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656C" w:rsidRPr="001C0D7B" w:rsidRDefault="008E656C" w:rsidP="001C0D7B">
      <w:pPr>
        <w:tabs>
          <w:tab w:val="left" w:pos="3828"/>
          <w:tab w:val="left" w:pos="9433"/>
        </w:tabs>
        <w:ind w:left="6521"/>
        <w:jc w:val="both"/>
        <w:rPr>
          <w:sz w:val="28"/>
          <w:szCs w:val="28"/>
        </w:rPr>
      </w:pPr>
      <w:r w:rsidRPr="001C0D7B">
        <w:rPr>
          <w:sz w:val="28"/>
          <w:szCs w:val="28"/>
        </w:rPr>
        <w:t>Приложение № 1</w:t>
      </w:r>
    </w:p>
    <w:p w:rsidR="008E656C" w:rsidRPr="001C0D7B" w:rsidRDefault="008E656C" w:rsidP="001C0D7B">
      <w:pPr>
        <w:tabs>
          <w:tab w:val="left" w:pos="3828"/>
          <w:tab w:val="left" w:pos="9433"/>
        </w:tabs>
        <w:ind w:left="6521"/>
        <w:jc w:val="both"/>
        <w:rPr>
          <w:sz w:val="28"/>
          <w:szCs w:val="28"/>
        </w:rPr>
      </w:pPr>
      <w:r w:rsidRPr="001C0D7B">
        <w:rPr>
          <w:sz w:val="28"/>
          <w:szCs w:val="28"/>
        </w:rPr>
        <w:t>к постановлению главы</w:t>
      </w:r>
      <w:r w:rsidR="001C0D7B" w:rsidRPr="001C0D7B">
        <w:rPr>
          <w:sz w:val="28"/>
          <w:szCs w:val="28"/>
        </w:rPr>
        <w:t xml:space="preserve"> </w:t>
      </w:r>
      <w:r w:rsidRPr="001C0D7B">
        <w:rPr>
          <w:sz w:val="28"/>
          <w:szCs w:val="28"/>
        </w:rPr>
        <w:t xml:space="preserve">Архаринского муниципального </w:t>
      </w:r>
      <w:r w:rsidR="001C0D7B" w:rsidRPr="001C0D7B">
        <w:rPr>
          <w:sz w:val="28"/>
          <w:szCs w:val="28"/>
        </w:rPr>
        <w:t xml:space="preserve"> </w:t>
      </w:r>
      <w:r w:rsidR="001A4951" w:rsidRPr="001C0D7B">
        <w:rPr>
          <w:sz w:val="28"/>
          <w:szCs w:val="28"/>
        </w:rPr>
        <w:t>о</w:t>
      </w:r>
      <w:r w:rsidRPr="001C0D7B">
        <w:rPr>
          <w:sz w:val="28"/>
          <w:szCs w:val="28"/>
        </w:rPr>
        <w:t>круга</w:t>
      </w:r>
    </w:p>
    <w:p w:rsidR="008E656C" w:rsidRPr="001C0D7B" w:rsidRDefault="001A4951" w:rsidP="001C0D7B">
      <w:pPr>
        <w:spacing w:before="10"/>
        <w:ind w:left="6521" w:right="1202"/>
        <w:jc w:val="both"/>
        <w:rPr>
          <w:sz w:val="28"/>
          <w:szCs w:val="28"/>
        </w:rPr>
      </w:pPr>
      <w:r w:rsidRPr="001C0D7B">
        <w:rPr>
          <w:sz w:val="28"/>
          <w:szCs w:val="28"/>
        </w:rPr>
        <w:t>о</w:t>
      </w:r>
      <w:r w:rsidR="008E656C" w:rsidRPr="001C0D7B">
        <w:rPr>
          <w:sz w:val="28"/>
          <w:szCs w:val="28"/>
        </w:rPr>
        <w:t xml:space="preserve">т </w:t>
      </w:r>
      <w:r w:rsidRPr="001C0D7B">
        <w:rPr>
          <w:sz w:val="28"/>
          <w:szCs w:val="28"/>
        </w:rPr>
        <w:t xml:space="preserve">09.02.2026 </w:t>
      </w:r>
      <w:r w:rsidR="008E656C" w:rsidRPr="001C0D7B">
        <w:rPr>
          <w:sz w:val="28"/>
          <w:szCs w:val="28"/>
        </w:rPr>
        <w:t>№</w:t>
      </w:r>
      <w:r w:rsidRPr="001C0D7B">
        <w:rPr>
          <w:sz w:val="28"/>
          <w:szCs w:val="28"/>
        </w:rPr>
        <w:t xml:space="preserve"> 115</w:t>
      </w:r>
    </w:p>
    <w:p w:rsidR="008E656C" w:rsidRPr="001C0D7B" w:rsidRDefault="008E656C" w:rsidP="001C0D7B">
      <w:pPr>
        <w:spacing w:before="10"/>
        <w:ind w:left="1670" w:right="1202" w:hanging="142"/>
        <w:jc w:val="right"/>
        <w:rPr>
          <w:sz w:val="20"/>
        </w:rPr>
      </w:pPr>
    </w:p>
    <w:p w:rsidR="008E656C" w:rsidRPr="001C0D7B" w:rsidRDefault="008E656C" w:rsidP="001C0D7B">
      <w:pPr>
        <w:spacing w:before="10"/>
        <w:ind w:left="1670" w:right="1202" w:hanging="142"/>
        <w:jc w:val="right"/>
        <w:rPr>
          <w:sz w:val="20"/>
        </w:rPr>
      </w:pPr>
    </w:p>
    <w:p w:rsidR="008E656C" w:rsidRPr="001C0D7B" w:rsidRDefault="008E656C"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225"/>
      </w:pPr>
    </w:p>
    <w:p w:rsidR="008D7CF2" w:rsidRPr="001C0D7B" w:rsidRDefault="00364A23" w:rsidP="001C0D7B">
      <w:pPr>
        <w:pStyle w:val="a3"/>
        <w:ind w:left="5016" w:right="631" w:firstLine="617"/>
        <w:jc w:val="right"/>
      </w:pPr>
      <w:r w:rsidRPr="001C0D7B">
        <w:t>Разработчик:</w:t>
      </w:r>
      <w:r w:rsidRPr="001C0D7B">
        <w:rPr>
          <w:spacing w:val="-11"/>
        </w:rPr>
        <w:t xml:space="preserve"> </w:t>
      </w:r>
      <w:r w:rsidRPr="001C0D7B">
        <w:t>Общество</w:t>
      </w:r>
      <w:r w:rsidRPr="001C0D7B">
        <w:rPr>
          <w:spacing w:val="-12"/>
        </w:rPr>
        <w:t xml:space="preserve"> </w:t>
      </w:r>
      <w:r w:rsidRPr="001C0D7B">
        <w:t>с</w:t>
      </w:r>
      <w:r w:rsidRPr="001C0D7B">
        <w:rPr>
          <w:spacing w:val="-13"/>
        </w:rPr>
        <w:t xml:space="preserve"> </w:t>
      </w:r>
      <w:r w:rsidRPr="001C0D7B">
        <w:t>ограниченной ответственностью</w:t>
      </w:r>
      <w:r w:rsidRPr="001C0D7B">
        <w:rPr>
          <w:spacing w:val="-15"/>
        </w:rPr>
        <w:t xml:space="preserve"> </w:t>
      </w:r>
      <w:r w:rsidRPr="001C0D7B">
        <w:t>«Инженерные</w:t>
      </w:r>
      <w:r w:rsidRPr="001C0D7B">
        <w:rPr>
          <w:spacing w:val="-15"/>
        </w:rPr>
        <w:t xml:space="preserve"> </w:t>
      </w:r>
      <w:r w:rsidRPr="001C0D7B">
        <w:t>технологии» Заказчик: Администрация Архаринского муниципального округа Амурской области</w:t>
      </w: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167"/>
      </w:pPr>
    </w:p>
    <w:p w:rsidR="008D7CF2" w:rsidRPr="001C0D7B" w:rsidRDefault="00364A23" w:rsidP="001C0D7B">
      <w:pPr>
        <w:ind w:left="1257" w:right="1859" w:hanging="5"/>
        <w:jc w:val="center"/>
        <w:rPr>
          <w:b/>
          <w:sz w:val="36"/>
        </w:rPr>
      </w:pPr>
      <w:r w:rsidRPr="001C0D7B">
        <w:rPr>
          <w:b/>
          <w:sz w:val="36"/>
        </w:rPr>
        <w:t>ПРОГРАММА КОМПЛЕКСНОГО РАЗВИТИЯ СИСТЕМ</w:t>
      </w:r>
      <w:r w:rsidRPr="001C0D7B">
        <w:rPr>
          <w:b/>
          <w:spacing w:val="40"/>
          <w:sz w:val="36"/>
        </w:rPr>
        <w:t xml:space="preserve"> </w:t>
      </w:r>
      <w:r w:rsidRPr="001C0D7B">
        <w:rPr>
          <w:b/>
          <w:sz w:val="36"/>
        </w:rPr>
        <w:t xml:space="preserve">КОММУНАЛЬНОЙ </w:t>
      </w:r>
      <w:r w:rsidRPr="001C0D7B">
        <w:rPr>
          <w:b/>
          <w:spacing w:val="-2"/>
          <w:sz w:val="36"/>
        </w:rPr>
        <w:t>ИНФРАСТРУКТУРЫ</w:t>
      </w:r>
    </w:p>
    <w:p w:rsidR="008D7CF2" w:rsidRPr="001C0D7B" w:rsidRDefault="00364A23" w:rsidP="001C0D7B">
      <w:pPr>
        <w:spacing w:before="334"/>
        <w:ind w:left="3276" w:right="319" w:hanging="2274"/>
        <w:rPr>
          <w:b/>
          <w:sz w:val="36"/>
        </w:rPr>
      </w:pPr>
      <w:r w:rsidRPr="001C0D7B">
        <w:rPr>
          <w:b/>
          <w:sz w:val="36"/>
        </w:rPr>
        <w:t>АРХАРИНСКОГО</w:t>
      </w:r>
      <w:r w:rsidRPr="001C0D7B">
        <w:rPr>
          <w:b/>
          <w:spacing w:val="-12"/>
          <w:sz w:val="36"/>
        </w:rPr>
        <w:t xml:space="preserve"> </w:t>
      </w:r>
      <w:r w:rsidRPr="001C0D7B">
        <w:rPr>
          <w:b/>
          <w:sz w:val="36"/>
        </w:rPr>
        <w:t>МУНИЦИПАЛЬНОГО</w:t>
      </w:r>
      <w:r w:rsidRPr="001C0D7B">
        <w:rPr>
          <w:b/>
          <w:spacing w:val="-13"/>
          <w:sz w:val="36"/>
        </w:rPr>
        <w:t xml:space="preserve"> </w:t>
      </w:r>
      <w:r w:rsidRPr="001C0D7B">
        <w:rPr>
          <w:b/>
          <w:sz w:val="36"/>
        </w:rPr>
        <w:t>ОКРУГА АМУРСКОЙ ОБЛАСТИ</w:t>
      </w:r>
    </w:p>
    <w:p w:rsidR="008D7CF2" w:rsidRPr="001C0D7B" w:rsidRDefault="001A4951" w:rsidP="001C0D7B">
      <w:pPr>
        <w:pStyle w:val="a3"/>
        <w:jc w:val="center"/>
        <w:rPr>
          <w:sz w:val="32"/>
          <w:szCs w:val="32"/>
        </w:rPr>
      </w:pPr>
      <w:r w:rsidRPr="001C0D7B">
        <w:rPr>
          <w:sz w:val="32"/>
          <w:szCs w:val="32"/>
        </w:rPr>
        <w:t>на 2026 – 2035 годы</w:t>
      </w:r>
    </w:p>
    <w:p w:rsidR="008D7CF2" w:rsidRPr="001C0D7B" w:rsidRDefault="008D7CF2" w:rsidP="001C0D7B">
      <w:pPr>
        <w:pStyle w:val="a3"/>
        <w:rPr>
          <w:b/>
          <w:sz w:val="36"/>
        </w:rPr>
      </w:pPr>
    </w:p>
    <w:p w:rsidR="008D7CF2" w:rsidRPr="001C0D7B" w:rsidRDefault="008D7CF2" w:rsidP="001C0D7B">
      <w:pPr>
        <w:pStyle w:val="a3"/>
        <w:rPr>
          <w:b/>
          <w:sz w:val="36"/>
        </w:rPr>
      </w:pPr>
    </w:p>
    <w:p w:rsidR="008D7CF2" w:rsidRPr="001C0D7B" w:rsidRDefault="008D7CF2" w:rsidP="001C0D7B">
      <w:pPr>
        <w:pStyle w:val="a3"/>
        <w:rPr>
          <w:b/>
          <w:sz w:val="36"/>
        </w:rPr>
      </w:pPr>
    </w:p>
    <w:p w:rsidR="008D7CF2" w:rsidRPr="001C0D7B" w:rsidRDefault="008D7CF2" w:rsidP="001C0D7B">
      <w:pPr>
        <w:pStyle w:val="a3"/>
        <w:rPr>
          <w:b/>
          <w:sz w:val="36"/>
        </w:rPr>
      </w:pPr>
    </w:p>
    <w:p w:rsidR="008D7CF2" w:rsidRPr="001C0D7B" w:rsidRDefault="008D7CF2" w:rsidP="001C0D7B">
      <w:pPr>
        <w:pStyle w:val="a3"/>
        <w:rPr>
          <w:b/>
          <w:sz w:val="36"/>
        </w:rPr>
      </w:pPr>
    </w:p>
    <w:p w:rsidR="008D7CF2" w:rsidRPr="001C0D7B" w:rsidRDefault="008D7CF2" w:rsidP="001C0D7B">
      <w:pPr>
        <w:pStyle w:val="a3"/>
        <w:spacing w:before="356"/>
        <w:rPr>
          <w:b/>
          <w:sz w:val="36"/>
        </w:rPr>
      </w:pPr>
    </w:p>
    <w:p w:rsidR="008E656C" w:rsidRPr="001C0D7B" w:rsidRDefault="008E656C" w:rsidP="001C0D7B">
      <w:pPr>
        <w:pStyle w:val="a3"/>
        <w:spacing w:before="356"/>
        <w:rPr>
          <w:b/>
          <w:sz w:val="36"/>
        </w:rPr>
      </w:pPr>
    </w:p>
    <w:p w:rsidR="008D7CF2" w:rsidRPr="001C0D7B" w:rsidRDefault="008D7CF2" w:rsidP="006C5D89">
      <w:pPr>
        <w:pStyle w:val="a3"/>
        <w:sectPr w:rsidR="008D7CF2" w:rsidRPr="001C0D7B">
          <w:headerReference w:type="default" r:id="rId9"/>
          <w:footerReference w:type="default" r:id="rId10"/>
          <w:type w:val="continuous"/>
          <w:pgSz w:w="11920" w:h="16860"/>
          <w:pgMar w:top="960" w:right="425" w:bottom="1780" w:left="1133" w:header="295" w:footer="1581" w:gutter="0"/>
          <w:pgNumType w:start="1"/>
          <w:cols w:space="720"/>
        </w:sectPr>
      </w:pPr>
    </w:p>
    <w:p w:rsidR="008D7CF2" w:rsidRPr="006C5D89" w:rsidRDefault="00364A23" w:rsidP="006C5D89">
      <w:pPr>
        <w:pStyle w:val="a3"/>
        <w:spacing w:before="1"/>
        <w:ind w:right="1308" w:firstLine="720"/>
        <w:jc w:val="center"/>
        <w:rPr>
          <w:sz w:val="28"/>
          <w:szCs w:val="28"/>
        </w:rPr>
      </w:pPr>
      <w:r w:rsidRPr="006C5D89">
        <w:rPr>
          <w:spacing w:val="-2"/>
          <w:sz w:val="28"/>
          <w:szCs w:val="28"/>
        </w:rPr>
        <w:lastRenderedPageBreak/>
        <w:t>СОДЕРЖАНИЕ</w:t>
      </w:r>
    </w:p>
    <w:p w:rsidR="008D7CF2" w:rsidRPr="001C0D7B" w:rsidRDefault="008D7CF2" w:rsidP="001C0D7B">
      <w:pPr>
        <w:pStyle w:val="a3"/>
        <w:spacing w:before="46" w:after="1"/>
        <w:rPr>
          <w:sz w:val="20"/>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817"/>
        <w:gridCol w:w="576"/>
      </w:tblGrid>
      <w:tr w:rsidR="001C0D7B" w:rsidRPr="001C0D7B">
        <w:trPr>
          <w:trHeight w:val="1264"/>
        </w:trPr>
        <w:tc>
          <w:tcPr>
            <w:tcW w:w="816" w:type="dxa"/>
          </w:tcPr>
          <w:p w:rsidR="008D7CF2" w:rsidRPr="001C0D7B" w:rsidRDefault="008D7CF2" w:rsidP="001C0D7B">
            <w:pPr>
              <w:pStyle w:val="TableParagraph"/>
              <w:jc w:val="left"/>
            </w:pPr>
          </w:p>
        </w:tc>
        <w:tc>
          <w:tcPr>
            <w:tcW w:w="8817" w:type="dxa"/>
          </w:tcPr>
          <w:p w:rsidR="008D7CF2" w:rsidRPr="001C0D7B" w:rsidRDefault="00364A23" w:rsidP="001C0D7B">
            <w:pPr>
              <w:pStyle w:val="TableParagraph"/>
              <w:ind w:left="107"/>
              <w:jc w:val="left"/>
              <w:rPr>
                <w:sz w:val="24"/>
              </w:rPr>
            </w:pPr>
            <w:r w:rsidRPr="001C0D7B">
              <w:rPr>
                <w:sz w:val="24"/>
              </w:rPr>
              <w:t>ПРОГРАММА</w:t>
            </w:r>
            <w:r w:rsidRPr="001C0D7B">
              <w:rPr>
                <w:spacing w:val="-15"/>
                <w:sz w:val="24"/>
              </w:rPr>
              <w:t xml:space="preserve"> </w:t>
            </w:r>
            <w:r w:rsidRPr="001C0D7B">
              <w:rPr>
                <w:sz w:val="24"/>
              </w:rPr>
              <w:t>КОМПЛЕКСНОГО РАЗВИТИЯ СИСТЕМ</w:t>
            </w:r>
            <w:r w:rsidRPr="001C0D7B">
              <w:rPr>
                <w:spacing w:val="-3"/>
                <w:sz w:val="24"/>
              </w:rPr>
              <w:t xml:space="preserve"> </w:t>
            </w:r>
            <w:r w:rsidRPr="001C0D7B">
              <w:rPr>
                <w:sz w:val="24"/>
              </w:rPr>
              <w:t>КОММУНАЛЬНОЙ ИНФРАСТРУКТУРЫ АРХАРИНСКОГО МУНИЦИПАЛЬНОГО ОКРУГА АМУРСКОЙ ОБЛАСТИ</w:t>
            </w:r>
          </w:p>
          <w:p w:rsidR="008D7CF2" w:rsidRPr="001C0D7B" w:rsidRDefault="00364A23" w:rsidP="001C0D7B">
            <w:pPr>
              <w:pStyle w:val="TableParagraph"/>
              <w:ind w:left="107"/>
              <w:jc w:val="left"/>
              <w:rPr>
                <w:b/>
                <w:sz w:val="24"/>
              </w:rPr>
            </w:pPr>
            <w:r w:rsidRPr="001C0D7B">
              <w:rPr>
                <w:b/>
                <w:sz w:val="24"/>
              </w:rPr>
              <w:t>ТОМ</w:t>
            </w:r>
            <w:r w:rsidRPr="001C0D7B">
              <w:rPr>
                <w:b/>
                <w:spacing w:val="-8"/>
                <w:sz w:val="24"/>
              </w:rPr>
              <w:t xml:space="preserve"> </w:t>
            </w:r>
            <w:r w:rsidRPr="001C0D7B">
              <w:rPr>
                <w:b/>
                <w:sz w:val="24"/>
              </w:rPr>
              <w:t>I</w:t>
            </w:r>
            <w:r w:rsidRPr="001C0D7B">
              <w:rPr>
                <w:b/>
                <w:spacing w:val="51"/>
                <w:sz w:val="24"/>
              </w:rPr>
              <w:t xml:space="preserve"> </w:t>
            </w:r>
            <w:r w:rsidRPr="001C0D7B">
              <w:rPr>
                <w:b/>
                <w:sz w:val="24"/>
              </w:rPr>
              <w:t>(ПРОГРАММНЫЙ</w:t>
            </w:r>
            <w:r w:rsidRPr="001C0D7B">
              <w:rPr>
                <w:b/>
                <w:spacing w:val="-5"/>
                <w:sz w:val="24"/>
              </w:rPr>
              <w:t xml:space="preserve"> </w:t>
            </w:r>
            <w:r w:rsidRPr="001C0D7B">
              <w:rPr>
                <w:b/>
                <w:spacing w:val="-2"/>
                <w:sz w:val="24"/>
              </w:rPr>
              <w:t>ДОКУМЕНТ)</w:t>
            </w:r>
          </w:p>
        </w:tc>
        <w:tc>
          <w:tcPr>
            <w:tcW w:w="576" w:type="dxa"/>
          </w:tcPr>
          <w:p w:rsidR="008D7CF2" w:rsidRPr="001C0D7B" w:rsidRDefault="00364A23" w:rsidP="001C0D7B">
            <w:pPr>
              <w:pStyle w:val="TableParagraph"/>
              <w:ind w:left="4"/>
              <w:rPr>
                <w:sz w:val="24"/>
              </w:rPr>
            </w:pPr>
            <w:r w:rsidRPr="001C0D7B">
              <w:rPr>
                <w:spacing w:val="-10"/>
                <w:sz w:val="24"/>
              </w:rPr>
              <w:t>5</w:t>
            </w:r>
          </w:p>
        </w:tc>
      </w:tr>
      <w:tr w:rsidR="001C0D7B" w:rsidRPr="001C0D7B">
        <w:trPr>
          <w:trHeight w:val="275"/>
        </w:trPr>
        <w:tc>
          <w:tcPr>
            <w:tcW w:w="816" w:type="dxa"/>
          </w:tcPr>
          <w:p w:rsidR="008D7CF2" w:rsidRPr="001C0D7B" w:rsidRDefault="00364A23" w:rsidP="001C0D7B">
            <w:pPr>
              <w:pStyle w:val="TableParagraph"/>
              <w:ind w:left="9"/>
              <w:rPr>
                <w:sz w:val="24"/>
              </w:rPr>
            </w:pPr>
            <w:r w:rsidRPr="001C0D7B">
              <w:rPr>
                <w:spacing w:val="-10"/>
                <w:sz w:val="24"/>
              </w:rPr>
              <w:t>1</w:t>
            </w:r>
          </w:p>
        </w:tc>
        <w:tc>
          <w:tcPr>
            <w:tcW w:w="8817" w:type="dxa"/>
          </w:tcPr>
          <w:p w:rsidR="008D7CF2" w:rsidRPr="001C0D7B" w:rsidRDefault="00364A23" w:rsidP="001C0D7B">
            <w:pPr>
              <w:pStyle w:val="TableParagraph"/>
              <w:ind w:left="107"/>
              <w:jc w:val="left"/>
              <w:rPr>
                <w:sz w:val="24"/>
              </w:rPr>
            </w:pPr>
            <w:r w:rsidRPr="001C0D7B">
              <w:rPr>
                <w:sz w:val="24"/>
              </w:rPr>
              <w:t>ПАСПОРТ</w:t>
            </w:r>
            <w:r w:rsidRPr="001C0D7B">
              <w:rPr>
                <w:spacing w:val="28"/>
                <w:sz w:val="24"/>
              </w:rPr>
              <w:t xml:space="preserve">  </w:t>
            </w:r>
            <w:r w:rsidRPr="001C0D7B">
              <w:rPr>
                <w:spacing w:val="-2"/>
                <w:sz w:val="24"/>
              </w:rPr>
              <w:t>ПРОГРАММЫ</w:t>
            </w:r>
          </w:p>
        </w:tc>
        <w:tc>
          <w:tcPr>
            <w:tcW w:w="576" w:type="dxa"/>
          </w:tcPr>
          <w:p w:rsidR="008D7CF2" w:rsidRPr="001C0D7B" w:rsidRDefault="00364A23" w:rsidP="001C0D7B">
            <w:pPr>
              <w:pStyle w:val="TableParagraph"/>
              <w:ind w:left="4"/>
              <w:rPr>
                <w:sz w:val="24"/>
              </w:rPr>
            </w:pPr>
            <w:r w:rsidRPr="001C0D7B">
              <w:rPr>
                <w:spacing w:val="-10"/>
                <w:sz w:val="24"/>
              </w:rPr>
              <w:t>6</w:t>
            </w:r>
          </w:p>
        </w:tc>
      </w:tr>
      <w:tr w:rsidR="001C0D7B" w:rsidRPr="001C0D7B">
        <w:trPr>
          <w:trHeight w:val="275"/>
        </w:trPr>
        <w:tc>
          <w:tcPr>
            <w:tcW w:w="816" w:type="dxa"/>
          </w:tcPr>
          <w:p w:rsidR="008D7CF2" w:rsidRPr="001C0D7B" w:rsidRDefault="00364A23" w:rsidP="001C0D7B">
            <w:pPr>
              <w:pStyle w:val="TableParagraph"/>
              <w:ind w:left="9" w:right="2"/>
              <w:rPr>
                <w:sz w:val="24"/>
              </w:rPr>
            </w:pPr>
            <w:r w:rsidRPr="001C0D7B">
              <w:rPr>
                <w:spacing w:val="-5"/>
                <w:sz w:val="24"/>
              </w:rPr>
              <w:t>1.1</w:t>
            </w:r>
          </w:p>
        </w:tc>
        <w:tc>
          <w:tcPr>
            <w:tcW w:w="8817" w:type="dxa"/>
          </w:tcPr>
          <w:p w:rsidR="008D7CF2" w:rsidRPr="001C0D7B" w:rsidRDefault="00364A23" w:rsidP="001C0D7B">
            <w:pPr>
              <w:pStyle w:val="TableParagraph"/>
              <w:ind w:left="107"/>
              <w:jc w:val="left"/>
              <w:rPr>
                <w:sz w:val="24"/>
              </w:rPr>
            </w:pPr>
            <w:r w:rsidRPr="001C0D7B">
              <w:rPr>
                <w:sz w:val="24"/>
              </w:rPr>
              <w:t>Общие</w:t>
            </w:r>
            <w:r w:rsidRPr="001C0D7B">
              <w:rPr>
                <w:spacing w:val="-3"/>
                <w:sz w:val="24"/>
              </w:rPr>
              <w:t xml:space="preserve"> </w:t>
            </w:r>
            <w:r w:rsidRPr="001C0D7B">
              <w:rPr>
                <w:spacing w:val="-2"/>
                <w:sz w:val="24"/>
              </w:rPr>
              <w:t>положения</w:t>
            </w:r>
          </w:p>
        </w:tc>
        <w:tc>
          <w:tcPr>
            <w:tcW w:w="576" w:type="dxa"/>
          </w:tcPr>
          <w:p w:rsidR="008D7CF2" w:rsidRPr="001C0D7B" w:rsidRDefault="00364A23" w:rsidP="001C0D7B">
            <w:pPr>
              <w:pStyle w:val="TableParagraph"/>
              <w:ind w:left="4"/>
              <w:rPr>
                <w:sz w:val="24"/>
              </w:rPr>
            </w:pPr>
            <w:r w:rsidRPr="001C0D7B">
              <w:rPr>
                <w:spacing w:val="-10"/>
                <w:sz w:val="24"/>
              </w:rPr>
              <w:t>9</w:t>
            </w:r>
          </w:p>
        </w:tc>
      </w:tr>
      <w:tr w:rsidR="001C0D7B" w:rsidRPr="001C0D7B">
        <w:trPr>
          <w:trHeight w:val="828"/>
        </w:trPr>
        <w:tc>
          <w:tcPr>
            <w:tcW w:w="816" w:type="dxa"/>
          </w:tcPr>
          <w:p w:rsidR="008D7CF2" w:rsidRPr="001C0D7B" w:rsidRDefault="00364A23" w:rsidP="001C0D7B">
            <w:pPr>
              <w:pStyle w:val="TableParagraph"/>
              <w:ind w:left="9"/>
              <w:rPr>
                <w:sz w:val="24"/>
              </w:rPr>
            </w:pPr>
            <w:r w:rsidRPr="001C0D7B">
              <w:rPr>
                <w:spacing w:val="-10"/>
                <w:sz w:val="24"/>
              </w:rPr>
              <w:t>2</w:t>
            </w:r>
          </w:p>
        </w:tc>
        <w:tc>
          <w:tcPr>
            <w:tcW w:w="8817" w:type="dxa"/>
          </w:tcPr>
          <w:p w:rsidR="008D7CF2" w:rsidRPr="001C0D7B" w:rsidRDefault="006C5D89" w:rsidP="001C0D7B">
            <w:pPr>
              <w:pStyle w:val="TableParagraph"/>
              <w:ind w:left="107"/>
              <w:jc w:val="left"/>
              <w:rPr>
                <w:sz w:val="24"/>
              </w:rPr>
            </w:pPr>
            <w:hyperlink w:anchor="_bookmark0" w:history="1">
              <w:r w:rsidR="00364A23" w:rsidRPr="001C0D7B">
                <w:rPr>
                  <w:sz w:val="24"/>
                </w:rPr>
                <w:t>ХАРАКТЕРИСТИКА</w:t>
              </w:r>
              <w:r w:rsidR="00364A23" w:rsidRPr="001C0D7B">
                <w:rPr>
                  <w:spacing w:val="-7"/>
                  <w:sz w:val="24"/>
                </w:rPr>
                <w:t xml:space="preserve"> </w:t>
              </w:r>
              <w:r w:rsidR="00364A23" w:rsidRPr="001C0D7B">
                <w:rPr>
                  <w:sz w:val="24"/>
                </w:rPr>
                <w:t>СУЩЕСТВУЮЩЕГО</w:t>
              </w:r>
              <w:r w:rsidR="00364A23" w:rsidRPr="001C0D7B">
                <w:rPr>
                  <w:spacing w:val="40"/>
                  <w:sz w:val="24"/>
                </w:rPr>
                <w:t xml:space="preserve"> </w:t>
              </w:r>
              <w:r w:rsidR="00364A23" w:rsidRPr="001C0D7B">
                <w:rPr>
                  <w:sz w:val="24"/>
                </w:rPr>
                <w:t>СОСТОЯНИЯ</w:t>
              </w:r>
            </w:hyperlink>
            <w:r w:rsidR="00364A23" w:rsidRPr="001C0D7B">
              <w:rPr>
                <w:spacing w:val="40"/>
                <w:sz w:val="24"/>
              </w:rPr>
              <w:t xml:space="preserve"> </w:t>
            </w:r>
            <w:r w:rsidR="00364A23" w:rsidRPr="001C0D7B">
              <w:rPr>
                <w:sz w:val="24"/>
              </w:rPr>
              <w:t>КОММУНАЛЬНОЙ ИНФРАСТРУКТУРЫ АРХАРИНСКОГО МУНИЦИПАЛЬНОГО ОКРУГА</w:t>
            </w:r>
          </w:p>
          <w:p w:rsidR="008D7CF2" w:rsidRPr="001C0D7B" w:rsidRDefault="00364A23" w:rsidP="001C0D7B">
            <w:pPr>
              <w:pStyle w:val="TableParagraph"/>
              <w:ind w:left="107"/>
              <w:jc w:val="left"/>
              <w:rPr>
                <w:sz w:val="24"/>
              </w:rPr>
            </w:pPr>
            <w:r w:rsidRPr="001C0D7B">
              <w:rPr>
                <w:sz w:val="24"/>
              </w:rPr>
              <w:t>АМУРСКОЙ</w:t>
            </w:r>
            <w:r w:rsidRPr="001C0D7B">
              <w:rPr>
                <w:spacing w:val="-5"/>
                <w:sz w:val="24"/>
              </w:rPr>
              <w:t xml:space="preserve"> </w:t>
            </w:r>
            <w:r w:rsidRPr="001C0D7B">
              <w:rPr>
                <w:spacing w:val="-2"/>
                <w:sz w:val="24"/>
              </w:rPr>
              <w:t>ОБЛАСТИ</w:t>
            </w:r>
          </w:p>
        </w:tc>
        <w:tc>
          <w:tcPr>
            <w:tcW w:w="576" w:type="dxa"/>
          </w:tcPr>
          <w:p w:rsidR="008D7CF2" w:rsidRPr="001C0D7B" w:rsidRDefault="00364A23" w:rsidP="001C0D7B">
            <w:pPr>
              <w:pStyle w:val="TableParagraph"/>
              <w:ind w:left="4"/>
              <w:rPr>
                <w:sz w:val="24"/>
              </w:rPr>
            </w:pPr>
            <w:r w:rsidRPr="001C0D7B">
              <w:rPr>
                <w:spacing w:val="-5"/>
                <w:sz w:val="24"/>
              </w:rPr>
              <w:t>12</w:t>
            </w:r>
          </w:p>
        </w:tc>
      </w:tr>
      <w:tr w:rsidR="001C0D7B" w:rsidRPr="001C0D7B">
        <w:trPr>
          <w:trHeight w:val="633"/>
        </w:trPr>
        <w:tc>
          <w:tcPr>
            <w:tcW w:w="816" w:type="dxa"/>
          </w:tcPr>
          <w:p w:rsidR="008D7CF2" w:rsidRPr="001C0D7B" w:rsidRDefault="00364A23" w:rsidP="001C0D7B">
            <w:pPr>
              <w:pStyle w:val="TableParagraph"/>
              <w:spacing w:before="1"/>
              <w:ind w:left="9"/>
              <w:rPr>
                <w:sz w:val="24"/>
              </w:rPr>
            </w:pPr>
            <w:r w:rsidRPr="001C0D7B">
              <w:rPr>
                <w:spacing w:val="-4"/>
                <w:sz w:val="24"/>
              </w:rPr>
              <w:t>2.1.</w:t>
            </w:r>
          </w:p>
        </w:tc>
        <w:tc>
          <w:tcPr>
            <w:tcW w:w="8817" w:type="dxa"/>
          </w:tcPr>
          <w:p w:rsidR="008D7CF2" w:rsidRPr="001C0D7B" w:rsidRDefault="006C5D89" w:rsidP="001C0D7B">
            <w:pPr>
              <w:pStyle w:val="TableParagraph"/>
              <w:spacing w:before="1"/>
              <w:ind w:left="107"/>
              <w:jc w:val="left"/>
              <w:rPr>
                <w:sz w:val="24"/>
              </w:rPr>
            </w:pPr>
            <w:hyperlink w:anchor="_bookmark1" w:history="1">
              <w:r w:rsidR="00364A23" w:rsidRPr="001C0D7B">
                <w:rPr>
                  <w:sz w:val="24"/>
                </w:rPr>
                <w:t>Краткий</w:t>
              </w:r>
              <w:r w:rsidR="00364A23" w:rsidRPr="001C0D7B">
                <w:rPr>
                  <w:spacing w:val="-6"/>
                  <w:sz w:val="24"/>
                </w:rPr>
                <w:t xml:space="preserve"> </w:t>
              </w:r>
              <w:r w:rsidR="00364A23" w:rsidRPr="001C0D7B">
                <w:rPr>
                  <w:sz w:val="24"/>
                </w:rPr>
                <w:t>анализ</w:t>
              </w:r>
              <w:r w:rsidR="00364A23" w:rsidRPr="001C0D7B">
                <w:rPr>
                  <w:spacing w:val="-3"/>
                  <w:sz w:val="24"/>
                </w:rPr>
                <w:t xml:space="preserve"> </w:t>
              </w:r>
              <w:r w:rsidR="00364A23" w:rsidRPr="001C0D7B">
                <w:rPr>
                  <w:sz w:val="24"/>
                </w:rPr>
                <w:t>существующего</w:t>
              </w:r>
              <w:r w:rsidR="00364A23" w:rsidRPr="001C0D7B">
                <w:rPr>
                  <w:spacing w:val="-4"/>
                  <w:sz w:val="24"/>
                </w:rPr>
                <w:t xml:space="preserve"> </w:t>
              </w:r>
              <w:r w:rsidR="00364A23" w:rsidRPr="001C0D7B">
                <w:rPr>
                  <w:sz w:val="24"/>
                </w:rPr>
                <w:t>состояния</w:t>
              </w:r>
              <w:r w:rsidR="00364A23" w:rsidRPr="001C0D7B">
                <w:rPr>
                  <w:spacing w:val="-3"/>
                  <w:sz w:val="24"/>
                </w:rPr>
                <w:t xml:space="preserve"> </w:t>
              </w:r>
              <w:r w:rsidR="00364A23" w:rsidRPr="001C0D7B">
                <w:rPr>
                  <w:sz w:val="24"/>
                </w:rPr>
                <w:t>систем</w:t>
              </w:r>
              <w:r w:rsidR="00364A23" w:rsidRPr="001C0D7B">
                <w:rPr>
                  <w:spacing w:val="-1"/>
                  <w:sz w:val="24"/>
                </w:rPr>
                <w:t xml:space="preserve"> </w:t>
              </w:r>
              <w:r w:rsidR="00364A23" w:rsidRPr="001C0D7B">
                <w:rPr>
                  <w:spacing w:val="-2"/>
                  <w:sz w:val="24"/>
                </w:rPr>
                <w:t>теплоснабжения</w:t>
              </w:r>
            </w:hyperlink>
          </w:p>
          <w:p w:rsidR="008D7CF2" w:rsidRPr="001C0D7B" w:rsidRDefault="006C5D89" w:rsidP="001C0D7B">
            <w:pPr>
              <w:pStyle w:val="TableParagraph"/>
              <w:spacing w:before="38"/>
              <w:ind w:left="107"/>
              <w:jc w:val="left"/>
              <w:rPr>
                <w:sz w:val="24"/>
              </w:rPr>
            </w:pPr>
            <w:hyperlink w:anchor="_bookmark1" w:history="1">
              <w:r w:rsidR="00364A23" w:rsidRPr="001C0D7B">
                <w:rPr>
                  <w:sz w:val="24"/>
                </w:rPr>
                <w:t>Архаринского</w:t>
              </w:r>
              <w:r w:rsidR="00364A23" w:rsidRPr="001C0D7B">
                <w:rPr>
                  <w:spacing w:val="-4"/>
                  <w:sz w:val="24"/>
                </w:rPr>
                <w:t xml:space="preserve"> </w:t>
              </w:r>
              <w:r w:rsidR="00364A23" w:rsidRPr="001C0D7B">
                <w:rPr>
                  <w:sz w:val="24"/>
                </w:rPr>
                <w:t>муниципального</w:t>
              </w:r>
              <w:r w:rsidR="00364A23" w:rsidRPr="001C0D7B">
                <w:rPr>
                  <w:spacing w:val="-3"/>
                  <w:sz w:val="24"/>
                </w:rPr>
                <w:t xml:space="preserve"> </w:t>
              </w:r>
              <w:r w:rsidR="00364A23" w:rsidRPr="001C0D7B">
                <w:rPr>
                  <w:sz w:val="24"/>
                </w:rPr>
                <w:t>округа</w:t>
              </w:r>
              <w:r w:rsidR="00364A23" w:rsidRPr="001C0D7B">
                <w:rPr>
                  <w:spacing w:val="-5"/>
                  <w:sz w:val="24"/>
                </w:rPr>
                <w:t xml:space="preserve"> </w:t>
              </w:r>
              <w:r w:rsidR="00364A23" w:rsidRPr="001C0D7B">
                <w:rPr>
                  <w:sz w:val="24"/>
                </w:rPr>
                <w:t>Амурской</w:t>
              </w:r>
            </w:hyperlink>
            <w:r w:rsidR="00364A23" w:rsidRPr="001C0D7B">
              <w:rPr>
                <w:spacing w:val="-2"/>
                <w:sz w:val="24"/>
              </w:rPr>
              <w:t xml:space="preserve"> области</w:t>
            </w:r>
          </w:p>
        </w:tc>
        <w:tc>
          <w:tcPr>
            <w:tcW w:w="576" w:type="dxa"/>
          </w:tcPr>
          <w:p w:rsidR="008D7CF2" w:rsidRPr="001C0D7B" w:rsidRDefault="00364A23" w:rsidP="001C0D7B">
            <w:pPr>
              <w:pStyle w:val="TableParagraph"/>
              <w:spacing w:before="1"/>
              <w:ind w:left="4"/>
              <w:rPr>
                <w:sz w:val="24"/>
              </w:rPr>
            </w:pPr>
            <w:r w:rsidRPr="001C0D7B">
              <w:rPr>
                <w:spacing w:val="-5"/>
                <w:sz w:val="24"/>
              </w:rPr>
              <w:t>12</w:t>
            </w:r>
          </w:p>
        </w:tc>
      </w:tr>
      <w:tr w:rsidR="001C0D7B" w:rsidRPr="001C0D7B">
        <w:trPr>
          <w:trHeight w:val="640"/>
        </w:trPr>
        <w:tc>
          <w:tcPr>
            <w:tcW w:w="816" w:type="dxa"/>
          </w:tcPr>
          <w:p w:rsidR="008D7CF2" w:rsidRPr="001C0D7B" w:rsidRDefault="00364A23" w:rsidP="001C0D7B">
            <w:pPr>
              <w:pStyle w:val="TableParagraph"/>
              <w:ind w:left="9"/>
              <w:rPr>
                <w:sz w:val="24"/>
              </w:rPr>
            </w:pPr>
            <w:r w:rsidRPr="001C0D7B">
              <w:rPr>
                <w:spacing w:val="-2"/>
                <w:sz w:val="24"/>
              </w:rPr>
              <w:t>2.1.1</w:t>
            </w:r>
          </w:p>
        </w:tc>
        <w:tc>
          <w:tcPr>
            <w:tcW w:w="8817" w:type="dxa"/>
          </w:tcPr>
          <w:p w:rsidR="008D7CF2" w:rsidRPr="001C0D7B" w:rsidRDefault="006C5D89" w:rsidP="001C0D7B">
            <w:pPr>
              <w:pStyle w:val="TableParagraph"/>
              <w:spacing w:before="1"/>
              <w:ind w:left="107"/>
              <w:jc w:val="left"/>
              <w:rPr>
                <w:sz w:val="24"/>
              </w:rPr>
            </w:pPr>
            <w:hyperlink w:anchor="_bookmark2" w:history="1">
              <w:r w:rsidR="00364A23" w:rsidRPr="001C0D7B">
                <w:rPr>
                  <w:sz w:val="24"/>
                </w:rPr>
                <w:t>Описание</w:t>
              </w:r>
              <w:r w:rsidR="00364A23" w:rsidRPr="001C0D7B">
                <w:rPr>
                  <w:spacing w:val="-7"/>
                  <w:sz w:val="24"/>
                </w:rPr>
                <w:t xml:space="preserve"> </w:t>
              </w:r>
              <w:r w:rsidR="00364A23" w:rsidRPr="001C0D7B">
                <w:rPr>
                  <w:sz w:val="24"/>
                </w:rPr>
                <w:t>организационной</w:t>
              </w:r>
              <w:r w:rsidR="00364A23" w:rsidRPr="001C0D7B">
                <w:rPr>
                  <w:spacing w:val="-4"/>
                  <w:sz w:val="24"/>
                </w:rPr>
                <w:t xml:space="preserve"> </w:t>
              </w:r>
              <w:r w:rsidR="00364A23" w:rsidRPr="001C0D7B">
                <w:rPr>
                  <w:sz w:val="24"/>
                </w:rPr>
                <w:t>структуры,</w:t>
              </w:r>
              <w:r w:rsidR="00364A23" w:rsidRPr="001C0D7B">
                <w:rPr>
                  <w:spacing w:val="-4"/>
                  <w:sz w:val="24"/>
                </w:rPr>
                <w:t xml:space="preserve"> </w:t>
              </w:r>
              <w:r w:rsidR="00364A23" w:rsidRPr="001C0D7B">
                <w:rPr>
                  <w:sz w:val="24"/>
                </w:rPr>
                <w:t>формы</w:t>
              </w:r>
              <w:r w:rsidR="00364A23" w:rsidRPr="001C0D7B">
                <w:rPr>
                  <w:spacing w:val="-4"/>
                  <w:sz w:val="24"/>
                </w:rPr>
                <w:t xml:space="preserve"> </w:t>
              </w:r>
              <w:r w:rsidR="00364A23" w:rsidRPr="001C0D7B">
                <w:rPr>
                  <w:sz w:val="24"/>
                </w:rPr>
                <w:t>собственности</w:t>
              </w:r>
              <w:r w:rsidR="00364A23" w:rsidRPr="001C0D7B">
                <w:rPr>
                  <w:spacing w:val="-3"/>
                  <w:sz w:val="24"/>
                </w:rPr>
                <w:t xml:space="preserve"> </w:t>
              </w:r>
              <w:r w:rsidR="00364A23" w:rsidRPr="001C0D7B">
                <w:rPr>
                  <w:sz w:val="24"/>
                </w:rPr>
                <w:t>и</w:t>
              </w:r>
            </w:hyperlink>
            <w:r w:rsidR="00364A23" w:rsidRPr="001C0D7B">
              <w:rPr>
                <w:spacing w:val="1"/>
                <w:sz w:val="24"/>
              </w:rPr>
              <w:t xml:space="preserve"> </w:t>
            </w:r>
            <w:hyperlink w:anchor="_bookmark2" w:history="1">
              <w:r w:rsidR="00364A23" w:rsidRPr="001C0D7B">
                <w:rPr>
                  <w:spacing w:val="-2"/>
                  <w:sz w:val="24"/>
                </w:rPr>
                <w:t>системы</w:t>
              </w:r>
            </w:hyperlink>
          </w:p>
          <w:p w:rsidR="008D7CF2" w:rsidRPr="001C0D7B" w:rsidRDefault="006C5D89" w:rsidP="001C0D7B">
            <w:pPr>
              <w:pStyle w:val="TableParagraph"/>
              <w:spacing w:before="43"/>
              <w:ind w:left="107"/>
              <w:jc w:val="left"/>
              <w:rPr>
                <w:sz w:val="24"/>
              </w:rPr>
            </w:pPr>
            <w:hyperlink w:anchor="_bookmark2" w:history="1">
              <w:r w:rsidR="00364A23" w:rsidRPr="001C0D7B">
                <w:rPr>
                  <w:sz w:val="24"/>
                </w:rPr>
                <w:t>договоров</w:t>
              </w:r>
              <w:r w:rsidR="00364A23" w:rsidRPr="001C0D7B">
                <w:rPr>
                  <w:spacing w:val="-3"/>
                  <w:sz w:val="24"/>
                </w:rPr>
                <w:t xml:space="preserve"> </w:t>
              </w:r>
              <w:r w:rsidR="00364A23" w:rsidRPr="001C0D7B">
                <w:rPr>
                  <w:sz w:val="24"/>
                </w:rPr>
                <w:t>между</w:t>
              </w:r>
              <w:r w:rsidR="00364A23" w:rsidRPr="001C0D7B">
                <w:rPr>
                  <w:spacing w:val="-3"/>
                  <w:sz w:val="24"/>
                </w:rPr>
                <w:t xml:space="preserve"> </w:t>
              </w:r>
              <w:r w:rsidR="00364A23" w:rsidRPr="001C0D7B">
                <w:rPr>
                  <w:sz w:val="24"/>
                </w:rPr>
                <w:t>организациями,</w:t>
              </w:r>
              <w:r w:rsidR="00364A23" w:rsidRPr="001C0D7B">
                <w:rPr>
                  <w:spacing w:val="-2"/>
                  <w:sz w:val="24"/>
                </w:rPr>
                <w:t xml:space="preserve"> </w:t>
              </w:r>
              <w:r w:rsidR="00364A23" w:rsidRPr="001C0D7B">
                <w:rPr>
                  <w:sz w:val="24"/>
                </w:rPr>
                <w:t>а</w:t>
              </w:r>
              <w:r w:rsidR="00364A23" w:rsidRPr="001C0D7B">
                <w:rPr>
                  <w:spacing w:val="-3"/>
                  <w:sz w:val="24"/>
                </w:rPr>
                <w:t xml:space="preserve"> </w:t>
              </w:r>
              <w:r w:rsidR="00364A23" w:rsidRPr="001C0D7B">
                <w:rPr>
                  <w:sz w:val="24"/>
                </w:rPr>
                <w:t>также</w:t>
              </w:r>
              <w:r w:rsidR="00364A23" w:rsidRPr="001C0D7B">
                <w:rPr>
                  <w:spacing w:val="-2"/>
                  <w:sz w:val="24"/>
                </w:rPr>
                <w:t xml:space="preserve"> </w:t>
              </w:r>
              <w:r w:rsidR="00364A23" w:rsidRPr="001C0D7B">
                <w:rPr>
                  <w:sz w:val="24"/>
                </w:rPr>
                <w:t>с</w:t>
              </w:r>
              <w:r w:rsidR="00364A23" w:rsidRPr="001C0D7B">
                <w:rPr>
                  <w:spacing w:val="-3"/>
                  <w:sz w:val="24"/>
                </w:rPr>
                <w:t xml:space="preserve"> </w:t>
              </w:r>
              <w:r w:rsidR="00364A23" w:rsidRPr="001C0D7B">
                <w:rPr>
                  <w:spacing w:val="-2"/>
                  <w:sz w:val="24"/>
                </w:rPr>
                <w:t>потребителями</w:t>
              </w:r>
            </w:hyperlink>
          </w:p>
        </w:tc>
        <w:tc>
          <w:tcPr>
            <w:tcW w:w="576" w:type="dxa"/>
          </w:tcPr>
          <w:p w:rsidR="008D7CF2" w:rsidRPr="001C0D7B" w:rsidRDefault="00364A23" w:rsidP="001C0D7B">
            <w:pPr>
              <w:pStyle w:val="TableParagraph"/>
              <w:ind w:left="4"/>
              <w:rPr>
                <w:sz w:val="24"/>
              </w:rPr>
            </w:pPr>
            <w:r w:rsidRPr="001C0D7B">
              <w:rPr>
                <w:spacing w:val="-5"/>
                <w:sz w:val="24"/>
              </w:rPr>
              <w:t>12</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2.1.2</w:t>
            </w:r>
          </w:p>
        </w:tc>
        <w:tc>
          <w:tcPr>
            <w:tcW w:w="8817" w:type="dxa"/>
          </w:tcPr>
          <w:p w:rsidR="008D7CF2" w:rsidRPr="001C0D7B" w:rsidRDefault="00364A23" w:rsidP="001C0D7B">
            <w:pPr>
              <w:pStyle w:val="TableParagraph"/>
              <w:spacing w:before="1"/>
              <w:ind w:left="107"/>
              <w:jc w:val="left"/>
              <w:rPr>
                <w:sz w:val="24"/>
              </w:rPr>
            </w:pPr>
            <w:r w:rsidRPr="001C0D7B">
              <w:rPr>
                <w:sz w:val="24"/>
              </w:rPr>
              <w:t>Источники</w:t>
            </w:r>
            <w:r w:rsidRPr="001C0D7B">
              <w:rPr>
                <w:spacing w:val="-8"/>
                <w:sz w:val="24"/>
              </w:rPr>
              <w:t xml:space="preserve"> </w:t>
            </w:r>
            <w:r w:rsidRPr="001C0D7B">
              <w:rPr>
                <w:sz w:val="24"/>
              </w:rPr>
              <w:t>тепловой</w:t>
            </w:r>
            <w:r w:rsidRPr="001C0D7B">
              <w:rPr>
                <w:spacing w:val="-5"/>
                <w:sz w:val="24"/>
              </w:rPr>
              <w:t xml:space="preserve"> </w:t>
            </w:r>
            <w:r w:rsidRPr="001C0D7B">
              <w:rPr>
                <w:spacing w:val="-2"/>
                <w:sz w:val="24"/>
              </w:rPr>
              <w:t>энергии</w:t>
            </w:r>
          </w:p>
        </w:tc>
        <w:tc>
          <w:tcPr>
            <w:tcW w:w="576" w:type="dxa"/>
          </w:tcPr>
          <w:p w:rsidR="008D7CF2" w:rsidRPr="001C0D7B" w:rsidRDefault="00364A23" w:rsidP="001C0D7B">
            <w:pPr>
              <w:pStyle w:val="TableParagraph"/>
              <w:ind w:left="4"/>
              <w:rPr>
                <w:sz w:val="24"/>
              </w:rPr>
            </w:pPr>
            <w:r w:rsidRPr="001C0D7B">
              <w:rPr>
                <w:spacing w:val="-5"/>
                <w:sz w:val="24"/>
              </w:rPr>
              <w:t>56</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2.1.3</w:t>
            </w:r>
          </w:p>
        </w:tc>
        <w:tc>
          <w:tcPr>
            <w:tcW w:w="8817" w:type="dxa"/>
          </w:tcPr>
          <w:p w:rsidR="008D7CF2" w:rsidRPr="001C0D7B" w:rsidRDefault="00364A23" w:rsidP="001C0D7B">
            <w:pPr>
              <w:pStyle w:val="TableParagraph"/>
              <w:spacing w:before="1"/>
              <w:ind w:left="107"/>
              <w:jc w:val="left"/>
              <w:rPr>
                <w:sz w:val="24"/>
              </w:rPr>
            </w:pPr>
            <w:r w:rsidRPr="001C0D7B">
              <w:rPr>
                <w:sz w:val="24"/>
              </w:rPr>
              <w:t>Тепловые</w:t>
            </w:r>
            <w:r w:rsidRPr="001C0D7B">
              <w:rPr>
                <w:spacing w:val="-4"/>
                <w:sz w:val="24"/>
              </w:rPr>
              <w:t xml:space="preserve"> сети</w:t>
            </w:r>
          </w:p>
        </w:tc>
        <w:tc>
          <w:tcPr>
            <w:tcW w:w="576" w:type="dxa"/>
          </w:tcPr>
          <w:p w:rsidR="008D7CF2" w:rsidRPr="001C0D7B" w:rsidRDefault="00364A23" w:rsidP="001C0D7B">
            <w:pPr>
              <w:pStyle w:val="TableParagraph"/>
              <w:ind w:left="4"/>
              <w:rPr>
                <w:sz w:val="24"/>
              </w:rPr>
            </w:pPr>
            <w:r w:rsidRPr="001C0D7B">
              <w:rPr>
                <w:spacing w:val="-5"/>
                <w:sz w:val="24"/>
              </w:rPr>
              <w:t>61</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2.1.4</w:t>
            </w:r>
          </w:p>
        </w:tc>
        <w:tc>
          <w:tcPr>
            <w:tcW w:w="8817" w:type="dxa"/>
          </w:tcPr>
          <w:p w:rsidR="008D7CF2" w:rsidRPr="001C0D7B" w:rsidRDefault="00364A23" w:rsidP="001C0D7B">
            <w:pPr>
              <w:pStyle w:val="TableParagraph"/>
              <w:spacing w:before="1"/>
              <w:ind w:left="107"/>
              <w:jc w:val="left"/>
              <w:rPr>
                <w:sz w:val="24"/>
              </w:rPr>
            </w:pPr>
            <w:r w:rsidRPr="001C0D7B">
              <w:rPr>
                <w:sz w:val="24"/>
              </w:rPr>
              <w:t>Зоны</w:t>
            </w:r>
            <w:r w:rsidRPr="001C0D7B">
              <w:rPr>
                <w:spacing w:val="-6"/>
                <w:sz w:val="24"/>
              </w:rPr>
              <w:t xml:space="preserve"> </w:t>
            </w:r>
            <w:r w:rsidRPr="001C0D7B">
              <w:rPr>
                <w:sz w:val="24"/>
              </w:rPr>
              <w:t>действия</w:t>
            </w:r>
            <w:r w:rsidRPr="001C0D7B">
              <w:rPr>
                <w:spacing w:val="-5"/>
                <w:sz w:val="24"/>
              </w:rPr>
              <w:t xml:space="preserve"> </w:t>
            </w:r>
            <w:r w:rsidRPr="001C0D7B">
              <w:rPr>
                <w:sz w:val="24"/>
              </w:rPr>
              <w:t>источников</w:t>
            </w:r>
            <w:r w:rsidRPr="001C0D7B">
              <w:rPr>
                <w:spacing w:val="-5"/>
                <w:sz w:val="24"/>
              </w:rPr>
              <w:t xml:space="preserve"> </w:t>
            </w:r>
            <w:r w:rsidRPr="001C0D7B">
              <w:rPr>
                <w:sz w:val="24"/>
              </w:rPr>
              <w:t>тепловой</w:t>
            </w:r>
            <w:r w:rsidRPr="001C0D7B">
              <w:rPr>
                <w:spacing w:val="-5"/>
                <w:sz w:val="24"/>
              </w:rPr>
              <w:t xml:space="preserve"> </w:t>
            </w:r>
            <w:r w:rsidRPr="001C0D7B">
              <w:rPr>
                <w:spacing w:val="-2"/>
                <w:sz w:val="24"/>
              </w:rPr>
              <w:t>энергии</w:t>
            </w:r>
          </w:p>
        </w:tc>
        <w:tc>
          <w:tcPr>
            <w:tcW w:w="576" w:type="dxa"/>
          </w:tcPr>
          <w:p w:rsidR="008D7CF2" w:rsidRPr="001C0D7B" w:rsidRDefault="00364A23" w:rsidP="001C0D7B">
            <w:pPr>
              <w:pStyle w:val="TableParagraph"/>
              <w:ind w:left="4"/>
              <w:rPr>
                <w:sz w:val="24"/>
              </w:rPr>
            </w:pPr>
            <w:r w:rsidRPr="001C0D7B">
              <w:rPr>
                <w:spacing w:val="-5"/>
                <w:sz w:val="24"/>
              </w:rPr>
              <w:t>64</w:t>
            </w:r>
          </w:p>
        </w:tc>
      </w:tr>
      <w:tr w:rsidR="001C0D7B" w:rsidRPr="001C0D7B">
        <w:trPr>
          <w:trHeight w:val="679"/>
        </w:trPr>
        <w:tc>
          <w:tcPr>
            <w:tcW w:w="816" w:type="dxa"/>
          </w:tcPr>
          <w:p w:rsidR="008D7CF2" w:rsidRPr="001C0D7B" w:rsidRDefault="00364A23" w:rsidP="001C0D7B">
            <w:pPr>
              <w:pStyle w:val="TableParagraph"/>
              <w:ind w:left="9"/>
              <w:rPr>
                <w:sz w:val="24"/>
              </w:rPr>
            </w:pPr>
            <w:r w:rsidRPr="001C0D7B">
              <w:rPr>
                <w:spacing w:val="-2"/>
                <w:sz w:val="24"/>
              </w:rPr>
              <w:t>2.1.5</w:t>
            </w:r>
          </w:p>
        </w:tc>
        <w:tc>
          <w:tcPr>
            <w:tcW w:w="8817" w:type="dxa"/>
          </w:tcPr>
          <w:p w:rsidR="008D7CF2" w:rsidRPr="001C0D7B" w:rsidRDefault="006C5D89" w:rsidP="001C0D7B">
            <w:pPr>
              <w:pStyle w:val="TableParagraph"/>
              <w:spacing w:before="10"/>
              <w:ind w:left="107"/>
              <w:jc w:val="left"/>
              <w:rPr>
                <w:sz w:val="24"/>
              </w:rPr>
            </w:pPr>
            <w:hyperlink w:anchor="_bookmark3" w:history="1">
              <w:r w:rsidR="00364A23" w:rsidRPr="001C0D7B">
                <w:rPr>
                  <w:sz w:val="24"/>
                </w:rPr>
                <w:t>Тепловые</w:t>
              </w:r>
              <w:r w:rsidR="00364A23" w:rsidRPr="001C0D7B">
                <w:rPr>
                  <w:spacing w:val="-15"/>
                  <w:sz w:val="24"/>
                </w:rPr>
                <w:t xml:space="preserve"> </w:t>
              </w:r>
              <w:r w:rsidR="00364A23" w:rsidRPr="001C0D7B">
                <w:rPr>
                  <w:sz w:val="24"/>
                </w:rPr>
                <w:t>нагрузки</w:t>
              </w:r>
              <w:r w:rsidR="00364A23" w:rsidRPr="001C0D7B">
                <w:rPr>
                  <w:spacing w:val="-15"/>
                  <w:sz w:val="24"/>
                </w:rPr>
                <w:t xml:space="preserve"> </w:t>
              </w:r>
              <w:r w:rsidR="00364A23" w:rsidRPr="001C0D7B">
                <w:rPr>
                  <w:sz w:val="24"/>
                </w:rPr>
                <w:t>потребителей</w:t>
              </w:r>
              <w:r w:rsidR="00364A23" w:rsidRPr="001C0D7B">
                <w:rPr>
                  <w:spacing w:val="-13"/>
                  <w:sz w:val="24"/>
                </w:rPr>
                <w:t xml:space="preserve"> </w:t>
              </w:r>
              <w:r w:rsidR="00364A23" w:rsidRPr="001C0D7B">
                <w:rPr>
                  <w:sz w:val="24"/>
                </w:rPr>
                <w:t>тепловой</w:t>
              </w:r>
              <w:r w:rsidR="00364A23" w:rsidRPr="001C0D7B">
                <w:rPr>
                  <w:spacing w:val="-15"/>
                  <w:sz w:val="24"/>
                </w:rPr>
                <w:t xml:space="preserve"> </w:t>
              </w:r>
              <w:r w:rsidR="00364A23" w:rsidRPr="001C0D7B">
                <w:rPr>
                  <w:sz w:val="24"/>
                </w:rPr>
                <w:t>энергии,</w:t>
              </w:r>
              <w:r w:rsidR="00364A23" w:rsidRPr="001C0D7B">
                <w:rPr>
                  <w:spacing w:val="-14"/>
                  <w:sz w:val="24"/>
                </w:rPr>
                <w:t xml:space="preserve"> </w:t>
              </w:r>
              <w:r w:rsidR="00364A23" w:rsidRPr="001C0D7B">
                <w:rPr>
                  <w:sz w:val="24"/>
                </w:rPr>
                <w:t>групп</w:t>
              </w:r>
            </w:hyperlink>
            <w:r w:rsidR="00364A23" w:rsidRPr="001C0D7B">
              <w:rPr>
                <w:spacing w:val="-11"/>
                <w:sz w:val="24"/>
              </w:rPr>
              <w:t xml:space="preserve"> </w:t>
            </w:r>
            <w:hyperlink w:anchor="_bookmark3" w:history="1">
              <w:r w:rsidR="00364A23" w:rsidRPr="001C0D7B">
                <w:rPr>
                  <w:sz w:val="24"/>
                </w:rPr>
                <w:t>потребителей</w:t>
              </w:r>
              <w:r w:rsidR="00364A23" w:rsidRPr="001C0D7B">
                <w:rPr>
                  <w:spacing w:val="-13"/>
                  <w:sz w:val="24"/>
                </w:rPr>
                <w:t xml:space="preserve"> </w:t>
              </w:r>
              <w:r w:rsidR="00364A23" w:rsidRPr="001C0D7B">
                <w:rPr>
                  <w:sz w:val="24"/>
                </w:rPr>
                <w:t>тепловой</w:t>
              </w:r>
            </w:hyperlink>
            <w:r w:rsidR="00364A23" w:rsidRPr="001C0D7B">
              <w:rPr>
                <w:sz w:val="24"/>
              </w:rPr>
              <w:t xml:space="preserve"> </w:t>
            </w:r>
            <w:hyperlink w:anchor="_bookmark3" w:history="1">
              <w:r w:rsidR="00364A23" w:rsidRPr="001C0D7B">
                <w:rPr>
                  <w:sz w:val="24"/>
                </w:rPr>
                <w:t>энергии в зонах действия источников тепловой</w:t>
              </w:r>
            </w:hyperlink>
            <w:r w:rsidR="00364A23" w:rsidRPr="001C0D7B">
              <w:rPr>
                <w:sz w:val="24"/>
              </w:rPr>
              <w:t xml:space="preserve"> энергии</w:t>
            </w:r>
          </w:p>
        </w:tc>
        <w:tc>
          <w:tcPr>
            <w:tcW w:w="576" w:type="dxa"/>
          </w:tcPr>
          <w:p w:rsidR="008D7CF2" w:rsidRPr="001C0D7B" w:rsidRDefault="00364A23" w:rsidP="001C0D7B">
            <w:pPr>
              <w:pStyle w:val="TableParagraph"/>
              <w:ind w:left="4"/>
              <w:rPr>
                <w:sz w:val="24"/>
              </w:rPr>
            </w:pPr>
            <w:r w:rsidRPr="001C0D7B">
              <w:rPr>
                <w:spacing w:val="-5"/>
                <w:sz w:val="24"/>
              </w:rPr>
              <w:t>64</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2.1.6</w:t>
            </w:r>
          </w:p>
        </w:tc>
        <w:tc>
          <w:tcPr>
            <w:tcW w:w="8817" w:type="dxa"/>
          </w:tcPr>
          <w:p w:rsidR="008D7CF2" w:rsidRPr="001C0D7B" w:rsidRDefault="00364A23" w:rsidP="001C0D7B">
            <w:pPr>
              <w:pStyle w:val="TableParagraph"/>
              <w:spacing w:before="1"/>
              <w:ind w:left="107"/>
              <w:jc w:val="left"/>
              <w:rPr>
                <w:sz w:val="24"/>
              </w:rPr>
            </w:pPr>
            <w:r w:rsidRPr="001C0D7B">
              <w:rPr>
                <w:sz w:val="24"/>
              </w:rPr>
              <w:t>Доля</w:t>
            </w:r>
            <w:r w:rsidRPr="001C0D7B">
              <w:rPr>
                <w:spacing w:val="-5"/>
                <w:sz w:val="24"/>
              </w:rPr>
              <w:t xml:space="preserve"> </w:t>
            </w:r>
            <w:r w:rsidRPr="001C0D7B">
              <w:rPr>
                <w:sz w:val="24"/>
              </w:rPr>
              <w:t>поставки</w:t>
            </w:r>
            <w:r w:rsidRPr="001C0D7B">
              <w:rPr>
                <w:spacing w:val="-2"/>
                <w:sz w:val="24"/>
              </w:rPr>
              <w:t xml:space="preserve"> </w:t>
            </w:r>
            <w:r w:rsidRPr="001C0D7B">
              <w:rPr>
                <w:sz w:val="24"/>
              </w:rPr>
              <w:t>ресурса</w:t>
            </w:r>
            <w:r w:rsidRPr="001C0D7B">
              <w:rPr>
                <w:spacing w:val="-1"/>
                <w:sz w:val="24"/>
              </w:rPr>
              <w:t xml:space="preserve"> </w:t>
            </w:r>
            <w:r w:rsidRPr="001C0D7B">
              <w:rPr>
                <w:sz w:val="24"/>
              </w:rPr>
              <w:t>по</w:t>
            </w:r>
            <w:r w:rsidRPr="001C0D7B">
              <w:rPr>
                <w:spacing w:val="-2"/>
                <w:sz w:val="24"/>
              </w:rPr>
              <w:t xml:space="preserve"> </w:t>
            </w:r>
            <w:r w:rsidRPr="001C0D7B">
              <w:rPr>
                <w:sz w:val="24"/>
              </w:rPr>
              <w:t>приборам</w:t>
            </w:r>
            <w:r w:rsidRPr="001C0D7B">
              <w:rPr>
                <w:spacing w:val="-3"/>
                <w:sz w:val="24"/>
              </w:rPr>
              <w:t xml:space="preserve"> </w:t>
            </w:r>
            <w:r w:rsidRPr="001C0D7B">
              <w:rPr>
                <w:spacing w:val="-4"/>
                <w:sz w:val="24"/>
              </w:rPr>
              <w:t>учета</w:t>
            </w:r>
          </w:p>
        </w:tc>
        <w:tc>
          <w:tcPr>
            <w:tcW w:w="576" w:type="dxa"/>
          </w:tcPr>
          <w:p w:rsidR="008D7CF2" w:rsidRPr="001C0D7B" w:rsidRDefault="00364A23" w:rsidP="001C0D7B">
            <w:pPr>
              <w:pStyle w:val="TableParagraph"/>
              <w:ind w:left="4"/>
              <w:rPr>
                <w:sz w:val="24"/>
              </w:rPr>
            </w:pPr>
            <w:r w:rsidRPr="001C0D7B">
              <w:rPr>
                <w:spacing w:val="-5"/>
                <w:sz w:val="24"/>
              </w:rPr>
              <w:t>65</w:t>
            </w:r>
          </w:p>
        </w:tc>
      </w:tr>
      <w:tr w:rsidR="001C0D7B" w:rsidRPr="001C0D7B">
        <w:trPr>
          <w:trHeight w:val="681"/>
        </w:trPr>
        <w:tc>
          <w:tcPr>
            <w:tcW w:w="816" w:type="dxa"/>
          </w:tcPr>
          <w:p w:rsidR="008D7CF2" w:rsidRPr="001C0D7B" w:rsidRDefault="00364A23" w:rsidP="001C0D7B">
            <w:pPr>
              <w:pStyle w:val="TableParagraph"/>
              <w:ind w:left="9"/>
              <w:rPr>
                <w:sz w:val="24"/>
              </w:rPr>
            </w:pPr>
            <w:r w:rsidRPr="001C0D7B">
              <w:rPr>
                <w:spacing w:val="-2"/>
                <w:sz w:val="24"/>
              </w:rPr>
              <w:t>2.1.7</w:t>
            </w:r>
          </w:p>
        </w:tc>
        <w:tc>
          <w:tcPr>
            <w:tcW w:w="8817" w:type="dxa"/>
          </w:tcPr>
          <w:p w:rsidR="008D7CF2" w:rsidRPr="001C0D7B" w:rsidRDefault="00364A23" w:rsidP="001C0D7B">
            <w:pPr>
              <w:pStyle w:val="TableParagraph"/>
              <w:tabs>
                <w:tab w:val="left" w:pos="4582"/>
              </w:tabs>
              <w:spacing w:before="15"/>
              <w:ind w:left="107" w:right="277"/>
              <w:jc w:val="left"/>
              <w:rPr>
                <w:sz w:val="24"/>
              </w:rPr>
            </w:pPr>
            <w:r w:rsidRPr="001C0D7B">
              <w:rPr>
                <w:sz w:val="24"/>
              </w:rPr>
              <w:t>Балансы тепловой мощности и тепловой</w:t>
            </w:r>
            <w:r w:rsidRPr="001C0D7B">
              <w:rPr>
                <w:sz w:val="24"/>
              </w:rPr>
              <w:tab/>
              <w:t>нагрузки</w:t>
            </w:r>
            <w:r w:rsidRPr="001C0D7B">
              <w:rPr>
                <w:spacing w:val="-8"/>
                <w:sz w:val="24"/>
              </w:rPr>
              <w:t xml:space="preserve"> </w:t>
            </w:r>
            <w:r w:rsidRPr="001C0D7B">
              <w:rPr>
                <w:sz w:val="24"/>
              </w:rPr>
              <w:t>в</w:t>
            </w:r>
            <w:r w:rsidRPr="001C0D7B">
              <w:rPr>
                <w:spacing w:val="-12"/>
                <w:sz w:val="24"/>
              </w:rPr>
              <w:t xml:space="preserve"> </w:t>
            </w:r>
            <w:r w:rsidRPr="001C0D7B">
              <w:rPr>
                <w:sz w:val="24"/>
              </w:rPr>
              <w:t>зонах</w:t>
            </w:r>
            <w:r w:rsidRPr="001C0D7B">
              <w:rPr>
                <w:spacing w:val="-9"/>
                <w:sz w:val="24"/>
              </w:rPr>
              <w:t xml:space="preserve"> </w:t>
            </w:r>
            <w:r w:rsidRPr="001C0D7B">
              <w:rPr>
                <w:sz w:val="24"/>
              </w:rPr>
              <w:t>действия</w:t>
            </w:r>
            <w:r w:rsidRPr="001C0D7B">
              <w:rPr>
                <w:spacing w:val="-9"/>
                <w:sz w:val="24"/>
              </w:rPr>
              <w:t xml:space="preserve"> </w:t>
            </w:r>
            <w:r w:rsidRPr="001C0D7B">
              <w:rPr>
                <w:sz w:val="24"/>
              </w:rPr>
              <w:t>источников тепловой энергии</w:t>
            </w:r>
          </w:p>
        </w:tc>
        <w:tc>
          <w:tcPr>
            <w:tcW w:w="576" w:type="dxa"/>
          </w:tcPr>
          <w:p w:rsidR="008D7CF2" w:rsidRPr="001C0D7B" w:rsidRDefault="00364A23" w:rsidP="001C0D7B">
            <w:pPr>
              <w:pStyle w:val="TableParagraph"/>
              <w:ind w:left="4"/>
              <w:rPr>
                <w:sz w:val="24"/>
              </w:rPr>
            </w:pPr>
            <w:r w:rsidRPr="001C0D7B">
              <w:rPr>
                <w:spacing w:val="-5"/>
                <w:sz w:val="24"/>
              </w:rPr>
              <w:t>66</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2.1.8</w:t>
            </w:r>
          </w:p>
        </w:tc>
        <w:tc>
          <w:tcPr>
            <w:tcW w:w="8817" w:type="dxa"/>
          </w:tcPr>
          <w:p w:rsidR="008D7CF2" w:rsidRPr="001C0D7B" w:rsidRDefault="00364A23" w:rsidP="001C0D7B">
            <w:pPr>
              <w:pStyle w:val="TableParagraph"/>
              <w:spacing w:before="1"/>
              <w:ind w:left="107"/>
              <w:jc w:val="left"/>
              <w:rPr>
                <w:sz w:val="24"/>
              </w:rPr>
            </w:pPr>
            <w:r w:rsidRPr="001C0D7B">
              <w:rPr>
                <w:sz w:val="24"/>
              </w:rPr>
              <w:t>Резервы</w:t>
            </w:r>
            <w:r w:rsidRPr="001C0D7B">
              <w:rPr>
                <w:spacing w:val="-6"/>
                <w:sz w:val="24"/>
              </w:rPr>
              <w:t xml:space="preserve"> </w:t>
            </w:r>
            <w:r w:rsidRPr="001C0D7B">
              <w:rPr>
                <w:sz w:val="24"/>
              </w:rPr>
              <w:t>и</w:t>
            </w:r>
            <w:r w:rsidRPr="001C0D7B">
              <w:rPr>
                <w:spacing w:val="-1"/>
                <w:sz w:val="24"/>
              </w:rPr>
              <w:t xml:space="preserve"> </w:t>
            </w:r>
            <w:r w:rsidRPr="001C0D7B">
              <w:rPr>
                <w:sz w:val="24"/>
              </w:rPr>
              <w:t>дефициты</w:t>
            </w:r>
            <w:r w:rsidRPr="001C0D7B">
              <w:rPr>
                <w:spacing w:val="-1"/>
                <w:sz w:val="24"/>
              </w:rPr>
              <w:t xml:space="preserve"> </w:t>
            </w:r>
            <w:r w:rsidRPr="001C0D7B">
              <w:rPr>
                <w:sz w:val="24"/>
              </w:rPr>
              <w:t>по</w:t>
            </w:r>
            <w:r w:rsidRPr="001C0D7B">
              <w:rPr>
                <w:spacing w:val="-6"/>
                <w:sz w:val="24"/>
              </w:rPr>
              <w:t xml:space="preserve"> </w:t>
            </w:r>
            <w:r w:rsidRPr="001C0D7B">
              <w:rPr>
                <w:sz w:val="24"/>
              </w:rPr>
              <w:t>зонам</w:t>
            </w:r>
            <w:r w:rsidRPr="001C0D7B">
              <w:rPr>
                <w:spacing w:val="-3"/>
                <w:sz w:val="24"/>
              </w:rPr>
              <w:t xml:space="preserve"> </w:t>
            </w:r>
            <w:r w:rsidRPr="001C0D7B">
              <w:rPr>
                <w:sz w:val="24"/>
              </w:rPr>
              <w:t>действия</w:t>
            </w:r>
            <w:r w:rsidRPr="001C0D7B">
              <w:rPr>
                <w:spacing w:val="-2"/>
                <w:sz w:val="24"/>
              </w:rPr>
              <w:t xml:space="preserve"> </w:t>
            </w:r>
            <w:r w:rsidRPr="001C0D7B">
              <w:rPr>
                <w:sz w:val="24"/>
              </w:rPr>
              <w:t>источников</w:t>
            </w:r>
            <w:r w:rsidRPr="001C0D7B">
              <w:rPr>
                <w:spacing w:val="-3"/>
                <w:sz w:val="24"/>
              </w:rPr>
              <w:t xml:space="preserve"> </w:t>
            </w:r>
            <w:r w:rsidRPr="001C0D7B">
              <w:rPr>
                <w:spacing w:val="-2"/>
                <w:sz w:val="24"/>
              </w:rPr>
              <w:t>теплоснабжения</w:t>
            </w:r>
          </w:p>
        </w:tc>
        <w:tc>
          <w:tcPr>
            <w:tcW w:w="576" w:type="dxa"/>
          </w:tcPr>
          <w:p w:rsidR="008D7CF2" w:rsidRPr="001C0D7B" w:rsidRDefault="00364A23" w:rsidP="001C0D7B">
            <w:pPr>
              <w:pStyle w:val="TableParagraph"/>
              <w:ind w:left="4"/>
              <w:rPr>
                <w:sz w:val="24"/>
              </w:rPr>
            </w:pPr>
            <w:r w:rsidRPr="001C0D7B">
              <w:rPr>
                <w:spacing w:val="-5"/>
                <w:sz w:val="24"/>
              </w:rPr>
              <w:t>69</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2.1.9</w:t>
            </w:r>
          </w:p>
        </w:tc>
        <w:tc>
          <w:tcPr>
            <w:tcW w:w="8817" w:type="dxa"/>
          </w:tcPr>
          <w:p w:rsidR="008D7CF2" w:rsidRPr="001C0D7B" w:rsidRDefault="00364A23" w:rsidP="001C0D7B">
            <w:pPr>
              <w:pStyle w:val="TableParagraph"/>
              <w:spacing w:before="1"/>
              <w:ind w:left="107"/>
              <w:jc w:val="left"/>
              <w:rPr>
                <w:sz w:val="24"/>
              </w:rPr>
            </w:pPr>
            <w:r w:rsidRPr="001C0D7B">
              <w:rPr>
                <w:sz w:val="24"/>
              </w:rPr>
              <w:t>Оценка</w:t>
            </w:r>
            <w:r w:rsidRPr="001C0D7B">
              <w:rPr>
                <w:spacing w:val="-5"/>
                <w:sz w:val="24"/>
              </w:rPr>
              <w:t xml:space="preserve"> </w:t>
            </w:r>
            <w:r w:rsidRPr="001C0D7B">
              <w:rPr>
                <w:sz w:val="24"/>
              </w:rPr>
              <w:t>надежности</w:t>
            </w:r>
            <w:r w:rsidRPr="001C0D7B">
              <w:rPr>
                <w:spacing w:val="-2"/>
                <w:sz w:val="24"/>
              </w:rPr>
              <w:t xml:space="preserve"> теплоснабжения</w:t>
            </w:r>
          </w:p>
        </w:tc>
        <w:tc>
          <w:tcPr>
            <w:tcW w:w="576" w:type="dxa"/>
          </w:tcPr>
          <w:p w:rsidR="008D7CF2" w:rsidRPr="001C0D7B" w:rsidRDefault="00364A23" w:rsidP="001C0D7B">
            <w:pPr>
              <w:pStyle w:val="TableParagraph"/>
              <w:ind w:left="4"/>
              <w:rPr>
                <w:sz w:val="24"/>
              </w:rPr>
            </w:pPr>
            <w:r w:rsidRPr="001C0D7B">
              <w:rPr>
                <w:spacing w:val="-5"/>
                <w:sz w:val="24"/>
              </w:rPr>
              <w:t>70</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2.1.10</w:t>
            </w:r>
          </w:p>
        </w:tc>
        <w:tc>
          <w:tcPr>
            <w:tcW w:w="8817" w:type="dxa"/>
          </w:tcPr>
          <w:p w:rsidR="008D7CF2" w:rsidRPr="001C0D7B" w:rsidRDefault="00364A23" w:rsidP="001C0D7B">
            <w:pPr>
              <w:pStyle w:val="TableParagraph"/>
              <w:spacing w:before="1"/>
              <w:ind w:left="107"/>
              <w:jc w:val="left"/>
              <w:rPr>
                <w:sz w:val="24"/>
              </w:rPr>
            </w:pPr>
            <w:r w:rsidRPr="001C0D7B">
              <w:rPr>
                <w:sz w:val="24"/>
              </w:rPr>
              <w:t>Воздействие</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3"/>
                <w:sz w:val="24"/>
              </w:rPr>
              <w:t xml:space="preserve"> </w:t>
            </w:r>
            <w:r w:rsidRPr="001C0D7B">
              <w:rPr>
                <w:spacing w:val="-4"/>
                <w:sz w:val="24"/>
              </w:rPr>
              <w:t>среду</w:t>
            </w:r>
          </w:p>
        </w:tc>
        <w:tc>
          <w:tcPr>
            <w:tcW w:w="576" w:type="dxa"/>
          </w:tcPr>
          <w:p w:rsidR="008D7CF2" w:rsidRPr="001C0D7B" w:rsidRDefault="00364A23" w:rsidP="001C0D7B">
            <w:pPr>
              <w:pStyle w:val="TableParagraph"/>
              <w:ind w:left="4"/>
              <w:rPr>
                <w:sz w:val="24"/>
              </w:rPr>
            </w:pPr>
            <w:r w:rsidRPr="001C0D7B">
              <w:rPr>
                <w:spacing w:val="-5"/>
                <w:sz w:val="24"/>
              </w:rPr>
              <w:t>75</w:t>
            </w:r>
          </w:p>
        </w:tc>
      </w:tr>
      <w:tr w:rsidR="001C0D7B" w:rsidRPr="001C0D7B">
        <w:trPr>
          <w:trHeight w:val="678"/>
        </w:trPr>
        <w:tc>
          <w:tcPr>
            <w:tcW w:w="816" w:type="dxa"/>
          </w:tcPr>
          <w:p w:rsidR="008D7CF2" w:rsidRPr="001C0D7B" w:rsidRDefault="00364A23" w:rsidP="001C0D7B">
            <w:pPr>
              <w:pStyle w:val="TableParagraph"/>
              <w:ind w:left="9"/>
              <w:rPr>
                <w:sz w:val="24"/>
              </w:rPr>
            </w:pPr>
            <w:r w:rsidRPr="001C0D7B">
              <w:rPr>
                <w:spacing w:val="-2"/>
                <w:sz w:val="24"/>
              </w:rPr>
              <w:t>2.1.11</w:t>
            </w:r>
          </w:p>
        </w:tc>
        <w:tc>
          <w:tcPr>
            <w:tcW w:w="8817" w:type="dxa"/>
          </w:tcPr>
          <w:p w:rsidR="008D7CF2" w:rsidRPr="001C0D7B" w:rsidRDefault="006C5D89" w:rsidP="001C0D7B">
            <w:pPr>
              <w:pStyle w:val="TableParagraph"/>
              <w:tabs>
                <w:tab w:val="left" w:pos="1290"/>
                <w:tab w:val="left" w:pos="2161"/>
                <w:tab w:val="left" w:pos="3240"/>
                <w:tab w:val="left" w:pos="3746"/>
                <w:tab w:val="left" w:pos="5425"/>
                <w:tab w:val="left" w:pos="7513"/>
              </w:tabs>
              <w:spacing w:before="10"/>
              <w:ind w:left="107" w:right="271"/>
              <w:jc w:val="left"/>
              <w:rPr>
                <w:sz w:val="24"/>
              </w:rPr>
            </w:pPr>
            <w:hyperlink w:anchor="_bookmark4" w:history="1">
              <w:r w:rsidR="00364A23" w:rsidRPr="001C0D7B">
                <w:rPr>
                  <w:spacing w:val="-2"/>
                  <w:sz w:val="24"/>
                </w:rPr>
                <w:t>Тарифы,</w:t>
              </w:r>
              <w:r w:rsidR="00364A23" w:rsidRPr="001C0D7B">
                <w:rPr>
                  <w:sz w:val="24"/>
                </w:rPr>
                <w:tab/>
              </w:r>
              <w:r w:rsidR="00364A23" w:rsidRPr="001C0D7B">
                <w:rPr>
                  <w:spacing w:val="-2"/>
                  <w:sz w:val="24"/>
                </w:rPr>
                <w:t>плата</w:t>
              </w:r>
              <w:r w:rsidR="00364A23" w:rsidRPr="001C0D7B">
                <w:rPr>
                  <w:sz w:val="24"/>
                </w:rPr>
                <w:tab/>
              </w:r>
              <w:r w:rsidR="00364A23" w:rsidRPr="001C0D7B">
                <w:rPr>
                  <w:spacing w:val="-2"/>
                  <w:sz w:val="24"/>
                </w:rPr>
                <w:t>(тариф)</w:t>
              </w:r>
              <w:r w:rsidR="00364A23" w:rsidRPr="001C0D7B">
                <w:rPr>
                  <w:sz w:val="24"/>
                </w:rPr>
                <w:tab/>
              </w:r>
              <w:r w:rsidR="00364A23" w:rsidRPr="001C0D7B">
                <w:rPr>
                  <w:spacing w:val="-6"/>
                  <w:sz w:val="24"/>
                </w:rPr>
                <w:t>за</w:t>
              </w:r>
              <w:r w:rsidR="00364A23" w:rsidRPr="001C0D7B">
                <w:rPr>
                  <w:sz w:val="24"/>
                </w:rPr>
                <w:tab/>
              </w:r>
              <w:r w:rsidR="00364A23" w:rsidRPr="001C0D7B">
                <w:rPr>
                  <w:spacing w:val="-2"/>
                  <w:sz w:val="24"/>
                </w:rPr>
                <w:t>подключение</w:t>
              </w:r>
              <w:r w:rsidR="00364A23" w:rsidRPr="001C0D7B">
                <w:rPr>
                  <w:sz w:val="24"/>
                </w:rPr>
                <w:tab/>
              </w:r>
              <w:r w:rsidR="00364A23" w:rsidRPr="001C0D7B">
                <w:rPr>
                  <w:spacing w:val="-2"/>
                  <w:sz w:val="24"/>
                </w:rPr>
                <w:t>(присоединение),</w:t>
              </w:r>
            </w:hyperlink>
            <w:r w:rsidR="00364A23" w:rsidRPr="001C0D7B">
              <w:rPr>
                <w:sz w:val="24"/>
              </w:rPr>
              <w:tab/>
            </w:r>
            <w:hyperlink w:anchor="_bookmark4" w:history="1">
              <w:r w:rsidR="00364A23" w:rsidRPr="001C0D7B">
                <w:rPr>
                  <w:spacing w:val="-2"/>
                  <w:sz w:val="24"/>
                </w:rPr>
                <w:t>структура</w:t>
              </w:r>
            </w:hyperlink>
            <w:r w:rsidR="00364A23" w:rsidRPr="001C0D7B">
              <w:rPr>
                <w:spacing w:val="-2"/>
                <w:sz w:val="24"/>
              </w:rPr>
              <w:t xml:space="preserve"> </w:t>
            </w:r>
            <w:hyperlink w:anchor="_bookmark4" w:history="1">
              <w:r w:rsidR="00364A23" w:rsidRPr="001C0D7B">
                <w:rPr>
                  <w:sz w:val="24"/>
                </w:rPr>
                <w:t>себестоимости производства и транспорта ресурса в сфере</w:t>
              </w:r>
            </w:hyperlink>
            <w:r w:rsidR="00364A23" w:rsidRPr="001C0D7B">
              <w:rPr>
                <w:sz w:val="24"/>
              </w:rPr>
              <w:t xml:space="preserve"> </w:t>
            </w:r>
            <w:hyperlink w:anchor="_bookmark4" w:history="1">
              <w:r w:rsidR="00364A23" w:rsidRPr="001C0D7B">
                <w:rPr>
                  <w:sz w:val="24"/>
                </w:rPr>
                <w:t>теплоснабжения</w:t>
              </w:r>
            </w:hyperlink>
          </w:p>
        </w:tc>
        <w:tc>
          <w:tcPr>
            <w:tcW w:w="576" w:type="dxa"/>
          </w:tcPr>
          <w:p w:rsidR="008D7CF2" w:rsidRPr="001C0D7B" w:rsidRDefault="00364A23" w:rsidP="001C0D7B">
            <w:pPr>
              <w:pStyle w:val="TableParagraph"/>
              <w:ind w:left="4"/>
              <w:rPr>
                <w:sz w:val="24"/>
              </w:rPr>
            </w:pPr>
            <w:r w:rsidRPr="001C0D7B">
              <w:rPr>
                <w:spacing w:val="-5"/>
                <w:sz w:val="24"/>
              </w:rPr>
              <w:t>75</w:t>
            </w:r>
          </w:p>
        </w:tc>
      </w:tr>
      <w:tr w:rsidR="001C0D7B" w:rsidRPr="001C0D7B">
        <w:trPr>
          <w:trHeight w:val="631"/>
        </w:trPr>
        <w:tc>
          <w:tcPr>
            <w:tcW w:w="816" w:type="dxa"/>
          </w:tcPr>
          <w:p w:rsidR="008D7CF2" w:rsidRPr="001C0D7B" w:rsidRDefault="00364A23" w:rsidP="001C0D7B">
            <w:pPr>
              <w:pStyle w:val="TableParagraph"/>
              <w:ind w:left="9"/>
              <w:rPr>
                <w:sz w:val="24"/>
              </w:rPr>
            </w:pPr>
            <w:r w:rsidRPr="001C0D7B">
              <w:rPr>
                <w:spacing w:val="-2"/>
                <w:sz w:val="24"/>
              </w:rPr>
              <w:t>2.1.12</w:t>
            </w:r>
          </w:p>
        </w:tc>
        <w:tc>
          <w:tcPr>
            <w:tcW w:w="8817" w:type="dxa"/>
          </w:tcPr>
          <w:p w:rsidR="008D7CF2" w:rsidRPr="001C0D7B" w:rsidRDefault="006C5D89" w:rsidP="001C0D7B">
            <w:pPr>
              <w:pStyle w:val="TableParagraph"/>
              <w:ind w:left="107"/>
              <w:jc w:val="left"/>
              <w:rPr>
                <w:sz w:val="24"/>
              </w:rPr>
            </w:pPr>
            <w:hyperlink w:anchor="_bookmark5" w:history="1">
              <w:r w:rsidR="00364A23" w:rsidRPr="001C0D7B">
                <w:rPr>
                  <w:sz w:val="24"/>
                </w:rPr>
                <w:t>Описание</w:t>
              </w:r>
              <w:r w:rsidR="00364A23" w:rsidRPr="001C0D7B">
                <w:rPr>
                  <w:spacing w:val="-6"/>
                  <w:sz w:val="24"/>
                </w:rPr>
                <w:t xml:space="preserve"> </w:t>
              </w:r>
              <w:r w:rsidR="00364A23" w:rsidRPr="001C0D7B">
                <w:rPr>
                  <w:sz w:val="24"/>
                </w:rPr>
                <w:t>существующих</w:t>
              </w:r>
              <w:r w:rsidR="00364A23" w:rsidRPr="001C0D7B">
                <w:rPr>
                  <w:spacing w:val="-3"/>
                  <w:sz w:val="24"/>
                </w:rPr>
                <w:t xml:space="preserve"> </w:t>
              </w:r>
              <w:r w:rsidR="00364A23" w:rsidRPr="001C0D7B">
                <w:rPr>
                  <w:sz w:val="24"/>
                </w:rPr>
                <w:t>технических</w:t>
              </w:r>
              <w:r w:rsidR="00364A23" w:rsidRPr="001C0D7B">
                <w:rPr>
                  <w:spacing w:val="-6"/>
                  <w:sz w:val="24"/>
                </w:rPr>
                <w:t xml:space="preserve"> </w:t>
              </w:r>
              <w:r w:rsidR="00364A23" w:rsidRPr="001C0D7B">
                <w:rPr>
                  <w:sz w:val="24"/>
                </w:rPr>
                <w:t>и</w:t>
              </w:r>
              <w:r w:rsidR="00364A23" w:rsidRPr="001C0D7B">
                <w:rPr>
                  <w:spacing w:val="-3"/>
                  <w:sz w:val="24"/>
                </w:rPr>
                <w:t xml:space="preserve"> </w:t>
              </w:r>
              <w:r w:rsidR="00364A23" w:rsidRPr="001C0D7B">
                <w:rPr>
                  <w:sz w:val="24"/>
                </w:rPr>
                <w:t>технологических</w:t>
              </w:r>
            </w:hyperlink>
            <w:r w:rsidR="00364A23" w:rsidRPr="001C0D7B">
              <w:rPr>
                <w:spacing w:val="-3"/>
                <w:sz w:val="24"/>
              </w:rPr>
              <w:t xml:space="preserve"> </w:t>
            </w:r>
            <w:hyperlink w:anchor="_bookmark5" w:history="1">
              <w:r w:rsidR="00364A23" w:rsidRPr="001C0D7B">
                <w:rPr>
                  <w:sz w:val="24"/>
                </w:rPr>
                <w:t>проблем</w:t>
              </w:r>
              <w:r w:rsidR="00364A23" w:rsidRPr="001C0D7B">
                <w:rPr>
                  <w:spacing w:val="-6"/>
                  <w:sz w:val="24"/>
                </w:rPr>
                <w:t xml:space="preserve"> </w:t>
              </w:r>
              <w:r w:rsidR="00364A23" w:rsidRPr="001C0D7B">
                <w:rPr>
                  <w:sz w:val="24"/>
                </w:rPr>
                <w:t>в</w:t>
              </w:r>
              <w:r w:rsidR="00364A23" w:rsidRPr="001C0D7B">
                <w:rPr>
                  <w:spacing w:val="-4"/>
                  <w:sz w:val="24"/>
                </w:rPr>
                <w:t xml:space="preserve"> </w:t>
              </w:r>
              <w:r w:rsidR="00364A23" w:rsidRPr="001C0D7B">
                <w:rPr>
                  <w:spacing w:val="-2"/>
                  <w:sz w:val="24"/>
                </w:rPr>
                <w:t>системах</w:t>
              </w:r>
            </w:hyperlink>
          </w:p>
          <w:p w:rsidR="008D7CF2" w:rsidRPr="001C0D7B" w:rsidRDefault="006C5D89" w:rsidP="001C0D7B">
            <w:pPr>
              <w:pStyle w:val="TableParagraph"/>
              <w:spacing w:before="41"/>
              <w:ind w:left="107"/>
              <w:jc w:val="left"/>
              <w:rPr>
                <w:sz w:val="24"/>
              </w:rPr>
            </w:pPr>
            <w:hyperlink w:anchor="_bookmark5" w:history="1">
              <w:r w:rsidR="00364A23" w:rsidRPr="001C0D7B">
                <w:rPr>
                  <w:sz w:val="24"/>
                </w:rPr>
                <w:t>теплоснабжения</w:t>
              </w:r>
              <w:r w:rsidR="00364A23" w:rsidRPr="001C0D7B">
                <w:rPr>
                  <w:spacing w:val="-5"/>
                  <w:sz w:val="24"/>
                </w:rPr>
                <w:t xml:space="preserve"> </w:t>
              </w:r>
              <w:r w:rsidR="00364A23" w:rsidRPr="001C0D7B">
                <w:rPr>
                  <w:spacing w:val="-2"/>
                  <w:sz w:val="24"/>
                </w:rPr>
                <w:t>поселения</w:t>
              </w:r>
            </w:hyperlink>
          </w:p>
        </w:tc>
        <w:tc>
          <w:tcPr>
            <w:tcW w:w="576" w:type="dxa"/>
          </w:tcPr>
          <w:p w:rsidR="008D7CF2" w:rsidRPr="001C0D7B" w:rsidRDefault="00364A23" w:rsidP="001C0D7B">
            <w:pPr>
              <w:pStyle w:val="TableParagraph"/>
              <w:ind w:left="4"/>
              <w:rPr>
                <w:sz w:val="24"/>
              </w:rPr>
            </w:pPr>
            <w:r w:rsidRPr="001C0D7B">
              <w:rPr>
                <w:spacing w:val="-5"/>
                <w:sz w:val="24"/>
              </w:rPr>
              <w:t>76</w:t>
            </w:r>
          </w:p>
        </w:tc>
      </w:tr>
      <w:tr w:rsidR="001C0D7B" w:rsidRPr="001C0D7B">
        <w:trPr>
          <w:trHeight w:val="321"/>
        </w:trPr>
        <w:tc>
          <w:tcPr>
            <w:tcW w:w="816" w:type="dxa"/>
          </w:tcPr>
          <w:p w:rsidR="008D7CF2" w:rsidRPr="001C0D7B" w:rsidRDefault="00364A23" w:rsidP="001C0D7B">
            <w:pPr>
              <w:pStyle w:val="TableParagraph"/>
              <w:spacing w:before="1"/>
              <w:ind w:left="9" w:right="2"/>
              <w:rPr>
                <w:sz w:val="24"/>
              </w:rPr>
            </w:pPr>
            <w:r w:rsidRPr="001C0D7B">
              <w:rPr>
                <w:spacing w:val="-5"/>
                <w:sz w:val="24"/>
              </w:rPr>
              <w:t>2.2</w:t>
            </w:r>
          </w:p>
        </w:tc>
        <w:tc>
          <w:tcPr>
            <w:tcW w:w="8817" w:type="dxa"/>
          </w:tcPr>
          <w:p w:rsidR="008D7CF2" w:rsidRPr="001C0D7B" w:rsidRDefault="00364A23" w:rsidP="001C0D7B">
            <w:pPr>
              <w:pStyle w:val="TableParagraph"/>
              <w:spacing w:before="3"/>
              <w:ind w:left="107"/>
              <w:jc w:val="left"/>
              <w:rPr>
                <w:sz w:val="24"/>
              </w:rPr>
            </w:pPr>
            <w:r w:rsidRPr="001C0D7B">
              <w:rPr>
                <w:sz w:val="24"/>
              </w:rPr>
              <w:t>Анализ</w:t>
            </w:r>
            <w:r w:rsidRPr="001C0D7B">
              <w:rPr>
                <w:spacing w:val="-3"/>
                <w:sz w:val="24"/>
              </w:rPr>
              <w:t xml:space="preserve"> </w:t>
            </w:r>
            <w:r w:rsidRPr="001C0D7B">
              <w:rPr>
                <w:sz w:val="24"/>
              </w:rPr>
              <w:t>текущего</w:t>
            </w:r>
            <w:r w:rsidRPr="001C0D7B">
              <w:rPr>
                <w:spacing w:val="-2"/>
                <w:sz w:val="24"/>
              </w:rPr>
              <w:t xml:space="preserve"> </w:t>
            </w:r>
            <w:r w:rsidRPr="001C0D7B">
              <w:rPr>
                <w:sz w:val="24"/>
              </w:rPr>
              <w:t>состояния</w:t>
            </w:r>
            <w:r w:rsidRPr="001C0D7B">
              <w:rPr>
                <w:spacing w:val="-3"/>
                <w:sz w:val="24"/>
              </w:rPr>
              <w:t xml:space="preserve"> </w:t>
            </w:r>
            <w:r w:rsidRPr="001C0D7B">
              <w:rPr>
                <w:sz w:val="24"/>
              </w:rPr>
              <w:t>системы</w:t>
            </w:r>
            <w:r w:rsidRPr="001C0D7B">
              <w:rPr>
                <w:spacing w:val="-2"/>
                <w:sz w:val="24"/>
              </w:rPr>
              <w:t xml:space="preserve"> водоснабжения</w:t>
            </w:r>
          </w:p>
        </w:tc>
        <w:tc>
          <w:tcPr>
            <w:tcW w:w="576" w:type="dxa"/>
          </w:tcPr>
          <w:p w:rsidR="008D7CF2" w:rsidRPr="001C0D7B" w:rsidRDefault="00364A23" w:rsidP="001C0D7B">
            <w:pPr>
              <w:pStyle w:val="TableParagraph"/>
              <w:spacing w:before="1"/>
              <w:ind w:left="4"/>
              <w:rPr>
                <w:sz w:val="24"/>
              </w:rPr>
            </w:pPr>
            <w:r w:rsidRPr="001C0D7B">
              <w:rPr>
                <w:spacing w:val="-5"/>
                <w:sz w:val="24"/>
              </w:rPr>
              <w:t>77</w:t>
            </w:r>
          </w:p>
        </w:tc>
      </w:tr>
      <w:tr w:rsidR="001C0D7B" w:rsidRPr="001C0D7B">
        <w:trPr>
          <w:trHeight w:val="678"/>
        </w:trPr>
        <w:tc>
          <w:tcPr>
            <w:tcW w:w="816" w:type="dxa"/>
          </w:tcPr>
          <w:p w:rsidR="008D7CF2" w:rsidRPr="001C0D7B" w:rsidRDefault="00364A23" w:rsidP="001C0D7B">
            <w:pPr>
              <w:pStyle w:val="TableParagraph"/>
              <w:ind w:left="9"/>
              <w:rPr>
                <w:sz w:val="24"/>
              </w:rPr>
            </w:pPr>
            <w:r w:rsidRPr="001C0D7B">
              <w:rPr>
                <w:spacing w:val="-2"/>
                <w:sz w:val="24"/>
              </w:rPr>
              <w:t>2.2.1</w:t>
            </w:r>
          </w:p>
        </w:tc>
        <w:tc>
          <w:tcPr>
            <w:tcW w:w="8817" w:type="dxa"/>
          </w:tcPr>
          <w:p w:rsidR="008D7CF2" w:rsidRPr="001C0D7B" w:rsidRDefault="006C5D89" w:rsidP="001C0D7B">
            <w:pPr>
              <w:pStyle w:val="TableParagraph"/>
              <w:spacing w:before="13"/>
              <w:ind w:left="107"/>
              <w:jc w:val="left"/>
              <w:rPr>
                <w:sz w:val="24"/>
              </w:rPr>
            </w:pPr>
            <w:hyperlink w:anchor="_bookmark6" w:history="1">
              <w:r w:rsidR="00364A23" w:rsidRPr="001C0D7B">
                <w:rPr>
                  <w:sz w:val="24"/>
                </w:rPr>
                <w:t>Описание</w:t>
              </w:r>
              <w:r w:rsidR="00364A23" w:rsidRPr="001C0D7B">
                <w:rPr>
                  <w:spacing w:val="40"/>
                  <w:sz w:val="24"/>
                </w:rPr>
                <w:t xml:space="preserve"> </w:t>
              </w:r>
              <w:r w:rsidR="00364A23" w:rsidRPr="001C0D7B">
                <w:rPr>
                  <w:sz w:val="24"/>
                </w:rPr>
                <w:t>организационной</w:t>
              </w:r>
              <w:r w:rsidR="00364A23" w:rsidRPr="001C0D7B">
                <w:rPr>
                  <w:spacing w:val="40"/>
                  <w:sz w:val="24"/>
                </w:rPr>
                <w:t xml:space="preserve"> </w:t>
              </w:r>
              <w:r w:rsidR="00364A23" w:rsidRPr="001C0D7B">
                <w:rPr>
                  <w:sz w:val="24"/>
                </w:rPr>
                <w:t>структуры,</w:t>
              </w:r>
              <w:r w:rsidR="00364A23" w:rsidRPr="001C0D7B">
                <w:rPr>
                  <w:spacing w:val="40"/>
                  <w:sz w:val="24"/>
                </w:rPr>
                <w:t xml:space="preserve"> </w:t>
              </w:r>
              <w:r w:rsidR="00364A23" w:rsidRPr="001C0D7B">
                <w:rPr>
                  <w:sz w:val="24"/>
                </w:rPr>
                <w:t>формы</w:t>
              </w:r>
              <w:r w:rsidR="00364A23" w:rsidRPr="001C0D7B">
                <w:rPr>
                  <w:spacing w:val="40"/>
                  <w:sz w:val="24"/>
                </w:rPr>
                <w:t xml:space="preserve"> </w:t>
              </w:r>
              <w:r w:rsidR="00364A23" w:rsidRPr="001C0D7B">
                <w:rPr>
                  <w:sz w:val="24"/>
                </w:rPr>
                <w:t>собственности</w:t>
              </w:r>
              <w:r w:rsidR="00364A23" w:rsidRPr="001C0D7B">
                <w:rPr>
                  <w:spacing w:val="40"/>
                  <w:sz w:val="24"/>
                </w:rPr>
                <w:t xml:space="preserve"> </w:t>
              </w:r>
              <w:r w:rsidR="00364A23" w:rsidRPr="001C0D7B">
                <w:rPr>
                  <w:sz w:val="24"/>
                </w:rPr>
                <w:t>и</w:t>
              </w:r>
            </w:hyperlink>
            <w:r w:rsidR="00364A23" w:rsidRPr="001C0D7B">
              <w:rPr>
                <w:sz w:val="24"/>
              </w:rPr>
              <w:t xml:space="preserve"> </w:t>
            </w:r>
            <w:hyperlink w:anchor="_bookmark6" w:history="1">
              <w:r w:rsidR="00364A23" w:rsidRPr="001C0D7B">
                <w:rPr>
                  <w:sz w:val="24"/>
                </w:rPr>
                <w:t>системы</w:t>
              </w:r>
            </w:hyperlink>
            <w:r w:rsidR="00364A23" w:rsidRPr="001C0D7B">
              <w:rPr>
                <w:sz w:val="24"/>
              </w:rPr>
              <w:t xml:space="preserve"> </w:t>
            </w:r>
            <w:hyperlink w:anchor="_bookmark6" w:history="1">
              <w:r w:rsidR="00364A23" w:rsidRPr="001C0D7B">
                <w:rPr>
                  <w:sz w:val="24"/>
                </w:rPr>
                <w:t>договоров между организациями, а также с потребителями</w:t>
              </w:r>
            </w:hyperlink>
          </w:p>
        </w:tc>
        <w:tc>
          <w:tcPr>
            <w:tcW w:w="576" w:type="dxa"/>
          </w:tcPr>
          <w:p w:rsidR="008D7CF2" w:rsidRPr="001C0D7B" w:rsidRDefault="00364A23" w:rsidP="001C0D7B">
            <w:pPr>
              <w:pStyle w:val="TableParagraph"/>
              <w:ind w:left="4"/>
              <w:rPr>
                <w:sz w:val="24"/>
              </w:rPr>
            </w:pPr>
            <w:r w:rsidRPr="001C0D7B">
              <w:rPr>
                <w:spacing w:val="-5"/>
                <w:sz w:val="24"/>
              </w:rPr>
              <w:t>77</w:t>
            </w:r>
          </w:p>
        </w:tc>
      </w:tr>
      <w:tr w:rsidR="001C0D7B" w:rsidRPr="001C0D7B">
        <w:trPr>
          <w:trHeight w:val="321"/>
        </w:trPr>
        <w:tc>
          <w:tcPr>
            <w:tcW w:w="816" w:type="dxa"/>
          </w:tcPr>
          <w:p w:rsidR="008D7CF2" w:rsidRPr="001C0D7B" w:rsidRDefault="00364A23" w:rsidP="001C0D7B">
            <w:pPr>
              <w:pStyle w:val="TableParagraph"/>
              <w:spacing w:before="1"/>
              <w:ind w:left="9"/>
              <w:rPr>
                <w:sz w:val="24"/>
              </w:rPr>
            </w:pPr>
            <w:r w:rsidRPr="001C0D7B">
              <w:rPr>
                <w:spacing w:val="-2"/>
                <w:sz w:val="24"/>
              </w:rPr>
              <w:t>2.2.2</w:t>
            </w:r>
          </w:p>
        </w:tc>
        <w:tc>
          <w:tcPr>
            <w:tcW w:w="8817" w:type="dxa"/>
          </w:tcPr>
          <w:p w:rsidR="008D7CF2" w:rsidRPr="001C0D7B" w:rsidRDefault="006C5D89" w:rsidP="001C0D7B">
            <w:pPr>
              <w:pStyle w:val="TableParagraph"/>
              <w:spacing w:before="1"/>
              <w:ind w:left="107"/>
              <w:jc w:val="left"/>
              <w:rPr>
                <w:sz w:val="24"/>
              </w:rPr>
            </w:pPr>
            <w:hyperlink w:anchor="_bookmark7" w:history="1">
              <w:r w:rsidR="00364A23" w:rsidRPr="001C0D7B">
                <w:rPr>
                  <w:sz w:val="24"/>
                </w:rPr>
                <w:t>Анализ</w:t>
              </w:r>
              <w:r w:rsidR="00364A23" w:rsidRPr="001C0D7B">
                <w:rPr>
                  <w:spacing w:val="-6"/>
                  <w:sz w:val="24"/>
                </w:rPr>
                <w:t xml:space="preserve"> </w:t>
              </w:r>
              <w:r w:rsidR="00364A23" w:rsidRPr="001C0D7B">
                <w:rPr>
                  <w:sz w:val="24"/>
                </w:rPr>
                <w:t>существующего</w:t>
              </w:r>
              <w:r w:rsidR="00364A23" w:rsidRPr="001C0D7B">
                <w:rPr>
                  <w:spacing w:val="-4"/>
                  <w:sz w:val="24"/>
                </w:rPr>
                <w:t xml:space="preserve"> </w:t>
              </w:r>
              <w:r w:rsidR="00364A23" w:rsidRPr="001C0D7B">
                <w:rPr>
                  <w:sz w:val="24"/>
                </w:rPr>
                <w:t>технического</w:t>
              </w:r>
              <w:r w:rsidR="00364A23" w:rsidRPr="001C0D7B">
                <w:rPr>
                  <w:spacing w:val="-5"/>
                  <w:sz w:val="24"/>
                </w:rPr>
                <w:t xml:space="preserve"> </w:t>
              </w:r>
              <w:r w:rsidR="00364A23" w:rsidRPr="001C0D7B">
                <w:rPr>
                  <w:sz w:val="24"/>
                </w:rPr>
                <w:t>состояния</w:t>
              </w:r>
              <w:r w:rsidR="00364A23" w:rsidRPr="001C0D7B">
                <w:rPr>
                  <w:spacing w:val="-4"/>
                  <w:sz w:val="24"/>
                </w:rPr>
                <w:t xml:space="preserve"> </w:t>
              </w:r>
              <w:r w:rsidR="00364A23" w:rsidRPr="001C0D7B">
                <w:rPr>
                  <w:sz w:val="24"/>
                </w:rPr>
                <w:t>системы</w:t>
              </w:r>
            </w:hyperlink>
            <w:r w:rsidR="00364A23" w:rsidRPr="001C0D7B">
              <w:rPr>
                <w:spacing w:val="-5"/>
                <w:sz w:val="24"/>
              </w:rPr>
              <w:t xml:space="preserve"> </w:t>
            </w:r>
            <w:hyperlink w:anchor="_bookmark7" w:history="1">
              <w:r w:rsidR="00364A23" w:rsidRPr="001C0D7B">
                <w:rPr>
                  <w:spacing w:val="-2"/>
                  <w:sz w:val="24"/>
                </w:rPr>
                <w:t>водоснабжения</w:t>
              </w:r>
            </w:hyperlink>
          </w:p>
        </w:tc>
        <w:tc>
          <w:tcPr>
            <w:tcW w:w="576" w:type="dxa"/>
          </w:tcPr>
          <w:p w:rsidR="008D7CF2" w:rsidRPr="001C0D7B" w:rsidRDefault="00364A23" w:rsidP="001C0D7B">
            <w:pPr>
              <w:pStyle w:val="TableParagraph"/>
              <w:spacing w:before="1"/>
              <w:ind w:left="4"/>
              <w:rPr>
                <w:sz w:val="24"/>
              </w:rPr>
            </w:pPr>
            <w:r w:rsidRPr="001C0D7B">
              <w:rPr>
                <w:spacing w:val="-5"/>
                <w:sz w:val="24"/>
              </w:rPr>
              <w:t>78</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2.2.3</w:t>
            </w:r>
          </w:p>
        </w:tc>
        <w:tc>
          <w:tcPr>
            <w:tcW w:w="8817" w:type="dxa"/>
          </w:tcPr>
          <w:p w:rsidR="008D7CF2" w:rsidRPr="001C0D7B" w:rsidRDefault="00364A23" w:rsidP="001C0D7B">
            <w:pPr>
              <w:pStyle w:val="TableParagraph"/>
              <w:spacing w:before="1"/>
              <w:ind w:left="107"/>
              <w:jc w:val="left"/>
              <w:rPr>
                <w:sz w:val="24"/>
              </w:rPr>
            </w:pPr>
            <w:r w:rsidRPr="001C0D7B">
              <w:rPr>
                <w:sz w:val="24"/>
              </w:rPr>
              <w:t>Зона</w:t>
            </w:r>
            <w:r w:rsidRPr="001C0D7B">
              <w:rPr>
                <w:spacing w:val="-5"/>
                <w:sz w:val="24"/>
              </w:rPr>
              <w:t xml:space="preserve"> </w:t>
            </w:r>
            <w:r w:rsidRPr="001C0D7B">
              <w:rPr>
                <w:sz w:val="24"/>
              </w:rPr>
              <w:t>действия</w:t>
            </w:r>
            <w:r w:rsidRPr="001C0D7B">
              <w:rPr>
                <w:spacing w:val="-5"/>
                <w:sz w:val="24"/>
              </w:rPr>
              <w:t xml:space="preserve"> </w:t>
            </w:r>
            <w:r w:rsidRPr="001C0D7B">
              <w:rPr>
                <w:sz w:val="24"/>
              </w:rPr>
              <w:t>источников</w:t>
            </w:r>
            <w:r w:rsidRPr="001C0D7B">
              <w:rPr>
                <w:spacing w:val="-4"/>
                <w:sz w:val="24"/>
              </w:rPr>
              <w:t xml:space="preserve"> </w:t>
            </w:r>
            <w:r w:rsidRPr="001C0D7B">
              <w:rPr>
                <w:spacing w:val="-2"/>
                <w:sz w:val="24"/>
              </w:rPr>
              <w:t>водоснабжения</w:t>
            </w:r>
          </w:p>
        </w:tc>
        <w:tc>
          <w:tcPr>
            <w:tcW w:w="576" w:type="dxa"/>
          </w:tcPr>
          <w:p w:rsidR="008D7CF2" w:rsidRPr="001C0D7B" w:rsidRDefault="00364A23" w:rsidP="001C0D7B">
            <w:pPr>
              <w:pStyle w:val="TableParagraph"/>
              <w:ind w:left="4"/>
              <w:rPr>
                <w:sz w:val="24"/>
              </w:rPr>
            </w:pPr>
            <w:r w:rsidRPr="001C0D7B">
              <w:rPr>
                <w:spacing w:val="-5"/>
                <w:sz w:val="24"/>
              </w:rPr>
              <w:t>87</w:t>
            </w:r>
          </w:p>
        </w:tc>
      </w:tr>
      <w:tr w:rsidR="001C0D7B" w:rsidRPr="001C0D7B">
        <w:trPr>
          <w:trHeight w:val="321"/>
        </w:trPr>
        <w:tc>
          <w:tcPr>
            <w:tcW w:w="816" w:type="dxa"/>
          </w:tcPr>
          <w:p w:rsidR="008D7CF2" w:rsidRPr="001C0D7B" w:rsidRDefault="00364A23" w:rsidP="001C0D7B">
            <w:pPr>
              <w:pStyle w:val="TableParagraph"/>
              <w:spacing w:before="1"/>
              <w:ind w:left="9"/>
              <w:rPr>
                <w:sz w:val="24"/>
              </w:rPr>
            </w:pPr>
            <w:r w:rsidRPr="001C0D7B">
              <w:rPr>
                <w:spacing w:val="-2"/>
                <w:sz w:val="24"/>
              </w:rPr>
              <w:t>2.2.4</w:t>
            </w:r>
          </w:p>
        </w:tc>
        <w:tc>
          <w:tcPr>
            <w:tcW w:w="8817" w:type="dxa"/>
          </w:tcPr>
          <w:p w:rsidR="008D7CF2" w:rsidRPr="001C0D7B" w:rsidRDefault="00364A23" w:rsidP="001C0D7B">
            <w:pPr>
              <w:pStyle w:val="TableParagraph"/>
              <w:spacing w:before="3"/>
              <w:ind w:left="107"/>
              <w:jc w:val="left"/>
              <w:rPr>
                <w:sz w:val="24"/>
              </w:rPr>
            </w:pPr>
            <w:r w:rsidRPr="001C0D7B">
              <w:rPr>
                <w:sz w:val="24"/>
              </w:rPr>
              <w:t>Доля</w:t>
            </w:r>
            <w:r w:rsidRPr="001C0D7B">
              <w:rPr>
                <w:spacing w:val="-5"/>
                <w:sz w:val="24"/>
              </w:rPr>
              <w:t xml:space="preserve"> </w:t>
            </w:r>
            <w:r w:rsidRPr="001C0D7B">
              <w:rPr>
                <w:sz w:val="24"/>
              </w:rPr>
              <w:t>поставки</w:t>
            </w:r>
            <w:r w:rsidRPr="001C0D7B">
              <w:rPr>
                <w:spacing w:val="-2"/>
                <w:sz w:val="24"/>
              </w:rPr>
              <w:t xml:space="preserve"> </w:t>
            </w:r>
            <w:r w:rsidRPr="001C0D7B">
              <w:rPr>
                <w:sz w:val="24"/>
              </w:rPr>
              <w:t>ресурса</w:t>
            </w:r>
            <w:r w:rsidRPr="001C0D7B">
              <w:rPr>
                <w:spacing w:val="-1"/>
                <w:sz w:val="24"/>
              </w:rPr>
              <w:t xml:space="preserve"> </w:t>
            </w:r>
            <w:r w:rsidRPr="001C0D7B">
              <w:rPr>
                <w:sz w:val="24"/>
              </w:rPr>
              <w:t>по</w:t>
            </w:r>
            <w:r w:rsidRPr="001C0D7B">
              <w:rPr>
                <w:spacing w:val="-2"/>
                <w:sz w:val="24"/>
              </w:rPr>
              <w:t xml:space="preserve"> </w:t>
            </w:r>
            <w:r w:rsidRPr="001C0D7B">
              <w:rPr>
                <w:sz w:val="24"/>
              </w:rPr>
              <w:t>приборам</w:t>
            </w:r>
            <w:r w:rsidRPr="001C0D7B">
              <w:rPr>
                <w:spacing w:val="-3"/>
                <w:sz w:val="24"/>
              </w:rPr>
              <w:t xml:space="preserve"> </w:t>
            </w:r>
            <w:r w:rsidRPr="001C0D7B">
              <w:rPr>
                <w:spacing w:val="-4"/>
                <w:sz w:val="24"/>
              </w:rPr>
              <w:t>учета</w:t>
            </w:r>
          </w:p>
        </w:tc>
        <w:tc>
          <w:tcPr>
            <w:tcW w:w="576" w:type="dxa"/>
          </w:tcPr>
          <w:p w:rsidR="008D7CF2" w:rsidRPr="001C0D7B" w:rsidRDefault="00364A23" w:rsidP="001C0D7B">
            <w:pPr>
              <w:pStyle w:val="TableParagraph"/>
              <w:spacing w:before="1"/>
              <w:ind w:left="4"/>
              <w:rPr>
                <w:sz w:val="24"/>
              </w:rPr>
            </w:pPr>
            <w:r w:rsidRPr="001C0D7B">
              <w:rPr>
                <w:spacing w:val="-5"/>
                <w:sz w:val="24"/>
              </w:rPr>
              <w:t>87</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2.2.5</w:t>
            </w:r>
          </w:p>
        </w:tc>
        <w:tc>
          <w:tcPr>
            <w:tcW w:w="8817" w:type="dxa"/>
          </w:tcPr>
          <w:p w:rsidR="008D7CF2" w:rsidRPr="001C0D7B" w:rsidRDefault="00364A23" w:rsidP="001C0D7B">
            <w:pPr>
              <w:pStyle w:val="TableParagraph"/>
              <w:spacing w:before="1"/>
              <w:ind w:left="107"/>
              <w:jc w:val="left"/>
              <w:rPr>
                <w:sz w:val="24"/>
              </w:rPr>
            </w:pPr>
            <w:r w:rsidRPr="001C0D7B">
              <w:rPr>
                <w:sz w:val="24"/>
              </w:rPr>
              <w:t>Резервы</w:t>
            </w:r>
            <w:r w:rsidRPr="001C0D7B">
              <w:rPr>
                <w:spacing w:val="-6"/>
                <w:sz w:val="24"/>
              </w:rPr>
              <w:t xml:space="preserve"> </w:t>
            </w:r>
            <w:r w:rsidRPr="001C0D7B">
              <w:rPr>
                <w:sz w:val="24"/>
              </w:rPr>
              <w:t>и</w:t>
            </w:r>
            <w:r w:rsidRPr="001C0D7B">
              <w:rPr>
                <w:spacing w:val="-2"/>
                <w:sz w:val="24"/>
              </w:rPr>
              <w:t xml:space="preserve"> </w:t>
            </w:r>
            <w:r w:rsidRPr="001C0D7B">
              <w:rPr>
                <w:sz w:val="24"/>
              </w:rPr>
              <w:t>дефициты</w:t>
            </w:r>
            <w:r w:rsidRPr="001C0D7B">
              <w:rPr>
                <w:spacing w:val="-2"/>
                <w:sz w:val="24"/>
              </w:rPr>
              <w:t xml:space="preserve"> </w:t>
            </w:r>
            <w:r w:rsidRPr="001C0D7B">
              <w:rPr>
                <w:sz w:val="24"/>
              </w:rPr>
              <w:t>по</w:t>
            </w:r>
            <w:r w:rsidRPr="001C0D7B">
              <w:rPr>
                <w:spacing w:val="-6"/>
                <w:sz w:val="24"/>
              </w:rPr>
              <w:t xml:space="preserve"> </w:t>
            </w:r>
            <w:r w:rsidRPr="001C0D7B">
              <w:rPr>
                <w:sz w:val="24"/>
              </w:rPr>
              <w:t>зонам</w:t>
            </w:r>
            <w:r w:rsidRPr="001C0D7B">
              <w:rPr>
                <w:spacing w:val="-3"/>
                <w:sz w:val="24"/>
              </w:rPr>
              <w:t xml:space="preserve"> </w:t>
            </w:r>
            <w:r w:rsidRPr="001C0D7B">
              <w:rPr>
                <w:sz w:val="24"/>
              </w:rPr>
              <w:t>действия</w:t>
            </w:r>
            <w:r w:rsidRPr="001C0D7B">
              <w:rPr>
                <w:spacing w:val="1"/>
                <w:sz w:val="24"/>
              </w:rPr>
              <w:t xml:space="preserve"> </w:t>
            </w:r>
            <w:r w:rsidRPr="001C0D7B">
              <w:rPr>
                <w:sz w:val="24"/>
              </w:rPr>
              <w:t>источников</w:t>
            </w:r>
            <w:r w:rsidRPr="001C0D7B">
              <w:rPr>
                <w:spacing w:val="-3"/>
                <w:sz w:val="24"/>
              </w:rPr>
              <w:t xml:space="preserve"> </w:t>
            </w:r>
            <w:r w:rsidRPr="001C0D7B">
              <w:rPr>
                <w:spacing w:val="-2"/>
                <w:sz w:val="24"/>
              </w:rPr>
              <w:t>ресурсов</w:t>
            </w:r>
          </w:p>
        </w:tc>
        <w:tc>
          <w:tcPr>
            <w:tcW w:w="576" w:type="dxa"/>
          </w:tcPr>
          <w:p w:rsidR="008D7CF2" w:rsidRPr="001C0D7B" w:rsidRDefault="00364A23" w:rsidP="001C0D7B">
            <w:pPr>
              <w:pStyle w:val="TableParagraph"/>
              <w:ind w:left="4"/>
              <w:rPr>
                <w:sz w:val="24"/>
              </w:rPr>
            </w:pPr>
            <w:r w:rsidRPr="001C0D7B">
              <w:rPr>
                <w:spacing w:val="-5"/>
                <w:sz w:val="24"/>
              </w:rPr>
              <w:t>88</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2.2.6</w:t>
            </w:r>
          </w:p>
        </w:tc>
        <w:tc>
          <w:tcPr>
            <w:tcW w:w="8817" w:type="dxa"/>
          </w:tcPr>
          <w:p w:rsidR="008D7CF2" w:rsidRPr="001C0D7B" w:rsidRDefault="00364A23" w:rsidP="001C0D7B">
            <w:pPr>
              <w:pStyle w:val="TableParagraph"/>
              <w:spacing w:before="1"/>
              <w:ind w:left="107"/>
              <w:jc w:val="left"/>
              <w:rPr>
                <w:sz w:val="24"/>
              </w:rPr>
            </w:pPr>
            <w:r w:rsidRPr="001C0D7B">
              <w:rPr>
                <w:sz w:val="24"/>
              </w:rPr>
              <w:t>Качество</w:t>
            </w:r>
            <w:r w:rsidRPr="001C0D7B">
              <w:rPr>
                <w:spacing w:val="-3"/>
                <w:sz w:val="24"/>
              </w:rPr>
              <w:t xml:space="preserve"> </w:t>
            </w:r>
            <w:r w:rsidRPr="001C0D7B">
              <w:rPr>
                <w:sz w:val="24"/>
              </w:rPr>
              <w:t>поставляемого</w:t>
            </w:r>
            <w:r w:rsidRPr="001C0D7B">
              <w:rPr>
                <w:spacing w:val="-3"/>
                <w:sz w:val="24"/>
              </w:rPr>
              <w:t xml:space="preserve"> </w:t>
            </w:r>
            <w:r w:rsidRPr="001C0D7B">
              <w:rPr>
                <w:spacing w:val="-2"/>
                <w:sz w:val="24"/>
              </w:rPr>
              <w:t>ресурса</w:t>
            </w:r>
          </w:p>
        </w:tc>
        <w:tc>
          <w:tcPr>
            <w:tcW w:w="576" w:type="dxa"/>
          </w:tcPr>
          <w:p w:rsidR="008D7CF2" w:rsidRPr="001C0D7B" w:rsidRDefault="00364A23" w:rsidP="001C0D7B">
            <w:pPr>
              <w:pStyle w:val="TableParagraph"/>
              <w:ind w:left="4"/>
              <w:rPr>
                <w:sz w:val="24"/>
              </w:rPr>
            </w:pPr>
            <w:r w:rsidRPr="001C0D7B">
              <w:rPr>
                <w:spacing w:val="-5"/>
                <w:sz w:val="24"/>
              </w:rPr>
              <w:t>98</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2.2.7</w:t>
            </w:r>
          </w:p>
        </w:tc>
        <w:tc>
          <w:tcPr>
            <w:tcW w:w="8817" w:type="dxa"/>
          </w:tcPr>
          <w:p w:rsidR="008D7CF2" w:rsidRPr="001C0D7B" w:rsidRDefault="00364A23" w:rsidP="001C0D7B">
            <w:pPr>
              <w:pStyle w:val="TableParagraph"/>
              <w:spacing w:before="1"/>
              <w:ind w:left="107"/>
              <w:jc w:val="left"/>
              <w:rPr>
                <w:sz w:val="24"/>
              </w:rPr>
            </w:pPr>
            <w:r w:rsidRPr="001C0D7B">
              <w:rPr>
                <w:sz w:val="24"/>
              </w:rPr>
              <w:t>Надежность</w:t>
            </w:r>
            <w:r w:rsidRPr="001C0D7B">
              <w:rPr>
                <w:spacing w:val="-4"/>
                <w:sz w:val="24"/>
              </w:rPr>
              <w:t xml:space="preserve"> </w:t>
            </w:r>
            <w:r w:rsidRPr="001C0D7B">
              <w:rPr>
                <w:sz w:val="24"/>
              </w:rPr>
              <w:t>системы</w:t>
            </w:r>
            <w:r w:rsidRPr="001C0D7B">
              <w:rPr>
                <w:spacing w:val="-4"/>
                <w:sz w:val="24"/>
              </w:rPr>
              <w:t xml:space="preserve"> </w:t>
            </w:r>
            <w:r w:rsidRPr="001C0D7B">
              <w:rPr>
                <w:spacing w:val="-2"/>
                <w:sz w:val="24"/>
              </w:rPr>
              <w:t>водоснабжения</w:t>
            </w:r>
          </w:p>
        </w:tc>
        <w:tc>
          <w:tcPr>
            <w:tcW w:w="576" w:type="dxa"/>
          </w:tcPr>
          <w:p w:rsidR="008D7CF2" w:rsidRPr="001C0D7B" w:rsidRDefault="00364A23" w:rsidP="001C0D7B">
            <w:pPr>
              <w:pStyle w:val="TableParagraph"/>
              <w:ind w:left="4"/>
              <w:rPr>
                <w:sz w:val="24"/>
              </w:rPr>
            </w:pPr>
            <w:r w:rsidRPr="001C0D7B">
              <w:rPr>
                <w:spacing w:val="-5"/>
                <w:sz w:val="24"/>
              </w:rPr>
              <w:t>99</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2.2.8</w:t>
            </w:r>
          </w:p>
        </w:tc>
        <w:tc>
          <w:tcPr>
            <w:tcW w:w="8817" w:type="dxa"/>
          </w:tcPr>
          <w:p w:rsidR="008D7CF2" w:rsidRPr="001C0D7B" w:rsidRDefault="00364A23" w:rsidP="001C0D7B">
            <w:pPr>
              <w:pStyle w:val="TableParagraph"/>
              <w:spacing w:before="1"/>
              <w:ind w:left="107"/>
              <w:jc w:val="left"/>
              <w:rPr>
                <w:sz w:val="24"/>
              </w:rPr>
            </w:pPr>
            <w:r w:rsidRPr="001C0D7B">
              <w:rPr>
                <w:sz w:val="24"/>
              </w:rPr>
              <w:t>Воздействие</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3"/>
                <w:sz w:val="24"/>
              </w:rPr>
              <w:t xml:space="preserve"> </w:t>
            </w:r>
            <w:r w:rsidRPr="001C0D7B">
              <w:rPr>
                <w:spacing w:val="-4"/>
                <w:sz w:val="24"/>
              </w:rPr>
              <w:t>среду</w:t>
            </w:r>
          </w:p>
        </w:tc>
        <w:tc>
          <w:tcPr>
            <w:tcW w:w="576" w:type="dxa"/>
          </w:tcPr>
          <w:p w:rsidR="008D7CF2" w:rsidRPr="001C0D7B" w:rsidRDefault="00364A23" w:rsidP="001C0D7B">
            <w:pPr>
              <w:pStyle w:val="TableParagraph"/>
              <w:ind w:left="4"/>
              <w:rPr>
                <w:sz w:val="24"/>
              </w:rPr>
            </w:pPr>
            <w:r w:rsidRPr="001C0D7B">
              <w:rPr>
                <w:spacing w:val="-5"/>
                <w:sz w:val="24"/>
              </w:rPr>
              <w:t>99</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2.2.9</w:t>
            </w:r>
          </w:p>
        </w:tc>
        <w:tc>
          <w:tcPr>
            <w:tcW w:w="8817" w:type="dxa"/>
          </w:tcPr>
          <w:p w:rsidR="008D7CF2" w:rsidRPr="001C0D7B" w:rsidRDefault="00364A23" w:rsidP="001C0D7B">
            <w:pPr>
              <w:pStyle w:val="TableParagraph"/>
              <w:spacing w:before="1"/>
              <w:ind w:left="107"/>
              <w:jc w:val="left"/>
              <w:rPr>
                <w:sz w:val="24"/>
              </w:rPr>
            </w:pPr>
            <w:r w:rsidRPr="001C0D7B">
              <w:rPr>
                <w:sz w:val="24"/>
              </w:rPr>
              <w:t>Цены</w:t>
            </w:r>
            <w:r w:rsidRPr="001C0D7B">
              <w:rPr>
                <w:spacing w:val="-2"/>
                <w:sz w:val="24"/>
              </w:rPr>
              <w:t xml:space="preserve"> </w:t>
            </w:r>
            <w:r w:rsidRPr="001C0D7B">
              <w:rPr>
                <w:sz w:val="24"/>
              </w:rPr>
              <w:t>(тарифы)</w:t>
            </w:r>
            <w:r w:rsidRPr="001C0D7B">
              <w:rPr>
                <w:spacing w:val="-2"/>
                <w:sz w:val="24"/>
              </w:rPr>
              <w:t xml:space="preserve"> </w:t>
            </w:r>
            <w:r w:rsidRPr="001C0D7B">
              <w:rPr>
                <w:sz w:val="24"/>
              </w:rPr>
              <w:t>в</w:t>
            </w:r>
            <w:r w:rsidRPr="001C0D7B">
              <w:rPr>
                <w:spacing w:val="-4"/>
                <w:sz w:val="24"/>
              </w:rPr>
              <w:t xml:space="preserve"> </w:t>
            </w:r>
            <w:r w:rsidRPr="001C0D7B">
              <w:rPr>
                <w:sz w:val="24"/>
              </w:rPr>
              <w:t xml:space="preserve">сфере </w:t>
            </w:r>
            <w:r w:rsidRPr="001C0D7B">
              <w:rPr>
                <w:spacing w:val="-2"/>
                <w:sz w:val="24"/>
              </w:rPr>
              <w:t>водоснабжения</w:t>
            </w:r>
          </w:p>
        </w:tc>
        <w:tc>
          <w:tcPr>
            <w:tcW w:w="576" w:type="dxa"/>
          </w:tcPr>
          <w:p w:rsidR="008D7CF2" w:rsidRPr="001C0D7B" w:rsidRDefault="00364A23" w:rsidP="001C0D7B">
            <w:pPr>
              <w:pStyle w:val="TableParagraph"/>
              <w:ind w:left="4"/>
              <w:rPr>
                <w:sz w:val="24"/>
              </w:rPr>
            </w:pPr>
            <w:r w:rsidRPr="001C0D7B">
              <w:rPr>
                <w:spacing w:val="-5"/>
                <w:sz w:val="24"/>
              </w:rPr>
              <w:t>99</w:t>
            </w:r>
          </w:p>
        </w:tc>
      </w:tr>
    </w:tbl>
    <w:p w:rsidR="008D7CF2" w:rsidRPr="001C0D7B" w:rsidRDefault="008D7CF2" w:rsidP="001C0D7B">
      <w:pPr>
        <w:pStyle w:val="TableParagraph"/>
        <w:rPr>
          <w:sz w:val="24"/>
        </w:rPr>
        <w:sectPr w:rsidR="008D7CF2" w:rsidRPr="001C0D7B">
          <w:headerReference w:type="default" r:id="rId11"/>
          <w:footerReference w:type="default" r:id="rId12"/>
          <w:pgSz w:w="11920" w:h="16860"/>
          <w:pgMar w:top="960" w:right="425" w:bottom="1080" w:left="1133" w:header="295" w:footer="887" w:gutter="0"/>
          <w:cols w:space="720"/>
        </w:sectPr>
      </w:pPr>
    </w:p>
    <w:p w:rsidR="008D7CF2" w:rsidRPr="001C0D7B" w:rsidRDefault="008D7CF2" w:rsidP="001C0D7B">
      <w:pPr>
        <w:pStyle w:val="a3"/>
        <w:spacing w:before="9"/>
        <w:rPr>
          <w:sz w:val="13"/>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817"/>
        <w:gridCol w:w="576"/>
      </w:tblGrid>
      <w:tr w:rsidR="001C0D7B" w:rsidRPr="001C0D7B">
        <w:trPr>
          <w:trHeight w:val="681"/>
        </w:trPr>
        <w:tc>
          <w:tcPr>
            <w:tcW w:w="816" w:type="dxa"/>
          </w:tcPr>
          <w:p w:rsidR="008D7CF2" w:rsidRPr="001C0D7B" w:rsidRDefault="00364A23" w:rsidP="001C0D7B">
            <w:pPr>
              <w:pStyle w:val="TableParagraph"/>
              <w:spacing w:before="1"/>
              <w:ind w:left="9"/>
              <w:rPr>
                <w:sz w:val="24"/>
              </w:rPr>
            </w:pPr>
            <w:r w:rsidRPr="001C0D7B">
              <w:rPr>
                <w:spacing w:val="-2"/>
                <w:sz w:val="24"/>
              </w:rPr>
              <w:t>2.2.10</w:t>
            </w:r>
          </w:p>
        </w:tc>
        <w:tc>
          <w:tcPr>
            <w:tcW w:w="8817" w:type="dxa"/>
          </w:tcPr>
          <w:p w:rsidR="008D7CF2" w:rsidRPr="001C0D7B" w:rsidRDefault="00364A23" w:rsidP="001C0D7B">
            <w:pPr>
              <w:pStyle w:val="TableParagraph"/>
              <w:spacing w:before="44"/>
              <w:ind w:left="107"/>
              <w:jc w:val="left"/>
              <w:rPr>
                <w:sz w:val="24"/>
              </w:rPr>
            </w:pPr>
            <w:r w:rsidRPr="001C0D7B">
              <w:rPr>
                <w:sz w:val="24"/>
              </w:rPr>
              <w:t>Существующие</w:t>
            </w:r>
            <w:r w:rsidRPr="001C0D7B">
              <w:rPr>
                <w:spacing w:val="-6"/>
                <w:sz w:val="24"/>
              </w:rPr>
              <w:t xml:space="preserve"> </w:t>
            </w:r>
            <w:r w:rsidRPr="001C0D7B">
              <w:rPr>
                <w:sz w:val="24"/>
              </w:rPr>
              <w:t>проблемы</w:t>
            </w:r>
            <w:r w:rsidRPr="001C0D7B">
              <w:rPr>
                <w:spacing w:val="-2"/>
                <w:sz w:val="24"/>
              </w:rPr>
              <w:t xml:space="preserve"> </w:t>
            </w:r>
            <w:r w:rsidRPr="001C0D7B">
              <w:rPr>
                <w:sz w:val="24"/>
              </w:rPr>
              <w:t>в</w:t>
            </w:r>
            <w:r w:rsidRPr="001C0D7B">
              <w:rPr>
                <w:spacing w:val="-4"/>
                <w:sz w:val="24"/>
              </w:rPr>
              <w:t xml:space="preserve"> </w:t>
            </w:r>
            <w:r w:rsidRPr="001C0D7B">
              <w:rPr>
                <w:sz w:val="24"/>
              </w:rPr>
              <w:t>системе</w:t>
            </w:r>
            <w:r w:rsidRPr="001C0D7B">
              <w:rPr>
                <w:spacing w:val="-2"/>
                <w:sz w:val="24"/>
              </w:rPr>
              <w:t xml:space="preserve"> </w:t>
            </w:r>
            <w:r w:rsidRPr="001C0D7B">
              <w:rPr>
                <w:sz w:val="24"/>
              </w:rPr>
              <w:t>водоснабжения</w:t>
            </w:r>
            <w:r w:rsidRPr="001C0D7B">
              <w:rPr>
                <w:spacing w:val="-2"/>
                <w:sz w:val="24"/>
              </w:rPr>
              <w:t xml:space="preserve"> </w:t>
            </w:r>
            <w:r w:rsidRPr="001C0D7B">
              <w:rPr>
                <w:sz w:val="24"/>
              </w:rPr>
              <w:t>и</w:t>
            </w:r>
            <w:r w:rsidRPr="001C0D7B">
              <w:rPr>
                <w:spacing w:val="-1"/>
                <w:sz w:val="24"/>
              </w:rPr>
              <w:t xml:space="preserve"> </w:t>
            </w:r>
            <w:r w:rsidRPr="001C0D7B">
              <w:rPr>
                <w:sz w:val="24"/>
              </w:rPr>
              <w:t>рекомендуемые</w:t>
            </w:r>
            <w:r w:rsidRPr="001C0D7B">
              <w:rPr>
                <w:spacing w:val="-4"/>
                <w:sz w:val="24"/>
              </w:rPr>
              <w:t xml:space="preserve"> </w:t>
            </w:r>
            <w:r w:rsidRPr="001C0D7B">
              <w:rPr>
                <w:spacing w:val="-2"/>
                <w:sz w:val="24"/>
              </w:rPr>
              <w:t>решения</w:t>
            </w:r>
          </w:p>
        </w:tc>
        <w:tc>
          <w:tcPr>
            <w:tcW w:w="576" w:type="dxa"/>
          </w:tcPr>
          <w:p w:rsidR="008D7CF2" w:rsidRPr="001C0D7B" w:rsidRDefault="00364A23" w:rsidP="001C0D7B">
            <w:pPr>
              <w:pStyle w:val="TableParagraph"/>
              <w:spacing w:before="1"/>
              <w:ind w:left="4"/>
              <w:rPr>
                <w:sz w:val="24"/>
              </w:rPr>
            </w:pPr>
            <w:r w:rsidRPr="001C0D7B">
              <w:rPr>
                <w:spacing w:val="-5"/>
                <w:sz w:val="24"/>
              </w:rPr>
              <w:t>101</w:t>
            </w:r>
          </w:p>
        </w:tc>
      </w:tr>
      <w:tr w:rsidR="001C0D7B" w:rsidRPr="001C0D7B">
        <w:trPr>
          <w:trHeight w:val="321"/>
        </w:trPr>
        <w:tc>
          <w:tcPr>
            <w:tcW w:w="816" w:type="dxa"/>
          </w:tcPr>
          <w:p w:rsidR="008D7CF2" w:rsidRPr="001C0D7B" w:rsidRDefault="00364A23" w:rsidP="001C0D7B">
            <w:pPr>
              <w:pStyle w:val="TableParagraph"/>
              <w:spacing w:before="1"/>
              <w:ind w:left="9" w:right="2"/>
              <w:rPr>
                <w:sz w:val="24"/>
              </w:rPr>
            </w:pPr>
            <w:r w:rsidRPr="001C0D7B">
              <w:rPr>
                <w:spacing w:val="-5"/>
                <w:sz w:val="24"/>
              </w:rPr>
              <w:t>2.3</w:t>
            </w:r>
          </w:p>
        </w:tc>
        <w:tc>
          <w:tcPr>
            <w:tcW w:w="8817" w:type="dxa"/>
          </w:tcPr>
          <w:p w:rsidR="008D7CF2" w:rsidRPr="001C0D7B" w:rsidRDefault="00364A23" w:rsidP="001C0D7B">
            <w:pPr>
              <w:pStyle w:val="TableParagraph"/>
              <w:spacing w:before="3"/>
              <w:ind w:left="107"/>
              <w:jc w:val="left"/>
              <w:rPr>
                <w:sz w:val="24"/>
              </w:rPr>
            </w:pPr>
            <w:r w:rsidRPr="001C0D7B">
              <w:rPr>
                <w:sz w:val="24"/>
              </w:rPr>
              <w:t>Анализ</w:t>
            </w:r>
            <w:r w:rsidRPr="001C0D7B">
              <w:rPr>
                <w:spacing w:val="-3"/>
                <w:sz w:val="24"/>
              </w:rPr>
              <w:t xml:space="preserve"> </w:t>
            </w:r>
            <w:r w:rsidRPr="001C0D7B">
              <w:rPr>
                <w:sz w:val="24"/>
              </w:rPr>
              <w:t>текущего</w:t>
            </w:r>
            <w:r w:rsidRPr="001C0D7B">
              <w:rPr>
                <w:spacing w:val="-2"/>
                <w:sz w:val="24"/>
              </w:rPr>
              <w:t xml:space="preserve"> </w:t>
            </w:r>
            <w:r w:rsidRPr="001C0D7B">
              <w:rPr>
                <w:sz w:val="24"/>
              </w:rPr>
              <w:t>состояния</w:t>
            </w:r>
            <w:r w:rsidRPr="001C0D7B">
              <w:rPr>
                <w:spacing w:val="-3"/>
                <w:sz w:val="24"/>
              </w:rPr>
              <w:t xml:space="preserve"> </w:t>
            </w:r>
            <w:r w:rsidRPr="001C0D7B">
              <w:rPr>
                <w:sz w:val="24"/>
              </w:rPr>
              <w:t>системы</w:t>
            </w:r>
            <w:r w:rsidRPr="001C0D7B">
              <w:rPr>
                <w:spacing w:val="-2"/>
                <w:sz w:val="24"/>
              </w:rPr>
              <w:t xml:space="preserve"> водоотведения</w:t>
            </w:r>
          </w:p>
        </w:tc>
        <w:tc>
          <w:tcPr>
            <w:tcW w:w="576" w:type="dxa"/>
          </w:tcPr>
          <w:p w:rsidR="008D7CF2" w:rsidRPr="001C0D7B" w:rsidRDefault="00364A23" w:rsidP="001C0D7B">
            <w:pPr>
              <w:pStyle w:val="TableParagraph"/>
              <w:spacing w:before="1"/>
              <w:ind w:left="4"/>
              <w:rPr>
                <w:sz w:val="24"/>
              </w:rPr>
            </w:pPr>
            <w:r w:rsidRPr="001C0D7B">
              <w:rPr>
                <w:spacing w:val="-5"/>
                <w:sz w:val="24"/>
              </w:rPr>
              <w:t>101</w:t>
            </w:r>
          </w:p>
        </w:tc>
      </w:tr>
      <w:tr w:rsidR="001C0D7B" w:rsidRPr="001C0D7B">
        <w:trPr>
          <w:trHeight w:val="676"/>
        </w:trPr>
        <w:tc>
          <w:tcPr>
            <w:tcW w:w="816" w:type="dxa"/>
          </w:tcPr>
          <w:p w:rsidR="008D7CF2" w:rsidRPr="001C0D7B" w:rsidRDefault="00364A23" w:rsidP="001C0D7B">
            <w:pPr>
              <w:pStyle w:val="TableParagraph"/>
              <w:ind w:left="9"/>
              <w:rPr>
                <w:sz w:val="24"/>
              </w:rPr>
            </w:pPr>
            <w:r w:rsidRPr="001C0D7B">
              <w:rPr>
                <w:spacing w:val="-2"/>
                <w:sz w:val="24"/>
              </w:rPr>
              <w:t>2.3.1</w:t>
            </w:r>
          </w:p>
        </w:tc>
        <w:tc>
          <w:tcPr>
            <w:tcW w:w="8817" w:type="dxa"/>
          </w:tcPr>
          <w:p w:rsidR="008D7CF2" w:rsidRPr="001C0D7B" w:rsidRDefault="006C5D89" w:rsidP="001C0D7B">
            <w:pPr>
              <w:pStyle w:val="TableParagraph"/>
              <w:spacing w:before="8"/>
              <w:ind w:left="107" w:right="806"/>
              <w:jc w:val="left"/>
              <w:rPr>
                <w:sz w:val="24"/>
              </w:rPr>
            </w:pPr>
            <w:hyperlink w:anchor="_bookmark8" w:history="1">
              <w:r w:rsidR="00364A23" w:rsidRPr="001C0D7B">
                <w:rPr>
                  <w:sz w:val="24"/>
                </w:rPr>
                <w:t>Описание</w:t>
              </w:r>
              <w:r w:rsidR="00364A23" w:rsidRPr="001C0D7B">
                <w:rPr>
                  <w:spacing w:val="40"/>
                  <w:sz w:val="24"/>
                </w:rPr>
                <w:t xml:space="preserve"> </w:t>
              </w:r>
              <w:r w:rsidR="00364A23" w:rsidRPr="001C0D7B">
                <w:rPr>
                  <w:sz w:val="24"/>
                </w:rPr>
                <w:t>системы</w:t>
              </w:r>
              <w:r w:rsidR="00364A23" w:rsidRPr="001C0D7B">
                <w:rPr>
                  <w:spacing w:val="40"/>
                  <w:sz w:val="24"/>
                </w:rPr>
                <w:t xml:space="preserve"> </w:t>
              </w:r>
              <w:r w:rsidR="00364A23" w:rsidRPr="001C0D7B">
                <w:rPr>
                  <w:sz w:val="24"/>
                </w:rPr>
                <w:t>договоров</w:t>
              </w:r>
              <w:r w:rsidR="00364A23" w:rsidRPr="001C0D7B">
                <w:rPr>
                  <w:spacing w:val="40"/>
                  <w:sz w:val="24"/>
                </w:rPr>
                <w:t xml:space="preserve"> </w:t>
              </w:r>
              <w:r w:rsidR="00364A23" w:rsidRPr="001C0D7B">
                <w:rPr>
                  <w:sz w:val="24"/>
                </w:rPr>
                <w:t>между</w:t>
              </w:r>
              <w:r w:rsidR="00364A23" w:rsidRPr="001C0D7B">
                <w:rPr>
                  <w:spacing w:val="40"/>
                  <w:sz w:val="24"/>
                </w:rPr>
                <w:t xml:space="preserve"> </w:t>
              </w:r>
              <w:r w:rsidR="00364A23" w:rsidRPr="001C0D7B">
                <w:rPr>
                  <w:sz w:val="24"/>
                </w:rPr>
                <w:t>организациями,</w:t>
              </w:r>
              <w:r w:rsidR="00364A23" w:rsidRPr="001C0D7B">
                <w:rPr>
                  <w:spacing w:val="40"/>
                  <w:sz w:val="24"/>
                </w:rPr>
                <w:t xml:space="preserve"> </w:t>
              </w:r>
              <w:r w:rsidR="00364A23" w:rsidRPr="001C0D7B">
                <w:rPr>
                  <w:sz w:val="24"/>
                </w:rPr>
                <w:t>а</w:t>
              </w:r>
              <w:r w:rsidR="00364A23" w:rsidRPr="001C0D7B">
                <w:rPr>
                  <w:spacing w:val="40"/>
                  <w:sz w:val="24"/>
                </w:rPr>
                <w:t xml:space="preserve"> </w:t>
              </w:r>
              <w:r w:rsidR="00364A23" w:rsidRPr="001C0D7B">
                <w:rPr>
                  <w:sz w:val="24"/>
                </w:rPr>
                <w:t>также</w:t>
              </w:r>
              <w:r w:rsidR="00364A23" w:rsidRPr="001C0D7B">
                <w:rPr>
                  <w:spacing w:val="40"/>
                  <w:sz w:val="24"/>
                </w:rPr>
                <w:t xml:space="preserve"> </w:t>
              </w:r>
              <w:r w:rsidR="00364A23" w:rsidRPr="001C0D7B">
                <w:rPr>
                  <w:sz w:val="24"/>
                </w:rPr>
                <w:t>с</w:t>
              </w:r>
            </w:hyperlink>
            <w:r w:rsidR="00364A23" w:rsidRPr="001C0D7B">
              <w:rPr>
                <w:sz w:val="24"/>
              </w:rPr>
              <w:t xml:space="preserve"> </w:t>
            </w:r>
            <w:hyperlink w:anchor="_bookmark8" w:history="1">
              <w:r w:rsidR="00364A23" w:rsidRPr="001C0D7B">
                <w:rPr>
                  <w:spacing w:val="-2"/>
                  <w:sz w:val="24"/>
                </w:rPr>
                <w:t>потребителями</w:t>
              </w:r>
            </w:hyperlink>
          </w:p>
        </w:tc>
        <w:tc>
          <w:tcPr>
            <w:tcW w:w="576" w:type="dxa"/>
          </w:tcPr>
          <w:p w:rsidR="008D7CF2" w:rsidRPr="001C0D7B" w:rsidRDefault="00364A23" w:rsidP="001C0D7B">
            <w:pPr>
              <w:pStyle w:val="TableParagraph"/>
              <w:ind w:left="4"/>
              <w:rPr>
                <w:sz w:val="24"/>
              </w:rPr>
            </w:pPr>
            <w:r w:rsidRPr="001C0D7B">
              <w:rPr>
                <w:spacing w:val="-5"/>
                <w:sz w:val="24"/>
              </w:rPr>
              <w:t>101</w:t>
            </w:r>
          </w:p>
        </w:tc>
      </w:tr>
      <w:tr w:rsidR="001C0D7B" w:rsidRPr="001C0D7B">
        <w:trPr>
          <w:trHeight w:val="637"/>
        </w:trPr>
        <w:tc>
          <w:tcPr>
            <w:tcW w:w="816" w:type="dxa"/>
          </w:tcPr>
          <w:p w:rsidR="008D7CF2" w:rsidRPr="001C0D7B" w:rsidRDefault="00364A23" w:rsidP="001C0D7B">
            <w:pPr>
              <w:pStyle w:val="TableParagraph"/>
              <w:ind w:left="9"/>
              <w:rPr>
                <w:sz w:val="24"/>
              </w:rPr>
            </w:pPr>
            <w:r w:rsidRPr="001C0D7B">
              <w:rPr>
                <w:spacing w:val="-2"/>
                <w:sz w:val="24"/>
              </w:rPr>
              <w:t>2.3.2</w:t>
            </w:r>
          </w:p>
        </w:tc>
        <w:tc>
          <w:tcPr>
            <w:tcW w:w="8817" w:type="dxa"/>
          </w:tcPr>
          <w:p w:rsidR="008D7CF2" w:rsidRPr="001C0D7B" w:rsidRDefault="00364A23" w:rsidP="001C0D7B">
            <w:pPr>
              <w:pStyle w:val="TableParagraph"/>
              <w:spacing w:before="3"/>
              <w:ind w:left="107"/>
              <w:jc w:val="left"/>
              <w:rPr>
                <w:sz w:val="24"/>
              </w:rPr>
            </w:pPr>
            <w:r w:rsidRPr="001C0D7B">
              <w:rPr>
                <w:sz w:val="24"/>
              </w:rPr>
              <w:t>Анализ</w:t>
            </w:r>
            <w:r w:rsidRPr="001C0D7B">
              <w:rPr>
                <w:spacing w:val="-6"/>
                <w:sz w:val="24"/>
              </w:rPr>
              <w:t xml:space="preserve"> </w:t>
            </w:r>
            <w:r w:rsidRPr="001C0D7B">
              <w:rPr>
                <w:sz w:val="24"/>
              </w:rPr>
              <w:t>существующего</w:t>
            </w:r>
            <w:r w:rsidRPr="001C0D7B">
              <w:rPr>
                <w:spacing w:val="-5"/>
                <w:sz w:val="24"/>
              </w:rPr>
              <w:t xml:space="preserve"> </w:t>
            </w:r>
            <w:r w:rsidRPr="001C0D7B">
              <w:rPr>
                <w:sz w:val="24"/>
              </w:rPr>
              <w:t>технического</w:t>
            </w:r>
            <w:r w:rsidRPr="001C0D7B">
              <w:rPr>
                <w:spacing w:val="-5"/>
                <w:sz w:val="24"/>
              </w:rPr>
              <w:t xml:space="preserve"> </w:t>
            </w:r>
            <w:r w:rsidRPr="001C0D7B">
              <w:rPr>
                <w:sz w:val="24"/>
              </w:rPr>
              <w:t>состояния</w:t>
            </w:r>
            <w:r w:rsidRPr="001C0D7B">
              <w:rPr>
                <w:spacing w:val="-4"/>
                <w:sz w:val="24"/>
              </w:rPr>
              <w:t xml:space="preserve"> </w:t>
            </w:r>
            <w:r w:rsidRPr="001C0D7B">
              <w:rPr>
                <w:spacing w:val="-2"/>
                <w:sz w:val="24"/>
              </w:rPr>
              <w:t>системы</w:t>
            </w:r>
          </w:p>
          <w:p w:rsidR="008D7CF2" w:rsidRPr="001C0D7B" w:rsidRDefault="00364A23" w:rsidP="001C0D7B">
            <w:pPr>
              <w:pStyle w:val="TableParagraph"/>
              <w:spacing w:before="41"/>
              <w:ind w:left="107"/>
              <w:jc w:val="left"/>
              <w:rPr>
                <w:sz w:val="24"/>
              </w:rPr>
            </w:pPr>
            <w:r w:rsidRPr="001C0D7B">
              <w:rPr>
                <w:spacing w:val="-2"/>
                <w:sz w:val="24"/>
              </w:rPr>
              <w:t>водоотведения</w:t>
            </w:r>
          </w:p>
        </w:tc>
        <w:tc>
          <w:tcPr>
            <w:tcW w:w="576" w:type="dxa"/>
          </w:tcPr>
          <w:p w:rsidR="008D7CF2" w:rsidRPr="001C0D7B" w:rsidRDefault="00364A23" w:rsidP="001C0D7B">
            <w:pPr>
              <w:pStyle w:val="TableParagraph"/>
              <w:ind w:left="4"/>
              <w:rPr>
                <w:sz w:val="24"/>
              </w:rPr>
            </w:pPr>
            <w:r w:rsidRPr="001C0D7B">
              <w:rPr>
                <w:spacing w:val="-5"/>
                <w:sz w:val="24"/>
              </w:rPr>
              <w:t>102</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2.3.3</w:t>
            </w:r>
          </w:p>
        </w:tc>
        <w:tc>
          <w:tcPr>
            <w:tcW w:w="8817" w:type="dxa"/>
          </w:tcPr>
          <w:p w:rsidR="008D7CF2" w:rsidRPr="001C0D7B" w:rsidRDefault="00364A23" w:rsidP="001C0D7B">
            <w:pPr>
              <w:pStyle w:val="TableParagraph"/>
              <w:spacing w:before="1"/>
              <w:ind w:left="107"/>
              <w:jc w:val="left"/>
              <w:rPr>
                <w:sz w:val="24"/>
              </w:rPr>
            </w:pPr>
            <w:r w:rsidRPr="001C0D7B">
              <w:rPr>
                <w:sz w:val="24"/>
              </w:rPr>
              <w:t>Зоны</w:t>
            </w:r>
            <w:r w:rsidRPr="001C0D7B">
              <w:rPr>
                <w:spacing w:val="-7"/>
                <w:sz w:val="24"/>
              </w:rPr>
              <w:t xml:space="preserve"> </w:t>
            </w:r>
            <w:r w:rsidRPr="001C0D7B">
              <w:rPr>
                <w:sz w:val="24"/>
              </w:rPr>
              <w:t>централизованного</w:t>
            </w:r>
            <w:r w:rsidRPr="001C0D7B">
              <w:rPr>
                <w:spacing w:val="-6"/>
                <w:sz w:val="24"/>
              </w:rPr>
              <w:t xml:space="preserve"> </w:t>
            </w:r>
            <w:r w:rsidRPr="001C0D7B">
              <w:rPr>
                <w:sz w:val="24"/>
              </w:rPr>
              <w:t>и</w:t>
            </w:r>
            <w:r w:rsidRPr="001C0D7B">
              <w:rPr>
                <w:spacing w:val="-6"/>
                <w:sz w:val="24"/>
              </w:rPr>
              <w:t xml:space="preserve"> </w:t>
            </w:r>
            <w:r w:rsidRPr="001C0D7B">
              <w:rPr>
                <w:sz w:val="24"/>
              </w:rPr>
              <w:t>нецентрализованного</w:t>
            </w:r>
            <w:r w:rsidRPr="001C0D7B">
              <w:rPr>
                <w:spacing w:val="-6"/>
                <w:sz w:val="24"/>
              </w:rPr>
              <w:t xml:space="preserve"> </w:t>
            </w:r>
            <w:r w:rsidRPr="001C0D7B">
              <w:rPr>
                <w:spacing w:val="-2"/>
                <w:sz w:val="24"/>
              </w:rPr>
              <w:t>водоотведения</w:t>
            </w:r>
          </w:p>
        </w:tc>
        <w:tc>
          <w:tcPr>
            <w:tcW w:w="576" w:type="dxa"/>
          </w:tcPr>
          <w:p w:rsidR="008D7CF2" w:rsidRPr="001C0D7B" w:rsidRDefault="00364A23" w:rsidP="001C0D7B">
            <w:pPr>
              <w:pStyle w:val="TableParagraph"/>
              <w:ind w:left="4"/>
              <w:rPr>
                <w:sz w:val="24"/>
              </w:rPr>
            </w:pPr>
            <w:r w:rsidRPr="001C0D7B">
              <w:rPr>
                <w:spacing w:val="-5"/>
                <w:sz w:val="24"/>
              </w:rPr>
              <w:t>104</w:t>
            </w:r>
          </w:p>
        </w:tc>
      </w:tr>
      <w:tr w:rsidR="001C0D7B" w:rsidRPr="001C0D7B">
        <w:trPr>
          <w:trHeight w:val="635"/>
        </w:trPr>
        <w:tc>
          <w:tcPr>
            <w:tcW w:w="816" w:type="dxa"/>
          </w:tcPr>
          <w:p w:rsidR="008D7CF2" w:rsidRPr="001C0D7B" w:rsidRDefault="00364A23" w:rsidP="001C0D7B">
            <w:pPr>
              <w:pStyle w:val="TableParagraph"/>
              <w:ind w:left="9"/>
              <w:rPr>
                <w:sz w:val="24"/>
              </w:rPr>
            </w:pPr>
            <w:r w:rsidRPr="001C0D7B">
              <w:rPr>
                <w:spacing w:val="-2"/>
                <w:sz w:val="24"/>
              </w:rPr>
              <w:t>2.3.4</w:t>
            </w:r>
          </w:p>
        </w:tc>
        <w:tc>
          <w:tcPr>
            <w:tcW w:w="8817" w:type="dxa"/>
          </w:tcPr>
          <w:p w:rsidR="008D7CF2" w:rsidRPr="001C0D7B" w:rsidRDefault="006C5D89" w:rsidP="001C0D7B">
            <w:pPr>
              <w:pStyle w:val="TableParagraph"/>
              <w:spacing w:before="1"/>
              <w:ind w:left="107"/>
              <w:jc w:val="left"/>
              <w:rPr>
                <w:sz w:val="24"/>
              </w:rPr>
            </w:pPr>
            <w:hyperlink w:anchor="_bookmark9" w:history="1">
              <w:r w:rsidR="00364A23" w:rsidRPr="001C0D7B">
                <w:rPr>
                  <w:sz w:val="24"/>
                </w:rPr>
                <w:t>Сведения</w:t>
              </w:r>
              <w:r w:rsidR="00364A23" w:rsidRPr="001C0D7B">
                <w:rPr>
                  <w:spacing w:val="-6"/>
                  <w:sz w:val="24"/>
                </w:rPr>
                <w:t xml:space="preserve"> </w:t>
              </w:r>
              <w:r w:rsidR="00364A23" w:rsidRPr="001C0D7B">
                <w:rPr>
                  <w:sz w:val="24"/>
                </w:rPr>
                <w:t>об</w:t>
              </w:r>
              <w:r w:rsidR="00364A23" w:rsidRPr="001C0D7B">
                <w:rPr>
                  <w:spacing w:val="-4"/>
                  <w:sz w:val="24"/>
                </w:rPr>
                <w:t xml:space="preserve"> </w:t>
              </w:r>
              <w:r w:rsidR="00364A23" w:rsidRPr="001C0D7B">
                <w:rPr>
                  <w:sz w:val="24"/>
                </w:rPr>
                <w:t>оснащенности</w:t>
              </w:r>
              <w:r w:rsidR="00364A23" w:rsidRPr="001C0D7B">
                <w:rPr>
                  <w:spacing w:val="-3"/>
                  <w:sz w:val="24"/>
                </w:rPr>
                <w:t xml:space="preserve"> </w:t>
              </w:r>
              <w:r w:rsidR="00364A23" w:rsidRPr="001C0D7B">
                <w:rPr>
                  <w:sz w:val="24"/>
                </w:rPr>
                <w:t>зданий,</w:t>
              </w:r>
              <w:r w:rsidR="00364A23" w:rsidRPr="001C0D7B">
                <w:rPr>
                  <w:spacing w:val="-4"/>
                  <w:sz w:val="24"/>
                </w:rPr>
                <w:t xml:space="preserve"> </w:t>
              </w:r>
              <w:r w:rsidR="00364A23" w:rsidRPr="001C0D7B">
                <w:rPr>
                  <w:sz w:val="24"/>
                </w:rPr>
                <w:t>строений,</w:t>
              </w:r>
              <w:r w:rsidR="00364A23" w:rsidRPr="001C0D7B">
                <w:rPr>
                  <w:spacing w:val="-5"/>
                  <w:sz w:val="24"/>
                </w:rPr>
                <w:t xml:space="preserve"> </w:t>
              </w:r>
              <w:r w:rsidR="00364A23" w:rsidRPr="001C0D7B">
                <w:rPr>
                  <w:sz w:val="24"/>
                </w:rPr>
                <w:t>сооружений</w:t>
              </w:r>
            </w:hyperlink>
            <w:r w:rsidR="00364A23" w:rsidRPr="001C0D7B">
              <w:rPr>
                <w:spacing w:val="-3"/>
                <w:sz w:val="24"/>
              </w:rPr>
              <w:t xml:space="preserve"> </w:t>
            </w:r>
            <w:hyperlink w:anchor="_bookmark9" w:history="1">
              <w:r w:rsidR="00364A23" w:rsidRPr="001C0D7B">
                <w:rPr>
                  <w:sz w:val="24"/>
                </w:rPr>
                <w:t>приборами</w:t>
              </w:r>
              <w:r w:rsidR="00364A23" w:rsidRPr="001C0D7B">
                <w:rPr>
                  <w:spacing w:val="-4"/>
                  <w:sz w:val="24"/>
                </w:rPr>
                <w:t xml:space="preserve"> </w:t>
              </w:r>
              <w:r w:rsidR="00364A23" w:rsidRPr="001C0D7B">
                <w:rPr>
                  <w:spacing w:val="-2"/>
                  <w:sz w:val="24"/>
                </w:rPr>
                <w:t>учета</w:t>
              </w:r>
            </w:hyperlink>
          </w:p>
          <w:p w:rsidR="008D7CF2" w:rsidRPr="001C0D7B" w:rsidRDefault="006C5D89" w:rsidP="001C0D7B">
            <w:pPr>
              <w:pStyle w:val="TableParagraph"/>
              <w:spacing w:before="41"/>
              <w:ind w:left="107"/>
              <w:jc w:val="left"/>
              <w:rPr>
                <w:sz w:val="24"/>
              </w:rPr>
            </w:pPr>
            <w:hyperlink w:anchor="_bookmark9" w:history="1">
              <w:r w:rsidR="00364A23" w:rsidRPr="001C0D7B">
                <w:rPr>
                  <w:sz w:val="24"/>
                </w:rPr>
                <w:t>принимаемых</w:t>
              </w:r>
              <w:r w:rsidR="00364A23" w:rsidRPr="001C0D7B">
                <w:rPr>
                  <w:spacing w:val="-6"/>
                  <w:sz w:val="24"/>
                </w:rPr>
                <w:t xml:space="preserve"> </w:t>
              </w:r>
              <w:r w:rsidR="00364A23" w:rsidRPr="001C0D7B">
                <w:rPr>
                  <w:sz w:val="24"/>
                </w:rPr>
                <w:t>сточных</w:t>
              </w:r>
              <w:r w:rsidR="00364A23" w:rsidRPr="001C0D7B">
                <w:rPr>
                  <w:spacing w:val="-5"/>
                  <w:sz w:val="24"/>
                </w:rPr>
                <w:t xml:space="preserve"> вод</w:t>
              </w:r>
            </w:hyperlink>
          </w:p>
        </w:tc>
        <w:tc>
          <w:tcPr>
            <w:tcW w:w="576" w:type="dxa"/>
          </w:tcPr>
          <w:p w:rsidR="008D7CF2" w:rsidRPr="001C0D7B" w:rsidRDefault="00364A23" w:rsidP="001C0D7B">
            <w:pPr>
              <w:pStyle w:val="TableParagraph"/>
              <w:ind w:left="4"/>
              <w:rPr>
                <w:sz w:val="24"/>
              </w:rPr>
            </w:pPr>
            <w:r w:rsidRPr="001C0D7B">
              <w:rPr>
                <w:spacing w:val="-5"/>
                <w:sz w:val="24"/>
              </w:rPr>
              <w:t>104</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2.3.5</w:t>
            </w:r>
          </w:p>
        </w:tc>
        <w:tc>
          <w:tcPr>
            <w:tcW w:w="8817" w:type="dxa"/>
          </w:tcPr>
          <w:p w:rsidR="008D7CF2" w:rsidRPr="001C0D7B" w:rsidRDefault="00364A23" w:rsidP="001C0D7B">
            <w:pPr>
              <w:pStyle w:val="TableParagraph"/>
              <w:spacing w:before="2"/>
              <w:ind w:left="107"/>
              <w:jc w:val="left"/>
              <w:rPr>
                <w:sz w:val="24"/>
              </w:rPr>
            </w:pPr>
            <w:r w:rsidRPr="001C0D7B">
              <w:rPr>
                <w:sz w:val="24"/>
              </w:rPr>
              <w:t>Надежность</w:t>
            </w:r>
            <w:r w:rsidRPr="001C0D7B">
              <w:rPr>
                <w:spacing w:val="-3"/>
                <w:sz w:val="24"/>
              </w:rPr>
              <w:t xml:space="preserve"> </w:t>
            </w:r>
            <w:r w:rsidRPr="001C0D7B">
              <w:rPr>
                <w:sz w:val="24"/>
              </w:rPr>
              <w:t>работы</w:t>
            </w:r>
            <w:r w:rsidRPr="001C0D7B">
              <w:rPr>
                <w:spacing w:val="-3"/>
                <w:sz w:val="24"/>
              </w:rPr>
              <w:t xml:space="preserve"> </w:t>
            </w:r>
            <w:r w:rsidRPr="001C0D7B">
              <w:rPr>
                <w:sz w:val="24"/>
              </w:rPr>
              <w:t>системы</w:t>
            </w:r>
            <w:r w:rsidRPr="001C0D7B">
              <w:rPr>
                <w:spacing w:val="-2"/>
                <w:sz w:val="24"/>
              </w:rPr>
              <w:t xml:space="preserve"> водоотведения</w:t>
            </w:r>
          </w:p>
        </w:tc>
        <w:tc>
          <w:tcPr>
            <w:tcW w:w="576" w:type="dxa"/>
          </w:tcPr>
          <w:p w:rsidR="008D7CF2" w:rsidRPr="001C0D7B" w:rsidRDefault="00364A23" w:rsidP="001C0D7B">
            <w:pPr>
              <w:pStyle w:val="TableParagraph"/>
              <w:ind w:left="4"/>
              <w:rPr>
                <w:sz w:val="24"/>
              </w:rPr>
            </w:pPr>
            <w:r w:rsidRPr="001C0D7B">
              <w:rPr>
                <w:spacing w:val="-5"/>
                <w:sz w:val="24"/>
              </w:rPr>
              <w:t>104</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2.3.6</w:t>
            </w:r>
          </w:p>
        </w:tc>
        <w:tc>
          <w:tcPr>
            <w:tcW w:w="8817" w:type="dxa"/>
          </w:tcPr>
          <w:p w:rsidR="008D7CF2" w:rsidRPr="001C0D7B" w:rsidRDefault="00364A23" w:rsidP="001C0D7B">
            <w:pPr>
              <w:pStyle w:val="TableParagraph"/>
              <w:spacing w:before="1"/>
              <w:ind w:left="107"/>
              <w:jc w:val="left"/>
              <w:rPr>
                <w:sz w:val="24"/>
              </w:rPr>
            </w:pPr>
            <w:r w:rsidRPr="001C0D7B">
              <w:rPr>
                <w:sz w:val="24"/>
              </w:rPr>
              <w:t>Качество</w:t>
            </w:r>
            <w:r w:rsidRPr="001C0D7B">
              <w:rPr>
                <w:spacing w:val="-3"/>
                <w:sz w:val="24"/>
              </w:rPr>
              <w:t xml:space="preserve"> </w:t>
            </w:r>
            <w:r w:rsidRPr="001C0D7B">
              <w:rPr>
                <w:sz w:val="24"/>
              </w:rPr>
              <w:t>поставляемого</w:t>
            </w:r>
            <w:r w:rsidRPr="001C0D7B">
              <w:rPr>
                <w:spacing w:val="-3"/>
                <w:sz w:val="24"/>
              </w:rPr>
              <w:t xml:space="preserve"> </w:t>
            </w:r>
            <w:r w:rsidRPr="001C0D7B">
              <w:rPr>
                <w:spacing w:val="-2"/>
                <w:sz w:val="24"/>
              </w:rPr>
              <w:t>ресурса</w:t>
            </w:r>
          </w:p>
        </w:tc>
        <w:tc>
          <w:tcPr>
            <w:tcW w:w="576" w:type="dxa"/>
          </w:tcPr>
          <w:p w:rsidR="008D7CF2" w:rsidRPr="001C0D7B" w:rsidRDefault="00364A23" w:rsidP="001C0D7B">
            <w:pPr>
              <w:pStyle w:val="TableParagraph"/>
              <w:ind w:left="4"/>
              <w:rPr>
                <w:sz w:val="24"/>
              </w:rPr>
            </w:pPr>
            <w:r w:rsidRPr="001C0D7B">
              <w:rPr>
                <w:spacing w:val="-5"/>
                <w:sz w:val="24"/>
              </w:rPr>
              <w:t>104</w:t>
            </w:r>
          </w:p>
        </w:tc>
      </w:tr>
      <w:tr w:rsidR="001C0D7B" w:rsidRPr="001C0D7B">
        <w:trPr>
          <w:trHeight w:val="676"/>
        </w:trPr>
        <w:tc>
          <w:tcPr>
            <w:tcW w:w="816" w:type="dxa"/>
          </w:tcPr>
          <w:p w:rsidR="008D7CF2" w:rsidRPr="001C0D7B" w:rsidRDefault="00364A23" w:rsidP="001C0D7B">
            <w:pPr>
              <w:pStyle w:val="TableParagraph"/>
              <w:ind w:left="9"/>
              <w:rPr>
                <w:sz w:val="24"/>
              </w:rPr>
            </w:pPr>
            <w:r w:rsidRPr="001C0D7B">
              <w:rPr>
                <w:spacing w:val="-2"/>
                <w:sz w:val="24"/>
              </w:rPr>
              <w:t>2.3.7</w:t>
            </w:r>
          </w:p>
        </w:tc>
        <w:tc>
          <w:tcPr>
            <w:tcW w:w="8817" w:type="dxa"/>
          </w:tcPr>
          <w:p w:rsidR="008D7CF2" w:rsidRPr="001C0D7B" w:rsidRDefault="006C5D89" w:rsidP="001C0D7B">
            <w:pPr>
              <w:pStyle w:val="TableParagraph"/>
              <w:spacing w:before="8"/>
              <w:ind w:left="107"/>
              <w:jc w:val="left"/>
              <w:rPr>
                <w:sz w:val="24"/>
              </w:rPr>
            </w:pPr>
            <w:hyperlink w:anchor="_bookmark10" w:history="1">
              <w:r w:rsidR="00364A23" w:rsidRPr="001C0D7B">
                <w:rPr>
                  <w:sz w:val="24"/>
                </w:rPr>
                <w:t>Определение</w:t>
              </w:r>
              <w:r w:rsidR="00364A23" w:rsidRPr="001C0D7B">
                <w:rPr>
                  <w:spacing w:val="40"/>
                  <w:sz w:val="24"/>
                </w:rPr>
                <w:t xml:space="preserve"> </w:t>
              </w:r>
              <w:r w:rsidR="00364A23" w:rsidRPr="001C0D7B">
                <w:rPr>
                  <w:sz w:val="24"/>
                </w:rPr>
                <w:t>существующих</w:t>
              </w:r>
              <w:r w:rsidR="00364A23" w:rsidRPr="001C0D7B">
                <w:rPr>
                  <w:spacing w:val="40"/>
                  <w:sz w:val="24"/>
                </w:rPr>
                <w:t xml:space="preserve"> </w:t>
              </w:r>
              <w:r w:rsidR="00364A23" w:rsidRPr="001C0D7B">
                <w:rPr>
                  <w:sz w:val="24"/>
                </w:rPr>
                <w:t>резервов</w:t>
              </w:r>
              <w:r w:rsidR="00364A23" w:rsidRPr="001C0D7B">
                <w:rPr>
                  <w:spacing w:val="-5"/>
                  <w:sz w:val="24"/>
                </w:rPr>
                <w:t xml:space="preserve"> </w:t>
              </w:r>
              <w:r w:rsidR="00364A23" w:rsidRPr="001C0D7B">
                <w:rPr>
                  <w:sz w:val="24"/>
                </w:rPr>
                <w:t>и</w:t>
              </w:r>
              <w:r w:rsidR="00364A23" w:rsidRPr="001C0D7B">
                <w:rPr>
                  <w:spacing w:val="40"/>
                  <w:sz w:val="24"/>
                </w:rPr>
                <w:t xml:space="preserve"> </w:t>
              </w:r>
              <w:r w:rsidR="00364A23" w:rsidRPr="001C0D7B">
                <w:rPr>
                  <w:sz w:val="24"/>
                </w:rPr>
                <w:t>дефицитов</w:t>
              </w:r>
              <w:r w:rsidR="00364A23" w:rsidRPr="001C0D7B">
                <w:rPr>
                  <w:spacing w:val="-5"/>
                  <w:sz w:val="24"/>
                </w:rPr>
                <w:t xml:space="preserve"> </w:t>
              </w:r>
              <w:r w:rsidR="00364A23" w:rsidRPr="001C0D7B">
                <w:rPr>
                  <w:sz w:val="24"/>
                </w:rPr>
                <w:t>мощностей</w:t>
              </w:r>
            </w:hyperlink>
            <w:r w:rsidR="00364A23" w:rsidRPr="001C0D7B">
              <w:rPr>
                <w:spacing w:val="-4"/>
                <w:sz w:val="24"/>
              </w:rPr>
              <w:t xml:space="preserve"> </w:t>
            </w:r>
            <w:hyperlink w:anchor="_bookmark10" w:history="1">
              <w:r w:rsidR="00364A23" w:rsidRPr="001C0D7B">
                <w:rPr>
                  <w:sz w:val="24"/>
                </w:rPr>
                <w:t>очистных</w:t>
              </w:r>
            </w:hyperlink>
            <w:r w:rsidR="00364A23" w:rsidRPr="001C0D7B">
              <w:rPr>
                <w:sz w:val="24"/>
              </w:rPr>
              <w:t xml:space="preserve"> </w:t>
            </w:r>
            <w:hyperlink w:anchor="_bookmark10" w:history="1">
              <w:r w:rsidR="00364A23" w:rsidRPr="001C0D7B">
                <w:rPr>
                  <w:spacing w:val="-2"/>
                  <w:sz w:val="24"/>
                </w:rPr>
                <w:t>сооружений</w:t>
              </w:r>
            </w:hyperlink>
          </w:p>
        </w:tc>
        <w:tc>
          <w:tcPr>
            <w:tcW w:w="576" w:type="dxa"/>
          </w:tcPr>
          <w:p w:rsidR="008D7CF2" w:rsidRPr="001C0D7B" w:rsidRDefault="00364A23" w:rsidP="001C0D7B">
            <w:pPr>
              <w:pStyle w:val="TableParagraph"/>
              <w:ind w:left="4"/>
              <w:rPr>
                <w:sz w:val="24"/>
              </w:rPr>
            </w:pPr>
            <w:r w:rsidRPr="001C0D7B">
              <w:rPr>
                <w:spacing w:val="-5"/>
                <w:sz w:val="24"/>
              </w:rPr>
              <w:t>105</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2.3.8</w:t>
            </w:r>
          </w:p>
        </w:tc>
        <w:tc>
          <w:tcPr>
            <w:tcW w:w="8817" w:type="dxa"/>
          </w:tcPr>
          <w:p w:rsidR="008D7CF2" w:rsidRPr="001C0D7B" w:rsidRDefault="00364A23" w:rsidP="001C0D7B">
            <w:pPr>
              <w:pStyle w:val="TableParagraph"/>
              <w:spacing w:before="1"/>
              <w:ind w:left="107"/>
              <w:jc w:val="left"/>
              <w:rPr>
                <w:sz w:val="24"/>
              </w:rPr>
            </w:pPr>
            <w:r w:rsidRPr="001C0D7B">
              <w:rPr>
                <w:sz w:val="24"/>
              </w:rPr>
              <w:t>Воздействие</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3"/>
                <w:sz w:val="24"/>
              </w:rPr>
              <w:t xml:space="preserve"> </w:t>
            </w:r>
            <w:r w:rsidRPr="001C0D7B">
              <w:rPr>
                <w:spacing w:val="-4"/>
                <w:sz w:val="24"/>
              </w:rPr>
              <w:t>среду</w:t>
            </w:r>
          </w:p>
        </w:tc>
        <w:tc>
          <w:tcPr>
            <w:tcW w:w="576" w:type="dxa"/>
          </w:tcPr>
          <w:p w:rsidR="008D7CF2" w:rsidRPr="001C0D7B" w:rsidRDefault="00364A23" w:rsidP="001C0D7B">
            <w:pPr>
              <w:pStyle w:val="TableParagraph"/>
              <w:ind w:left="4"/>
              <w:rPr>
                <w:sz w:val="24"/>
              </w:rPr>
            </w:pPr>
            <w:r w:rsidRPr="001C0D7B">
              <w:rPr>
                <w:spacing w:val="-5"/>
                <w:sz w:val="24"/>
              </w:rPr>
              <w:t>105</w:t>
            </w:r>
          </w:p>
        </w:tc>
      </w:tr>
      <w:tr w:rsidR="001C0D7B" w:rsidRPr="001C0D7B">
        <w:trPr>
          <w:trHeight w:val="321"/>
        </w:trPr>
        <w:tc>
          <w:tcPr>
            <w:tcW w:w="816" w:type="dxa"/>
          </w:tcPr>
          <w:p w:rsidR="008D7CF2" w:rsidRPr="001C0D7B" w:rsidRDefault="00364A23" w:rsidP="001C0D7B">
            <w:pPr>
              <w:pStyle w:val="TableParagraph"/>
              <w:spacing w:before="1"/>
              <w:ind w:left="9"/>
              <w:rPr>
                <w:sz w:val="24"/>
              </w:rPr>
            </w:pPr>
            <w:r w:rsidRPr="001C0D7B">
              <w:rPr>
                <w:spacing w:val="-2"/>
                <w:sz w:val="24"/>
              </w:rPr>
              <w:t>2.3.9</w:t>
            </w:r>
          </w:p>
        </w:tc>
        <w:tc>
          <w:tcPr>
            <w:tcW w:w="8817" w:type="dxa"/>
          </w:tcPr>
          <w:p w:rsidR="008D7CF2" w:rsidRPr="001C0D7B" w:rsidRDefault="00364A23" w:rsidP="001C0D7B">
            <w:pPr>
              <w:pStyle w:val="TableParagraph"/>
              <w:spacing w:before="3"/>
              <w:ind w:left="107"/>
              <w:jc w:val="left"/>
              <w:rPr>
                <w:sz w:val="24"/>
              </w:rPr>
            </w:pPr>
            <w:r w:rsidRPr="001C0D7B">
              <w:rPr>
                <w:sz w:val="24"/>
              </w:rPr>
              <w:t>Цены</w:t>
            </w:r>
            <w:r w:rsidRPr="001C0D7B">
              <w:rPr>
                <w:spacing w:val="-2"/>
                <w:sz w:val="24"/>
              </w:rPr>
              <w:t xml:space="preserve"> </w:t>
            </w:r>
            <w:r w:rsidRPr="001C0D7B">
              <w:rPr>
                <w:sz w:val="24"/>
              </w:rPr>
              <w:t>(тарифы)</w:t>
            </w:r>
            <w:r w:rsidRPr="001C0D7B">
              <w:rPr>
                <w:spacing w:val="-2"/>
                <w:sz w:val="24"/>
              </w:rPr>
              <w:t xml:space="preserve"> </w:t>
            </w:r>
            <w:r w:rsidRPr="001C0D7B">
              <w:rPr>
                <w:sz w:val="24"/>
              </w:rPr>
              <w:t>в</w:t>
            </w:r>
            <w:r w:rsidRPr="001C0D7B">
              <w:rPr>
                <w:spacing w:val="-4"/>
                <w:sz w:val="24"/>
              </w:rPr>
              <w:t xml:space="preserve"> </w:t>
            </w:r>
            <w:r w:rsidRPr="001C0D7B">
              <w:rPr>
                <w:sz w:val="24"/>
              </w:rPr>
              <w:t xml:space="preserve">сфере </w:t>
            </w:r>
            <w:r w:rsidRPr="001C0D7B">
              <w:rPr>
                <w:spacing w:val="-2"/>
                <w:sz w:val="24"/>
              </w:rPr>
              <w:t>водоотведения</w:t>
            </w:r>
          </w:p>
        </w:tc>
        <w:tc>
          <w:tcPr>
            <w:tcW w:w="576" w:type="dxa"/>
          </w:tcPr>
          <w:p w:rsidR="008D7CF2" w:rsidRPr="001C0D7B" w:rsidRDefault="00364A23" w:rsidP="001C0D7B">
            <w:pPr>
              <w:pStyle w:val="TableParagraph"/>
              <w:spacing w:before="1"/>
              <w:ind w:left="4"/>
              <w:rPr>
                <w:sz w:val="24"/>
              </w:rPr>
            </w:pPr>
            <w:r w:rsidRPr="001C0D7B">
              <w:rPr>
                <w:spacing w:val="-5"/>
                <w:sz w:val="24"/>
              </w:rPr>
              <w:t>105</w:t>
            </w:r>
          </w:p>
        </w:tc>
      </w:tr>
      <w:tr w:rsidR="001C0D7B" w:rsidRPr="001C0D7B">
        <w:trPr>
          <w:trHeight w:val="359"/>
        </w:trPr>
        <w:tc>
          <w:tcPr>
            <w:tcW w:w="816" w:type="dxa"/>
          </w:tcPr>
          <w:p w:rsidR="008D7CF2" w:rsidRPr="001C0D7B" w:rsidRDefault="00364A23" w:rsidP="001C0D7B">
            <w:pPr>
              <w:pStyle w:val="TableParagraph"/>
              <w:ind w:left="9"/>
              <w:rPr>
                <w:sz w:val="24"/>
              </w:rPr>
            </w:pPr>
            <w:r w:rsidRPr="001C0D7B">
              <w:rPr>
                <w:spacing w:val="-2"/>
                <w:sz w:val="24"/>
              </w:rPr>
              <w:t>2.3.10</w:t>
            </w:r>
          </w:p>
        </w:tc>
        <w:tc>
          <w:tcPr>
            <w:tcW w:w="8817" w:type="dxa"/>
          </w:tcPr>
          <w:p w:rsidR="008D7CF2" w:rsidRPr="001C0D7B" w:rsidRDefault="00364A23" w:rsidP="001C0D7B">
            <w:pPr>
              <w:pStyle w:val="TableParagraph"/>
              <w:spacing w:before="42"/>
              <w:ind w:left="107"/>
              <w:jc w:val="left"/>
              <w:rPr>
                <w:sz w:val="24"/>
              </w:rPr>
            </w:pPr>
            <w:r w:rsidRPr="001C0D7B">
              <w:rPr>
                <w:sz w:val="24"/>
              </w:rPr>
              <w:t>Существующие</w:t>
            </w:r>
            <w:r w:rsidRPr="001C0D7B">
              <w:rPr>
                <w:spacing w:val="-5"/>
                <w:sz w:val="24"/>
              </w:rPr>
              <w:t xml:space="preserve"> </w:t>
            </w:r>
            <w:r w:rsidRPr="001C0D7B">
              <w:rPr>
                <w:sz w:val="24"/>
              </w:rPr>
              <w:t>проблемы</w:t>
            </w:r>
            <w:r w:rsidRPr="001C0D7B">
              <w:rPr>
                <w:spacing w:val="-2"/>
                <w:sz w:val="24"/>
              </w:rPr>
              <w:t xml:space="preserve"> </w:t>
            </w:r>
            <w:r w:rsidRPr="001C0D7B">
              <w:rPr>
                <w:sz w:val="24"/>
              </w:rPr>
              <w:t>в</w:t>
            </w:r>
            <w:r w:rsidRPr="001C0D7B">
              <w:rPr>
                <w:spacing w:val="-3"/>
                <w:sz w:val="24"/>
              </w:rPr>
              <w:t xml:space="preserve"> </w:t>
            </w:r>
            <w:r w:rsidRPr="001C0D7B">
              <w:rPr>
                <w:sz w:val="24"/>
              </w:rPr>
              <w:t>системе</w:t>
            </w:r>
            <w:r w:rsidRPr="001C0D7B">
              <w:rPr>
                <w:spacing w:val="-3"/>
                <w:sz w:val="24"/>
              </w:rPr>
              <w:t xml:space="preserve"> </w:t>
            </w:r>
            <w:r w:rsidRPr="001C0D7B">
              <w:rPr>
                <w:sz w:val="24"/>
              </w:rPr>
              <w:t>водоотведения</w:t>
            </w:r>
            <w:r w:rsidRPr="001C0D7B">
              <w:rPr>
                <w:spacing w:val="-2"/>
                <w:sz w:val="24"/>
              </w:rPr>
              <w:t xml:space="preserve"> </w:t>
            </w:r>
            <w:r w:rsidRPr="001C0D7B">
              <w:rPr>
                <w:sz w:val="24"/>
              </w:rPr>
              <w:t>и</w:t>
            </w:r>
            <w:r w:rsidRPr="001C0D7B">
              <w:rPr>
                <w:spacing w:val="-2"/>
                <w:sz w:val="24"/>
              </w:rPr>
              <w:t xml:space="preserve"> </w:t>
            </w:r>
            <w:r w:rsidRPr="001C0D7B">
              <w:rPr>
                <w:sz w:val="24"/>
              </w:rPr>
              <w:t>рекомендуемые</w:t>
            </w:r>
            <w:r w:rsidRPr="001C0D7B">
              <w:rPr>
                <w:spacing w:val="-3"/>
                <w:sz w:val="24"/>
              </w:rPr>
              <w:t xml:space="preserve"> </w:t>
            </w:r>
            <w:r w:rsidRPr="001C0D7B">
              <w:rPr>
                <w:spacing w:val="-2"/>
                <w:sz w:val="24"/>
              </w:rPr>
              <w:t>решения</w:t>
            </w:r>
          </w:p>
        </w:tc>
        <w:tc>
          <w:tcPr>
            <w:tcW w:w="576" w:type="dxa"/>
          </w:tcPr>
          <w:p w:rsidR="008D7CF2" w:rsidRPr="001C0D7B" w:rsidRDefault="00364A23" w:rsidP="001C0D7B">
            <w:pPr>
              <w:pStyle w:val="TableParagraph"/>
              <w:ind w:left="4"/>
              <w:rPr>
                <w:sz w:val="24"/>
              </w:rPr>
            </w:pPr>
            <w:r w:rsidRPr="001C0D7B">
              <w:rPr>
                <w:spacing w:val="-5"/>
                <w:sz w:val="24"/>
              </w:rPr>
              <w:t>105</w:t>
            </w:r>
          </w:p>
        </w:tc>
      </w:tr>
      <w:tr w:rsidR="001C0D7B" w:rsidRPr="001C0D7B">
        <w:trPr>
          <w:trHeight w:val="277"/>
        </w:trPr>
        <w:tc>
          <w:tcPr>
            <w:tcW w:w="816" w:type="dxa"/>
          </w:tcPr>
          <w:p w:rsidR="008D7CF2" w:rsidRPr="001C0D7B" w:rsidRDefault="00364A23" w:rsidP="001C0D7B">
            <w:pPr>
              <w:pStyle w:val="TableParagraph"/>
              <w:spacing w:before="1"/>
              <w:ind w:left="9" w:right="2"/>
              <w:rPr>
                <w:sz w:val="24"/>
              </w:rPr>
            </w:pPr>
            <w:r w:rsidRPr="001C0D7B">
              <w:rPr>
                <w:spacing w:val="-5"/>
                <w:sz w:val="24"/>
              </w:rPr>
              <w:t>2.4</w:t>
            </w:r>
          </w:p>
        </w:tc>
        <w:tc>
          <w:tcPr>
            <w:tcW w:w="8817" w:type="dxa"/>
          </w:tcPr>
          <w:p w:rsidR="008D7CF2" w:rsidRPr="001C0D7B" w:rsidRDefault="006C5D89" w:rsidP="001C0D7B">
            <w:pPr>
              <w:pStyle w:val="TableParagraph"/>
              <w:spacing w:before="1"/>
              <w:ind w:left="107"/>
              <w:jc w:val="left"/>
              <w:rPr>
                <w:sz w:val="24"/>
              </w:rPr>
            </w:pPr>
            <w:hyperlink w:anchor="_bookmark11" w:history="1">
              <w:r w:rsidR="00364A23" w:rsidRPr="001C0D7B">
                <w:rPr>
                  <w:spacing w:val="-2"/>
                  <w:sz w:val="24"/>
                </w:rPr>
                <w:t>Газоснабжение</w:t>
              </w:r>
            </w:hyperlink>
          </w:p>
        </w:tc>
        <w:tc>
          <w:tcPr>
            <w:tcW w:w="576" w:type="dxa"/>
          </w:tcPr>
          <w:p w:rsidR="008D7CF2" w:rsidRPr="001C0D7B" w:rsidRDefault="00364A23" w:rsidP="001C0D7B">
            <w:pPr>
              <w:pStyle w:val="TableParagraph"/>
              <w:spacing w:before="1"/>
              <w:ind w:left="4"/>
              <w:rPr>
                <w:sz w:val="24"/>
              </w:rPr>
            </w:pPr>
            <w:r w:rsidRPr="001C0D7B">
              <w:rPr>
                <w:spacing w:val="-5"/>
                <w:sz w:val="24"/>
              </w:rPr>
              <w:t>105</w:t>
            </w:r>
          </w:p>
        </w:tc>
      </w:tr>
      <w:tr w:rsidR="001C0D7B" w:rsidRPr="001C0D7B">
        <w:trPr>
          <w:trHeight w:val="275"/>
        </w:trPr>
        <w:tc>
          <w:tcPr>
            <w:tcW w:w="816" w:type="dxa"/>
          </w:tcPr>
          <w:p w:rsidR="008D7CF2" w:rsidRPr="001C0D7B" w:rsidRDefault="00364A23" w:rsidP="001C0D7B">
            <w:pPr>
              <w:pStyle w:val="TableParagraph"/>
              <w:ind w:left="9"/>
              <w:rPr>
                <w:sz w:val="24"/>
              </w:rPr>
            </w:pPr>
            <w:r w:rsidRPr="001C0D7B">
              <w:rPr>
                <w:spacing w:val="-2"/>
                <w:sz w:val="24"/>
              </w:rPr>
              <w:t>2.4.1</w:t>
            </w:r>
          </w:p>
        </w:tc>
        <w:tc>
          <w:tcPr>
            <w:tcW w:w="8817" w:type="dxa"/>
          </w:tcPr>
          <w:p w:rsidR="008D7CF2" w:rsidRPr="001C0D7B" w:rsidRDefault="00364A23" w:rsidP="001C0D7B">
            <w:pPr>
              <w:pStyle w:val="TableParagraph"/>
              <w:ind w:left="107"/>
              <w:jc w:val="left"/>
              <w:rPr>
                <w:sz w:val="24"/>
              </w:rPr>
            </w:pPr>
            <w:r w:rsidRPr="001C0D7B">
              <w:rPr>
                <w:sz w:val="24"/>
              </w:rPr>
              <w:t>Анализ</w:t>
            </w:r>
            <w:r w:rsidRPr="001C0D7B">
              <w:rPr>
                <w:spacing w:val="-3"/>
                <w:sz w:val="24"/>
              </w:rPr>
              <w:t xml:space="preserve"> </w:t>
            </w:r>
            <w:r w:rsidRPr="001C0D7B">
              <w:rPr>
                <w:sz w:val="24"/>
              </w:rPr>
              <w:t>существующего</w:t>
            </w:r>
            <w:r w:rsidRPr="001C0D7B">
              <w:rPr>
                <w:spacing w:val="-2"/>
                <w:sz w:val="24"/>
              </w:rPr>
              <w:t xml:space="preserve"> </w:t>
            </w:r>
            <w:r w:rsidRPr="001C0D7B">
              <w:rPr>
                <w:sz w:val="24"/>
              </w:rPr>
              <w:t>положения</w:t>
            </w:r>
            <w:r w:rsidRPr="001C0D7B">
              <w:rPr>
                <w:spacing w:val="-3"/>
                <w:sz w:val="24"/>
              </w:rPr>
              <w:t xml:space="preserve"> </w:t>
            </w:r>
            <w:r w:rsidRPr="001C0D7B">
              <w:rPr>
                <w:sz w:val="24"/>
              </w:rPr>
              <w:t>в</w:t>
            </w:r>
            <w:r w:rsidRPr="001C0D7B">
              <w:rPr>
                <w:spacing w:val="-3"/>
                <w:sz w:val="24"/>
              </w:rPr>
              <w:t xml:space="preserve"> </w:t>
            </w:r>
            <w:r w:rsidRPr="001C0D7B">
              <w:rPr>
                <w:sz w:val="24"/>
              </w:rPr>
              <w:t>сфере</w:t>
            </w:r>
            <w:r w:rsidRPr="001C0D7B">
              <w:rPr>
                <w:spacing w:val="-4"/>
                <w:sz w:val="24"/>
              </w:rPr>
              <w:t xml:space="preserve"> </w:t>
            </w:r>
            <w:r w:rsidRPr="001C0D7B">
              <w:rPr>
                <w:spacing w:val="-2"/>
                <w:sz w:val="24"/>
              </w:rPr>
              <w:t>газоснабжения</w:t>
            </w:r>
          </w:p>
        </w:tc>
        <w:tc>
          <w:tcPr>
            <w:tcW w:w="576" w:type="dxa"/>
          </w:tcPr>
          <w:p w:rsidR="008D7CF2" w:rsidRPr="001C0D7B" w:rsidRDefault="00364A23" w:rsidP="001C0D7B">
            <w:pPr>
              <w:pStyle w:val="TableParagraph"/>
              <w:ind w:left="4"/>
              <w:rPr>
                <w:sz w:val="24"/>
              </w:rPr>
            </w:pPr>
            <w:r w:rsidRPr="001C0D7B">
              <w:rPr>
                <w:spacing w:val="-5"/>
                <w:sz w:val="24"/>
              </w:rPr>
              <w:t>105</w:t>
            </w:r>
          </w:p>
        </w:tc>
      </w:tr>
      <w:tr w:rsidR="001C0D7B" w:rsidRPr="001C0D7B">
        <w:trPr>
          <w:trHeight w:val="321"/>
        </w:trPr>
        <w:tc>
          <w:tcPr>
            <w:tcW w:w="816" w:type="dxa"/>
          </w:tcPr>
          <w:p w:rsidR="008D7CF2" w:rsidRPr="001C0D7B" w:rsidRDefault="00364A23" w:rsidP="001C0D7B">
            <w:pPr>
              <w:pStyle w:val="TableParagraph"/>
              <w:spacing w:before="1"/>
              <w:ind w:left="9"/>
              <w:rPr>
                <w:sz w:val="24"/>
              </w:rPr>
            </w:pPr>
            <w:r w:rsidRPr="001C0D7B">
              <w:rPr>
                <w:spacing w:val="-2"/>
                <w:sz w:val="24"/>
              </w:rPr>
              <w:t>2.4.2</w:t>
            </w:r>
          </w:p>
        </w:tc>
        <w:tc>
          <w:tcPr>
            <w:tcW w:w="8817" w:type="dxa"/>
          </w:tcPr>
          <w:p w:rsidR="008D7CF2" w:rsidRPr="001C0D7B" w:rsidRDefault="00364A23" w:rsidP="001C0D7B">
            <w:pPr>
              <w:pStyle w:val="TableParagraph"/>
              <w:spacing w:before="4"/>
              <w:ind w:left="107"/>
              <w:jc w:val="left"/>
              <w:rPr>
                <w:sz w:val="24"/>
              </w:rPr>
            </w:pPr>
            <w:r w:rsidRPr="001C0D7B">
              <w:rPr>
                <w:sz w:val="24"/>
              </w:rPr>
              <w:t>Надежность</w:t>
            </w:r>
            <w:r w:rsidRPr="001C0D7B">
              <w:rPr>
                <w:spacing w:val="-3"/>
                <w:sz w:val="24"/>
              </w:rPr>
              <w:t xml:space="preserve"> </w:t>
            </w:r>
            <w:r w:rsidRPr="001C0D7B">
              <w:rPr>
                <w:sz w:val="24"/>
              </w:rPr>
              <w:t>работы</w:t>
            </w:r>
            <w:r w:rsidRPr="001C0D7B">
              <w:rPr>
                <w:spacing w:val="-3"/>
                <w:sz w:val="24"/>
              </w:rPr>
              <w:t xml:space="preserve"> </w:t>
            </w:r>
            <w:r w:rsidRPr="001C0D7B">
              <w:rPr>
                <w:spacing w:val="-2"/>
                <w:sz w:val="24"/>
              </w:rPr>
              <w:t>системы</w:t>
            </w:r>
          </w:p>
        </w:tc>
        <w:tc>
          <w:tcPr>
            <w:tcW w:w="576" w:type="dxa"/>
          </w:tcPr>
          <w:p w:rsidR="008D7CF2" w:rsidRPr="001C0D7B" w:rsidRDefault="00364A23" w:rsidP="001C0D7B">
            <w:pPr>
              <w:pStyle w:val="TableParagraph"/>
              <w:spacing w:before="1"/>
              <w:ind w:left="4"/>
              <w:rPr>
                <w:sz w:val="24"/>
              </w:rPr>
            </w:pPr>
            <w:r w:rsidRPr="001C0D7B">
              <w:rPr>
                <w:spacing w:val="-5"/>
                <w:sz w:val="24"/>
              </w:rPr>
              <w:t>107</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2.4.3</w:t>
            </w:r>
          </w:p>
        </w:tc>
        <w:tc>
          <w:tcPr>
            <w:tcW w:w="8817" w:type="dxa"/>
          </w:tcPr>
          <w:p w:rsidR="008D7CF2" w:rsidRPr="001C0D7B" w:rsidRDefault="00364A23" w:rsidP="001C0D7B">
            <w:pPr>
              <w:pStyle w:val="TableParagraph"/>
              <w:spacing w:before="1"/>
              <w:ind w:left="107"/>
              <w:jc w:val="left"/>
              <w:rPr>
                <w:sz w:val="24"/>
              </w:rPr>
            </w:pPr>
            <w:r w:rsidRPr="001C0D7B">
              <w:rPr>
                <w:sz w:val="24"/>
              </w:rPr>
              <w:t>Качество</w:t>
            </w:r>
            <w:r w:rsidRPr="001C0D7B">
              <w:rPr>
                <w:spacing w:val="-4"/>
                <w:sz w:val="24"/>
              </w:rPr>
              <w:t xml:space="preserve"> </w:t>
            </w:r>
            <w:r w:rsidRPr="001C0D7B">
              <w:rPr>
                <w:sz w:val="24"/>
              </w:rPr>
              <w:t>поставляемого</w:t>
            </w:r>
            <w:r w:rsidRPr="001C0D7B">
              <w:rPr>
                <w:spacing w:val="-3"/>
                <w:sz w:val="24"/>
              </w:rPr>
              <w:t xml:space="preserve"> </w:t>
            </w:r>
            <w:r w:rsidRPr="001C0D7B">
              <w:rPr>
                <w:spacing w:val="-2"/>
                <w:sz w:val="24"/>
              </w:rPr>
              <w:t>ресурса</w:t>
            </w:r>
          </w:p>
        </w:tc>
        <w:tc>
          <w:tcPr>
            <w:tcW w:w="576" w:type="dxa"/>
          </w:tcPr>
          <w:p w:rsidR="008D7CF2" w:rsidRPr="001C0D7B" w:rsidRDefault="00364A23" w:rsidP="001C0D7B">
            <w:pPr>
              <w:pStyle w:val="TableParagraph"/>
              <w:ind w:left="4"/>
              <w:rPr>
                <w:sz w:val="24"/>
              </w:rPr>
            </w:pPr>
            <w:r w:rsidRPr="001C0D7B">
              <w:rPr>
                <w:spacing w:val="-5"/>
                <w:sz w:val="24"/>
              </w:rPr>
              <w:t>107</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2.4.4</w:t>
            </w:r>
          </w:p>
        </w:tc>
        <w:tc>
          <w:tcPr>
            <w:tcW w:w="8817" w:type="dxa"/>
          </w:tcPr>
          <w:p w:rsidR="008D7CF2" w:rsidRPr="001C0D7B" w:rsidRDefault="00364A23" w:rsidP="001C0D7B">
            <w:pPr>
              <w:pStyle w:val="TableParagraph"/>
              <w:spacing w:before="1"/>
              <w:ind w:left="107"/>
              <w:jc w:val="left"/>
              <w:rPr>
                <w:sz w:val="24"/>
              </w:rPr>
            </w:pPr>
            <w:r w:rsidRPr="001C0D7B">
              <w:rPr>
                <w:sz w:val="24"/>
              </w:rPr>
              <w:t>Воздействие</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3"/>
                <w:sz w:val="24"/>
              </w:rPr>
              <w:t xml:space="preserve"> </w:t>
            </w:r>
            <w:r w:rsidRPr="001C0D7B">
              <w:rPr>
                <w:spacing w:val="-4"/>
                <w:sz w:val="24"/>
              </w:rPr>
              <w:t>среду</w:t>
            </w:r>
          </w:p>
        </w:tc>
        <w:tc>
          <w:tcPr>
            <w:tcW w:w="576" w:type="dxa"/>
          </w:tcPr>
          <w:p w:rsidR="008D7CF2" w:rsidRPr="001C0D7B" w:rsidRDefault="00364A23" w:rsidP="001C0D7B">
            <w:pPr>
              <w:pStyle w:val="TableParagraph"/>
              <w:ind w:left="4"/>
              <w:rPr>
                <w:sz w:val="24"/>
              </w:rPr>
            </w:pPr>
            <w:r w:rsidRPr="001C0D7B">
              <w:rPr>
                <w:spacing w:val="-5"/>
                <w:sz w:val="24"/>
              </w:rPr>
              <w:t>107</w:t>
            </w:r>
          </w:p>
        </w:tc>
      </w:tr>
      <w:tr w:rsidR="001C0D7B" w:rsidRPr="001C0D7B">
        <w:trPr>
          <w:trHeight w:val="318"/>
        </w:trPr>
        <w:tc>
          <w:tcPr>
            <w:tcW w:w="816" w:type="dxa"/>
          </w:tcPr>
          <w:p w:rsidR="008D7CF2" w:rsidRPr="001C0D7B" w:rsidRDefault="00364A23" w:rsidP="001C0D7B">
            <w:pPr>
              <w:pStyle w:val="TableParagraph"/>
              <w:ind w:left="9"/>
              <w:rPr>
                <w:sz w:val="24"/>
              </w:rPr>
            </w:pPr>
            <w:r w:rsidRPr="001C0D7B">
              <w:rPr>
                <w:spacing w:val="-2"/>
                <w:sz w:val="24"/>
              </w:rPr>
              <w:t>2.4.5</w:t>
            </w:r>
          </w:p>
        </w:tc>
        <w:tc>
          <w:tcPr>
            <w:tcW w:w="8817" w:type="dxa"/>
          </w:tcPr>
          <w:p w:rsidR="008D7CF2" w:rsidRPr="001C0D7B" w:rsidRDefault="00364A23" w:rsidP="001C0D7B">
            <w:pPr>
              <w:pStyle w:val="TableParagraph"/>
              <w:spacing w:before="1"/>
              <w:ind w:left="107"/>
              <w:jc w:val="left"/>
              <w:rPr>
                <w:sz w:val="24"/>
              </w:rPr>
            </w:pPr>
            <w:r w:rsidRPr="001C0D7B">
              <w:rPr>
                <w:sz w:val="24"/>
              </w:rPr>
              <w:t>Тарифы</w:t>
            </w:r>
            <w:r w:rsidRPr="001C0D7B">
              <w:rPr>
                <w:spacing w:val="-3"/>
                <w:sz w:val="24"/>
              </w:rPr>
              <w:t xml:space="preserve"> </w:t>
            </w:r>
            <w:r w:rsidRPr="001C0D7B">
              <w:rPr>
                <w:sz w:val="24"/>
              </w:rPr>
              <w:t>(цены)</w:t>
            </w:r>
            <w:r w:rsidRPr="001C0D7B">
              <w:rPr>
                <w:spacing w:val="-4"/>
                <w:sz w:val="24"/>
              </w:rPr>
              <w:t xml:space="preserve"> </w:t>
            </w:r>
            <w:r w:rsidRPr="001C0D7B">
              <w:rPr>
                <w:sz w:val="24"/>
              </w:rPr>
              <w:t>на</w:t>
            </w:r>
            <w:r w:rsidRPr="001C0D7B">
              <w:rPr>
                <w:spacing w:val="-4"/>
                <w:sz w:val="24"/>
              </w:rPr>
              <w:t xml:space="preserve"> </w:t>
            </w:r>
            <w:r w:rsidRPr="001C0D7B">
              <w:rPr>
                <w:sz w:val="24"/>
              </w:rPr>
              <w:t>услуги</w:t>
            </w:r>
            <w:r w:rsidRPr="001C0D7B">
              <w:rPr>
                <w:spacing w:val="-1"/>
                <w:sz w:val="24"/>
              </w:rPr>
              <w:t xml:space="preserve"> </w:t>
            </w:r>
            <w:r w:rsidRPr="001C0D7B">
              <w:rPr>
                <w:spacing w:val="-2"/>
                <w:sz w:val="24"/>
              </w:rPr>
              <w:t>газоснабжения</w:t>
            </w:r>
          </w:p>
        </w:tc>
        <w:tc>
          <w:tcPr>
            <w:tcW w:w="576" w:type="dxa"/>
          </w:tcPr>
          <w:p w:rsidR="008D7CF2" w:rsidRPr="001C0D7B" w:rsidRDefault="00364A23" w:rsidP="001C0D7B">
            <w:pPr>
              <w:pStyle w:val="TableParagraph"/>
              <w:ind w:left="4"/>
              <w:rPr>
                <w:sz w:val="24"/>
              </w:rPr>
            </w:pPr>
            <w:r w:rsidRPr="001C0D7B">
              <w:rPr>
                <w:spacing w:val="-5"/>
                <w:sz w:val="24"/>
              </w:rPr>
              <w:t>107</w:t>
            </w:r>
          </w:p>
        </w:tc>
      </w:tr>
      <w:tr w:rsidR="001C0D7B" w:rsidRPr="001C0D7B">
        <w:trPr>
          <w:trHeight w:val="676"/>
        </w:trPr>
        <w:tc>
          <w:tcPr>
            <w:tcW w:w="816" w:type="dxa"/>
          </w:tcPr>
          <w:p w:rsidR="008D7CF2" w:rsidRPr="001C0D7B" w:rsidRDefault="00364A23" w:rsidP="001C0D7B">
            <w:pPr>
              <w:pStyle w:val="TableParagraph"/>
              <w:spacing w:before="1"/>
              <w:ind w:left="9"/>
              <w:rPr>
                <w:sz w:val="24"/>
              </w:rPr>
            </w:pPr>
            <w:r w:rsidRPr="001C0D7B">
              <w:rPr>
                <w:spacing w:val="-2"/>
                <w:sz w:val="24"/>
              </w:rPr>
              <w:t>2.4.6</w:t>
            </w:r>
          </w:p>
        </w:tc>
        <w:tc>
          <w:tcPr>
            <w:tcW w:w="8817" w:type="dxa"/>
          </w:tcPr>
          <w:p w:rsidR="008D7CF2" w:rsidRPr="001C0D7B" w:rsidRDefault="00364A23" w:rsidP="001C0D7B">
            <w:pPr>
              <w:pStyle w:val="TableParagraph"/>
              <w:spacing w:before="10"/>
              <w:ind w:left="107" w:right="277"/>
              <w:jc w:val="left"/>
              <w:rPr>
                <w:sz w:val="24"/>
              </w:rPr>
            </w:pPr>
            <w:r w:rsidRPr="001C0D7B">
              <w:rPr>
                <w:sz w:val="24"/>
              </w:rPr>
              <w:t>Существующие проблемы в системе газоснабжения Архаринского муниципального</w:t>
            </w:r>
            <w:r w:rsidRPr="001C0D7B">
              <w:rPr>
                <w:spacing w:val="-6"/>
                <w:sz w:val="24"/>
              </w:rPr>
              <w:t xml:space="preserve"> </w:t>
            </w:r>
            <w:r w:rsidRPr="001C0D7B">
              <w:rPr>
                <w:sz w:val="24"/>
              </w:rPr>
              <w:t>округа</w:t>
            </w:r>
            <w:r w:rsidRPr="001C0D7B">
              <w:rPr>
                <w:spacing w:val="-8"/>
                <w:sz w:val="24"/>
              </w:rPr>
              <w:t xml:space="preserve"> </w:t>
            </w:r>
            <w:r w:rsidRPr="001C0D7B">
              <w:rPr>
                <w:sz w:val="24"/>
              </w:rPr>
              <w:t>Амурской</w:t>
            </w:r>
            <w:r w:rsidRPr="001C0D7B">
              <w:rPr>
                <w:spacing w:val="-6"/>
                <w:sz w:val="24"/>
              </w:rPr>
              <w:t xml:space="preserve"> </w:t>
            </w:r>
            <w:r w:rsidRPr="001C0D7B">
              <w:rPr>
                <w:sz w:val="24"/>
              </w:rPr>
              <w:t>области</w:t>
            </w:r>
            <w:r w:rsidRPr="001C0D7B">
              <w:rPr>
                <w:spacing w:val="-5"/>
                <w:sz w:val="24"/>
              </w:rPr>
              <w:t xml:space="preserve"> </w:t>
            </w:r>
            <w:r w:rsidRPr="001C0D7B">
              <w:rPr>
                <w:sz w:val="24"/>
              </w:rPr>
              <w:t>и</w:t>
            </w:r>
            <w:r w:rsidRPr="001C0D7B">
              <w:rPr>
                <w:spacing w:val="-7"/>
                <w:sz w:val="24"/>
              </w:rPr>
              <w:t xml:space="preserve"> </w:t>
            </w:r>
            <w:r w:rsidRPr="001C0D7B">
              <w:rPr>
                <w:sz w:val="24"/>
              </w:rPr>
              <w:t>рекомендуемые</w:t>
            </w:r>
            <w:r w:rsidRPr="001C0D7B">
              <w:rPr>
                <w:spacing w:val="-8"/>
                <w:sz w:val="24"/>
              </w:rPr>
              <w:t xml:space="preserve"> </w:t>
            </w:r>
            <w:r w:rsidRPr="001C0D7B">
              <w:rPr>
                <w:sz w:val="24"/>
              </w:rPr>
              <w:t>решения</w:t>
            </w:r>
          </w:p>
        </w:tc>
        <w:tc>
          <w:tcPr>
            <w:tcW w:w="576" w:type="dxa"/>
          </w:tcPr>
          <w:p w:rsidR="008D7CF2" w:rsidRPr="001C0D7B" w:rsidRDefault="00364A23" w:rsidP="001C0D7B">
            <w:pPr>
              <w:pStyle w:val="TableParagraph"/>
              <w:spacing w:before="1"/>
              <w:ind w:left="4"/>
              <w:rPr>
                <w:sz w:val="24"/>
              </w:rPr>
            </w:pPr>
            <w:r w:rsidRPr="001C0D7B">
              <w:rPr>
                <w:spacing w:val="-5"/>
                <w:sz w:val="24"/>
              </w:rPr>
              <w:t>107</w:t>
            </w:r>
          </w:p>
        </w:tc>
      </w:tr>
      <w:tr w:rsidR="001C0D7B" w:rsidRPr="001C0D7B">
        <w:trPr>
          <w:trHeight w:val="321"/>
        </w:trPr>
        <w:tc>
          <w:tcPr>
            <w:tcW w:w="816" w:type="dxa"/>
          </w:tcPr>
          <w:p w:rsidR="008D7CF2" w:rsidRPr="001C0D7B" w:rsidRDefault="00364A23" w:rsidP="001C0D7B">
            <w:pPr>
              <w:pStyle w:val="TableParagraph"/>
              <w:spacing w:before="1"/>
              <w:ind w:left="9" w:right="2"/>
              <w:rPr>
                <w:sz w:val="24"/>
              </w:rPr>
            </w:pPr>
            <w:r w:rsidRPr="001C0D7B">
              <w:rPr>
                <w:spacing w:val="-5"/>
                <w:sz w:val="24"/>
              </w:rPr>
              <w:t>2.5</w:t>
            </w:r>
          </w:p>
        </w:tc>
        <w:tc>
          <w:tcPr>
            <w:tcW w:w="8817" w:type="dxa"/>
          </w:tcPr>
          <w:p w:rsidR="008D7CF2" w:rsidRPr="001C0D7B" w:rsidRDefault="00364A23" w:rsidP="001C0D7B">
            <w:pPr>
              <w:pStyle w:val="TableParagraph"/>
              <w:spacing w:before="3"/>
              <w:ind w:left="107"/>
              <w:jc w:val="left"/>
              <w:rPr>
                <w:sz w:val="24"/>
              </w:rPr>
            </w:pPr>
            <w:r w:rsidRPr="001C0D7B">
              <w:rPr>
                <w:spacing w:val="-2"/>
                <w:sz w:val="24"/>
              </w:rPr>
              <w:t>Электроснабжение</w:t>
            </w:r>
          </w:p>
        </w:tc>
        <w:tc>
          <w:tcPr>
            <w:tcW w:w="576" w:type="dxa"/>
          </w:tcPr>
          <w:p w:rsidR="008D7CF2" w:rsidRPr="001C0D7B" w:rsidRDefault="00364A23" w:rsidP="001C0D7B">
            <w:pPr>
              <w:pStyle w:val="TableParagraph"/>
              <w:spacing w:before="1"/>
              <w:ind w:left="4"/>
              <w:rPr>
                <w:sz w:val="24"/>
              </w:rPr>
            </w:pPr>
            <w:r w:rsidRPr="001C0D7B">
              <w:rPr>
                <w:spacing w:val="-5"/>
                <w:sz w:val="24"/>
              </w:rPr>
              <w:t>109</w:t>
            </w:r>
          </w:p>
        </w:tc>
      </w:tr>
      <w:tr w:rsidR="001C0D7B" w:rsidRPr="001C0D7B">
        <w:trPr>
          <w:trHeight w:val="676"/>
        </w:trPr>
        <w:tc>
          <w:tcPr>
            <w:tcW w:w="816" w:type="dxa"/>
          </w:tcPr>
          <w:p w:rsidR="008D7CF2" w:rsidRPr="001C0D7B" w:rsidRDefault="00364A23" w:rsidP="001C0D7B">
            <w:pPr>
              <w:pStyle w:val="TableParagraph"/>
              <w:ind w:left="9"/>
              <w:rPr>
                <w:sz w:val="24"/>
              </w:rPr>
            </w:pPr>
            <w:r w:rsidRPr="001C0D7B">
              <w:rPr>
                <w:spacing w:val="-2"/>
                <w:sz w:val="24"/>
              </w:rPr>
              <w:t>2.5.1</w:t>
            </w:r>
          </w:p>
        </w:tc>
        <w:tc>
          <w:tcPr>
            <w:tcW w:w="8817" w:type="dxa"/>
          </w:tcPr>
          <w:p w:rsidR="008D7CF2" w:rsidRPr="001C0D7B" w:rsidRDefault="006C5D89" w:rsidP="001C0D7B">
            <w:pPr>
              <w:pStyle w:val="TableParagraph"/>
              <w:spacing w:before="8"/>
              <w:ind w:left="107" w:right="277"/>
              <w:jc w:val="left"/>
              <w:rPr>
                <w:sz w:val="24"/>
              </w:rPr>
            </w:pPr>
            <w:hyperlink w:anchor="_bookmark12" w:history="1">
              <w:r w:rsidR="00364A23" w:rsidRPr="001C0D7B">
                <w:rPr>
                  <w:sz w:val="24"/>
                </w:rPr>
                <w:t>Краткий</w:t>
              </w:r>
              <w:r w:rsidR="00364A23" w:rsidRPr="001C0D7B">
                <w:rPr>
                  <w:spacing w:val="-8"/>
                  <w:sz w:val="24"/>
                </w:rPr>
                <w:t xml:space="preserve"> </w:t>
              </w:r>
              <w:r w:rsidR="00364A23" w:rsidRPr="001C0D7B">
                <w:rPr>
                  <w:sz w:val="24"/>
                </w:rPr>
                <w:t>анализ</w:t>
              </w:r>
              <w:r w:rsidR="00364A23" w:rsidRPr="001C0D7B">
                <w:rPr>
                  <w:spacing w:val="-8"/>
                  <w:sz w:val="24"/>
                </w:rPr>
                <w:t xml:space="preserve"> </w:t>
              </w:r>
              <w:r w:rsidR="00364A23" w:rsidRPr="001C0D7B">
                <w:rPr>
                  <w:sz w:val="24"/>
                </w:rPr>
                <w:t>существующего</w:t>
              </w:r>
              <w:r w:rsidR="00364A23" w:rsidRPr="001C0D7B">
                <w:rPr>
                  <w:spacing w:val="-8"/>
                  <w:sz w:val="24"/>
                </w:rPr>
                <w:t xml:space="preserve"> </w:t>
              </w:r>
              <w:r w:rsidR="00364A23" w:rsidRPr="001C0D7B">
                <w:rPr>
                  <w:sz w:val="24"/>
                </w:rPr>
                <w:t>технического</w:t>
              </w:r>
              <w:r w:rsidR="00364A23" w:rsidRPr="001C0D7B">
                <w:rPr>
                  <w:spacing w:val="-6"/>
                  <w:sz w:val="24"/>
                </w:rPr>
                <w:t xml:space="preserve"> </w:t>
              </w:r>
              <w:r w:rsidR="00364A23" w:rsidRPr="001C0D7B">
                <w:rPr>
                  <w:sz w:val="24"/>
                </w:rPr>
                <w:t>состояния</w:t>
              </w:r>
              <w:r w:rsidR="00364A23" w:rsidRPr="001C0D7B">
                <w:rPr>
                  <w:spacing w:val="-8"/>
                  <w:sz w:val="24"/>
                </w:rPr>
                <w:t xml:space="preserve"> </w:t>
              </w:r>
              <w:r w:rsidR="00364A23" w:rsidRPr="001C0D7B">
                <w:rPr>
                  <w:sz w:val="24"/>
                </w:rPr>
                <w:t>системы</w:t>
              </w:r>
            </w:hyperlink>
            <w:r w:rsidR="00364A23" w:rsidRPr="001C0D7B">
              <w:rPr>
                <w:sz w:val="24"/>
              </w:rPr>
              <w:t xml:space="preserve"> </w:t>
            </w:r>
            <w:hyperlink w:anchor="_bookmark12" w:history="1">
              <w:r w:rsidR="00364A23" w:rsidRPr="001C0D7B">
                <w:rPr>
                  <w:spacing w:val="-2"/>
                  <w:sz w:val="24"/>
                </w:rPr>
                <w:t>электроснабжения</w:t>
              </w:r>
            </w:hyperlink>
          </w:p>
        </w:tc>
        <w:tc>
          <w:tcPr>
            <w:tcW w:w="576" w:type="dxa"/>
          </w:tcPr>
          <w:p w:rsidR="008D7CF2" w:rsidRPr="001C0D7B" w:rsidRDefault="00364A23" w:rsidP="001C0D7B">
            <w:pPr>
              <w:pStyle w:val="TableParagraph"/>
              <w:ind w:left="4"/>
              <w:rPr>
                <w:sz w:val="24"/>
              </w:rPr>
            </w:pPr>
            <w:r w:rsidRPr="001C0D7B">
              <w:rPr>
                <w:spacing w:val="-5"/>
                <w:sz w:val="24"/>
              </w:rPr>
              <w:t>109</w:t>
            </w:r>
          </w:p>
        </w:tc>
      </w:tr>
      <w:tr w:rsidR="001C0D7B" w:rsidRPr="001C0D7B">
        <w:trPr>
          <w:trHeight w:val="321"/>
        </w:trPr>
        <w:tc>
          <w:tcPr>
            <w:tcW w:w="816" w:type="dxa"/>
          </w:tcPr>
          <w:p w:rsidR="008D7CF2" w:rsidRPr="001C0D7B" w:rsidRDefault="00364A23" w:rsidP="001C0D7B">
            <w:pPr>
              <w:pStyle w:val="TableParagraph"/>
              <w:ind w:left="9"/>
              <w:rPr>
                <w:sz w:val="24"/>
              </w:rPr>
            </w:pPr>
            <w:r w:rsidRPr="001C0D7B">
              <w:rPr>
                <w:spacing w:val="-2"/>
                <w:sz w:val="24"/>
              </w:rPr>
              <w:t>2.5.2</w:t>
            </w:r>
          </w:p>
        </w:tc>
        <w:tc>
          <w:tcPr>
            <w:tcW w:w="8817" w:type="dxa"/>
          </w:tcPr>
          <w:p w:rsidR="008D7CF2" w:rsidRPr="001C0D7B" w:rsidRDefault="00364A23" w:rsidP="001C0D7B">
            <w:pPr>
              <w:pStyle w:val="TableParagraph"/>
              <w:spacing w:before="2"/>
              <w:ind w:left="107"/>
              <w:jc w:val="left"/>
              <w:rPr>
                <w:sz w:val="24"/>
              </w:rPr>
            </w:pPr>
            <w:r w:rsidRPr="001C0D7B">
              <w:rPr>
                <w:sz w:val="24"/>
              </w:rPr>
              <w:t>Качество</w:t>
            </w:r>
            <w:r w:rsidRPr="001C0D7B">
              <w:rPr>
                <w:spacing w:val="-3"/>
                <w:sz w:val="24"/>
              </w:rPr>
              <w:t xml:space="preserve"> </w:t>
            </w:r>
            <w:r w:rsidRPr="001C0D7B">
              <w:rPr>
                <w:sz w:val="24"/>
              </w:rPr>
              <w:t>поставляемого</w:t>
            </w:r>
            <w:r w:rsidRPr="001C0D7B">
              <w:rPr>
                <w:spacing w:val="-3"/>
                <w:sz w:val="24"/>
              </w:rPr>
              <w:t xml:space="preserve"> </w:t>
            </w:r>
            <w:r w:rsidRPr="001C0D7B">
              <w:rPr>
                <w:spacing w:val="-2"/>
                <w:sz w:val="24"/>
              </w:rPr>
              <w:t>ресурса</w:t>
            </w:r>
          </w:p>
        </w:tc>
        <w:tc>
          <w:tcPr>
            <w:tcW w:w="576" w:type="dxa"/>
          </w:tcPr>
          <w:p w:rsidR="008D7CF2" w:rsidRPr="001C0D7B" w:rsidRDefault="00364A23" w:rsidP="001C0D7B">
            <w:pPr>
              <w:pStyle w:val="TableParagraph"/>
              <w:ind w:left="4"/>
              <w:rPr>
                <w:sz w:val="24"/>
              </w:rPr>
            </w:pPr>
            <w:r w:rsidRPr="001C0D7B">
              <w:rPr>
                <w:spacing w:val="-5"/>
                <w:sz w:val="24"/>
              </w:rPr>
              <w:t>109</w:t>
            </w:r>
          </w:p>
        </w:tc>
      </w:tr>
      <w:tr w:rsidR="001C0D7B" w:rsidRPr="001C0D7B">
        <w:trPr>
          <w:trHeight w:val="678"/>
        </w:trPr>
        <w:tc>
          <w:tcPr>
            <w:tcW w:w="816" w:type="dxa"/>
          </w:tcPr>
          <w:p w:rsidR="008D7CF2" w:rsidRPr="001C0D7B" w:rsidRDefault="00364A23" w:rsidP="001C0D7B">
            <w:pPr>
              <w:pStyle w:val="TableParagraph"/>
              <w:ind w:left="9"/>
              <w:rPr>
                <w:sz w:val="24"/>
              </w:rPr>
            </w:pPr>
            <w:r w:rsidRPr="001C0D7B">
              <w:rPr>
                <w:spacing w:val="-2"/>
                <w:sz w:val="24"/>
              </w:rPr>
              <w:t>2.5.3</w:t>
            </w:r>
          </w:p>
        </w:tc>
        <w:tc>
          <w:tcPr>
            <w:tcW w:w="8817" w:type="dxa"/>
          </w:tcPr>
          <w:p w:rsidR="008D7CF2" w:rsidRPr="001C0D7B" w:rsidRDefault="006C5D89" w:rsidP="001C0D7B">
            <w:pPr>
              <w:pStyle w:val="TableParagraph"/>
              <w:spacing w:before="10"/>
              <w:ind w:left="107" w:right="277"/>
              <w:jc w:val="left"/>
              <w:rPr>
                <w:sz w:val="24"/>
              </w:rPr>
            </w:pPr>
            <w:hyperlink w:anchor="_bookmark13" w:history="1">
              <w:r w:rsidR="00364A23" w:rsidRPr="001C0D7B">
                <w:rPr>
                  <w:sz w:val="24"/>
                </w:rPr>
                <w:t>Анализ</w:t>
              </w:r>
              <w:r w:rsidR="00364A23" w:rsidRPr="001C0D7B">
                <w:rPr>
                  <w:spacing w:val="-5"/>
                  <w:sz w:val="24"/>
                </w:rPr>
                <w:t xml:space="preserve"> </w:t>
              </w:r>
              <w:r w:rsidR="00364A23" w:rsidRPr="001C0D7B">
                <w:rPr>
                  <w:sz w:val="24"/>
                </w:rPr>
                <w:t>тарифов</w:t>
              </w:r>
              <w:r w:rsidR="00364A23" w:rsidRPr="001C0D7B">
                <w:rPr>
                  <w:spacing w:val="-6"/>
                  <w:sz w:val="24"/>
                </w:rPr>
                <w:t xml:space="preserve"> </w:t>
              </w:r>
              <w:r w:rsidR="00364A23" w:rsidRPr="001C0D7B">
                <w:rPr>
                  <w:sz w:val="24"/>
                </w:rPr>
                <w:t>на</w:t>
              </w:r>
              <w:r w:rsidR="00364A23" w:rsidRPr="001C0D7B">
                <w:rPr>
                  <w:spacing w:val="-6"/>
                  <w:sz w:val="24"/>
                </w:rPr>
                <w:t xml:space="preserve"> </w:t>
              </w:r>
              <w:r w:rsidR="00364A23" w:rsidRPr="001C0D7B">
                <w:rPr>
                  <w:sz w:val="24"/>
                </w:rPr>
                <w:t>электроэнергию,</w:t>
              </w:r>
              <w:r w:rsidR="00364A23" w:rsidRPr="001C0D7B">
                <w:rPr>
                  <w:spacing w:val="-5"/>
                  <w:sz w:val="24"/>
                </w:rPr>
                <w:t xml:space="preserve"> </w:t>
              </w:r>
              <w:r w:rsidR="00364A23" w:rsidRPr="001C0D7B">
                <w:rPr>
                  <w:sz w:val="24"/>
                </w:rPr>
                <w:t>плата</w:t>
              </w:r>
              <w:r w:rsidR="00364A23" w:rsidRPr="001C0D7B">
                <w:rPr>
                  <w:spacing w:val="-5"/>
                  <w:sz w:val="24"/>
                </w:rPr>
                <w:t xml:space="preserve"> </w:t>
              </w:r>
              <w:r w:rsidR="00364A23" w:rsidRPr="001C0D7B">
                <w:rPr>
                  <w:sz w:val="24"/>
                </w:rPr>
                <w:t>(тариф)</w:t>
              </w:r>
              <w:r w:rsidR="00364A23" w:rsidRPr="001C0D7B">
                <w:rPr>
                  <w:spacing w:val="-5"/>
                  <w:sz w:val="24"/>
                </w:rPr>
                <w:t xml:space="preserve"> </w:t>
              </w:r>
              <w:r w:rsidR="00364A23" w:rsidRPr="001C0D7B">
                <w:rPr>
                  <w:sz w:val="24"/>
                </w:rPr>
                <w:t>за</w:t>
              </w:r>
              <w:r w:rsidR="00364A23" w:rsidRPr="001C0D7B">
                <w:rPr>
                  <w:spacing w:val="-6"/>
                  <w:sz w:val="24"/>
                </w:rPr>
                <w:t xml:space="preserve"> </w:t>
              </w:r>
              <w:r w:rsidR="00364A23" w:rsidRPr="001C0D7B">
                <w:rPr>
                  <w:sz w:val="24"/>
                </w:rPr>
                <w:t>подключение</w:t>
              </w:r>
            </w:hyperlink>
            <w:r w:rsidR="00364A23" w:rsidRPr="001C0D7B">
              <w:rPr>
                <w:sz w:val="24"/>
              </w:rPr>
              <w:t xml:space="preserve"> </w:t>
            </w:r>
            <w:hyperlink w:anchor="_bookmark13" w:history="1">
              <w:r w:rsidR="00364A23" w:rsidRPr="001C0D7B">
                <w:rPr>
                  <w:spacing w:val="-2"/>
                  <w:sz w:val="24"/>
                </w:rPr>
                <w:t>(присоединение)</w:t>
              </w:r>
            </w:hyperlink>
          </w:p>
        </w:tc>
        <w:tc>
          <w:tcPr>
            <w:tcW w:w="576" w:type="dxa"/>
          </w:tcPr>
          <w:p w:rsidR="008D7CF2" w:rsidRPr="001C0D7B" w:rsidRDefault="00364A23" w:rsidP="001C0D7B">
            <w:pPr>
              <w:pStyle w:val="TableParagraph"/>
              <w:ind w:left="4"/>
              <w:rPr>
                <w:sz w:val="24"/>
              </w:rPr>
            </w:pPr>
            <w:r w:rsidRPr="001C0D7B">
              <w:rPr>
                <w:spacing w:val="-5"/>
                <w:sz w:val="24"/>
              </w:rPr>
              <w:t>109</w:t>
            </w:r>
          </w:p>
        </w:tc>
      </w:tr>
      <w:tr w:rsidR="001C0D7B" w:rsidRPr="001C0D7B">
        <w:trPr>
          <w:trHeight w:val="635"/>
        </w:trPr>
        <w:tc>
          <w:tcPr>
            <w:tcW w:w="816" w:type="dxa"/>
          </w:tcPr>
          <w:p w:rsidR="008D7CF2" w:rsidRPr="001C0D7B" w:rsidRDefault="00364A23" w:rsidP="001C0D7B">
            <w:pPr>
              <w:pStyle w:val="TableParagraph"/>
              <w:ind w:left="9"/>
              <w:rPr>
                <w:sz w:val="24"/>
              </w:rPr>
            </w:pPr>
            <w:r w:rsidRPr="001C0D7B">
              <w:rPr>
                <w:spacing w:val="-2"/>
                <w:sz w:val="24"/>
              </w:rPr>
              <w:t>2.5.4</w:t>
            </w:r>
          </w:p>
        </w:tc>
        <w:tc>
          <w:tcPr>
            <w:tcW w:w="8817" w:type="dxa"/>
          </w:tcPr>
          <w:p w:rsidR="008D7CF2" w:rsidRPr="001C0D7B" w:rsidRDefault="006C5D89" w:rsidP="001C0D7B">
            <w:pPr>
              <w:pStyle w:val="TableParagraph"/>
              <w:ind w:left="107"/>
              <w:jc w:val="left"/>
              <w:rPr>
                <w:sz w:val="24"/>
              </w:rPr>
            </w:pPr>
            <w:hyperlink w:anchor="_bookmark14" w:history="1">
              <w:r w:rsidR="00364A23" w:rsidRPr="001C0D7B">
                <w:rPr>
                  <w:sz w:val="24"/>
                </w:rPr>
                <w:t>Существующие</w:t>
              </w:r>
              <w:r w:rsidR="00364A23" w:rsidRPr="001C0D7B">
                <w:rPr>
                  <w:spacing w:val="-7"/>
                  <w:sz w:val="24"/>
                </w:rPr>
                <w:t xml:space="preserve"> </w:t>
              </w:r>
              <w:r w:rsidR="00364A23" w:rsidRPr="001C0D7B">
                <w:rPr>
                  <w:sz w:val="24"/>
                </w:rPr>
                <w:t>проблемы</w:t>
              </w:r>
              <w:r w:rsidR="00364A23" w:rsidRPr="001C0D7B">
                <w:rPr>
                  <w:spacing w:val="-4"/>
                  <w:sz w:val="24"/>
                </w:rPr>
                <w:t xml:space="preserve"> </w:t>
              </w:r>
              <w:r w:rsidR="00364A23" w:rsidRPr="001C0D7B">
                <w:rPr>
                  <w:sz w:val="24"/>
                </w:rPr>
                <w:t>и</w:t>
              </w:r>
              <w:r w:rsidR="00364A23" w:rsidRPr="001C0D7B">
                <w:rPr>
                  <w:spacing w:val="-4"/>
                  <w:sz w:val="24"/>
                </w:rPr>
                <w:t xml:space="preserve"> </w:t>
              </w:r>
              <w:r w:rsidR="00364A23" w:rsidRPr="001C0D7B">
                <w:rPr>
                  <w:sz w:val="24"/>
                </w:rPr>
                <w:t>технологические</w:t>
              </w:r>
              <w:r w:rsidR="00364A23" w:rsidRPr="001C0D7B">
                <w:rPr>
                  <w:spacing w:val="-5"/>
                  <w:sz w:val="24"/>
                </w:rPr>
                <w:t xml:space="preserve"> </w:t>
              </w:r>
              <w:r w:rsidR="00364A23" w:rsidRPr="001C0D7B">
                <w:rPr>
                  <w:sz w:val="24"/>
                </w:rPr>
                <w:t>решения</w:t>
              </w:r>
              <w:r w:rsidR="00364A23" w:rsidRPr="001C0D7B">
                <w:rPr>
                  <w:spacing w:val="-4"/>
                  <w:sz w:val="24"/>
                </w:rPr>
                <w:t xml:space="preserve"> </w:t>
              </w:r>
              <w:r w:rsidR="00364A23" w:rsidRPr="001C0D7B">
                <w:rPr>
                  <w:sz w:val="24"/>
                </w:rPr>
                <w:t>реализации</w:t>
              </w:r>
            </w:hyperlink>
            <w:r w:rsidR="00364A23" w:rsidRPr="001C0D7B">
              <w:rPr>
                <w:spacing w:val="2"/>
                <w:sz w:val="24"/>
              </w:rPr>
              <w:t xml:space="preserve"> </w:t>
            </w:r>
            <w:hyperlink w:anchor="_bookmark14" w:history="1">
              <w:r w:rsidR="00364A23" w:rsidRPr="001C0D7B">
                <w:rPr>
                  <w:spacing w:val="-2"/>
                  <w:sz w:val="24"/>
                </w:rPr>
                <w:t>проекта</w:t>
              </w:r>
            </w:hyperlink>
          </w:p>
          <w:p w:rsidR="008D7CF2" w:rsidRPr="001C0D7B" w:rsidRDefault="006C5D89" w:rsidP="001C0D7B">
            <w:pPr>
              <w:pStyle w:val="TableParagraph"/>
              <w:spacing w:before="43"/>
              <w:ind w:left="107"/>
              <w:jc w:val="left"/>
              <w:rPr>
                <w:sz w:val="24"/>
              </w:rPr>
            </w:pPr>
            <w:hyperlink w:anchor="_bookmark14" w:history="1">
              <w:r w:rsidR="00364A23" w:rsidRPr="001C0D7B">
                <w:rPr>
                  <w:sz w:val="24"/>
                </w:rPr>
                <w:t>совершенствования</w:t>
              </w:r>
              <w:r w:rsidR="00364A23" w:rsidRPr="001C0D7B">
                <w:rPr>
                  <w:spacing w:val="-6"/>
                  <w:sz w:val="24"/>
                </w:rPr>
                <w:t xml:space="preserve"> </w:t>
              </w:r>
              <w:r w:rsidR="00364A23" w:rsidRPr="001C0D7B">
                <w:rPr>
                  <w:sz w:val="24"/>
                </w:rPr>
                <w:t>систем</w:t>
              </w:r>
              <w:r w:rsidR="00364A23" w:rsidRPr="001C0D7B">
                <w:rPr>
                  <w:spacing w:val="-5"/>
                  <w:sz w:val="24"/>
                </w:rPr>
                <w:t xml:space="preserve"> </w:t>
              </w:r>
              <w:r w:rsidR="00364A23" w:rsidRPr="001C0D7B">
                <w:rPr>
                  <w:spacing w:val="-2"/>
                  <w:sz w:val="24"/>
                </w:rPr>
                <w:t>электроснабжения</w:t>
              </w:r>
            </w:hyperlink>
          </w:p>
        </w:tc>
        <w:tc>
          <w:tcPr>
            <w:tcW w:w="576" w:type="dxa"/>
          </w:tcPr>
          <w:p w:rsidR="008D7CF2" w:rsidRPr="001C0D7B" w:rsidRDefault="00364A23" w:rsidP="001C0D7B">
            <w:pPr>
              <w:pStyle w:val="TableParagraph"/>
              <w:ind w:left="4"/>
              <w:rPr>
                <w:sz w:val="24"/>
              </w:rPr>
            </w:pPr>
            <w:r w:rsidRPr="001C0D7B">
              <w:rPr>
                <w:spacing w:val="-5"/>
                <w:sz w:val="24"/>
              </w:rPr>
              <w:t>110</w:t>
            </w:r>
          </w:p>
        </w:tc>
      </w:tr>
      <w:tr w:rsidR="001C0D7B" w:rsidRPr="001C0D7B">
        <w:trPr>
          <w:trHeight w:val="299"/>
        </w:trPr>
        <w:tc>
          <w:tcPr>
            <w:tcW w:w="816" w:type="dxa"/>
          </w:tcPr>
          <w:p w:rsidR="008D7CF2" w:rsidRPr="001C0D7B" w:rsidRDefault="00364A23" w:rsidP="001C0D7B">
            <w:pPr>
              <w:pStyle w:val="TableParagraph"/>
              <w:ind w:left="9" w:right="2"/>
              <w:rPr>
                <w:sz w:val="24"/>
              </w:rPr>
            </w:pPr>
            <w:r w:rsidRPr="001C0D7B">
              <w:rPr>
                <w:spacing w:val="-5"/>
                <w:sz w:val="24"/>
              </w:rPr>
              <w:t>2.6</w:t>
            </w:r>
          </w:p>
        </w:tc>
        <w:tc>
          <w:tcPr>
            <w:tcW w:w="8817" w:type="dxa"/>
          </w:tcPr>
          <w:p w:rsidR="008D7CF2" w:rsidRPr="001C0D7B" w:rsidRDefault="006C5D89" w:rsidP="001C0D7B">
            <w:pPr>
              <w:pStyle w:val="TableParagraph"/>
              <w:spacing w:before="13"/>
              <w:ind w:left="107"/>
              <w:jc w:val="left"/>
              <w:rPr>
                <w:sz w:val="24"/>
              </w:rPr>
            </w:pPr>
            <w:hyperlink w:anchor="_bookmark15" w:history="1">
              <w:r w:rsidR="00364A23" w:rsidRPr="001C0D7B">
                <w:rPr>
                  <w:sz w:val="24"/>
                </w:rPr>
                <w:t>Анализ</w:t>
              </w:r>
              <w:r w:rsidR="00364A23" w:rsidRPr="001C0D7B">
                <w:rPr>
                  <w:spacing w:val="-5"/>
                  <w:sz w:val="24"/>
                </w:rPr>
                <w:t xml:space="preserve"> </w:t>
              </w:r>
              <w:r w:rsidR="00364A23" w:rsidRPr="001C0D7B">
                <w:rPr>
                  <w:sz w:val="24"/>
                </w:rPr>
                <w:t>текущего</w:t>
              </w:r>
              <w:r w:rsidR="00364A23" w:rsidRPr="001C0D7B">
                <w:rPr>
                  <w:spacing w:val="-1"/>
                  <w:sz w:val="24"/>
                </w:rPr>
                <w:t xml:space="preserve"> </w:t>
              </w:r>
              <w:r w:rsidR="00364A23" w:rsidRPr="001C0D7B">
                <w:rPr>
                  <w:sz w:val="24"/>
                </w:rPr>
                <w:t>состояния</w:t>
              </w:r>
              <w:r w:rsidR="00364A23" w:rsidRPr="001C0D7B">
                <w:rPr>
                  <w:spacing w:val="-3"/>
                  <w:sz w:val="24"/>
                </w:rPr>
                <w:t xml:space="preserve"> </w:t>
              </w:r>
              <w:r w:rsidR="00364A23" w:rsidRPr="001C0D7B">
                <w:rPr>
                  <w:sz w:val="24"/>
                </w:rPr>
                <w:t>системы</w:t>
              </w:r>
              <w:r w:rsidR="00364A23" w:rsidRPr="001C0D7B">
                <w:rPr>
                  <w:spacing w:val="-2"/>
                  <w:sz w:val="24"/>
                </w:rPr>
                <w:t xml:space="preserve"> </w:t>
              </w:r>
              <w:r w:rsidR="00364A23" w:rsidRPr="001C0D7B">
                <w:rPr>
                  <w:sz w:val="24"/>
                </w:rPr>
                <w:t>сбора</w:t>
              </w:r>
              <w:r w:rsidR="00364A23" w:rsidRPr="001C0D7B">
                <w:rPr>
                  <w:spacing w:val="-4"/>
                  <w:sz w:val="24"/>
                </w:rPr>
                <w:t xml:space="preserve"> </w:t>
              </w:r>
              <w:r w:rsidR="00364A23" w:rsidRPr="001C0D7B">
                <w:rPr>
                  <w:sz w:val="24"/>
                </w:rPr>
                <w:t>и</w:t>
              </w:r>
              <w:r w:rsidR="00364A23" w:rsidRPr="001C0D7B">
                <w:rPr>
                  <w:spacing w:val="-2"/>
                  <w:sz w:val="24"/>
                </w:rPr>
                <w:t xml:space="preserve"> </w:t>
              </w:r>
              <w:r w:rsidR="00364A23" w:rsidRPr="001C0D7B">
                <w:rPr>
                  <w:sz w:val="24"/>
                </w:rPr>
                <w:t>утилизации</w:t>
              </w:r>
              <w:r w:rsidR="00364A23" w:rsidRPr="001C0D7B">
                <w:rPr>
                  <w:spacing w:val="-2"/>
                  <w:sz w:val="24"/>
                </w:rPr>
                <w:t xml:space="preserve"> </w:t>
              </w:r>
              <w:r w:rsidR="00364A23" w:rsidRPr="001C0D7B">
                <w:rPr>
                  <w:spacing w:val="-5"/>
                  <w:sz w:val="24"/>
                </w:rPr>
                <w:t>ТБО</w:t>
              </w:r>
            </w:hyperlink>
          </w:p>
        </w:tc>
        <w:tc>
          <w:tcPr>
            <w:tcW w:w="576" w:type="dxa"/>
          </w:tcPr>
          <w:p w:rsidR="008D7CF2" w:rsidRPr="001C0D7B" w:rsidRDefault="00364A23" w:rsidP="001C0D7B">
            <w:pPr>
              <w:pStyle w:val="TableParagraph"/>
              <w:ind w:left="4"/>
              <w:rPr>
                <w:sz w:val="24"/>
              </w:rPr>
            </w:pPr>
            <w:r w:rsidRPr="001C0D7B">
              <w:rPr>
                <w:spacing w:val="-5"/>
                <w:sz w:val="24"/>
              </w:rPr>
              <w:t>112</w:t>
            </w:r>
          </w:p>
        </w:tc>
      </w:tr>
      <w:tr w:rsidR="001C0D7B" w:rsidRPr="001C0D7B">
        <w:trPr>
          <w:trHeight w:val="676"/>
        </w:trPr>
        <w:tc>
          <w:tcPr>
            <w:tcW w:w="816" w:type="dxa"/>
          </w:tcPr>
          <w:p w:rsidR="008D7CF2" w:rsidRPr="001C0D7B" w:rsidRDefault="00364A23" w:rsidP="001C0D7B">
            <w:pPr>
              <w:pStyle w:val="TableParagraph"/>
              <w:ind w:left="9"/>
              <w:rPr>
                <w:sz w:val="24"/>
              </w:rPr>
            </w:pPr>
            <w:r w:rsidRPr="001C0D7B">
              <w:rPr>
                <w:spacing w:val="-2"/>
                <w:sz w:val="24"/>
              </w:rPr>
              <w:t>2.6.1</w:t>
            </w:r>
          </w:p>
        </w:tc>
        <w:tc>
          <w:tcPr>
            <w:tcW w:w="8817" w:type="dxa"/>
          </w:tcPr>
          <w:p w:rsidR="008D7CF2" w:rsidRPr="001C0D7B" w:rsidRDefault="006C5D89" w:rsidP="001C0D7B">
            <w:pPr>
              <w:pStyle w:val="TableParagraph"/>
              <w:spacing w:before="8"/>
              <w:ind w:left="107" w:right="806"/>
              <w:jc w:val="left"/>
              <w:rPr>
                <w:sz w:val="24"/>
              </w:rPr>
            </w:pPr>
            <w:hyperlink w:anchor="_bookmark16" w:history="1">
              <w:r w:rsidR="00364A23" w:rsidRPr="001C0D7B">
                <w:rPr>
                  <w:sz w:val="24"/>
                </w:rPr>
                <w:t>Краткий</w:t>
              </w:r>
              <w:r w:rsidR="00364A23" w:rsidRPr="001C0D7B">
                <w:rPr>
                  <w:spacing w:val="-5"/>
                  <w:sz w:val="24"/>
                </w:rPr>
                <w:t xml:space="preserve"> </w:t>
              </w:r>
              <w:r w:rsidR="00364A23" w:rsidRPr="001C0D7B">
                <w:rPr>
                  <w:sz w:val="24"/>
                </w:rPr>
                <w:t>анализ</w:t>
              </w:r>
              <w:r w:rsidR="00364A23" w:rsidRPr="001C0D7B">
                <w:rPr>
                  <w:spacing w:val="-4"/>
                  <w:sz w:val="24"/>
                </w:rPr>
                <w:t xml:space="preserve"> </w:t>
              </w:r>
              <w:r w:rsidR="00364A23" w:rsidRPr="001C0D7B">
                <w:rPr>
                  <w:sz w:val="24"/>
                </w:rPr>
                <w:t>существующего</w:t>
              </w:r>
              <w:r w:rsidR="00364A23" w:rsidRPr="001C0D7B">
                <w:rPr>
                  <w:spacing w:val="-6"/>
                  <w:sz w:val="24"/>
                </w:rPr>
                <w:t xml:space="preserve"> </w:t>
              </w:r>
              <w:r w:rsidR="00364A23" w:rsidRPr="001C0D7B">
                <w:rPr>
                  <w:sz w:val="24"/>
                </w:rPr>
                <w:t>положения</w:t>
              </w:r>
              <w:r w:rsidR="00364A23" w:rsidRPr="001C0D7B">
                <w:rPr>
                  <w:spacing w:val="-5"/>
                  <w:sz w:val="24"/>
                </w:rPr>
                <w:t xml:space="preserve"> </w:t>
              </w:r>
              <w:r w:rsidR="00364A23" w:rsidRPr="001C0D7B">
                <w:rPr>
                  <w:sz w:val="24"/>
                </w:rPr>
                <w:t>системы</w:t>
              </w:r>
              <w:r w:rsidR="00364A23" w:rsidRPr="001C0D7B">
                <w:rPr>
                  <w:spacing w:val="-7"/>
                  <w:sz w:val="24"/>
                </w:rPr>
                <w:t xml:space="preserve"> </w:t>
              </w:r>
              <w:r w:rsidR="00364A23" w:rsidRPr="001C0D7B">
                <w:rPr>
                  <w:sz w:val="24"/>
                </w:rPr>
                <w:t>сбора</w:t>
              </w:r>
              <w:r w:rsidR="00364A23" w:rsidRPr="001C0D7B">
                <w:rPr>
                  <w:spacing w:val="-7"/>
                  <w:sz w:val="24"/>
                </w:rPr>
                <w:t xml:space="preserve"> </w:t>
              </w:r>
              <w:r w:rsidR="00364A23" w:rsidRPr="001C0D7B">
                <w:rPr>
                  <w:sz w:val="24"/>
                </w:rPr>
                <w:t>и</w:t>
              </w:r>
            </w:hyperlink>
            <w:r w:rsidR="00364A23" w:rsidRPr="001C0D7B">
              <w:rPr>
                <w:spacing w:val="-5"/>
                <w:sz w:val="24"/>
              </w:rPr>
              <w:t xml:space="preserve"> </w:t>
            </w:r>
            <w:hyperlink w:anchor="_bookmark16" w:history="1">
              <w:r w:rsidR="00364A23" w:rsidRPr="001C0D7B">
                <w:rPr>
                  <w:sz w:val="24"/>
                </w:rPr>
                <w:t>утилизации</w:t>
              </w:r>
            </w:hyperlink>
            <w:r w:rsidR="00364A23" w:rsidRPr="001C0D7B">
              <w:rPr>
                <w:sz w:val="24"/>
              </w:rPr>
              <w:t xml:space="preserve"> </w:t>
            </w:r>
            <w:hyperlink w:anchor="_bookmark16" w:history="1">
              <w:r w:rsidR="00364A23" w:rsidRPr="001C0D7B">
                <w:rPr>
                  <w:spacing w:val="-4"/>
                  <w:sz w:val="24"/>
                </w:rPr>
                <w:t>ТБО</w:t>
              </w:r>
            </w:hyperlink>
          </w:p>
        </w:tc>
        <w:tc>
          <w:tcPr>
            <w:tcW w:w="576" w:type="dxa"/>
          </w:tcPr>
          <w:p w:rsidR="008D7CF2" w:rsidRPr="001C0D7B" w:rsidRDefault="00364A23" w:rsidP="001C0D7B">
            <w:pPr>
              <w:pStyle w:val="TableParagraph"/>
              <w:ind w:left="4"/>
              <w:rPr>
                <w:sz w:val="24"/>
              </w:rPr>
            </w:pPr>
            <w:r w:rsidRPr="001C0D7B">
              <w:rPr>
                <w:spacing w:val="-5"/>
                <w:sz w:val="24"/>
              </w:rPr>
              <w:t>112</w:t>
            </w:r>
          </w:p>
        </w:tc>
      </w:tr>
      <w:tr w:rsidR="001C0D7B" w:rsidRPr="001C0D7B">
        <w:trPr>
          <w:trHeight w:val="277"/>
        </w:trPr>
        <w:tc>
          <w:tcPr>
            <w:tcW w:w="816" w:type="dxa"/>
          </w:tcPr>
          <w:p w:rsidR="008D7CF2" w:rsidRPr="001C0D7B" w:rsidRDefault="00364A23" w:rsidP="001C0D7B">
            <w:pPr>
              <w:pStyle w:val="TableParagraph"/>
              <w:ind w:left="9"/>
              <w:rPr>
                <w:sz w:val="24"/>
              </w:rPr>
            </w:pPr>
            <w:r w:rsidRPr="001C0D7B">
              <w:rPr>
                <w:spacing w:val="-2"/>
                <w:sz w:val="24"/>
              </w:rPr>
              <w:t>2.6.2</w:t>
            </w:r>
          </w:p>
        </w:tc>
        <w:tc>
          <w:tcPr>
            <w:tcW w:w="8817" w:type="dxa"/>
          </w:tcPr>
          <w:p w:rsidR="008D7CF2" w:rsidRPr="001C0D7B" w:rsidRDefault="006C5D89" w:rsidP="001C0D7B">
            <w:pPr>
              <w:pStyle w:val="TableParagraph"/>
              <w:spacing w:before="1"/>
              <w:ind w:left="107"/>
              <w:jc w:val="left"/>
              <w:rPr>
                <w:sz w:val="24"/>
              </w:rPr>
            </w:pPr>
            <w:hyperlink w:anchor="_bookmark17" w:history="1">
              <w:r w:rsidR="00364A23" w:rsidRPr="001C0D7B">
                <w:rPr>
                  <w:sz w:val="24"/>
                </w:rPr>
                <w:t>Тарифы</w:t>
              </w:r>
              <w:r w:rsidR="00364A23" w:rsidRPr="001C0D7B">
                <w:rPr>
                  <w:spacing w:val="-7"/>
                  <w:sz w:val="24"/>
                </w:rPr>
                <w:t xml:space="preserve"> </w:t>
              </w:r>
              <w:r w:rsidR="00364A23" w:rsidRPr="001C0D7B">
                <w:rPr>
                  <w:sz w:val="24"/>
                </w:rPr>
                <w:t>на</w:t>
              </w:r>
              <w:r w:rsidR="00364A23" w:rsidRPr="001C0D7B">
                <w:rPr>
                  <w:spacing w:val="-6"/>
                  <w:sz w:val="24"/>
                </w:rPr>
                <w:t xml:space="preserve"> </w:t>
              </w:r>
              <w:r w:rsidR="00364A23" w:rsidRPr="001C0D7B">
                <w:rPr>
                  <w:sz w:val="24"/>
                </w:rPr>
                <w:t>утилизацию</w:t>
              </w:r>
              <w:r w:rsidR="00364A23" w:rsidRPr="001C0D7B">
                <w:rPr>
                  <w:spacing w:val="-6"/>
                  <w:sz w:val="24"/>
                </w:rPr>
                <w:t xml:space="preserve"> </w:t>
              </w:r>
              <w:r w:rsidR="00364A23" w:rsidRPr="001C0D7B">
                <w:rPr>
                  <w:sz w:val="24"/>
                </w:rPr>
                <w:t>(захоронение)</w:t>
              </w:r>
              <w:r w:rsidR="00364A23" w:rsidRPr="001C0D7B">
                <w:rPr>
                  <w:spacing w:val="-4"/>
                  <w:sz w:val="24"/>
                </w:rPr>
                <w:t xml:space="preserve"> </w:t>
              </w:r>
              <w:r w:rsidR="00364A23" w:rsidRPr="001C0D7B">
                <w:rPr>
                  <w:spacing w:val="-5"/>
                  <w:sz w:val="24"/>
                </w:rPr>
                <w:t>ТБО</w:t>
              </w:r>
            </w:hyperlink>
          </w:p>
        </w:tc>
        <w:tc>
          <w:tcPr>
            <w:tcW w:w="576" w:type="dxa"/>
          </w:tcPr>
          <w:p w:rsidR="008D7CF2" w:rsidRPr="001C0D7B" w:rsidRDefault="00364A23" w:rsidP="001C0D7B">
            <w:pPr>
              <w:pStyle w:val="TableParagraph"/>
              <w:ind w:left="4"/>
              <w:rPr>
                <w:sz w:val="24"/>
              </w:rPr>
            </w:pPr>
            <w:r w:rsidRPr="001C0D7B">
              <w:rPr>
                <w:spacing w:val="-5"/>
                <w:sz w:val="24"/>
              </w:rPr>
              <w:t>116</w:t>
            </w:r>
          </w:p>
        </w:tc>
      </w:tr>
      <w:tr w:rsidR="001C0D7B" w:rsidRPr="001C0D7B">
        <w:trPr>
          <w:trHeight w:val="676"/>
        </w:trPr>
        <w:tc>
          <w:tcPr>
            <w:tcW w:w="816" w:type="dxa"/>
          </w:tcPr>
          <w:p w:rsidR="008D7CF2" w:rsidRPr="001C0D7B" w:rsidRDefault="00364A23" w:rsidP="001C0D7B">
            <w:pPr>
              <w:pStyle w:val="TableParagraph"/>
              <w:ind w:left="9"/>
              <w:rPr>
                <w:sz w:val="24"/>
              </w:rPr>
            </w:pPr>
            <w:r w:rsidRPr="001C0D7B">
              <w:rPr>
                <w:spacing w:val="-2"/>
                <w:sz w:val="24"/>
              </w:rPr>
              <w:t>2.6.3</w:t>
            </w:r>
          </w:p>
        </w:tc>
        <w:tc>
          <w:tcPr>
            <w:tcW w:w="8817" w:type="dxa"/>
          </w:tcPr>
          <w:p w:rsidR="008D7CF2" w:rsidRPr="001C0D7B" w:rsidRDefault="00364A23" w:rsidP="001C0D7B">
            <w:pPr>
              <w:pStyle w:val="TableParagraph"/>
              <w:spacing w:before="8"/>
              <w:ind w:left="107"/>
              <w:jc w:val="left"/>
              <w:rPr>
                <w:sz w:val="24"/>
              </w:rPr>
            </w:pPr>
            <w:r w:rsidRPr="001C0D7B">
              <w:rPr>
                <w:sz w:val="24"/>
              </w:rPr>
              <w:t>Существующие</w:t>
            </w:r>
            <w:r w:rsidRPr="001C0D7B">
              <w:rPr>
                <w:spacing w:val="-8"/>
                <w:sz w:val="24"/>
              </w:rPr>
              <w:t xml:space="preserve"> </w:t>
            </w:r>
            <w:r w:rsidRPr="001C0D7B">
              <w:rPr>
                <w:sz w:val="24"/>
              </w:rPr>
              <w:t>проблемы</w:t>
            </w:r>
            <w:r w:rsidRPr="001C0D7B">
              <w:rPr>
                <w:spacing w:val="-7"/>
                <w:sz w:val="24"/>
              </w:rPr>
              <w:t xml:space="preserve"> </w:t>
            </w:r>
            <w:r w:rsidRPr="001C0D7B">
              <w:rPr>
                <w:sz w:val="24"/>
              </w:rPr>
              <w:t>и</w:t>
            </w:r>
            <w:r w:rsidRPr="001C0D7B">
              <w:rPr>
                <w:spacing w:val="-7"/>
                <w:sz w:val="24"/>
              </w:rPr>
              <w:t xml:space="preserve"> </w:t>
            </w:r>
            <w:r w:rsidRPr="001C0D7B">
              <w:rPr>
                <w:sz w:val="24"/>
              </w:rPr>
              <w:t>технологические</w:t>
            </w:r>
            <w:r w:rsidRPr="001C0D7B">
              <w:rPr>
                <w:spacing w:val="-8"/>
                <w:sz w:val="24"/>
              </w:rPr>
              <w:t xml:space="preserve"> </w:t>
            </w:r>
            <w:r w:rsidRPr="001C0D7B">
              <w:rPr>
                <w:sz w:val="24"/>
              </w:rPr>
              <w:t>решения</w:t>
            </w:r>
            <w:r w:rsidRPr="001C0D7B">
              <w:rPr>
                <w:spacing w:val="-7"/>
                <w:sz w:val="24"/>
              </w:rPr>
              <w:t xml:space="preserve"> </w:t>
            </w:r>
            <w:proofErr w:type="gramStart"/>
            <w:r w:rsidRPr="001C0D7B">
              <w:rPr>
                <w:sz w:val="24"/>
              </w:rPr>
              <w:t>реализации</w:t>
            </w:r>
            <w:r w:rsidRPr="001C0D7B">
              <w:rPr>
                <w:spacing w:val="-1"/>
                <w:sz w:val="24"/>
              </w:rPr>
              <w:t xml:space="preserve"> </w:t>
            </w:r>
            <w:r w:rsidRPr="001C0D7B">
              <w:rPr>
                <w:sz w:val="24"/>
              </w:rPr>
              <w:t>проекта совершенствования системы сбора</w:t>
            </w:r>
            <w:proofErr w:type="gramEnd"/>
            <w:r w:rsidRPr="001C0D7B">
              <w:rPr>
                <w:sz w:val="24"/>
              </w:rPr>
              <w:t xml:space="preserve"> и утилизации ТБО</w:t>
            </w:r>
          </w:p>
        </w:tc>
        <w:tc>
          <w:tcPr>
            <w:tcW w:w="576" w:type="dxa"/>
          </w:tcPr>
          <w:p w:rsidR="008D7CF2" w:rsidRPr="001C0D7B" w:rsidRDefault="00364A23" w:rsidP="001C0D7B">
            <w:pPr>
              <w:pStyle w:val="TableParagraph"/>
              <w:ind w:left="4"/>
              <w:rPr>
                <w:sz w:val="24"/>
              </w:rPr>
            </w:pPr>
            <w:r w:rsidRPr="001C0D7B">
              <w:rPr>
                <w:spacing w:val="-5"/>
                <w:sz w:val="24"/>
              </w:rPr>
              <w:t>116</w:t>
            </w:r>
          </w:p>
        </w:tc>
      </w:tr>
      <w:tr w:rsidR="001C0D7B" w:rsidRPr="001C0D7B">
        <w:trPr>
          <w:trHeight w:val="666"/>
        </w:trPr>
        <w:tc>
          <w:tcPr>
            <w:tcW w:w="816" w:type="dxa"/>
          </w:tcPr>
          <w:p w:rsidR="008D7CF2" w:rsidRPr="001C0D7B" w:rsidRDefault="00364A23" w:rsidP="001C0D7B">
            <w:pPr>
              <w:pStyle w:val="TableParagraph"/>
              <w:ind w:left="9" w:right="2"/>
              <w:rPr>
                <w:sz w:val="24"/>
              </w:rPr>
            </w:pPr>
            <w:r w:rsidRPr="001C0D7B">
              <w:rPr>
                <w:spacing w:val="-5"/>
                <w:sz w:val="24"/>
              </w:rPr>
              <w:t>2.7</w:t>
            </w:r>
          </w:p>
        </w:tc>
        <w:tc>
          <w:tcPr>
            <w:tcW w:w="8817" w:type="dxa"/>
          </w:tcPr>
          <w:p w:rsidR="008D7CF2" w:rsidRPr="001C0D7B" w:rsidRDefault="00364A23" w:rsidP="001C0D7B">
            <w:pPr>
              <w:pStyle w:val="TableParagraph"/>
              <w:spacing w:before="4"/>
              <w:ind w:left="107"/>
              <w:jc w:val="left"/>
              <w:rPr>
                <w:sz w:val="24"/>
              </w:rPr>
            </w:pPr>
            <w:proofErr w:type="gramStart"/>
            <w:r w:rsidRPr="001C0D7B">
              <w:rPr>
                <w:sz w:val="26"/>
              </w:rPr>
              <w:t>К</w:t>
            </w:r>
            <w:hyperlink w:anchor="_bookmark18" w:history="1">
              <w:r w:rsidRPr="001C0D7B">
                <w:rPr>
                  <w:sz w:val="24"/>
                </w:rPr>
                <w:t>раткий</w:t>
              </w:r>
              <w:proofErr w:type="gramEnd"/>
              <w:r w:rsidRPr="001C0D7B">
                <w:rPr>
                  <w:spacing w:val="-1"/>
                  <w:sz w:val="24"/>
                </w:rPr>
                <w:t xml:space="preserve"> </w:t>
              </w:r>
              <w:r w:rsidRPr="001C0D7B">
                <w:rPr>
                  <w:sz w:val="24"/>
                </w:rPr>
                <w:t>анализ состояния</w:t>
              </w:r>
              <w:r w:rsidRPr="001C0D7B">
                <w:rPr>
                  <w:spacing w:val="-1"/>
                  <w:sz w:val="24"/>
                </w:rPr>
                <w:t xml:space="preserve"> </w:t>
              </w:r>
              <w:r w:rsidRPr="001C0D7B">
                <w:rPr>
                  <w:sz w:val="24"/>
                </w:rPr>
                <w:t>установки</w:t>
              </w:r>
              <w:r w:rsidRPr="001C0D7B">
                <w:rPr>
                  <w:spacing w:val="3"/>
                  <w:sz w:val="24"/>
                </w:rPr>
                <w:t xml:space="preserve"> </w:t>
              </w:r>
              <w:r w:rsidRPr="001C0D7B">
                <w:rPr>
                  <w:sz w:val="24"/>
                </w:rPr>
                <w:t>приборов</w:t>
              </w:r>
              <w:r w:rsidRPr="001C0D7B">
                <w:rPr>
                  <w:spacing w:val="-2"/>
                  <w:sz w:val="24"/>
                </w:rPr>
                <w:t xml:space="preserve"> </w:t>
              </w:r>
              <w:r w:rsidRPr="001C0D7B">
                <w:rPr>
                  <w:sz w:val="24"/>
                </w:rPr>
                <w:t>учета</w:t>
              </w:r>
              <w:r w:rsidRPr="001C0D7B">
                <w:rPr>
                  <w:spacing w:val="2"/>
                  <w:sz w:val="24"/>
                </w:rPr>
                <w:t xml:space="preserve"> </w:t>
              </w:r>
              <w:r w:rsidRPr="001C0D7B">
                <w:rPr>
                  <w:sz w:val="24"/>
                </w:rPr>
                <w:t>и</w:t>
              </w:r>
            </w:hyperlink>
            <w:r w:rsidRPr="001C0D7B">
              <w:rPr>
                <w:sz w:val="24"/>
              </w:rPr>
              <w:t xml:space="preserve"> </w:t>
            </w:r>
            <w:hyperlink w:anchor="_bookmark18" w:history="1">
              <w:proofErr w:type="spellStart"/>
              <w:r w:rsidRPr="001C0D7B">
                <w:rPr>
                  <w:spacing w:val="-2"/>
                  <w:sz w:val="24"/>
                </w:rPr>
                <w:t>энергоресурсосбережения</w:t>
              </w:r>
              <w:proofErr w:type="spellEnd"/>
            </w:hyperlink>
          </w:p>
          <w:p w:rsidR="008D7CF2" w:rsidRPr="001C0D7B" w:rsidRDefault="006C5D89" w:rsidP="001C0D7B">
            <w:pPr>
              <w:pStyle w:val="TableParagraph"/>
              <w:spacing w:before="44"/>
              <w:ind w:left="107"/>
              <w:jc w:val="left"/>
              <w:rPr>
                <w:sz w:val="24"/>
              </w:rPr>
            </w:pPr>
            <w:hyperlink w:anchor="_bookmark18" w:history="1">
              <w:r w:rsidR="00364A23" w:rsidRPr="001C0D7B">
                <w:rPr>
                  <w:sz w:val="24"/>
                </w:rPr>
                <w:t xml:space="preserve">у </w:t>
              </w:r>
              <w:r w:rsidR="00364A23" w:rsidRPr="001C0D7B">
                <w:rPr>
                  <w:spacing w:val="-2"/>
                  <w:sz w:val="24"/>
                </w:rPr>
                <w:t>потребителей</w:t>
              </w:r>
            </w:hyperlink>
          </w:p>
        </w:tc>
        <w:tc>
          <w:tcPr>
            <w:tcW w:w="576" w:type="dxa"/>
          </w:tcPr>
          <w:p w:rsidR="008D7CF2" w:rsidRPr="001C0D7B" w:rsidRDefault="00364A23" w:rsidP="001C0D7B">
            <w:pPr>
              <w:pStyle w:val="TableParagraph"/>
              <w:ind w:left="4"/>
              <w:rPr>
                <w:sz w:val="24"/>
              </w:rPr>
            </w:pPr>
            <w:r w:rsidRPr="001C0D7B">
              <w:rPr>
                <w:spacing w:val="-5"/>
                <w:sz w:val="24"/>
              </w:rPr>
              <w:t>117</w:t>
            </w:r>
          </w:p>
        </w:tc>
      </w:tr>
      <w:tr w:rsidR="001C0D7B" w:rsidRPr="001C0D7B">
        <w:trPr>
          <w:trHeight w:val="801"/>
        </w:trPr>
        <w:tc>
          <w:tcPr>
            <w:tcW w:w="816" w:type="dxa"/>
          </w:tcPr>
          <w:p w:rsidR="008D7CF2" w:rsidRPr="001C0D7B" w:rsidRDefault="00364A23" w:rsidP="001C0D7B">
            <w:pPr>
              <w:pStyle w:val="TableParagraph"/>
              <w:ind w:left="9"/>
              <w:rPr>
                <w:sz w:val="24"/>
              </w:rPr>
            </w:pPr>
            <w:r w:rsidRPr="001C0D7B">
              <w:rPr>
                <w:spacing w:val="-10"/>
                <w:sz w:val="24"/>
              </w:rPr>
              <w:t>3</w:t>
            </w:r>
          </w:p>
        </w:tc>
        <w:tc>
          <w:tcPr>
            <w:tcW w:w="8817" w:type="dxa"/>
          </w:tcPr>
          <w:p w:rsidR="008D7CF2" w:rsidRPr="001C0D7B" w:rsidRDefault="006C5D89" w:rsidP="001C0D7B">
            <w:pPr>
              <w:pStyle w:val="TableParagraph"/>
              <w:ind w:left="107" w:right="277"/>
              <w:jc w:val="left"/>
              <w:rPr>
                <w:sz w:val="24"/>
              </w:rPr>
            </w:pPr>
            <w:hyperlink w:anchor="_bookmark19" w:history="1">
              <w:r w:rsidR="00364A23" w:rsidRPr="001C0D7B">
                <w:rPr>
                  <w:sz w:val="24"/>
                </w:rPr>
                <w:t>ПЕРСПЕКТИВЫ</w:t>
              </w:r>
              <w:r w:rsidR="00364A23" w:rsidRPr="001C0D7B">
                <w:rPr>
                  <w:spacing w:val="-10"/>
                  <w:sz w:val="24"/>
                </w:rPr>
                <w:t xml:space="preserve"> </w:t>
              </w:r>
              <w:r w:rsidR="00364A23" w:rsidRPr="001C0D7B">
                <w:rPr>
                  <w:sz w:val="24"/>
                </w:rPr>
                <w:t>РАЗВИТИЯ</w:t>
              </w:r>
            </w:hyperlink>
            <w:r w:rsidR="00364A23" w:rsidRPr="001C0D7B">
              <w:rPr>
                <w:spacing w:val="40"/>
                <w:sz w:val="24"/>
              </w:rPr>
              <w:t xml:space="preserve"> </w:t>
            </w:r>
            <w:r w:rsidR="00364A23" w:rsidRPr="001C0D7B">
              <w:rPr>
                <w:sz w:val="24"/>
              </w:rPr>
              <w:t>АРХАРИНСКОГО</w:t>
            </w:r>
            <w:r w:rsidR="00364A23" w:rsidRPr="001C0D7B">
              <w:rPr>
                <w:spacing w:val="-9"/>
                <w:sz w:val="24"/>
              </w:rPr>
              <w:t xml:space="preserve"> </w:t>
            </w:r>
            <w:r w:rsidR="00364A23" w:rsidRPr="001C0D7B">
              <w:rPr>
                <w:sz w:val="24"/>
              </w:rPr>
              <w:t xml:space="preserve">МУНИЦИПАЛЬНОГО ОКРУГА АМУРСКОЙ ОБЛАСТИ </w:t>
            </w:r>
            <w:hyperlink w:anchor="_bookmark19" w:history="1">
              <w:r w:rsidR="00364A23" w:rsidRPr="001C0D7B">
                <w:rPr>
                  <w:sz w:val="24"/>
                </w:rPr>
                <w:t xml:space="preserve">И ПРОГНОЗ СПРОСА </w:t>
              </w:r>
              <w:proofErr w:type="gramStart"/>
              <w:r w:rsidR="00364A23" w:rsidRPr="001C0D7B">
                <w:rPr>
                  <w:sz w:val="24"/>
                </w:rPr>
                <w:t>НА</w:t>
              </w:r>
              <w:proofErr w:type="gramEnd"/>
            </w:hyperlink>
          </w:p>
        </w:tc>
        <w:tc>
          <w:tcPr>
            <w:tcW w:w="576" w:type="dxa"/>
          </w:tcPr>
          <w:p w:rsidR="008D7CF2" w:rsidRPr="001C0D7B" w:rsidRDefault="00364A23" w:rsidP="001C0D7B">
            <w:pPr>
              <w:pStyle w:val="TableParagraph"/>
              <w:ind w:left="4"/>
              <w:rPr>
                <w:sz w:val="24"/>
              </w:rPr>
            </w:pPr>
            <w:r w:rsidRPr="001C0D7B">
              <w:rPr>
                <w:spacing w:val="-5"/>
                <w:sz w:val="24"/>
              </w:rPr>
              <w:t>120</w:t>
            </w:r>
          </w:p>
        </w:tc>
      </w:tr>
    </w:tbl>
    <w:p w:rsidR="008D7CF2" w:rsidRPr="001C0D7B" w:rsidRDefault="008D7CF2" w:rsidP="001C0D7B">
      <w:pPr>
        <w:pStyle w:val="TableParagraph"/>
        <w:rPr>
          <w:sz w:val="24"/>
        </w:rPr>
        <w:sectPr w:rsidR="008D7CF2" w:rsidRPr="001C0D7B">
          <w:headerReference w:type="default" r:id="rId13"/>
          <w:footerReference w:type="default" r:id="rId14"/>
          <w:pgSz w:w="11920" w:h="16860"/>
          <w:pgMar w:top="960" w:right="425" w:bottom="940" w:left="1133" w:header="295" w:footer="758" w:gutter="0"/>
          <w:pgNumType w:start="3"/>
          <w:cols w:space="720"/>
        </w:sectPr>
      </w:pPr>
    </w:p>
    <w:p w:rsidR="008D7CF2" w:rsidRPr="001C0D7B" w:rsidRDefault="008D7CF2" w:rsidP="001C0D7B">
      <w:pPr>
        <w:pStyle w:val="a3"/>
        <w:spacing w:before="9"/>
        <w:rPr>
          <w:sz w:val="13"/>
        </w:rPr>
      </w:pPr>
    </w:p>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16"/>
        <w:gridCol w:w="8817"/>
        <w:gridCol w:w="576"/>
      </w:tblGrid>
      <w:tr w:rsidR="001C0D7B" w:rsidRPr="001C0D7B">
        <w:trPr>
          <w:trHeight w:val="801"/>
        </w:trPr>
        <w:tc>
          <w:tcPr>
            <w:tcW w:w="816" w:type="dxa"/>
          </w:tcPr>
          <w:p w:rsidR="008D7CF2" w:rsidRPr="001C0D7B" w:rsidRDefault="008D7CF2" w:rsidP="001C0D7B">
            <w:pPr>
              <w:pStyle w:val="TableParagraph"/>
              <w:jc w:val="left"/>
            </w:pPr>
          </w:p>
        </w:tc>
        <w:tc>
          <w:tcPr>
            <w:tcW w:w="8817" w:type="dxa"/>
          </w:tcPr>
          <w:p w:rsidR="008D7CF2" w:rsidRPr="001C0D7B" w:rsidRDefault="006C5D89" w:rsidP="001C0D7B">
            <w:pPr>
              <w:pStyle w:val="TableParagraph"/>
              <w:spacing w:before="1"/>
              <w:ind w:left="107"/>
              <w:jc w:val="left"/>
              <w:rPr>
                <w:sz w:val="24"/>
              </w:rPr>
            </w:pPr>
            <w:hyperlink w:anchor="_bookmark19" w:history="1">
              <w:r w:rsidR="00364A23" w:rsidRPr="001C0D7B">
                <w:rPr>
                  <w:sz w:val="24"/>
                </w:rPr>
                <w:t>КОММУНАЛЬНЫЕ</w:t>
              </w:r>
              <w:r w:rsidR="00364A23" w:rsidRPr="001C0D7B">
                <w:rPr>
                  <w:spacing w:val="-11"/>
                  <w:sz w:val="24"/>
                </w:rPr>
                <w:t xml:space="preserve"> </w:t>
              </w:r>
              <w:r w:rsidR="00364A23" w:rsidRPr="001C0D7B">
                <w:rPr>
                  <w:spacing w:val="-2"/>
                  <w:sz w:val="24"/>
                </w:rPr>
                <w:t>РЕСУРСЫ</w:t>
              </w:r>
            </w:hyperlink>
          </w:p>
        </w:tc>
        <w:tc>
          <w:tcPr>
            <w:tcW w:w="576" w:type="dxa"/>
          </w:tcPr>
          <w:p w:rsidR="008D7CF2" w:rsidRPr="001C0D7B" w:rsidRDefault="008D7CF2" w:rsidP="001C0D7B">
            <w:pPr>
              <w:pStyle w:val="TableParagraph"/>
              <w:jc w:val="left"/>
            </w:pPr>
          </w:p>
        </w:tc>
      </w:tr>
      <w:tr w:rsidR="001C0D7B" w:rsidRPr="001C0D7B">
        <w:trPr>
          <w:trHeight w:val="1370"/>
        </w:trPr>
        <w:tc>
          <w:tcPr>
            <w:tcW w:w="816" w:type="dxa"/>
          </w:tcPr>
          <w:p w:rsidR="008D7CF2" w:rsidRPr="001C0D7B" w:rsidRDefault="00364A23" w:rsidP="001C0D7B">
            <w:pPr>
              <w:pStyle w:val="TableParagraph"/>
              <w:spacing w:before="1"/>
              <w:ind w:left="9"/>
              <w:rPr>
                <w:sz w:val="24"/>
              </w:rPr>
            </w:pPr>
            <w:r w:rsidRPr="001C0D7B">
              <w:rPr>
                <w:spacing w:val="-10"/>
                <w:sz w:val="24"/>
              </w:rPr>
              <w:t>4</w:t>
            </w:r>
          </w:p>
        </w:tc>
        <w:tc>
          <w:tcPr>
            <w:tcW w:w="8817" w:type="dxa"/>
          </w:tcPr>
          <w:p w:rsidR="008D7CF2" w:rsidRPr="001C0D7B" w:rsidRDefault="006C5D89" w:rsidP="001C0D7B">
            <w:pPr>
              <w:pStyle w:val="TableParagraph"/>
              <w:spacing w:before="1"/>
              <w:ind w:left="107" w:right="277"/>
              <w:jc w:val="left"/>
              <w:rPr>
                <w:sz w:val="24"/>
              </w:rPr>
            </w:pPr>
            <w:hyperlink w:anchor="_bookmark20" w:history="1">
              <w:r w:rsidR="00364A23" w:rsidRPr="001C0D7B">
                <w:rPr>
                  <w:sz w:val="24"/>
                </w:rPr>
                <w:t>ЦЕЛЕВЫЕ ПОКАЗАТЕЛИ РАЗВИТИЯ КОММУНАЛЬНОЙ</w:t>
              </w:r>
            </w:hyperlink>
            <w:r w:rsidR="00364A23" w:rsidRPr="001C0D7B">
              <w:rPr>
                <w:sz w:val="24"/>
              </w:rPr>
              <w:t xml:space="preserve"> </w:t>
            </w:r>
            <w:hyperlink w:anchor="_bookmark20" w:history="1">
              <w:r w:rsidR="00364A23" w:rsidRPr="001C0D7B">
                <w:rPr>
                  <w:sz w:val="24"/>
                </w:rPr>
                <w:t>ИНФРАСТРУКТУРЫ</w:t>
              </w:r>
            </w:hyperlink>
            <w:r w:rsidR="00364A23" w:rsidRPr="001C0D7B">
              <w:rPr>
                <w:spacing w:val="40"/>
                <w:sz w:val="24"/>
              </w:rPr>
              <w:t xml:space="preserve"> </w:t>
            </w:r>
            <w:r w:rsidR="00364A23" w:rsidRPr="001C0D7B">
              <w:rPr>
                <w:sz w:val="24"/>
              </w:rPr>
              <w:t>АРХАРИНСКОГО МУНИЦИПАЛЬНОГО ОКРУГА АМУРСКОЙ</w:t>
            </w:r>
            <w:r w:rsidR="00364A23" w:rsidRPr="001C0D7B">
              <w:rPr>
                <w:spacing w:val="-7"/>
                <w:sz w:val="24"/>
              </w:rPr>
              <w:t xml:space="preserve"> </w:t>
            </w:r>
            <w:r w:rsidR="00364A23" w:rsidRPr="001C0D7B">
              <w:rPr>
                <w:sz w:val="24"/>
              </w:rPr>
              <w:t>ОБЛАСТИ</w:t>
            </w:r>
            <w:r w:rsidR="00364A23" w:rsidRPr="001C0D7B">
              <w:rPr>
                <w:spacing w:val="40"/>
                <w:sz w:val="24"/>
              </w:rPr>
              <w:t xml:space="preserve"> </w:t>
            </w:r>
            <w:r w:rsidR="00364A23" w:rsidRPr="001C0D7B">
              <w:rPr>
                <w:sz w:val="24"/>
              </w:rPr>
              <w:t>И</w:t>
            </w:r>
            <w:r w:rsidR="00364A23" w:rsidRPr="001C0D7B">
              <w:rPr>
                <w:spacing w:val="-7"/>
                <w:sz w:val="24"/>
              </w:rPr>
              <w:t xml:space="preserve"> </w:t>
            </w:r>
            <w:r w:rsidR="00364A23" w:rsidRPr="001C0D7B">
              <w:rPr>
                <w:sz w:val="24"/>
              </w:rPr>
              <w:t>ПРОГРАММА</w:t>
            </w:r>
            <w:r w:rsidR="00364A23" w:rsidRPr="001C0D7B">
              <w:rPr>
                <w:spacing w:val="-7"/>
                <w:sz w:val="24"/>
              </w:rPr>
              <w:t xml:space="preserve"> </w:t>
            </w:r>
            <w:r w:rsidR="00364A23" w:rsidRPr="001C0D7B">
              <w:rPr>
                <w:sz w:val="24"/>
              </w:rPr>
              <w:t>ИНВЕСТИЦИОННЫХ</w:t>
            </w:r>
            <w:r w:rsidR="00364A23" w:rsidRPr="001C0D7B">
              <w:rPr>
                <w:spacing w:val="-7"/>
                <w:sz w:val="24"/>
              </w:rPr>
              <w:t xml:space="preserve"> </w:t>
            </w:r>
            <w:r w:rsidR="00364A23" w:rsidRPr="001C0D7B">
              <w:rPr>
                <w:sz w:val="24"/>
              </w:rPr>
              <w:t>ПРОЕКТОВ, ОБЕСПЕЧИВАЮЩИХ ДОСТИЖЕНИЕ ЦЕЛЕВЫХ ПОКАЗАТЕЛЕЙ</w:t>
            </w:r>
          </w:p>
        </w:tc>
        <w:tc>
          <w:tcPr>
            <w:tcW w:w="576" w:type="dxa"/>
          </w:tcPr>
          <w:p w:rsidR="008D7CF2" w:rsidRPr="001C0D7B" w:rsidRDefault="00364A23" w:rsidP="001C0D7B">
            <w:pPr>
              <w:pStyle w:val="TableParagraph"/>
              <w:spacing w:before="1"/>
              <w:ind w:left="4"/>
              <w:rPr>
                <w:sz w:val="24"/>
              </w:rPr>
            </w:pPr>
            <w:r w:rsidRPr="001C0D7B">
              <w:rPr>
                <w:spacing w:val="-5"/>
                <w:sz w:val="24"/>
              </w:rPr>
              <w:t>126</w:t>
            </w:r>
          </w:p>
        </w:tc>
      </w:tr>
      <w:tr w:rsidR="001C0D7B" w:rsidRPr="001C0D7B">
        <w:trPr>
          <w:trHeight w:val="633"/>
        </w:trPr>
        <w:tc>
          <w:tcPr>
            <w:tcW w:w="816" w:type="dxa"/>
          </w:tcPr>
          <w:p w:rsidR="008D7CF2" w:rsidRPr="001C0D7B" w:rsidRDefault="00364A23" w:rsidP="001C0D7B">
            <w:pPr>
              <w:pStyle w:val="TableParagraph"/>
              <w:ind w:left="9"/>
              <w:rPr>
                <w:sz w:val="24"/>
              </w:rPr>
            </w:pPr>
            <w:r w:rsidRPr="001C0D7B">
              <w:rPr>
                <w:spacing w:val="-10"/>
                <w:sz w:val="24"/>
              </w:rPr>
              <w:t>5</w:t>
            </w:r>
          </w:p>
        </w:tc>
        <w:tc>
          <w:tcPr>
            <w:tcW w:w="8817" w:type="dxa"/>
          </w:tcPr>
          <w:p w:rsidR="008D7CF2" w:rsidRPr="001C0D7B" w:rsidRDefault="006C5D89" w:rsidP="001C0D7B">
            <w:pPr>
              <w:pStyle w:val="TableParagraph"/>
              <w:spacing w:before="1"/>
              <w:ind w:left="107"/>
              <w:jc w:val="left"/>
              <w:rPr>
                <w:sz w:val="24"/>
              </w:rPr>
            </w:pPr>
            <w:hyperlink w:anchor="_bookmark21" w:history="1">
              <w:r w:rsidR="00364A23" w:rsidRPr="001C0D7B">
                <w:rPr>
                  <w:sz w:val="24"/>
                </w:rPr>
                <w:t>ИСТОЧНИКИ</w:t>
              </w:r>
              <w:r w:rsidR="00364A23" w:rsidRPr="001C0D7B">
                <w:rPr>
                  <w:spacing w:val="69"/>
                  <w:sz w:val="24"/>
                </w:rPr>
                <w:t xml:space="preserve"> </w:t>
              </w:r>
              <w:r w:rsidR="00364A23" w:rsidRPr="001C0D7B">
                <w:rPr>
                  <w:sz w:val="24"/>
                </w:rPr>
                <w:t>ИНВЕСТИЦИЙ,</w:t>
              </w:r>
              <w:r w:rsidR="00364A23" w:rsidRPr="001C0D7B">
                <w:rPr>
                  <w:spacing w:val="71"/>
                  <w:sz w:val="24"/>
                </w:rPr>
                <w:t xml:space="preserve"> </w:t>
              </w:r>
              <w:r w:rsidR="00364A23" w:rsidRPr="001C0D7B">
                <w:rPr>
                  <w:sz w:val="24"/>
                </w:rPr>
                <w:t>ТАРИФЫ</w:t>
              </w:r>
              <w:r w:rsidR="00364A23" w:rsidRPr="001C0D7B">
                <w:rPr>
                  <w:spacing w:val="72"/>
                  <w:sz w:val="24"/>
                </w:rPr>
                <w:t xml:space="preserve"> </w:t>
              </w:r>
              <w:r w:rsidR="00364A23" w:rsidRPr="001C0D7B">
                <w:rPr>
                  <w:sz w:val="24"/>
                </w:rPr>
                <w:t>И</w:t>
              </w:r>
              <w:r w:rsidR="00364A23" w:rsidRPr="001C0D7B">
                <w:rPr>
                  <w:spacing w:val="73"/>
                  <w:sz w:val="24"/>
                </w:rPr>
                <w:t xml:space="preserve"> </w:t>
              </w:r>
              <w:r w:rsidR="00364A23" w:rsidRPr="001C0D7B">
                <w:rPr>
                  <w:sz w:val="24"/>
                </w:rPr>
                <w:t>ДОСТУПНОСТЬ</w:t>
              </w:r>
            </w:hyperlink>
            <w:r w:rsidR="00364A23" w:rsidRPr="001C0D7B">
              <w:rPr>
                <w:spacing w:val="75"/>
                <w:sz w:val="24"/>
              </w:rPr>
              <w:t xml:space="preserve"> </w:t>
            </w:r>
            <w:hyperlink w:anchor="_bookmark21" w:history="1">
              <w:r w:rsidR="00364A23" w:rsidRPr="001C0D7B">
                <w:rPr>
                  <w:spacing w:val="-2"/>
                  <w:sz w:val="24"/>
                </w:rPr>
                <w:t>ПРОГРАММЫ</w:t>
              </w:r>
            </w:hyperlink>
          </w:p>
          <w:p w:rsidR="008D7CF2" w:rsidRPr="001C0D7B" w:rsidRDefault="006C5D89" w:rsidP="001C0D7B">
            <w:pPr>
              <w:pStyle w:val="TableParagraph"/>
              <w:spacing w:before="38"/>
              <w:ind w:left="107"/>
              <w:jc w:val="left"/>
              <w:rPr>
                <w:sz w:val="24"/>
              </w:rPr>
            </w:pPr>
            <w:hyperlink w:anchor="_bookmark21" w:history="1">
              <w:r w:rsidR="00364A23" w:rsidRPr="001C0D7B">
                <w:rPr>
                  <w:sz w:val="24"/>
                </w:rPr>
                <w:t>ДЛЯ</w:t>
              </w:r>
              <w:r w:rsidR="00364A23" w:rsidRPr="001C0D7B">
                <w:rPr>
                  <w:spacing w:val="58"/>
                  <w:sz w:val="24"/>
                </w:rPr>
                <w:t xml:space="preserve"> </w:t>
              </w:r>
              <w:r w:rsidR="00364A23" w:rsidRPr="001C0D7B">
                <w:rPr>
                  <w:spacing w:val="-2"/>
                  <w:sz w:val="24"/>
                </w:rPr>
                <w:t>НАСЕЛЕНИЯ</w:t>
              </w:r>
            </w:hyperlink>
          </w:p>
        </w:tc>
        <w:tc>
          <w:tcPr>
            <w:tcW w:w="576" w:type="dxa"/>
          </w:tcPr>
          <w:p w:rsidR="008D7CF2" w:rsidRPr="001C0D7B" w:rsidRDefault="00364A23" w:rsidP="001C0D7B">
            <w:pPr>
              <w:pStyle w:val="TableParagraph"/>
              <w:ind w:left="4"/>
              <w:rPr>
                <w:sz w:val="24"/>
              </w:rPr>
            </w:pPr>
            <w:r w:rsidRPr="001C0D7B">
              <w:rPr>
                <w:spacing w:val="-5"/>
                <w:sz w:val="24"/>
              </w:rPr>
              <w:t>135</w:t>
            </w:r>
          </w:p>
        </w:tc>
      </w:tr>
      <w:tr w:rsidR="001C0D7B" w:rsidRPr="001C0D7B">
        <w:trPr>
          <w:trHeight w:val="321"/>
        </w:trPr>
        <w:tc>
          <w:tcPr>
            <w:tcW w:w="816" w:type="dxa"/>
          </w:tcPr>
          <w:p w:rsidR="008D7CF2" w:rsidRPr="001C0D7B" w:rsidRDefault="00364A23" w:rsidP="001C0D7B">
            <w:pPr>
              <w:pStyle w:val="TableParagraph"/>
              <w:ind w:left="9" w:right="2"/>
              <w:rPr>
                <w:sz w:val="24"/>
              </w:rPr>
            </w:pPr>
            <w:r w:rsidRPr="001C0D7B">
              <w:rPr>
                <w:spacing w:val="-5"/>
                <w:sz w:val="24"/>
              </w:rPr>
              <w:t>5.1</w:t>
            </w:r>
          </w:p>
        </w:tc>
        <w:tc>
          <w:tcPr>
            <w:tcW w:w="8817" w:type="dxa"/>
          </w:tcPr>
          <w:p w:rsidR="008D7CF2" w:rsidRPr="001C0D7B" w:rsidRDefault="00364A23" w:rsidP="001C0D7B">
            <w:pPr>
              <w:pStyle w:val="TableParagraph"/>
              <w:spacing w:before="1"/>
              <w:ind w:left="107"/>
              <w:jc w:val="left"/>
              <w:rPr>
                <w:sz w:val="24"/>
              </w:rPr>
            </w:pPr>
            <w:r w:rsidRPr="001C0D7B">
              <w:rPr>
                <w:sz w:val="24"/>
              </w:rPr>
              <w:t>Краткое</w:t>
            </w:r>
            <w:r w:rsidRPr="001C0D7B">
              <w:rPr>
                <w:spacing w:val="-3"/>
                <w:sz w:val="24"/>
              </w:rPr>
              <w:t xml:space="preserve"> </w:t>
            </w:r>
            <w:r w:rsidRPr="001C0D7B">
              <w:rPr>
                <w:sz w:val="24"/>
              </w:rPr>
              <w:t>описание</w:t>
            </w:r>
            <w:r w:rsidRPr="001C0D7B">
              <w:rPr>
                <w:spacing w:val="-3"/>
                <w:sz w:val="24"/>
              </w:rPr>
              <w:t xml:space="preserve"> </w:t>
            </w:r>
            <w:r w:rsidRPr="001C0D7B">
              <w:rPr>
                <w:sz w:val="24"/>
              </w:rPr>
              <w:t>форм</w:t>
            </w:r>
            <w:r w:rsidRPr="001C0D7B">
              <w:rPr>
                <w:spacing w:val="-5"/>
                <w:sz w:val="24"/>
              </w:rPr>
              <w:t xml:space="preserve"> </w:t>
            </w:r>
            <w:r w:rsidRPr="001C0D7B">
              <w:rPr>
                <w:sz w:val="24"/>
              </w:rPr>
              <w:t>организации</w:t>
            </w:r>
            <w:r w:rsidRPr="001C0D7B">
              <w:rPr>
                <w:spacing w:val="-3"/>
                <w:sz w:val="24"/>
              </w:rPr>
              <w:t xml:space="preserve"> </w:t>
            </w:r>
            <w:r w:rsidRPr="001C0D7B">
              <w:rPr>
                <w:spacing w:val="-2"/>
                <w:sz w:val="24"/>
              </w:rPr>
              <w:t>проектов</w:t>
            </w:r>
          </w:p>
        </w:tc>
        <w:tc>
          <w:tcPr>
            <w:tcW w:w="576" w:type="dxa"/>
          </w:tcPr>
          <w:p w:rsidR="008D7CF2" w:rsidRPr="001C0D7B" w:rsidRDefault="00364A23" w:rsidP="001C0D7B">
            <w:pPr>
              <w:pStyle w:val="TableParagraph"/>
              <w:ind w:left="4"/>
              <w:rPr>
                <w:sz w:val="24"/>
              </w:rPr>
            </w:pPr>
            <w:r w:rsidRPr="001C0D7B">
              <w:rPr>
                <w:spacing w:val="-5"/>
                <w:sz w:val="24"/>
              </w:rPr>
              <w:t>135</w:t>
            </w:r>
          </w:p>
        </w:tc>
      </w:tr>
      <w:tr w:rsidR="001C0D7B" w:rsidRPr="001C0D7B">
        <w:trPr>
          <w:trHeight w:val="321"/>
        </w:trPr>
        <w:tc>
          <w:tcPr>
            <w:tcW w:w="816" w:type="dxa"/>
          </w:tcPr>
          <w:p w:rsidR="008D7CF2" w:rsidRPr="001C0D7B" w:rsidRDefault="00364A23" w:rsidP="001C0D7B">
            <w:pPr>
              <w:pStyle w:val="TableParagraph"/>
              <w:ind w:left="9" w:right="2"/>
              <w:rPr>
                <w:sz w:val="24"/>
              </w:rPr>
            </w:pPr>
            <w:r w:rsidRPr="001C0D7B">
              <w:rPr>
                <w:spacing w:val="-5"/>
                <w:sz w:val="24"/>
              </w:rPr>
              <w:t>5.2</w:t>
            </w:r>
          </w:p>
        </w:tc>
        <w:tc>
          <w:tcPr>
            <w:tcW w:w="8817" w:type="dxa"/>
          </w:tcPr>
          <w:p w:rsidR="008D7CF2" w:rsidRPr="001C0D7B" w:rsidRDefault="00364A23" w:rsidP="001C0D7B">
            <w:pPr>
              <w:pStyle w:val="TableParagraph"/>
              <w:spacing w:before="2"/>
              <w:ind w:left="107"/>
              <w:jc w:val="left"/>
              <w:rPr>
                <w:sz w:val="24"/>
              </w:rPr>
            </w:pPr>
            <w:r w:rsidRPr="001C0D7B">
              <w:rPr>
                <w:sz w:val="24"/>
              </w:rPr>
              <w:t>Источники</w:t>
            </w:r>
            <w:r w:rsidRPr="001C0D7B">
              <w:rPr>
                <w:spacing w:val="-5"/>
                <w:sz w:val="24"/>
              </w:rPr>
              <w:t xml:space="preserve"> </w:t>
            </w:r>
            <w:r w:rsidRPr="001C0D7B">
              <w:rPr>
                <w:sz w:val="24"/>
              </w:rPr>
              <w:t>и</w:t>
            </w:r>
            <w:r w:rsidRPr="001C0D7B">
              <w:rPr>
                <w:spacing w:val="-3"/>
                <w:sz w:val="24"/>
              </w:rPr>
              <w:t xml:space="preserve"> </w:t>
            </w:r>
            <w:r w:rsidRPr="001C0D7B">
              <w:rPr>
                <w:sz w:val="24"/>
              </w:rPr>
              <w:t>объемы</w:t>
            </w:r>
            <w:r w:rsidRPr="001C0D7B">
              <w:rPr>
                <w:spacing w:val="-3"/>
                <w:sz w:val="24"/>
              </w:rPr>
              <w:t xml:space="preserve"> </w:t>
            </w:r>
            <w:r w:rsidRPr="001C0D7B">
              <w:rPr>
                <w:sz w:val="24"/>
              </w:rPr>
              <w:t>финансирования</w:t>
            </w:r>
            <w:r w:rsidRPr="001C0D7B">
              <w:rPr>
                <w:spacing w:val="-6"/>
                <w:sz w:val="24"/>
              </w:rPr>
              <w:t xml:space="preserve"> </w:t>
            </w:r>
            <w:r w:rsidRPr="001C0D7B">
              <w:rPr>
                <w:sz w:val="24"/>
              </w:rPr>
              <w:t>по</w:t>
            </w:r>
            <w:r w:rsidRPr="001C0D7B">
              <w:rPr>
                <w:spacing w:val="-2"/>
                <w:sz w:val="24"/>
              </w:rPr>
              <w:t xml:space="preserve"> проектам</w:t>
            </w:r>
          </w:p>
        </w:tc>
        <w:tc>
          <w:tcPr>
            <w:tcW w:w="576" w:type="dxa"/>
          </w:tcPr>
          <w:p w:rsidR="008D7CF2" w:rsidRPr="001C0D7B" w:rsidRDefault="00364A23" w:rsidP="001C0D7B">
            <w:pPr>
              <w:pStyle w:val="TableParagraph"/>
              <w:ind w:left="4"/>
              <w:rPr>
                <w:sz w:val="24"/>
              </w:rPr>
            </w:pPr>
            <w:r w:rsidRPr="001C0D7B">
              <w:rPr>
                <w:spacing w:val="-5"/>
                <w:sz w:val="24"/>
              </w:rPr>
              <w:t>138</w:t>
            </w:r>
          </w:p>
        </w:tc>
      </w:tr>
      <w:tr w:rsidR="001C0D7B" w:rsidRPr="001C0D7B">
        <w:trPr>
          <w:trHeight w:val="318"/>
        </w:trPr>
        <w:tc>
          <w:tcPr>
            <w:tcW w:w="816" w:type="dxa"/>
          </w:tcPr>
          <w:p w:rsidR="008D7CF2" w:rsidRPr="001C0D7B" w:rsidRDefault="00364A23" w:rsidP="001C0D7B">
            <w:pPr>
              <w:pStyle w:val="TableParagraph"/>
              <w:ind w:left="9" w:right="2"/>
              <w:rPr>
                <w:sz w:val="24"/>
              </w:rPr>
            </w:pPr>
            <w:r w:rsidRPr="001C0D7B">
              <w:rPr>
                <w:spacing w:val="-5"/>
                <w:sz w:val="24"/>
              </w:rPr>
              <w:t>5.3</w:t>
            </w:r>
          </w:p>
        </w:tc>
        <w:tc>
          <w:tcPr>
            <w:tcW w:w="8817" w:type="dxa"/>
          </w:tcPr>
          <w:p w:rsidR="008D7CF2" w:rsidRPr="001C0D7B" w:rsidRDefault="00364A23" w:rsidP="001C0D7B">
            <w:pPr>
              <w:pStyle w:val="TableParagraph"/>
              <w:spacing w:before="1"/>
              <w:ind w:left="107"/>
              <w:jc w:val="left"/>
              <w:rPr>
                <w:sz w:val="24"/>
              </w:rPr>
            </w:pPr>
            <w:r w:rsidRPr="001C0D7B">
              <w:rPr>
                <w:sz w:val="24"/>
              </w:rPr>
              <w:t>Прогноз</w:t>
            </w:r>
            <w:r w:rsidRPr="001C0D7B">
              <w:rPr>
                <w:spacing w:val="-4"/>
                <w:sz w:val="24"/>
              </w:rPr>
              <w:t xml:space="preserve"> </w:t>
            </w:r>
            <w:r w:rsidRPr="001C0D7B">
              <w:rPr>
                <w:sz w:val="24"/>
              </w:rPr>
              <w:t>расходов</w:t>
            </w:r>
            <w:r w:rsidRPr="001C0D7B">
              <w:rPr>
                <w:spacing w:val="-5"/>
                <w:sz w:val="24"/>
              </w:rPr>
              <w:t xml:space="preserve"> </w:t>
            </w:r>
            <w:r w:rsidRPr="001C0D7B">
              <w:rPr>
                <w:sz w:val="24"/>
              </w:rPr>
              <w:t>населения</w:t>
            </w:r>
            <w:r w:rsidRPr="001C0D7B">
              <w:rPr>
                <w:spacing w:val="-4"/>
                <w:sz w:val="24"/>
              </w:rPr>
              <w:t xml:space="preserve"> </w:t>
            </w:r>
            <w:r w:rsidRPr="001C0D7B">
              <w:rPr>
                <w:sz w:val="24"/>
              </w:rPr>
              <w:t>на</w:t>
            </w:r>
            <w:r w:rsidRPr="001C0D7B">
              <w:rPr>
                <w:spacing w:val="-5"/>
                <w:sz w:val="24"/>
              </w:rPr>
              <w:t xml:space="preserve"> </w:t>
            </w:r>
            <w:r w:rsidRPr="001C0D7B">
              <w:rPr>
                <w:sz w:val="24"/>
              </w:rPr>
              <w:t>коммунальные</w:t>
            </w:r>
            <w:r w:rsidRPr="001C0D7B">
              <w:rPr>
                <w:spacing w:val="-5"/>
                <w:sz w:val="24"/>
              </w:rPr>
              <w:t xml:space="preserve"> </w:t>
            </w:r>
            <w:r w:rsidRPr="001C0D7B">
              <w:rPr>
                <w:spacing w:val="-2"/>
                <w:sz w:val="24"/>
              </w:rPr>
              <w:t>услуги</w:t>
            </w:r>
          </w:p>
        </w:tc>
        <w:tc>
          <w:tcPr>
            <w:tcW w:w="576" w:type="dxa"/>
          </w:tcPr>
          <w:p w:rsidR="008D7CF2" w:rsidRPr="001C0D7B" w:rsidRDefault="00364A23" w:rsidP="001C0D7B">
            <w:pPr>
              <w:pStyle w:val="TableParagraph"/>
              <w:ind w:left="4"/>
              <w:rPr>
                <w:sz w:val="24"/>
              </w:rPr>
            </w:pPr>
            <w:r w:rsidRPr="001C0D7B">
              <w:rPr>
                <w:spacing w:val="-5"/>
                <w:sz w:val="24"/>
              </w:rPr>
              <w:t>138</w:t>
            </w:r>
          </w:p>
        </w:tc>
      </w:tr>
      <w:tr w:rsidR="001C0D7B" w:rsidRPr="001C0D7B">
        <w:trPr>
          <w:trHeight w:val="361"/>
        </w:trPr>
        <w:tc>
          <w:tcPr>
            <w:tcW w:w="816" w:type="dxa"/>
          </w:tcPr>
          <w:p w:rsidR="008D7CF2" w:rsidRPr="001C0D7B" w:rsidRDefault="00364A23" w:rsidP="001C0D7B">
            <w:pPr>
              <w:pStyle w:val="TableParagraph"/>
              <w:ind w:left="9"/>
              <w:rPr>
                <w:sz w:val="24"/>
              </w:rPr>
            </w:pPr>
            <w:r w:rsidRPr="001C0D7B">
              <w:rPr>
                <w:spacing w:val="-10"/>
                <w:sz w:val="24"/>
              </w:rPr>
              <w:t>6</w:t>
            </w:r>
          </w:p>
        </w:tc>
        <w:tc>
          <w:tcPr>
            <w:tcW w:w="8817" w:type="dxa"/>
          </w:tcPr>
          <w:p w:rsidR="008D7CF2" w:rsidRPr="001C0D7B" w:rsidRDefault="006C5D89" w:rsidP="001C0D7B">
            <w:pPr>
              <w:pStyle w:val="TableParagraph"/>
              <w:spacing w:before="42"/>
              <w:ind w:left="107"/>
              <w:jc w:val="left"/>
              <w:rPr>
                <w:sz w:val="24"/>
              </w:rPr>
            </w:pPr>
            <w:hyperlink w:anchor="_bookmark22" w:history="1">
              <w:r w:rsidR="00364A23" w:rsidRPr="001C0D7B">
                <w:rPr>
                  <w:sz w:val="24"/>
                </w:rPr>
                <w:t>УПРАВЛЕНИЕ</w:t>
              </w:r>
              <w:r w:rsidR="00364A23" w:rsidRPr="001C0D7B">
                <w:rPr>
                  <w:spacing w:val="-4"/>
                  <w:sz w:val="24"/>
                </w:rPr>
                <w:t xml:space="preserve"> </w:t>
              </w:r>
              <w:r w:rsidR="00364A23" w:rsidRPr="001C0D7B">
                <w:rPr>
                  <w:sz w:val="24"/>
                </w:rPr>
                <w:t>И</w:t>
              </w:r>
              <w:r w:rsidR="00364A23" w:rsidRPr="001C0D7B">
                <w:rPr>
                  <w:spacing w:val="-4"/>
                  <w:sz w:val="24"/>
                </w:rPr>
                <w:t xml:space="preserve"> </w:t>
              </w:r>
              <w:proofErr w:type="gramStart"/>
              <w:r w:rsidR="00364A23" w:rsidRPr="001C0D7B">
                <w:rPr>
                  <w:sz w:val="24"/>
                </w:rPr>
                <w:t>КОНТРОЛЬ</w:t>
              </w:r>
              <w:r w:rsidR="00364A23" w:rsidRPr="001C0D7B">
                <w:rPr>
                  <w:spacing w:val="-5"/>
                  <w:sz w:val="24"/>
                </w:rPr>
                <w:t xml:space="preserve"> </w:t>
              </w:r>
              <w:r w:rsidR="00364A23" w:rsidRPr="001C0D7B">
                <w:rPr>
                  <w:sz w:val="24"/>
                </w:rPr>
                <w:t>ЗА</w:t>
              </w:r>
              <w:proofErr w:type="gramEnd"/>
              <w:r w:rsidR="00364A23" w:rsidRPr="001C0D7B">
                <w:rPr>
                  <w:spacing w:val="54"/>
                  <w:sz w:val="24"/>
                </w:rPr>
                <w:t xml:space="preserve"> </w:t>
              </w:r>
              <w:r w:rsidR="00364A23" w:rsidRPr="001C0D7B">
                <w:rPr>
                  <w:sz w:val="24"/>
                </w:rPr>
                <w:t>ХОДОМ</w:t>
              </w:r>
              <w:r w:rsidR="00364A23" w:rsidRPr="001C0D7B">
                <w:rPr>
                  <w:spacing w:val="53"/>
                  <w:sz w:val="24"/>
                </w:rPr>
                <w:t xml:space="preserve"> </w:t>
              </w:r>
              <w:r w:rsidR="00364A23" w:rsidRPr="001C0D7B">
                <w:rPr>
                  <w:sz w:val="24"/>
                </w:rPr>
                <w:t>РЕАЛИЗАЦИИ</w:t>
              </w:r>
            </w:hyperlink>
            <w:r w:rsidR="00364A23" w:rsidRPr="001C0D7B">
              <w:rPr>
                <w:spacing w:val="2"/>
                <w:sz w:val="24"/>
              </w:rPr>
              <w:t xml:space="preserve"> </w:t>
            </w:r>
            <w:hyperlink w:anchor="_bookmark22" w:history="1">
              <w:r w:rsidR="00364A23" w:rsidRPr="001C0D7B">
                <w:rPr>
                  <w:spacing w:val="-2"/>
                  <w:sz w:val="24"/>
                </w:rPr>
                <w:t>ПРОГРАММЫ</w:t>
              </w:r>
            </w:hyperlink>
          </w:p>
        </w:tc>
        <w:tc>
          <w:tcPr>
            <w:tcW w:w="576" w:type="dxa"/>
          </w:tcPr>
          <w:p w:rsidR="008D7CF2" w:rsidRPr="001C0D7B" w:rsidRDefault="00364A23" w:rsidP="001C0D7B">
            <w:pPr>
              <w:pStyle w:val="TableParagraph"/>
              <w:ind w:left="4"/>
              <w:rPr>
                <w:sz w:val="24"/>
              </w:rPr>
            </w:pPr>
            <w:r w:rsidRPr="001C0D7B">
              <w:rPr>
                <w:spacing w:val="-5"/>
                <w:sz w:val="24"/>
              </w:rPr>
              <w:t>140</w:t>
            </w:r>
          </w:p>
        </w:tc>
      </w:tr>
      <w:tr w:rsidR="001C0D7B" w:rsidRPr="001C0D7B">
        <w:trPr>
          <w:trHeight w:val="321"/>
        </w:trPr>
        <w:tc>
          <w:tcPr>
            <w:tcW w:w="816" w:type="dxa"/>
          </w:tcPr>
          <w:p w:rsidR="008D7CF2" w:rsidRPr="001C0D7B" w:rsidRDefault="00364A23" w:rsidP="001C0D7B">
            <w:pPr>
              <w:pStyle w:val="TableParagraph"/>
              <w:spacing w:before="1"/>
              <w:ind w:left="9" w:right="2"/>
              <w:rPr>
                <w:sz w:val="24"/>
              </w:rPr>
            </w:pPr>
            <w:r w:rsidRPr="001C0D7B">
              <w:rPr>
                <w:spacing w:val="-5"/>
                <w:sz w:val="24"/>
              </w:rPr>
              <w:t>6.1</w:t>
            </w:r>
          </w:p>
        </w:tc>
        <w:tc>
          <w:tcPr>
            <w:tcW w:w="8817" w:type="dxa"/>
          </w:tcPr>
          <w:p w:rsidR="008D7CF2" w:rsidRPr="001C0D7B" w:rsidRDefault="00364A23" w:rsidP="001C0D7B">
            <w:pPr>
              <w:pStyle w:val="TableParagraph"/>
              <w:spacing w:before="3"/>
              <w:ind w:left="107"/>
              <w:jc w:val="left"/>
              <w:rPr>
                <w:sz w:val="24"/>
              </w:rPr>
            </w:pPr>
            <w:r w:rsidRPr="001C0D7B">
              <w:rPr>
                <w:sz w:val="24"/>
              </w:rPr>
              <w:t>Ответственные</w:t>
            </w:r>
            <w:r w:rsidRPr="001C0D7B">
              <w:rPr>
                <w:spacing w:val="-4"/>
                <w:sz w:val="24"/>
              </w:rPr>
              <w:t xml:space="preserve"> </w:t>
            </w:r>
            <w:r w:rsidRPr="001C0D7B">
              <w:rPr>
                <w:sz w:val="24"/>
              </w:rPr>
              <w:t>за</w:t>
            </w:r>
            <w:r w:rsidRPr="001C0D7B">
              <w:rPr>
                <w:spacing w:val="-3"/>
                <w:sz w:val="24"/>
              </w:rPr>
              <w:t xml:space="preserve"> </w:t>
            </w:r>
            <w:r w:rsidRPr="001C0D7B">
              <w:rPr>
                <w:sz w:val="24"/>
              </w:rPr>
              <w:t>реализацию</w:t>
            </w:r>
            <w:r w:rsidRPr="001C0D7B">
              <w:rPr>
                <w:spacing w:val="-2"/>
                <w:sz w:val="24"/>
              </w:rPr>
              <w:t xml:space="preserve"> Программы</w:t>
            </w:r>
          </w:p>
        </w:tc>
        <w:tc>
          <w:tcPr>
            <w:tcW w:w="576" w:type="dxa"/>
          </w:tcPr>
          <w:p w:rsidR="008D7CF2" w:rsidRPr="001C0D7B" w:rsidRDefault="00364A23" w:rsidP="001C0D7B">
            <w:pPr>
              <w:pStyle w:val="TableParagraph"/>
              <w:spacing w:before="1"/>
              <w:ind w:left="4"/>
              <w:rPr>
                <w:sz w:val="24"/>
              </w:rPr>
            </w:pPr>
            <w:r w:rsidRPr="001C0D7B">
              <w:rPr>
                <w:spacing w:val="-5"/>
                <w:sz w:val="24"/>
              </w:rPr>
              <w:t>140</w:t>
            </w:r>
          </w:p>
        </w:tc>
      </w:tr>
      <w:tr w:rsidR="001C0D7B" w:rsidRPr="001C0D7B">
        <w:trPr>
          <w:trHeight w:val="321"/>
        </w:trPr>
        <w:tc>
          <w:tcPr>
            <w:tcW w:w="816" w:type="dxa"/>
          </w:tcPr>
          <w:p w:rsidR="008D7CF2" w:rsidRPr="001C0D7B" w:rsidRDefault="00364A23" w:rsidP="001C0D7B">
            <w:pPr>
              <w:pStyle w:val="TableParagraph"/>
              <w:ind w:left="9" w:right="2"/>
              <w:rPr>
                <w:sz w:val="24"/>
              </w:rPr>
            </w:pPr>
            <w:r w:rsidRPr="001C0D7B">
              <w:rPr>
                <w:spacing w:val="-5"/>
                <w:sz w:val="24"/>
              </w:rPr>
              <w:t>6.2</w:t>
            </w:r>
          </w:p>
        </w:tc>
        <w:tc>
          <w:tcPr>
            <w:tcW w:w="8817" w:type="dxa"/>
          </w:tcPr>
          <w:p w:rsidR="008D7CF2" w:rsidRPr="001C0D7B" w:rsidRDefault="00364A23" w:rsidP="001C0D7B">
            <w:pPr>
              <w:pStyle w:val="TableParagraph"/>
              <w:spacing w:before="1"/>
              <w:ind w:left="107"/>
              <w:jc w:val="left"/>
              <w:rPr>
                <w:sz w:val="24"/>
              </w:rPr>
            </w:pPr>
            <w:r w:rsidRPr="001C0D7B">
              <w:rPr>
                <w:sz w:val="24"/>
              </w:rPr>
              <w:t>План-график</w:t>
            </w:r>
            <w:r w:rsidRPr="001C0D7B">
              <w:rPr>
                <w:spacing w:val="-2"/>
                <w:sz w:val="24"/>
              </w:rPr>
              <w:t xml:space="preserve"> </w:t>
            </w:r>
            <w:r w:rsidRPr="001C0D7B">
              <w:rPr>
                <w:sz w:val="24"/>
              </w:rPr>
              <w:t>основных</w:t>
            </w:r>
            <w:r w:rsidRPr="001C0D7B">
              <w:rPr>
                <w:spacing w:val="-3"/>
                <w:sz w:val="24"/>
              </w:rPr>
              <w:t xml:space="preserve"> </w:t>
            </w:r>
            <w:r w:rsidRPr="001C0D7B">
              <w:rPr>
                <w:sz w:val="24"/>
              </w:rPr>
              <w:t>работ</w:t>
            </w:r>
            <w:r w:rsidRPr="001C0D7B">
              <w:rPr>
                <w:spacing w:val="-2"/>
                <w:sz w:val="24"/>
              </w:rPr>
              <w:t xml:space="preserve"> </w:t>
            </w:r>
            <w:r w:rsidRPr="001C0D7B">
              <w:rPr>
                <w:sz w:val="24"/>
              </w:rPr>
              <w:t>по</w:t>
            </w:r>
            <w:r w:rsidRPr="001C0D7B">
              <w:rPr>
                <w:spacing w:val="-3"/>
                <w:sz w:val="24"/>
              </w:rPr>
              <w:t xml:space="preserve"> </w:t>
            </w:r>
            <w:r w:rsidRPr="001C0D7B">
              <w:rPr>
                <w:sz w:val="24"/>
              </w:rPr>
              <w:t>реализации</w:t>
            </w:r>
            <w:r w:rsidRPr="001C0D7B">
              <w:rPr>
                <w:spacing w:val="-2"/>
                <w:sz w:val="24"/>
              </w:rPr>
              <w:t xml:space="preserve"> Программы</w:t>
            </w:r>
          </w:p>
        </w:tc>
        <w:tc>
          <w:tcPr>
            <w:tcW w:w="576" w:type="dxa"/>
          </w:tcPr>
          <w:p w:rsidR="008D7CF2" w:rsidRPr="001C0D7B" w:rsidRDefault="00364A23" w:rsidP="001C0D7B">
            <w:pPr>
              <w:pStyle w:val="TableParagraph"/>
              <w:ind w:left="4"/>
              <w:rPr>
                <w:sz w:val="24"/>
              </w:rPr>
            </w:pPr>
            <w:r w:rsidRPr="001C0D7B">
              <w:rPr>
                <w:spacing w:val="-5"/>
                <w:sz w:val="24"/>
              </w:rPr>
              <w:t>142</w:t>
            </w:r>
          </w:p>
        </w:tc>
      </w:tr>
      <w:tr w:rsidR="001C0D7B" w:rsidRPr="001C0D7B">
        <w:trPr>
          <w:trHeight w:val="321"/>
        </w:trPr>
        <w:tc>
          <w:tcPr>
            <w:tcW w:w="816" w:type="dxa"/>
          </w:tcPr>
          <w:p w:rsidR="008D7CF2" w:rsidRPr="001C0D7B" w:rsidRDefault="00364A23" w:rsidP="001C0D7B">
            <w:pPr>
              <w:pStyle w:val="TableParagraph"/>
              <w:ind w:left="9" w:right="2"/>
              <w:rPr>
                <w:sz w:val="24"/>
              </w:rPr>
            </w:pPr>
            <w:r w:rsidRPr="001C0D7B">
              <w:rPr>
                <w:spacing w:val="-5"/>
                <w:sz w:val="24"/>
              </w:rPr>
              <w:t>6.3</w:t>
            </w:r>
          </w:p>
        </w:tc>
        <w:tc>
          <w:tcPr>
            <w:tcW w:w="8817" w:type="dxa"/>
          </w:tcPr>
          <w:p w:rsidR="008D7CF2" w:rsidRPr="001C0D7B" w:rsidRDefault="00364A23" w:rsidP="001C0D7B">
            <w:pPr>
              <w:pStyle w:val="TableParagraph"/>
              <w:spacing w:before="1"/>
              <w:ind w:left="107"/>
              <w:jc w:val="left"/>
              <w:rPr>
                <w:sz w:val="24"/>
              </w:rPr>
            </w:pPr>
            <w:r w:rsidRPr="001C0D7B">
              <w:rPr>
                <w:sz w:val="24"/>
              </w:rPr>
              <w:t>Порядок</w:t>
            </w:r>
            <w:r w:rsidRPr="001C0D7B">
              <w:rPr>
                <w:spacing w:val="-6"/>
                <w:sz w:val="24"/>
              </w:rPr>
              <w:t xml:space="preserve"> </w:t>
            </w:r>
            <w:r w:rsidRPr="001C0D7B">
              <w:rPr>
                <w:sz w:val="24"/>
              </w:rPr>
              <w:t>предоставления</w:t>
            </w:r>
            <w:r w:rsidRPr="001C0D7B">
              <w:rPr>
                <w:spacing w:val="-3"/>
                <w:sz w:val="24"/>
              </w:rPr>
              <w:t xml:space="preserve"> </w:t>
            </w:r>
            <w:r w:rsidRPr="001C0D7B">
              <w:rPr>
                <w:sz w:val="24"/>
              </w:rPr>
              <w:t>отчетности</w:t>
            </w:r>
            <w:r w:rsidRPr="001C0D7B">
              <w:rPr>
                <w:spacing w:val="-2"/>
                <w:sz w:val="24"/>
              </w:rPr>
              <w:t xml:space="preserve"> </w:t>
            </w:r>
            <w:r w:rsidRPr="001C0D7B">
              <w:rPr>
                <w:sz w:val="24"/>
              </w:rPr>
              <w:t>по</w:t>
            </w:r>
            <w:r w:rsidRPr="001C0D7B">
              <w:rPr>
                <w:spacing w:val="-3"/>
                <w:sz w:val="24"/>
              </w:rPr>
              <w:t xml:space="preserve"> </w:t>
            </w:r>
            <w:r w:rsidRPr="001C0D7B">
              <w:rPr>
                <w:sz w:val="24"/>
              </w:rPr>
              <w:t>выполнению</w:t>
            </w:r>
            <w:r w:rsidRPr="001C0D7B">
              <w:rPr>
                <w:spacing w:val="-3"/>
                <w:sz w:val="24"/>
              </w:rPr>
              <w:t xml:space="preserve"> </w:t>
            </w:r>
            <w:r w:rsidRPr="001C0D7B">
              <w:rPr>
                <w:spacing w:val="-2"/>
                <w:sz w:val="24"/>
              </w:rPr>
              <w:t>Программы</w:t>
            </w:r>
          </w:p>
        </w:tc>
        <w:tc>
          <w:tcPr>
            <w:tcW w:w="576" w:type="dxa"/>
          </w:tcPr>
          <w:p w:rsidR="008D7CF2" w:rsidRPr="001C0D7B" w:rsidRDefault="00364A23" w:rsidP="001C0D7B">
            <w:pPr>
              <w:pStyle w:val="TableParagraph"/>
              <w:ind w:left="4"/>
              <w:rPr>
                <w:sz w:val="24"/>
              </w:rPr>
            </w:pPr>
            <w:r w:rsidRPr="001C0D7B">
              <w:rPr>
                <w:spacing w:val="-5"/>
                <w:sz w:val="24"/>
              </w:rPr>
              <w:t>144</w:t>
            </w:r>
          </w:p>
        </w:tc>
      </w:tr>
      <w:tr w:rsidR="001C0D7B" w:rsidRPr="001C0D7B">
        <w:trPr>
          <w:trHeight w:val="318"/>
        </w:trPr>
        <w:tc>
          <w:tcPr>
            <w:tcW w:w="816" w:type="dxa"/>
          </w:tcPr>
          <w:p w:rsidR="008D7CF2" w:rsidRPr="001C0D7B" w:rsidRDefault="00364A23" w:rsidP="001C0D7B">
            <w:pPr>
              <w:pStyle w:val="TableParagraph"/>
              <w:ind w:left="9" w:right="2"/>
              <w:rPr>
                <w:sz w:val="24"/>
              </w:rPr>
            </w:pPr>
            <w:r w:rsidRPr="001C0D7B">
              <w:rPr>
                <w:spacing w:val="-5"/>
                <w:sz w:val="24"/>
              </w:rPr>
              <w:t>6.4</w:t>
            </w:r>
          </w:p>
        </w:tc>
        <w:tc>
          <w:tcPr>
            <w:tcW w:w="8817" w:type="dxa"/>
          </w:tcPr>
          <w:p w:rsidR="008D7CF2" w:rsidRPr="001C0D7B" w:rsidRDefault="00364A23" w:rsidP="001C0D7B">
            <w:pPr>
              <w:pStyle w:val="TableParagraph"/>
              <w:spacing w:before="1"/>
              <w:ind w:left="107"/>
              <w:jc w:val="left"/>
              <w:rPr>
                <w:sz w:val="24"/>
              </w:rPr>
            </w:pPr>
            <w:r w:rsidRPr="001C0D7B">
              <w:rPr>
                <w:sz w:val="24"/>
              </w:rPr>
              <w:t>Порядок</w:t>
            </w:r>
            <w:r w:rsidRPr="001C0D7B">
              <w:rPr>
                <w:spacing w:val="56"/>
                <w:sz w:val="24"/>
              </w:rPr>
              <w:t xml:space="preserve"> </w:t>
            </w:r>
            <w:r w:rsidRPr="001C0D7B">
              <w:rPr>
                <w:sz w:val="24"/>
              </w:rPr>
              <w:t>корректировки</w:t>
            </w:r>
            <w:r w:rsidRPr="001C0D7B">
              <w:rPr>
                <w:spacing w:val="56"/>
                <w:sz w:val="24"/>
              </w:rPr>
              <w:t xml:space="preserve"> </w:t>
            </w:r>
            <w:r w:rsidRPr="001C0D7B">
              <w:rPr>
                <w:spacing w:val="-2"/>
                <w:sz w:val="24"/>
              </w:rPr>
              <w:t>Программы</w:t>
            </w:r>
          </w:p>
        </w:tc>
        <w:tc>
          <w:tcPr>
            <w:tcW w:w="576" w:type="dxa"/>
          </w:tcPr>
          <w:p w:rsidR="008D7CF2" w:rsidRPr="001C0D7B" w:rsidRDefault="00364A23" w:rsidP="001C0D7B">
            <w:pPr>
              <w:pStyle w:val="TableParagraph"/>
              <w:ind w:left="4"/>
              <w:rPr>
                <w:sz w:val="24"/>
              </w:rPr>
            </w:pPr>
            <w:r w:rsidRPr="001C0D7B">
              <w:rPr>
                <w:spacing w:val="-5"/>
                <w:sz w:val="24"/>
              </w:rPr>
              <w:t>145</w:t>
            </w:r>
          </w:p>
        </w:tc>
      </w:tr>
      <w:tr w:rsidR="001C0D7B" w:rsidRPr="001C0D7B">
        <w:trPr>
          <w:trHeight w:val="1226"/>
        </w:trPr>
        <w:tc>
          <w:tcPr>
            <w:tcW w:w="816" w:type="dxa"/>
          </w:tcPr>
          <w:p w:rsidR="008D7CF2" w:rsidRPr="001C0D7B" w:rsidRDefault="008D7CF2" w:rsidP="001C0D7B">
            <w:pPr>
              <w:pStyle w:val="TableParagraph"/>
              <w:jc w:val="left"/>
            </w:pPr>
          </w:p>
        </w:tc>
        <w:tc>
          <w:tcPr>
            <w:tcW w:w="8817" w:type="dxa"/>
          </w:tcPr>
          <w:p w:rsidR="008D7CF2" w:rsidRPr="001C0D7B" w:rsidRDefault="00364A23" w:rsidP="001C0D7B">
            <w:pPr>
              <w:pStyle w:val="TableParagraph"/>
              <w:spacing w:before="1"/>
              <w:ind w:left="107"/>
              <w:jc w:val="left"/>
              <w:rPr>
                <w:sz w:val="24"/>
              </w:rPr>
            </w:pPr>
            <w:r w:rsidRPr="001C0D7B">
              <w:rPr>
                <w:sz w:val="24"/>
              </w:rPr>
              <w:t>ПРОГРАММА</w:t>
            </w:r>
            <w:r w:rsidRPr="001C0D7B">
              <w:rPr>
                <w:spacing w:val="-15"/>
                <w:sz w:val="24"/>
              </w:rPr>
              <w:t xml:space="preserve"> </w:t>
            </w:r>
            <w:r w:rsidRPr="001C0D7B">
              <w:rPr>
                <w:sz w:val="24"/>
              </w:rPr>
              <w:t>КОМПЛЕКСНОГО РАЗВИТИЯ СИСТЕМ</w:t>
            </w:r>
            <w:r w:rsidRPr="001C0D7B">
              <w:rPr>
                <w:spacing w:val="-3"/>
                <w:sz w:val="24"/>
              </w:rPr>
              <w:t xml:space="preserve"> </w:t>
            </w:r>
            <w:r w:rsidRPr="001C0D7B">
              <w:rPr>
                <w:sz w:val="24"/>
              </w:rPr>
              <w:t>КОММУНАЛЬНОЙ ИНФРАСТРУКТУРЫ АРХАРИНСКОГО МУНИЦИПАЛЬНОГО ОКРУГА АМУРСКОЙ ОБЛАСТИ</w:t>
            </w:r>
          </w:p>
          <w:p w:rsidR="008D7CF2" w:rsidRPr="001C0D7B" w:rsidRDefault="00364A23" w:rsidP="001C0D7B">
            <w:pPr>
              <w:pStyle w:val="TableParagraph"/>
              <w:spacing w:before="5"/>
              <w:ind w:left="107"/>
              <w:jc w:val="left"/>
              <w:rPr>
                <w:b/>
                <w:sz w:val="24"/>
              </w:rPr>
            </w:pPr>
            <w:r w:rsidRPr="001C0D7B">
              <w:rPr>
                <w:b/>
                <w:sz w:val="24"/>
              </w:rPr>
              <w:t>ТОМ</w:t>
            </w:r>
            <w:r w:rsidRPr="001C0D7B">
              <w:rPr>
                <w:b/>
                <w:spacing w:val="-6"/>
                <w:sz w:val="24"/>
              </w:rPr>
              <w:t xml:space="preserve"> </w:t>
            </w:r>
            <w:r w:rsidRPr="001C0D7B">
              <w:rPr>
                <w:b/>
                <w:sz w:val="24"/>
              </w:rPr>
              <w:t>II</w:t>
            </w:r>
            <w:r w:rsidRPr="001C0D7B">
              <w:rPr>
                <w:b/>
                <w:spacing w:val="56"/>
                <w:sz w:val="24"/>
              </w:rPr>
              <w:t xml:space="preserve"> </w:t>
            </w:r>
            <w:r w:rsidRPr="001C0D7B">
              <w:rPr>
                <w:b/>
                <w:sz w:val="24"/>
              </w:rPr>
              <w:t>(ОБОСНОВЫВАЮЩИЕ</w:t>
            </w:r>
            <w:r w:rsidRPr="001C0D7B">
              <w:rPr>
                <w:b/>
                <w:spacing w:val="-1"/>
                <w:sz w:val="24"/>
              </w:rPr>
              <w:t xml:space="preserve"> </w:t>
            </w:r>
            <w:r w:rsidRPr="001C0D7B">
              <w:rPr>
                <w:b/>
                <w:spacing w:val="-2"/>
                <w:sz w:val="24"/>
              </w:rPr>
              <w:t>МАТЕРИАЛЫ)</w:t>
            </w:r>
          </w:p>
        </w:tc>
        <w:tc>
          <w:tcPr>
            <w:tcW w:w="576" w:type="dxa"/>
          </w:tcPr>
          <w:p w:rsidR="008D7CF2" w:rsidRPr="001C0D7B" w:rsidRDefault="00364A23" w:rsidP="001C0D7B">
            <w:pPr>
              <w:pStyle w:val="TableParagraph"/>
              <w:spacing w:before="1"/>
              <w:ind w:left="4"/>
              <w:rPr>
                <w:sz w:val="24"/>
              </w:rPr>
            </w:pPr>
            <w:r w:rsidRPr="001C0D7B">
              <w:rPr>
                <w:spacing w:val="-5"/>
                <w:sz w:val="24"/>
              </w:rPr>
              <w:t>146</w:t>
            </w:r>
          </w:p>
        </w:tc>
      </w:tr>
      <w:tr w:rsidR="001C0D7B" w:rsidRPr="001C0D7B">
        <w:trPr>
          <w:trHeight w:val="275"/>
        </w:trPr>
        <w:tc>
          <w:tcPr>
            <w:tcW w:w="816" w:type="dxa"/>
          </w:tcPr>
          <w:p w:rsidR="008D7CF2" w:rsidRPr="001C0D7B" w:rsidRDefault="00364A23" w:rsidP="001C0D7B">
            <w:pPr>
              <w:pStyle w:val="TableParagraph"/>
              <w:ind w:left="9"/>
              <w:rPr>
                <w:sz w:val="24"/>
              </w:rPr>
            </w:pPr>
            <w:r w:rsidRPr="001C0D7B">
              <w:rPr>
                <w:spacing w:val="-10"/>
                <w:sz w:val="24"/>
              </w:rPr>
              <w:t>1</w:t>
            </w:r>
          </w:p>
        </w:tc>
        <w:tc>
          <w:tcPr>
            <w:tcW w:w="8817" w:type="dxa"/>
          </w:tcPr>
          <w:p w:rsidR="008D7CF2" w:rsidRPr="001C0D7B" w:rsidRDefault="00364A23" w:rsidP="001C0D7B">
            <w:pPr>
              <w:pStyle w:val="TableParagraph"/>
              <w:ind w:left="107"/>
              <w:jc w:val="left"/>
              <w:rPr>
                <w:sz w:val="24"/>
              </w:rPr>
            </w:pPr>
            <w:r w:rsidRPr="001C0D7B">
              <w:rPr>
                <w:sz w:val="24"/>
              </w:rPr>
              <w:t>Характеристика</w:t>
            </w:r>
            <w:r w:rsidRPr="001C0D7B">
              <w:rPr>
                <w:spacing w:val="-6"/>
                <w:sz w:val="24"/>
              </w:rPr>
              <w:t xml:space="preserve"> </w:t>
            </w:r>
            <w:hyperlink w:anchor="_bookmark1" w:history="1">
              <w:r w:rsidRPr="001C0D7B">
                <w:rPr>
                  <w:sz w:val="24"/>
                </w:rPr>
                <w:t>Архаринского</w:t>
              </w:r>
              <w:r w:rsidRPr="001C0D7B">
                <w:rPr>
                  <w:spacing w:val="-6"/>
                  <w:sz w:val="24"/>
                </w:rPr>
                <w:t xml:space="preserve"> </w:t>
              </w:r>
              <w:r w:rsidRPr="001C0D7B">
                <w:rPr>
                  <w:sz w:val="24"/>
                </w:rPr>
                <w:t>муниципального</w:t>
              </w:r>
              <w:r w:rsidRPr="001C0D7B">
                <w:rPr>
                  <w:spacing w:val="-5"/>
                  <w:sz w:val="24"/>
                </w:rPr>
                <w:t xml:space="preserve"> </w:t>
              </w:r>
              <w:r w:rsidRPr="001C0D7B">
                <w:rPr>
                  <w:sz w:val="24"/>
                </w:rPr>
                <w:t>округа</w:t>
              </w:r>
              <w:r w:rsidRPr="001C0D7B">
                <w:rPr>
                  <w:spacing w:val="-7"/>
                  <w:sz w:val="24"/>
                </w:rPr>
                <w:t xml:space="preserve"> </w:t>
              </w:r>
              <w:r w:rsidRPr="001C0D7B">
                <w:rPr>
                  <w:sz w:val="24"/>
                </w:rPr>
                <w:t>Амурской</w:t>
              </w:r>
            </w:hyperlink>
            <w:r w:rsidRPr="001C0D7B">
              <w:rPr>
                <w:spacing w:val="-2"/>
                <w:sz w:val="24"/>
              </w:rPr>
              <w:t xml:space="preserve"> области</w:t>
            </w:r>
          </w:p>
        </w:tc>
        <w:tc>
          <w:tcPr>
            <w:tcW w:w="576" w:type="dxa"/>
          </w:tcPr>
          <w:p w:rsidR="008D7CF2" w:rsidRPr="001C0D7B" w:rsidRDefault="00364A23" w:rsidP="001C0D7B">
            <w:pPr>
              <w:pStyle w:val="TableParagraph"/>
              <w:ind w:left="4"/>
              <w:rPr>
                <w:sz w:val="24"/>
              </w:rPr>
            </w:pPr>
            <w:r w:rsidRPr="001C0D7B">
              <w:rPr>
                <w:spacing w:val="-5"/>
                <w:sz w:val="24"/>
              </w:rPr>
              <w:t>147</w:t>
            </w:r>
          </w:p>
        </w:tc>
      </w:tr>
      <w:tr w:rsidR="001C0D7B" w:rsidRPr="001C0D7B">
        <w:trPr>
          <w:trHeight w:val="551"/>
        </w:trPr>
        <w:tc>
          <w:tcPr>
            <w:tcW w:w="816" w:type="dxa"/>
          </w:tcPr>
          <w:p w:rsidR="008D7CF2" w:rsidRPr="001C0D7B" w:rsidRDefault="00364A23" w:rsidP="001C0D7B">
            <w:pPr>
              <w:pStyle w:val="TableParagraph"/>
              <w:ind w:left="9"/>
              <w:rPr>
                <w:sz w:val="24"/>
              </w:rPr>
            </w:pPr>
            <w:r w:rsidRPr="001C0D7B">
              <w:rPr>
                <w:spacing w:val="-10"/>
                <w:sz w:val="24"/>
              </w:rPr>
              <w:t>2</w:t>
            </w:r>
          </w:p>
        </w:tc>
        <w:tc>
          <w:tcPr>
            <w:tcW w:w="8817" w:type="dxa"/>
          </w:tcPr>
          <w:p w:rsidR="008D7CF2" w:rsidRPr="001C0D7B" w:rsidRDefault="00364A23" w:rsidP="001C0D7B">
            <w:pPr>
              <w:pStyle w:val="TableParagraph"/>
              <w:ind w:left="107" w:right="277"/>
              <w:jc w:val="left"/>
              <w:rPr>
                <w:sz w:val="24"/>
              </w:rPr>
            </w:pPr>
            <w:r w:rsidRPr="001C0D7B">
              <w:rPr>
                <w:sz w:val="24"/>
              </w:rPr>
              <w:t>Прогноз</w:t>
            </w:r>
            <w:r w:rsidRPr="001C0D7B">
              <w:rPr>
                <w:spacing w:val="-7"/>
                <w:sz w:val="24"/>
              </w:rPr>
              <w:t xml:space="preserve"> </w:t>
            </w:r>
            <w:r w:rsidRPr="001C0D7B">
              <w:rPr>
                <w:sz w:val="24"/>
              </w:rPr>
              <w:t>численности</w:t>
            </w:r>
            <w:r w:rsidRPr="001C0D7B">
              <w:rPr>
                <w:spacing w:val="-7"/>
                <w:sz w:val="24"/>
              </w:rPr>
              <w:t xml:space="preserve"> </w:t>
            </w:r>
            <w:r w:rsidRPr="001C0D7B">
              <w:rPr>
                <w:sz w:val="24"/>
              </w:rPr>
              <w:t>населения</w:t>
            </w:r>
            <w:r w:rsidRPr="001C0D7B">
              <w:rPr>
                <w:spacing w:val="-7"/>
                <w:sz w:val="24"/>
              </w:rPr>
              <w:t xml:space="preserve"> </w:t>
            </w:r>
            <w:r w:rsidRPr="001C0D7B">
              <w:rPr>
                <w:sz w:val="24"/>
              </w:rPr>
              <w:t>и</w:t>
            </w:r>
            <w:r w:rsidRPr="001C0D7B">
              <w:rPr>
                <w:spacing w:val="-7"/>
                <w:sz w:val="24"/>
              </w:rPr>
              <w:t xml:space="preserve"> </w:t>
            </w:r>
            <w:r w:rsidRPr="001C0D7B">
              <w:rPr>
                <w:sz w:val="24"/>
              </w:rPr>
              <w:t>трудовых</w:t>
            </w:r>
            <w:r w:rsidRPr="001C0D7B">
              <w:rPr>
                <w:spacing w:val="-7"/>
                <w:sz w:val="24"/>
              </w:rPr>
              <w:t xml:space="preserve"> </w:t>
            </w:r>
            <w:r w:rsidRPr="001C0D7B">
              <w:rPr>
                <w:sz w:val="24"/>
              </w:rPr>
              <w:t>ресурсов</w:t>
            </w:r>
            <w:r w:rsidRPr="001C0D7B">
              <w:rPr>
                <w:spacing w:val="-5"/>
                <w:sz w:val="24"/>
              </w:rPr>
              <w:t xml:space="preserve"> </w:t>
            </w:r>
            <w:hyperlink w:anchor="_bookmark1" w:history="1">
              <w:r w:rsidRPr="001C0D7B">
                <w:rPr>
                  <w:sz w:val="24"/>
                </w:rPr>
                <w:t>Архаринского</w:t>
              </w:r>
            </w:hyperlink>
            <w:r w:rsidRPr="001C0D7B">
              <w:rPr>
                <w:sz w:val="24"/>
              </w:rPr>
              <w:t xml:space="preserve"> </w:t>
            </w:r>
            <w:hyperlink w:anchor="_bookmark1" w:history="1">
              <w:r w:rsidRPr="001C0D7B">
                <w:rPr>
                  <w:sz w:val="24"/>
                </w:rPr>
                <w:t>муниципального округа Амурской</w:t>
              </w:r>
            </w:hyperlink>
            <w:r w:rsidRPr="001C0D7B">
              <w:rPr>
                <w:sz w:val="24"/>
              </w:rPr>
              <w:t xml:space="preserve"> области</w:t>
            </w:r>
          </w:p>
        </w:tc>
        <w:tc>
          <w:tcPr>
            <w:tcW w:w="576" w:type="dxa"/>
          </w:tcPr>
          <w:p w:rsidR="008D7CF2" w:rsidRPr="001C0D7B" w:rsidRDefault="00364A23" w:rsidP="001C0D7B">
            <w:pPr>
              <w:pStyle w:val="TableParagraph"/>
              <w:ind w:left="4"/>
              <w:rPr>
                <w:sz w:val="24"/>
              </w:rPr>
            </w:pPr>
            <w:r w:rsidRPr="001C0D7B">
              <w:rPr>
                <w:spacing w:val="-5"/>
                <w:sz w:val="24"/>
              </w:rPr>
              <w:t>156</w:t>
            </w:r>
          </w:p>
        </w:tc>
      </w:tr>
      <w:tr w:rsidR="001C0D7B" w:rsidRPr="001C0D7B">
        <w:trPr>
          <w:trHeight w:val="551"/>
        </w:trPr>
        <w:tc>
          <w:tcPr>
            <w:tcW w:w="816" w:type="dxa"/>
          </w:tcPr>
          <w:p w:rsidR="008D7CF2" w:rsidRPr="001C0D7B" w:rsidRDefault="00364A23" w:rsidP="001C0D7B">
            <w:pPr>
              <w:pStyle w:val="TableParagraph"/>
              <w:ind w:left="9"/>
              <w:rPr>
                <w:sz w:val="24"/>
              </w:rPr>
            </w:pPr>
            <w:r w:rsidRPr="001C0D7B">
              <w:rPr>
                <w:spacing w:val="-10"/>
                <w:sz w:val="24"/>
              </w:rPr>
              <w:t>3</w:t>
            </w:r>
          </w:p>
        </w:tc>
        <w:tc>
          <w:tcPr>
            <w:tcW w:w="8817" w:type="dxa"/>
          </w:tcPr>
          <w:p w:rsidR="008D7CF2" w:rsidRPr="001C0D7B" w:rsidRDefault="00364A23" w:rsidP="001C0D7B">
            <w:pPr>
              <w:pStyle w:val="TableParagraph"/>
              <w:ind w:left="107"/>
              <w:jc w:val="left"/>
              <w:rPr>
                <w:sz w:val="24"/>
              </w:rPr>
            </w:pPr>
            <w:r w:rsidRPr="001C0D7B">
              <w:rPr>
                <w:sz w:val="24"/>
              </w:rPr>
              <w:t>Прогноз</w:t>
            </w:r>
            <w:r w:rsidRPr="001C0D7B">
              <w:rPr>
                <w:spacing w:val="-7"/>
                <w:sz w:val="24"/>
              </w:rPr>
              <w:t xml:space="preserve"> </w:t>
            </w:r>
            <w:r w:rsidRPr="001C0D7B">
              <w:rPr>
                <w:sz w:val="24"/>
              </w:rPr>
              <w:t>развития</w:t>
            </w:r>
            <w:r w:rsidRPr="001C0D7B">
              <w:rPr>
                <w:spacing w:val="-7"/>
                <w:sz w:val="24"/>
              </w:rPr>
              <w:t xml:space="preserve"> </w:t>
            </w:r>
            <w:r w:rsidRPr="001C0D7B">
              <w:rPr>
                <w:sz w:val="24"/>
              </w:rPr>
              <w:t>социальной</w:t>
            </w:r>
            <w:r w:rsidRPr="001C0D7B">
              <w:rPr>
                <w:spacing w:val="-9"/>
                <w:sz w:val="24"/>
              </w:rPr>
              <w:t xml:space="preserve"> </w:t>
            </w:r>
            <w:r w:rsidRPr="001C0D7B">
              <w:rPr>
                <w:sz w:val="24"/>
              </w:rPr>
              <w:t>инфраструктуры</w:t>
            </w:r>
            <w:r w:rsidRPr="001C0D7B">
              <w:rPr>
                <w:spacing w:val="-5"/>
                <w:sz w:val="24"/>
              </w:rPr>
              <w:t xml:space="preserve"> </w:t>
            </w:r>
            <w:hyperlink w:anchor="_bookmark1" w:history="1">
              <w:r w:rsidRPr="001C0D7B">
                <w:rPr>
                  <w:sz w:val="24"/>
                </w:rPr>
                <w:t>Архаринского</w:t>
              </w:r>
              <w:r w:rsidRPr="001C0D7B">
                <w:rPr>
                  <w:spacing w:val="-7"/>
                  <w:sz w:val="24"/>
                </w:rPr>
                <w:t xml:space="preserve"> </w:t>
              </w:r>
              <w:r w:rsidRPr="001C0D7B">
                <w:rPr>
                  <w:sz w:val="24"/>
                </w:rPr>
                <w:t>муниципального</w:t>
              </w:r>
            </w:hyperlink>
            <w:r w:rsidRPr="001C0D7B">
              <w:rPr>
                <w:sz w:val="24"/>
              </w:rPr>
              <w:t xml:space="preserve"> </w:t>
            </w:r>
            <w:hyperlink w:anchor="_bookmark1" w:history="1">
              <w:r w:rsidRPr="001C0D7B">
                <w:rPr>
                  <w:sz w:val="24"/>
                </w:rPr>
                <w:t>округа Амурской</w:t>
              </w:r>
            </w:hyperlink>
            <w:r w:rsidRPr="001C0D7B">
              <w:rPr>
                <w:sz w:val="24"/>
              </w:rPr>
              <w:t xml:space="preserve"> области</w:t>
            </w:r>
          </w:p>
        </w:tc>
        <w:tc>
          <w:tcPr>
            <w:tcW w:w="576" w:type="dxa"/>
          </w:tcPr>
          <w:p w:rsidR="008D7CF2" w:rsidRPr="001C0D7B" w:rsidRDefault="00364A23" w:rsidP="001C0D7B">
            <w:pPr>
              <w:pStyle w:val="TableParagraph"/>
              <w:ind w:left="4"/>
              <w:rPr>
                <w:sz w:val="24"/>
              </w:rPr>
            </w:pPr>
            <w:r w:rsidRPr="001C0D7B">
              <w:rPr>
                <w:spacing w:val="-5"/>
                <w:sz w:val="24"/>
              </w:rPr>
              <w:t>165</w:t>
            </w:r>
          </w:p>
        </w:tc>
      </w:tr>
      <w:tr w:rsidR="001C0D7B" w:rsidRPr="001C0D7B">
        <w:trPr>
          <w:trHeight w:val="550"/>
        </w:trPr>
        <w:tc>
          <w:tcPr>
            <w:tcW w:w="816" w:type="dxa"/>
          </w:tcPr>
          <w:p w:rsidR="008D7CF2" w:rsidRPr="001C0D7B" w:rsidRDefault="00364A23" w:rsidP="001C0D7B">
            <w:pPr>
              <w:pStyle w:val="TableParagraph"/>
              <w:ind w:left="9"/>
              <w:rPr>
                <w:sz w:val="24"/>
              </w:rPr>
            </w:pPr>
            <w:r w:rsidRPr="001C0D7B">
              <w:rPr>
                <w:spacing w:val="-10"/>
                <w:sz w:val="24"/>
              </w:rPr>
              <w:t>4</w:t>
            </w:r>
          </w:p>
        </w:tc>
        <w:tc>
          <w:tcPr>
            <w:tcW w:w="8817" w:type="dxa"/>
          </w:tcPr>
          <w:p w:rsidR="008D7CF2" w:rsidRPr="001C0D7B" w:rsidRDefault="00364A23" w:rsidP="001C0D7B">
            <w:pPr>
              <w:pStyle w:val="TableParagraph"/>
              <w:ind w:left="107"/>
              <w:jc w:val="left"/>
              <w:rPr>
                <w:sz w:val="24"/>
              </w:rPr>
            </w:pPr>
            <w:r w:rsidRPr="001C0D7B">
              <w:rPr>
                <w:sz w:val="24"/>
              </w:rPr>
              <w:t>Характеристика</w:t>
            </w:r>
            <w:r w:rsidRPr="001C0D7B">
              <w:rPr>
                <w:spacing w:val="-10"/>
                <w:sz w:val="24"/>
              </w:rPr>
              <w:t xml:space="preserve"> </w:t>
            </w:r>
            <w:r w:rsidRPr="001C0D7B">
              <w:rPr>
                <w:sz w:val="24"/>
              </w:rPr>
              <w:t>состояния</w:t>
            </w:r>
            <w:r w:rsidRPr="001C0D7B">
              <w:rPr>
                <w:spacing w:val="-9"/>
                <w:sz w:val="24"/>
              </w:rPr>
              <w:t xml:space="preserve"> </w:t>
            </w:r>
            <w:r w:rsidRPr="001C0D7B">
              <w:rPr>
                <w:sz w:val="24"/>
              </w:rPr>
              <w:t>коммунальной</w:t>
            </w:r>
            <w:r w:rsidRPr="001C0D7B">
              <w:rPr>
                <w:spacing w:val="-11"/>
                <w:sz w:val="24"/>
              </w:rPr>
              <w:t xml:space="preserve"> </w:t>
            </w:r>
            <w:r w:rsidRPr="001C0D7B">
              <w:rPr>
                <w:sz w:val="24"/>
              </w:rPr>
              <w:t>инфраструктуры</w:t>
            </w:r>
            <w:r w:rsidRPr="001C0D7B">
              <w:rPr>
                <w:spacing w:val="-6"/>
                <w:sz w:val="24"/>
              </w:rPr>
              <w:t xml:space="preserve"> </w:t>
            </w:r>
            <w:hyperlink w:anchor="_bookmark1" w:history="1">
              <w:r w:rsidRPr="001C0D7B">
                <w:rPr>
                  <w:sz w:val="24"/>
                </w:rPr>
                <w:t>Архаринского</w:t>
              </w:r>
            </w:hyperlink>
            <w:r w:rsidRPr="001C0D7B">
              <w:rPr>
                <w:sz w:val="24"/>
              </w:rPr>
              <w:t xml:space="preserve"> </w:t>
            </w:r>
            <w:hyperlink w:anchor="_bookmark1" w:history="1">
              <w:r w:rsidRPr="001C0D7B">
                <w:rPr>
                  <w:sz w:val="24"/>
                </w:rPr>
                <w:t>муниципального округа Амурской</w:t>
              </w:r>
            </w:hyperlink>
            <w:r w:rsidRPr="001C0D7B">
              <w:rPr>
                <w:sz w:val="24"/>
              </w:rPr>
              <w:t xml:space="preserve"> области</w:t>
            </w:r>
          </w:p>
        </w:tc>
        <w:tc>
          <w:tcPr>
            <w:tcW w:w="576" w:type="dxa"/>
          </w:tcPr>
          <w:p w:rsidR="008D7CF2" w:rsidRPr="001C0D7B" w:rsidRDefault="00364A23" w:rsidP="001C0D7B">
            <w:pPr>
              <w:pStyle w:val="TableParagraph"/>
              <w:ind w:left="4"/>
              <w:rPr>
                <w:sz w:val="24"/>
              </w:rPr>
            </w:pPr>
            <w:r w:rsidRPr="001C0D7B">
              <w:rPr>
                <w:spacing w:val="-5"/>
                <w:sz w:val="24"/>
              </w:rPr>
              <w:t>191</w:t>
            </w:r>
          </w:p>
        </w:tc>
      </w:tr>
      <w:tr w:rsidR="001C0D7B" w:rsidRPr="001C0D7B">
        <w:trPr>
          <w:trHeight w:val="276"/>
        </w:trPr>
        <w:tc>
          <w:tcPr>
            <w:tcW w:w="816" w:type="dxa"/>
          </w:tcPr>
          <w:p w:rsidR="008D7CF2" w:rsidRPr="001C0D7B" w:rsidRDefault="00364A23" w:rsidP="001C0D7B">
            <w:pPr>
              <w:pStyle w:val="TableParagraph"/>
              <w:ind w:left="9" w:right="2"/>
              <w:rPr>
                <w:sz w:val="24"/>
              </w:rPr>
            </w:pPr>
            <w:r w:rsidRPr="001C0D7B">
              <w:rPr>
                <w:spacing w:val="-5"/>
                <w:sz w:val="24"/>
              </w:rPr>
              <w:t>4.1</w:t>
            </w:r>
          </w:p>
        </w:tc>
        <w:tc>
          <w:tcPr>
            <w:tcW w:w="8817" w:type="dxa"/>
          </w:tcPr>
          <w:p w:rsidR="008D7CF2" w:rsidRPr="001C0D7B" w:rsidRDefault="00364A23" w:rsidP="001C0D7B">
            <w:pPr>
              <w:pStyle w:val="TableParagraph"/>
              <w:ind w:left="107"/>
              <w:jc w:val="left"/>
              <w:rPr>
                <w:sz w:val="24"/>
              </w:rPr>
            </w:pPr>
            <w:r w:rsidRPr="001C0D7B">
              <w:rPr>
                <w:spacing w:val="-2"/>
                <w:sz w:val="24"/>
              </w:rPr>
              <w:t>Теплоснабжение</w:t>
            </w:r>
          </w:p>
        </w:tc>
        <w:tc>
          <w:tcPr>
            <w:tcW w:w="576" w:type="dxa"/>
          </w:tcPr>
          <w:p w:rsidR="008D7CF2" w:rsidRPr="001C0D7B" w:rsidRDefault="00364A23" w:rsidP="001C0D7B">
            <w:pPr>
              <w:pStyle w:val="TableParagraph"/>
              <w:ind w:left="4"/>
              <w:rPr>
                <w:sz w:val="24"/>
              </w:rPr>
            </w:pPr>
            <w:r w:rsidRPr="001C0D7B">
              <w:rPr>
                <w:spacing w:val="-5"/>
                <w:sz w:val="24"/>
              </w:rPr>
              <w:t>191</w:t>
            </w:r>
          </w:p>
        </w:tc>
      </w:tr>
      <w:tr w:rsidR="001C0D7B" w:rsidRPr="001C0D7B">
        <w:trPr>
          <w:trHeight w:val="275"/>
        </w:trPr>
        <w:tc>
          <w:tcPr>
            <w:tcW w:w="816" w:type="dxa"/>
          </w:tcPr>
          <w:p w:rsidR="008D7CF2" w:rsidRPr="001C0D7B" w:rsidRDefault="00364A23" w:rsidP="001C0D7B">
            <w:pPr>
              <w:pStyle w:val="TableParagraph"/>
              <w:ind w:left="9"/>
              <w:rPr>
                <w:sz w:val="24"/>
              </w:rPr>
            </w:pPr>
            <w:r w:rsidRPr="001C0D7B">
              <w:rPr>
                <w:spacing w:val="-2"/>
                <w:sz w:val="24"/>
              </w:rPr>
              <w:t>4.1.1</w:t>
            </w:r>
          </w:p>
        </w:tc>
        <w:tc>
          <w:tcPr>
            <w:tcW w:w="8817" w:type="dxa"/>
          </w:tcPr>
          <w:p w:rsidR="008D7CF2" w:rsidRPr="001C0D7B" w:rsidRDefault="00364A23" w:rsidP="001C0D7B">
            <w:pPr>
              <w:pStyle w:val="TableParagraph"/>
              <w:ind w:left="107"/>
              <w:jc w:val="left"/>
              <w:rPr>
                <w:sz w:val="24"/>
              </w:rPr>
            </w:pPr>
            <w:r w:rsidRPr="001C0D7B">
              <w:rPr>
                <w:sz w:val="24"/>
              </w:rPr>
              <w:t>Характеристика</w:t>
            </w:r>
            <w:r w:rsidRPr="001C0D7B">
              <w:rPr>
                <w:spacing w:val="-9"/>
                <w:sz w:val="24"/>
              </w:rPr>
              <w:t xml:space="preserve"> </w:t>
            </w:r>
            <w:r w:rsidRPr="001C0D7B">
              <w:rPr>
                <w:sz w:val="24"/>
              </w:rPr>
              <w:t>существующей</w:t>
            </w:r>
            <w:r w:rsidRPr="001C0D7B">
              <w:rPr>
                <w:spacing w:val="-6"/>
                <w:sz w:val="24"/>
              </w:rPr>
              <w:t xml:space="preserve"> </w:t>
            </w:r>
            <w:r w:rsidRPr="001C0D7B">
              <w:rPr>
                <w:sz w:val="24"/>
              </w:rPr>
              <w:t>системы</w:t>
            </w:r>
            <w:r w:rsidRPr="001C0D7B">
              <w:rPr>
                <w:spacing w:val="-5"/>
                <w:sz w:val="24"/>
              </w:rPr>
              <w:t xml:space="preserve"> </w:t>
            </w:r>
            <w:r w:rsidRPr="001C0D7B">
              <w:rPr>
                <w:spacing w:val="-2"/>
                <w:sz w:val="24"/>
              </w:rPr>
              <w:t>теплоснабжения</w:t>
            </w:r>
          </w:p>
        </w:tc>
        <w:tc>
          <w:tcPr>
            <w:tcW w:w="576" w:type="dxa"/>
          </w:tcPr>
          <w:p w:rsidR="008D7CF2" w:rsidRPr="001C0D7B" w:rsidRDefault="00364A23" w:rsidP="001C0D7B">
            <w:pPr>
              <w:pStyle w:val="TableParagraph"/>
              <w:ind w:left="4"/>
              <w:rPr>
                <w:sz w:val="24"/>
              </w:rPr>
            </w:pPr>
            <w:r w:rsidRPr="001C0D7B">
              <w:rPr>
                <w:spacing w:val="-5"/>
                <w:sz w:val="24"/>
              </w:rPr>
              <w:t>191</w:t>
            </w:r>
          </w:p>
        </w:tc>
      </w:tr>
      <w:tr w:rsidR="001C0D7B" w:rsidRPr="001C0D7B">
        <w:trPr>
          <w:trHeight w:val="552"/>
        </w:trPr>
        <w:tc>
          <w:tcPr>
            <w:tcW w:w="816" w:type="dxa"/>
          </w:tcPr>
          <w:p w:rsidR="008D7CF2" w:rsidRPr="001C0D7B" w:rsidRDefault="00364A23" w:rsidP="001C0D7B">
            <w:pPr>
              <w:pStyle w:val="TableParagraph"/>
              <w:ind w:left="9"/>
              <w:rPr>
                <w:sz w:val="24"/>
              </w:rPr>
            </w:pPr>
            <w:r w:rsidRPr="001C0D7B">
              <w:rPr>
                <w:spacing w:val="-2"/>
                <w:sz w:val="24"/>
              </w:rPr>
              <w:t>4.1.2</w:t>
            </w:r>
          </w:p>
        </w:tc>
        <w:tc>
          <w:tcPr>
            <w:tcW w:w="8817" w:type="dxa"/>
          </w:tcPr>
          <w:p w:rsidR="008D7CF2" w:rsidRPr="001C0D7B" w:rsidRDefault="00364A23" w:rsidP="001C0D7B">
            <w:pPr>
              <w:pStyle w:val="TableParagraph"/>
              <w:ind w:left="107"/>
              <w:jc w:val="left"/>
              <w:rPr>
                <w:sz w:val="24"/>
              </w:rPr>
            </w:pPr>
            <w:r w:rsidRPr="001C0D7B">
              <w:rPr>
                <w:sz w:val="24"/>
              </w:rPr>
              <w:t>Предложения</w:t>
            </w:r>
            <w:r w:rsidRPr="001C0D7B">
              <w:rPr>
                <w:spacing w:val="-7"/>
                <w:sz w:val="24"/>
              </w:rPr>
              <w:t xml:space="preserve"> </w:t>
            </w:r>
            <w:r w:rsidRPr="001C0D7B">
              <w:rPr>
                <w:sz w:val="24"/>
              </w:rPr>
              <w:t>по</w:t>
            </w:r>
            <w:r w:rsidRPr="001C0D7B">
              <w:rPr>
                <w:spacing w:val="-7"/>
                <w:sz w:val="24"/>
              </w:rPr>
              <w:t xml:space="preserve"> </w:t>
            </w:r>
            <w:r w:rsidRPr="001C0D7B">
              <w:rPr>
                <w:sz w:val="24"/>
              </w:rPr>
              <w:t>строительству,</w:t>
            </w:r>
            <w:r w:rsidRPr="001C0D7B">
              <w:rPr>
                <w:spacing w:val="-7"/>
                <w:sz w:val="24"/>
              </w:rPr>
              <w:t xml:space="preserve"> </w:t>
            </w:r>
            <w:r w:rsidRPr="001C0D7B">
              <w:rPr>
                <w:sz w:val="24"/>
              </w:rPr>
              <w:t>реконструкции</w:t>
            </w:r>
            <w:r w:rsidRPr="001C0D7B">
              <w:rPr>
                <w:spacing w:val="-8"/>
                <w:sz w:val="24"/>
              </w:rPr>
              <w:t xml:space="preserve"> </w:t>
            </w:r>
            <w:r w:rsidRPr="001C0D7B">
              <w:rPr>
                <w:sz w:val="24"/>
              </w:rPr>
              <w:t>и</w:t>
            </w:r>
            <w:r w:rsidRPr="001C0D7B">
              <w:rPr>
                <w:spacing w:val="-7"/>
                <w:sz w:val="24"/>
              </w:rPr>
              <w:t xml:space="preserve"> </w:t>
            </w:r>
            <w:r w:rsidRPr="001C0D7B">
              <w:rPr>
                <w:sz w:val="24"/>
              </w:rPr>
              <w:t>техническому</w:t>
            </w:r>
            <w:r w:rsidRPr="001C0D7B">
              <w:rPr>
                <w:spacing w:val="-7"/>
                <w:sz w:val="24"/>
              </w:rPr>
              <w:t xml:space="preserve"> </w:t>
            </w:r>
            <w:r w:rsidRPr="001C0D7B">
              <w:rPr>
                <w:sz w:val="24"/>
              </w:rPr>
              <w:t>перевооружению источников тепловой энергии</w:t>
            </w:r>
          </w:p>
        </w:tc>
        <w:tc>
          <w:tcPr>
            <w:tcW w:w="576" w:type="dxa"/>
          </w:tcPr>
          <w:p w:rsidR="008D7CF2" w:rsidRPr="001C0D7B" w:rsidRDefault="00364A23" w:rsidP="001C0D7B">
            <w:pPr>
              <w:pStyle w:val="TableParagraph"/>
              <w:ind w:left="4"/>
              <w:rPr>
                <w:sz w:val="24"/>
              </w:rPr>
            </w:pPr>
            <w:r w:rsidRPr="001C0D7B">
              <w:rPr>
                <w:spacing w:val="-5"/>
                <w:sz w:val="24"/>
              </w:rPr>
              <w:t>192</w:t>
            </w:r>
          </w:p>
        </w:tc>
      </w:tr>
      <w:tr w:rsidR="001C0D7B" w:rsidRPr="001C0D7B">
        <w:trPr>
          <w:trHeight w:val="551"/>
        </w:trPr>
        <w:tc>
          <w:tcPr>
            <w:tcW w:w="816" w:type="dxa"/>
          </w:tcPr>
          <w:p w:rsidR="008D7CF2" w:rsidRPr="001C0D7B" w:rsidRDefault="00364A23" w:rsidP="001C0D7B">
            <w:pPr>
              <w:pStyle w:val="TableParagraph"/>
              <w:ind w:left="9"/>
              <w:rPr>
                <w:sz w:val="24"/>
              </w:rPr>
            </w:pPr>
            <w:r w:rsidRPr="001C0D7B">
              <w:rPr>
                <w:spacing w:val="-2"/>
                <w:sz w:val="24"/>
              </w:rPr>
              <w:t>4.1.3</w:t>
            </w:r>
          </w:p>
        </w:tc>
        <w:tc>
          <w:tcPr>
            <w:tcW w:w="8817" w:type="dxa"/>
          </w:tcPr>
          <w:p w:rsidR="008D7CF2" w:rsidRPr="001C0D7B" w:rsidRDefault="00364A23" w:rsidP="001C0D7B">
            <w:pPr>
              <w:pStyle w:val="TableParagraph"/>
              <w:ind w:left="107"/>
              <w:jc w:val="left"/>
              <w:rPr>
                <w:sz w:val="24"/>
              </w:rPr>
            </w:pPr>
            <w:r w:rsidRPr="001C0D7B">
              <w:rPr>
                <w:sz w:val="24"/>
              </w:rPr>
              <w:t>Предложения</w:t>
            </w:r>
            <w:r w:rsidRPr="001C0D7B">
              <w:rPr>
                <w:spacing w:val="-5"/>
                <w:sz w:val="24"/>
              </w:rPr>
              <w:t xml:space="preserve"> </w:t>
            </w:r>
            <w:r w:rsidRPr="001C0D7B">
              <w:rPr>
                <w:sz w:val="24"/>
              </w:rPr>
              <w:t>по</w:t>
            </w:r>
            <w:r w:rsidRPr="001C0D7B">
              <w:rPr>
                <w:spacing w:val="-5"/>
                <w:sz w:val="24"/>
              </w:rPr>
              <w:t xml:space="preserve"> </w:t>
            </w:r>
            <w:r w:rsidRPr="001C0D7B">
              <w:rPr>
                <w:sz w:val="24"/>
              </w:rPr>
              <w:t>строительству</w:t>
            </w:r>
            <w:r w:rsidRPr="001C0D7B">
              <w:rPr>
                <w:spacing w:val="-5"/>
                <w:sz w:val="24"/>
              </w:rPr>
              <w:t xml:space="preserve"> </w:t>
            </w:r>
            <w:r w:rsidRPr="001C0D7B">
              <w:rPr>
                <w:sz w:val="24"/>
              </w:rPr>
              <w:t>и</w:t>
            </w:r>
            <w:r w:rsidRPr="001C0D7B">
              <w:rPr>
                <w:spacing w:val="-4"/>
                <w:sz w:val="24"/>
              </w:rPr>
              <w:t xml:space="preserve"> </w:t>
            </w:r>
            <w:r w:rsidRPr="001C0D7B">
              <w:rPr>
                <w:sz w:val="24"/>
              </w:rPr>
              <w:t>реконструкции</w:t>
            </w:r>
            <w:r w:rsidRPr="001C0D7B">
              <w:rPr>
                <w:spacing w:val="-5"/>
                <w:sz w:val="24"/>
              </w:rPr>
              <w:t xml:space="preserve"> </w:t>
            </w:r>
            <w:r w:rsidRPr="001C0D7B">
              <w:rPr>
                <w:sz w:val="24"/>
              </w:rPr>
              <w:t>тепловых</w:t>
            </w:r>
            <w:r w:rsidRPr="001C0D7B">
              <w:rPr>
                <w:spacing w:val="-5"/>
                <w:sz w:val="24"/>
              </w:rPr>
              <w:t xml:space="preserve"> </w:t>
            </w:r>
            <w:r w:rsidRPr="001C0D7B">
              <w:rPr>
                <w:sz w:val="24"/>
              </w:rPr>
              <w:t>сетей</w:t>
            </w:r>
            <w:r w:rsidRPr="001C0D7B">
              <w:rPr>
                <w:spacing w:val="-5"/>
                <w:sz w:val="24"/>
              </w:rPr>
              <w:t xml:space="preserve"> </w:t>
            </w:r>
            <w:r w:rsidRPr="001C0D7B">
              <w:rPr>
                <w:sz w:val="24"/>
              </w:rPr>
              <w:t>и</w:t>
            </w:r>
            <w:r w:rsidRPr="001C0D7B">
              <w:rPr>
                <w:spacing w:val="-5"/>
                <w:sz w:val="24"/>
              </w:rPr>
              <w:t xml:space="preserve"> </w:t>
            </w:r>
            <w:r w:rsidRPr="001C0D7B">
              <w:rPr>
                <w:sz w:val="24"/>
              </w:rPr>
              <w:t>сооружений</w:t>
            </w:r>
            <w:r w:rsidRPr="001C0D7B">
              <w:rPr>
                <w:spacing w:val="-5"/>
                <w:sz w:val="24"/>
              </w:rPr>
              <w:t xml:space="preserve"> </w:t>
            </w:r>
            <w:r w:rsidRPr="001C0D7B">
              <w:rPr>
                <w:sz w:val="24"/>
              </w:rPr>
              <w:t xml:space="preserve">на </w:t>
            </w:r>
            <w:r w:rsidRPr="001C0D7B">
              <w:rPr>
                <w:spacing w:val="-4"/>
                <w:sz w:val="24"/>
              </w:rPr>
              <w:t>них</w:t>
            </w:r>
          </w:p>
        </w:tc>
        <w:tc>
          <w:tcPr>
            <w:tcW w:w="576" w:type="dxa"/>
          </w:tcPr>
          <w:p w:rsidR="008D7CF2" w:rsidRPr="001C0D7B" w:rsidRDefault="00364A23" w:rsidP="001C0D7B">
            <w:pPr>
              <w:pStyle w:val="TableParagraph"/>
              <w:ind w:left="4"/>
              <w:rPr>
                <w:sz w:val="24"/>
              </w:rPr>
            </w:pPr>
            <w:r w:rsidRPr="001C0D7B">
              <w:rPr>
                <w:spacing w:val="-5"/>
                <w:sz w:val="24"/>
              </w:rPr>
              <w:t>193</w:t>
            </w:r>
          </w:p>
        </w:tc>
      </w:tr>
      <w:tr w:rsidR="001C0D7B" w:rsidRPr="001C0D7B">
        <w:trPr>
          <w:trHeight w:val="275"/>
        </w:trPr>
        <w:tc>
          <w:tcPr>
            <w:tcW w:w="816" w:type="dxa"/>
          </w:tcPr>
          <w:p w:rsidR="008D7CF2" w:rsidRPr="001C0D7B" w:rsidRDefault="00364A23" w:rsidP="001C0D7B">
            <w:pPr>
              <w:pStyle w:val="TableParagraph"/>
              <w:ind w:left="9" w:right="2"/>
              <w:rPr>
                <w:sz w:val="24"/>
              </w:rPr>
            </w:pPr>
            <w:r w:rsidRPr="001C0D7B">
              <w:rPr>
                <w:spacing w:val="-5"/>
                <w:sz w:val="24"/>
              </w:rPr>
              <w:t>4.2</w:t>
            </w:r>
          </w:p>
        </w:tc>
        <w:tc>
          <w:tcPr>
            <w:tcW w:w="8817" w:type="dxa"/>
          </w:tcPr>
          <w:p w:rsidR="008D7CF2" w:rsidRPr="001C0D7B" w:rsidRDefault="00364A23" w:rsidP="001C0D7B">
            <w:pPr>
              <w:pStyle w:val="TableParagraph"/>
              <w:ind w:left="107"/>
              <w:jc w:val="left"/>
              <w:rPr>
                <w:sz w:val="24"/>
              </w:rPr>
            </w:pPr>
            <w:r w:rsidRPr="001C0D7B">
              <w:rPr>
                <w:sz w:val="24"/>
              </w:rPr>
              <w:t>Системы</w:t>
            </w:r>
            <w:r w:rsidRPr="001C0D7B">
              <w:rPr>
                <w:spacing w:val="-3"/>
                <w:sz w:val="24"/>
              </w:rPr>
              <w:t xml:space="preserve"> </w:t>
            </w:r>
            <w:r w:rsidRPr="001C0D7B">
              <w:rPr>
                <w:sz w:val="24"/>
              </w:rPr>
              <w:t>хозяйственно-бытового</w:t>
            </w:r>
            <w:r w:rsidRPr="001C0D7B">
              <w:rPr>
                <w:spacing w:val="-3"/>
                <w:sz w:val="24"/>
              </w:rPr>
              <w:t xml:space="preserve"> </w:t>
            </w:r>
            <w:r w:rsidRPr="001C0D7B">
              <w:rPr>
                <w:sz w:val="24"/>
              </w:rPr>
              <w:t>водоснабжения</w:t>
            </w:r>
            <w:r w:rsidRPr="001C0D7B">
              <w:rPr>
                <w:spacing w:val="-3"/>
                <w:sz w:val="24"/>
              </w:rPr>
              <w:t xml:space="preserve"> </w:t>
            </w:r>
            <w:r w:rsidRPr="001C0D7B">
              <w:rPr>
                <w:sz w:val="24"/>
              </w:rPr>
              <w:t>и</w:t>
            </w:r>
            <w:r w:rsidRPr="001C0D7B">
              <w:rPr>
                <w:spacing w:val="-3"/>
                <w:sz w:val="24"/>
              </w:rPr>
              <w:t xml:space="preserve"> </w:t>
            </w:r>
            <w:r w:rsidRPr="001C0D7B">
              <w:rPr>
                <w:spacing w:val="-2"/>
                <w:sz w:val="24"/>
              </w:rPr>
              <w:t>водоотведения</w:t>
            </w:r>
          </w:p>
        </w:tc>
        <w:tc>
          <w:tcPr>
            <w:tcW w:w="576" w:type="dxa"/>
          </w:tcPr>
          <w:p w:rsidR="008D7CF2" w:rsidRPr="001C0D7B" w:rsidRDefault="00364A23" w:rsidP="001C0D7B">
            <w:pPr>
              <w:pStyle w:val="TableParagraph"/>
              <w:ind w:left="4"/>
              <w:rPr>
                <w:sz w:val="24"/>
              </w:rPr>
            </w:pPr>
            <w:r w:rsidRPr="001C0D7B">
              <w:rPr>
                <w:spacing w:val="-5"/>
                <w:sz w:val="24"/>
              </w:rPr>
              <w:t>194</w:t>
            </w:r>
          </w:p>
        </w:tc>
      </w:tr>
      <w:tr w:rsidR="001C0D7B" w:rsidRPr="001C0D7B">
        <w:trPr>
          <w:trHeight w:val="551"/>
        </w:trPr>
        <w:tc>
          <w:tcPr>
            <w:tcW w:w="816" w:type="dxa"/>
          </w:tcPr>
          <w:p w:rsidR="008D7CF2" w:rsidRPr="001C0D7B" w:rsidRDefault="00364A23" w:rsidP="001C0D7B">
            <w:pPr>
              <w:pStyle w:val="TableParagraph"/>
              <w:ind w:left="9"/>
              <w:rPr>
                <w:sz w:val="24"/>
              </w:rPr>
            </w:pPr>
            <w:r w:rsidRPr="001C0D7B">
              <w:rPr>
                <w:spacing w:val="-2"/>
                <w:sz w:val="24"/>
              </w:rPr>
              <w:t>4.2.1</w:t>
            </w:r>
          </w:p>
        </w:tc>
        <w:tc>
          <w:tcPr>
            <w:tcW w:w="8817" w:type="dxa"/>
          </w:tcPr>
          <w:p w:rsidR="008D7CF2" w:rsidRPr="001C0D7B" w:rsidRDefault="00364A23" w:rsidP="001C0D7B">
            <w:pPr>
              <w:pStyle w:val="TableParagraph"/>
              <w:ind w:left="107" w:right="277"/>
              <w:jc w:val="left"/>
              <w:rPr>
                <w:sz w:val="24"/>
              </w:rPr>
            </w:pPr>
            <w:r w:rsidRPr="001C0D7B">
              <w:rPr>
                <w:sz w:val="24"/>
              </w:rPr>
              <w:t>Системы</w:t>
            </w:r>
            <w:r w:rsidRPr="001C0D7B">
              <w:rPr>
                <w:spacing w:val="-10"/>
                <w:sz w:val="24"/>
              </w:rPr>
              <w:t xml:space="preserve"> </w:t>
            </w:r>
            <w:r w:rsidRPr="001C0D7B">
              <w:rPr>
                <w:sz w:val="24"/>
              </w:rPr>
              <w:t>централизованного</w:t>
            </w:r>
            <w:r w:rsidRPr="001C0D7B">
              <w:rPr>
                <w:spacing w:val="-10"/>
                <w:sz w:val="24"/>
              </w:rPr>
              <w:t xml:space="preserve"> </w:t>
            </w:r>
            <w:r w:rsidRPr="001C0D7B">
              <w:rPr>
                <w:sz w:val="24"/>
              </w:rPr>
              <w:t>водоснабжения</w:t>
            </w:r>
            <w:r w:rsidRPr="001C0D7B">
              <w:rPr>
                <w:spacing w:val="-9"/>
                <w:sz w:val="24"/>
              </w:rPr>
              <w:t xml:space="preserve"> </w:t>
            </w:r>
            <w:hyperlink w:anchor="_bookmark1" w:history="1">
              <w:r w:rsidRPr="001C0D7B">
                <w:rPr>
                  <w:sz w:val="24"/>
                </w:rPr>
                <w:t>Архаринского</w:t>
              </w:r>
              <w:r w:rsidRPr="001C0D7B">
                <w:rPr>
                  <w:spacing w:val="-10"/>
                  <w:sz w:val="24"/>
                </w:rPr>
                <w:t xml:space="preserve"> </w:t>
              </w:r>
              <w:r w:rsidRPr="001C0D7B">
                <w:rPr>
                  <w:sz w:val="24"/>
                </w:rPr>
                <w:t>муниципального</w:t>
              </w:r>
            </w:hyperlink>
            <w:r w:rsidRPr="001C0D7B">
              <w:rPr>
                <w:sz w:val="24"/>
              </w:rPr>
              <w:t xml:space="preserve"> </w:t>
            </w:r>
            <w:hyperlink w:anchor="_bookmark1" w:history="1">
              <w:r w:rsidRPr="001C0D7B">
                <w:rPr>
                  <w:sz w:val="24"/>
                </w:rPr>
                <w:t>округа Амурской</w:t>
              </w:r>
            </w:hyperlink>
            <w:r w:rsidRPr="001C0D7B">
              <w:rPr>
                <w:sz w:val="24"/>
              </w:rPr>
              <w:t xml:space="preserve"> области</w:t>
            </w:r>
          </w:p>
        </w:tc>
        <w:tc>
          <w:tcPr>
            <w:tcW w:w="576" w:type="dxa"/>
          </w:tcPr>
          <w:p w:rsidR="008D7CF2" w:rsidRPr="001C0D7B" w:rsidRDefault="00364A23" w:rsidP="001C0D7B">
            <w:pPr>
              <w:pStyle w:val="TableParagraph"/>
              <w:ind w:left="4"/>
              <w:rPr>
                <w:sz w:val="24"/>
              </w:rPr>
            </w:pPr>
            <w:r w:rsidRPr="001C0D7B">
              <w:rPr>
                <w:spacing w:val="-5"/>
                <w:sz w:val="24"/>
              </w:rPr>
              <w:t>194</w:t>
            </w:r>
          </w:p>
        </w:tc>
      </w:tr>
      <w:tr w:rsidR="001C0D7B" w:rsidRPr="001C0D7B">
        <w:trPr>
          <w:trHeight w:val="275"/>
        </w:trPr>
        <w:tc>
          <w:tcPr>
            <w:tcW w:w="816" w:type="dxa"/>
          </w:tcPr>
          <w:p w:rsidR="008D7CF2" w:rsidRPr="001C0D7B" w:rsidRDefault="00364A23" w:rsidP="001C0D7B">
            <w:pPr>
              <w:pStyle w:val="TableParagraph"/>
              <w:ind w:left="9"/>
              <w:rPr>
                <w:sz w:val="24"/>
              </w:rPr>
            </w:pPr>
            <w:r w:rsidRPr="001C0D7B">
              <w:rPr>
                <w:spacing w:val="-2"/>
                <w:sz w:val="24"/>
              </w:rPr>
              <w:t>4.2.2</w:t>
            </w:r>
          </w:p>
        </w:tc>
        <w:tc>
          <w:tcPr>
            <w:tcW w:w="8817" w:type="dxa"/>
          </w:tcPr>
          <w:p w:rsidR="008D7CF2" w:rsidRPr="001C0D7B" w:rsidRDefault="00364A23" w:rsidP="001C0D7B">
            <w:pPr>
              <w:pStyle w:val="TableParagraph"/>
              <w:ind w:left="107"/>
              <w:jc w:val="left"/>
              <w:rPr>
                <w:sz w:val="24"/>
              </w:rPr>
            </w:pPr>
            <w:r w:rsidRPr="001C0D7B">
              <w:rPr>
                <w:sz w:val="24"/>
              </w:rPr>
              <w:t>Основные</w:t>
            </w:r>
            <w:r w:rsidRPr="001C0D7B">
              <w:rPr>
                <w:spacing w:val="-4"/>
                <w:sz w:val="24"/>
              </w:rPr>
              <w:t xml:space="preserve"> </w:t>
            </w:r>
            <w:r w:rsidRPr="001C0D7B">
              <w:rPr>
                <w:sz w:val="24"/>
              </w:rPr>
              <w:t>проблемы</w:t>
            </w:r>
            <w:r w:rsidRPr="001C0D7B">
              <w:rPr>
                <w:spacing w:val="-2"/>
                <w:sz w:val="24"/>
              </w:rPr>
              <w:t xml:space="preserve"> </w:t>
            </w:r>
            <w:r w:rsidRPr="001C0D7B">
              <w:rPr>
                <w:sz w:val="24"/>
              </w:rPr>
              <w:t>систем</w:t>
            </w:r>
            <w:r w:rsidRPr="001C0D7B">
              <w:rPr>
                <w:spacing w:val="-2"/>
                <w:sz w:val="24"/>
              </w:rPr>
              <w:t xml:space="preserve"> </w:t>
            </w:r>
            <w:r w:rsidRPr="001C0D7B">
              <w:rPr>
                <w:sz w:val="24"/>
              </w:rPr>
              <w:t>водоснабжения</w:t>
            </w:r>
            <w:r w:rsidRPr="001C0D7B">
              <w:rPr>
                <w:spacing w:val="-2"/>
                <w:sz w:val="24"/>
              </w:rPr>
              <w:t xml:space="preserve"> </w:t>
            </w:r>
            <w:r w:rsidRPr="001C0D7B">
              <w:rPr>
                <w:sz w:val="24"/>
              </w:rPr>
              <w:t>и</w:t>
            </w:r>
            <w:r w:rsidRPr="001C0D7B">
              <w:rPr>
                <w:spacing w:val="-3"/>
                <w:sz w:val="24"/>
              </w:rPr>
              <w:t xml:space="preserve"> </w:t>
            </w:r>
            <w:r w:rsidRPr="001C0D7B">
              <w:rPr>
                <w:spacing w:val="-2"/>
                <w:sz w:val="24"/>
              </w:rPr>
              <w:t>водоотведения</w:t>
            </w:r>
          </w:p>
        </w:tc>
        <w:tc>
          <w:tcPr>
            <w:tcW w:w="576" w:type="dxa"/>
          </w:tcPr>
          <w:p w:rsidR="008D7CF2" w:rsidRPr="001C0D7B" w:rsidRDefault="00364A23" w:rsidP="001C0D7B">
            <w:pPr>
              <w:pStyle w:val="TableParagraph"/>
              <w:ind w:left="4"/>
              <w:rPr>
                <w:sz w:val="24"/>
              </w:rPr>
            </w:pPr>
            <w:r w:rsidRPr="001C0D7B">
              <w:rPr>
                <w:spacing w:val="-5"/>
                <w:sz w:val="24"/>
              </w:rPr>
              <w:t>197</w:t>
            </w:r>
          </w:p>
        </w:tc>
      </w:tr>
      <w:tr w:rsidR="001C0D7B" w:rsidRPr="001C0D7B">
        <w:trPr>
          <w:trHeight w:val="553"/>
        </w:trPr>
        <w:tc>
          <w:tcPr>
            <w:tcW w:w="816" w:type="dxa"/>
          </w:tcPr>
          <w:p w:rsidR="008D7CF2" w:rsidRPr="001C0D7B" w:rsidRDefault="00364A23" w:rsidP="001C0D7B">
            <w:pPr>
              <w:pStyle w:val="TableParagraph"/>
              <w:spacing w:before="1"/>
              <w:ind w:left="9"/>
              <w:rPr>
                <w:sz w:val="24"/>
              </w:rPr>
            </w:pPr>
            <w:r w:rsidRPr="001C0D7B">
              <w:rPr>
                <w:spacing w:val="-2"/>
                <w:sz w:val="24"/>
              </w:rPr>
              <w:t>4.2.3</w:t>
            </w:r>
          </w:p>
        </w:tc>
        <w:tc>
          <w:tcPr>
            <w:tcW w:w="8817" w:type="dxa"/>
          </w:tcPr>
          <w:p w:rsidR="008D7CF2" w:rsidRPr="001C0D7B" w:rsidRDefault="00364A23" w:rsidP="001C0D7B">
            <w:pPr>
              <w:pStyle w:val="TableParagraph"/>
              <w:ind w:left="107"/>
              <w:jc w:val="left"/>
              <w:rPr>
                <w:sz w:val="24"/>
              </w:rPr>
            </w:pPr>
            <w:r w:rsidRPr="001C0D7B">
              <w:rPr>
                <w:sz w:val="24"/>
              </w:rPr>
              <w:t>Предлагаемые</w:t>
            </w:r>
            <w:r w:rsidRPr="001C0D7B">
              <w:rPr>
                <w:spacing w:val="-7"/>
                <w:sz w:val="24"/>
              </w:rPr>
              <w:t xml:space="preserve"> </w:t>
            </w:r>
            <w:r w:rsidRPr="001C0D7B">
              <w:rPr>
                <w:sz w:val="24"/>
              </w:rPr>
              <w:t>пути</w:t>
            </w:r>
            <w:r w:rsidRPr="001C0D7B">
              <w:rPr>
                <w:spacing w:val="-4"/>
                <w:sz w:val="24"/>
              </w:rPr>
              <w:t xml:space="preserve"> </w:t>
            </w:r>
            <w:r w:rsidRPr="001C0D7B">
              <w:rPr>
                <w:sz w:val="24"/>
              </w:rPr>
              <w:t>решения</w:t>
            </w:r>
            <w:r w:rsidRPr="001C0D7B">
              <w:rPr>
                <w:spacing w:val="-4"/>
                <w:sz w:val="24"/>
              </w:rPr>
              <w:t xml:space="preserve"> </w:t>
            </w:r>
            <w:r w:rsidRPr="001C0D7B">
              <w:rPr>
                <w:sz w:val="24"/>
              </w:rPr>
              <w:t>основных</w:t>
            </w:r>
            <w:r w:rsidRPr="001C0D7B">
              <w:rPr>
                <w:spacing w:val="-5"/>
                <w:sz w:val="24"/>
              </w:rPr>
              <w:t xml:space="preserve"> </w:t>
            </w:r>
            <w:r w:rsidRPr="001C0D7B">
              <w:rPr>
                <w:sz w:val="24"/>
              </w:rPr>
              <w:t>проблем</w:t>
            </w:r>
            <w:r w:rsidRPr="001C0D7B">
              <w:rPr>
                <w:spacing w:val="-6"/>
                <w:sz w:val="24"/>
              </w:rPr>
              <w:t xml:space="preserve"> </w:t>
            </w:r>
            <w:r w:rsidRPr="001C0D7B">
              <w:rPr>
                <w:sz w:val="24"/>
              </w:rPr>
              <w:t>в</w:t>
            </w:r>
            <w:r w:rsidRPr="001C0D7B">
              <w:rPr>
                <w:spacing w:val="-6"/>
                <w:sz w:val="24"/>
              </w:rPr>
              <w:t xml:space="preserve"> </w:t>
            </w:r>
            <w:r w:rsidRPr="001C0D7B">
              <w:rPr>
                <w:sz w:val="24"/>
              </w:rPr>
              <w:t>системах</w:t>
            </w:r>
            <w:r w:rsidRPr="001C0D7B">
              <w:rPr>
                <w:spacing w:val="-5"/>
                <w:sz w:val="24"/>
              </w:rPr>
              <w:t xml:space="preserve"> </w:t>
            </w:r>
            <w:r w:rsidRPr="001C0D7B">
              <w:rPr>
                <w:sz w:val="24"/>
              </w:rPr>
              <w:t>водоснабжения</w:t>
            </w:r>
            <w:r w:rsidRPr="001C0D7B">
              <w:rPr>
                <w:spacing w:val="-5"/>
                <w:sz w:val="24"/>
              </w:rPr>
              <w:t xml:space="preserve"> </w:t>
            </w:r>
            <w:r w:rsidRPr="001C0D7B">
              <w:rPr>
                <w:sz w:val="24"/>
              </w:rPr>
              <w:t xml:space="preserve">и </w:t>
            </w:r>
            <w:r w:rsidRPr="001C0D7B">
              <w:rPr>
                <w:spacing w:val="-2"/>
                <w:sz w:val="24"/>
              </w:rPr>
              <w:t>водоотведения</w:t>
            </w:r>
          </w:p>
        </w:tc>
        <w:tc>
          <w:tcPr>
            <w:tcW w:w="576" w:type="dxa"/>
          </w:tcPr>
          <w:p w:rsidR="008D7CF2" w:rsidRPr="001C0D7B" w:rsidRDefault="00364A23" w:rsidP="001C0D7B">
            <w:pPr>
              <w:pStyle w:val="TableParagraph"/>
              <w:spacing w:before="1"/>
              <w:ind w:left="4"/>
              <w:rPr>
                <w:sz w:val="24"/>
              </w:rPr>
            </w:pPr>
            <w:r w:rsidRPr="001C0D7B">
              <w:rPr>
                <w:spacing w:val="-5"/>
                <w:sz w:val="24"/>
              </w:rPr>
              <w:t>198</w:t>
            </w:r>
          </w:p>
        </w:tc>
      </w:tr>
    </w:tbl>
    <w:p w:rsidR="008D7CF2" w:rsidRPr="001C0D7B" w:rsidRDefault="008D7CF2" w:rsidP="001C0D7B">
      <w:pPr>
        <w:pStyle w:val="TableParagraph"/>
        <w:rPr>
          <w:sz w:val="24"/>
        </w:rPr>
        <w:sectPr w:rsidR="008D7CF2" w:rsidRPr="001C0D7B">
          <w:pgSz w:w="11920" w:h="16860"/>
          <w:pgMar w:top="960" w:right="425" w:bottom="940" w:left="1133" w:header="295" w:footer="758" w:gutter="0"/>
          <w:cols w:space="720"/>
        </w:sectPr>
      </w:pPr>
    </w:p>
    <w:p w:rsidR="008D7CF2" w:rsidRPr="001C0D7B" w:rsidRDefault="008D7CF2" w:rsidP="001C0D7B">
      <w:pPr>
        <w:pStyle w:val="a3"/>
        <w:spacing w:before="65"/>
        <w:rPr>
          <w:sz w:val="20"/>
        </w:rPr>
      </w:pPr>
    </w:p>
    <w:p w:rsidR="008D7CF2" w:rsidRPr="001C0D7B" w:rsidRDefault="008D7CF2" w:rsidP="001C0D7B">
      <w:pPr>
        <w:pStyle w:val="a3"/>
        <w:ind w:left="97"/>
        <w:rPr>
          <w:sz w:val="2"/>
        </w:rPr>
      </w:pPr>
    </w:p>
    <w:p w:rsidR="008D7CF2" w:rsidRPr="001C0D7B" w:rsidRDefault="008D7CF2" w:rsidP="001C0D7B">
      <w:pPr>
        <w:pStyle w:val="a3"/>
        <w:spacing w:before="182"/>
        <w:rPr>
          <w:sz w:val="36"/>
        </w:rPr>
      </w:pPr>
    </w:p>
    <w:p w:rsidR="008D7CF2" w:rsidRPr="001C0D7B" w:rsidRDefault="00364A23" w:rsidP="001C0D7B">
      <w:pPr>
        <w:ind w:left="153" w:right="756"/>
        <w:jc w:val="center"/>
        <w:rPr>
          <w:b/>
          <w:sz w:val="36"/>
        </w:rPr>
      </w:pPr>
      <w:r w:rsidRPr="001C0D7B">
        <w:rPr>
          <w:b/>
          <w:sz w:val="36"/>
        </w:rPr>
        <w:t>ПРОГРАММА КОМПЛЕКСНОГО</w:t>
      </w:r>
      <w:r w:rsidRPr="001C0D7B">
        <w:rPr>
          <w:b/>
          <w:spacing w:val="35"/>
          <w:sz w:val="36"/>
        </w:rPr>
        <w:t xml:space="preserve"> </w:t>
      </w:r>
      <w:r w:rsidRPr="001C0D7B">
        <w:rPr>
          <w:b/>
          <w:sz w:val="36"/>
        </w:rPr>
        <w:t>РАЗВИТИЯ СИСТЕМ</w:t>
      </w:r>
      <w:r w:rsidRPr="001C0D7B">
        <w:rPr>
          <w:b/>
          <w:spacing w:val="40"/>
          <w:sz w:val="36"/>
        </w:rPr>
        <w:t xml:space="preserve"> </w:t>
      </w:r>
      <w:proofErr w:type="gramStart"/>
      <w:r w:rsidRPr="001C0D7B">
        <w:rPr>
          <w:b/>
          <w:sz w:val="36"/>
        </w:rPr>
        <w:t>КОММУНАЛЬНОЙ</w:t>
      </w:r>
      <w:proofErr w:type="gramEnd"/>
    </w:p>
    <w:p w:rsidR="008D7CF2" w:rsidRPr="001C0D7B" w:rsidRDefault="00364A23" w:rsidP="001C0D7B">
      <w:pPr>
        <w:ind w:right="600"/>
        <w:jc w:val="center"/>
        <w:rPr>
          <w:b/>
          <w:sz w:val="36"/>
        </w:rPr>
      </w:pPr>
      <w:r w:rsidRPr="001C0D7B">
        <w:rPr>
          <w:b/>
          <w:spacing w:val="-2"/>
          <w:sz w:val="36"/>
        </w:rPr>
        <w:t>ИНФРАСТРУКТУРЫ</w:t>
      </w:r>
    </w:p>
    <w:p w:rsidR="008D7CF2" w:rsidRPr="001C0D7B" w:rsidRDefault="00364A23" w:rsidP="001C0D7B">
      <w:pPr>
        <w:spacing w:before="400"/>
        <w:ind w:left="3276" w:right="319" w:hanging="2274"/>
        <w:rPr>
          <w:b/>
          <w:sz w:val="36"/>
        </w:rPr>
      </w:pPr>
      <w:r w:rsidRPr="001C0D7B">
        <w:rPr>
          <w:b/>
          <w:sz w:val="36"/>
        </w:rPr>
        <w:t>АРХАРИНСКОГО</w:t>
      </w:r>
      <w:r w:rsidRPr="001C0D7B">
        <w:rPr>
          <w:b/>
          <w:spacing w:val="-12"/>
          <w:sz w:val="36"/>
        </w:rPr>
        <w:t xml:space="preserve"> </w:t>
      </w:r>
      <w:r w:rsidRPr="001C0D7B">
        <w:rPr>
          <w:b/>
          <w:sz w:val="36"/>
        </w:rPr>
        <w:t>МУНИЦИПАЛЬНОГО</w:t>
      </w:r>
      <w:r w:rsidRPr="001C0D7B">
        <w:rPr>
          <w:b/>
          <w:spacing w:val="-13"/>
          <w:sz w:val="36"/>
        </w:rPr>
        <w:t xml:space="preserve"> </w:t>
      </w:r>
      <w:r w:rsidRPr="001C0D7B">
        <w:rPr>
          <w:b/>
          <w:sz w:val="36"/>
        </w:rPr>
        <w:t>ОКРУГА АМУРСКОЙ ОБЛАСТИ</w:t>
      </w:r>
    </w:p>
    <w:p w:rsidR="008D7CF2" w:rsidRPr="001C0D7B" w:rsidRDefault="001A4951" w:rsidP="001C0D7B">
      <w:pPr>
        <w:pStyle w:val="a3"/>
        <w:jc w:val="center"/>
        <w:rPr>
          <w:sz w:val="36"/>
        </w:rPr>
      </w:pPr>
      <w:r w:rsidRPr="001C0D7B">
        <w:rPr>
          <w:sz w:val="36"/>
        </w:rPr>
        <w:t>на 2026 – 2035 годы</w:t>
      </w:r>
    </w:p>
    <w:p w:rsidR="008D7CF2" w:rsidRPr="001C0D7B" w:rsidRDefault="008D7CF2" w:rsidP="001C0D7B">
      <w:pPr>
        <w:pStyle w:val="a3"/>
        <w:rPr>
          <w:b/>
          <w:sz w:val="36"/>
        </w:rPr>
      </w:pPr>
    </w:p>
    <w:p w:rsidR="008D7CF2" w:rsidRPr="001C0D7B" w:rsidRDefault="008D7CF2" w:rsidP="001C0D7B">
      <w:pPr>
        <w:pStyle w:val="a3"/>
        <w:spacing w:before="72"/>
        <w:rPr>
          <w:b/>
          <w:sz w:val="36"/>
        </w:rPr>
      </w:pPr>
    </w:p>
    <w:p w:rsidR="008D7CF2" w:rsidRPr="001C0D7B" w:rsidRDefault="00364A23" w:rsidP="001C0D7B">
      <w:pPr>
        <w:ind w:right="421"/>
        <w:jc w:val="center"/>
        <w:rPr>
          <w:b/>
          <w:sz w:val="36"/>
        </w:rPr>
      </w:pPr>
      <w:r w:rsidRPr="001C0D7B">
        <w:rPr>
          <w:b/>
          <w:sz w:val="36"/>
        </w:rPr>
        <w:t>ТОМ</w:t>
      </w:r>
      <w:r w:rsidRPr="001C0D7B">
        <w:rPr>
          <w:b/>
          <w:spacing w:val="-5"/>
          <w:sz w:val="36"/>
        </w:rPr>
        <w:t xml:space="preserve"> </w:t>
      </w:r>
      <w:r w:rsidRPr="001C0D7B">
        <w:rPr>
          <w:b/>
          <w:spacing w:val="-10"/>
          <w:sz w:val="36"/>
        </w:rPr>
        <w:t>I</w:t>
      </w:r>
    </w:p>
    <w:p w:rsidR="008D7CF2" w:rsidRPr="001C0D7B" w:rsidRDefault="00364A23" w:rsidP="001C0D7B">
      <w:pPr>
        <w:spacing w:before="51"/>
        <w:ind w:right="419"/>
        <w:jc w:val="center"/>
        <w:rPr>
          <w:b/>
          <w:sz w:val="36"/>
        </w:rPr>
      </w:pPr>
      <w:r w:rsidRPr="001C0D7B">
        <w:rPr>
          <w:b/>
          <w:sz w:val="36"/>
        </w:rPr>
        <w:t>(ПРОГРАММНЫЙ</w:t>
      </w:r>
      <w:r w:rsidRPr="001C0D7B">
        <w:rPr>
          <w:b/>
          <w:spacing w:val="-12"/>
          <w:sz w:val="36"/>
        </w:rPr>
        <w:t xml:space="preserve"> </w:t>
      </w:r>
      <w:r w:rsidRPr="001C0D7B">
        <w:rPr>
          <w:b/>
          <w:spacing w:val="-2"/>
          <w:sz w:val="36"/>
        </w:rPr>
        <w:t>ДОКУМЕНТ)</w:t>
      </w:r>
    </w:p>
    <w:p w:rsidR="008D7CF2" w:rsidRPr="001C0D7B" w:rsidRDefault="008D7CF2" w:rsidP="006C5D89">
      <w:pPr>
        <w:rPr>
          <w:b/>
          <w:sz w:val="36"/>
        </w:rPr>
        <w:sectPr w:rsidR="008D7CF2" w:rsidRPr="001C0D7B">
          <w:headerReference w:type="default" r:id="rId15"/>
          <w:footerReference w:type="default" r:id="rId16"/>
          <w:pgSz w:w="11920" w:h="16860"/>
          <w:pgMar w:top="960" w:right="425" w:bottom="1080" w:left="1133" w:header="295" w:footer="887" w:gutter="0"/>
          <w:cols w:space="720"/>
        </w:sectPr>
      </w:pPr>
    </w:p>
    <w:p w:rsidR="008D7CF2" w:rsidRPr="001C0D7B" w:rsidRDefault="00364A23" w:rsidP="006C5D89">
      <w:pPr>
        <w:pStyle w:val="1"/>
        <w:numPr>
          <w:ilvl w:val="0"/>
          <w:numId w:val="81"/>
        </w:numPr>
        <w:tabs>
          <w:tab w:val="left" w:pos="3715"/>
        </w:tabs>
        <w:spacing w:before="142"/>
        <w:jc w:val="center"/>
      </w:pPr>
      <w:r w:rsidRPr="001C0D7B">
        <w:t>ПАСПОРТ</w:t>
      </w:r>
      <w:r w:rsidRPr="001C0D7B">
        <w:rPr>
          <w:spacing w:val="61"/>
        </w:rPr>
        <w:t xml:space="preserve"> </w:t>
      </w:r>
      <w:r w:rsidRPr="001C0D7B">
        <w:rPr>
          <w:spacing w:val="-2"/>
        </w:rPr>
        <w:t>ПРОГРАММЫ</w:t>
      </w:r>
    </w:p>
    <w:p w:rsidR="008D7CF2" w:rsidRPr="001C0D7B" w:rsidRDefault="008D7CF2" w:rsidP="001C0D7B">
      <w:pPr>
        <w:pStyle w:val="a3"/>
        <w:spacing w:before="54"/>
        <w:rPr>
          <w:b/>
          <w:sz w:val="20"/>
        </w:rPr>
      </w:pPr>
    </w:p>
    <w:tbl>
      <w:tblPr>
        <w:tblStyle w:val="TableNormal"/>
        <w:tblW w:w="0" w:type="auto"/>
        <w:tblInd w:w="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38"/>
        <w:gridCol w:w="7177"/>
      </w:tblGrid>
      <w:tr w:rsidR="001C0D7B" w:rsidRPr="001C0D7B">
        <w:trPr>
          <w:trHeight w:val="949"/>
        </w:trPr>
        <w:tc>
          <w:tcPr>
            <w:tcW w:w="2638" w:type="dxa"/>
          </w:tcPr>
          <w:p w:rsidR="008D7CF2" w:rsidRPr="001C0D7B" w:rsidRDefault="00364A23" w:rsidP="001C0D7B">
            <w:pPr>
              <w:pStyle w:val="TableParagraph"/>
              <w:ind w:left="108" w:right="986"/>
              <w:jc w:val="left"/>
              <w:rPr>
                <w:sz w:val="24"/>
              </w:rPr>
            </w:pPr>
            <w:r w:rsidRPr="001C0D7B">
              <w:rPr>
                <w:spacing w:val="-2"/>
                <w:sz w:val="24"/>
              </w:rPr>
              <w:t>Наименование Программы:</w:t>
            </w:r>
          </w:p>
        </w:tc>
        <w:tc>
          <w:tcPr>
            <w:tcW w:w="7177" w:type="dxa"/>
          </w:tcPr>
          <w:p w:rsidR="008D7CF2" w:rsidRPr="001C0D7B" w:rsidRDefault="00364A23" w:rsidP="001C0D7B">
            <w:pPr>
              <w:pStyle w:val="TableParagraph"/>
              <w:tabs>
                <w:tab w:val="left" w:pos="1519"/>
                <w:tab w:val="left" w:pos="3320"/>
                <w:tab w:val="left" w:pos="4596"/>
                <w:tab w:val="left" w:pos="5664"/>
              </w:tabs>
              <w:ind w:left="5" w:right="-15"/>
              <w:jc w:val="left"/>
              <w:rPr>
                <w:sz w:val="24"/>
              </w:rPr>
            </w:pPr>
            <w:r w:rsidRPr="001C0D7B">
              <w:rPr>
                <w:spacing w:val="-2"/>
                <w:sz w:val="24"/>
              </w:rPr>
              <w:t>Программа</w:t>
            </w:r>
            <w:r w:rsidRPr="001C0D7B">
              <w:rPr>
                <w:sz w:val="24"/>
              </w:rPr>
              <w:tab/>
            </w:r>
            <w:r w:rsidRPr="001C0D7B">
              <w:rPr>
                <w:spacing w:val="-2"/>
                <w:sz w:val="24"/>
              </w:rPr>
              <w:t>комплексного</w:t>
            </w:r>
            <w:r w:rsidRPr="001C0D7B">
              <w:rPr>
                <w:sz w:val="24"/>
              </w:rPr>
              <w:tab/>
            </w:r>
            <w:r w:rsidRPr="001C0D7B">
              <w:rPr>
                <w:spacing w:val="-2"/>
                <w:sz w:val="24"/>
              </w:rPr>
              <w:t>развития</w:t>
            </w:r>
            <w:r w:rsidRPr="001C0D7B">
              <w:rPr>
                <w:sz w:val="24"/>
              </w:rPr>
              <w:tab/>
            </w:r>
            <w:r w:rsidRPr="001C0D7B">
              <w:rPr>
                <w:spacing w:val="-2"/>
                <w:sz w:val="24"/>
              </w:rPr>
              <w:t>систем</w:t>
            </w:r>
            <w:r w:rsidRPr="001C0D7B">
              <w:rPr>
                <w:sz w:val="24"/>
              </w:rPr>
              <w:tab/>
            </w:r>
            <w:proofErr w:type="gramStart"/>
            <w:r w:rsidRPr="001C0D7B">
              <w:rPr>
                <w:spacing w:val="-2"/>
                <w:sz w:val="24"/>
              </w:rPr>
              <w:t>коммунальной</w:t>
            </w:r>
            <w:proofErr w:type="gramEnd"/>
          </w:p>
          <w:p w:rsidR="008D7CF2" w:rsidRPr="001C0D7B" w:rsidRDefault="00364A23" w:rsidP="001C0D7B">
            <w:pPr>
              <w:pStyle w:val="TableParagraph"/>
              <w:spacing w:before="9"/>
              <w:ind w:left="5" w:right="-15"/>
              <w:jc w:val="left"/>
              <w:rPr>
                <w:sz w:val="24"/>
              </w:rPr>
            </w:pPr>
            <w:r w:rsidRPr="001C0D7B">
              <w:rPr>
                <w:sz w:val="24"/>
              </w:rPr>
              <w:t>инфраструктуры</w:t>
            </w:r>
            <w:r w:rsidRPr="001C0D7B">
              <w:rPr>
                <w:spacing w:val="40"/>
                <w:sz w:val="24"/>
              </w:rPr>
              <w:t xml:space="preserve"> </w:t>
            </w:r>
            <w:hyperlink w:anchor="_bookmark1" w:history="1">
              <w:r w:rsidRPr="001C0D7B">
                <w:rPr>
                  <w:sz w:val="24"/>
                </w:rPr>
                <w:t>Архаринского</w:t>
              </w:r>
              <w:r w:rsidRPr="001C0D7B">
                <w:rPr>
                  <w:spacing w:val="40"/>
                  <w:sz w:val="24"/>
                </w:rPr>
                <w:t xml:space="preserve"> </w:t>
              </w:r>
              <w:r w:rsidRPr="001C0D7B">
                <w:rPr>
                  <w:sz w:val="24"/>
                </w:rPr>
                <w:t>муниципального</w:t>
              </w:r>
              <w:r w:rsidRPr="001C0D7B">
                <w:rPr>
                  <w:spacing w:val="40"/>
                  <w:sz w:val="24"/>
                </w:rPr>
                <w:t xml:space="preserve"> </w:t>
              </w:r>
              <w:r w:rsidRPr="001C0D7B">
                <w:rPr>
                  <w:sz w:val="24"/>
                </w:rPr>
                <w:t>округа</w:t>
              </w:r>
              <w:r w:rsidRPr="001C0D7B">
                <w:rPr>
                  <w:spacing w:val="40"/>
                  <w:sz w:val="24"/>
                </w:rPr>
                <w:t xml:space="preserve"> </w:t>
              </w:r>
              <w:r w:rsidRPr="001C0D7B">
                <w:rPr>
                  <w:sz w:val="24"/>
                </w:rPr>
                <w:t>Амурской</w:t>
              </w:r>
            </w:hyperlink>
            <w:r w:rsidRPr="001C0D7B">
              <w:rPr>
                <w:sz w:val="24"/>
              </w:rPr>
              <w:t xml:space="preserve"> </w:t>
            </w:r>
            <w:r w:rsidRPr="001C0D7B">
              <w:rPr>
                <w:spacing w:val="-2"/>
                <w:sz w:val="24"/>
              </w:rPr>
              <w:t>области</w:t>
            </w:r>
          </w:p>
        </w:tc>
      </w:tr>
      <w:tr w:rsidR="001C0D7B" w:rsidRPr="001C0D7B">
        <w:trPr>
          <w:trHeight w:val="8537"/>
        </w:trPr>
        <w:tc>
          <w:tcPr>
            <w:tcW w:w="2638" w:type="dxa"/>
          </w:tcPr>
          <w:p w:rsidR="008D7CF2" w:rsidRPr="001C0D7B" w:rsidRDefault="00364A23" w:rsidP="001C0D7B">
            <w:pPr>
              <w:pStyle w:val="TableParagraph"/>
              <w:ind w:left="108" w:right="986"/>
              <w:jc w:val="left"/>
              <w:rPr>
                <w:sz w:val="24"/>
              </w:rPr>
            </w:pPr>
            <w:r w:rsidRPr="001C0D7B">
              <w:rPr>
                <w:sz w:val="24"/>
              </w:rPr>
              <w:t>Основание</w:t>
            </w:r>
            <w:r w:rsidRPr="001C0D7B">
              <w:rPr>
                <w:spacing w:val="-15"/>
                <w:sz w:val="24"/>
              </w:rPr>
              <w:t xml:space="preserve"> </w:t>
            </w:r>
            <w:r w:rsidRPr="001C0D7B">
              <w:rPr>
                <w:sz w:val="24"/>
              </w:rPr>
              <w:t xml:space="preserve">для </w:t>
            </w:r>
            <w:r w:rsidRPr="001C0D7B">
              <w:rPr>
                <w:spacing w:val="-2"/>
                <w:sz w:val="24"/>
              </w:rPr>
              <w:t>разработки Программы:</w:t>
            </w:r>
          </w:p>
        </w:tc>
        <w:tc>
          <w:tcPr>
            <w:tcW w:w="7177" w:type="dxa"/>
          </w:tcPr>
          <w:p w:rsidR="008D7CF2" w:rsidRPr="001C0D7B" w:rsidRDefault="00364A23" w:rsidP="001C0D7B">
            <w:pPr>
              <w:pStyle w:val="TableParagraph"/>
              <w:numPr>
                <w:ilvl w:val="0"/>
                <w:numId w:val="79"/>
              </w:numPr>
              <w:tabs>
                <w:tab w:val="left" w:pos="724"/>
              </w:tabs>
              <w:ind w:left="724" w:hanging="616"/>
              <w:jc w:val="both"/>
              <w:rPr>
                <w:sz w:val="24"/>
              </w:rPr>
            </w:pPr>
            <w:r w:rsidRPr="001C0D7B">
              <w:rPr>
                <w:sz w:val="24"/>
              </w:rPr>
              <w:t>Градостроительный</w:t>
            </w:r>
            <w:r w:rsidRPr="001C0D7B">
              <w:rPr>
                <w:spacing w:val="-8"/>
                <w:sz w:val="24"/>
              </w:rPr>
              <w:t xml:space="preserve"> </w:t>
            </w:r>
            <w:r w:rsidRPr="001C0D7B">
              <w:rPr>
                <w:sz w:val="24"/>
              </w:rPr>
              <w:t>кодекс</w:t>
            </w:r>
            <w:r w:rsidRPr="001C0D7B">
              <w:rPr>
                <w:spacing w:val="-6"/>
                <w:sz w:val="24"/>
              </w:rPr>
              <w:t xml:space="preserve"> </w:t>
            </w:r>
            <w:r w:rsidRPr="001C0D7B">
              <w:rPr>
                <w:sz w:val="24"/>
              </w:rPr>
              <w:t>Российской</w:t>
            </w:r>
            <w:r w:rsidRPr="001C0D7B">
              <w:rPr>
                <w:spacing w:val="-5"/>
                <w:sz w:val="24"/>
              </w:rPr>
              <w:t xml:space="preserve"> </w:t>
            </w:r>
            <w:r w:rsidRPr="001C0D7B">
              <w:rPr>
                <w:spacing w:val="-2"/>
                <w:sz w:val="24"/>
              </w:rPr>
              <w:t>Федерации;</w:t>
            </w:r>
          </w:p>
          <w:p w:rsidR="008D7CF2" w:rsidRPr="001C0D7B" w:rsidRDefault="00364A23" w:rsidP="001C0D7B">
            <w:pPr>
              <w:pStyle w:val="TableParagraph"/>
              <w:numPr>
                <w:ilvl w:val="0"/>
                <w:numId w:val="79"/>
              </w:numPr>
              <w:tabs>
                <w:tab w:val="left" w:pos="724"/>
              </w:tabs>
              <w:spacing w:before="41"/>
              <w:ind w:right="91" w:firstLine="0"/>
              <w:jc w:val="both"/>
              <w:rPr>
                <w:sz w:val="24"/>
              </w:rPr>
            </w:pPr>
            <w:r w:rsidRPr="001C0D7B">
              <w:rPr>
                <w:sz w:val="24"/>
              </w:rPr>
              <w:t>Федеральный закон «Об общих принципах организации местного</w:t>
            </w:r>
            <w:r w:rsidRPr="001C0D7B">
              <w:rPr>
                <w:spacing w:val="40"/>
                <w:sz w:val="24"/>
              </w:rPr>
              <w:t xml:space="preserve"> </w:t>
            </w:r>
            <w:r w:rsidRPr="001C0D7B">
              <w:rPr>
                <w:sz w:val="24"/>
              </w:rPr>
              <w:t>самоуправления</w:t>
            </w:r>
            <w:r w:rsidRPr="001C0D7B">
              <w:rPr>
                <w:spacing w:val="40"/>
                <w:sz w:val="24"/>
              </w:rPr>
              <w:t xml:space="preserve"> </w:t>
            </w:r>
            <w:r w:rsidRPr="001C0D7B">
              <w:rPr>
                <w:sz w:val="24"/>
              </w:rPr>
              <w:t>в</w:t>
            </w:r>
            <w:r w:rsidRPr="001C0D7B">
              <w:rPr>
                <w:spacing w:val="40"/>
                <w:sz w:val="24"/>
              </w:rPr>
              <w:t xml:space="preserve"> </w:t>
            </w:r>
            <w:r w:rsidRPr="001C0D7B">
              <w:rPr>
                <w:sz w:val="24"/>
              </w:rPr>
              <w:t>Российской</w:t>
            </w:r>
            <w:r w:rsidRPr="001C0D7B">
              <w:rPr>
                <w:spacing w:val="40"/>
                <w:sz w:val="24"/>
              </w:rPr>
              <w:t xml:space="preserve"> </w:t>
            </w:r>
            <w:r w:rsidRPr="001C0D7B">
              <w:rPr>
                <w:sz w:val="24"/>
              </w:rPr>
              <w:t>Федерации» от 06.10.2003г № 131-ФЗ;</w:t>
            </w:r>
          </w:p>
          <w:p w:rsidR="008D7CF2" w:rsidRPr="001C0D7B" w:rsidRDefault="00364A23" w:rsidP="001C0D7B">
            <w:pPr>
              <w:pStyle w:val="TableParagraph"/>
              <w:numPr>
                <w:ilvl w:val="0"/>
                <w:numId w:val="79"/>
              </w:numPr>
              <w:tabs>
                <w:tab w:val="left" w:pos="724"/>
              </w:tabs>
              <w:spacing w:before="4"/>
              <w:ind w:right="89" w:firstLine="0"/>
              <w:jc w:val="both"/>
              <w:rPr>
                <w:sz w:val="24"/>
              </w:rPr>
            </w:pPr>
            <w:r w:rsidRPr="001C0D7B">
              <w:rPr>
                <w:sz w:val="24"/>
              </w:rPr>
              <w:t xml:space="preserve">Федеральный закон «О теплоснабжении» от 27.07.2010 г № </w:t>
            </w:r>
            <w:r w:rsidRPr="001C0D7B">
              <w:rPr>
                <w:spacing w:val="-2"/>
                <w:sz w:val="24"/>
              </w:rPr>
              <w:t>190-ФЗ;</w:t>
            </w:r>
          </w:p>
          <w:p w:rsidR="008D7CF2" w:rsidRPr="001C0D7B" w:rsidRDefault="00364A23" w:rsidP="001C0D7B">
            <w:pPr>
              <w:pStyle w:val="TableParagraph"/>
              <w:numPr>
                <w:ilvl w:val="0"/>
                <w:numId w:val="79"/>
              </w:numPr>
              <w:tabs>
                <w:tab w:val="left" w:pos="724"/>
              </w:tabs>
              <w:ind w:right="89" w:firstLine="0"/>
              <w:jc w:val="both"/>
              <w:rPr>
                <w:sz w:val="24"/>
              </w:rPr>
            </w:pPr>
            <w:r w:rsidRPr="001C0D7B">
              <w:rPr>
                <w:sz w:val="24"/>
              </w:rPr>
              <w:t>Федеральный закон «О водоснабжении и водоотведении» от 07.12.2011г № 416-ФЗ;</w:t>
            </w:r>
          </w:p>
          <w:p w:rsidR="008D7CF2" w:rsidRPr="001C0D7B" w:rsidRDefault="00364A23" w:rsidP="001C0D7B">
            <w:pPr>
              <w:pStyle w:val="TableParagraph"/>
              <w:numPr>
                <w:ilvl w:val="0"/>
                <w:numId w:val="79"/>
              </w:numPr>
              <w:tabs>
                <w:tab w:val="left" w:pos="724"/>
              </w:tabs>
              <w:spacing w:before="1"/>
              <w:ind w:right="89" w:firstLine="0"/>
              <w:jc w:val="both"/>
              <w:rPr>
                <w:sz w:val="24"/>
              </w:rPr>
            </w:pPr>
            <w:r w:rsidRPr="001C0D7B">
              <w:rPr>
                <w:sz w:val="24"/>
              </w:rPr>
              <w:t>Федеральный закон «Об энергосбережении и о повышении энергетической эффективности и о внесении изменений в отдельные законодательные акты Российской Федерации» от 23.11.2009г № 261-ФЗ;</w:t>
            </w:r>
          </w:p>
          <w:p w:rsidR="008D7CF2" w:rsidRPr="001C0D7B" w:rsidRDefault="00364A23" w:rsidP="001C0D7B">
            <w:pPr>
              <w:pStyle w:val="TableParagraph"/>
              <w:numPr>
                <w:ilvl w:val="0"/>
                <w:numId w:val="79"/>
              </w:numPr>
              <w:tabs>
                <w:tab w:val="left" w:pos="724"/>
              </w:tabs>
              <w:ind w:right="87" w:firstLine="0"/>
              <w:jc w:val="both"/>
              <w:rPr>
                <w:sz w:val="24"/>
              </w:rPr>
            </w:pPr>
            <w:r w:rsidRPr="001C0D7B">
              <w:rPr>
                <w:sz w:val="24"/>
              </w:rPr>
              <w:t>Федеральный</w:t>
            </w:r>
            <w:r w:rsidRPr="001C0D7B">
              <w:rPr>
                <w:spacing w:val="-15"/>
                <w:sz w:val="24"/>
              </w:rPr>
              <w:t xml:space="preserve"> </w:t>
            </w:r>
            <w:r w:rsidRPr="001C0D7B">
              <w:rPr>
                <w:sz w:val="24"/>
              </w:rPr>
              <w:t>закон</w:t>
            </w:r>
            <w:r w:rsidRPr="001C0D7B">
              <w:rPr>
                <w:spacing w:val="-15"/>
                <w:sz w:val="24"/>
              </w:rPr>
              <w:t xml:space="preserve"> </w:t>
            </w:r>
            <w:r w:rsidRPr="001C0D7B">
              <w:rPr>
                <w:sz w:val="24"/>
              </w:rPr>
              <w:t>«Об</w:t>
            </w:r>
            <w:r w:rsidRPr="001C0D7B">
              <w:rPr>
                <w:spacing w:val="-15"/>
                <w:sz w:val="24"/>
              </w:rPr>
              <w:t xml:space="preserve"> </w:t>
            </w:r>
            <w:r w:rsidRPr="001C0D7B">
              <w:rPr>
                <w:sz w:val="24"/>
              </w:rPr>
              <w:t>электроэнергетике»</w:t>
            </w:r>
            <w:r w:rsidRPr="001C0D7B">
              <w:rPr>
                <w:spacing w:val="-15"/>
                <w:sz w:val="24"/>
              </w:rPr>
              <w:t xml:space="preserve"> </w:t>
            </w:r>
            <w:r w:rsidRPr="001C0D7B">
              <w:rPr>
                <w:sz w:val="24"/>
              </w:rPr>
              <w:t>от</w:t>
            </w:r>
            <w:r w:rsidRPr="001C0D7B">
              <w:rPr>
                <w:spacing w:val="-15"/>
                <w:sz w:val="24"/>
              </w:rPr>
              <w:t xml:space="preserve"> </w:t>
            </w:r>
            <w:r w:rsidRPr="001C0D7B">
              <w:rPr>
                <w:sz w:val="24"/>
              </w:rPr>
              <w:t>26.03.2003г</w:t>
            </w:r>
            <w:r w:rsidRPr="001C0D7B">
              <w:rPr>
                <w:spacing w:val="-15"/>
                <w:sz w:val="24"/>
              </w:rPr>
              <w:t xml:space="preserve"> </w:t>
            </w:r>
            <w:r w:rsidRPr="001C0D7B">
              <w:rPr>
                <w:sz w:val="24"/>
              </w:rPr>
              <w:t xml:space="preserve">№ </w:t>
            </w:r>
            <w:r w:rsidRPr="001C0D7B">
              <w:rPr>
                <w:spacing w:val="-2"/>
                <w:sz w:val="24"/>
              </w:rPr>
              <w:t>35-ФЗ;</w:t>
            </w:r>
          </w:p>
          <w:p w:rsidR="008D7CF2" w:rsidRPr="001C0D7B" w:rsidRDefault="00364A23" w:rsidP="001C0D7B">
            <w:pPr>
              <w:pStyle w:val="TableParagraph"/>
              <w:numPr>
                <w:ilvl w:val="0"/>
                <w:numId w:val="79"/>
              </w:numPr>
              <w:tabs>
                <w:tab w:val="left" w:pos="484"/>
              </w:tabs>
              <w:ind w:right="88" w:firstLine="0"/>
              <w:jc w:val="both"/>
              <w:rPr>
                <w:sz w:val="24"/>
              </w:rPr>
            </w:pPr>
            <w:r w:rsidRPr="001C0D7B">
              <w:rPr>
                <w:sz w:val="24"/>
              </w:rPr>
              <w:t>Постановление</w:t>
            </w:r>
            <w:r w:rsidRPr="001C0D7B">
              <w:rPr>
                <w:spacing w:val="-15"/>
                <w:sz w:val="24"/>
              </w:rPr>
              <w:t xml:space="preserve"> </w:t>
            </w:r>
            <w:r w:rsidRPr="001C0D7B">
              <w:rPr>
                <w:sz w:val="24"/>
              </w:rPr>
              <w:t>Правительства</w:t>
            </w:r>
            <w:r w:rsidRPr="001C0D7B">
              <w:rPr>
                <w:spacing w:val="-15"/>
                <w:sz w:val="24"/>
              </w:rPr>
              <w:t xml:space="preserve"> </w:t>
            </w:r>
            <w:r w:rsidRPr="001C0D7B">
              <w:rPr>
                <w:sz w:val="24"/>
              </w:rPr>
              <w:t>РФ</w:t>
            </w:r>
            <w:r w:rsidRPr="001C0D7B">
              <w:rPr>
                <w:spacing w:val="-15"/>
                <w:sz w:val="24"/>
              </w:rPr>
              <w:t xml:space="preserve"> </w:t>
            </w:r>
            <w:r w:rsidRPr="001C0D7B">
              <w:rPr>
                <w:sz w:val="24"/>
              </w:rPr>
              <w:t>«Об</w:t>
            </w:r>
            <w:r w:rsidRPr="001C0D7B">
              <w:rPr>
                <w:spacing w:val="-15"/>
                <w:sz w:val="24"/>
              </w:rPr>
              <w:t xml:space="preserve"> </w:t>
            </w:r>
            <w:r w:rsidRPr="001C0D7B">
              <w:rPr>
                <w:sz w:val="24"/>
              </w:rPr>
              <w:t>утверждении</w:t>
            </w:r>
            <w:r w:rsidRPr="001C0D7B">
              <w:rPr>
                <w:spacing w:val="-15"/>
                <w:sz w:val="24"/>
              </w:rPr>
              <w:t xml:space="preserve"> </w:t>
            </w:r>
            <w:r w:rsidRPr="001C0D7B">
              <w:rPr>
                <w:sz w:val="24"/>
              </w:rPr>
              <w:t>требований к программам комплексного развития систем коммунальной инфраструктуры поселений, муниципальных округов, городских округов» от 14.06.2013 № 502;</w:t>
            </w:r>
          </w:p>
          <w:p w:rsidR="008D7CF2" w:rsidRPr="001C0D7B" w:rsidRDefault="00364A23" w:rsidP="001C0D7B">
            <w:pPr>
              <w:pStyle w:val="TableParagraph"/>
              <w:numPr>
                <w:ilvl w:val="0"/>
                <w:numId w:val="79"/>
              </w:numPr>
              <w:tabs>
                <w:tab w:val="left" w:pos="724"/>
              </w:tabs>
              <w:ind w:right="92" w:firstLine="0"/>
              <w:jc w:val="both"/>
              <w:rPr>
                <w:sz w:val="24"/>
              </w:rPr>
            </w:pPr>
            <w:r w:rsidRPr="001C0D7B">
              <w:rPr>
                <w:sz w:val="24"/>
              </w:rPr>
              <w:t>Методические рекомендации по разработке программ комплексного развития систем коммунальной инфраструктуры муниципальных образований, утвержденные Приказом Министерства регионального развития РФ от 06.05.2011г № 204;</w:t>
            </w:r>
          </w:p>
          <w:p w:rsidR="008D7CF2" w:rsidRPr="001C0D7B" w:rsidRDefault="00364A23" w:rsidP="001C0D7B">
            <w:pPr>
              <w:pStyle w:val="TableParagraph"/>
              <w:numPr>
                <w:ilvl w:val="0"/>
                <w:numId w:val="79"/>
              </w:numPr>
              <w:tabs>
                <w:tab w:val="left" w:pos="724"/>
              </w:tabs>
              <w:ind w:right="91" w:firstLine="0"/>
              <w:jc w:val="both"/>
              <w:rPr>
                <w:sz w:val="24"/>
              </w:rPr>
            </w:pPr>
            <w:r w:rsidRPr="001C0D7B">
              <w:rPr>
                <w:sz w:val="24"/>
              </w:rPr>
              <w:t>Приказ № 359/ГС от 01.10.2013г «Об утверждении методических рекомендаций по разработке программ коммунальной инфраструктуры»;</w:t>
            </w:r>
          </w:p>
          <w:p w:rsidR="008D7CF2" w:rsidRPr="001C0D7B" w:rsidRDefault="00364A23" w:rsidP="001C0D7B">
            <w:pPr>
              <w:pStyle w:val="TableParagraph"/>
              <w:numPr>
                <w:ilvl w:val="0"/>
                <w:numId w:val="79"/>
              </w:numPr>
              <w:tabs>
                <w:tab w:val="left" w:pos="724"/>
              </w:tabs>
              <w:ind w:left="724" w:hanging="616"/>
              <w:jc w:val="both"/>
              <w:rPr>
                <w:sz w:val="24"/>
              </w:rPr>
            </w:pPr>
            <w:r w:rsidRPr="001C0D7B">
              <w:rPr>
                <w:sz w:val="24"/>
              </w:rPr>
              <w:t>Устав</w:t>
            </w:r>
            <w:r w:rsidRPr="001C0D7B">
              <w:rPr>
                <w:spacing w:val="58"/>
                <w:sz w:val="24"/>
              </w:rPr>
              <w:t xml:space="preserve">   </w:t>
            </w:r>
            <w:r w:rsidRPr="001C0D7B">
              <w:rPr>
                <w:sz w:val="24"/>
              </w:rPr>
              <w:t>муниципального</w:t>
            </w:r>
            <w:r w:rsidRPr="001C0D7B">
              <w:rPr>
                <w:spacing w:val="58"/>
                <w:sz w:val="24"/>
              </w:rPr>
              <w:t xml:space="preserve">   </w:t>
            </w:r>
            <w:r w:rsidRPr="001C0D7B">
              <w:rPr>
                <w:spacing w:val="-2"/>
                <w:sz w:val="24"/>
              </w:rPr>
              <w:t>образования;</w:t>
            </w:r>
          </w:p>
          <w:p w:rsidR="008D7CF2" w:rsidRPr="001C0D7B" w:rsidRDefault="00364A23" w:rsidP="001C0D7B">
            <w:pPr>
              <w:pStyle w:val="TableParagraph"/>
              <w:numPr>
                <w:ilvl w:val="0"/>
                <w:numId w:val="79"/>
              </w:numPr>
              <w:tabs>
                <w:tab w:val="left" w:pos="724"/>
              </w:tabs>
              <w:spacing w:before="31"/>
              <w:ind w:left="724" w:hanging="616"/>
              <w:jc w:val="both"/>
              <w:rPr>
                <w:sz w:val="24"/>
              </w:rPr>
            </w:pPr>
            <w:r w:rsidRPr="001C0D7B">
              <w:rPr>
                <w:sz w:val="24"/>
              </w:rPr>
              <w:t>Генеральный</w:t>
            </w:r>
            <w:r w:rsidRPr="001C0D7B">
              <w:rPr>
                <w:spacing w:val="-4"/>
                <w:sz w:val="24"/>
              </w:rPr>
              <w:t xml:space="preserve"> </w:t>
            </w:r>
            <w:r w:rsidRPr="001C0D7B">
              <w:rPr>
                <w:spacing w:val="-2"/>
                <w:sz w:val="24"/>
              </w:rPr>
              <w:t>план.</w:t>
            </w:r>
          </w:p>
        </w:tc>
      </w:tr>
      <w:tr w:rsidR="001C0D7B" w:rsidRPr="001C0D7B">
        <w:trPr>
          <w:trHeight w:val="628"/>
        </w:trPr>
        <w:tc>
          <w:tcPr>
            <w:tcW w:w="2638" w:type="dxa"/>
          </w:tcPr>
          <w:p w:rsidR="008D7CF2" w:rsidRPr="001C0D7B" w:rsidRDefault="00364A23" w:rsidP="001C0D7B">
            <w:pPr>
              <w:pStyle w:val="TableParagraph"/>
              <w:ind w:left="108"/>
              <w:jc w:val="left"/>
              <w:rPr>
                <w:sz w:val="24"/>
              </w:rPr>
            </w:pPr>
            <w:r w:rsidRPr="001C0D7B">
              <w:rPr>
                <w:spacing w:val="-2"/>
                <w:sz w:val="24"/>
              </w:rPr>
              <w:t>Заказчик</w:t>
            </w:r>
          </w:p>
          <w:p w:rsidR="008D7CF2" w:rsidRPr="001C0D7B" w:rsidRDefault="00364A23" w:rsidP="001C0D7B">
            <w:pPr>
              <w:pStyle w:val="TableParagraph"/>
              <w:spacing w:before="38"/>
              <w:ind w:left="108"/>
              <w:jc w:val="left"/>
              <w:rPr>
                <w:sz w:val="24"/>
              </w:rPr>
            </w:pPr>
            <w:r w:rsidRPr="001C0D7B">
              <w:rPr>
                <w:spacing w:val="-2"/>
                <w:sz w:val="24"/>
              </w:rPr>
              <w:t>Программы:</w:t>
            </w:r>
          </w:p>
        </w:tc>
        <w:tc>
          <w:tcPr>
            <w:tcW w:w="7177" w:type="dxa"/>
          </w:tcPr>
          <w:p w:rsidR="008D7CF2" w:rsidRPr="001C0D7B" w:rsidRDefault="00364A23" w:rsidP="001C0D7B">
            <w:pPr>
              <w:pStyle w:val="TableParagraph"/>
              <w:ind w:left="108"/>
              <w:jc w:val="left"/>
              <w:rPr>
                <w:sz w:val="24"/>
              </w:rPr>
            </w:pPr>
            <w:r w:rsidRPr="001C0D7B">
              <w:rPr>
                <w:sz w:val="24"/>
              </w:rPr>
              <w:t>Администрация</w:t>
            </w:r>
            <w:r w:rsidRPr="001C0D7B">
              <w:rPr>
                <w:spacing w:val="38"/>
                <w:sz w:val="24"/>
              </w:rPr>
              <w:t xml:space="preserve"> </w:t>
            </w:r>
            <w:r w:rsidRPr="001C0D7B">
              <w:rPr>
                <w:sz w:val="24"/>
              </w:rPr>
              <w:t>Архаринского</w:t>
            </w:r>
            <w:r w:rsidRPr="001C0D7B">
              <w:rPr>
                <w:spacing w:val="41"/>
                <w:sz w:val="24"/>
              </w:rPr>
              <w:t xml:space="preserve"> </w:t>
            </w:r>
            <w:r w:rsidRPr="001C0D7B">
              <w:rPr>
                <w:sz w:val="24"/>
              </w:rPr>
              <w:t>муниципального</w:t>
            </w:r>
            <w:r w:rsidRPr="001C0D7B">
              <w:rPr>
                <w:spacing w:val="41"/>
                <w:sz w:val="24"/>
              </w:rPr>
              <w:t xml:space="preserve"> </w:t>
            </w:r>
            <w:r w:rsidRPr="001C0D7B">
              <w:rPr>
                <w:sz w:val="24"/>
              </w:rPr>
              <w:t>округа</w:t>
            </w:r>
            <w:r w:rsidRPr="001C0D7B">
              <w:rPr>
                <w:spacing w:val="41"/>
                <w:sz w:val="24"/>
              </w:rPr>
              <w:t xml:space="preserve"> </w:t>
            </w:r>
            <w:r w:rsidRPr="001C0D7B">
              <w:rPr>
                <w:spacing w:val="-2"/>
                <w:sz w:val="24"/>
              </w:rPr>
              <w:t>Амурской</w:t>
            </w:r>
          </w:p>
          <w:p w:rsidR="008D7CF2" w:rsidRPr="001C0D7B" w:rsidRDefault="00364A23" w:rsidP="001C0D7B">
            <w:pPr>
              <w:pStyle w:val="TableParagraph"/>
              <w:spacing w:before="38"/>
              <w:ind w:left="108"/>
              <w:jc w:val="left"/>
              <w:rPr>
                <w:sz w:val="24"/>
              </w:rPr>
            </w:pPr>
            <w:r w:rsidRPr="001C0D7B">
              <w:rPr>
                <w:spacing w:val="-2"/>
                <w:sz w:val="24"/>
              </w:rPr>
              <w:t>области</w:t>
            </w:r>
          </w:p>
        </w:tc>
      </w:tr>
      <w:tr w:rsidR="001C0D7B" w:rsidRPr="001C0D7B">
        <w:trPr>
          <w:trHeight w:val="945"/>
        </w:trPr>
        <w:tc>
          <w:tcPr>
            <w:tcW w:w="2638" w:type="dxa"/>
          </w:tcPr>
          <w:p w:rsidR="008D7CF2" w:rsidRPr="001C0D7B" w:rsidRDefault="00364A23" w:rsidP="001C0D7B">
            <w:pPr>
              <w:pStyle w:val="TableParagraph"/>
              <w:ind w:left="108" w:right="986"/>
              <w:jc w:val="left"/>
              <w:rPr>
                <w:sz w:val="24"/>
              </w:rPr>
            </w:pPr>
            <w:r w:rsidRPr="001C0D7B">
              <w:rPr>
                <w:spacing w:val="-2"/>
                <w:sz w:val="24"/>
              </w:rPr>
              <w:t>Разработчик Программы:</w:t>
            </w:r>
          </w:p>
        </w:tc>
        <w:tc>
          <w:tcPr>
            <w:tcW w:w="7177" w:type="dxa"/>
          </w:tcPr>
          <w:p w:rsidR="008D7CF2" w:rsidRPr="001C0D7B" w:rsidRDefault="00364A23" w:rsidP="001C0D7B">
            <w:pPr>
              <w:pStyle w:val="TableParagraph"/>
              <w:ind w:left="108"/>
              <w:jc w:val="left"/>
              <w:rPr>
                <w:sz w:val="24"/>
              </w:rPr>
            </w:pPr>
            <w:r w:rsidRPr="001C0D7B">
              <w:rPr>
                <w:sz w:val="24"/>
              </w:rPr>
              <w:t>ООО</w:t>
            </w:r>
            <w:r w:rsidRPr="001C0D7B">
              <w:rPr>
                <w:spacing w:val="-6"/>
                <w:sz w:val="24"/>
              </w:rPr>
              <w:t xml:space="preserve"> </w:t>
            </w:r>
            <w:r w:rsidRPr="001C0D7B">
              <w:rPr>
                <w:sz w:val="24"/>
              </w:rPr>
              <w:t>«Инженерные</w:t>
            </w:r>
            <w:r w:rsidRPr="001C0D7B">
              <w:rPr>
                <w:spacing w:val="-5"/>
                <w:sz w:val="24"/>
              </w:rPr>
              <w:t xml:space="preserve"> </w:t>
            </w:r>
            <w:r w:rsidRPr="001C0D7B">
              <w:rPr>
                <w:spacing w:val="-2"/>
                <w:sz w:val="24"/>
              </w:rPr>
              <w:t>технологии»</w:t>
            </w:r>
          </w:p>
          <w:p w:rsidR="008D7CF2" w:rsidRPr="001C0D7B" w:rsidRDefault="00364A23" w:rsidP="001C0D7B">
            <w:pPr>
              <w:pStyle w:val="TableParagraph"/>
              <w:spacing w:before="7"/>
              <w:ind w:left="108" w:right="77"/>
              <w:jc w:val="left"/>
              <w:rPr>
                <w:sz w:val="24"/>
              </w:rPr>
            </w:pPr>
            <w:r w:rsidRPr="001C0D7B">
              <w:rPr>
                <w:sz w:val="24"/>
              </w:rPr>
              <w:t>455006,</w:t>
            </w:r>
            <w:r w:rsidRPr="001C0D7B">
              <w:rPr>
                <w:spacing w:val="40"/>
                <w:sz w:val="24"/>
              </w:rPr>
              <w:t xml:space="preserve"> </w:t>
            </w:r>
            <w:r w:rsidRPr="001C0D7B">
              <w:rPr>
                <w:sz w:val="24"/>
              </w:rPr>
              <w:t>Челябинская область, г.</w:t>
            </w:r>
            <w:r w:rsidRPr="001C0D7B">
              <w:rPr>
                <w:spacing w:val="40"/>
                <w:sz w:val="24"/>
              </w:rPr>
              <w:t xml:space="preserve"> </w:t>
            </w:r>
            <w:r w:rsidRPr="001C0D7B">
              <w:rPr>
                <w:sz w:val="24"/>
              </w:rPr>
              <w:t>Магнитогорск, ул. Ботаническая, д. 2; тел. 8-922-23-77-818, 8-999-570-43-51</w:t>
            </w:r>
          </w:p>
        </w:tc>
      </w:tr>
      <w:tr w:rsidR="001C0D7B" w:rsidRPr="001C0D7B">
        <w:trPr>
          <w:trHeight w:val="2529"/>
        </w:trPr>
        <w:tc>
          <w:tcPr>
            <w:tcW w:w="2638" w:type="dxa"/>
          </w:tcPr>
          <w:p w:rsidR="008D7CF2" w:rsidRPr="001C0D7B" w:rsidRDefault="00364A23" w:rsidP="001C0D7B">
            <w:pPr>
              <w:pStyle w:val="TableParagraph"/>
              <w:ind w:left="108" w:right="986"/>
              <w:jc w:val="left"/>
              <w:rPr>
                <w:sz w:val="24"/>
              </w:rPr>
            </w:pPr>
            <w:r w:rsidRPr="001C0D7B">
              <w:rPr>
                <w:spacing w:val="-4"/>
                <w:sz w:val="24"/>
              </w:rPr>
              <w:t xml:space="preserve">Цель </w:t>
            </w:r>
            <w:r w:rsidRPr="001C0D7B">
              <w:rPr>
                <w:spacing w:val="-2"/>
                <w:sz w:val="24"/>
              </w:rPr>
              <w:t>Программы:</w:t>
            </w:r>
          </w:p>
        </w:tc>
        <w:tc>
          <w:tcPr>
            <w:tcW w:w="7177" w:type="dxa"/>
          </w:tcPr>
          <w:p w:rsidR="008D7CF2" w:rsidRPr="001C0D7B" w:rsidRDefault="00364A23" w:rsidP="001C0D7B">
            <w:pPr>
              <w:pStyle w:val="TableParagraph"/>
              <w:ind w:left="108" w:right="87"/>
              <w:jc w:val="both"/>
              <w:rPr>
                <w:sz w:val="24"/>
              </w:rPr>
            </w:pPr>
            <w:r w:rsidRPr="001C0D7B">
              <w:rPr>
                <w:sz w:val="24"/>
              </w:rPr>
              <w:t xml:space="preserve">Целью Программы комплексного развития систем коммунальной инфраструктуры </w:t>
            </w:r>
            <w:hyperlink w:anchor="_bookmark1" w:history="1">
              <w:r w:rsidRPr="001C0D7B">
                <w:rPr>
                  <w:sz w:val="24"/>
                </w:rPr>
                <w:t>Архаринского муниципального округа Амурской</w:t>
              </w:r>
            </w:hyperlink>
            <w:r w:rsidRPr="001C0D7B">
              <w:rPr>
                <w:sz w:val="24"/>
              </w:rPr>
              <w:t xml:space="preserve"> области является качественное и надежное обеспечение коммунальными услугами потребителей Архаринского муниципального округа Амурской области, а также повышение качества жизни населения Архаринского муниципального округа Амурской</w:t>
            </w:r>
            <w:r w:rsidRPr="001C0D7B">
              <w:rPr>
                <w:spacing w:val="41"/>
                <w:sz w:val="24"/>
              </w:rPr>
              <w:t xml:space="preserve"> </w:t>
            </w:r>
            <w:r w:rsidRPr="001C0D7B">
              <w:rPr>
                <w:sz w:val="24"/>
              </w:rPr>
              <w:t>области</w:t>
            </w:r>
            <w:r w:rsidRPr="001C0D7B">
              <w:rPr>
                <w:spacing w:val="45"/>
                <w:sz w:val="24"/>
              </w:rPr>
              <w:t xml:space="preserve"> </w:t>
            </w:r>
            <w:r w:rsidRPr="001C0D7B">
              <w:rPr>
                <w:sz w:val="24"/>
              </w:rPr>
              <w:t>за</w:t>
            </w:r>
            <w:r w:rsidRPr="001C0D7B">
              <w:rPr>
                <w:spacing w:val="39"/>
                <w:sz w:val="24"/>
              </w:rPr>
              <w:t xml:space="preserve"> </w:t>
            </w:r>
            <w:r w:rsidRPr="001C0D7B">
              <w:rPr>
                <w:sz w:val="24"/>
              </w:rPr>
              <w:t>счет</w:t>
            </w:r>
            <w:r w:rsidRPr="001C0D7B">
              <w:rPr>
                <w:spacing w:val="44"/>
                <w:sz w:val="24"/>
              </w:rPr>
              <w:t xml:space="preserve"> </w:t>
            </w:r>
            <w:r w:rsidRPr="001C0D7B">
              <w:rPr>
                <w:sz w:val="24"/>
              </w:rPr>
              <w:t>реализации</w:t>
            </w:r>
            <w:r w:rsidRPr="001C0D7B">
              <w:rPr>
                <w:spacing w:val="43"/>
                <w:sz w:val="24"/>
              </w:rPr>
              <w:t xml:space="preserve"> </w:t>
            </w:r>
            <w:r w:rsidRPr="001C0D7B">
              <w:rPr>
                <w:sz w:val="24"/>
              </w:rPr>
              <w:t>мероприятий</w:t>
            </w:r>
            <w:r w:rsidRPr="001C0D7B">
              <w:rPr>
                <w:spacing w:val="42"/>
                <w:sz w:val="24"/>
              </w:rPr>
              <w:t xml:space="preserve"> </w:t>
            </w:r>
            <w:r w:rsidRPr="001C0D7B">
              <w:rPr>
                <w:sz w:val="24"/>
              </w:rPr>
              <w:t>по</w:t>
            </w:r>
            <w:r w:rsidRPr="001C0D7B">
              <w:rPr>
                <w:spacing w:val="40"/>
                <w:sz w:val="24"/>
              </w:rPr>
              <w:t xml:space="preserve"> </w:t>
            </w:r>
            <w:r w:rsidRPr="001C0D7B">
              <w:rPr>
                <w:spacing w:val="-2"/>
                <w:sz w:val="24"/>
              </w:rPr>
              <w:t>развитию</w:t>
            </w:r>
          </w:p>
          <w:p w:rsidR="008D7CF2" w:rsidRPr="001C0D7B" w:rsidRDefault="00364A23" w:rsidP="001C0D7B">
            <w:pPr>
              <w:pStyle w:val="TableParagraph"/>
              <w:ind w:left="108"/>
              <w:jc w:val="both"/>
              <w:rPr>
                <w:sz w:val="24"/>
              </w:rPr>
            </w:pPr>
            <w:r w:rsidRPr="001C0D7B">
              <w:rPr>
                <w:sz w:val="24"/>
              </w:rPr>
              <w:t>инженерной</w:t>
            </w:r>
            <w:r w:rsidRPr="001C0D7B">
              <w:rPr>
                <w:spacing w:val="-7"/>
                <w:sz w:val="24"/>
              </w:rPr>
              <w:t xml:space="preserve"> </w:t>
            </w:r>
            <w:r w:rsidRPr="001C0D7B">
              <w:rPr>
                <w:spacing w:val="-2"/>
                <w:sz w:val="24"/>
              </w:rPr>
              <w:t>инфраструктуры.</w:t>
            </w:r>
          </w:p>
        </w:tc>
      </w:tr>
    </w:tbl>
    <w:p w:rsidR="008D7CF2" w:rsidRPr="001C0D7B" w:rsidRDefault="008D7CF2" w:rsidP="001C0D7B">
      <w:pPr>
        <w:pStyle w:val="TableParagraph"/>
        <w:jc w:val="both"/>
        <w:rPr>
          <w:sz w:val="24"/>
        </w:rPr>
        <w:sectPr w:rsidR="008D7CF2" w:rsidRPr="001C0D7B">
          <w:pgSz w:w="11920" w:h="16860"/>
          <w:pgMar w:top="960" w:right="425" w:bottom="1080" w:left="1133" w:header="295" w:footer="887" w:gutter="0"/>
          <w:cols w:space="720"/>
        </w:sectPr>
      </w:pPr>
    </w:p>
    <w:p w:rsidR="008D7CF2" w:rsidRPr="001C0D7B" w:rsidRDefault="008D7CF2" w:rsidP="001C0D7B">
      <w:pPr>
        <w:pStyle w:val="a3"/>
        <w:spacing w:before="4" w:after="1"/>
        <w:rPr>
          <w:b/>
          <w:sz w:val="10"/>
        </w:rPr>
      </w:pPr>
    </w:p>
    <w:tbl>
      <w:tblPr>
        <w:tblStyle w:val="TableNormal"/>
        <w:tblW w:w="0" w:type="auto"/>
        <w:tblInd w:w="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38"/>
        <w:gridCol w:w="7177"/>
      </w:tblGrid>
      <w:tr w:rsidR="001C0D7B" w:rsidRPr="001C0D7B">
        <w:trPr>
          <w:trHeight w:val="294"/>
        </w:trPr>
        <w:tc>
          <w:tcPr>
            <w:tcW w:w="2638" w:type="dxa"/>
            <w:tcBorders>
              <w:bottom w:val="nil"/>
            </w:tcBorders>
          </w:tcPr>
          <w:p w:rsidR="008D7CF2" w:rsidRPr="001C0D7B" w:rsidRDefault="00364A23" w:rsidP="001C0D7B">
            <w:pPr>
              <w:pStyle w:val="TableParagraph"/>
              <w:ind w:left="108"/>
              <w:jc w:val="left"/>
              <w:rPr>
                <w:sz w:val="24"/>
              </w:rPr>
            </w:pPr>
            <w:r w:rsidRPr="001C0D7B">
              <w:rPr>
                <w:spacing w:val="-2"/>
                <w:sz w:val="24"/>
              </w:rPr>
              <w:t>Задачи</w:t>
            </w:r>
          </w:p>
        </w:tc>
        <w:tc>
          <w:tcPr>
            <w:tcW w:w="7177" w:type="dxa"/>
            <w:tcBorders>
              <w:bottom w:val="nil"/>
            </w:tcBorders>
          </w:tcPr>
          <w:p w:rsidR="008D7CF2" w:rsidRPr="001C0D7B" w:rsidRDefault="00364A23" w:rsidP="001C0D7B">
            <w:pPr>
              <w:pStyle w:val="TableParagraph"/>
              <w:ind w:left="108"/>
              <w:jc w:val="left"/>
              <w:rPr>
                <w:sz w:val="24"/>
              </w:rPr>
            </w:pPr>
            <w:r w:rsidRPr="001C0D7B">
              <w:rPr>
                <w:sz w:val="24"/>
              </w:rPr>
              <w:t>Основными</w:t>
            </w:r>
            <w:r w:rsidRPr="001C0D7B">
              <w:rPr>
                <w:spacing w:val="-7"/>
                <w:sz w:val="24"/>
              </w:rPr>
              <w:t xml:space="preserve"> </w:t>
            </w:r>
            <w:r w:rsidRPr="001C0D7B">
              <w:rPr>
                <w:sz w:val="24"/>
              </w:rPr>
              <w:t>задачами</w:t>
            </w:r>
            <w:r w:rsidRPr="001C0D7B">
              <w:rPr>
                <w:spacing w:val="-4"/>
                <w:sz w:val="24"/>
              </w:rPr>
              <w:t xml:space="preserve"> </w:t>
            </w:r>
            <w:r w:rsidRPr="001C0D7B">
              <w:rPr>
                <w:sz w:val="24"/>
              </w:rPr>
              <w:t>Программы</w:t>
            </w:r>
            <w:r w:rsidRPr="001C0D7B">
              <w:rPr>
                <w:spacing w:val="-4"/>
                <w:sz w:val="24"/>
              </w:rPr>
              <w:t xml:space="preserve"> </w:t>
            </w:r>
            <w:r w:rsidRPr="001C0D7B">
              <w:rPr>
                <w:spacing w:val="-2"/>
                <w:sz w:val="24"/>
              </w:rPr>
              <w:t>являются:</w:t>
            </w:r>
          </w:p>
        </w:tc>
      </w:tr>
      <w:tr w:rsidR="001C0D7B" w:rsidRPr="001C0D7B">
        <w:trPr>
          <w:trHeight w:val="338"/>
        </w:trPr>
        <w:tc>
          <w:tcPr>
            <w:tcW w:w="2638" w:type="dxa"/>
            <w:tcBorders>
              <w:top w:val="nil"/>
              <w:bottom w:val="nil"/>
            </w:tcBorders>
          </w:tcPr>
          <w:p w:rsidR="008D7CF2" w:rsidRPr="001C0D7B" w:rsidRDefault="00364A23" w:rsidP="001C0D7B">
            <w:pPr>
              <w:pStyle w:val="TableParagraph"/>
              <w:spacing w:before="18"/>
              <w:ind w:left="108"/>
              <w:jc w:val="left"/>
              <w:rPr>
                <w:sz w:val="24"/>
              </w:rPr>
            </w:pPr>
            <w:r w:rsidRPr="001C0D7B">
              <w:rPr>
                <w:spacing w:val="-2"/>
                <w:sz w:val="24"/>
              </w:rPr>
              <w:t>Программы:</w:t>
            </w:r>
          </w:p>
        </w:tc>
        <w:tc>
          <w:tcPr>
            <w:tcW w:w="7177" w:type="dxa"/>
            <w:tcBorders>
              <w:top w:val="nil"/>
              <w:bottom w:val="nil"/>
            </w:tcBorders>
          </w:tcPr>
          <w:p w:rsidR="008D7CF2" w:rsidRPr="001C0D7B" w:rsidRDefault="00364A23" w:rsidP="001C0D7B">
            <w:pPr>
              <w:pStyle w:val="TableParagraph"/>
              <w:numPr>
                <w:ilvl w:val="0"/>
                <w:numId w:val="78"/>
              </w:numPr>
              <w:tabs>
                <w:tab w:val="left" w:pos="725"/>
              </w:tabs>
              <w:spacing w:before="20"/>
              <w:jc w:val="left"/>
              <w:rPr>
                <w:sz w:val="24"/>
              </w:rPr>
            </w:pPr>
            <w:r w:rsidRPr="001C0D7B">
              <w:rPr>
                <w:sz w:val="24"/>
              </w:rPr>
              <w:t>инженерно-техническая</w:t>
            </w:r>
            <w:r w:rsidRPr="001C0D7B">
              <w:rPr>
                <w:spacing w:val="44"/>
                <w:sz w:val="24"/>
              </w:rPr>
              <w:t xml:space="preserve"> </w:t>
            </w:r>
            <w:r w:rsidRPr="001C0D7B">
              <w:rPr>
                <w:sz w:val="24"/>
              </w:rPr>
              <w:t>оптимизация</w:t>
            </w:r>
            <w:r w:rsidRPr="001C0D7B">
              <w:rPr>
                <w:spacing w:val="44"/>
                <w:sz w:val="24"/>
              </w:rPr>
              <w:t xml:space="preserve"> </w:t>
            </w:r>
            <w:r w:rsidRPr="001C0D7B">
              <w:rPr>
                <w:sz w:val="24"/>
              </w:rPr>
              <w:t>систем</w:t>
            </w:r>
            <w:r w:rsidRPr="001C0D7B">
              <w:rPr>
                <w:spacing w:val="44"/>
                <w:sz w:val="24"/>
              </w:rPr>
              <w:t xml:space="preserve"> </w:t>
            </w:r>
            <w:proofErr w:type="gramStart"/>
            <w:r w:rsidRPr="001C0D7B">
              <w:rPr>
                <w:spacing w:val="-2"/>
                <w:sz w:val="24"/>
              </w:rPr>
              <w:t>коммунальной</w:t>
            </w:r>
            <w:proofErr w:type="gramEnd"/>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3"/>
              <w:ind w:left="108"/>
              <w:jc w:val="left"/>
              <w:rPr>
                <w:sz w:val="24"/>
              </w:rPr>
            </w:pPr>
            <w:r w:rsidRPr="001C0D7B">
              <w:rPr>
                <w:sz w:val="24"/>
              </w:rPr>
              <w:t>инфраструктуры</w:t>
            </w:r>
            <w:r w:rsidRPr="001C0D7B">
              <w:rPr>
                <w:spacing w:val="24"/>
                <w:sz w:val="24"/>
              </w:rPr>
              <w:t xml:space="preserve"> </w:t>
            </w:r>
            <w:r w:rsidRPr="001C0D7B">
              <w:rPr>
                <w:sz w:val="24"/>
              </w:rPr>
              <w:t>Архаринского</w:t>
            </w:r>
            <w:r w:rsidRPr="001C0D7B">
              <w:rPr>
                <w:spacing w:val="24"/>
                <w:sz w:val="24"/>
              </w:rPr>
              <w:t xml:space="preserve"> </w:t>
            </w:r>
            <w:r w:rsidRPr="001C0D7B">
              <w:rPr>
                <w:sz w:val="24"/>
              </w:rPr>
              <w:t>муниципального</w:t>
            </w:r>
            <w:r w:rsidRPr="001C0D7B">
              <w:rPr>
                <w:spacing w:val="25"/>
                <w:sz w:val="24"/>
              </w:rPr>
              <w:t xml:space="preserve"> </w:t>
            </w:r>
            <w:r w:rsidRPr="001C0D7B">
              <w:rPr>
                <w:sz w:val="24"/>
              </w:rPr>
              <w:t>округа</w:t>
            </w:r>
            <w:r w:rsidRPr="001C0D7B">
              <w:rPr>
                <w:spacing w:val="23"/>
                <w:sz w:val="24"/>
              </w:rPr>
              <w:t xml:space="preserve"> </w:t>
            </w:r>
            <w:r w:rsidRPr="001C0D7B">
              <w:rPr>
                <w:spacing w:val="-2"/>
                <w:sz w:val="24"/>
              </w:rPr>
              <w:t>Амурской</w:t>
            </w:r>
          </w:p>
        </w:tc>
      </w:tr>
      <w:tr w:rsidR="001C0D7B" w:rsidRPr="001C0D7B">
        <w:trPr>
          <w:trHeight w:val="312"/>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5"/>
              <w:ind w:left="108"/>
              <w:jc w:val="left"/>
              <w:rPr>
                <w:sz w:val="24"/>
              </w:rPr>
            </w:pPr>
            <w:r w:rsidRPr="001C0D7B">
              <w:rPr>
                <w:spacing w:val="-2"/>
                <w:sz w:val="24"/>
              </w:rPr>
              <w:t>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7"/>
              </w:numPr>
              <w:tabs>
                <w:tab w:val="left" w:pos="725"/>
                <w:tab w:val="left" w:pos="4319"/>
              </w:tabs>
              <w:spacing w:before="21"/>
              <w:jc w:val="left"/>
              <w:rPr>
                <w:sz w:val="24"/>
              </w:rPr>
            </w:pPr>
            <w:proofErr w:type="gramStart"/>
            <w:r w:rsidRPr="001C0D7B">
              <w:rPr>
                <w:sz w:val="24"/>
              </w:rPr>
              <w:t>взаимосвязанное</w:t>
            </w:r>
            <w:proofErr w:type="gramEnd"/>
            <w:r w:rsidRPr="001C0D7B">
              <w:rPr>
                <w:spacing w:val="58"/>
                <w:w w:val="150"/>
                <w:sz w:val="24"/>
              </w:rPr>
              <w:t xml:space="preserve"> </w:t>
            </w:r>
            <w:r w:rsidRPr="001C0D7B">
              <w:rPr>
                <w:sz w:val="24"/>
              </w:rPr>
              <w:t>по</w:t>
            </w:r>
            <w:r w:rsidRPr="001C0D7B">
              <w:rPr>
                <w:spacing w:val="61"/>
                <w:w w:val="150"/>
                <w:sz w:val="24"/>
              </w:rPr>
              <w:t xml:space="preserve"> </w:t>
            </w:r>
            <w:r w:rsidRPr="001C0D7B">
              <w:rPr>
                <w:sz w:val="24"/>
              </w:rPr>
              <w:t>срокам</w:t>
            </w:r>
            <w:r w:rsidRPr="001C0D7B">
              <w:rPr>
                <w:spacing w:val="60"/>
                <w:w w:val="150"/>
                <w:sz w:val="24"/>
              </w:rPr>
              <w:t xml:space="preserve"> </w:t>
            </w:r>
            <w:r w:rsidRPr="001C0D7B">
              <w:rPr>
                <w:spacing w:val="-10"/>
                <w:sz w:val="24"/>
              </w:rPr>
              <w:t>и</w:t>
            </w:r>
            <w:r w:rsidRPr="001C0D7B">
              <w:rPr>
                <w:sz w:val="24"/>
              </w:rPr>
              <w:tab/>
              <w:t>объемам</w:t>
            </w:r>
            <w:r w:rsidRPr="001C0D7B">
              <w:rPr>
                <w:spacing w:val="55"/>
                <w:w w:val="150"/>
                <w:sz w:val="24"/>
              </w:rPr>
              <w:t xml:space="preserve"> </w:t>
            </w:r>
            <w:r w:rsidRPr="001C0D7B">
              <w:rPr>
                <w:spacing w:val="-2"/>
                <w:sz w:val="24"/>
              </w:rPr>
              <w:t>финансирования</w:t>
            </w:r>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tabs>
                <w:tab w:val="left" w:pos="1846"/>
                <w:tab w:val="left" w:pos="3506"/>
                <w:tab w:val="left" w:pos="4638"/>
                <w:tab w:val="left" w:pos="5564"/>
              </w:tabs>
              <w:spacing w:before="13"/>
              <w:ind w:left="108"/>
              <w:jc w:val="left"/>
              <w:rPr>
                <w:sz w:val="24"/>
              </w:rPr>
            </w:pPr>
            <w:r w:rsidRPr="001C0D7B">
              <w:rPr>
                <w:spacing w:val="-2"/>
                <w:sz w:val="24"/>
              </w:rPr>
              <w:t>перспективное</w:t>
            </w:r>
            <w:r w:rsidRPr="001C0D7B">
              <w:rPr>
                <w:sz w:val="24"/>
              </w:rPr>
              <w:tab/>
            </w:r>
            <w:r w:rsidRPr="001C0D7B">
              <w:rPr>
                <w:spacing w:val="-2"/>
                <w:sz w:val="24"/>
              </w:rPr>
              <w:t>планирование</w:t>
            </w:r>
            <w:r w:rsidRPr="001C0D7B">
              <w:rPr>
                <w:sz w:val="24"/>
              </w:rPr>
              <w:tab/>
            </w:r>
            <w:r w:rsidRPr="001C0D7B">
              <w:rPr>
                <w:spacing w:val="-2"/>
                <w:sz w:val="24"/>
              </w:rPr>
              <w:t>развития</w:t>
            </w:r>
            <w:r w:rsidRPr="001C0D7B">
              <w:rPr>
                <w:sz w:val="24"/>
              </w:rPr>
              <w:tab/>
            </w:r>
            <w:r w:rsidRPr="001C0D7B">
              <w:rPr>
                <w:spacing w:val="-2"/>
                <w:sz w:val="24"/>
              </w:rPr>
              <w:t>систем</w:t>
            </w:r>
            <w:r w:rsidRPr="001C0D7B">
              <w:rPr>
                <w:sz w:val="24"/>
              </w:rPr>
              <w:tab/>
            </w:r>
            <w:proofErr w:type="gramStart"/>
            <w:r w:rsidRPr="001C0D7B">
              <w:rPr>
                <w:spacing w:val="-2"/>
                <w:sz w:val="24"/>
              </w:rPr>
              <w:t>коммунальной</w:t>
            </w:r>
            <w:proofErr w:type="gramEnd"/>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5"/>
              <w:ind w:left="108"/>
              <w:jc w:val="left"/>
              <w:rPr>
                <w:sz w:val="24"/>
              </w:rPr>
            </w:pPr>
            <w:r w:rsidRPr="001C0D7B">
              <w:rPr>
                <w:sz w:val="24"/>
              </w:rPr>
              <w:t>инфраструктуры</w:t>
            </w:r>
            <w:r w:rsidRPr="001C0D7B">
              <w:rPr>
                <w:spacing w:val="24"/>
                <w:sz w:val="24"/>
              </w:rPr>
              <w:t xml:space="preserve"> </w:t>
            </w:r>
            <w:r w:rsidRPr="001C0D7B">
              <w:rPr>
                <w:sz w:val="24"/>
              </w:rPr>
              <w:t>Архаринского</w:t>
            </w:r>
            <w:r w:rsidRPr="001C0D7B">
              <w:rPr>
                <w:spacing w:val="24"/>
                <w:sz w:val="24"/>
              </w:rPr>
              <w:t xml:space="preserve"> </w:t>
            </w:r>
            <w:r w:rsidRPr="001C0D7B">
              <w:rPr>
                <w:sz w:val="24"/>
              </w:rPr>
              <w:t>муниципального</w:t>
            </w:r>
            <w:r w:rsidRPr="001C0D7B">
              <w:rPr>
                <w:spacing w:val="25"/>
                <w:sz w:val="24"/>
              </w:rPr>
              <w:t xml:space="preserve"> </w:t>
            </w:r>
            <w:r w:rsidRPr="001C0D7B">
              <w:rPr>
                <w:sz w:val="24"/>
              </w:rPr>
              <w:t>округа</w:t>
            </w:r>
            <w:r w:rsidRPr="001C0D7B">
              <w:rPr>
                <w:spacing w:val="23"/>
                <w:sz w:val="24"/>
              </w:rPr>
              <w:t xml:space="preserve"> </w:t>
            </w:r>
            <w:r w:rsidRPr="001C0D7B">
              <w:rPr>
                <w:spacing w:val="-2"/>
                <w:sz w:val="24"/>
              </w:rPr>
              <w:t>Амурской</w:t>
            </w:r>
          </w:p>
        </w:tc>
      </w:tr>
      <w:tr w:rsidR="001C0D7B" w:rsidRPr="001C0D7B">
        <w:trPr>
          <w:trHeight w:val="311"/>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4"/>
              <w:ind w:left="108"/>
              <w:jc w:val="left"/>
              <w:rPr>
                <w:sz w:val="24"/>
              </w:rPr>
            </w:pPr>
            <w:r w:rsidRPr="001C0D7B">
              <w:rPr>
                <w:spacing w:val="-2"/>
                <w:sz w:val="24"/>
              </w:rPr>
              <w:t>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6"/>
              </w:numPr>
              <w:tabs>
                <w:tab w:val="left" w:pos="725"/>
              </w:tabs>
              <w:spacing w:before="21"/>
              <w:jc w:val="left"/>
              <w:rPr>
                <w:sz w:val="24"/>
              </w:rPr>
            </w:pPr>
            <w:r w:rsidRPr="001C0D7B">
              <w:rPr>
                <w:sz w:val="24"/>
              </w:rPr>
              <w:t>разработка</w:t>
            </w:r>
            <w:r w:rsidRPr="001C0D7B">
              <w:rPr>
                <w:spacing w:val="54"/>
                <w:sz w:val="24"/>
              </w:rPr>
              <w:t xml:space="preserve"> </w:t>
            </w:r>
            <w:r w:rsidRPr="001C0D7B">
              <w:rPr>
                <w:sz w:val="24"/>
              </w:rPr>
              <w:t>мероприятий</w:t>
            </w:r>
            <w:r w:rsidRPr="001C0D7B">
              <w:rPr>
                <w:spacing w:val="59"/>
                <w:sz w:val="24"/>
              </w:rPr>
              <w:t xml:space="preserve"> </w:t>
            </w:r>
            <w:r w:rsidRPr="001C0D7B">
              <w:rPr>
                <w:sz w:val="24"/>
              </w:rPr>
              <w:t>по</w:t>
            </w:r>
            <w:r w:rsidRPr="001C0D7B">
              <w:rPr>
                <w:spacing w:val="55"/>
                <w:sz w:val="24"/>
              </w:rPr>
              <w:t xml:space="preserve"> </w:t>
            </w:r>
            <w:r w:rsidRPr="001C0D7B">
              <w:rPr>
                <w:sz w:val="24"/>
              </w:rPr>
              <w:t>комплексной</w:t>
            </w:r>
            <w:r w:rsidRPr="001C0D7B">
              <w:rPr>
                <w:spacing w:val="59"/>
                <w:sz w:val="24"/>
              </w:rPr>
              <w:t xml:space="preserve"> </w:t>
            </w:r>
            <w:r w:rsidRPr="001C0D7B">
              <w:rPr>
                <w:sz w:val="24"/>
              </w:rPr>
              <w:t>реконструкции</w:t>
            </w:r>
            <w:r w:rsidRPr="001C0D7B">
              <w:rPr>
                <w:spacing w:val="59"/>
                <w:sz w:val="24"/>
              </w:rPr>
              <w:t xml:space="preserve"> </w:t>
            </w:r>
            <w:r w:rsidRPr="001C0D7B">
              <w:rPr>
                <w:spacing w:val="-10"/>
                <w:sz w:val="24"/>
              </w:rPr>
              <w:t>и</w:t>
            </w:r>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tabs>
                <w:tab w:val="left" w:pos="2098"/>
                <w:tab w:val="left" w:pos="3324"/>
                <w:tab w:val="left" w:pos="5351"/>
              </w:tabs>
              <w:spacing w:before="14"/>
              <w:ind w:left="108"/>
              <w:jc w:val="left"/>
              <w:rPr>
                <w:sz w:val="24"/>
              </w:rPr>
            </w:pPr>
            <w:r w:rsidRPr="001C0D7B">
              <w:rPr>
                <w:spacing w:val="-2"/>
                <w:sz w:val="24"/>
              </w:rPr>
              <w:t>модернизации</w:t>
            </w:r>
            <w:r w:rsidRPr="001C0D7B">
              <w:rPr>
                <w:sz w:val="24"/>
              </w:rPr>
              <w:tab/>
            </w:r>
            <w:r w:rsidRPr="001C0D7B">
              <w:rPr>
                <w:spacing w:val="-2"/>
                <w:sz w:val="24"/>
              </w:rPr>
              <w:t>систем</w:t>
            </w:r>
            <w:r w:rsidRPr="001C0D7B">
              <w:rPr>
                <w:sz w:val="24"/>
              </w:rPr>
              <w:tab/>
            </w:r>
            <w:r w:rsidRPr="001C0D7B">
              <w:rPr>
                <w:spacing w:val="-2"/>
                <w:sz w:val="24"/>
              </w:rPr>
              <w:t>коммунальной</w:t>
            </w:r>
            <w:r w:rsidRPr="001C0D7B">
              <w:rPr>
                <w:sz w:val="24"/>
              </w:rPr>
              <w:tab/>
            </w:r>
            <w:r w:rsidRPr="001C0D7B">
              <w:rPr>
                <w:spacing w:val="-2"/>
                <w:sz w:val="24"/>
              </w:rPr>
              <w:t>инфраструктуры</w:t>
            </w:r>
          </w:p>
        </w:tc>
      </w:tr>
      <w:tr w:rsidR="001C0D7B" w:rsidRPr="001C0D7B">
        <w:trPr>
          <w:trHeight w:val="312"/>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5"/>
              <w:ind w:left="108"/>
              <w:jc w:val="left"/>
              <w:rPr>
                <w:sz w:val="24"/>
              </w:rPr>
            </w:pPr>
            <w:r w:rsidRPr="001C0D7B">
              <w:rPr>
                <w:sz w:val="24"/>
              </w:rPr>
              <w:t>Архаринского</w:t>
            </w:r>
            <w:r w:rsidRPr="001C0D7B">
              <w:rPr>
                <w:spacing w:val="-6"/>
                <w:sz w:val="24"/>
              </w:rPr>
              <w:t xml:space="preserve"> </w:t>
            </w:r>
            <w:r w:rsidRPr="001C0D7B">
              <w:rPr>
                <w:sz w:val="24"/>
              </w:rPr>
              <w:t>муниципального</w:t>
            </w:r>
            <w:r w:rsidRPr="001C0D7B">
              <w:rPr>
                <w:spacing w:val="-3"/>
                <w:sz w:val="24"/>
              </w:rPr>
              <w:t xml:space="preserve"> </w:t>
            </w:r>
            <w:r w:rsidRPr="001C0D7B">
              <w:rPr>
                <w:sz w:val="24"/>
              </w:rPr>
              <w:t>округа</w:t>
            </w:r>
            <w:r w:rsidRPr="001C0D7B">
              <w:rPr>
                <w:spacing w:val="-5"/>
                <w:sz w:val="24"/>
              </w:rPr>
              <w:t xml:space="preserve"> </w:t>
            </w:r>
            <w:r w:rsidRPr="001C0D7B">
              <w:rPr>
                <w:sz w:val="24"/>
              </w:rPr>
              <w:t>Амурской</w:t>
            </w:r>
            <w:r w:rsidRPr="001C0D7B">
              <w:rPr>
                <w:spacing w:val="-3"/>
                <w:sz w:val="24"/>
              </w:rPr>
              <w:t xml:space="preserve"> </w:t>
            </w:r>
            <w:r w:rsidRPr="001C0D7B">
              <w:rPr>
                <w:spacing w:val="-2"/>
                <w:sz w:val="24"/>
              </w:rPr>
              <w:t>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5"/>
              </w:numPr>
              <w:tabs>
                <w:tab w:val="left" w:pos="725"/>
              </w:tabs>
              <w:spacing w:before="21"/>
              <w:jc w:val="left"/>
              <w:rPr>
                <w:sz w:val="24"/>
              </w:rPr>
            </w:pPr>
            <w:r w:rsidRPr="001C0D7B">
              <w:rPr>
                <w:sz w:val="24"/>
              </w:rPr>
              <w:t>повышение</w:t>
            </w:r>
            <w:r w:rsidRPr="001C0D7B">
              <w:rPr>
                <w:spacing w:val="72"/>
                <w:sz w:val="24"/>
              </w:rPr>
              <w:t xml:space="preserve"> </w:t>
            </w:r>
            <w:r w:rsidRPr="001C0D7B">
              <w:rPr>
                <w:sz w:val="24"/>
              </w:rPr>
              <w:t>надежности</w:t>
            </w:r>
            <w:r w:rsidRPr="001C0D7B">
              <w:rPr>
                <w:spacing w:val="77"/>
                <w:sz w:val="24"/>
              </w:rPr>
              <w:t xml:space="preserve"> </w:t>
            </w:r>
            <w:r w:rsidRPr="001C0D7B">
              <w:rPr>
                <w:sz w:val="24"/>
              </w:rPr>
              <w:t>коммунальных</w:t>
            </w:r>
            <w:r w:rsidRPr="001C0D7B">
              <w:rPr>
                <w:spacing w:val="74"/>
                <w:sz w:val="24"/>
              </w:rPr>
              <w:t xml:space="preserve"> </w:t>
            </w:r>
            <w:r w:rsidRPr="001C0D7B">
              <w:rPr>
                <w:sz w:val="24"/>
              </w:rPr>
              <w:t>систем</w:t>
            </w:r>
            <w:r w:rsidRPr="001C0D7B">
              <w:rPr>
                <w:spacing w:val="75"/>
                <w:sz w:val="24"/>
              </w:rPr>
              <w:t xml:space="preserve"> </w:t>
            </w:r>
            <w:r w:rsidRPr="001C0D7B">
              <w:rPr>
                <w:sz w:val="24"/>
              </w:rPr>
              <w:t>и</w:t>
            </w:r>
            <w:r w:rsidRPr="001C0D7B">
              <w:rPr>
                <w:spacing w:val="76"/>
                <w:sz w:val="24"/>
              </w:rPr>
              <w:t xml:space="preserve"> </w:t>
            </w:r>
            <w:r w:rsidRPr="001C0D7B">
              <w:rPr>
                <w:spacing w:val="-2"/>
                <w:sz w:val="24"/>
              </w:rPr>
              <w:t>качества</w:t>
            </w:r>
          </w:p>
        </w:tc>
      </w:tr>
      <w:tr w:rsidR="001C0D7B" w:rsidRPr="001C0D7B">
        <w:trPr>
          <w:trHeight w:val="313"/>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tabs>
                <w:tab w:val="left" w:pos="1894"/>
                <w:tab w:val="left" w:pos="2710"/>
                <w:tab w:val="left" w:pos="4421"/>
                <w:tab w:val="left" w:pos="6390"/>
              </w:tabs>
              <w:spacing w:before="13"/>
              <w:ind w:left="108"/>
              <w:jc w:val="left"/>
              <w:rPr>
                <w:sz w:val="24"/>
              </w:rPr>
            </w:pPr>
            <w:r w:rsidRPr="001C0D7B">
              <w:rPr>
                <w:spacing w:val="-2"/>
                <w:sz w:val="24"/>
              </w:rPr>
              <w:t>коммунальных</w:t>
            </w:r>
            <w:r w:rsidRPr="001C0D7B">
              <w:rPr>
                <w:sz w:val="24"/>
              </w:rPr>
              <w:tab/>
            </w:r>
            <w:r w:rsidRPr="001C0D7B">
              <w:rPr>
                <w:spacing w:val="-4"/>
                <w:sz w:val="24"/>
              </w:rPr>
              <w:t>услуг</w:t>
            </w:r>
            <w:r w:rsidRPr="001C0D7B">
              <w:rPr>
                <w:sz w:val="24"/>
              </w:rPr>
              <w:tab/>
            </w:r>
            <w:r w:rsidRPr="001C0D7B">
              <w:rPr>
                <w:spacing w:val="-2"/>
                <w:sz w:val="24"/>
              </w:rPr>
              <w:t>Архаринского</w:t>
            </w:r>
            <w:r w:rsidRPr="001C0D7B">
              <w:rPr>
                <w:sz w:val="24"/>
              </w:rPr>
              <w:tab/>
            </w:r>
            <w:r w:rsidRPr="001C0D7B">
              <w:rPr>
                <w:spacing w:val="-2"/>
                <w:sz w:val="24"/>
              </w:rPr>
              <w:t>муниципального</w:t>
            </w:r>
            <w:r w:rsidRPr="001C0D7B">
              <w:rPr>
                <w:sz w:val="24"/>
              </w:rPr>
              <w:tab/>
            </w:r>
            <w:r w:rsidRPr="001C0D7B">
              <w:rPr>
                <w:spacing w:val="-2"/>
                <w:sz w:val="24"/>
              </w:rPr>
              <w:t>округа</w:t>
            </w:r>
          </w:p>
        </w:tc>
      </w:tr>
      <w:tr w:rsidR="001C0D7B" w:rsidRPr="001C0D7B">
        <w:trPr>
          <w:trHeight w:val="311"/>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4"/>
              <w:ind w:left="108"/>
              <w:jc w:val="left"/>
              <w:rPr>
                <w:sz w:val="24"/>
              </w:rPr>
            </w:pPr>
            <w:r w:rsidRPr="001C0D7B">
              <w:rPr>
                <w:sz w:val="24"/>
              </w:rPr>
              <w:t>Амурской</w:t>
            </w:r>
            <w:r w:rsidRPr="001C0D7B">
              <w:rPr>
                <w:spacing w:val="-4"/>
                <w:sz w:val="24"/>
              </w:rPr>
              <w:t xml:space="preserve"> </w:t>
            </w:r>
            <w:r w:rsidRPr="001C0D7B">
              <w:rPr>
                <w:spacing w:val="-2"/>
                <w:sz w:val="24"/>
              </w:rPr>
              <w:t>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4"/>
              </w:numPr>
              <w:tabs>
                <w:tab w:val="left" w:pos="725"/>
                <w:tab w:val="left" w:pos="4325"/>
              </w:tabs>
              <w:spacing w:before="21"/>
              <w:jc w:val="left"/>
              <w:rPr>
                <w:sz w:val="24"/>
              </w:rPr>
            </w:pPr>
            <w:r w:rsidRPr="001C0D7B">
              <w:rPr>
                <w:sz w:val="24"/>
              </w:rPr>
              <w:t>совершенствование</w:t>
            </w:r>
            <w:r w:rsidRPr="001C0D7B">
              <w:rPr>
                <w:spacing w:val="78"/>
                <w:sz w:val="24"/>
              </w:rPr>
              <w:t xml:space="preserve"> </w:t>
            </w:r>
            <w:r w:rsidRPr="001C0D7B">
              <w:rPr>
                <w:spacing w:val="-2"/>
                <w:sz w:val="24"/>
              </w:rPr>
              <w:t>механизмов</w:t>
            </w:r>
            <w:r w:rsidRPr="001C0D7B">
              <w:rPr>
                <w:sz w:val="24"/>
              </w:rPr>
              <w:tab/>
            </w:r>
            <w:r w:rsidRPr="001C0D7B">
              <w:rPr>
                <w:spacing w:val="-2"/>
                <w:sz w:val="24"/>
              </w:rPr>
              <w:t>развития</w:t>
            </w:r>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tabs>
                <w:tab w:val="left" w:pos="2495"/>
                <w:tab w:val="left" w:pos="3133"/>
                <w:tab w:val="left" w:pos="4819"/>
              </w:tabs>
              <w:spacing w:before="13"/>
              <w:ind w:left="108"/>
              <w:jc w:val="left"/>
              <w:rPr>
                <w:sz w:val="24"/>
              </w:rPr>
            </w:pPr>
            <w:r w:rsidRPr="001C0D7B">
              <w:rPr>
                <w:spacing w:val="-2"/>
                <w:sz w:val="24"/>
              </w:rPr>
              <w:t>энергосбережения</w:t>
            </w:r>
            <w:r w:rsidRPr="001C0D7B">
              <w:rPr>
                <w:sz w:val="24"/>
              </w:rPr>
              <w:tab/>
            </w:r>
            <w:r w:rsidRPr="001C0D7B">
              <w:rPr>
                <w:spacing w:val="-10"/>
                <w:sz w:val="24"/>
              </w:rPr>
              <w:t>и</w:t>
            </w:r>
            <w:r w:rsidRPr="001C0D7B">
              <w:rPr>
                <w:sz w:val="24"/>
              </w:rPr>
              <w:tab/>
            </w:r>
            <w:r w:rsidRPr="001C0D7B">
              <w:rPr>
                <w:spacing w:val="-2"/>
                <w:sz w:val="24"/>
              </w:rPr>
              <w:t>повышение</w:t>
            </w:r>
            <w:r w:rsidRPr="001C0D7B">
              <w:rPr>
                <w:sz w:val="24"/>
              </w:rPr>
              <w:tab/>
            </w:r>
            <w:proofErr w:type="spellStart"/>
            <w:r w:rsidRPr="001C0D7B">
              <w:rPr>
                <w:spacing w:val="-2"/>
                <w:sz w:val="24"/>
              </w:rPr>
              <w:t>энергоэффективности</w:t>
            </w:r>
            <w:proofErr w:type="spellEnd"/>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5"/>
              <w:ind w:left="108"/>
              <w:jc w:val="left"/>
              <w:rPr>
                <w:sz w:val="24"/>
              </w:rPr>
            </w:pPr>
            <w:r w:rsidRPr="001C0D7B">
              <w:rPr>
                <w:sz w:val="24"/>
              </w:rPr>
              <w:t>коммунальной</w:t>
            </w:r>
            <w:r w:rsidRPr="001C0D7B">
              <w:rPr>
                <w:spacing w:val="30"/>
                <w:sz w:val="24"/>
              </w:rPr>
              <w:t xml:space="preserve">  </w:t>
            </w:r>
            <w:r w:rsidRPr="001C0D7B">
              <w:rPr>
                <w:sz w:val="24"/>
              </w:rPr>
              <w:t>инфраструктуры</w:t>
            </w:r>
            <w:r w:rsidRPr="001C0D7B">
              <w:rPr>
                <w:spacing w:val="33"/>
                <w:sz w:val="24"/>
              </w:rPr>
              <w:t xml:space="preserve">  </w:t>
            </w:r>
            <w:r w:rsidRPr="001C0D7B">
              <w:rPr>
                <w:sz w:val="24"/>
              </w:rPr>
              <w:t>Архаринского</w:t>
            </w:r>
            <w:r w:rsidRPr="001C0D7B">
              <w:rPr>
                <w:spacing w:val="33"/>
                <w:sz w:val="24"/>
              </w:rPr>
              <w:t xml:space="preserve">  </w:t>
            </w:r>
            <w:proofErr w:type="gramStart"/>
            <w:r w:rsidRPr="001C0D7B">
              <w:rPr>
                <w:spacing w:val="-2"/>
                <w:sz w:val="24"/>
              </w:rPr>
              <w:t>муниципального</w:t>
            </w:r>
            <w:proofErr w:type="gramEnd"/>
          </w:p>
        </w:tc>
      </w:tr>
      <w:tr w:rsidR="001C0D7B" w:rsidRPr="001C0D7B">
        <w:trPr>
          <w:trHeight w:val="311"/>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4"/>
              <w:ind w:left="108"/>
              <w:jc w:val="left"/>
              <w:rPr>
                <w:sz w:val="24"/>
              </w:rPr>
            </w:pPr>
            <w:r w:rsidRPr="001C0D7B">
              <w:rPr>
                <w:sz w:val="24"/>
              </w:rPr>
              <w:t>округа</w:t>
            </w:r>
            <w:r w:rsidRPr="001C0D7B">
              <w:rPr>
                <w:spacing w:val="-3"/>
                <w:sz w:val="24"/>
              </w:rPr>
              <w:t xml:space="preserve"> </w:t>
            </w:r>
            <w:r w:rsidRPr="001C0D7B">
              <w:rPr>
                <w:sz w:val="24"/>
              </w:rPr>
              <w:t>Амурской</w:t>
            </w:r>
            <w:r w:rsidRPr="001C0D7B">
              <w:rPr>
                <w:spacing w:val="-2"/>
                <w:sz w:val="24"/>
              </w:rPr>
              <w:t xml:space="preserve"> 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3"/>
              </w:numPr>
              <w:tabs>
                <w:tab w:val="left" w:pos="725"/>
                <w:tab w:val="left" w:pos="2651"/>
                <w:tab w:val="left" w:pos="5099"/>
              </w:tabs>
              <w:spacing w:before="21"/>
              <w:jc w:val="left"/>
              <w:rPr>
                <w:sz w:val="24"/>
              </w:rPr>
            </w:pPr>
            <w:r w:rsidRPr="001C0D7B">
              <w:rPr>
                <w:spacing w:val="-2"/>
                <w:sz w:val="24"/>
              </w:rPr>
              <w:t>повышение</w:t>
            </w:r>
            <w:r w:rsidRPr="001C0D7B">
              <w:rPr>
                <w:sz w:val="24"/>
              </w:rPr>
              <w:tab/>
            </w:r>
            <w:r w:rsidRPr="001C0D7B">
              <w:rPr>
                <w:spacing w:val="-2"/>
                <w:sz w:val="24"/>
              </w:rPr>
              <w:t>инвестиционной</w:t>
            </w:r>
            <w:r w:rsidRPr="001C0D7B">
              <w:rPr>
                <w:sz w:val="24"/>
              </w:rPr>
              <w:tab/>
            </w:r>
            <w:r w:rsidRPr="001C0D7B">
              <w:rPr>
                <w:spacing w:val="-2"/>
                <w:sz w:val="24"/>
              </w:rPr>
              <w:t>привлекательности</w:t>
            </w:r>
          </w:p>
        </w:tc>
      </w:tr>
      <w:tr w:rsidR="001C0D7B" w:rsidRPr="001C0D7B">
        <w:trPr>
          <w:trHeight w:val="315"/>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4"/>
              <w:ind w:left="108"/>
              <w:jc w:val="left"/>
              <w:rPr>
                <w:sz w:val="24"/>
              </w:rPr>
            </w:pPr>
            <w:r w:rsidRPr="001C0D7B">
              <w:rPr>
                <w:sz w:val="24"/>
              </w:rPr>
              <w:t>коммунальной</w:t>
            </w:r>
            <w:r w:rsidRPr="001C0D7B">
              <w:rPr>
                <w:spacing w:val="30"/>
                <w:sz w:val="24"/>
              </w:rPr>
              <w:t xml:space="preserve">  </w:t>
            </w:r>
            <w:r w:rsidRPr="001C0D7B">
              <w:rPr>
                <w:sz w:val="24"/>
              </w:rPr>
              <w:t>инфраструктуры</w:t>
            </w:r>
            <w:r w:rsidRPr="001C0D7B">
              <w:rPr>
                <w:spacing w:val="33"/>
                <w:sz w:val="24"/>
              </w:rPr>
              <w:t xml:space="preserve">  </w:t>
            </w:r>
            <w:r w:rsidRPr="001C0D7B">
              <w:rPr>
                <w:sz w:val="24"/>
              </w:rPr>
              <w:t>Архаринского</w:t>
            </w:r>
            <w:r w:rsidRPr="001C0D7B">
              <w:rPr>
                <w:spacing w:val="33"/>
                <w:sz w:val="24"/>
              </w:rPr>
              <w:t xml:space="preserve">  </w:t>
            </w:r>
            <w:proofErr w:type="gramStart"/>
            <w:r w:rsidRPr="001C0D7B">
              <w:rPr>
                <w:spacing w:val="-2"/>
                <w:sz w:val="24"/>
              </w:rPr>
              <w:t>муниципального</w:t>
            </w:r>
            <w:proofErr w:type="gramEnd"/>
          </w:p>
        </w:tc>
      </w:tr>
      <w:tr w:rsidR="001C0D7B" w:rsidRPr="001C0D7B">
        <w:trPr>
          <w:trHeight w:val="312"/>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5"/>
              <w:ind w:left="108"/>
              <w:jc w:val="left"/>
              <w:rPr>
                <w:sz w:val="24"/>
              </w:rPr>
            </w:pPr>
            <w:r w:rsidRPr="001C0D7B">
              <w:rPr>
                <w:sz w:val="24"/>
              </w:rPr>
              <w:t>округа</w:t>
            </w:r>
            <w:r w:rsidRPr="001C0D7B">
              <w:rPr>
                <w:spacing w:val="-3"/>
                <w:sz w:val="24"/>
              </w:rPr>
              <w:t xml:space="preserve"> </w:t>
            </w:r>
            <w:r w:rsidRPr="001C0D7B">
              <w:rPr>
                <w:sz w:val="24"/>
              </w:rPr>
              <w:t>Амурской</w:t>
            </w:r>
            <w:r w:rsidRPr="001C0D7B">
              <w:rPr>
                <w:spacing w:val="-2"/>
                <w:sz w:val="24"/>
              </w:rPr>
              <w:t xml:space="preserve"> области;</w:t>
            </w:r>
          </w:p>
        </w:tc>
      </w:tr>
      <w:tr w:rsidR="001C0D7B" w:rsidRPr="001C0D7B">
        <w:trPr>
          <w:trHeight w:val="339"/>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numPr>
                <w:ilvl w:val="0"/>
                <w:numId w:val="72"/>
              </w:numPr>
              <w:tabs>
                <w:tab w:val="left" w:pos="725"/>
                <w:tab w:val="left" w:pos="2300"/>
                <w:tab w:val="left" w:pos="4699"/>
                <w:tab w:val="left" w:pos="6030"/>
              </w:tabs>
              <w:spacing w:before="21"/>
              <w:jc w:val="left"/>
              <w:rPr>
                <w:sz w:val="24"/>
              </w:rPr>
            </w:pPr>
            <w:r w:rsidRPr="001C0D7B">
              <w:rPr>
                <w:spacing w:val="-2"/>
                <w:sz w:val="24"/>
              </w:rPr>
              <w:t>обеспечение</w:t>
            </w:r>
            <w:r w:rsidRPr="001C0D7B">
              <w:rPr>
                <w:sz w:val="24"/>
              </w:rPr>
              <w:tab/>
            </w:r>
            <w:r w:rsidRPr="001C0D7B">
              <w:rPr>
                <w:spacing w:val="-2"/>
                <w:sz w:val="24"/>
              </w:rPr>
              <w:t>сбалансированности</w:t>
            </w:r>
            <w:r w:rsidRPr="001C0D7B">
              <w:rPr>
                <w:sz w:val="24"/>
              </w:rPr>
              <w:tab/>
            </w:r>
            <w:r w:rsidRPr="001C0D7B">
              <w:rPr>
                <w:spacing w:val="-2"/>
                <w:sz w:val="24"/>
              </w:rPr>
              <w:t>интересов</w:t>
            </w:r>
            <w:r w:rsidRPr="001C0D7B">
              <w:rPr>
                <w:sz w:val="24"/>
              </w:rPr>
              <w:tab/>
            </w:r>
            <w:r w:rsidRPr="001C0D7B">
              <w:rPr>
                <w:spacing w:val="-2"/>
                <w:sz w:val="24"/>
              </w:rPr>
              <w:t>субъектов</w:t>
            </w:r>
          </w:p>
        </w:tc>
      </w:tr>
      <w:tr w:rsidR="001C0D7B" w:rsidRPr="001C0D7B">
        <w:trPr>
          <w:trHeight w:val="313"/>
        </w:trPr>
        <w:tc>
          <w:tcPr>
            <w:tcW w:w="2638" w:type="dxa"/>
            <w:tcBorders>
              <w:top w:val="nil"/>
              <w:bottom w:val="nil"/>
            </w:tcBorders>
          </w:tcPr>
          <w:p w:rsidR="008D7CF2" w:rsidRPr="001C0D7B" w:rsidRDefault="008D7CF2" w:rsidP="001C0D7B">
            <w:pPr>
              <w:pStyle w:val="TableParagraph"/>
              <w:jc w:val="left"/>
            </w:pPr>
          </w:p>
        </w:tc>
        <w:tc>
          <w:tcPr>
            <w:tcW w:w="7177" w:type="dxa"/>
            <w:tcBorders>
              <w:top w:val="nil"/>
              <w:bottom w:val="nil"/>
            </w:tcBorders>
          </w:tcPr>
          <w:p w:rsidR="008D7CF2" w:rsidRPr="001C0D7B" w:rsidRDefault="00364A23" w:rsidP="001C0D7B">
            <w:pPr>
              <w:pStyle w:val="TableParagraph"/>
              <w:spacing w:before="13"/>
              <w:ind w:left="108"/>
              <w:jc w:val="left"/>
              <w:rPr>
                <w:sz w:val="24"/>
              </w:rPr>
            </w:pPr>
            <w:r w:rsidRPr="001C0D7B">
              <w:rPr>
                <w:sz w:val="24"/>
              </w:rPr>
              <w:t>коммунальной</w:t>
            </w:r>
            <w:r w:rsidRPr="001C0D7B">
              <w:rPr>
                <w:spacing w:val="32"/>
                <w:sz w:val="24"/>
              </w:rPr>
              <w:t xml:space="preserve">  </w:t>
            </w:r>
            <w:r w:rsidRPr="001C0D7B">
              <w:rPr>
                <w:sz w:val="24"/>
              </w:rPr>
              <w:t>инфраструктуры</w:t>
            </w:r>
            <w:r w:rsidRPr="001C0D7B">
              <w:rPr>
                <w:spacing w:val="32"/>
                <w:sz w:val="24"/>
              </w:rPr>
              <w:t xml:space="preserve">  </w:t>
            </w:r>
            <w:r w:rsidRPr="001C0D7B">
              <w:rPr>
                <w:sz w:val="24"/>
              </w:rPr>
              <w:t>и</w:t>
            </w:r>
            <w:r w:rsidRPr="001C0D7B">
              <w:rPr>
                <w:spacing w:val="33"/>
                <w:sz w:val="24"/>
              </w:rPr>
              <w:t xml:space="preserve">  </w:t>
            </w:r>
            <w:r w:rsidRPr="001C0D7B">
              <w:rPr>
                <w:sz w:val="24"/>
              </w:rPr>
              <w:t>потребителей</w:t>
            </w:r>
            <w:r w:rsidRPr="001C0D7B">
              <w:rPr>
                <w:spacing w:val="35"/>
                <w:sz w:val="24"/>
              </w:rPr>
              <w:t xml:space="preserve">  </w:t>
            </w:r>
            <w:r w:rsidRPr="001C0D7B">
              <w:rPr>
                <w:spacing w:val="-2"/>
                <w:sz w:val="24"/>
              </w:rPr>
              <w:t>Архаринского</w:t>
            </w:r>
          </w:p>
        </w:tc>
      </w:tr>
      <w:tr w:rsidR="001C0D7B" w:rsidRPr="001C0D7B">
        <w:trPr>
          <w:trHeight w:val="330"/>
        </w:trPr>
        <w:tc>
          <w:tcPr>
            <w:tcW w:w="2638" w:type="dxa"/>
            <w:tcBorders>
              <w:top w:val="nil"/>
            </w:tcBorders>
          </w:tcPr>
          <w:p w:rsidR="008D7CF2" w:rsidRPr="001C0D7B" w:rsidRDefault="008D7CF2" w:rsidP="001C0D7B">
            <w:pPr>
              <w:pStyle w:val="TableParagraph"/>
              <w:jc w:val="left"/>
            </w:pPr>
          </w:p>
        </w:tc>
        <w:tc>
          <w:tcPr>
            <w:tcW w:w="7177" w:type="dxa"/>
            <w:tcBorders>
              <w:top w:val="nil"/>
            </w:tcBorders>
          </w:tcPr>
          <w:p w:rsidR="008D7CF2" w:rsidRPr="001C0D7B" w:rsidRDefault="00364A23" w:rsidP="001C0D7B">
            <w:pPr>
              <w:pStyle w:val="TableParagraph"/>
              <w:spacing w:before="14"/>
              <w:ind w:left="108"/>
              <w:jc w:val="left"/>
              <w:rPr>
                <w:sz w:val="24"/>
              </w:rPr>
            </w:pPr>
            <w:r w:rsidRPr="001C0D7B">
              <w:rPr>
                <w:sz w:val="24"/>
              </w:rPr>
              <w:t>муниципального</w:t>
            </w:r>
            <w:r w:rsidRPr="001C0D7B">
              <w:rPr>
                <w:spacing w:val="-6"/>
                <w:sz w:val="24"/>
              </w:rPr>
              <w:t xml:space="preserve"> </w:t>
            </w:r>
            <w:r w:rsidRPr="001C0D7B">
              <w:rPr>
                <w:sz w:val="24"/>
              </w:rPr>
              <w:t>округа</w:t>
            </w:r>
            <w:r w:rsidRPr="001C0D7B">
              <w:rPr>
                <w:spacing w:val="-6"/>
                <w:sz w:val="24"/>
              </w:rPr>
              <w:t xml:space="preserve"> </w:t>
            </w:r>
            <w:r w:rsidRPr="001C0D7B">
              <w:rPr>
                <w:sz w:val="24"/>
              </w:rPr>
              <w:t>Амурской</w:t>
            </w:r>
            <w:r w:rsidRPr="001C0D7B">
              <w:rPr>
                <w:spacing w:val="-6"/>
                <w:sz w:val="24"/>
              </w:rPr>
              <w:t xml:space="preserve"> </w:t>
            </w:r>
            <w:r w:rsidRPr="001C0D7B">
              <w:rPr>
                <w:spacing w:val="-2"/>
                <w:sz w:val="24"/>
              </w:rPr>
              <w:t>области.</w:t>
            </w:r>
          </w:p>
        </w:tc>
      </w:tr>
      <w:tr w:rsidR="001C0D7B" w:rsidRPr="001C0D7B">
        <w:trPr>
          <w:trHeight w:val="2109"/>
        </w:trPr>
        <w:tc>
          <w:tcPr>
            <w:tcW w:w="2638" w:type="dxa"/>
            <w:tcBorders>
              <w:bottom w:val="nil"/>
            </w:tcBorders>
          </w:tcPr>
          <w:p w:rsidR="008D7CF2" w:rsidRPr="001C0D7B" w:rsidRDefault="00364A23" w:rsidP="001C0D7B">
            <w:pPr>
              <w:pStyle w:val="TableParagraph"/>
              <w:ind w:left="108" w:right="1113"/>
              <w:jc w:val="left"/>
              <w:rPr>
                <w:sz w:val="24"/>
              </w:rPr>
            </w:pPr>
            <w:r w:rsidRPr="001C0D7B">
              <w:rPr>
                <w:spacing w:val="-2"/>
                <w:sz w:val="24"/>
              </w:rPr>
              <w:t>Важнейшие целевые показатели Программы</w:t>
            </w:r>
            <w:r w:rsidRPr="001C0D7B">
              <w:rPr>
                <w:spacing w:val="40"/>
                <w:sz w:val="24"/>
              </w:rPr>
              <w:t xml:space="preserve"> </w:t>
            </w:r>
            <w:r w:rsidRPr="001C0D7B">
              <w:rPr>
                <w:sz w:val="24"/>
              </w:rPr>
              <w:t>(к</w:t>
            </w:r>
            <w:r w:rsidRPr="001C0D7B">
              <w:rPr>
                <w:spacing w:val="-15"/>
                <w:sz w:val="24"/>
              </w:rPr>
              <w:t xml:space="preserve"> </w:t>
            </w:r>
            <w:r w:rsidRPr="001C0D7B">
              <w:rPr>
                <w:sz w:val="24"/>
              </w:rPr>
              <w:t>2035</w:t>
            </w:r>
            <w:r w:rsidRPr="001C0D7B">
              <w:rPr>
                <w:spacing w:val="-15"/>
                <w:sz w:val="24"/>
              </w:rPr>
              <w:t xml:space="preserve"> </w:t>
            </w:r>
            <w:r w:rsidRPr="001C0D7B">
              <w:rPr>
                <w:sz w:val="24"/>
              </w:rPr>
              <w:t>году):</w:t>
            </w:r>
          </w:p>
        </w:tc>
        <w:tc>
          <w:tcPr>
            <w:tcW w:w="7177" w:type="dxa"/>
            <w:tcBorders>
              <w:bottom w:val="nil"/>
            </w:tcBorders>
          </w:tcPr>
          <w:p w:rsidR="008D7CF2" w:rsidRPr="001C0D7B" w:rsidRDefault="00364A23" w:rsidP="001C0D7B">
            <w:pPr>
              <w:pStyle w:val="TableParagraph"/>
              <w:ind w:left="5"/>
              <w:jc w:val="left"/>
              <w:rPr>
                <w:sz w:val="24"/>
              </w:rPr>
            </w:pPr>
            <w:r w:rsidRPr="001C0D7B">
              <w:rPr>
                <w:sz w:val="24"/>
              </w:rPr>
              <w:t>Система</w:t>
            </w:r>
            <w:r w:rsidRPr="001C0D7B">
              <w:rPr>
                <w:spacing w:val="-3"/>
                <w:sz w:val="24"/>
              </w:rPr>
              <w:t xml:space="preserve"> </w:t>
            </w:r>
            <w:r w:rsidRPr="001C0D7B">
              <w:rPr>
                <w:spacing w:val="-2"/>
                <w:sz w:val="24"/>
              </w:rPr>
              <w:t>теплоснабжения:</w:t>
            </w:r>
          </w:p>
          <w:p w:rsidR="008D7CF2" w:rsidRPr="001C0D7B" w:rsidRDefault="00364A23" w:rsidP="001C0D7B">
            <w:pPr>
              <w:pStyle w:val="TableParagraph"/>
              <w:numPr>
                <w:ilvl w:val="0"/>
                <w:numId w:val="71"/>
              </w:numPr>
              <w:tabs>
                <w:tab w:val="left" w:pos="725"/>
              </w:tabs>
              <w:spacing w:before="42"/>
              <w:ind w:left="725"/>
              <w:jc w:val="left"/>
              <w:rPr>
                <w:sz w:val="24"/>
              </w:rPr>
            </w:pPr>
            <w:r w:rsidRPr="001C0D7B">
              <w:rPr>
                <w:sz w:val="24"/>
              </w:rPr>
              <w:t>аварийность</w:t>
            </w:r>
            <w:r w:rsidRPr="001C0D7B">
              <w:rPr>
                <w:spacing w:val="-4"/>
                <w:sz w:val="24"/>
              </w:rPr>
              <w:t xml:space="preserve"> </w:t>
            </w:r>
            <w:r w:rsidRPr="001C0D7B">
              <w:rPr>
                <w:sz w:val="24"/>
              </w:rPr>
              <w:t>системы</w:t>
            </w:r>
            <w:r w:rsidRPr="001C0D7B">
              <w:rPr>
                <w:spacing w:val="-3"/>
                <w:sz w:val="24"/>
              </w:rPr>
              <w:t xml:space="preserve"> </w:t>
            </w:r>
            <w:r w:rsidRPr="001C0D7B">
              <w:rPr>
                <w:sz w:val="24"/>
              </w:rPr>
              <w:t>теплоснабжения –</w:t>
            </w:r>
            <w:r w:rsidRPr="001C0D7B">
              <w:rPr>
                <w:spacing w:val="-3"/>
                <w:sz w:val="24"/>
              </w:rPr>
              <w:t xml:space="preserve"> </w:t>
            </w:r>
            <w:r w:rsidRPr="001C0D7B">
              <w:rPr>
                <w:sz w:val="24"/>
              </w:rPr>
              <w:t>0</w:t>
            </w:r>
            <w:r w:rsidRPr="001C0D7B">
              <w:rPr>
                <w:spacing w:val="-2"/>
                <w:sz w:val="24"/>
              </w:rPr>
              <w:t xml:space="preserve"> ед./</w:t>
            </w:r>
            <w:proofErr w:type="gramStart"/>
            <w:r w:rsidRPr="001C0D7B">
              <w:rPr>
                <w:spacing w:val="-2"/>
                <w:sz w:val="24"/>
              </w:rPr>
              <w:t>км</w:t>
            </w:r>
            <w:proofErr w:type="gramEnd"/>
            <w:r w:rsidRPr="001C0D7B">
              <w:rPr>
                <w:spacing w:val="-2"/>
                <w:sz w:val="24"/>
              </w:rPr>
              <w:t>;</w:t>
            </w:r>
          </w:p>
          <w:p w:rsidR="008D7CF2" w:rsidRPr="001C0D7B" w:rsidRDefault="00364A23" w:rsidP="001C0D7B">
            <w:pPr>
              <w:pStyle w:val="TableParagraph"/>
              <w:numPr>
                <w:ilvl w:val="0"/>
                <w:numId w:val="71"/>
              </w:numPr>
              <w:tabs>
                <w:tab w:val="left" w:pos="725"/>
                <w:tab w:val="left" w:pos="2165"/>
                <w:tab w:val="left" w:pos="4325"/>
                <w:tab w:val="left" w:pos="5766"/>
              </w:tabs>
              <w:spacing w:before="40"/>
              <w:ind w:right="1016" w:firstLine="91"/>
              <w:jc w:val="left"/>
              <w:rPr>
                <w:sz w:val="24"/>
              </w:rPr>
            </w:pPr>
            <w:r w:rsidRPr="001C0D7B">
              <w:rPr>
                <w:spacing w:val="-2"/>
                <w:sz w:val="24"/>
              </w:rPr>
              <w:t>уровень</w:t>
            </w:r>
            <w:r w:rsidRPr="001C0D7B">
              <w:rPr>
                <w:sz w:val="24"/>
              </w:rPr>
              <w:tab/>
              <w:t>потерь</w:t>
            </w:r>
            <w:r w:rsidRPr="001C0D7B">
              <w:rPr>
                <w:spacing w:val="-30"/>
                <w:sz w:val="24"/>
              </w:rPr>
              <w:t xml:space="preserve"> </w:t>
            </w:r>
            <w:r w:rsidRPr="001C0D7B">
              <w:rPr>
                <w:sz w:val="24"/>
              </w:rPr>
              <w:t>тепловой</w:t>
            </w:r>
            <w:r w:rsidRPr="001C0D7B">
              <w:rPr>
                <w:sz w:val="24"/>
              </w:rPr>
              <w:tab/>
            </w:r>
            <w:r w:rsidRPr="001C0D7B">
              <w:rPr>
                <w:spacing w:val="-2"/>
                <w:sz w:val="24"/>
              </w:rPr>
              <w:t>энергии</w:t>
            </w:r>
            <w:r w:rsidRPr="001C0D7B">
              <w:rPr>
                <w:sz w:val="24"/>
              </w:rPr>
              <w:tab/>
            </w:r>
            <w:r w:rsidRPr="001C0D7B">
              <w:rPr>
                <w:spacing w:val="-4"/>
                <w:sz w:val="24"/>
              </w:rPr>
              <w:t xml:space="preserve">при </w:t>
            </w:r>
            <w:r w:rsidRPr="001C0D7B">
              <w:rPr>
                <w:sz w:val="24"/>
              </w:rPr>
              <w:t>транспортировке потребителям не более 8%;</w:t>
            </w:r>
          </w:p>
          <w:p w:rsidR="008D7CF2" w:rsidRPr="001C0D7B" w:rsidRDefault="00364A23" w:rsidP="001C0D7B">
            <w:pPr>
              <w:pStyle w:val="TableParagraph"/>
              <w:numPr>
                <w:ilvl w:val="0"/>
                <w:numId w:val="71"/>
              </w:numPr>
              <w:tabs>
                <w:tab w:val="left" w:pos="725"/>
              </w:tabs>
              <w:spacing w:before="7"/>
              <w:ind w:left="725"/>
              <w:jc w:val="left"/>
              <w:rPr>
                <w:sz w:val="24"/>
              </w:rPr>
            </w:pPr>
            <w:r w:rsidRPr="001C0D7B">
              <w:rPr>
                <w:sz w:val="24"/>
              </w:rPr>
              <w:t>удельный</w:t>
            </w:r>
            <w:r w:rsidRPr="001C0D7B">
              <w:rPr>
                <w:spacing w:val="-4"/>
                <w:sz w:val="24"/>
              </w:rPr>
              <w:t xml:space="preserve"> </w:t>
            </w:r>
            <w:r w:rsidRPr="001C0D7B">
              <w:rPr>
                <w:sz w:val="24"/>
              </w:rPr>
              <w:t>вес</w:t>
            </w:r>
            <w:r w:rsidRPr="001C0D7B">
              <w:rPr>
                <w:spacing w:val="-3"/>
                <w:sz w:val="24"/>
              </w:rPr>
              <w:t xml:space="preserve"> </w:t>
            </w:r>
            <w:r w:rsidRPr="001C0D7B">
              <w:rPr>
                <w:sz w:val="24"/>
              </w:rPr>
              <w:t>сетей,</w:t>
            </w:r>
            <w:r w:rsidRPr="001C0D7B">
              <w:rPr>
                <w:spacing w:val="-1"/>
                <w:sz w:val="24"/>
              </w:rPr>
              <w:t xml:space="preserve"> </w:t>
            </w:r>
            <w:r w:rsidRPr="001C0D7B">
              <w:rPr>
                <w:sz w:val="24"/>
              </w:rPr>
              <w:t>нуждающихся</w:t>
            </w:r>
            <w:r w:rsidRPr="001C0D7B">
              <w:rPr>
                <w:spacing w:val="-2"/>
                <w:sz w:val="24"/>
              </w:rPr>
              <w:t xml:space="preserve"> </w:t>
            </w:r>
            <w:r w:rsidRPr="001C0D7B">
              <w:rPr>
                <w:sz w:val="24"/>
              </w:rPr>
              <w:t>в</w:t>
            </w:r>
            <w:r w:rsidRPr="001C0D7B">
              <w:rPr>
                <w:spacing w:val="-3"/>
                <w:sz w:val="24"/>
              </w:rPr>
              <w:t xml:space="preserve"> </w:t>
            </w:r>
            <w:r w:rsidRPr="001C0D7B">
              <w:rPr>
                <w:sz w:val="24"/>
              </w:rPr>
              <w:t>замене</w:t>
            </w:r>
            <w:r w:rsidRPr="001C0D7B">
              <w:rPr>
                <w:spacing w:val="-3"/>
                <w:sz w:val="24"/>
              </w:rPr>
              <w:t xml:space="preserve"> </w:t>
            </w:r>
            <w:r w:rsidRPr="001C0D7B">
              <w:rPr>
                <w:sz w:val="24"/>
              </w:rPr>
              <w:t>не</w:t>
            </w:r>
            <w:r w:rsidRPr="001C0D7B">
              <w:rPr>
                <w:spacing w:val="-1"/>
                <w:sz w:val="24"/>
              </w:rPr>
              <w:t xml:space="preserve"> </w:t>
            </w:r>
            <w:r w:rsidRPr="001C0D7B">
              <w:rPr>
                <w:sz w:val="24"/>
              </w:rPr>
              <w:t>более</w:t>
            </w:r>
            <w:r w:rsidRPr="001C0D7B">
              <w:rPr>
                <w:spacing w:val="-3"/>
                <w:sz w:val="24"/>
              </w:rPr>
              <w:t xml:space="preserve"> </w:t>
            </w:r>
            <w:r w:rsidRPr="001C0D7B">
              <w:rPr>
                <w:spacing w:val="-4"/>
                <w:sz w:val="24"/>
              </w:rPr>
              <w:t>15%;</w:t>
            </w:r>
          </w:p>
          <w:p w:rsidR="008D7CF2" w:rsidRPr="001C0D7B" w:rsidRDefault="00364A23" w:rsidP="001C0D7B">
            <w:pPr>
              <w:pStyle w:val="TableParagraph"/>
              <w:numPr>
                <w:ilvl w:val="0"/>
                <w:numId w:val="71"/>
              </w:numPr>
              <w:tabs>
                <w:tab w:val="left" w:pos="725"/>
              </w:tabs>
              <w:spacing w:before="40"/>
              <w:ind w:left="725"/>
              <w:jc w:val="left"/>
              <w:rPr>
                <w:sz w:val="24"/>
              </w:rPr>
            </w:pPr>
            <w:r w:rsidRPr="001C0D7B">
              <w:rPr>
                <w:sz w:val="24"/>
              </w:rPr>
              <w:t>обеспеченность</w:t>
            </w:r>
            <w:r w:rsidRPr="001C0D7B">
              <w:rPr>
                <w:spacing w:val="-3"/>
                <w:sz w:val="24"/>
              </w:rPr>
              <w:t xml:space="preserve"> </w:t>
            </w:r>
            <w:r w:rsidRPr="001C0D7B">
              <w:rPr>
                <w:sz w:val="24"/>
              </w:rPr>
              <w:t>приборами</w:t>
            </w:r>
            <w:r w:rsidRPr="001C0D7B">
              <w:rPr>
                <w:spacing w:val="-2"/>
                <w:sz w:val="24"/>
              </w:rPr>
              <w:t xml:space="preserve"> </w:t>
            </w:r>
            <w:r w:rsidRPr="001C0D7B">
              <w:rPr>
                <w:sz w:val="24"/>
              </w:rPr>
              <w:t>учета</w:t>
            </w:r>
            <w:r w:rsidRPr="001C0D7B">
              <w:rPr>
                <w:spacing w:val="-3"/>
                <w:sz w:val="24"/>
              </w:rPr>
              <w:t xml:space="preserve"> </w:t>
            </w:r>
            <w:r w:rsidRPr="001C0D7B">
              <w:rPr>
                <w:sz w:val="24"/>
              </w:rPr>
              <w:t>–</w:t>
            </w:r>
            <w:r w:rsidRPr="001C0D7B">
              <w:rPr>
                <w:spacing w:val="-3"/>
                <w:sz w:val="24"/>
              </w:rPr>
              <w:t xml:space="preserve"> </w:t>
            </w:r>
            <w:r w:rsidRPr="001C0D7B">
              <w:rPr>
                <w:sz w:val="24"/>
              </w:rPr>
              <w:t>100</w:t>
            </w:r>
            <w:r w:rsidRPr="001C0D7B">
              <w:rPr>
                <w:spacing w:val="-2"/>
                <w:sz w:val="24"/>
              </w:rPr>
              <w:t xml:space="preserve"> </w:t>
            </w:r>
            <w:r w:rsidRPr="001C0D7B">
              <w:rPr>
                <w:spacing w:val="-5"/>
                <w:sz w:val="24"/>
              </w:rPr>
              <w:t>%.</w:t>
            </w:r>
          </w:p>
        </w:tc>
      </w:tr>
      <w:tr w:rsidR="001C0D7B" w:rsidRPr="001C0D7B">
        <w:trPr>
          <w:trHeight w:val="2930"/>
        </w:trPr>
        <w:tc>
          <w:tcPr>
            <w:tcW w:w="2638" w:type="dxa"/>
            <w:tcBorders>
              <w:top w:val="nil"/>
              <w:bottom w:val="nil"/>
            </w:tcBorders>
          </w:tcPr>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jc w:val="left"/>
              <w:rPr>
                <w:b/>
                <w:sz w:val="24"/>
              </w:rPr>
            </w:pPr>
          </w:p>
          <w:p w:rsidR="008D7CF2" w:rsidRPr="001C0D7B" w:rsidRDefault="008D7CF2" w:rsidP="001C0D7B">
            <w:pPr>
              <w:pStyle w:val="TableParagraph"/>
              <w:spacing w:before="262"/>
              <w:jc w:val="left"/>
              <w:rPr>
                <w:b/>
                <w:sz w:val="24"/>
              </w:rPr>
            </w:pPr>
          </w:p>
          <w:p w:rsidR="008D7CF2" w:rsidRPr="001C0D7B" w:rsidRDefault="00364A23" w:rsidP="001C0D7B">
            <w:pPr>
              <w:pStyle w:val="TableParagraph"/>
              <w:ind w:right="-202"/>
              <w:jc w:val="right"/>
              <w:rPr>
                <w:sz w:val="24"/>
              </w:rPr>
            </w:pPr>
            <w:r w:rsidRPr="001C0D7B">
              <w:rPr>
                <w:spacing w:val="-5"/>
                <w:sz w:val="24"/>
              </w:rPr>
              <w:t>эн</w:t>
            </w:r>
          </w:p>
        </w:tc>
        <w:tc>
          <w:tcPr>
            <w:tcW w:w="7177" w:type="dxa"/>
            <w:tcBorders>
              <w:top w:val="nil"/>
              <w:bottom w:val="nil"/>
            </w:tcBorders>
          </w:tcPr>
          <w:p w:rsidR="008D7CF2" w:rsidRPr="001C0D7B" w:rsidRDefault="00364A23" w:rsidP="001C0D7B">
            <w:pPr>
              <w:pStyle w:val="TableParagraph"/>
              <w:spacing w:before="171"/>
              <w:ind w:left="96"/>
              <w:jc w:val="left"/>
              <w:rPr>
                <w:sz w:val="24"/>
              </w:rPr>
            </w:pPr>
            <w:r w:rsidRPr="001C0D7B">
              <w:rPr>
                <w:sz w:val="24"/>
              </w:rPr>
              <w:t>Система</w:t>
            </w:r>
            <w:r w:rsidRPr="001C0D7B">
              <w:rPr>
                <w:spacing w:val="-3"/>
                <w:sz w:val="24"/>
              </w:rPr>
              <w:t xml:space="preserve"> </w:t>
            </w:r>
            <w:r w:rsidRPr="001C0D7B">
              <w:rPr>
                <w:spacing w:val="-2"/>
                <w:sz w:val="24"/>
              </w:rPr>
              <w:t>водоснабжения:</w:t>
            </w:r>
          </w:p>
          <w:p w:rsidR="008D7CF2" w:rsidRPr="001C0D7B" w:rsidRDefault="00364A23" w:rsidP="001C0D7B">
            <w:pPr>
              <w:pStyle w:val="TableParagraph"/>
              <w:numPr>
                <w:ilvl w:val="0"/>
                <w:numId w:val="70"/>
              </w:numPr>
              <w:tabs>
                <w:tab w:val="left" w:pos="725"/>
              </w:tabs>
              <w:spacing w:before="42"/>
              <w:ind w:left="725"/>
              <w:jc w:val="left"/>
              <w:rPr>
                <w:sz w:val="24"/>
              </w:rPr>
            </w:pPr>
            <w:r w:rsidRPr="001C0D7B">
              <w:rPr>
                <w:sz w:val="24"/>
              </w:rPr>
              <w:t>аварийность</w:t>
            </w:r>
            <w:r w:rsidRPr="001C0D7B">
              <w:rPr>
                <w:spacing w:val="-4"/>
                <w:sz w:val="24"/>
              </w:rPr>
              <w:t xml:space="preserve"> </w:t>
            </w:r>
            <w:r w:rsidRPr="001C0D7B">
              <w:rPr>
                <w:sz w:val="24"/>
              </w:rPr>
              <w:t>системы</w:t>
            </w:r>
            <w:r w:rsidRPr="001C0D7B">
              <w:rPr>
                <w:spacing w:val="-3"/>
                <w:sz w:val="24"/>
              </w:rPr>
              <w:t xml:space="preserve"> </w:t>
            </w:r>
            <w:r w:rsidRPr="001C0D7B">
              <w:rPr>
                <w:sz w:val="24"/>
              </w:rPr>
              <w:t>водоснабжения –</w:t>
            </w:r>
            <w:r w:rsidRPr="001C0D7B">
              <w:rPr>
                <w:spacing w:val="-3"/>
                <w:sz w:val="24"/>
              </w:rPr>
              <w:t xml:space="preserve"> </w:t>
            </w:r>
            <w:r w:rsidRPr="001C0D7B">
              <w:rPr>
                <w:sz w:val="24"/>
              </w:rPr>
              <w:t>0</w:t>
            </w:r>
            <w:r w:rsidRPr="001C0D7B">
              <w:rPr>
                <w:spacing w:val="-2"/>
                <w:sz w:val="24"/>
              </w:rPr>
              <w:t xml:space="preserve"> ед./</w:t>
            </w:r>
            <w:proofErr w:type="gramStart"/>
            <w:r w:rsidRPr="001C0D7B">
              <w:rPr>
                <w:spacing w:val="-2"/>
                <w:sz w:val="24"/>
              </w:rPr>
              <w:t>км</w:t>
            </w:r>
            <w:proofErr w:type="gramEnd"/>
            <w:r w:rsidRPr="001C0D7B">
              <w:rPr>
                <w:spacing w:val="-2"/>
                <w:sz w:val="24"/>
              </w:rPr>
              <w:t>;</w:t>
            </w:r>
          </w:p>
          <w:p w:rsidR="008D7CF2" w:rsidRPr="001C0D7B" w:rsidRDefault="00364A23" w:rsidP="001C0D7B">
            <w:pPr>
              <w:pStyle w:val="TableParagraph"/>
              <w:numPr>
                <w:ilvl w:val="0"/>
                <w:numId w:val="70"/>
              </w:numPr>
              <w:tabs>
                <w:tab w:val="left" w:pos="725"/>
                <w:tab w:val="left" w:pos="2327"/>
                <w:tab w:val="left" w:pos="3476"/>
                <w:tab w:val="left" w:pos="4687"/>
                <w:tab w:val="left" w:pos="5469"/>
              </w:tabs>
              <w:spacing w:before="40"/>
              <w:ind w:right="93" w:firstLine="91"/>
              <w:jc w:val="left"/>
              <w:rPr>
                <w:sz w:val="24"/>
              </w:rPr>
            </w:pPr>
            <w:r w:rsidRPr="001C0D7B">
              <w:rPr>
                <w:spacing w:val="-2"/>
                <w:sz w:val="24"/>
              </w:rPr>
              <w:t>соответствие</w:t>
            </w:r>
            <w:r w:rsidRPr="001C0D7B">
              <w:rPr>
                <w:sz w:val="24"/>
              </w:rPr>
              <w:tab/>
            </w:r>
            <w:r w:rsidRPr="001C0D7B">
              <w:rPr>
                <w:spacing w:val="-2"/>
                <w:sz w:val="24"/>
              </w:rPr>
              <w:t>качества</w:t>
            </w:r>
            <w:r w:rsidRPr="001C0D7B">
              <w:rPr>
                <w:sz w:val="24"/>
              </w:rPr>
              <w:tab/>
            </w:r>
            <w:r w:rsidRPr="001C0D7B">
              <w:rPr>
                <w:spacing w:val="-2"/>
                <w:sz w:val="24"/>
              </w:rPr>
              <w:t>питьевой</w:t>
            </w:r>
            <w:r w:rsidRPr="001C0D7B">
              <w:rPr>
                <w:sz w:val="24"/>
              </w:rPr>
              <w:tab/>
            </w:r>
            <w:r w:rsidRPr="001C0D7B">
              <w:rPr>
                <w:spacing w:val="-4"/>
                <w:sz w:val="24"/>
              </w:rPr>
              <w:t>воды</w:t>
            </w:r>
            <w:r w:rsidRPr="001C0D7B">
              <w:rPr>
                <w:sz w:val="24"/>
              </w:rPr>
              <w:tab/>
            </w:r>
            <w:r w:rsidRPr="001C0D7B">
              <w:rPr>
                <w:spacing w:val="-2"/>
                <w:sz w:val="24"/>
              </w:rPr>
              <w:t xml:space="preserve">установленным </w:t>
            </w:r>
            <w:r w:rsidRPr="001C0D7B">
              <w:rPr>
                <w:sz w:val="24"/>
              </w:rPr>
              <w:t>требованиям на 100%;</w:t>
            </w:r>
          </w:p>
          <w:p w:rsidR="008D7CF2" w:rsidRPr="001C0D7B" w:rsidRDefault="00364A23" w:rsidP="001C0D7B">
            <w:pPr>
              <w:pStyle w:val="TableParagraph"/>
              <w:numPr>
                <w:ilvl w:val="0"/>
                <w:numId w:val="70"/>
              </w:numPr>
              <w:tabs>
                <w:tab w:val="left" w:pos="725"/>
              </w:tabs>
              <w:spacing w:before="6"/>
              <w:ind w:left="725"/>
              <w:jc w:val="left"/>
              <w:rPr>
                <w:sz w:val="24"/>
              </w:rPr>
            </w:pPr>
            <w:r w:rsidRPr="001C0D7B">
              <w:rPr>
                <w:sz w:val="24"/>
              </w:rPr>
              <w:t>уровень</w:t>
            </w:r>
            <w:r w:rsidRPr="001C0D7B">
              <w:rPr>
                <w:spacing w:val="-2"/>
                <w:sz w:val="24"/>
              </w:rPr>
              <w:t xml:space="preserve"> </w:t>
            </w:r>
            <w:r w:rsidRPr="001C0D7B">
              <w:rPr>
                <w:sz w:val="24"/>
              </w:rPr>
              <w:t>потерь</w:t>
            </w:r>
            <w:r w:rsidRPr="001C0D7B">
              <w:rPr>
                <w:spacing w:val="-2"/>
                <w:sz w:val="24"/>
              </w:rPr>
              <w:t xml:space="preserve"> </w:t>
            </w:r>
            <w:r w:rsidRPr="001C0D7B">
              <w:rPr>
                <w:sz w:val="24"/>
              </w:rPr>
              <w:t>в</w:t>
            </w:r>
            <w:r w:rsidRPr="001C0D7B">
              <w:rPr>
                <w:spacing w:val="-2"/>
                <w:sz w:val="24"/>
              </w:rPr>
              <w:t xml:space="preserve"> </w:t>
            </w:r>
            <w:r w:rsidRPr="001C0D7B">
              <w:rPr>
                <w:sz w:val="24"/>
              </w:rPr>
              <w:t>сетях -</w:t>
            </w:r>
            <w:r w:rsidRPr="001C0D7B">
              <w:rPr>
                <w:spacing w:val="-2"/>
                <w:sz w:val="24"/>
              </w:rPr>
              <w:t xml:space="preserve"> </w:t>
            </w:r>
            <w:r w:rsidRPr="001C0D7B">
              <w:rPr>
                <w:sz w:val="24"/>
              </w:rPr>
              <w:t>не</w:t>
            </w:r>
            <w:r w:rsidRPr="001C0D7B">
              <w:rPr>
                <w:spacing w:val="-2"/>
                <w:sz w:val="24"/>
              </w:rPr>
              <w:t xml:space="preserve"> </w:t>
            </w:r>
            <w:r w:rsidRPr="001C0D7B">
              <w:rPr>
                <w:sz w:val="24"/>
              </w:rPr>
              <w:t>более</w:t>
            </w:r>
            <w:r w:rsidRPr="001C0D7B">
              <w:rPr>
                <w:spacing w:val="-3"/>
                <w:sz w:val="24"/>
              </w:rPr>
              <w:t xml:space="preserve"> </w:t>
            </w:r>
            <w:r w:rsidRPr="001C0D7B">
              <w:rPr>
                <w:spacing w:val="-4"/>
                <w:sz w:val="24"/>
              </w:rPr>
              <w:t>10%;</w:t>
            </w:r>
          </w:p>
          <w:p w:rsidR="008D7CF2" w:rsidRPr="001C0D7B" w:rsidRDefault="00364A23" w:rsidP="001C0D7B">
            <w:pPr>
              <w:pStyle w:val="TableParagraph"/>
              <w:numPr>
                <w:ilvl w:val="0"/>
                <w:numId w:val="70"/>
              </w:numPr>
              <w:tabs>
                <w:tab w:val="left" w:pos="725"/>
              </w:tabs>
              <w:spacing w:before="40"/>
              <w:ind w:left="725" w:hanging="636"/>
              <w:jc w:val="left"/>
              <w:rPr>
                <w:sz w:val="24"/>
              </w:rPr>
            </w:pPr>
            <w:r w:rsidRPr="001C0D7B">
              <w:rPr>
                <w:sz w:val="24"/>
              </w:rPr>
              <w:t>обеспеченность</w:t>
            </w:r>
            <w:r w:rsidRPr="001C0D7B">
              <w:rPr>
                <w:spacing w:val="-3"/>
                <w:sz w:val="24"/>
              </w:rPr>
              <w:t xml:space="preserve"> </w:t>
            </w:r>
            <w:r w:rsidRPr="001C0D7B">
              <w:rPr>
                <w:sz w:val="24"/>
              </w:rPr>
              <w:t>приборами</w:t>
            </w:r>
            <w:r w:rsidRPr="001C0D7B">
              <w:rPr>
                <w:spacing w:val="-2"/>
                <w:sz w:val="24"/>
              </w:rPr>
              <w:t xml:space="preserve"> </w:t>
            </w:r>
            <w:r w:rsidRPr="001C0D7B">
              <w:rPr>
                <w:sz w:val="24"/>
              </w:rPr>
              <w:t>учета</w:t>
            </w:r>
            <w:r w:rsidRPr="001C0D7B">
              <w:rPr>
                <w:spacing w:val="-3"/>
                <w:sz w:val="24"/>
              </w:rPr>
              <w:t xml:space="preserve"> </w:t>
            </w:r>
            <w:r w:rsidRPr="001C0D7B">
              <w:rPr>
                <w:sz w:val="24"/>
              </w:rPr>
              <w:t>–</w:t>
            </w:r>
            <w:r w:rsidRPr="001C0D7B">
              <w:rPr>
                <w:spacing w:val="-3"/>
                <w:sz w:val="24"/>
              </w:rPr>
              <w:t xml:space="preserve"> </w:t>
            </w:r>
            <w:r w:rsidRPr="001C0D7B">
              <w:rPr>
                <w:sz w:val="24"/>
              </w:rPr>
              <w:t>100</w:t>
            </w:r>
            <w:r w:rsidRPr="001C0D7B">
              <w:rPr>
                <w:spacing w:val="-2"/>
                <w:sz w:val="24"/>
              </w:rPr>
              <w:t xml:space="preserve"> </w:t>
            </w:r>
            <w:r w:rsidRPr="001C0D7B">
              <w:rPr>
                <w:spacing w:val="-5"/>
                <w:sz w:val="24"/>
              </w:rPr>
              <w:t>%;</w:t>
            </w:r>
          </w:p>
          <w:p w:rsidR="008D7CF2" w:rsidRPr="001C0D7B" w:rsidRDefault="00364A23" w:rsidP="001C0D7B">
            <w:pPr>
              <w:pStyle w:val="TableParagraph"/>
              <w:numPr>
                <w:ilvl w:val="0"/>
                <w:numId w:val="70"/>
              </w:numPr>
              <w:tabs>
                <w:tab w:val="left" w:pos="186"/>
                <w:tab w:val="left" w:pos="725"/>
                <w:tab w:val="left" w:pos="2164"/>
                <w:tab w:val="left" w:pos="4308"/>
                <w:tab w:val="left" w:pos="5162"/>
                <w:tab w:val="left" w:pos="5612"/>
                <w:tab w:val="left" w:pos="6937"/>
              </w:tabs>
              <w:spacing w:before="37"/>
              <w:ind w:left="186" w:right="94" w:hanging="91"/>
              <w:jc w:val="left"/>
              <w:rPr>
                <w:sz w:val="24"/>
              </w:rPr>
            </w:pPr>
            <w:r w:rsidRPr="001C0D7B">
              <w:rPr>
                <w:spacing w:val="-2"/>
                <w:sz w:val="24"/>
              </w:rPr>
              <w:t>сокращение</w:t>
            </w:r>
            <w:r w:rsidRPr="001C0D7B">
              <w:rPr>
                <w:sz w:val="24"/>
              </w:rPr>
              <w:tab/>
            </w:r>
            <w:r w:rsidRPr="001C0D7B">
              <w:rPr>
                <w:spacing w:val="-2"/>
                <w:sz w:val="24"/>
              </w:rPr>
              <w:t>эксплуатационных</w:t>
            </w:r>
            <w:r w:rsidRPr="001C0D7B">
              <w:rPr>
                <w:sz w:val="24"/>
              </w:rPr>
              <w:tab/>
            </w:r>
            <w:r w:rsidRPr="001C0D7B">
              <w:rPr>
                <w:spacing w:val="-2"/>
                <w:sz w:val="24"/>
              </w:rPr>
              <w:t>затрат</w:t>
            </w:r>
            <w:r w:rsidRPr="001C0D7B">
              <w:rPr>
                <w:sz w:val="24"/>
              </w:rPr>
              <w:tab/>
            </w:r>
            <w:r w:rsidRPr="001C0D7B">
              <w:rPr>
                <w:spacing w:val="-6"/>
                <w:sz w:val="24"/>
              </w:rPr>
              <w:t>на</w:t>
            </w:r>
            <w:r w:rsidRPr="001C0D7B">
              <w:rPr>
                <w:sz w:val="24"/>
              </w:rPr>
              <w:tab/>
            </w:r>
            <w:r w:rsidRPr="001C0D7B">
              <w:rPr>
                <w:spacing w:val="-2"/>
                <w:sz w:val="24"/>
              </w:rPr>
              <w:t>материалы</w:t>
            </w:r>
            <w:r w:rsidRPr="001C0D7B">
              <w:rPr>
                <w:sz w:val="24"/>
              </w:rPr>
              <w:tab/>
            </w:r>
            <w:r w:rsidRPr="001C0D7B">
              <w:rPr>
                <w:spacing w:val="-10"/>
                <w:sz w:val="24"/>
              </w:rPr>
              <w:t xml:space="preserve">и </w:t>
            </w:r>
            <w:proofErr w:type="spellStart"/>
            <w:r w:rsidRPr="001C0D7B">
              <w:rPr>
                <w:sz w:val="24"/>
              </w:rPr>
              <w:t>ергию</w:t>
            </w:r>
            <w:proofErr w:type="spellEnd"/>
            <w:r w:rsidRPr="001C0D7B">
              <w:rPr>
                <w:sz w:val="24"/>
              </w:rPr>
              <w:t xml:space="preserve"> на 10%.</w:t>
            </w:r>
          </w:p>
        </w:tc>
      </w:tr>
      <w:tr w:rsidR="001C0D7B" w:rsidRPr="001C0D7B">
        <w:trPr>
          <w:trHeight w:val="1490"/>
        </w:trPr>
        <w:tc>
          <w:tcPr>
            <w:tcW w:w="2638" w:type="dxa"/>
            <w:tcBorders>
              <w:top w:val="nil"/>
            </w:tcBorders>
          </w:tcPr>
          <w:p w:rsidR="008D7CF2" w:rsidRPr="001C0D7B" w:rsidRDefault="008D7CF2" w:rsidP="001C0D7B">
            <w:pPr>
              <w:pStyle w:val="TableParagraph"/>
              <w:jc w:val="left"/>
            </w:pPr>
          </w:p>
        </w:tc>
        <w:tc>
          <w:tcPr>
            <w:tcW w:w="7177" w:type="dxa"/>
            <w:tcBorders>
              <w:top w:val="nil"/>
            </w:tcBorders>
          </w:tcPr>
          <w:p w:rsidR="008D7CF2" w:rsidRPr="001C0D7B" w:rsidRDefault="00364A23" w:rsidP="001C0D7B">
            <w:pPr>
              <w:pStyle w:val="TableParagraph"/>
              <w:spacing w:before="173"/>
              <w:ind w:left="5"/>
              <w:jc w:val="left"/>
              <w:rPr>
                <w:sz w:val="24"/>
              </w:rPr>
            </w:pPr>
            <w:r w:rsidRPr="001C0D7B">
              <w:rPr>
                <w:sz w:val="24"/>
              </w:rPr>
              <w:t>Система</w:t>
            </w:r>
            <w:r w:rsidRPr="001C0D7B">
              <w:rPr>
                <w:spacing w:val="-3"/>
                <w:sz w:val="24"/>
              </w:rPr>
              <w:t xml:space="preserve"> </w:t>
            </w:r>
            <w:r w:rsidRPr="001C0D7B">
              <w:rPr>
                <w:spacing w:val="-2"/>
                <w:sz w:val="24"/>
              </w:rPr>
              <w:t>водоотведения:</w:t>
            </w:r>
          </w:p>
          <w:p w:rsidR="008D7CF2" w:rsidRPr="001C0D7B" w:rsidRDefault="00364A23" w:rsidP="001C0D7B">
            <w:pPr>
              <w:pStyle w:val="TableParagraph"/>
              <w:numPr>
                <w:ilvl w:val="0"/>
                <w:numId w:val="69"/>
              </w:numPr>
              <w:tabs>
                <w:tab w:val="left" w:pos="725"/>
              </w:tabs>
              <w:spacing w:before="43"/>
              <w:jc w:val="left"/>
              <w:rPr>
                <w:sz w:val="24"/>
              </w:rPr>
            </w:pPr>
            <w:r w:rsidRPr="001C0D7B">
              <w:rPr>
                <w:sz w:val="24"/>
              </w:rPr>
              <w:t>аварийность</w:t>
            </w:r>
            <w:r w:rsidRPr="001C0D7B">
              <w:rPr>
                <w:spacing w:val="-2"/>
                <w:sz w:val="24"/>
              </w:rPr>
              <w:t xml:space="preserve"> </w:t>
            </w:r>
            <w:r w:rsidRPr="001C0D7B">
              <w:rPr>
                <w:sz w:val="24"/>
              </w:rPr>
              <w:t>системы</w:t>
            </w:r>
            <w:r w:rsidRPr="001C0D7B">
              <w:rPr>
                <w:spacing w:val="-3"/>
                <w:sz w:val="24"/>
              </w:rPr>
              <w:t xml:space="preserve"> </w:t>
            </w:r>
            <w:r w:rsidRPr="001C0D7B">
              <w:rPr>
                <w:sz w:val="24"/>
              </w:rPr>
              <w:t>водоотведения –</w:t>
            </w:r>
            <w:r w:rsidRPr="001C0D7B">
              <w:rPr>
                <w:spacing w:val="-3"/>
                <w:sz w:val="24"/>
              </w:rPr>
              <w:t xml:space="preserve"> </w:t>
            </w:r>
            <w:r w:rsidRPr="001C0D7B">
              <w:rPr>
                <w:sz w:val="24"/>
              </w:rPr>
              <w:t>0</w:t>
            </w:r>
            <w:r w:rsidRPr="001C0D7B">
              <w:rPr>
                <w:spacing w:val="-2"/>
                <w:sz w:val="24"/>
              </w:rPr>
              <w:t xml:space="preserve"> ед./</w:t>
            </w:r>
            <w:proofErr w:type="gramStart"/>
            <w:r w:rsidRPr="001C0D7B">
              <w:rPr>
                <w:spacing w:val="-2"/>
                <w:sz w:val="24"/>
              </w:rPr>
              <w:t>км</w:t>
            </w:r>
            <w:proofErr w:type="gramEnd"/>
            <w:r w:rsidRPr="001C0D7B">
              <w:rPr>
                <w:spacing w:val="-2"/>
                <w:sz w:val="24"/>
              </w:rPr>
              <w:t>;</w:t>
            </w:r>
          </w:p>
          <w:p w:rsidR="008D7CF2" w:rsidRPr="001C0D7B" w:rsidRDefault="00364A23" w:rsidP="001C0D7B">
            <w:pPr>
              <w:pStyle w:val="TableParagraph"/>
              <w:numPr>
                <w:ilvl w:val="0"/>
                <w:numId w:val="69"/>
              </w:numPr>
              <w:tabs>
                <w:tab w:val="left" w:pos="725"/>
              </w:tabs>
              <w:spacing w:before="40"/>
              <w:jc w:val="left"/>
              <w:rPr>
                <w:sz w:val="24"/>
              </w:rPr>
            </w:pPr>
            <w:r w:rsidRPr="001C0D7B">
              <w:rPr>
                <w:sz w:val="24"/>
              </w:rPr>
              <w:t>удельный</w:t>
            </w:r>
            <w:r w:rsidRPr="001C0D7B">
              <w:rPr>
                <w:spacing w:val="-4"/>
                <w:sz w:val="24"/>
              </w:rPr>
              <w:t xml:space="preserve"> </w:t>
            </w:r>
            <w:r w:rsidRPr="001C0D7B">
              <w:rPr>
                <w:sz w:val="24"/>
              </w:rPr>
              <w:t>вес</w:t>
            </w:r>
            <w:r w:rsidRPr="001C0D7B">
              <w:rPr>
                <w:spacing w:val="-3"/>
                <w:sz w:val="24"/>
              </w:rPr>
              <w:t xml:space="preserve"> </w:t>
            </w:r>
            <w:r w:rsidRPr="001C0D7B">
              <w:rPr>
                <w:sz w:val="24"/>
              </w:rPr>
              <w:t>сетей,</w:t>
            </w:r>
            <w:r w:rsidRPr="001C0D7B">
              <w:rPr>
                <w:spacing w:val="-2"/>
                <w:sz w:val="24"/>
              </w:rPr>
              <w:t xml:space="preserve"> </w:t>
            </w:r>
            <w:r w:rsidRPr="001C0D7B">
              <w:rPr>
                <w:sz w:val="24"/>
              </w:rPr>
              <w:t>нуждающихся</w:t>
            </w:r>
            <w:r w:rsidRPr="001C0D7B">
              <w:rPr>
                <w:spacing w:val="-2"/>
                <w:sz w:val="24"/>
              </w:rPr>
              <w:t xml:space="preserve"> </w:t>
            </w:r>
            <w:r w:rsidRPr="001C0D7B">
              <w:rPr>
                <w:sz w:val="24"/>
              </w:rPr>
              <w:t>в</w:t>
            </w:r>
            <w:r w:rsidRPr="001C0D7B">
              <w:rPr>
                <w:spacing w:val="-3"/>
                <w:sz w:val="24"/>
              </w:rPr>
              <w:t xml:space="preserve"> </w:t>
            </w:r>
            <w:r w:rsidRPr="001C0D7B">
              <w:rPr>
                <w:sz w:val="24"/>
              </w:rPr>
              <w:t>замене</w:t>
            </w:r>
            <w:r w:rsidRPr="001C0D7B">
              <w:rPr>
                <w:spacing w:val="-3"/>
                <w:sz w:val="24"/>
              </w:rPr>
              <w:t xml:space="preserve"> </w:t>
            </w:r>
            <w:r w:rsidRPr="001C0D7B">
              <w:rPr>
                <w:sz w:val="24"/>
              </w:rPr>
              <w:t>не</w:t>
            </w:r>
            <w:r w:rsidRPr="001C0D7B">
              <w:rPr>
                <w:spacing w:val="-1"/>
                <w:sz w:val="24"/>
              </w:rPr>
              <w:t xml:space="preserve"> </w:t>
            </w:r>
            <w:r w:rsidRPr="001C0D7B">
              <w:rPr>
                <w:sz w:val="24"/>
              </w:rPr>
              <w:t>более</w:t>
            </w:r>
            <w:r w:rsidRPr="001C0D7B">
              <w:rPr>
                <w:spacing w:val="-3"/>
                <w:sz w:val="24"/>
              </w:rPr>
              <w:t xml:space="preserve"> </w:t>
            </w:r>
            <w:r w:rsidRPr="001C0D7B">
              <w:rPr>
                <w:spacing w:val="-5"/>
                <w:sz w:val="24"/>
              </w:rPr>
              <w:t>5%;</w:t>
            </w:r>
          </w:p>
          <w:p w:rsidR="008D7CF2" w:rsidRPr="001C0D7B" w:rsidRDefault="00364A23" w:rsidP="001C0D7B">
            <w:pPr>
              <w:pStyle w:val="TableParagraph"/>
              <w:numPr>
                <w:ilvl w:val="0"/>
                <w:numId w:val="69"/>
              </w:numPr>
              <w:tabs>
                <w:tab w:val="left" w:pos="725"/>
                <w:tab w:val="left" w:pos="2385"/>
                <w:tab w:val="left" w:pos="3593"/>
                <w:tab w:val="left" w:pos="4782"/>
                <w:tab w:val="left" w:pos="5466"/>
              </w:tabs>
              <w:spacing w:before="39"/>
              <w:jc w:val="left"/>
              <w:rPr>
                <w:sz w:val="24"/>
              </w:rPr>
            </w:pPr>
            <w:proofErr w:type="gramStart"/>
            <w:r w:rsidRPr="001C0D7B">
              <w:rPr>
                <w:spacing w:val="-2"/>
                <w:sz w:val="24"/>
              </w:rPr>
              <w:t>соответствие</w:t>
            </w:r>
            <w:r w:rsidRPr="001C0D7B">
              <w:rPr>
                <w:sz w:val="24"/>
              </w:rPr>
              <w:tab/>
            </w:r>
            <w:r w:rsidRPr="001C0D7B">
              <w:rPr>
                <w:spacing w:val="-2"/>
                <w:sz w:val="24"/>
              </w:rPr>
              <w:t>качества</w:t>
            </w:r>
            <w:r w:rsidRPr="001C0D7B">
              <w:rPr>
                <w:sz w:val="24"/>
              </w:rPr>
              <w:tab/>
            </w:r>
            <w:r w:rsidRPr="001C0D7B">
              <w:rPr>
                <w:spacing w:val="-2"/>
                <w:sz w:val="24"/>
              </w:rPr>
              <w:t>сточных</w:t>
            </w:r>
            <w:r w:rsidRPr="001C0D7B">
              <w:rPr>
                <w:sz w:val="24"/>
              </w:rPr>
              <w:tab/>
            </w:r>
            <w:r w:rsidRPr="001C0D7B">
              <w:rPr>
                <w:spacing w:val="-5"/>
                <w:sz w:val="24"/>
              </w:rPr>
              <w:t>вод</w:t>
            </w:r>
            <w:r w:rsidRPr="001C0D7B">
              <w:rPr>
                <w:sz w:val="24"/>
              </w:rPr>
              <w:tab/>
            </w:r>
            <w:r w:rsidRPr="001C0D7B">
              <w:rPr>
                <w:spacing w:val="-2"/>
                <w:sz w:val="24"/>
              </w:rPr>
              <w:t>установленным</w:t>
            </w:r>
            <w:proofErr w:type="gramEnd"/>
          </w:p>
        </w:tc>
      </w:tr>
    </w:tbl>
    <w:p w:rsidR="008D7CF2" w:rsidRPr="001C0D7B" w:rsidRDefault="008D7CF2" w:rsidP="001C0D7B">
      <w:pPr>
        <w:pStyle w:val="TableParagraph"/>
        <w:jc w:val="left"/>
        <w:rPr>
          <w:sz w:val="24"/>
        </w:rPr>
        <w:sectPr w:rsidR="008D7CF2" w:rsidRPr="001C0D7B">
          <w:headerReference w:type="default" r:id="rId17"/>
          <w:footerReference w:type="default" r:id="rId18"/>
          <w:pgSz w:w="11920" w:h="16860"/>
          <w:pgMar w:top="1300" w:right="425" w:bottom="1060" w:left="1133" w:header="295" w:footer="876" w:gutter="0"/>
          <w:cols w:space="720"/>
        </w:sectPr>
      </w:pPr>
    </w:p>
    <w:p w:rsidR="008D7CF2" w:rsidRPr="001C0D7B" w:rsidRDefault="008D7CF2" w:rsidP="001C0D7B">
      <w:pPr>
        <w:pStyle w:val="a3"/>
        <w:spacing w:before="4" w:after="1"/>
        <w:rPr>
          <w:b/>
          <w:sz w:val="10"/>
        </w:rPr>
      </w:pPr>
    </w:p>
    <w:tbl>
      <w:tblPr>
        <w:tblStyle w:val="TableNormal"/>
        <w:tblW w:w="0" w:type="auto"/>
        <w:tblInd w:w="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638"/>
        <w:gridCol w:w="7177"/>
      </w:tblGrid>
      <w:tr w:rsidR="001C0D7B" w:rsidRPr="001C0D7B">
        <w:trPr>
          <w:trHeight w:val="4176"/>
        </w:trPr>
        <w:tc>
          <w:tcPr>
            <w:tcW w:w="2638" w:type="dxa"/>
          </w:tcPr>
          <w:p w:rsidR="008D7CF2" w:rsidRPr="001C0D7B" w:rsidRDefault="008D7CF2" w:rsidP="001C0D7B">
            <w:pPr>
              <w:pStyle w:val="TableParagraph"/>
              <w:jc w:val="left"/>
            </w:pPr>
          </w:p>
        </w:tc>
        <w:tc>
          <w:tcPr>
            <w:tcW w:w="7177" w:type="dxa"/>
          </w:tcPr>
          <w:p w:rsidR="008D7CF2" w:rsidRPr="001C0D7B" w:rsidRDefault="00364A23" w:rsidP="001C0D7B">
            <w:pPr>
              <w:pStyle w:val="TableParagraph"/>
              <w:ind w:left="96"/>
              <w:jc w:val="left"/>
              <w:rPr>
                <w:sz w:val="24"/>
              </w:rPr>
            </w:pPr>
            <w:r w:rsidRPr="001C0D7B">
              <w:rPr>
                <w:sz w:val="24"/>
              </w:rPr>
              <w:t>требованиям</w:t>
            </w:r>
            <w:r w:rsidRPr="001C0D7B">
              <w:rPr>
                <w:spacing w:val="-2"/>
                <w:sz w:val="24"/>
              </w:rPr>
              <w:t xml:space="preserve"> </w:t>
            </w:r>
            <w:r w:rsidRPr="001C0D7B">
              <w:rPr>
                <w:sz w:val="24"/>
              </w:rPr>
              <w:t>на</w:t>
            </w:r>
            <w:r w:rsidRPr="001C0D7B">
              <w:rPr>
                <w:spacing w:val="-2"/>
                <w:sz w:val="24"/>
              </w:rPr>
              <w:t xml:space="preserve"> </w:t>
            </w:r>
            <w:r w:rsidRPr="001C0D7B">
              <w:rPr>
                <w:spacing w:val="-4"/>
                <w:sz w:val="24"/>
              </w:rPr>
              <w:t>100%;</w:t>
            </w:r>
          </w:p>
          <w:p w:rsidR="008D7CF2" w:rsidRPr="001C0D7B" w:rsidRDefault="008D7CF2" w:rsidP="001C0D7B">
            <w:pPr>
              <w:pStyle w:val="TableParagraph"/>
              <w:spacing w:before="79"/>
              <w:jc w:val="left"/>
              <w:rPr>
                <w:b/>
                <w:sz w:val="24"/>
              </w:rPr>
            </w:pPr>
          </w:p>
          <w:p w:rsidR="008D7CF2" w:rsidRPr="001C0D7B" w:rsidRDefault="00364A23" w:rsidP="001C0D7B">
            <w:pPr>
              <w:pStyle w:val="TableParagraph"/>
              <w:ind w:left="5"/>
              <w:jc w:val="left"/>
              <w:rPr>
                <w:sz w:val="24"/>
              </w:rPr>
            </w:pPr>
            <w:r w:rsidRPr="001C0D7B">
              <w:rPr>
                <w:sz w:val="24"/>
              </w:rPr>
              <w:t>Система</w:t>
            </w:r>
            <w:r w:rsidRPr="001C0D7B">
              <w:rPr>
                <w:spacing w:val="-3"/>
                <w:sz w:val="24"/>
              </w:rPr>
              <w:t xml:space="preserve"> </w:t>
            </w:r>
            <w:r w:rsidRPr="001C0D7B">
              <w:rPr>
                <w:spacing w:val="-2"/>
                <w:sz w:val="24"/>
              </w:rPr>
              <w:t>электроснабжения:</w:t>
            </w:r>
          </w:p>
          <w:p w:rsidR="008D7CF2" w:rsidRPr="001C0D7B" w:rsidRDefault="00364A23" w:rsidP="001C0D7B">
            <w:pPr>
              <w:pStyle w:val="TableParagraph"/>
              <w:numPr>
                <w:ilvl w:val="0"/>
                <w:numId w:val="68"/>
              </w:numPr>
              <w:tabs>
                <w:tab w:val="left" w:pos="725"/>
                <w:tab w:val="left" w:pos="2165"/>
                <w:tab w:val="left" w:pos="5045"/>
              </w:tabs>
              <w:spacing w:before="43"/>
              <w:ind w:right="2001" w:firstLine="76"/>
              <w:jc w:val="left"/>
              <w:rPr>
                <w:sz w:val="24"/>
              </w:rPr>
            </w:pPr>
            <w:r w:rsidRPr="001C0D7B">
              <w:rPr>
                <w:spacing w:val="-2"/>
                <w:sz w:val="24"/>
              </w:rPr>
              <w:t>Снижение</w:t>
            </w:r>
            <w:r w:rsidRPr="001C0D7B">
              <w:rPr>
                <w:sz w:val="24"/>
              </w:rPr>
              <w:tab/>
              <w:t>потерь</w:t>
            </w:r>
            <w:r w:rsidRPr="001C0D7B">
              <w:rPr>
                <w:spacing w:val="40"/>
                <w:sz w:val="24"/>
              </w:rPr>
              <w:t xml:space="preserve"> </w:t>
            </w:r>
            <w:r w:rsidRPr="001C0D7B">
              <w:rPr>
                <w:sz w:val="24"/>
              </w:rPr>
              <w:t>электроэнергии</w:t>
            </w:r>
            <w:r w:rsidRPr="001C0D7B">
              <w:rPr>
                <w:sz w:val="24"/>
              </w:rPr>
              <w:tab/>
            </w:r>
            <w:r w:rsidRPr="001C0D7B">
              <w:rPr>
                <w:spacing w:val="-10"/>
                <w:sz w:val="24"/>
              </w:rPr>
              <w:t xml:space="preserve">в </w:t>
            </w:r>
            <w:r w:rsidRPr="001C0D7B">
              <w:rPr>
                <w:sz w:val="24"/>
              </w:rPr>
              <w:t>распределительных сетях – до 10%.</w:t>
            </w:r>
          </w:p>
          <w:p w:rsidR="008D7CF2" w:rsidRPr="001C0D7B" w:rsidRDefault="008D7CF2" w:rsidP="001C0D7B">
            <w:pPr>
              <w:pStyle w:val="TableParagraph"/>
              <w:spacing w:before="42"/>
              <w:jc w:val="left"/>
              <w:rPr>
                <w:b/>
                <w:sz w:val="24"/>
              </w:rPr>
            </w:pPr>
          </w:p>
          <w:p w:rsidR="008D7CF2" w:rsidRPr="001C0D7B" w:rsidRDefault="00364A23" w:rsidP="001C0D7B">
            <w:pPr>
              <w:pStyle w:val="TableParagraph"/>
              <w:ind w:left="5"/>
              <w:jc w:val="left"/>
              <w:rPr>
                <w:sz w:val="24"/>
              </w:rPr>
            </w:pPr>
            <w:r w:rsidRPr="001C0D7B">
              <w:rPr>
                <w:sz w:val="24"/>
              </w:rPr>
              <w:t>Система</w:t>
            </w:r>
            <w:r w:rsidRPr="001C0D7B">
              <w:rPr>
                <w:spacing w:val="-3"/>
                <w:sz w:val="24"/>
              </w:rPr>
              <w:t xml:space="preserve"> </w:t>
            </w:r>
            <w:r w:rsidRPr="001C0D7B">
              <w:rPr>
                <w:spacing w:val="-2"/>
                <w:sz w:val="24"/>
              </w:rPr>
              <w:t>газоснабжения:</w:t>
            </w:r>
          </w:p>
          <w:p w:rsidR="008D7CF2" w:rsidRPr="001C0D7B" w:rsidRDefault="00364A23" w:rsidP="001C0D7B">
            <w:pPr>
              <w:pStyle w:val="TableParagraph"/>
              <w:numPr>
                <w:ilvl w:val="0"/>
                <w:numId w:val="68"/>
              </w:numPr>
              <w:tabs>
                <w:tab w:val="left" w:pos="725"/>
              </w:tabs>
              <w:spacing w:before="43"/>
              <w:ind w:left="725" w:hanging="533"/>
              <w:jc w:val="left"/>
              <w:rPr>
                <w:sz w:val="24"/>
              </w:rPr>
            </w:pPr>
            <w:r w:rsidRPr="001C0D7B">
              <w:rPr>
                <w:sz w:val="24"/>
              </w:rPr>
              <w:t>обеспечение</w:t>
            </w:r>
            <w:r w:rsidRPr="001C0D7B">
              <w:rPr>
                <w:spacing w:val="-7"/>
                <w:sz w:val="24"/>
              </w:rPr>
              <w:t xml:space="preserve"> </w:t>
            </w:r>
            <w:r w:rsidRPr="001C0D7B">
              <w:rPr>
                <w:sz w:val="24"/>
              </w:rPr>
              <w:t>потребителей</w:t>
            </w:r>
            <w:r w:rsidRPr="001C0D7B">
              <w:rPr>
                <w:spacing w:val="-5"/>
                <w:sz w:val="24"/>
              </w:rPr>
              <w:t xml:space="preserve"> </w:t>
            </w:r>
            <w:r w:rsidRPr="001C0D7B">
              <w:rPr>
                <w:sz w:val="24"/>
              </w:rPr>
              <w:t>услугой</w:t>
            </w:r>
            <w:r w:rsidRPr="001C0D7B">
              <w:rPr>
                <w:spacing w:val="-4"/>
                <w:sz w:val="24"/>
              </w:rPr>
              <w:t xml:space="preserve"> </w:t>
            </w:r>
            <w:r w:rsidRPr="001C0D7B">
              <w:rPr>
                <w:spacing w:val="-2"/>
                <w:sz w:val="24"/>
              </w:rPr>
              <w:t>газоснабжения.</w:t>
            </w:r>
          </w:p>
          <w:p w:rsidR="008D7CF2" w:rsidRPr="001C0D7B" w:rsidRDefault="008D7CF2" w:rsidP="001C0D7B">
            <w:pPr>
              <w:pStyle w:val="TableParagraph"/>
              <w:spacing w:before="79"/>
              <w:jc w:val="left"/>
              <w:rPr>
                <w:b/>
                <w:sz w:val="24"/>
              </w:rPr>
            </w:pPr>
          </w:p>
          <w:p w:rsidR="008D7CF2" w:rsidRPr="001C0D7B" w:rsidRDefault="00364A23" w:rsidP="001C0D7B">
            <w:pPr>
              <w:pStyle w:val="TableParagraph"/>
              <w:ind w:left="5"/>
              <w:jc w:val="left"/>
              <w:rPr>
                <w:sz w:val="24"/>
              </w:rPr>
            </w:pPr>
            <w:r w:rsidRPr="001C0D7B">
              <w:rPr>
                <w:sz w:val="24"/>
              </w:rPr>
              <w:t>Система</w:t>
            </w:r>
            <w:r w:rsidRPr="001C0D7B">
              <w:rPr>
                <w:spacing w:val="-5"/>
                <w:sz w:val="24"/>
              </w:rPr>
              <w:t xml:space="preserve"> </w:t>
            </w:r>
            <w:r w:rsidRPr="001C0D7B">
              <w:rPr>
                <w:sz w:val="24"/>
              </w:rPr>
              <w:t>утилизации</w:t>
            </w:r>
            <w:r w:rsidRPr="001C0D7B">
              <w:rPr>
                <w:spacing w:val="-4"/>
                <w:sz w:val="24"/>
              </w:rPr>
              <w:t xml:space="preserve"> </w:t>
            </w:r>
            <w:r w:rsidRPr="001C0D7B">
              <w:rPr>
                <w:sz w:val="24"/>
              </w:rPr>
              <w:t>и</w:t>
            </w:r>
            <w:r w:rsidRPr="001C0D7B">
              <w:rPr>
                <w:spacing w:val="-6"/>
                <w:sz w:val="24"/>
              </w:rPr>
              <w:t xml:space="preserve"> </w:t>
            </w:r>
            <w:r w:rsidRPr="001C0D7B">
              <w:rPr>
                <w:sz w:val="24"/>
              </w:rPr>
              <w:t>захоронения</w:t>
            </w:r>
            <w:r w:rsidRPr="001C0D7B">
              <w:rPr>
                <w:spacing w:val="-3"/>
                <w:sz w:val="24"/>
              </w:rPr>
              <w:t xml:space="preserve"> </w:t>
            </w:r>
            <w:r w:rsidRPr="001C0D7B">
              <w:rPr>
                <w:spacing w:val="-4"/>
                <w:sz w:val="24"/>
              </w:rPr>
              <w:t>ТБО:</w:t>
            </w:r>
          </w:p>
          <w:p w:rsidR="008D7CF2" w:rsidRPr="001C0D7B" w:rsidRDefault="00364A23" w:rsidP="001C0D7B">
            <w:pPr>
              <w:pStyle w:val="TableParagraph"/>
              <w:numPr>
                <w:ilvl w:val="0"/>
                <w:numId w:val="68"/>
              </w:numPr>
              <w:tabs>
                <w:tab w:val="left" w:pos="725"/>
              </w:tabs>
              <w:spacing w:before="43"/>
              <w:ind w:right="98" w:firstLine="96"/>
              <w:jc w:val="left"/>
              <w:rPr>
                <w:sz w:val="24"/>
              </w:rPr>
            </w:pPr>
            <w:r w:rsidRPr="001C0D7B">
              <w:rPr>
                <w:sz w:val="24"/>
              </w:rPr>
              <w:t>обеспечение</w:t>
            </w:r>
            <w:r w:rsidRPr="001C0D7B">
              <w:rPr>
                <w:spacing w:val="40"/>
                <w:sz w:val="24"/>
              </w:rPr>
              <w:t xml:space="preserve"> </w:t>
            </w:r>
            <w:r w:rsidRPr="001C0D7B">
              <w:rPr>
                <w:sz w:val="24"/>
              </w:rPr>
              <w:t>процесса</w:t>
            </w:r>
            <w:r w:rsidRPr="001C0D7B">
              <w:rPr>
                <w:spacing w:val="40"/>
                <w:sz w:val="24"/>
              </w:rPr>
              <w:t xml:space="preserve"> </w:t>
            </w:r>
            <w:r w:rsidRPr="001C0D7B">
              <w:rPr>
                <w:sz w:val="24"/>
              </w:rPr>
              <w:t>сортировки</w:t>
            </w:r>
            <w:r w:rsidRPr="001C0D7B">
              <w:rPr>
                <w:spacing w:val="40"/>
                <w:sz w:val="24"/>
              </w:rPr>
              <w:t xml:space="preserve"> </w:t>
            </w:r>
            <w:r w:rsidRPr="001C0D7B">
              <w:rPr>
                <w:sz w:val="24"/>
              </w:rPr>
              <w:t>ТБО</w:t>
            </w:r>
            <w:r w:rsidRPr="001C0D7B">
              <w:rPr>
                <w:spacing w:val="40"/>
                <w:sz w:val="24"/>
              </w:rPr>
              <w:t xml:space="preserve"> </w:t>
            </w:r>
            <w:r w:rsidRPr="001C0D7B">
              <w:rPr>
                <w:sz w:val="24"/>
              </w:rPr>
              <w:t>в</w:t>
            </w:r>
            <w:r w:rsidRPr="001C0D7B">
              <w:rPr>
                <w:spacing w:val="40"/>
                <w:sz w:val="24"/>
              </w:rPr>
              <w:t xml:space="preserve"> </w:t>
            </w:r>
            <w:r w:rsidRPr="001C0D7B">
              <w:rPr>
                <w:sz w:val="24"/>
              </w:rPr>
              <w:t>размере</w:t>
            </w:r>
            <w:r w:rsidRPr="001C0D7B">
              <w:rPr>
                <w:spacing w:val="40"/>
                <w:sz w:val="24"/>
              </w:rPr>
              <w:t xml:space="preserve"> </w:t>
            </w:r>
            <w:r w:rsidRPr="001C0D7B">
              <w:rPr>
                <w:sz w:val="24"/>
              </w:rPr>
              <w:t>100%</w:t>
            </w:r>
            <w:r w:rsidRPr="001C0D7B">
              <w:rPr>
                <w:spacing w:val="40"/>
                <w:sz w:val="24"/>
              </w:rPr>
              <w:t xml:space="preserve"> </w:t>
            </w:r>
            <w:r w:rsidRPr="001C0D7B">
              <w:rPr>
                <w:sz w:val="24"/>
              </w:rPr>
              <w:t>от объемов образования отходов на территории городского округа;</w:t>
            </w:r>
          </w:p>
          <w:p w:rsidR="008D7CF2" w:rsidRPr="001C0D7B" w:rsidRDefault="00364A23" w:rsidP="001C0D7B">
            <w:pPr>
              <w:pStyle w:val="TableParagraph"/>
              <w:numPr>
                <w:ilvl w:val="0"/>
                <w:numId w:val="68"/>
              </w:numPr>
              <w:tabs>
                <w:tab w:val="left" w:pos="725"/>
              </w:tabs>
              <w:spacing w:before="4"/>
              <w:ind w:left="725" w:hanging="533"/>
              <w:jc w:val="left"/>
              <w:rPr>
                <w:sz w:val="24"/>
              </w:rPr>
            </w:pPr>
            <w:r w:rsidRPr="001C0D7B">
              <w:rPr>
                <w:sz w:val="24"/>
              </w:rPr>
              <w:t>сокращение</w:t>
            </w:r>
            <w:r w:rsidRPr="001C0D7B">
              <w:rPr>
                <w:spacing w:val="-4"/>
                <w:sz w:val="24"/>
              </w:rPr>
              <w:t xml:space="preserve"> </w:t>
            </w:r>
            <w:r w:rsidRPr="001C0D7B">
              <w:rPr>
                <w:sz w:val="24"/>
              </w:rPr>
              <w:t>объема</w:t>
            </w:r>
            <w:r w:rsidRPr="001C0D7B">
              <w:rPr>
                <w:spacing w:val="-3"/>
                <w:sz w:val="24"/>
              </w:rPr>
              <w:t xml:space="preserve"> </w:t>
            </w:r>
            <w:proofErr w:type="spellStart"/>
            <w:proofErr w:type="gramStart"/>
            <w:r w:rsidRPr="001C0D7B">
              <w:rPr>
                <w:sz w:val="24"/>
              </w:rPr>
              <w:t>захораниваемых</w:t>
            </w:r>
            <w:proofErr w:type="spellEnd"/>
            <w:proofErr w:type="gramEnd"/>
            <w:r w:rsidRPr="001C0D7B">
              <w:rPr>
                <w:spacing w:val="-3"/>
                <w:sz w:val="24"/>
              </w:rPr>
              <w:t xml:space="preserve"> </w:t>
            </w:r>
            <w:r w:rsidRPr="001C0D7B">
              <w:rPr>
                <w:sz w:val="24"/>
              </w:rPr>
              <w:t>ТБО</w:t>
            </w:r>
            <w:r w:rsidRPr="001C0D7B">
              <w:rPr>
                <w:spacing w:val="-3"/>
                <w:sz w:val="24"/>
              </w:rPr>
              <w:t xml:space="preserve"> </w:t>
            </w:r>
            <w:r w:rsidRPr="001C0D7B">
              <w:rPr>
                <w:sz w:val="24"/>
              </w:rPr>
              <w:t>на</w:t>
            </w:r>
            <w:r w:rsidRPr="001C0D7B">
              <w:rPr>
                <w:spacing w:val="-3"/>
                <w:sz w:val="24"/>
              </w:rPr>
              <w:t xml:space="preserve"> </w:t>
            </w:r>
            <w:r w:rsidRPr="001C0D7B">
              <w:rPr>
                <w:spacing w:val="-4"/>
                <w:sz w:val="24"/>
              </w:rPr>
              <w:t>10%.</w:t>
            </w:r>
          </w:p>
        </w:tc>
      </w:tr>
      <w:tr w:rsidR="001C0D7B" w:rsidRPr="001C0D7B">
        <w:trPr>
          <w:trHeight w:val="1261"/>
        </w:trPr>
        <w:tc>
          <w:tcPr>
            <w:tcW w:w="2638" w:type="dxa"/>
          </w:tcPr>
          <w:p w:rsidR="008D7CF2" w:rsidRPr="001C0D7B" w:rsidRDefault="00364A23" w:rsidP="001C0D7B">
            <w:pPr>
              <w:pStyle w:val="TableParagraph"/>
              <w:ind w:left="108" w:right="986"/>
              <w:jc w:val="left"/>
              <w:rPr>
                <w:sz w:val="24"/>
              </w:rPr>
            </w:pPr>
            <w:r w:rsidRPr="001C0D7B">
              <w:rPr>
                <w:sz w:val="24"/>
              </w:rPr>
              <w:t>Сроки</w:t>
            </w:r>
            <w:r w:rsidRPr="001C0D7B">
              <w:rPr>
                <w:spacing w:val="-15"/>
                <w:sz w:val="24"/>
              </w:rPr>
              <w:t xml:space="preserve"> </w:t>
            </w:r>
            <w:r w:rsidRPr="001C0D7B">
              <w:rPr>
                <w:sz w:val="24"/>
              </w:rPr>
              <w:t>и</w:t>
            </w:r>
            <w:r w:rsidRPr="001C0D7B">
              <w:rPr>
                <w:spacing w:val="-15"/>
                <w:sz w:val="24"/>
              </w:rPr>
              <w:t xml:space="preserve"> </w:t>
            </w:r>
            <w:r w:rsidRPr="001C0D7B">
              <w:rPr>
                <w:sz w:val="24"/>
              </w:rPr>
              <w:t xml:space="preserve">этапы </w:t>
            </w:r>
            <w:r w:rsidRPr="001C0D7B">
              <w:rPr>
                <w:spacing w:val="-2"/>
                <w:sz w:val="24"/>
              </w:rPr>
              <w:t>реализации Программы:</w:t>
            </w:r>
          </w:p>
        </w:tc>
        <w:tc>
          <w:tcPr>
            <w:tcW w:w="7177" w:type="dxa"/>
          </w:tcPr>
          <w:p w:rsidR="008D7CF2" w:rsidRPr="001C0D7B" w:rsidRDefault="00364A23" w:rsidP="001C0D7B">
            <w:pPr>
              <w:pStyle w:val="TableParagraph"/>
              <w:ind w:left="5" w:right="-15"/>
              <w:jc w:val="left"/>
              <w:rPr>
                <w:sz w:val="24"/>
              </w:rPr>
            </w:pPr>
            <w:r w:rsidRPr="001C0D7B">
              <w:rPr>
                <w:sz w:val="24"/>
              </w:rPr>
              <w:t>Сроки</w:t>
            </w:r>
            <w:r w:rsidRPr="001C0D7B">
              <w:rPr>
                <w:spacing w:val="80"/>
                <w:sz w:val="24"/>
              </w:rPr>
              <w:t xml:space="preserve"> </w:t>
            </w:r>
            <w:r w:rsidRPr="001C0D7B">
              <w:rPr>
                <w:sz w:val="24"/>
              </w:rPr>
              <w:t>реализации</w:t>
            </w:r>
            <w:r w:rsidRPr="001C0D7B">
              <w:rPr>
                <w:spacing w:val="80"/>
                <w:sz w:val="24"/>
              </w:rPr>
              <w:t xml:space="preserve"> </w:t>
            </w:r>
            <w:r w:rsidRPr="001C0D7B">
              <w:rPr>
                <w:sz w:val="24"/>
              </w:rPr>
              <w:t>программы:</w:t>
            </w:r>
            <w:r w:rsidRPr="001C0D7B">
              <w:rPr>
                <w:spacing w:val="80"/>
                <w:sz w:val="24"/>
              </w:rPr>
              <w:t xml:space="preserve"> </w:t>
            </w:r>
            <w:r w:rsidRPr="001C0D7B">
              <w:rPr>
                <w:sz w:val="24"/>
              </w:rPr>
              <w:t>2025-2035</w:t>
            </w:r>
            <w:r w:rsidRPr="001C0D7B">
              <w:rPr>
                <w:spacing w:val="80"/>
                <w:sz w:val="24"/>
              </w:rPr>
              <w:t xml:space="preserve"> </w:t>
            </w:r>
            <w:r w:rsidRPr="001C0D7B">
              <w:rPr>
                <w:sz w:val="24"/>
              </w:rPr>
              <w:t>годы,</w:t>
            </w:r>
            <w:r w:rsidRPr="001C0D7B">
              <w:rPr>
                <w:spacing w:val="80"/>
                <w:sz w:val="24"/>
              </w:rPr>
              <w:t xml:space="preserve"> </w:t>
            </w:r>
            <w:r w:rsidRPr="001C0D7B">
              <w:rPr>
                <w:sz w:val="24"/>
              </w:rPr>
              <w:t>в</w:t>
            </w:r>
            <w:r w:rsidRPr="001C0D7B">
              <w:rPr>
                <w:spacing w:val="80"/>
                <w:sz w:val="24"/>
              </w:rPr>
              <w:t xml:space="preserve"> </w:t>
            </w:r>
            <w:r w:rsidRPr="001C0D7B">
              <w:rPr>
                <w:sz w:val="24"/>
              </w:rPr>
              <w:t xml:space="preserve">том числе по </w:t>
            </w:r>
            <w:r w:rsidRPr="001C0D7B">
              <w:rPr>
                <w:spacing w:val="-2"/>
                <w:sz w:val="24"/>
              </w:rPr>
              <w:t>этапам:</w:t>
            </w:r>
          </w:p>
          <w:p w:rsidR="008D7CF2" w:rsidRPr="001C0D7B" w:rsidRDefault="00364A23" w:rsidP="001C0D7B">
            <w:pPr>
              <w:pStyle w:val="TableParagraph"/>
              <w:ind w:left="5"/>
              <w:jc w:val="left"/>
              <w:rPr>
                <w:sz w:val="24"/>
              </w:rPr>
            </w:pPr>
            <w:r w:rsidRPr="001C0D7B">
              <w:rPr>
                <w:sz w:val="24"/>
              </w:rPr>
              <w:t>1</w:t>
            </w:r>
            <w:r w:rsidRPr="001C0D7B">
              <w:rPr>
                <w:spacing w:val="-1"/>
                <w:sz w:val="24"/>
              </w:rPr>
              <w:t xml:space="preserve"> </w:t>
            </w:r>
            <w:r w:rsidRPr="001C0D7B">
              <w:rPr>
                <w:sz w:val="24"/>
              </w:rPr>
              <w:t>этап</w:t>
            </w:r>
            <w:r w:rsidRPr="001C0D7B">
              <w:rPr>
                <w:spacing w:val="1"/>
                <w:sz w:val="24"/>
              </w:rPr>
              <w:t xml:space="preserve"> </w:t>
            </w:r>
            <w:r w:rsidRPr="001C0D7B">
              <w:rPr>
                <w:sz w:val="24"/>
              </w:rPr>
              <w:t>–</w:t>
            </w:r>
            <w:r w:rsidRPr="001C0D7B">
              <w:rPr>
                <w:spacing w:val="-1"/>
                <w:sz w:val="24"/>
              </w:rPr>
              <w:t xml:space="preserve"> </w:t>
            </w:r>
            <w:r w:rsidRPr="001C0D7B">
              <w:rPr>
                <w:sz w:val="24"/>
              </w:rPr>
              <w:t xml:space="preserve">2025-2029 </w:t>
            </w:r>
            <w:r w:rsidRPr="001C0D7B">
              <w:rPr>
                <w:spacing w:val="-2"/>
                <w:sz w:val="24"/>
              </w:rPr>
              <w:t>годы;</w:t>
            </w:r>
          </w:p>
          <w:p w:rsidR="008D7CF2" w:rsidRPr="001C0D7B" w:rsidRDefault="00364A23" w:rsidP="001C0D7B">
            <w:pPr>
              <w:pStyle w:val="TableParagraph"/>
              <w:spacing w:before="38"/>
              <w:ind w:left="5"/>
              <w:jc w:val="left"/>
              <w:rPr>
                <w:sz w:val="24"/>
              </w:rPr>
            </w:pPr>
            <w:r w:rsidRPr="001C0D7B">
              <w:rPr>
                <w:sz w:val="24"/>
              </w:rPr>
              <w:t>2</w:t>
            </w:r>
            <w:r w:rsidRPr="001C0D7B">
              <w:rPr>
                <w:spacing w:val="-1"/>
                <w:sz w:val="24"/>
              </w:rPr>
              <w:t xml:space="preserve"> </w:t>
            </w:r>
            <w:r w:rsidRPr="001C0D7B">
              <w:rPr>
                <w:sz w:val="24"/>
              </w:rPr>
              <w:t>этап</w:t>
            </w:r>
            <w:r w:rsidRPr="001C0D7B">
              <w:rPr>
                <w:spacing w:val="1"/>
                <w:sz w:val="24"/>
              </w:rPr>
              <w:t xml:space="preserve"> </w:t>
            </w:r>
            <w:r w:rsidRPr="001C0D7B">
              <w:rPr>
                <w:sz w:val="24"/>
              </w:rPr>
              <w:t>–</w:t>
            </w:r>
            <w:r w:rsidRPr="001C0D7B">
              <w:rPr>
                <w:spacing w:val="-1"/>
                <w:sz w:val="24"/>
              </w:rPr>
              <w:t xml:space="preserve"> </w:t>
            </w:r>
            <w:r w:rsidRPr="001C0D7B">
              <w:rPr>
                <w:sz w:val="24"/>
              </w:rPr>
              <w:t xml:space="preserve">2030-2035 </w:t>
            </w:r>
            <w:r w:rsidRPr="001C0D7B">
              <w:rPr>
                <w:spacing w:val="-2"/>
                <w:sz w:val="24"/>
              </w:rPr>
              <w:t>годы.</w:t>
            </w:r>
          </w:p>
        </w:tc>
      </w:tr>
      <w:tr w:rsidR="001C0D7B" w:rsidRPr="001C0D7B">
        <w:trPr>
          <w:trHeight w:val="5126"/>
        </w:trPr>
        <w:tc>
          <w:tcPr>
            <w:tcW w:w="2638" w:type="dxa"/>
          </w:tcPr>
          <w:p w:rsidR="008D7CF2" w:rsidRPr="001C0D7B" w:rsidRDefault="00364A23" w:rsidP="001C0D7B">
            <w:pPr>
              <w:pStyle w:val="TableParagraph"/>
              <w:ind w:left="108" w:right="604"/>
              <w:jc w:val="left"/>
              <w:rPr>
                <w:sz w:val="24"/>
              </w:rPr>
            </w:pPr>
            <w:r w:rsidRPr="001C0D7B">
              <w:rPr>
                <w:sz w:val="24"/>
              </w:rPr>
              <w:t xml:space="preserve">Объем и </w:t>
            </w:r>
            <w:r w:rsidRPr="001C0D7B">
              <w:rPr>
                <w:spacing w:val="-2"/>
                <w:sz w:val="24"/>
              </w:rPr>
              <w:t>источники финансирования Программы:</w:t>
            </w:r>
          </w:p>
        </w:tc>
        <w:tc>
          <w:tcPr>
            <w:tcW w:w="7177" w:type="dxa"/>
          </w:tcPr>
          <w:p w:rsidR="008D7CF2" w:rsidRPr="001C0D7B" w:rsidRDefault="00364A23" w:rsidP="001C0D7B">
            <w:pPr>
              <w:pStyle w:val="TableParagraph"/>
              <w:ind w:left="5" w:right="90"/>
              <w:jc w:val="both"/>
              <w:rPr>
                <w:sz w:val="24"/>
              </w:rPr>
            </w:pPr>
            <w:r w:rsidRPr="001C0D7B">
              <w:rPr>
                <w:sz w:val="24"/>
              </w:rPr>
              <w:t>Общий</w:t>
            </w:r>
            <w:r w:rsidRPr="001C0D7B">
              <w:rPr>
                <w:spacing w:val="-15"/>
                <w:sz w:val="24"/>
              </w:rPr>
              <w:t xml:space="preserve"> </w:t>
            </w:r>
            <w:r w:rsidRPr="001C0D7B">
              <w:rPr>
                <w:sz w:val="24"/>
              </w:rPr>
              <w:t>объем</w:t>
            </w:r>
            <w:r w:rsidRPr="001C0D7B">
              <w:rPr>
                <w:spacing w:val="-15"/>
                <w:sz w:val="24"/>
              </w:rPr>
              <w:t xml:space="preserve"> </w:t>
            </w:r>
            <w:r w:rsidRPr="001C0D7B">
              <w:rPr>
                <w:sz w:val="24"/>
              </w:rPr>
              <w:t>финансирования</w:t>
            </w:r>
            <w:r w:rsidRPr="001C0D7B">
              <w:rPr>
                <w:spacing w:val="-14"/>
                <w:sz w:val="24"/>
              </w:rPr>
              <w:t xml:space="preserve"> </w:t>
            </w:r>
            <w:r w:rsidRPr="001C0D7B">
              <w:rPr>
                <w:sz w:val="24"/>
              </w:rPr>
              <w:t>программных</w:t>
            </w:r>
            <w:r w:rsidRPr="001C0D7B">
              <w:rPr>
                <w:spacing w:val="-15"/>
                <w:sz w:val="24"/>
              </w:rPr>
              <w:t xml:space="preserve"> </w:t>
            </w:r>
            <w:r w:rsidRPr="001C0D7B">
              <w:rPr>
                <w:sz w:val="24"/>
              </w:rPr>
              <w:t>мероприятий</w:t>
            </w:r>
            <w:r w:rsidRPr="001C0D7B">
              <w:rPr>
                <w:spacing w:val="-13"/>
                <w:sz w:val="24"/>
              </w:rPr>
              <w:t xml:space="preserve"> </w:t>
            </w:r>
            <w:r w:rsidRPr="001C0D7B">
              <w:rPr>
                <w:sz w:val="24"/>
              </w:rPr>
              <w:t>за</w:t>
            </w:r>
            <w:r w:rsidRPr="001C0D7B">
              <w:rPr>
                <w:spacing w:val="-15"/>
                <w:sz w:val="24"/>
              </w:rPr>
              <w:t xml:space="preserve"> </w:t>
            </w:r>
            <w:r w:rsidRPr="001C0D7B">
              <w:rPr>
                <w:sz w:val="24"/>
              </w:rPr>
              <w:t xml:space="preserve">период 2025-2035 гг. составляет 330 287,69 </w:t>
            </w:r>
            <w:proofErr w:type="spellStart"/>
            <w:r w:rsidRPr="001C0D7B">
              <w:rPr>
                <w:sz w:val="24"/>
              </w:rPr>
              <w:t>тыс</w:t>
            </w:r>
            <w:proofErr w:type="gramStart"/>
            <w:r w:rsidRPr="001C0D7B">
              <w:rPr>
                <w:sz w:val="24"/>
              </w:rPr>
              <w:t>.р</w:t>
            </w:r>
            <w:proofErr w:type="gramEnd"/>
            <w:r w:rsidRPr="001C0D7B">
              <w:rPr>
                <w:sz w:val="24"/>
              </w:rPr>
              <w:t>уб</w:t>
            </w:r>
            <w:proofErr w:type="spellEnd"/>
            <w:r w:rsidRPr="001C0D7B">
              <w:rPr>
                <w:sz w:val="24"/>
              </w:rPr>
              <w:t>., из них:</w:t>
            </w:r>
          </w:p>
          <w:p w:rsidR="008D7CF2" w:rsidRPr="001C0D7B" w:rsidRDefault="00364A23" w:rsidP="001C0D7B">
            <w:pPr>
              <w:pStyle w:val="TableParagraph"/>
              <w:numPr>
                <w:ilvl w:val="0"/>
                <w:numId w:val="67"/>
              </w:numPr>
              <w:tabs>
                <w:tab w:val="left" w:pos="724"/>
              </w:tabs>
              <w:ind w:left="724" w:hanging="359"/>
              <w:jc w:val="both"/>
              <w:rPr>
                <w:sz w:val="24"/>
              </w:rPr>
            </w:pPr>
            <w:r w:rsidRPr="001C0D7B">
              <w:rPr>
                <w:sz w:val="24"/>
              </w:rPr>
              <w:t>финансовое</w:t>
            </w:r>
            <w:r w:rsidRPr="001C0D7B">
              <w:rPr>
                <w:spacing w:val="55"/>
                <w:sz w:val="24"/>
              </w:rPr>
              <w:t xml:space="preserve">   </w:t>
            </w:r>
            <w:r w:rsidRPr="001C0D7B">
              <w:rPr>
                <w:sz w:val="24"/>
              </w:rPr>
              <w:t>обеспечение</w:t>
            </w:r>
            <w:r w:rsidRPr="001C0D7B">
              <w:rPr>
                <w:spacing w:val="56"/>
                <w:sz w:val="24"/>
              </w:rPr>
              <w:t xml:space="preserve">   </w:t>
            </w:r>
            <w:r w:rsidRPr="001C0D7B">
              <w:rPr>
                <w:sz w:val="24"/>
              </w:rPr>
              <w:t>муниципальной</w:t>
            </w:r>
            <w:r w:rsidRPr="001C0D7B">
              <w:rPr>
                <w:spacing w:val="56"/>
                <w:sz w:val="24"/>
              </w:rPr>
              <w:t xml:space="preserve">   </w:t>
            </w:r>
            <w:r w:rsidRPr="001C0D7B">
              <w:rPr>
                <w:spacing w:val="-2"/>
                <w:sz w:val="24"/>
              </w:rPr>
              <w:t>программы</w:t>
            </w:r>
          </w:p>
          <w:p w:rsidR="008D7CF2" w:rsidRPr="001C0D7B" w:rsidRDefault="00364A23" w:rsidP="001C0D7B">
            <w:pPr>
              <w:pStyle w:val="TableParagraph"/>
              <w:spacing w:before="36"/>
              <w:ind w:left="725" w:right="92"/>
              <w:jc w:val="both"/>
              <w:rPr>
                <w:sz w:val="24"/>
              </w:rPr>
            </w:pPr>
            <w:r w:rsidRPr="001C0D7B">
              <w:rPr>
                <w:sz w:val="24"/>
              </w:rPr>
              <w:t xml:space="preserve">«Модернизация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- 317 139,39 </w:t>
            </w:r>
            <w:proofErr w:type="spellStart"/>
            <w:r w:rsidRPr="001C0D7B">
              <w:rPr>
                <w:sz w:val="24"/>
              </w:rPr>
              <w:t>тыс</w:t>
            </w:r>
            <w:proofErr w:type="gramStart"/>
            <w:r w:rsidRPr="001C0D7B">
              <w:rPr>
                <w:sz w:val="24"/>
              </w:rPr>
              <w:t>.р</w:t>
            </w:r>
            <w:proofErr w:type="gramEnd"/>
            <w:r w:rsidRPr="001C0D7B">
              <w:rPr>
                <w:sz w:val="24"/>
              </w:rPr>
              <w:t>уб</w:t>
            </w:r>
            <w:proofErr w:type="spellEnd"/>
            <w:r w:rsidRPr="001C0D7B">
              <w:rPr>
                <w:sz w:val="24"/>
              </w:rPr>
              <w:t>.;</w:t>
            </w:r>
          </w:p>
          <w:p w:rsidR="008D7CF2" w:rsidRPr="001C0D7B" w:rsidRDefault="00364A23" w:rsidP="001C0D7B">
            <w:pPr>
              <w:pStyle w:val="TableParagraph"/>
              <w:numPr>
                <w:ilvl w:val="0"/>
                <w:numId w:val="67"/>
              </w:numPr>
              <w:tabs>
                <w:tab w:val="left" w:pos="724"/>
              </w:tabs>
              <w:ind w:left="724" w:hanging="359"/>
              <w:jc w:val="both"/>
              <w:rPr>
                <w:sz w:val="24"/>
              </w:rPr>
            </w:pPr>
            <w:r w:rsidRPr="001C0D7B">
              <w:rPr>
                <w:sz w:val="24"/>
              </w:rPr>
              <w:t>финансовое</w:t>
            </w:r>
            <w:r w:rsidRPr="001C0D7B">
              <w:rPr>
                <w:spacing w:val="55"/>
                <w:sz w:val="24"/>
              </w:rPr>
              <w:t xml:space="preserve">   </w:t>
            </w:r>
            <w:r w:rsidRPr="001C0D7B">
              <w:rPr>
                <w:sz w:val="24"/>
              </w:rPr>
              <w:t>обеспечение</w:t>
            </w:r>
            <w:r w:rsidRPr="001C0D7B">
              <w:rPr>
                <w:spacing w:val="57"/>
                <w:sz w:val="24"/>
              </w:rPr>
              <w:t xml:space="preserve">   </w:t>
            </w:r>
            <w:r w:rsidRPr="001C0D7B">
              <w:rPr>
                <w:sz w:val="24"/>
              </w:rPr>
              <w:t>муниципальной</w:t>
            </w:r>
            <w:r w:rsidRPr="001C0D7B">
              <w:rPr>
                <w:spacing w:val="56"/>
                <w:sz w:val="24"/>
              </w:rPr>
              <w:t xml:space="preserve">   </w:t>
            </w:r>
            <w:r w:rsidRPr="001C0D7B">
              <w:rPr>
                <w:spacing w:val="-2"/>
                <w:sz w:val="24"/>
              </w:rPr>
              <w:t>программы</w:t>
            </w:r>
          </w:p>
          <w:p w:rsidR="008D7CF2" w:rsidRPr="001C0D7B" w:rsidRDefault="00364A23" w:rsidP="001C0D7B">
            <w:pPr>
              <w:pStyle w:val="TableParagraph"/>
              <w:spacing w:before="38"/>
              <w:ind w:left="725" w:right="96"/>
              <w:jc w:val="both"/>
              <w:rPr>
                <w:sz w:val="24"/>
              </w:rPr>
            </w:pPr>
            <w:r w:rsidRPr="001C0D7B">
              <w:rPr>
                <w:sz w:val="24"/>
              </w:rPr>
              <w:t>«Обеспечение доступным</w:t>
            </w:r>
            <w:r w:rsidRPr="001C0D7B">
              <w:rPr>
                <w:spacing w:val="-1"/>
                <w:sz w:val="24"/>
              </w:rPr>
              <w:t xml:space="preserve"> </w:t>
            </w:r>
            <w:r w:rsidRPr="001C0D7B">
              <w:rPr>
                <w:sz w:val="24"/>
              </w:rPr>
              <w:t>и качественным</w:t>
            </w:r>
            <w:r w:rsidRPr="001C0D7B">
              <w:rPr>
                <w:spacing w:val="-1"/>
                <w:sz w:val="24"/>
              </w:rPr>
              <w:t xml:space="preserve"> </w:t>
            </w:r>
            <w:r w:rsidRPr="001C0D7B">
              <w:rPr>
                <w:sz w:val="24"/>
              </w:rPr>
              <w:t xml:space="preserve">жильем населения Архаринского муниципального округа» - 13 148,3 </w:t>
            </w:r>
            <w:proofErr w:type="spellStart"/>
            <w:r w:rsidRPr="001C0D7B">
              <w:rPr>
                <w:sz w:val="24"/>
              </w:rPr>
              <w:t>тыс</w:t>
            </w:r>
            <w:proofErr w:type="gramStart"/>
            <w:r w:rsidRPr="001C0D7B">
              <w:rPr>
                <w:sz w:val="24"/>
              </w:rPr>
              <w:t>.р</w:t>
            </w:r>
            <w:proofErr w:type="gramEnd"/>
            <w:r w:rsidRPr="001C0D7B">
              <w:rPr>
                <w:sz w:val="24"/>
              </w:rPr>
              <w:t>уб</w:t>
            </w:r>
            <w:proofErr w:type="spellEnd"/>
            <w:r w:rsidRPr="001C0D7B">
              <w:rPr>
                <w:sz w:val="24"/>
              </w:rPr>
              <w:t>.</w:t>
            </w:r>
          </w:p>
          <w:p w:rsidR="008D7CF2" w:rsidRPr="001C0D7B" w:rsidRDefault="00364A23" w:rsidP="001C0D7B">
            <w:pPr>
              <w:pStyle w:val="TableParagraph"/>
              <w:spacing w:before="2"/>
              <w:ind w:left="5" w:right="1427"/>
              <w:jc w:val="both"/>
              <w:rPr>
                <w:sz w:val="24"/>
              </w:rPr>
            </w:pPr>
            <w:r w:rsidRPr="001C0D7B">
              <w:rPr>
                <w:sz w:val="24"/>
              </w:rPr>
              <w:t>К</w:t>
            </w:r>
            <w:r w:rsidRPr="001C0D7B">
              <w:rPr>
                <w:spacing w:val="40"/>
                <w:sz w:val="24"/>
              </w:rPr>
              <w:t xml:space="preserve"> </w:t>
            </w:r>
            <w:r w:rsidRPr="001C0D7B">
              <w:rPr>
                <w:sz w:val="24"/>
              </w:rPr>
              <w:t>источникам финансирования программных мероприятий относятся:</w:t>
            </w:r>
          </w:p>
          <w:p w:rsidR="008D7CF2" w:rsidRPr="001C0D7B" w:rsidRDefault="00364A23" w:rsidP="001C0D7B">
            <w:pPr>
              <w:pStyle w:val="TableParagraph"/>
              <w:numPr>
                <w:ilvl w:val="0"/>
                <w:numId w:val="66"/>
              </w:numPr>
              <w:tabs>
                <w:tab w:val="left" w:pos="724"/>
              </w:tabs>
              <w:spacing w:before="1"/>
              <w:ind w:left="724" w:hanging="443"/>
              <w:jc w:val="both"/>
              <w:rPr>
                <w:sz w:val="24"/>
              </w:rPr>
            </w:pPr>
            <w:r w:rsidRPr="001C0D7B">
              <w:rPr>
                <w:sz w:val="24"/>
              </w:rPr>
              <w:t>бюджет</w:t>
            </w:r>
            <w:r w:rsidRPr="001C0D7B">
              <w:rPr>
                <w:spacing w:val="-3"/>
                <w:sz w:val="24"/>
              </w:rPr>
              <w:t xml:space="preserve"> </w:t>
            </w:r>
            <w:r w:rsidRPr="001C0D7B">
              <w:rPr>
                <w:sz w:val="24"/>
              </w:rPr>
              <w:t>Амурской</w:t>
            </w:r>
            <w:r w:rsidRPr="001C0D7B">
              <w:rPr>
                <w:spacing w:val="-2"/>
                <w:sz w:val="24"/>
              </w:rPr>
              <w:t xml:space="preserve"> области;</w:t>
            </w:r>
          </w:p>
          <w:p w:rsidR="008D7CF2" w:rsidRPr="001C0D7B" w:rsidRDefault="00364A23" w:rsidP="001C0D7B">
            <w:pPr>
              <w:pStyle w:val="TableParagraph"/>
              <w:numPr>
                <w:ilvl w:val="0"/>
                <w:numId w:val="66"/>
              </w:numPr>
              <w:tabs>
                <w:tab w:val="left" w:pos="723"/>
              </w:tabs>
              <w:spacing w:before="21"/>
              <w:ind w:right="92" w:firstLine="43"/>
              <w:jc w:val="both"/>
              <w:rPr>
                <w:sz w:val="24"/>
              </w:rPr>
            </w:pPr>
            <w:r w:rsidRPr="001C0D7B">
              <w:rPr>
                <w:sz w:val="24"/>
              </w:rPr>
              <w:t xml:space="preserve">бюджет Архаринского муниципального округа Амурской </w:t>
            </w:r>
            <w:r w:rsidRPr="001C0D7B">
              <w:rPr>
                <w:spacing w:val="-2"/>
                <w:sz w:val="24"/>
              </w:rPr>
              <w:t>области.</w:t>
            </w:r>
          </w:p>
        </w:tc>
      </w:tr>
    </w:tbl>
    <w:p w:rsidR="008D7CF2" w:rsidRPr="001C0D7B" w:rsidRDefault="008D7CF2" w:rsidP="001C0D7B">
      <w:pPr>
        <w:pStyle w:val="TableParagraph"/>
        <w:jc w:val="both"/>
        <w:rPr>
          <w:sz w:val="24"/>
        </w:rPr>
        <w:sectPr w:rsidR="008D7CF2" w:rsidRPr="001C0D7B">
          <w:pgSz w:w="11920" w:h="16860"/>
          <w:pgMar w:top="1300" w:right="425" w:bottom="1080" w:left="1133" w:header="295" w:footer="876" w:gutter="0"/>
          <w:cols w:space="720"/>
        </w:sectPr>
      </w:pPr>
    </w:p>
    <w:p w:rsidR="008D7CF2" w:rsidRPr="006C5D89" w:rsidRDefault="00364A23" w:rsidP="006C5D89">
      <w:pPr>
        <w:tabs>
          <w:tab w:val="left" w:pos="4310"/>
        </w:tabs>
        <w:spacing w:before="1"/>
        <w:jc w:val="center"/>
        <w:rPr>
          <w:b/>
          <w:sz w:val="28"/>
          <w:szCs w:val="28"/>
        </w:rPr>
      </w:pPr>
      <w:r w:rsidRPr="006C5D89">
        <w:rPr>
          <w:b/>
          <w:sz w:val="28"/>
          <w:szCs w:val="28"/>
        </w:rPr>
        <w:t>ОБЩИЕ</w:t>
      </w:r>
      <w:r w:rsidRPr="006C5D89">
        <w:rPr>
          <w:b/>
          <w:spacing w:val="-7"/>
          <w:sz w:val="28"/>
          <w:szCs w:val="28"/>
        </w:rPr>
        <w:t xml:space="preserve"> </w:t>
      </w:r>
      <w:r w:rsidRPr="006C5D89">
        <w:rPr>
          <w:b/>
          <w:spacing w:val="-2"/>
          <w:sz w:val="28"/>
          <w:szCs w:val="28"/>
        </w:rPr>
        <w:t>ПОЛОЖЕНИЯ</w:t>
      </w:r>
    </w:p>
    <w:p w:rsidR="008D7CF2" w:rsidRPr="001C0D7B" w:rsidRDefault="008D7CF2" w:rsidP="001C0D7B">
      <w:pPr>
        <w:pStyle w:val="a3"/>
        <w:spacing w:before="31"/>
        <w:rPr>
          <w:b/>
        </w:rPr>
      </w:pPr>
    </w:p>
    <w:p w:rsidR="008D7CF2" w:rsidRPr="001C0D7B" w:rsidRDefault="00364A23" w:rsidP="001C0D7B">
      <w:pPr>
        <w:pStyle w:val="a3"/>
        <w:ind w:left="108" w:right="278" w:firstLine="720"/>
        <w:jc w:val="both"/>
      </w:pPr>
      <w:r w:rsidRPr="001C0D7B">
        <w:t>Программа комплексного развития систем коммунальной</w:t>
      </w:r>
      <w:r w:rsidRPr="001C0D7B">
        <w:rPr>
          <w:spacing w:val="-6"/>
        </w:rPr>
        <w:t xml:space="preserve"> </w:t>
      </w:r>
      <w:r w:rsidRPr="001C0D7B">
        <w:t>инфраструктуры</w:t>
      </w:r>
      <w:r w:rsidRPr="001C0D7B">
        <w:rPr>
          <w:spacing w:val="-15"/>
        </w:rPr>
        <w:t xml:space="preserve"> </w:t>
      </w:r>
      <w:hyperlink w:anchor="_bookmark1" w:history="1">
        <w:r w:rsidRPr="001C0D7B">
          <w:t>Архаринского</w:t>
        </w:r>
      </w:hyperlink>
      <w:r w:rsidRPr="001C0D7B">
        <w:t xml:space="preserve"> </w:t>
      </w:r>
      <w:hyperlink w:anchor="_bookmark1" w:history="1">
        <w:r w:rsidRPr="001C0D7B">
          <w:t>муниципального округа Амурской</w:t>
        </w:r>
      </w:hyperlink>
      <w:r w:rsidRPr="001C0D7B">
        <w:t xml:space="preserve"> области (далее – Программа) разработана в соответствии с требованиями Градостроительного</w:t>
      </w:r>
      <w:r w:rsidRPr="001C0D7B">
        <w:rPr>
          <w:spacing w:val="-5"/>
        </w:rPr>
        <w:t xml:space="preserve"> </w:t>
      </w:r>
      <w:r w:rsidRPr="001C0D7B">
        <w:t>кодекса</w:t>
      </w:r>
      <w:r w:rsidRPr="001C0D7B">
        <w:rPr>
          <w:spacing w:val="-4"/>
        </w:rPr>
        <w:t xml:space="preserve"> </w:t>
      </w:r>
      <w:r w:rsidRPr="001C0D7B">
        <w:t>РФ, Методическими рекомендациями по разработке программ комплексного развития систем коммунальной инфраструктуры муниципальных образований, утвержденными Приказом Министерства регионального развития РФ от 06.05.2011г № 204.</w:t>
      </w:r>
    </w:p>
    <w:p w:rsidR="008D7CF2" w:rsidRPr="001C0D7B" w:rsidRDefault="00364A23" w:rsidP="001C0D7B">
      <w:pPr>
        <w:pStyle w:val="a3"/>
        <w:spacing w:before="44"/>
        <w:ind w:left="816"/>
        <w:jc w:val="both"/>
      </w:pPr>
      <w:r w:rsidRPr="001C0D7B">
        <w:t>При разработке</w:t>
      </w:r>
      <w:r w:rsidRPr="001C0D7B">
        <w:rPr>
          <w:spacing w:val="-1"/>
        </w:rPr>
        <w:t xml:space="preserve"> </w:t>
      </w:r>
      <w:r w:rsidRPr="001C0D7B">
        <w:t>Программы</w:t>
      </w:r>
      <w:r w:rsidRPr="001C0D7B">
        <w:rPr>
          <w:spacing w:val="-1"/>
        </w:rPr>
        <w:t xml:space="preserve"> </w:t>
      </w:r>
      <w:r w:rsidRPr="001C0D7B">
        <w:t>принимаются</w:t>
      </w:r>
      <w:r w:rsidRPr="001C0D7B">
        <w:rPr>
          <w:spacing w:val="2"/>
        </w:rPr>
        <w:t xml:space="preserve"> </w:t>
      </w:r>
      <w:r w:rsidRPr="001C0D7B">
        <w:t>следующие</w:t>
      </w:r>
      <w:r w:rsidRPr="001C0D7B">
        <w:rPr>
          <w:spacing w:val="-1"/>
        </w:rPr>
        <w:t xml:space="preserve"> </w:t>
      </w:r>
      <w:r w:rsidRPr="001C0D7B">
        <w:t>определения</w:t>
      </w:r>
      <w:r w:rsidRPr="001C0D7B">
        <w:rPr>
          <w:spacing w:val="19"/>
        </w:rPr>
        <w:t xml:space="preserve"> </w:t>
      </w:r>
      <w:r w:rsidRPr="001C0D7B">
        <w:t>и</w:t>
      </w:r>
      <w:r w:rsidRPr="001C0D7B">
        <w:rPr>
          <w:spacing w:val="-9"/>
        </w:rPr>
        <w:t xml:space="preserve"> </w:t>
      </w:r>
      <w:r w:rsidRPr="001C0D7B">
        <w:rPr>
          <w:spacing w:val="-2"/>
        </w:rPr>
        <w:t>понятия:</w:t>
      </w:r>
    </w:p>
    <w:p w:rsidR="008D7CF2" w:rsidRPr="001C0D7B" w:rsidRDefault="00364A23" w:rsidP="001C0D7B">
      <w:pPr>
        <w:pStyle w:val="a3"/>
        <w:spacing w:before="49"/>
        <w:ind w:left="108" w:right="279" w:firstLine="720"/>
        <w:jc w:val="both"/>
      </w:pPr>
      <w:r w:rsidRPr="001C0D7B">
        <w:rPr>
          <w:b/>
        </w:rPr>
        <w:t xml:space="preserve">Программа комплексного развития систем коммунальной инфраструктуры поселения </w:t>
      </w:r>
      <w:r w:rsidRPr="001C0D7B">
        <w:t>– документ, устанавливающий перечень мероприятий по строительству, реконструкции систем электр</w:t>
      </w:r>
      <w:proofErr w:type="gramStart"/>
      <w:r w:rsidRPr="001C0D7B">
        <w:t>о-</w:t>
      </w:r>
      <w:proofErr w:type="gramEnd"/>
      <w:r w:rsidRPr="001C0D7B">
        <w:t>, газо-, тепло-, водоснабжения и водоотведения, объектов, используемых</w:t>
      </w:r>
      <w:r w:rsidRPr="001C0D7B">
        <w:rPr>
          <w:spacing w:val="40"/>
        </w:rPr>
        <w:t xml:space="preserve"> </w:t>
      </w:r>
      <w:r w:rsidRPr="001C0D7B">
        <w:t>для</w:t>
      </w:r>
      <w:r w:rsidRPr="001C0D7B">
        <w:rPr>
          <w:spacing w:val="40"/>
        </w:rPr>
        <w:t xml:space="preserve"> </w:t>
      </w:r>
      <w:r w:rsidRPr="001C0D7B">
        <w:t>утилизации, обезвреживания и захоронения твердых бытовых отходов, которые предусмотрены</w:t>
      </w:r>
      <w:r w:rsidRPr="001C0D7B">
        <w:rPr>
          <w:spacing w:val="-8"/>
        </w:rPr>
        <w:t xml:space="preserve"> </w:t>
      </w:r>
      <w:r w:rsidRPr="001C0D7B">
        <w:t>соответственно</w:t>
      </w:r>
      <w:r w:rsidRPr="001C0D7B">
        <w:rPr>
          <w:spacing w:val="-10"/>
        </w:rPr>
        <w:t xml:space="preserve"> </w:t>
      </w:r>
      <w:r w:rsidRPr="001C0D7B">
        <w:t>схемами</w:t>
      </w:r>
      <w:r w:rsidRPr="001C0D7B">
        <w:rPr>
          <w:spacing w:val="-9"/>
        </w:rPr>
        <w:t xml:space="preserve"> </w:t>
      </w:r>
      <w:r w:rsidRPr="001C0D7B">
        <w:t>и</w:t>
      </w:r>
      <w:r w:rsidRPr="001C0D7B">
        <w:rPr>
          <w:spacing w:val="-9"/>
        </w:rPr>
        <w:t xml:space="preserve"> </w:t>
      </w:r>
      <w:r w:rsidRPr="001C0D7B">
        <w:t>программами</w:t>
      </w:r>
      <w:r w:rsidRPr="001C0D7B">
        <w:rPr>
          <w:spacing w:val="-11"/>
        </w:rPr>
        <w:t xml:space="preserve"> </w:t>
      </w:r>
      <w:r w:rsidRPr="001C0D7B">
        <w:t>развития</w:t>
      </w:r>
      <w:r w:rsidRPr="001C0D7B">
        <w:rPr>
          <w:spacing w:val="-10"/>
        </w:rPr>
        <w:t xml:space="preserve"> </w:t>
      </w:r>
      <w:r w:rsidRPr="001C0D7B">
        <w:t>единой</w:t>
      </w:r>
      <w:r w:rsidRPr="001C0D7B">
        <w:rPr>
          <w:spacing w:val="-2"/>
        </w:rPr>
        <w:t xml:space="preserve"> </w:t>
      </w:r>
      <w:r w:rsidRPr="001C0D7B">
        <w:t>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программами в области</w:t>
      </w:r>
      <w:r w:rsidRPr="001C0D7B">
        <w:rPr>
          <w:spacing w:val="-15"/>
        </w:rPr>
        <w:t xml:space="preserve"> </w:t>
      </w:r>
      <w:r w:rsidRPr="001C0D7B">
        <w:t>обращения</w:t>
      </w:r>
      <w:r w:rsidRPr="001C0D7B">
        <w:rPr>
          <w:spacing w:val="80"/>
        </w:rPr>
        <w:t xml:space="preserve"> </w:t>
      </w:r>
      <w:r w:rsidRPr="001C0D7B">
        <w:t>с отходами.</w:t>
      </w:r>
    </w:p>
    <w:p w:rsidR="008D7CF2" w:rsidRPr="001C0D7B" w:rsidRDefault="00364A23" w:rsidP="001C0D7B">
      <w:pPr>
        <w:pStyle w:val="a3"/>
        <w:ind w:left="108" w:right="277" w:firstLine="708"/>
        <w:jc w:val="both"/>
      </w:pPr>
      <w:r w:rsidRPr="001C0D7B">
        <w:rPr>
          <w:b/>
        </w:rPr>
        <w:t xml:space="preserve">Система коммунальной инфраструктуры </w:t>
      </w:r>
      <w:r w:rsidRPr="001C0D7B">
        <w:t>– комплекс технологически связанных</w:t>
      </w:r>
      <w:r w:rsidRPr="001C0D7B">
        <w:rPr>
          <w:spacing w:val="40"/>
        </w:rPr>
        <w:t xml:space="preserve"> </w:t>
      </w:r>
      <w:r w:rsidRPr="001C0D7B">
        <w:t>между собой объектов и инженерных сооружений, предназначенных для осуществления поставок товаров и оказания услуг в сферах электр</w:t>
      </w:r>
      <w:proofErr w:type="gramStart"/>
      <w:r w:rsidRPr="001C0D7B">
        <w:t>о-</w:t>
      </w:r>
      <w:proofErr w:type="gramEnd"/>
      <w:r w:rsidRPr="001C0D7B">
        <w:t>,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w:t>
      </w:r>
      <w:r w:rsidRPr="001C0D7B">
        <w:rPr>
          <w:spacing w:val="40"/>
        </w:rPr>
        <w:t xml:space="preserve"> </w:t>
      </w:r>
      <w:r w:rsidRPr="001C0D7B">
        <w:t>водоотведения объектов капитального строительства,</w:t>
      </w:r>
      <w:r w:rsidRPr="001C0D7B">
        <w:rPr>
          <w:spacing w:val="40"/>
        </w:rPr>
        <w:t xml:space="preserve"> </w:t>
      </w:r>
      <w:r w:rsidRPr="001C0D7B">
        <w:t>а</w:t>
      </w:r>
      <w:r w:rsidRPr="001C0D7B">
        <w:rPr>
          <w:spacing w:val="40"/>
        </w:rPr>
        <w:t xml:space="preserve"> </w:t>
      </w:r>
      <w:r w:rsidRPr="001C0D7B">
        <w:t>также</w:t>
      </w:r>
      <w:r w:rsidRPr="001C0D7B">
        <w:rPr>
          <w:spacing w:val="40"/>
        </w:rPr>
        <w:t xml:space="preserve"> </w:t>
      </w:r>
      <w:r w:rsidRPr="001C0D7B">
        <w:t>объекты,</w:t>
      </w:r>
      <w:r w:rsidRPr="001C0D7B">
        <w:rPr>
          <w:spacing w:val="40"/>
        </w:rPr>
        <w:t xml:space="preserve"> </w:t>
      </w:r>
      <w:r w:rsidRPr="001C0D7B">
        <w:t>используемые</w:t>
      </w:r>
      <w:r w:rsidRPr="001C0D7B">
        <w:rPr>
          <w:spacing w:val="40"/>
        </w:rPr>
        <w:t xml:space="preserve"> </w:t>
      </w:r>
      <w:r w:rsidRPr="001C0D7B">
        <w:t>для</w:t>
      </w:r>
      <w:r w:rsidRPr="001C0D7B">
        <w:rPr>
          <w:spacing w:val="40"/>
        </w:rPr>
        <w:t xml:space="preserve"> </w:t>
      </w:r>
      <w:r w:rsidRPr="001C0D7B">
        <w:t>утилизации,</w:t>
      </w:r>
      <w:r w:rsidRPr="001C0D7B">
        <w:rPr>
          <w:spacing w:val="40"/>
        </w:rPr>
        <w:t xml:space="preserve"> </w:t>
      </w:r>
      <w:r w:rsidRPr="001C0D7B">
        <w:t>обезвреживания</w:t>
      </w:r>
      <w:r w:rsidRPr="001C0D7B">
        <w:rPr>
          <w:spacing w:val="40"/>
        </w:rPr>
        <w:t xml:space="preserve"> </w:t>
      </w:r>
      <w:r w:rsidRPr="001C0D7B">
        <w:t>и захоронения</w:t>
      </w:r>
      <w:r w:rsidRPr="001C0D7B">
        <w:rPr>
          <w:spacing w:val="40"/>
        </w:rPr>
        <w:t xml:space="preserve"> </w:t>
      </w:r>
      <w:r w:rsidRPr="001C0D7B">
        <w:t>твердых</w:t>
      </w:r>
      <w:r w:rsidRPr="001C0D7B">
        <w:rPr>
          <w:spacing w:val="40"/>
        </w:rPr>
        <w:t xml:space="preserve"> </w:t>
      </w:r>
      <w:r w:rsidRPr="001C0D7B">
        <w:t>бытовых отходов.</w:t>
      </w:r>
    </w:p>
    <w:p w:rsidR="008D7CF2" w:rsidRPr="001C0D7B" w:rsidRDefault="00364A23" w:rsidP="001C0D7B">
      <w:pPr>
        <w:ind w:left="108" w:right="276" w:firstLine="708"/>
        <w:jc w:val="both"/>
        <w:rPr>
          <w:sz w:val="24"/>
        </w:rPr>
      </w:pPr>
      <w:r w:rsidRPr="001C0D7B">
        <w:rPr>
          <w:b/>
          <w:sz w:val="24"/>
        </w:rPr>
        <w:t>Инвестиционная программа организации коммунального комплекса по развитию системы</w:t>
      </w:r>
      <w:r w:rsidRPr="001C0D7B">
        <w:rPr>
          <w:b/>
          <w:spacing w:val="20"/>
          <w:sz w:val="24"/>
        </w:rPr>
        <w:t xml:space="preserve"> </w:t>
      </w:r>
      <w:r w:rsidRPr="001C0D7B">
        <w:rPr>
          <w:b/>
          <w:sz w:val="24"/>
        </w:rPr>
        <w:t>коммунальной</w:t>
      </w:r>
      <w:r w:rsidRPr="001C0D7B">
        <w:rPr>
          <w:b/>
          <w:spacing w:val="22"/>
          <w:sz w:val="24"/>
        </w:rPr>
        <w:t xml:space="preserve"> </w:t>
      </w:r>
      <w:r w:rsidRPr="001C0D7B">
        <w:rPr>
          <w:b/>
          <w:sz w:val="24"/>
        </w:rPr>
        <w:t>инфраструктуры</w:t>
      </w:r>
      <w:r w:rsidRPr="001C0D7B">
        <w:rPr>
          <w:b/>
          <w:spacing w:val="-15"/>
          <w:sz w:val="24"/>
        </w:rPr>
        <w:t xml:space="preserve"> </w:t>
      </w:r>
      <w:r w:rsidRPr="001C0D7B">
        <w:rPr>
          <w:sz w:val="24"/>
        </w:rPr>
        <w:t>– программа</w:t>
      </w:r>
      <w:r w:rsidRPr="001C0D7B">
        <w:rPr>
          <w:spacing w:val="-15"/>
          <w:sz w:val="24"/>
        </w:rPr>
        <w:t xml:space="preserve"> </w:t>
      </w:r>
      <w:r w:rsidRPr="001C0D7B">
        <w:rPr>
          <w:sz w:val="24"/>
        </w:rPr>
        <w:t>финансирования</w:t>
      </w:r>
      <w:r w:rsidRPr="001C0D7B">
        <w:rPr>
          <w:spacing w:val="-11"/>
          <w:sz w:val="24"/>
        </w:rPr>
        <w:t xml:space="preserve"> </w:t>
      </w:r>
      <w:r w:rsidRPr="001C0D7B">
        <w:rPr>
          <w:sz w:val="24"/>
        </w:rPr>
        <w:t>строительства</w:t>
      </w:r>
      <w:r w:rsidRPr="001C0D7B">
        <w:rPr>
          <w:spacing w:val="-12"/>
          <w:sz w:val="24"/>
        </w:rPr>
        <w:t xml:space="preserve"> </w:t>
      </w:r>
      <w:r w:rsidRPr="001C0D7B">
        <w:rPr>
          <w:sz w:val="24"/>
        </w:rPr>
        <w:t>и</w:t>
      </w:r>
      <w:r w:rsidRPr="001C0D7B">
        <w:rPr>
          <w:spacing w:val="-11"/>
          <w:sz w:val="24"/>
        </w:rPr>
        <w:t xml:space="preserve"> </w:t>
      </w:r>
      <w:r w:rsidRPr="001C0D7B">
        <w:rPr>
          <w:sz w:val="24"/>
        </w:rPr>
        <w:t xml:space="preserve">(или) модернизации системы коммунальной инфраструктуры в целях </w:t>
      </w:r>
      <w:proofErr w:type="gramStart"/>
      <w:r w:rsidRPr="001C0D7B">
        <w:rPr>
          <w:sz w:val="24"/>
        </w:rPr>
        <w:t>реализации программы комплексного развития систем коммунальной инфраструктуры</w:t>
      </w:r>
      <w:proofErr w:type="gramEnd"/>
      <w:r w:rsidRPr="001C0D7B">
        <w:rPr>
          <w:sz w:val="24"/>
        </w:rPr>
        <w:t>.</w:t>
      </w:r>
    </w:p>
    <w:p w:rsidR="008D7CF2" w:rsidRPr="001C0D7B" w:rsidRDefault="00364A23" w:rsidP="001C0D7B">
      <w:pPr>
        <w:pStyle w:val="a3"/>
        <w:ind w:left="108" w:right="280" w:firstLine="708"/>
        <w:jc w:val="both"/>
      </w:pPr>
      <w:r w:rsidRPr="001C0D7B">
        <w:t xml:space="preserve">Ответственность за разработку Программы и ее утверждение закреплены за органами местного самоуправления </w:t>
      </w:r>
      <w:hyperlink w:anchor="_bookmark1" w:history="1">
        <w:r w:rsidRPr="001C0D7B">
          <w:t>Архаринского муниципального округа Амурской</w:t>
        </w:r>
      </w:hyperlink>
      <w:r w:rsidRPr="001C0D7B">
        <w:t xml:space="preserve"> области. Инвестиционные программы организаций коммунального комплекса по развитию системы коммунальной</w:t>
      </w:r>
      <w:r w:rsidRPr="001C0D7B">
        <w:rPr>
          <w:spacing w:val="40"/>
        </w:rPr>
        <w:t xml:space="preserve"> </w:t>
      </w:r>
      <w:r w:rsidRPr="001C0D7B">
        <w:t>инфраструктуры</w:t>
      </w:r>
      <w:r w:rsidRPr="001C0D7B">
        <w:rPr>
          <w:spacing w:val="40"/>
        </w:rPr>
        <w:t xml:space="preserve"> </w:t>
      </w:r>
      <w:r w:rsidRPr="001C0D7B">
        <w:t>разрабатываются организациями коммунального комплекса, согласуется и</w:t>
      </w:r>
      <w:r w:rsidRPr="001C0D7B">
        <w:rPr>
          <w:spacing w:val="40"/>
        </w:rPr>
        <w:t xml:space="preserve"> </w:t>
      </w:r>
      <w:r w:rsidRPr="001C0D7B">
        <w:t>утверждается</w:t>
      </w:r>
      <w:r w:rsidRPr="001C0D7B">
        <w:rPr>
          <w:spacing w:val="40"/>
        </w:rPr>
        <w:t xml:space="preserve"> </w:t>
      </w:r>
      <w:r w:rsidRPr="001C0D7B">
        <w:t>органом местного самоуправления.</w:t>
      </w:r>
    </w:p>
    <w:p w:rsidR="008D7CF2" w:rsidRPr="001C0D7B" w:rsidRDefault="00364A23" w:rsidP="001C0D7B">
      <w:pPr>
        <w:pStyle w:val="a3"/>
        <w:ind w:left="108" w:right="278" w:firstLine="708"/>
        <w:jc w:val="both"/>
      </w:pPr>
      <w:r w:rsidRPr="001C0D7B">
        <w:t>На</w:t>
      </w:r>
      <w:r w:rsidRPr="001C0D7B">
        <w:rPr>
          <w:spacing w:val="-5"/>
        </w:rPr>
        <w:t xml:space="preserve"> </w:t>
      </w:r>
      <w:r w:rsidRPr="001C0D7B">
        <w:t>основании</w:t>
      </w:r>
      <w:r w:rsidRPr="001C0D7B">
        <w:rPr>
          <w:spacing w:val="-7"/>
        </w:rPr>
        <w:t xml:space="preserve"> </w:t>
      </w:r>
      <w:r w:rsidRPr="001C0D7B">
        <w:t>утвержденной</w:t>
      </w:r>
      <w:r w:rsidRPr="001C0D7B">
        <w:rPr>
          <w:spacing w:val="-2"/>
        </w:rPr>
        <w:t xml:space="preserve"> </w:t>
      </w:r>
      <w:r w:rsidRPr="001C0D7B">
        <w:t>Программы</w:t>
      </w:r>
      <w:r w:rsidRPr="001C0D7B">
        <w:rPr>
          <w:spacing w:val="-9"/>
        </w:rPr>
        <w:t xml:space="preserve"> </w:t>
      </w:r>
      <w:r w:rsidRPr="001C0D7B">
        <w:t>органы</w:t>
      </w:r>
      <w:r w:rsidRPr="001C0D7B">
        <w:rPr>
          <w:spacing w:val="-3"/>
        </w:rPr>
        <w:t xml:space="preserve"> </w:t>
      </w:r>
      <w:r w:rsidRPr="001C0D7B">
        <w:t xml:space="preserve">местного самоуправления </w:t>
      </w:r>
      <w:hyperlink w:anchor="_bookmark1" w:history="1">
        <w:r w:rsidRPr="001C0D7B">
          <w:t>Архаринского</w:t>
        </w:r>
      </w:hyperlink>
      <w:r w:rsidRPr="001C0D7B">
        <w:t xml:space="preserve"> </w:t>
      </w:r>
      <w:hyperlink w:anchor="_bookmark1" w:history="1">
        <w:r w:rsidRPr="001C0D7B">
          <w:t>муниципального округа Амурской</w:t>
        </w:r>
      </w:hyperlink>
      <w:r w:rsidRPr="001C0D7B">
        <w:t xml:space="preserve"> области могут определять порядок и условия разработки производственных и инвестиционных программ организаций коммунального комплекса с учетом</w:t>
      </w:r>
      <w:r w:rsidRPr="001C0D7B">
        <w:rPr>
          <w:spacing w:val="-9"/>
        </w:rPr>
        <w:t xml:space="preserve"> </w:t>
      </w:r>
      <w:r w:rsidRPr="001C0D7B">
        <w:t>местных</w:t>
      </w:r>
      <w:r w:rsidRPr="001C0D7B">
        <w:rPr>
          <w:spacing w:val="-13"/>
        </w:rPr>
        <w:t xml:space="preserve"> </w:t>
      </w:r>
      <w:r w:rsidRPr="001C0D7B">
        <w:t>особенностей</w:t>
      </w:r>
      <w:r w:rsidRPr="001C0D7B">
        <w:rPr>
          <w:spacing w:val="-9"/>
        </w:rPr>
        <w:t xml:space="preserve"> </w:t>
      </w:r>
      <w:r w:rsidRPr="001C0D7B">
        <w:t>и</w:t>
      </w:r>
      <w:r w:rsidRPr="001C0D7B">
        <w:rPr>
          <w:spacing w:val="-7"/>
        </w:rPr>
        <w:t xml:space="preserve"> </w:t>
      </w:r>
      <w:r w:rsidRPr="001C0D7B">
        <w:t xml:space="preserve">муниципальных правовых актов. Программа является базовым документом для разработки инвестиционных и производственных программ организаций </w:t>
      </w:r>
      <w:proofErr w:type="gramStart"/>
      <w:r w:rsidRPr="001C0D7B">
        <w:t>коммун</w:t>
      </w:r>
      <w:r w:rsidRPr="001C0D7B">
        <w:rPr>
          <w:spacing w:val="-26"/>
        </w:rPr>
        <w:t xml:space="preserve"> </w:t>
      </w:r>
      <w:proofErr w:type="spellStart"/>
      <w:r w:rsidRPr="001C0D7B">
        <w:t>ального</w:t>
      </w:r>
      <w:proofErr w:type="spellEnd"/>
      <w:proofErr w:type="gramEnd"/>
      <w:r w:rsidRPr="001C0D7B">
        <w:rPr>
          <w:spacing w:val="40"/>
        </w:rPr>
        <w:t xml:space="preserve"> </w:t>
      </w:r>
      <w:r w:rsidRPr="001C0D7B">
        <w:t>комплекса муниципального округа.</w:t>
      </w:r>
    </w:p>
    <w:p w:rsidR="008D7CF2" w:rsidRPr="001C0D7B" w:rsidRDefault="00364A23" w:rsidP="006C5D89">
      <w:pPr>
        <w:pStyle w:val="a3"/>
        <w:ind w:left="108" w:right="278" w:firstLine="708"/>
        <w:jc w:val="both"/>
        <w:sectPr w:rsidR="008D7CF2" w:rsidRPr="001C0D7B">
          <w:headerReference w:type="default" r:id="rId19"/>
          <w:footerReference w:type="default" r:id="rId20"/>
          <w:pgSz w:w="11920" w:h="16860"/>
          <w:pgMar w:top="960" w:right="425" w:bottom="1080" w:left="1133" w:header="295" w:footer="887" w:gutter="0"/>
          <w:cols w:space="720"/>
        </w:sectPr>
      </w:pPr>
      <w:r w:rsidRPr="001C0D7B">
        <w:t>Утвержденная</w:t>
      </w:r>
      <w:r w:rsidRPr="001C0D7B">
        <w:rPr>
          <w:spacing w:val="40"/>
        </w:rPr>
        <w:t xml:space="preserve"> </w:t>
      </w:r>
      <w:r w:rsidRPr="001C0D7B">
        <w:t>Программа</w:t>
      </w:r>
      <w:r w:rsidRPr="001C0D7B">
        <w:rPr>
          <w:spacing w:val="40"/>
        </w:rPr>
        <w:t xml:space="preserve"> </w:t>
      </w:r>
      <w:r w:rsidRPr="001C0D7B">
        <w:t>является</w:t>
      </w:r>
      <w:r w:rsidRPr="001C0D7B">
        <w:rPr>
          <w:spacing w:val="40"/>
        </w:rPr>
        <w:t xml:space="preserve"> </w:t>
      </w:r>
      <w:r w:rsidRPr="001C0D7B">
        <w:t>документом,</w:t>
      </w:r>
      <w:r w:rsidRPr="001C0D7B">
        <w:rPr>
          <w:spacing w:val="40"/>
        </w:rPr>
        <w:t xml:space="preserve"> </w:t>
      </w:r>
      <w:r w:rsidRPr="001C0D7B">
        <w:t>на</w:t>
      </w:r>
      <w:r w:rsidRPr="001C0D7B">
        <w:rPr>
          <w:spacing w:val="40"/>
        </w:rPr>
        <w:t xml:space="preserve"> </w:t>
      </w:r>
      <w:r w:rsidRPr="001C0D7B">
        <w:t>основании</w:t>
      </w:r>
      <w:r w:rsidRPr="001C0D7B">
        <w:rPr>
          <w:spacing w:val="40"/>
        </w:rPr>
        <w:t xml:space="preserve"> </w:t>
      </w:r>
      <w:r w:rsidRPr="001C0D7B">
        <w:t>которого органы местного самоуправления и организации коммунального комплекса</w:t>
      </w:r>
      <w:r w:rsidRPr="001C0D7B">
        <w:rPr>
          <w:spacing w:val="40"/>
        </w:rPr>
        <w:t xml:space="preserve"> </w:t>
      </w:r>
      <w:r w:rsidRPr="001C0D7B">
        <w:t>принимают решение о подготовке</w:t>
      </w:r>
      <w:r w:rsidRPr="001C0D7B">
        <w:rPr>
          <w:spacing w:val="27"/>
        </w:rPr>
        <w:t xml:space="preserve"> </w:t>
      </w:r>
      <w:r w:rsidRPr="001C0D7B">
        <w:t>проектной</w:t>
      </w:r>
      <w:r w:rsidRPr="001C0D7B">
        <w:rPr>
          <w:spacing w:val="28"/>
        </w:rPr>
        <w:t xml:space="preserve"> </w:t>
      </w:r>
      <w:r w:rsidRPr="001C0D7B">
        <w:t>документации</w:t>
      </w:r>
      <w:r w:rsidRPr="001C0D7B">
        <w:rPr>
          <w:spacing w:val="28"/>
        </w:rPr>
        <w:t xml:space="preserve"> </w:t>
      </w:r>
      <w:r w:rsidRPr="001C0D7B">
        <w:t>на различные виды объ</w:t>
      </w:r>
      <w:r w:rsidR="006C5D89">
        <w:t>ектов капитального строительства</w:t>
      </w:r>
    </w:p>
    <w:p w:rsidR="008D7CF2" w:rsidRPr="001C0D7B" w:rsidRDefault="00364A23" w:rsidP="006C5D89">
      <w:pPr>
        <w:pStyle w:val="a3"/>
        <w:spacing w:before="185"/>
        <w:ind w:right="280"/>
        <w:jc w:val="both"/>
      </w:pPr>
      <w:r w:rsidRPr="001C0D7B">
        <w:t>(объекты производственного назначения – головные объекты систем коммунальной инфраструктуры и линейные</w:t>
      </w:r>
      <w:r w:rsidRPr="001C0D7B">
        <w:rPr>
          <w:spacing w:val="40"/>
        </w:rPr>
        <w:t xml:space="preserve"> </w:t>
      </w:r>
      <w:r w:rsidRPr="001C0D7B">
        <w:t>объекты систем коммунальной инфраструктуры), о подготовке проектной документации в отношении отдельных этапов строительства, реконструкции и капитального</w:t>
      </w:r>
      <w:r w:rsidRPr="001C0D7B">
        <w:rPr>
          <w:spacing w:val="37"/>
        </w:rPr>
        <w:t xml:space="preserve"> </w:t>
      </w:r>
      <w:r w:rsidRPr="001C0D7B">
        <w:t>ремонта</w:t>
      </w:r>
      <w:r w:rsidRPr="001C0D7B">
        <w:rPr>
          <w:spacing w:val="40"/>
        </w:rPr>
        <w:t xml:space="preserve"> </w:t>
      </w:r>
      <w:r w:rsidRPr="001C0D7B">
        <w:t>перечисленных объектов капитального строительства.</w:t>
      </w:r>
    </w:p>
    <w:p w:rsidR="008D7CF2" w:rsidRPr="001C0D7B" w:rsidRDefault="00364A23" w:rsidP="001C0D7B">
      <w:pPr>
        <w:pStyle w:val="a3"/>
        <w:ind w:left="108" w:right="277" w:firstLine="708"/>
        <w:jc w:val="both"/>
      </w:pPr>
      <w:proofErr w:type="gramStart"/>
      <w:r w:rsidRPr="001C0D7B">
        <w:t>Логика разработки Программы базируется на необходимости</w:t>
      </w:r>
      <w:r w:rsidRPr="001C0D7B">
        <w:rPr>
          <w:spacing w:val="40"/>
        </w:rPr>
        <w:t xml:space="preserve"> </w:t>
      </w:r>
      <w:r w:rsidRPr="001C0D7B">
        <w:t>достижения целевых уровней</w:t>
      </w:r>
      <w:r w:rsidRPr="001C0D7B">
        <w:rPr>
          <w:spacing w:val="-3"/>
        </w:rPr>
        <w:t xml:space="preserve"> </w:t>
      </w:r>
      <w:r w:rsidRPr="001C0D7B">
        <w:t>индикаторов</w:t>
      </w:r>
      <w:r w:rsidRPr="001C0D7B">
        <w:rPr>
          <w:spacing w:val="-4"/>
        </w:rPr>
        <w:t xml:space="preserve"> </w:t>
      </w:r>
      <w:r w:rsidRPr="001C0D7B">
        <w:t>состояния</w:t>
      </w:r>
      <w:r w:rsidRPr="001C0D7B">
        <w:rPr>
          <w:spacing w:val="-3"/>
        </w:rPr>
        <w:t xml:space="preserve"> </w:t>
      </w:r>
      <w:r w:rsidRPr="001C0D7B">
        <w:t xml:space="preserve">коммунальной инфраструктуры </w:t>
      </w:r>
      <w:hyperlink w:anchor="_bookmark1" w:history="1">
        <w:r w:rsidRPr="001C0D7B">
          <w:t>Архаринского</w:t>
        </w:r>
        <w:r w:rsidRPr="001C0D7B">
          <w:rPr>
            <w:spacing w:val="-13"/>
          </w:rPr>
          <w:t xml:space="preserve"> </w:t>
        </w:r>
        <w:r w:rsidRPr="001C0D7B">
          <w:t>муниципального</w:t>
        </w:r>
      </w:hyperlink>
      <w:r w:rsidRPr="001C0D7B">
        <w:t xml:space="preserve"> </w:t>
      </w:r>
      <w:hyperlink w:anchor="_bookmark1" w:history="1">
        <w:r w:rsidRPr="001C0D7B">
          <w:t>округа Амурской</w:t>
        </w:r>
      </w:hyperlink>
      <w:r w:rsidRPr="001C0D7B">
        <w:t xml:space="preserve"> области, которые одновременно являются индикаторами выполнения производственных и инвестиционных программ организациями коммунального комплекса при соблюдении ограничений по финансовой нагрузке на семейный</w:t>
      </w:r>
      <w:r w:rsidRPr="001C0D7B">
        <w:rPr>
          <w:spacing w:val="-1"/>
        </w:rPr>
        <w:t xml:space="preserve"> </w:t>
      </w:r>
      <w:r w:rsidRPr="001C0D7B">
        <w:t>и местный бюджет, то есть при обеспечении</w:t>
      </w:r>
      <w:r w:rsidRPr="001C0D7B">
        <w:rPr>
          <w:spacing w:val="-3"/>
        </w:rPr>
        <w:t xml:space="preserve"> </w:t>
      </w:r>
      <w:r w:rsidRPr="001C0D7B">
        <w:t>не</w:t>
      </w:r>
      <w:r w:rsidRPr="001C0D7B">
        <w:rPr>
          <w:spacing w:val="-3"/>
        </w:rPr>
        <w:t xml:space="preserve"> </w:t>
      </w:r>
      <w:r w:rsidRPr="001C0D7B">
        <w:t>только технической, но и экономической доступности коммунальных услуг для потребителей.</w:t>
      </w:r>
      <w:proofErr w:type="gramEnd"/>
      <w:r w:rsidRPr="001C0D7B">
        <w:t xml:space="preserve"> Коммунальные системы являются масштабными и капиталоемкими хозяйственными сферами. Отсюда достижение существенных изменений параметров их </w:t>
      </w:r>
      <w:proofErr w:type="spellStart"/>
      <w:proofErr w:type="gramStart"/>
      <w:r w:rsidRPr="001C0D7B">
        <w:t>функционировани</w:t>
      </w:r>
      <w:proofErr w:type="spellEnd"/>
      <w:r w:rsidRPr="001C0D7B">
        <w:rPr>
          <w:spacing w:val="-15"/>
        </w:rPr>
        <w:t xml:space="preserve"> </w:t>
      </w:r>
      <w:r w:rsidRPr="001C0D7B">
        <w:t>я</w:t>
      </w:r>
      <w:proofErr w:type="gramEnd"/>
      <w:r w:rsidRPr="001C0D7B">
        <w:t xml:space="preserve"> за ограниченный интервал времени затруднительно. В виду этого Программа рассматривается на длительном временном интервале – до 2035 года и подразумевает двухэтапную процедуру реализации в соответствии со сроками,</w:t>
      </w:r>
      <w:r w:rsidRPr="001C0D7B">
        <w:rPr>
          <w:spacing w:val="34"/>
        </w:rPr>
        <w:t xml:space="preserve"> </w:t>
      </w:r>
      <w:r w:rsidRPr="001C0D7B">
        <w:t>обозначенными</w:t>
      </w:r>
      <w:r w:rsidRPr="001C0D7B">
        <w:rPr>
          <w:spacing w:val="40"/>
        </w:rPr>
        <w:t xml:space="preserve"> </w:t>
      </w:r>
      <w:r w:rsidRPr="001C0D7B">
        <w:t>в проекте генерального плана развития Архаринского муниципального округа и в схеме территориального</w:t>
      </w:r>
      <w:r w:rsidRPr="001C0D7B">
        <w:rPr>
          <w:spacing w:val="40"/>
        </w:rPr>
        <w:t xml:space="preserve"> </w:t>
      </w:r>
      <w:r w:rsidRPr="001C0D7B">
        <w:t>планирования</w:t>
      </w:r>
      <w:r w:rsidRPr="001C0D7B">
        <w:rPr>
          <w:spacing w:val="40"/>
        </w:rPr>
        <w:t xml:space="preserve"> </w:t>
      </w:r>
      <w:r w:rsidRPr="001C0D7B">
        <w:t>Архаринского муниципального округа.</w:t>
      </w:r>
    </w:p>
    <w:p w:rsidR="008D7CF2" w:rsidRPr="001C0D7B" w:rsidRDefault="00364A23" w:rsidP="001C0D7B">
      <w:pPr>
        <w:pStyle w:val="a3"/>
        <w:ind w:left="108" w:right="280" w:firstLine="708"/>
        <w:jc w:val="both"/>
      </w:pPr>
      <w:r w:rsidRPr="001C0D7B">
        <w:rPr>
          <w:b/>
        </w:rPr>
        <w:t xml:space="preserve">Целью </w:t>
      </w:r>
      <w:r w:rsidRPr="001C0D7B">
        <w:t>разработки Программы является обеспечение надежности, качества и эффективности работы коммунального комплекса в соответствии с планируемыми потребностями</w:t>
      </w:r>
      <w:r w:rsidRPr="001C0D7B">
        <w:rPr>
          <w:spacing w:val="-13"/>
        </w:rPr>
        <w:t xml:space="preserve"> </w:t>
      </w:r>
      <w:r w:rsidRPr="001C0D7B">
        <w:t>развития</w:t>
      </w:r>
      <w:r w:rsidRPr="001C0D7B">
        <w:rPr>
          <w:spacing w:val="-12"/>
        </w:rPr>
        <w:t xml:space="preserve"> </w:t>
      </w:r>
      <w:r w:rsidRPr="001C0D7B">
        <w:t>Архаринского</w:t>
      </w:r>
      <w:r w:rsidRPr="001C0D7B">
        <w:rPr>
          <w:spacing w:val="-14"/>
        </w:rPr>
        <w:t xml:space="preserve"> </w:t>
      </w:r>
      <w:r w:rsidRPr="001C0D7B">
        <w:t>муниципального</w:t>
      </w:r>
      <w:r w:rsidRPr="001C0D7B">
        <w:rPr>
          <w:spacing w:val="-14"/>
        </w:rPr>
        <w:t xml:space="preserve"> </w:t>
      </w:r>
      <w:r w:rsidRPr="001C0D7B">
        <w:t>округа</w:t>
      </w:r>
      <w:r w:rsidRPr="001C0D7B">
        <w:rPr>
          <w:spacing w:val="-13"/>
        </w:rPr>
        <w:t xml:space="preserve"> </w:t>
      </w:r>
      <w:r w:rsidRPr="001C0D7B">
        <w:t>на период 2025–2035 гг., а также повышение</w:t>
      </w:r>
      <w:r w:rsidRPr="001C0D7B">
        <w:rPr>
          <w:spacing w:val="-10"/>
        </w:rPr>
        <w:t xml:space="preserve"> </w:t>
      </w:r>
      <w:r w:rsidRPr="001C0D7B">
        <w:t>качества жизни</w:t>
      </w:r>
      <w:r w:rsidRPr="001C0D7B">
        <w:rPr>
          <w:spacing w:val="-10"/>
        </w:rPr>
        <w:t xml:space="preserve"> </w:t>
      </w:r>
      <w:r w:rsidRPr="001C0D7B">
        <w:t>населения</w:t>
      </w:r>
      <w:r w:rsidRPr="001C0D7B">
        <w:rPr>
          <w:spacing w:val="-12"/>
        </w:rPr>
        <w:t xml:space="preserve"> </w:t>
      </w:r>
      <w:r w:rsidRPr="001C0D7B">
        <w:t>за</w:t>
      </w:r>
      <w:r w:rsidRPr="001C0D7B">
        <w:rPr>
          <w:spacing w:val="-10"/>
        </w:rPr>
        <w:t xml:space="preserve"> </w:t>
      </w:r>
      <w:r w:rsidRPr="001C0D7B">
        <w:t>счет реализации</w:t>
      </w:r>
      <w:r w:rsidRPr="001C0D7B">
        <w:rPr>
          <w:spacing w:val="-6"/>
        </w:rPr>
        <w:t xml:space="preserve"> </w:t>
      </w:r>
      <w:r w:rsidRPr="001C0D7B">
        <w:t>мероприятий</w:t>
      </w:r>
      <w:r w:rsidRPr="001C0D7B">
        <w:rPr>
          <w:spacing w:val="-6"/>
        </w:rPr>
        <w:t xml:space="preserve"> </w:t>
      </w:r>
      <w:r w:rsidRPr="001C0D7B">
        <w:t>по</w:t>
      </w:r>
      <w:r w:rsidRPr="001C0D7B">
        <w:rPr>
          <w:spacing w:val="-8"/>
        </w:rPr>
        <w:t xml:space="preserve"> </w:t>
      </w:r>
      <w:r w:rsidRPr="001C0D7B">
        <w:t>развитию</w:t>
      </w:r>
      <w:r w:rsidRPr="001C0D7B">
        <w:rPr>
          <w:spacing w:val="-7"/>
        </w:rPr>
        <w:t xml:space="preserve"> </w:t>
      </w:r>
      <w:r w:rsidRPr="001C0D7B">
        <w:t>инженерной инфраструктуры</w:t>
      </w:r>
      <w:r w:rsidRPr="001C0D7B">
        <w:rPr>
          <w:spacing w:val="40"/>
        </w:rPr>
        <w:t xml:space="preserve"> </w:t>
      </w:r>
      <w:r w:rsidRPr="001C0D7B">
        <w:t>округа.</w:t>
      </w:r>
    </w:p>
    <w:p w:rsidR="008D7CF2" w:rsidRPr="001C0D7B" w:rsidRDefault="00364A23" w:rsidP="001C0D7B">
      <w:pPr>
        <w:pStyle w:val="a3"/>
        <w:spacing w:before="5"/>
        <w:ind w:left="108" w:right="279" w:firstLine="708"/>
        <w:jc w:val="both"/>
      </w:pPr>
      <w:r w:rsidRPr="001C0D7B">
        <w:t>Программа представляет собой увязанный по задачам, ресурсам</w:t>
      </w:r>
      <w:r w:rsidRPr="001C0D7B">
        <w:rPr>
          <w:spacing w:val="-1"/>
        </w:rPr>
        <w:t xml:space="preserve"> </w:t>
      </w:r>
      <w:r w:rsidRPr="001C0D7B">
        <w:t xml:space="preserve">и срокам осуществления перечень мероприятий, направленных на обеспечение функционирования и развития коммунальной инфраструктуры </w:t>
      </w:r>
      <w:hyperlink w:anchor="_bookmark1" w:history="1">
        <w:r w:rsidRPr="001C0D7B">
          <w:t>Архаринского муниципального округа Амурской</w:t>
        </w:r>
      </w:hyperlink>
      <w:r w:rsidRPr="001C0D7B">
        <w:t xml:space="preserve"> области. </w:t>
      </w:r>
      <w:r w:rsidRPr="001C0D7B">
        <w:rPr>
          <w:b/>
        </w:rPr>
        <w:t xml:space="preserve">Основными задачами </w:t>
      </w:r>
      <w:r w:rsidRPr="001C0D7B">
        <w:t>Программы являются:</w:t>
      </w:r>
    </w:p>
    <w:p w:rsidR="008D7CF2" w:rsidRPr="001C0D7B" w:rsidRDefault="00364A23" w:rsidP="001C0D7B">
      <w:pPr>
        <w:pStyle w:val="a4"/>
        <w:numPr>
          <w:ilvl w:val="0"/>
          <w:numId w:val="65"/>
        </w:numPr>
        <w:tabs>
          <w:tab w:val="left" w:pos="1547"/>
        </w:tabs>
        <w:spacing w:before="2"/>
        <w:ind w:right="278" w:firstLine="708"/>
        <w:jc w:val="both"/>
        <w:rPr>
          <w:rFonts w:ascii="Symbol" w:hAnsi="Symbol"/>
          <w:sz w:val="24"/>
        </w:rPr>
      </w:pPr>
      <w:r w:rsidRPr="001C0D7B">
        <w:rPr>
          <w:sz w:val="24"/>
        </w:rPr>
        <w:t>инженерно-техническая оптимизация систем коммунальной инфраструктуры Архаринского муниципального округа;</w:t>
      </w:r>
    </w:p>
    <w:p w:rsidR="008D7CF2" w:rsidRPr="001C0D7B" w:rsidRDefault="00364A23" w:rsidP="001C0D7B">
      <w:pPr>
        <w:pStyle w:val="a4"/>
        <w:numPr>
          <w:ilvl w:val="0"/>
          <w:numId w:val="65"/>
        </w:numPr>
        <w:tabs>
          <w:tab w:val="left" w:pos="1547"/>
        </w:tabs>
        <w:spacing w:before="7"/>
        <w:ind w:right="280" w:firstLine="708"/>
        <w:jc w:val="both"/>
        <w:rPr>
          <w:rFonts w:ascii="Symbol" w:hAnsi="Symbol"/>
          <w:sz w:val="24"/>
        </w:rPr>
      </w:pPr>
      <w:r w:rsidRPr="001C0D7B">
        <w:rPr>
          <w:sz w:val="24"/>
        </w:rPr>
        <w:t>разработка мероприятий по комплексной реконструкции и модернизации систем коммунальной</w:t>
      </w:r>
      <w:r w:rsidRPr="001C0D7B">
        <w:rPr>
          <w:spacing w:val="40"/>
          <w:sz w:val="24"/>
        </w:rPr>
        <w:t xml:space="preserve"> </w:t>
      </w:r>
      <w:r w:rsidRPr="001C0D7B">
        <w:rPr>
          <w:sz w:val="24"/>
        </w:rPr>
        <w:t>инфраструктуры</w:t>
      </w:r>
      <w:r w:rsidRPr="001C0D7B">
        <w:rPr>
          <w:spacing w:val="40"/>
          <w:sz w:val="24"/>
        </w:rPr>
        <w:t xml:space="preserve"> </w:t>
      </w:r>
      <w:r w:rsidRPr="001C0D7B">
        <w:rPr>
          <w:sz w:val="24"/>
        </w:rPr>
        <w:t>Архаринского муниципального округа;</w:t>
      </w:r>
    </w:p>
    <w:p w:rsidR="008D7CF2" w:rsidRPr="001C0D7B" w:rsidRDefault="00364A23" w:rsidP="001C0D7B">
      <w:pPr>
        <w:pStyle w:val="a4"/>
        <w:numPr>
          <w:ilvl w:val="0"/>
          <w:numId w:val="65"/>
        </w:numPr>
        <w:tabs>
          <w:tab w:val="left" w:pos="1547"/>
        </w:tabs>
        <w:spacing w:before="3"/>
        <w:ind w:right="281" w:firstLine="708"/>
        <w:jc w:val="both"/>
        <w:rPr>
          <w:rFonts w:ascii="Symbol" w:hAnsi="Symbol"/>
          <w:sz w:val="24"/>
        </w:rPr>
      </w:pPr>
      <w:r w:rsidRPr="001C0D7B">
        <w:rPr>
          <w:sz w:val="24"/>
        </w:rPr>
        <w:t xml:space="preserve">взаимоувязанное по срокам и объемам финансирования перспективное планирование развития систем коммунальной инфраструктуры Архаринского муниципального </w:t>
      </w:r>
      <w:r w:rsidRPr="001C0D7B">
        <w:rPr>
          <w:spacing w:val="-2"/>
          <w:sz w:val="24"/>
        </w:rPr>
        <w:t>округа;</w:t>
      </w:r>
    </w:p>
    <w:p w:rsidR="008D7CF2" w:rsidRPr="001C0D7B" w:rsidRDefault="00364A23" w:rsidP="001C0D7B">
      <w:pPr>
        <w:pStyle w:val="a4"/>
        <w:numPr>
          <w:ilvl w:val="0"/>
          <w:numId w:val="65"/>
        </w:numPr>
        <w:tabs>
          <w:tab w:val="left" w:pos="1547"/>
        </w:tabs>
        <w:spacing w:before="5"/>
        <w:ind w:right="278" w:firstLine="708"/>
        <w:jc w:val="both"/>
        <w:rPr>
          <w:rFonts w:ascii="Symbol" w:hAnsi="Symbol"/>
          <w:sz w:val="24"/>
        </w:rPr>
      </w:pPr>
      <w:r w:rsidRPr="001C0D7B">
        <w:rPr>
          <w:sz w:val="24"/>
        </w:rPr>
        <w:t>повышение надежности коммунальных систем и качества коммунальных</w:t>
      </w:r>
      <w:r w:rsidRPr="001C0D7B">
        <w:rPr>
          <w:spacing w:val="-1"/>
          <w:sz w:val="24"/>
        </w:rPr>
        <w:t xml:space="preserve"> </w:t>
      </w:r>
      <w:r w:rsidRPr="001C0D7B">
        <w:rPr>
          <w:sz w:val="24"/>
        </w:rPr>
        <w:t>услуг Архаринского муниципального округа;</w:t>
      </w:r>
    </w:p>
    <w:p w:rsidR="008D7CF2" w:rsidRPr="001C0D7B" w:rsidRDefault="00364A23" w:rsidP="001C0D7B">
      <w:pPr>
        <w:pStyle w:val="a4"/>
        <w:numPr>
          <w:ilvl w:val="0"/>
          <w:numId w:val="65"/>
        </w:numPr>
        <w:tabs>
          <w:tab w:val="left" w:pos="1547"/>
        </w:tabs>
        <w:spacing w:before="7"/>
        <w:ind w:right="278" w:firstLine="708"/>
        <w:jc w:val="both"/>
        <w:rPr>
          <w:rFonts w:ascii="Symbol" w:hAnsi="Symbol"/>
          <w:sz w:val="24"/>
        </w:rPr>
      </w:pPr>
      <w:r w:rsidRPr="001C0D7B">
        <w:rPr>
          <w:sz w:val="24"/>
        </w:rPr>
        <w:t xml:space="preserve">совершенствование механизмов развития энергосбережения и повышение </w:t>
      </w:r>
      <w:proofErr w:type="spellStart"/>
      <w:r w:rsidRPr="001C0D7B">
        <w:rPr>
          <w:sz w:val="24"/>
        </w:rPr>
        <w:t>энергоэффективности</w:t>
      </w:r>
      <w:proofErr w:type="spellEnd"/>
      <w:r w:rsidRPr="001C0D7B">
        <w:rPr>
          <w:spacing w:val="40"/>
          <w:sz w:val="24"/>
        </w:rPr>
        <w:t xml:space="preserve"> </w:t>
      </w:r>
      <w:r w:rsidRPr="001C0D7B">
        <w:rPr>
          <w:sz w:val="24"/>
        </w:rPr>
        <w:t>коммунальной</w:t>
      </w:r>
      <w:r w:rsidRPr="001C0D7B">
        <w:rPr>
          <w:spacing w:val="40"/>
          <w:sz w:val="24"/>
        </w:rPr>
        <w:t xml:space="preserve"> </w:t>
      </w:r>
      <w:r w:rsidRPr="001C0D7B">
        <w:rPr>
          <w:sz w:val="24"/>
        </w:rPr>
        <w:t>инфраструктуры Архаринского муниципального округа;</w:t>
      </w:r>
    </w:p>
    <w:p w:rsidR="008D7CF2" w:rsidRPr="001C0D7B" w:rsidRDefault="00364A23" w:rsidP="001C0D7B">
      <w:pPr>
        <w:pStyle w:val="a4"/>
        <w:numPr>
          <w:ilvl w:val="0"/>
          <w:numId w:val="65"/>
        </w:numPr>
        <w:tabs>
          <w:tab w:val="left" w:pos="1547"/>
        </w:tabs>
        <w:spacing w:before="3"/>
        <w:ind w:right="278" w:firstLine="708"/>
        <w:jc w:val="both"/>
        <w:rPr>
          <w:rFonts w:ascii="Symbol" w:hAnsi="Symbol"/>
          <w:sz w:val="24"/>
        </w:rPr>
      </w:pPr>
      <w:r w:rsidRPr="001C0D7B">
        <w:rPr>
          <w:sz w:val="24"/>
        </w:rPr>
        <w:t>повышение инвестиционной привлекательности коммунальной инфраструктуры Архаринского муниципального округа;</w:t>
      </w:r>
    </w:p>
    <w:p w:rsidR="008D7CF2" w:rsidRPr="001C0D7B" w:rsidRDefault="00364A23" w:rsidP="001C0D7B">
      <w:pPr>
        <w:pStyle w:val="a4"/>
        <w:numPr>
          <w:ilvl w:val="0"/>
          <w:numId w:val="65"/>
        </w:numPr>
        <w:tabs>
          <w:tab w:val="left" w:pos="1547"/>
        </w:tabs>
        <w:spacing w:before="9"/>
        <w:ind w:right="280" w:firstLine="708"/>
        <w:jc w:val="both"/>
        <w:rPr>
          <w:rFonts w:ascii="Symbol" w:hAnsi="Symbol"/>
          <w:sz w:val="24"/>
        </w:rPr>
      </w:pPr>
      <w:r w:rsidRPr="001C0D7B">
        <w:rPr>
          <w:sz w:val="24"/>
        </w:rPr>
        <w:t>обеспечение сбалансированности интересов субъектов коммунальной инфраструктуры</w:t>
      </w:r>
      <w:r w:rsidRPr="001C0D7B">
        <w:rPr>
          <w:spacing w:val="40"/>
          <w:sz w:val="24"/>
        </w:rPr>
        <w:t xml:space="preserve"> </w:t>
      </w:r>
      <w:r w:rsidRPr="001C0D7B">
        <w:rPr>
          <w:sz w:val="24"/>
        </w:rPr>
        <w:t>и</w:t>
      </w:r>
      <w:r w:rsidRPr="001C0D7B">
        <w:rPr>
          <w:spacing w:val="40"/>
          <w:sz w:val="24"/>
        </w:rPr>
        <w:t xml:space="preserve"> </w:t>
      </w:r>
      <w:r w:rsidRPr="001C0D7B">
        <w:rPr>
          <w:sz w:val="24"/>
        </w:rPr>
        <w:t>потребителей</w:t>
      </w:r>
      <w:r w:rsidRPr="001C0D7B">
        <w:rPr>
          <w:spacing w:val="40"/>
          <w:sz w:val="24"/>
        </w:rPr>
        <w:t xml:space="preserve"> </w:t>
      </w:r>
      <w:r w:rsidRPr="001C0D7B">
        <w:rPr>
          <w:sz w:val="24"/>
        </w:rPr>
        <w:t>Архаринского муниципального округа.</w:t>
      </w:r>
    </w:p>
    <w:p w:rsidR="008D7CF2" w:rsidRPr="001C0D7B" w:rsidRDefault="008D7CF2" w:rsidP="001C0D7B">
      <w:pPr>
        <w:pStyle w:val="a3"/>
        <w:spacing w:before="47"/>
      </w:pPr>
    </w:p>
    <w:p w:rsidR="008D7CF2" w:rsidRPr="001C0D7B" w:rsidRDefault="00364A23" w:rsidP="001C0D7B">
      <w:pPr>
        <w:pStyle w:val="1"/>
        <w:ind w:left="828"/>
      </w:pPr>
      <w:r w:rsidRPr="001C0D7B">
        <w:t>Обоснование</w:t>
      </w:r>
      <w:r w:rsidRPr="001C0D7B">
        <w:rPr>
          <w:spacing w:val="-7"/>
        </w:rPr>
        <w:t xml:space="preserve"> </w:t>
      </w:r>
      <w:r w:rsidRPr="001C0D7B">
        <w:t>периода</w:t>
      </w:r>
      <w:r w:rsidRPr="001C0D7B">
        <w:rPr>
          <w:spacing w:val="-3"/>
        </w:rPr>
        <w:t xml:space="preserve"> </w:t>
      </w:r>
      <w:r w:rsidRPr="001C0D7B">
        <w:t>времени,</w:t>
      </w:r>
      <w:r w:rsidRPr="001C0D7B">
        <w:rPr>
          <w:spacing w:val="-2"/>
        </w:rPr>
        <w:t xml:space="preserve"> </w:t>
      </w:r>
      <w:r w:rsidRPr="001C0D7B">
        <w:t>на</w:t>
      </w:r>
      <w:r w:rsidRPr="001C0D7B">
        <w:rPr>
          <w:spacing w:val="-2"/>
        </w:rPr>
        <w:t xml:space="preserve"> </w:t>
      </w:r>
      <w:r w:rsidRPr="001C0D7B">
        <w:t>который</w:t>
      </w:r>
      <w:r w:rsidRPr="001C0D7B">
        <w:rPr>
          <w:spacing w:val="-4"/>
        </w:rPr>
        <w:t xml:space="preserve"> </w:t>
      </w:r>
      <w:r w:rsidRPr="001C0D7B">
        <w:t>разрабатывается</w:t>
      </w:r>
      <w:r w:rsidRPr="001C0D7B">
        <w:rPr>
          <w:spacing w:val="21"/>
        </w:rPr>
        <w:t xml:space="preserve"> </w:t>
      </w:r>
      <w:r w:rsidRPr="001C0D7B">
        <w:rPr>
          <w:spacing w:val="-2"/>
        </w:rPr>
        <w:t>Программа:</w:t>
      </w:r>
    </w:p>
    <w:p w:rsidR="008D7CF2" w:rsidRPr="001C0D7B" w:rsidRDefault="00364A23" w:rsidP="001C0D7B">
      <w:pPr>
        <w:pStyle w:val="a3"/>
        <w:spacing w:before="41"/>
        <w:ind w:left="828"/>
      </w:pPr>
      <w:r w:rsidRPr="001C0D7B">
        <w:t>Формирование</w:t>
      </w:r>
      <w:r w:rsidRPr="001C0D7B">
        <w:rPr>
          <w:spacing w:val="-11"/>
        </w:rPr>
        <w:t xml:space="preserve"> </w:t>
      </w:r>
      <w:r w:rsidRPr="001C0D7B">
        <w:t>и</w:t>
      </w:r>
      <w:r w:rsidRPr="001C0D7B">
        <w:rPr>
          <w:spacing w:val="-6"/>
        </w:rPr>
        <w:t xml:space="preserve"> </w:t>
      </w:r>
      <w:r w:rsidRPr="001C0D7B">
        <w:t>реализация</w:t>
      </w:r>
      <w:r w:rsidRPr="001C0D7B">
        <w:rPr>
          <w:spacing w:val="-5"/>
        </w:rPr>
        <w:t xml:space="preserve"> </w:t>
      </w:r>
      <w:r w:rsidRPr="001C0D7B">
        <w:t>Программы</w:t>
      </w:r>
      <w:r w:rsidRPr="001C0D7B">
        <w:rPr>
          <w:spacing w:val="-10"/>
        </w:rPr>
        <w:t xml:space="preserve"> </w:t>
      </w:r>
      <w:r w:rsidRPr="001C0D7B">
        <w:t>базируется</w:t>
      </w:r>
      <w:r w:rsidRPr="001C0D7B">
        <w:rPr>
          <w:spacing w:val="-6"/>
        </w:rPr>
        <w:t xml:space="preserve"> </w:t>
      </w:r>
      <w:r w:rsidRPr="001C0D7B">
        <w:t>на</w:t>
      </w:r>
      <w:r w:rsidRPr="001C0D7B">
        <w:rPr>
          <w:spacing w:val="52"/>
        </w:rPr>
        <w:t xml:space="preserve"> </w:t>
      </w:r>
      <w:r w:rsidRPr="001C0D7B">
        <w:t>следующих</w:t>
      </w:r>
      <w:r w:rsidRPr="001C0D7B">
        <w:rPr>
          <w:spacing w:val="23"/>
        </w:rPr>
        <w:t xml:space="preserve"> </w:t>
      </w:r>
      <w:r w:rsidRPr="001C0D7B">
        <w:rPr>
          <w:spacing w:val="-2"/>
        </w:rPr>
        <w:t>принципах:</w:t>
      </w:r>
    </w:p>
    <w:p w:rsidR="008D7CF2" w:rsidRPr="001C0D7B" w:rsidRDefault="008D7CF2" w:rsidP="001C0D7B">
      <w:pPr>
        <w:pStyle w:val="a3"/>
        <w:sectPr w:rsidR="008D7CF2" w:rsidRPr="001C0D7B">
          <w:pgSz w:w="11920" w:h="16860"/>
          <w:pgMar w:top="960" w:right="425" w:bottom="1080" w:left="1133" w:header="295" w:footer="887" w:gutter="0"/>
          <w:cols w:space="720"/>
        </w:sectPr>
      </w:pPr>
    </w:p>
    <w:p w:rsidR="008D7CF2" w:rsidRPr="001C0D7B" w:rsidRDefault="008D7CF2" w:rsidP="001C0D7B">
      <w:pPr>
        <w:pStyle w:val="a3"/>
        <w:spacing w:before="10"/>
        <w:rPr>
          <w:sz w:val="20"/>
        </w:rPr>
      </w:pPr>
    </w:p>
    <w:p w:rsidR="008D7CF2" w:rsidRPr="001C0D7B" w:rsidRDefault="008D7CF2" w:rsidP="001C0D7B">
      <w:pPr>
        <w:pStyle w:val="a3"/>
        <w:ind w:left="92"/>
        <w:rPr>
          <w:sz w:val="2"/>
        </w:rPr>
      </w:pPr>
    </w:p>
    <w:p w:rsidR="008D7CF2" w:rsidRPr="001C0D7B" w:rsidRDefault="00364A23" w:rsidP="001C0D7B">
      <w:pPr>
        <w:pStyle w:val="a4"/>
        <w:numPr>
          <w:ilvl w:val="0"/>
          <w:numId w:val="65"/>
        </w:numPr>
        <w:tabs>
          <w:tab w:val="left" w:pos="1704"/>
        </w:tabs>
        <w:spacing w:before="185"/>
        <w:ind w:right="316" w:firstLine="720"/>
        <w:jc w:val="both"/>
        <w:rPr>
          <w:rFonts w:ascii="Symbol" w:hAnsi="Symbol"/>
          <w:sz w:val="28"/>
        </w:rPr>
      </w:pPr>
      <w:proofErr w:type="gramStart"/>
      <w:r w:rsidRPr="001C0D7B">
        <w:rPr>
          <w:b/>
          <w:sz w:val="24"/>
        </w:rPr>
        <w:t>целевом</w:t>
      </w:r>
      <w:proofErr w:type="gramEnd"/>
      <w:r w:rsidRPr="001C0D7B">
        <w:rPr>
          <w:b/>
          <w:sz w:val="24"/>
        </w:rPr>
        <w:t xml:space="preserve"> </w:t>
      </w:r>
      <w:r w:rsidRPr="001C0D7B">
        <w:rPr>
          <w:sz w:val="24"/>
        </w:rPr>
        <w:t>– мероприятия и решения Программы должны обеспечивать достижение поставленных целей;</w:t>
      </w:r>
    </w:p>
    <w:p w:rsidR="008D7CF2" w:rsidRPr="001C0D7B" w:rsidRDefault="00364A23" w:rsidP="001C0D7B">
      <w:pPr>
        <w:pStyle w:val="a4"/>
        <w:numPr>
          <w:ilvl w:val="0"/>
          <w:numId w:val="65"/>
        </w:numPr>
        <w:tabs>
          <w:tab w:val="left" w:pos="1704"/>
        </w:tabs>
        <w:spacing w:before="20"/>
        <w:ind w:right="314" w:firstLine="720"/>
        <w:jc w:val="both"/>
        <w:rPr>
          <w:rFonts w:ascii="Symbol" w:hAnsi="Symbol"/>
          <w:sz w:val="28"/>
        </w:rPr>
      </w:pPr>
      <w:r w:rsidRPr="001C0D7B">
        <w:rPr>
          <w:b/>
          <w:sz w:val="24"/>
        </w:rPr>
        <w:t xml:space="preserve">системности </w:t>
      </w:r>
      <w:r w:rsidRPr="001C0D7B">
        <w:rPr>
          <w:sz w:val="24"/>
        </w:rPr>
        <w:t>– рассмотрение всех субъектов коммунальной инфраструктуры Архаринского муниципального округа как</w:t>
      </w:r>
      <w:r w:rsidRPr="001C0D7B">
        <w:rPr>
          <w:spacing w:val="40"/>
          <w:sz w:val="24"/>
        </w:rPr>
        <w:t xml:space="preserve"> </w:t>
      </w:r>
      <w:r w:rsidRPr="001C0D7B">
        <w:rPr>
          <w:sz w:val="24"/>
        </w:rPr>
        <w:t>единой системы с учетом взаимного влияния всех элементов</w:t>
      </w:r>
      <w:r w:rsidRPr="001C0D7B">
        <w:rPr>
          <w:spacing w:val="40"/>
          <w:sz w:val="24"/>
        </w:rPr>
        <w:t xml:space="preserve"> </w:t>
      </w:r>
      <w:r w:rsidRPr="001C0D7B">
        <w:rPr>
          <w:sz w:val="24"/>
        </w:rPr>
        <w:t>Программы</w:t>
      </w:r>
      <w:r w:rsidRPr="001C0D7B">
        <w:rPr>
          <w:spacing w:val="40"/>
          <w:sz w:val="24"/>
        </w:rPr>
        <w:t xml:space="preserve"> </w:t>
      </w:r>
      <w:r w:rsidRPr="001C0D7B">
        <w:rPr>
          <w:sz w:val="24"/>
        </w:rPr>
        <w:t>друг на друга;</w:t>
      </w:r>
    </w:p>
    <w:p w:rsidR="008D7CF2" w:rsidRPr="001C0D7B" w:rsidRDefault="00364A23" w:rsidP="001C0D7B">
      <w:pPr>
        <w:pStyle w:val="a4"/>
        <w:numPr>
          <w:ilvl w:val="0"/>
          <w:numId w:val="65"/>
        </w:numPr>
        <w:tabs>
          <w:tab w:val="left" w:pos="1704"/>
        </w:tabs>
        <w:spacing w:before="4"/>
        <w:ind w:right="312" w:firstLine="720"/>
        <w:jc w:val="both"/>
        <w:rPr>
          <w:rFonts w:ascii="Symbol" w:hAnsi="Symbol"/>
          <w:sz w:val="28"/>
        </w:rPr>
      </w:pPr>
      <w:r w:rsidRPr="001C0D7B">
        <w:rPr>
          <w:b/>
          <w:sz w:val="24"/>
        </w:rPr>
        <w:t>комплексности</w:t>
      </w:r>
      <w:r w:rsidRPr="001C0D7B">
        <w:rPr>
          <w:b/>
          <w:spacing w:val="-13"/>
          <w:sz w:val="24"/>
        </w:rPr>
        <w:t xml:space="preserve"> </w:t>
      </w:r>
      <w:r w:rsidRPr="001C0D7B">
        <w:rPr>
          <w:sz w:val="24"/>
        </w:rPr>
        <w:t>– формирование Программы в увязке с различными целевыми программами (областными, муниципальными, предприятий и организаций), реализуемыми на территории</w:t>
      </w:r>
      <w:r w:rsidRPr="001C0D7B">
        <w:rPr>
          <w:spacing w:val="40"/>
          <w:sz w:val="24"/>
        </w:rPr>
        <w:t xml:space="preserve"> </w:t>
      </w:r>
      <w:r w:rsidRPr="001C0D7B">
        <w:rPr>
          <w:sz w:val="24"/>
        </w:rPr>
        <w:t>Архаринского муниципального округа.</w:t>
      </w:r>
    </w:p>
    <w:p w:rsidR="008D7CF2" w:rsidRPr="001C0D7B" w:rsidRDefault="00364A23" w:rsidP="001C0D7B">
      <w:pPr>
        <w:pStyle w:val="a3"/>
        <w:spacing w:before="10"/>
        <w:ind w:left="828" w:right="4307"/>
        <w:jc w:val="both"/>
      </w:pPr>
      <w:r w:rsidRPr="001C0D7B">
        <w:t>Срок реализации Программы: 2025 – 2035 годы. Выполнение</w:t>
      </w:r>
      <w:r w:rsidRPr="001C0D7B">
        <w:rPr>
          <w:spacing w:val="-11"/>
        </w:rPr>
        <w:t xml:space="preserve"> </w:t>
      </w:r>
      <w:r w:rsidRPr="001C0D7B">
        <w:t>Программы</w:t>
      </w:r>
      <w:r w:rsidRPr="001C0D7B">
        <w:rPr>
          <w:spacing w:val="-13"/>
        </w:rPr>
        <w:t xml:space="preserve"> </w:t>
      </w:r>
      <w:r w:rsidRPr="001C0D7B">
        <w:t>осуществляется</w:t>
      </w:r>
      <w:r w:rsidRPr="001C0D7B">
        <w:rPr>
          <w:spacing w:val="-10"/>
        </w:rPr>
        <w:t xml:space="preserve"> </w:t>
      </w:r>
      <w:r w:rsidRPr="001C0D7B">
        <w:t>в</w:t>
      </w:r>
      <w:r w:rsidRPr="001C0D7B">
        <w:rPr>
          <w:spacing w:val="-11"/>
        </w:rPr>
        <w:t xml:space="preserve"> </w:t>
      </w:r>
      <w:r w:rsidRPr="001C0D7B">
        <w:t>2</w:t>
      </w:r>
      <w:r w:rsidRPr="001C0D7B">
        <w:rPr>
          <w:spacing w:val="-11"/>
        </w:rPr>
        <w:t xml:space="preserve"> </w:t>
      </w:r>
      <w:r w:rsidRPr="001C0D7B">
        <w:rPr>
          <w:spacing w:val="-2"/>
        </w:rPr>
        <w:t>этапа:</w:t>
      </w:r>
    </w:p>
    <w:p w:rsidR="008D7CF2" w:rsidRPr="001C0D7B" w:rsidRDefault="00364A23" w:rsidP="001C0D7B">
      <w:pPr>
        <w:pStyle w:val="a4"/>
        <w:numPr>
          <w:ilvl w:val="0"/>
          <w:numId w:val="64"/>
        </w:numPr>
        <w:tabs>
          <w:tab w:val="left" w:pos="1065"/>
        </w:tabs>
        <w:ind w:hanging="237"/>
        <w:jc w:val="both"/>
        <w:rPr>
          <w:sz w:val="24"/>
        </w:rPr>
      </w:pPr>
      <w:r w:rsidRPr="001C0D7B">
        <w:rPr>
          <w:sz w:val="24"/>
        </w:rPr>
        <w:t>первый</w:t>
      </w:r>
      <w:r w:rsidRPr="001C0D7B">
        <w:rPr>
          <w:spacing w:val="-2"/>
          <w:sz w:val="24"/>
        </w:rPr>
        <w:t xml:space="preserve"> </w:t>
      </w:r>
      <w:r w:rsidRPr="001C0D7B">
        <w:rPr>
          <w:sz w:val="24"/>
        </w:rPr>
        <w:t>этап</w:t>
      </w:r>
      <w:r w:rsidRPr="001C0D7B">
        <w:rPr>
          <w:spacing w:val="-1"/>
          <w:sz w:val="24"/>
        </w:rPr>
        <w:t xml:space="preserve"> </w:t>
      </w:r>
      <w:r w:rsidRPr="001C0D7B">
        <w:rPr>
          <w:sz w:val="24"/>
        </w:rPr>
        <w:t>–</w:t>
      </w:r>
      <w:r w:rsidRPr="001C0D7B">
        <w:rPr>
          <w:spacing w:val="-3"/>
          <w:sz w:val="24"/>
        </w:rPr>
        <w:t xml:space="preserve"> </w:t>
      </w:r>
      <w:r w:rsidRPr="001C0D7B">
        <w:rPr>
          <w:sz w:val="24"/>
        </w:rPr>
        <w:t>с</w:t>
      </w:r>
      <w:r w:rsidRPr="001C0D7B">
        <w:rPr>
          <w:spacing w:val="-5"/>
          <w:sz w:val="24"/>
        </w:rPr>
        <w:t xml:space="preserve"> </w:t>
      </w:r>
      <w:r w:rsidRPr="001C0D7B">
        <w:rPr>
          <w:sz w:val="24"/>
        </w:rPr>
        <w:t>2025</w:t>
      </w:r>
      <w:r w:rsidRPr="001C0D7B">
        <w:rPr>
          <w:spacing w:val="-6"/>
          <w:sz w:val="24"/>
        </w:rPr>
        <w:t xml:space="preserve"> </w:t>
      </w:r>
      <w:r w:rsidRPr="001C0D7B">
        <w:rPr>
          <w:sz w:val="24"/>
        </w:rPr>
        <w:t>года</w:t>
      </w:r>
      <w:r w:rsidRPr="001C0D7B">
        <w:rPr>
          <w:spacing w:val="-6"/>
          <w:sz w:val="24"/>
        </w:rPr>
        <w:t xml:space="preserve"> </w:t>
      </w:r>
      <w:r w:rsidRPr="001C0D7B">
        <w:rPr>
          <w:sz w:val="24"/>
        </w:rPr>
        <w:t>по</w:t>
      </w:r>
      <w:r w:rsidRPr="001C0D7B">
        <w:rPr>
          <w:spacing w:val="-7"/>
          <w:sz w:val="24"/>
        </w:rPr>
        <w:t xml:space="preserve"> </w:t>
      </w:r>
      <w:r w:rsidRPr="001C0D7B">
        <w:rPr>
          <w:sz w:val="24"/>
        </w:rPr>
        <w:t>2029</w:t>
      </w:r>
      <w:r w:rsidRPr="001C0D7B">
        <w:rPr>
          <w:spacing w:val="-2"/>
          <w:sz w:val="24"/>
        </w:rPr>
        <w:t xml:space="preserve"> </w:t>
      </w:r>
      <w:r w:rsidRPr="001C0D7B">
        <w:rPr>
          <w:spacing w:val="-4"/>
          <w:sz w:val="24"/>
        </w:rPr>
        <w:t>год;</w:t>
      </w:r>
    </w:p>
    <w:p w:rsidR="008D7CF2" w:rsidRPr="001C0D7B" w:rsidRDefault="00364A23" w:rsidP="001C0D7B">
      <w:pPr>
        <w:pStyle w:val="a4"/>
        <w:numPr>
          <w:ilvl w:val="0"/>
          <w:numId w:val="64"/>
        </w:numPr>
        <w:tabs>
          <w:tab w:val="left" w:pos="1065"/>
        </w:tabs>
        <w:spacing w:before="39"/>
        <w:ind w:hanging="237"/>
        <w:jc w:val="both"/>
        <w:rPr>
          <w:sz w:val="24"/>
        </w:rPr>
      </w:pPr>
      <w:r w:rsidRPr="001C0D7B">
        <w:rPr>
          <w:sz w:val="24"/>
        </w:rPr>
        <w:t>второй</w:t>
      </w:r>
      <w:r w:rsidRPr="001C0D7B">
        <w:rPr>
          <w:spacing w:val="-2"/>
          <w:sz w:val="24"/>
        </w:rPr>
        <w:t xml:space="preserve"> </w:t>
      </w:r>
      <w:r w:rsidRPr="001C0D7B">
        <w:rPr>
          <w:sz w:val="24"/>
        </w:rPr>
        <w:t>этап</w:t>
      </w:r>
      <w:r w:rsidRPr="001C0D7B">
        <w:rPr>
          <w:spacing w:val="-2"/>
          <w:sz w:val="24"/>
        </w:rPr>
        <w:t xml:space="preserve"> </w:t>
      </w:r>
      <w:r w:rsidRPr="001C0D7B">
        <w:rPr>
          <w:sz w:val="24"/>
        </w:rPr>
        <w:t>–</w:t>
      </w:r>
      <w:r w:rsidRPr="001C0D7B">
        <w:rPr>
          <w:spacing w:val="-3"/>
          <w:sz w:val="24"/>
        </w:rPr>
        <w:t xml:space="preserve"> </w:t>
      </w:r>
      <w:r w:rsidRPr="001C0D7B">
        <w:rPr>
          <w:sz w:val="24"/>
        </w:rPr>
        <w:t>с</w:t>
      </w:r>
      <w:r w:rsidRPr="001C0D7B">
        <w:rPr>
          <w:spacing w:val="-7"/>
          <w:sz w:val="24"/>
        </w:rPr>
        <w:t xml:space="preserve"> </w:t>
      </w:r>
      <w:r w:rsidRPr="001C0D7B">
        <w:rPr>
          <w:sz w:val="24"/>
        </w:rPr>
        <w:t>2030</w:t>
      </w:r>
      <w:r w:rsidRPr="001C0D7B">
        <w:rPr>
          <w:spacing w:val="-3"/>
          <w:sz w:val="24"/>
        </w:rPr>
        <w:t xml:space="preserve"> </w:t>
      </w:r>
      <w:r w:rsidRPr="001C0D7B">
        <w:rPr>
          <w:sz w:val="24"/>
        </w:rPr>
        <w:t>года</w:t>
      </w:r>
      <w:r w:rsidRPr="001C0D7B">
        <w:rPr>
          <w:spacing w:val="-7"/>
          <w:sz w:val="24"/>
        </w:rPr>
        <w:t xml:space="preserve"> </w:t>
      </w:r>
      <w:r w:rsidRPr="001C0D7B">
        <w:rPr>
          <w:sz w:val="24"/>
        </w:rPr>
        <w:t>по</w:t>
      </w:r>
      <w:r w:rsidRPr="001C0D7B">
        <w:rPr>
          <w:spacing w:val="-8"/>
          <w:sz w:val="24"/>
        </w:rPr>
        <w:t xml:space="preserve"> </w:t>
      </w:r>
      <w:r w:rsidRPr="001C0D7B">
        <w:rPr>
          <w:sz w:val="24"/>
        </w:rPr>
        <w:t>2035</w:t>
      </w:r>
      <w:r w:rsidRPr="001C0D7B">
        <w:rPr>
          <w:spacing w:val="-2"/>
          <w:sz w:val="24"/>
        </w:rPr>
        <w:t xml:space="preserve"> </w:t>
      </w:r>
      <w:r w:rsidRPr="001C0D7B">
        <w:rPr>
          <w:spacing w:val="-4"/>
          <w:sz w:val="24"/>
        </w:rPr>
        <w:t>год.</w:t>
      </w:r>
    </w:p>
    <w:p w:rsidR="008D7CF2" w:rsidRPr="001C0D7B" w:rsidRDefault="00364A23" w:rsidP="001C0D7B">
      <w:pPr>
        <w:pStyle w:val="a3"/>
        <w:spacing w:before="38"/>
        <w:ind w:left="108" w:right="318" w:firstLine="720"/>
        <w:jc w:val="both"/>
      </w:pPr>
      <w:r w:rsidRPr="001C0D7B">
        <w:t>Программа разработана в соответствии со следующими нормативно</w:t>
      </w:r>
      <w:r w:rsidRPr="001C0D7B">
        <w:rPr>
          <w:spacing w:val="-15"/>
        </w:rPr>
        <w:t xml:space="preserve"> </w:t>
      </w:r>
      <w:r w:rsidRPr="001C0D7B">
        <w:t>-</w:t>
      </w:r>
      <w:r w:rsidRPr="001C0D7B">
        <w:rPr>
          <w:spacing w:val="-2"/>
        </w:rPr>
        <w:t xml:space="preserve"> </w:t>
      </w:r>
      <w:r w:rsidRPr="001C0D7B">
        <w:t>правовыми</w:t>
      </w:r>
      <w:r w:rsidRPr="001C0D7B">
        <w:rPr>
          <w:spacing w:val="-15"/>
        </w:rPr>
        <w:t xml:space="preserve"> </w:t>
      </w:r>
      <w:r w:rsidRPr="001C0D7B">
        <w:t>актами и документами:</w:t>
      </w:r>
    </w:p>
    <w:p w:rsidR="008D7CF2" w:rsidRPr="001C0D7B" w:rsidRDefault="00364A23" w:rsidP="001C0D7B">
      <w:pPr>
        <w:pStyle w:val="a4"/>
        <w:numPr>
          <w:ilvl w:val="0"/>
          <w:numId w:val="65"/>
        </w:numPr>
        <w:tabs>
          <w:tab w:val="left" w:pos="1547"/>
        </w:tabs>
        <w:spacing w:before="22"/>
        <w:ind w:right="314" w:firstLine="720"/>
        <w:jc w:val="both"/>
        <w:rPr>
          <w:rFonts w:ascii="Symbol" w:hAnsi="Symbol"/>
          <w:sz w:val="28"/>
        </w:rPr>
      </w:pPr>
      <w:r w:rsidRPr="001C0D7B">
        <w:rPr>
          <w:sz w:val="24"/>
        </w:rPr>
        <w:t>Федеральным законом «О Фонде содействия реформированию жилищн</w:t>
      </w:r>
      <w:proofErr w:type="gramStart"/>
      <w:r w:rsidRPr="001C0D7B">
        <w:rPr>
          <w:sz w:val="24"/>
        </w:rPr>
        <w:t>о-</w:t>
      </w:r>
      <w:proofErr w:type="gramEnd"/>
      <w:r w:rsidRPr="001C0D7B">
        <w:rPr>
          <w:sz w:val="24"/>
        </w:rPr>
        <w:t xml:space="preserve"> коммунального хозяйства» от 21.07.2007 № 185-ФЗ;</w:t>
      </w:r>
    </w:p>
    <w:p w:rsidR="008D7CF2" w:rsidRPr="001C0D7B" w:rsidRDefault="00364A23" w:rsidP="001C0D7B">
      <w:pPr>
        <w:pStyle w:val="a4"/>
        <w:numPr>
          <w:ilvl w:val="0"/>
          <w:numId w:val="65"/>
        </w:numPr>
        <w:tabs>
          <w:tab w:val="left" w:pos="1547"/>
        </w:tabs>
        <w:spacing w:before="26"/>
        <w:ind w:right="314" w:firstLine="720"/>
        <w:jc w:val="both"/>
        <w:rPr>
          <w:rFonts w:ascii="Symbol" w:hAnsi="Symbol"/>
          <w:sz w:val="28"/>
        </w:rPr>
      </w:pPr>
      <w:r w:rsidRPr="001C0D7B">
        <w:rPr>
          <w:sz w:val="24"/>
        </w:rPr>
        <w:t>Постановлением Правительства РФ «Об утверждении требований к программам комплексного развития систем</w:t>
      </w:r>
      <w:r w:rsidRPr="001C0D7B">
        <w:rPr>
          <w:spacing w:val="40"/>
          <w:sz w:val="24"/>
        </w:rPr>
        <w:t xml:space="preserve"> </w:t>
      </w:r>
      <w:r w:rsidRPr="001C0D7B">
        <w:rPr>
          <w:sz w:val="24"/>
        </w:rPr>
        <w:t>коммунальной инфраструктуры поселений, муниципальных округов, городских округов» от</w:t>
      </w:r>
      <w:r w:rsidRPr="001C0D7B">
        <w:rPr>
          <w:spacing w:val="40"/>
          <w:sz w:val="24"/>
        </w:rPr>
        <w:t xml:space="preserve"> </w:t>
      </w:r>
      <w:r w:rsidRPr="001C0D7B">
        <w:rPr>
          <w:sz w:val="24"/>
        </w:rPr>
        <w:t>14.06.2013</w:t>
      </w:r>
      <w:r w:rsidRPr="001C0D7B">
        <w:rPr>
          <w:spacing w:val="40"/>
          <w:sz w:val="24"/>
        </w:rPr>
        <w:t xml:space="preserve"> </w:t>
      </w:r>
      <w:r w:rsidRPr="001C0D7B">
        <w:rPr>
          <w:sz w:val="24"/>
        </w:rPr>
        <w:t>№ 502;</w:t>
      </w:r>
    </w:p>
    <w:p w:rsidR="008D7CF2" w:rsidRPr="001C0D7B" w:rsidRDefault="00364A23" w:rsidP="001C0D7B">
      <w:pPr>
        <w:pStyle w:val="a4"/>
        <w:numPr>
          <w:ilvl w:val="0"/>
          <w:numId w:val="65"/>
        </w:numPr>
        <w:tabs>
          <w:tab w:val="left" w:pos="1547"/>
        </w:tabs>
        <w:spacing w:before="20"/>
        <w:ind w:right="316" w:firstLine="720"/>
        <w:jc w:val="both"/>
        <w:rPr>
          <w:rFonts w:ascii="Symbol" w:hAnsi="Symbol"/>
          <w:sz w:val="28"/>
        </w:rPr>
      </w:pPr>
      <w:r w:rsidRPr="001C0D7B">
        <w:rPr>
          <w:sz w:val="24"/>
        </w:rPr>
        <w:t>Указом Президента Российской Федерации «О некоторых мерах по повышению энергетической</w:t>
      </w:r>
      <w:r w:rsidRPr="001C0D7B">
        <w:rPr>
          <w:spacing w:val="17"/>
          <w:sz w:val="24"/>
        </w:rPr>
        <w:t xml:space="preserve"> </w:t>
      </w:r>
      <w:r w:rsidRPr="001C0D7B">
        <w:rPr>
          <w:sz w:val="24"/>
        </w:rPr>
        <w:t>и экологической</w:t>
      </w:r>
      <w:r w:rsidRPr="001C0D7B">
        <w:rPr>
          <w:spacing w:val="22"/>
          <w:sz w:val="24"/>
        </w:rPr>
        <w:t xml:space="preserve"> </w:t>
      </w:r>
      <w:r w:rsidRPr="001C0D7B">
        <w:rPr>
          <w:sz w:val="24"/>
        </w:rPr>
        <w:t>эффективности</w:t>
      </w:r>
      <w:r w:rsidRPr="001C0D7B">
        <w:rPr>
          <w:spacing w:val="-7"/>
          <w:sz w:val="24"/>
        </w:rPr>
        <w:t xml:space="preserve"> </w:t>
      </w:r>
      <w:r w:rsidRPr="001C0D7B">
        <w:rPr>
          <w:sz w:val="24"/>
        </w:rPr>
        <w:t>российской</w:t>
      </w:r>
      <w:r w:rsidRPr="001C0D7B">
        <w:rPr>
          <w:spacing w:val="-8"/>
          <w:sz w:val="24"/>
        </w:rPr>
        <w:t xml:space="preserve"> </w:t>
      </w:r>
      <w:r w:rsidRPr="001C0D7B">
        <w:rPr>
          <w:sz w:val="24"/>
        </w:rPr>
        <w:t>экономики»</w:t>
      </w:r>
      <w:r w:rsidRPr="001C0D7B">
        <w:rPr>
          <w:spacing w:val="-8"/>
          <w:sz w:val="24"/>
        </w:rPr>
        <w:t xml:space="preserve"> </w:t>
      </w:r>
      <w:r w:rsidRPr="001C0D7B">
        <w:rPr>
          <w:sz w:val="24"/>
        </w:rPr>
        <w:t>от</w:t>
      </w:r>
      <w:r w:rsidRPr="001C0D7B">
        <w:rPr>
          <w:spacing w:val="27"/>
          <w:sz w:val="24"/>
        </w:rPr>
        <w:t xml:space="preserve"> </w:t>
      </w:r>
      <w:r w:rsidRPr="001C0D7B">
        <w:rPr>
          <w:sz w:val="24"/>
        </w:rPr>
        <w:t>04.06.2008г</w:t>
      </w:r>
      <w:r w:rsidRPr="001C0D7B">
        <w:rPr>
          <w:spacing w:val="26"/>
          <w:sz w:val="24"/>
        </w:rPr>
        <w:t xml:space="preserve"> </w:t>
      </w:r>
      <w:r w:rsidRPr="001C0D7B">
        <w:rPr>
          <w:sz w:val="24"/>
        </w:rPr>
        <w:t>№</w:t>
      </w:r>
      <w:r w:rsidRPr="001C0D7B">
        <w:rPr>
          <w:spacing w:val="-7"/>
          <w:sz w:val="24"/>
        </w:rPr>
        <w:t xml:space="preserve"> </w:t>
      </w:r>
      <w:r w:rsidRPr="001C0D7B">
        <w:rPr>
          <w:sz w:val="24"/>
        </w:rPr>
        <w:t>889;</w:t>
      </w:r>
    </w:p>
    <w:p w:rsidR="008D7CF2" w:rsidRPr="001C0D7B" w:rsidRDefault="00364A23" w:rsidP="001C0D7B">
      <w:pPr>
        <w:pStyle w:val="a4"/>
        <w:numPr>
          <w:ilvl w:val="0"/>
          <w:numId w:val="65"/>
        </w:numPr>
        <w:tabs>
          <w:tab w:val="left" w:pos="1547"/>
        </w:tabs>
        <w:spacing w:before="28"/>
        <w:ind w:right="317" w:firstLine="720"/>
        <w:jc w:val="both"/>
        <w:rPr>
          <w:rFonts w:ascii="Symbol" w:hAnsi="Symbol"/>
          <w:sz w:val="28"/>
        </w:rPr>
      </w:pPr>
      <w:r w:rsidRPr="001C0D7B">
        <w:rPr>
          <w:sz w:val="24"/>
        </w:rPr>
        <w:t>Постановлением</w:t>
      </w:r>
      <w:r w:rsidRPr="001C0D7B">
        <w:rPr>
          <w:spacing w:val="40"/>
          <w:sz w:val="24"/>
        </w:rPr>
        <w:t xml:space="preserve"> </w:t>
      </w:r>
      <w:r w:rsidRPr="001C0D7B">
        <w:rPr>
          <w:sz w:val="24"/>
        </w:rPr>
        <w:t>Правительства</w:t>
      </w:r>
      <w:r w:rsidRPr="001C0D7B">
        <w:rPr>
          <w:spacing w:val="40"/>
          <w:sz w:val="24"/>
        </w:rPr>
        <w:t xml:space="preserve"> </w:t>
      </w:r>
      <w:r w:rsidRPr="001C0D7B">
        <w:rPr>
          <w:sz w:val="24"/>
        </w:rPr>
        <w:t>РФ</w:t>
      </w:r>
      <w:r w:rsidRPr="001C0D7B">
        <w:rPr>
          <w:spacing w:val="40"/>
          <w:sz w:val="24"/>
        </w:rPr>
        <w:t xml:space="preserve"> </w:t>
      </w:r>
      <w:r w:rsidRPr="001C0D7B">
        <w:rPr>
          <w:sz w:val="24"/>
        </w:rPr>
        <w:t>«Об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 от</w:t>
      </w:r>
      <w:r w:rsidRPr="001C0D7B">
        <w:rPr>
          <w:spacing w:val="40"/>
          <w:sz w:val="24"/>
        </w:rPr>
        <w:t xml:space="preserve"> </w:t>
      </w:r>
      <w:r w:rsidRPr="001C0D7B">
        <w:rPr>
          <w:sz w:val="24"/>
        </w:rPr>
        <w:t>23.07.2007г</w:t>
      </w:r>
      <w:r w:rsidRPr="001C0D7B">
        <w:rPr>
          <w:spacing w:val="40"/>
          <w:sz w:val="24"/>
        </w:rPr>
        <w:t xml:space="preserve"> </w:t>
      </w:r>
      <w:r w:rsidRPr="001C0D7B">
        <w:rPr>
          <w:sz w:val="24"/>
        </w:rPr>
        <w:t>№ 464;</w:t>
      </w:r>
    </w:p>
    <w:p w:rsidR="008D7CF2" w:rsidRPr="001C0D7B" w:rsidRDefault="00364A23" w:rsidP="001C0D7B">
      <w:pPr>
        <w:pStyle w:val="a4"/>
        <w:numPr>
          <w:ilvl w:val="0"/>
          <w:numId w:val="65"/>
        </w:numPr>
        <w:tabs>
          <w:tab w:val="left" w:pos="1547"/>
        </w:tabs>
        <w:spacing w:before="20"/>
        <w:ind w:right="314" w:firstLine="720"/>
        <w:jc w:val="both"/>
        <w:rPr>
          <w:rFonts w:ascii="Symbol" w:hAnsi="Symbol"/>
          <w:sz w:val="28"/>
        </w:rPr>
      </w:pPr>
      <w:r w:rsidRPr="001C0D7B">
        <w:rPr>
          <w:sz w:val="24"/>
        </w:rPr>
        <w:t>Постановлением Правительства РФ «О предоставлении коммунальных услуг собственникам</w:t>
      </w:r>
      <w:r w:rsidRPr="001C0D7B">
        <w:rPr>
          <w:spacing w:val="40"/>
          <w:sz w:val="24"/>
        </w:rPr>
        <w:t xml:space="preserve"> </w:t>
      </w:r>
      <w:r w:rsidRPr="001C0D7B">
        <w:rPr>
          <w:sz w:val="24"/>
        </w:rPr>
        <w:t>и</w:t>
      </w:r>
      <w:r w:rsidRPr="001C0D7B">
        <w:rPr>
          <w:spacing w:val="40"/>
          <w:sz w:val="24"/>
        </w:rPr>
        <w:t xml:space="preserve"> </w:t>
      </w:r>
      <w:r w:rsidRPr="001C0D7B">
        <w:rPr>
          <w:sz w:val="24"/>
        </w:rPr>
        <w:t>пользователям</w:t>
      </w:r>
      <w:r w:rsidRPr="001C0D7B">
        <w:rPr>
          <w:spacing w:val="40"/>
          <w:sz w:val="24"/>
        </w:rPr>
        <w:t xml:space="preserve"> </w:t>
      </w:r>
      <w:r w:rsidRPr="001C0D7B">
        <w:rPr>
          <w:sz w:val="24"/>
        </w:rPr>
        <w:t>помещений в многоквартирных домах и жилых домов» от 06.05.2011г</w:t>
      </w:r>
      <w:r w:rsidRPr="001C0D7B">
        <w:rPr>
          <w:spacing w:val="40"/>
          <w:sz w:val="24"/>
        </w:rPr>
        <w:t xml:space="preserve"> </w:t>
      </w:r>
      <w:r w:rsidRPr="001C0D7B">
        <w:rPr>
          <w:sz w:val="24"/>
        </w:rPr>
        <w:t>№ 354;</w:t>
      </w:r>
    </w:p>
    <w:p w:rsidR="008D7CF2" w:rsidRPr="001C0D7B" w:rsidRDefault="00364A23" w:rsidP="001C0D7B">
      <w:pPr>
        <w:pStyle w:val="a4"/>
        <w:numPr>
          <w:ilvl w:val="0"/>
          <w:numId w:val="65"/>
        </w:numPr>
        <w:tabs>
          <w:tab w:val="left" w:pos="1547"/>
        </w:tabs>
        <w:spacing w:before="12"/>
        <w:ind w:right="315" w:firstLine="720"/>
        <w:jc w:val="both"/>
        <w:rPr>
          <w:rFonts w:ascii="Symbol" w:hAnsi="Symbol"/>
          <w:sz w:val="28"/>
        </w:rPr>
      </w:pPr>
      <w:r w:rsidRPr="001C0D7B">
        <w:rPr>
          <w:sz w:val="24"/>
        </w:rPr>
        <w:t xml:space="preserve">Постановлением Правительства РФ «Об особенностях применения </w:t>
      </w:r>
      <w:proofErr w:type="gramStart"/>
      <w:r w:rsidRPr="001C0D7B">
        <w:rPr>
          <w:sz w:val="24"/>
        </w:rPr>
        <w:t>П</w:t>
      </w:r>
      <w:proofErr w:type="gramEnd"/>
      <w:r w:rsidRPr="001C0D7B">
        <w:rPr>
          <w:spacing w:val="-15"/>
          <w:sz w:val="24"/>
        </w:rPr>
        <w:t xml:space="preserve"> </w:t>
      </w:r>
      <w:proofErr w:type="spellStart"/>
      <w:r w:rsidRPr="001C0D7B">
        <w:rPr>
          <w:sz w:val="24"/>
        </w:rPr>
        <w:t>равил</w:t>
      </w:r>
      <w:proofErr w:type="spellEnd"/>
      <w:r w:rsidRPr="001C0D7B">
        <w:rPr>
          <w:sz w:val="24"/>
        </w:rPr>
        <w:t xml:space="preserve"> предоставления коммунальных услуг собственникам и пользователям помещений в многоквартирных домах и жилых домов» от</w:t>
      </w:r>
      <w:r w:rsidRPr="001C0D7B">
        <w:rPr>
          <w:spacing w:val="40"/>
          <w:sz w:val="24"/>
        </w:rPr>
        <w:t xml:space="preserve"> </w:t>
      </w:r>
      <w:r w:rsidRPr="001C0D7B">
        <w:rPr>
          <w:sz w:val="24"/>
        </w:rPr>
        <w:t>27.08.2012г</w:t>
      </w:r>
      <w:r w:rsidRPr="001C0D7B">
        <w:rPr>
          <w:spacing w:val="40"/>
          <w:sz w:val="24"/>
        </w:rPr>
        <w:t xml:space="preserve"> </w:t>
      </w:r>
      <w:r w:rsidRPr="001C0D7B">
        <w:rPr>
          <w:sz w:val="24"/>
        </w:rPr>
        <w:t>№ 857;</w:t>
      </w:r>
    </w:p>
    <w:p w:rsidR="008D7CF2" w:rsidRPr="001C0D7B" w:rsidRDefault="00364A23" w:rsidP="001C0D7B">
      <w:pPr>
        <w:pStyle w:val="a4"/>
        <w:numPr>
          <w:ilvl w:val="0"/>
          <w:numId w:val="65"/>
        </w:numPr>
        <w:tabs>
          <w:tab w:val="left" w:pos="1547"/>
        </w:tabs>
        <w:spacing w:before="33"/>
        <w:ind w:right="315" w:firstLine="720"/>
        <w:jc w:val="both"/>
        <w:rPr>
          <w:rFonts w:ascii="Symbol" w:hAnsi="Symbol"/>
          <w:sz w:val="28"/>
        </w:rPr>
      </w:pPr>
      <w:r w:rsidRPr="001C0D7B">
        <w:rPr>
          <w:sz w:val="24"/>
        </w:rPr>
        <w:t>Приказом</w:t>
      </w:r>
      <w:r w:rsidRPr="001C0D7B">
        <w:rPr>
          <w:spacing w:val="40"/>
          <w:sz w:val="24"/>
        </w:rPr>
        <w:t xml:space="preserve"> </w:t>
      </w:r>
      <w:r w:rsidRPr="001C0D7B">
        <w:rPr>
          <w:sz w:val="24"/>
        </w:rPr>
        <w:t>Министерства регионального</w:t>
      </w:r>
      <w:r w:rsidRPr="001C0D7B">
        <w:rPr>
          <w:spacing w:val="40"/>
          <w:sz w:val="24"/>
        </w:rPr>
        <w:t xml:space="preserve"> </w:t>
      </w:r>
      <w:r w:rsidRPr="001C0D7B">
        <w:rPr>
          <w:sz w:val="24"/>
        </w:rPr>
        <w:t>развития</w:t>
      </w:r>
      <w:r w:rsidRPr="001C0D7B">
        <w:rPr>
          <w:spacing w:val="40"/>
          <w:sz w:val="24"/>
        </w:rPr>
        <w:t xml:space="preserve"> </w:t>
      </w:r>
      <w:r w:rsidRPr="001C0D7B">
        <w:rPr>
          <w:sz w:val="24"/>
        </w:rPr>
        <w:t>РФ</w:t>
      </w:r>
      <w:r w:rsidRPr="001C0D7B">
        <w:rPr>
          <w:spacing w:val="40"/>
          <w:sz w:val="24"/>
        </w:rPr>
        <w:t xml:space="preserve"> </w:t>
      </w:r>
      <w:r w:rsidRPr="001C0D7B">
        <w:rPr>
          <w:sz w:val="24"/>
        </w:rPr>
        <w:t>«Об</w:t>
      </w:r>
      <w:r w:rsidRPr="001C0D7B">
        <w:rPr>
          <w:spacing w:val="40"/>
          <w:sz w:val="24"/>
        </w:rPr>
        <w:t xml:space="preserve"> </w:t>
      </w:r>
      <w:r w:rsidRPr="001C0D7B">
        <w:rPr>
          <w:sz w:val="24"/>
        </w:rPr>
        <w:t>утверждении Методики проведения мониторинга выполнения производственных и инвестиционных программ организаций коммунального</w:t>
      </w:r>
      <w:r w:rsidRPr="001C0D7B">
        <w:rPr>
          <w:spacing w:val="39"/>
          <w:sz w:val="24"/>
        </w:rPr>
        <w:t xml:space="preserve"> </w:t>
      </w:r>
      <w:r w:rsidRPr="001C0D7B">
        <w:rPr>
          <w:sz w:val="24"/>
        </w:rPr>
        <w:t>комплекса» от</w:t>
      </w:r>
      <w:r w:rsidRPr="001C0D7B">
        <w:rPr>
          <w:spacing w:val="40"/>
          <w:sz w:val="24"/>
        </w:rPr>
        <w:t xml:space="preserve"> </w:t>
      </w:r>
      <w:r w:rsidRPr="001C0D7B">
        <w:rPr>
          <w:sz w:val="24"/>
        </w:rPr>
        <w:t>14.04.2008г № 48;</w:t>
      </w:r>
    </w:p>
    <w:p w:rsidR="008D7CF2" w:rsidRPr="001C0D7B" w:rsidRDefault="00364A23" w:rsidP="001C0D7B">
      <w:pPr>
        <w:pStyle w:val="a4"/>
        <w:numPr>
          <w:ilvl w:val="0"/>
          <w:numId w:val="65"/>
        </w:numPr>
        <w:tabs>
          <w:tab w:val="left" w:pos="1547"/>
        </w:tabs>
        <w:spacing w:before="32"/>
        <w:ind w:right="316" w:firstLine="720"/>
        <w:jc w:val="both"/>
        <w:rPr>
          <w:rFonts w:ascii="Symbol" w:hAnsi="Symbol"/>
          <w:sz w:val="28"/>
        </w:rPr>
      </w:pPr>
      <w:r w:rsidRPr="001C0D7B">
        <w:rPr>
          <w:sz w:val="24"/>
        </w:rPr>
        <w:t xml:space="preserve">Приказом Министерства регионального развития РФ «Об утверждении </w:t>
      </w:r>
      <w:hyperlink r:id="rId21">
        <w:r w:rsidRPr="001C0D7B">
          <w:rPr>
            <w:sz w:val="24"/>
          </w:rPr>
          <w:t>Методических рекомендаций по разработке инвестиционных программ организаций</w:t>
        </w:r>
      </w:hyperlink>
      <w:r w:rsidRPr="001C0D7B">
        <w:rPr>
          <w:sz w:val="24"/>
        </w:rPr>
        <w:t xml:space="preserve"> </w:t>
      </w:r>
      <w:hyperlink r:id="rId22">
        <w:r w:rsidRPr="001C0D7B">
          <w:rPr>
            <w:sz w:val="24"/>
          </w:rPr>
          <w:t>коммунального комплекса</w:t>
        </w:r>
      </w:hyperlink>
      <w:r w:rsidRPr="001C0D7B">
        <w:rPr>
          <w:sz w:val="24"/>
        </w:rPr>
        <w:t>» от</w:t>
      </w:r>
      <w:r w:rsidRPr="001C0D7B">
        <w:rPr>
          <w:spacing w:val="40"/>
          <w:sz w:val="24"/>
        </w:rPr>
        <w:t xml:space="preserve"> </w:t>
      </w:r>
      <w:r w:rsidRPr="001C0D7B">
        <w:rPr>
          <w:sz w:val="24"/>
        </w:rPr>
        <w:t>10.10.2007г № 99.</w:t>
      </w:r>
    </w:p>
    <w:p w:rsidR="008D7CF2" w:rsidRPr="001C0D7B" w:rsidRDefault="008D7CF2" w:rsidP="001C0D7B">
      <w:pPr>
        <w:pStyle w:val="a4"/>
        <w:jc w:val="both"/>
        <w:rPr>
          <w:rFonts w:ascii="Symbol" w:hAnsi="Symbol"/>
          <w:sz w:val="28"/>
        </w:rPr>
        <w:sectPr w:rsidR="008D7CF2" w:rsidRPr="001C0D7B">
          <w:pgSz w:w="11920" w:h="16860"/>
          <w:pgMar w:top="960" w:right="425" w:bottom="1080" w:left="1133" w:header="295" w:footer="887" w:gutter="0"/>
          <w:cols w:space="720"/>
        </w:sectPr>
      </w:pPr>
    </w:p>
    <w:p w:rsidR="008D7CF2" w:rsidRPr="001C0D7B" w:rsidRDefault="008D7CF2" w:rsidP="001C0D7B">
      <w:pPr>
        <w:pStyle w:val="a3"/>
        <w:spacing w:before="10"/>
        <w:rPr>
          <w:sz w:val="20"/>
        </w:rPr>
      </w:pPr>
    </w:p>
    <w:p w:rsidR="008D7CF2" w:rsidRPr="001C0D7B" w:rsidRDefault="008D7CF2" w:rsidP="001C0D7B">
      <w:pPr>
        <w:pStyle w:val="a3"/>
        <w:ind w:left="92"/>
        <w:rPr>
          <w:sz w:val="2"/>
        </w:rPr>
      </w:pPr>
    </w:p>
    <w:p w:rsidR="008D7CF2" w:rsidRPr="001C0D7B" w:rsidRDefault="00364A23" w:rsidP="001C0D7B">
      <w:pPr>
        <w:pStyle w:val="a4"/>
        <w:numPr>
          <w:ilvl w:val="0"/>
          <w:numId w:val="80"/>
        </w:numPr>
        <w:tabs>
          <w:tab w:val="left" w:pos="2344"/>
        </w:tabs>
        <w:spacing w:before="75"/>
        <w:ind w:left="2344" w:hanging="264"/>
        <w:jc w:val="left"/>
        <w:rPr>
          <w:b/>
          <w:sz w:val="24"/>
        </w:rPr>
      </w:pPr>
      <w:bookmarkStart w:id="0" w:name="_bookmark0"/>
      <w:bookmarkEnd w:id="0"/>
      <w:r w:rsidRPr="001C0D7B">
        <w:rPr>
          <w:b/>
          <w:sz w:val="24"/>
        </w:rPr>
        <w:t>ХАРАКТЕРИСТИКА</w:t>
      </w:r>
      <w:r w:rsidRPr="001C0D7B">
        <w:rPr>
          <w:b/>
          <w:spacing w:val="-8"/>
          <w:sz w:val="24"/>
        </w:rPr>
        <w:t xml:space="preserve"> </w:t>
      </w:r>
      <w:r w:rsidRPr="001C0D7B">
        <w:rPr>
          <w:b/>
          <w:sz w:val="24"/>
        </w:rPr>
        <w:t>СУЩЕСТВУЮЩЕГО</w:t>
      </w:r>
      <w:r w:rsidRPr="001C0D7B">
        <w:rPr>
          <w:b/>
          <w:spacing w:val="1"/>
          <w:sz w:val="24"/>
        </w:rPr>
        <w:t xml:space="preserve"> </w:t>
      </w:r>
      <w:r w:rsidRPr="001C0D7B">
        <w:rPr>
          <w:b/>
          <w:spacing w:val="-2"/>
          <w:sz w:val="24"/>
        </w:rPr>
        <w:t>СОСТОЯНИЯ</w:t>
      </w:r>
    </w:p>
    <w:p w:rsidR="008D7CF2" w:rsidRPr="001C0D7B" w:rsidRDefault="00364A23" w:rsidP="001C0D7B">
      <w:pPr>
        <w:spacing w:before="40"/>
        <w:ind w:left="3175" w:hanging="2857"/>
        <w:rPr>
          <w:b/>
          <w:sz w:val="24"/>
        </w:rPr>
      </w:pPr>
      <w:r w:rsidRPr="001C0D7B">
        <w:rPr>
          <w:b/>
          <w:sz w:val="24"/>
        </w:rPr>
        <w:t>КОММУНАЛЬНОЙ</w:t>
      </w:r>
      <w:r w:rsidRPr="001C0D7B">
        <w:rPr>
          <w:b/>
          <w:spacing w:val="-8"/>
          <w:sz w:val="24"/>
        </w:rPr>
        <w:t xml:space="preserve"> </w:t>
      </w:r>
      <w:r w:rsidRPr="001C0D7B">
        <w:rPr>
          <w:b/>
          <w:sz w:val="24"/>
        </w:rPr>
        <w:t>ИНФРАСТРУКТУРЫ</w:t>
      </w:r>
      <w:r w:rsidRPr="001C0D7B">
        <w:rPr>
          <w:b/>
          <w:spacing w:val="-8"/>
          <w:sz w:val="24"/>
        </w:rPr>
        <w:t xml:space="preserve"> </w:t>
      </w:r>
      <w:r w:rsidRPr="001C0D7B">
        <w:rPr>
          <w:b/>
          <w:sz w:val="24"/>
        </w:rPr>
        <w:t>АРХАРИНСКОГО</w:t>
      </w:r>
      <w:r w:rsidRPr="001C0D7B">
        <w:rPr>
          <w:b/>
          <w:spacing w:val="-8"/>
          <w:sz w:val="24"/>
        </w:rPr>
        <w:t xml:space="preserve"> </w:t>
      </w:r>
      <w:r w:rsidRPr="001C0D7B">
        <w:rPr>
          <w:b/>
          <w:sz w:val="24"/>
        </w:rPr>
        <w:t>МУНИЦИПАЛЬНОГО ОКРУГА АМУРСКОЙ ОБЛАСТИ</w:t>
      </w:r>
    </w:p>
    <w:p w:rsidR="008D7CF2" w:rsidRPr="001C0D7B" w:rsidRDefault="008D7CF2" w:rsidP="001C0D7B">
      <w:pPr>
        <w:pStyle w:val="a3"/>
        <w:spacing w:before="9"/>
        <w:rPr>
          <w:b/>
        </w:rPr>
      </w:pPr>
    </w:p>
    <w:p w:rsidR="008D7CF2" w:rsidRPr="001C0D7B" w:rsidRDefault="00364A23" w:rsidP="001C0D7B">
      <w:pPr>
        <w:pStyle w:val="a4"/>
        <w:numPr>
          <w:ilvl w:val="1"/>
          <w:numId w:val="80"/>
        </w:numPr>
        <w:tabs>
          <w:tab w:val="left" w:pos="1963"/>
          <w:tab w:val="left" w:pos="2960"/>
        </w:tabs>
        <w:ind w:left="2960" w:right="855" w:hanging="1465"/>
        <w:rPr>
          <w:b/>
          <w:sz w:val="24"/>
        </w:rPr>
      </w:pPr>
      <w:bookmarkStart w:id="1" w:name="_bookmark1"/>
      <w:bookmarkEnd w:id="1"/>
      <w:r w:rsidRPr="001C0D7B">
        <w:rPr>
          <w:b/>
          <w:sz w:val="24"/>
        </w:rPr>
        <w:t>Краткий</w:t>
      </w:r>
      <w:r w:rsidRPr="001C0D7B">
        <w:rPr>
          <w:b/>
          <w:spacing w:val="29"/>
          <w:sz w:val="24"/>
        </w:rPr>
        <w:t xml:space="preserve"> </w:t>
      </w:r>
      <w:r w:rsidRPr="001C0D7B">
        <w:rPr>
          <w:b/>
          <w:sz w:val="24"/>
        </w:rPr>
        <w:t>анализ</w:t>
      </w:r>
      <w:r w:rsidRPr="001C0D7B">
        <w:rPr>
          <w:b/>
          <w:spacing w:val="29"/>
          <w:sz w:val="24"/>
        </w:rPr>
        <w:t xml:space="preserve"> </w:t>
      </w:r>
      <w:r w:rsidRPr="001C0D7B">
        <w:rPr>
          <w:b/>
          <w:sz w:val="24"/>
        </w:rPr>
        <w:t>существующего</w:t>
      </w:r>
      <w:r w:rsidRPr="001C0D7B">
        <w:rPr>
          <w:b/>
          <w:spacing w:val="31"/>
          <w:sz w:val="24"/>
        </w:rPr>
        <w:t xml:space="preserve"> </w:t>
      </w:r>
      <w:r w:rsidRPr="001C0D7B">
        <w:rPr>
          <w:b/>
          <w:sz w:val="24"/>
        </w:rPr>
        <w:t>состояния</w:t>
      </w:r>
      <w:r w:rsidRPr="001C0D7B">
        <w:rPr>
          <w:b/>
          <w:spacing w:val="29"/>
          <w:sz w:val="24"/>
        </w:rPr>
        <w:t xml:space="preserve"> </w:t>
      </w:r>
      <w:r w:rsidRPr="001C0D7B">
        <w:rPr>
          <w:b/>
          <w:sz w:val="24"/>
        </w:rPr>
        <w:t>систем теплоснабжения Архаринского муниципального округа</w:t>
      </w:r>
    </w:p>
    <w:p w:rsidR="008D7CF2" w:rsidRPr="001C0D7B" w:rsidRDefault="008D7CF2" w:rsidP="001C0D7B">
      <w:pPr>
        <w:pStyle w:val="a3"/>
        <w:spacing w:before="171"/>
        <w:rPr>
          <w:b/>
        </w:rPr>
      </w:pPr>
    </w:p>
    <w:p w:rsidR="008D7CF2" w:rsidRPr="001C0D7B" w:rsidRDefault="00364A23" w:rsidP="001C0D7B">
      <w:pPr>
        <w:pStyle w:val="a4"/>
        <w:numPr>
          <w:ilvl w:val="2"/>
          <w:numId w:val="80"/>
        </w:numPr>
        <w:tabs>
          <w:tab w:val="left" w:pos="1810"/>
          <w:tab w:val="left" w:pos="1874"/>
        </w:tabs>
        <w:spacing w:before="1"/>
        <w:ind w:right="576" w:hanging="656"/>
        <w:jc w:val="left"/>
        <w:rPr>
          <w:b/>
          <w:sz w:val="24"/>
        </w:rPr>
      </w:pPr>
      <w:bookmarkStart w:id="2" w:name="_bookmark2"/>
      <w:bookmarkEnd w:id="2"/>
      <w:r w:rsidRPr="001C0D7B">
        <w:rPr>
          <w:b/>
          <w:sz w:val="24"/>
        </w:rPr>
        <w:t>Описание</w:t>
      </w:r>
      <w:r w:rsidRPr="001C0D7B">
        <w:rPr>
          <w:b/>
          <w:spacing w:val="-15"/>
          <w:sz w:val="24"/>
        </w:rPr>
        <w:t xml:space="preserve"> </w:t>
      </w:r>
      <w:r w:rsidRPr="001C0D7B">
        <w:rPr>
          <w:b/>
          <w:sz w:val="24"/>
        </w:rPr>
        <w:t>организационной</w:t>
      </w:r>
      <w:r w:rsidRPr="001C0D7B">
        <w:rPr>
          <w:b/>
          <w:spacing w:val="-15"/>
          <w:sz w:val="24"/>
        </w:rPr>
        <w:t xml:space="preserve"> </w:t>
      </w:r>
      <w:r w:rsidRPr="001C0D7B">
        <w:rPr>
          <w:b/>
          <w:sz w:val="24"/>
        </w:rPr>
        <w:t>структуры,</w:t>
      </w:r>
      <w:r w:rsidRPr="001C0D7B">
        <w:rPr>
          <w:b/>
          <w:spacing w:val="-15"/>
          <w:sz w:val="24"/>
        </w:rPr>
        <w:t xml:space="preserve"> </w:t>
      </w:r>
      <w:r w:rsidRPr="001C0D7B">
        <w:rPr>
          <w:b/>
          <w:sz w:val="24"/>
        </w:rPr>
        <w:t>формы</w:t>
      </w:r>
      <w:r w:rsidRPr="001C0D7B">
        <w:rPr>
          <w:b/>
          <w:spacing w:val="-15"/>
          <w:sz w:val="24"/>
        </w:rPr>
        <w:t xml:space="preserve"> </w:t>
      </w:r>
      <w:r w:rsidRPr="001C0D7B">
        <w:rPr>
          <w:b/>
          <w:sz w:val="24"/>
        </w:rPr>
        <w:t>собственности</w:t>
      </w:r>
      <w:r w:rsidRPr="001C0D7B">
        <w:rPr>
          <w:b/>
          <w:spacing w:val="32"/>
          <w:sz w:val="24"/>
        </w:rPr>
        <w:t xml:space="preserve"> </w:t>
      </w:r>
      <w:r w:rsidRPr="001C0D7B">
        <w:rPr>
          <w:b/>
          <w:sz w:val="24"/>
        </w:rPr>
        <w:t>и</w:t>
      </w:r>
      <w:r w:rsidRPr="001C0D7B">
        <w:rPr>
          <w:b/>
          <w:spacing w:val="-14"/>
          <w:sz w:val="24"/>
        </w:rPr>
        <w:t xml:space="preserve"> </w:t>
      </w:r>
      <w:r w:rsidRPr="001C0D7B">
        <w:rPr>
          <w:b/>
          <w:sz w:val="24"/>
        </w:rPr>
        <w:t>системы договоров между организациями, а также с потребителями</w:t>
      </w:r>
    </w:p>
    <w:p w:rsidR="008D7CF2" w:rsidRPr="001C0D7B" w:rsidRDefault="008D7CF2" w:rsidP="001C0D7B">
      <w:pPr>
        <w:pStyle w:val="a3"/>
        <w:spacing w:before="105"/>
        <w:rPr>
          <w:b/>
        </w:rPr>
      </w:pPr>
    </w:p>
    <w:p w:rsidR="008D7CF2" w:rsidRPr="001C0D7B" w:rsidRDefault="00364A23" w:rsidP="001C0D7B">
      <w:pPr>
        <w:pStyle w:val="a3"/>
        <w:ind w:left="108" w:right="316" w:firstLine="851"/>
        <w:jc w:val="both"/>
      </w:pPr>
      <w:r w:rsidRPr="001C0D7B">
        <w:t>Характеристика существующего состояния систем теплоснабжения Архаринского муниципального округа составлена на основании разработанной схемы теплоснабжения, утвержденной постановлением Администрации Архаринского округа Амурской области № 539 от 20.12.2021г «Об утверждении актуализированных схем теплоснабжения на территории муниципального образования</w:t>
      </w:r>
      <w:r w:rsidRPr="001C0D7B">
        <w:rPr>
          <w:spacing w:val="-2"/>
        </w:rPr>
        <w:t xml:space="preserve"> </w:t>
      </w:r>
      <w:r w:rsidRPr="001C0D7B">
        <w:t>Архаринский округ</w:t>
      </w:r>
      <w:r w:rsidRPr="001C0D7B">
        <w:rPr>
          <w:spacing w:val="-1"/>
        </w:rPr>
        <w:t xml:space="preserve"> </w:t>
      </w:r>
      <w:r w:rsidRPr="001C0D7B">
        <w:t>на</w:t>
      </w:r>
      <w:r w:rsidRPr="001C0D7B">
        <w:rPr>
          <w:spacing w:val="-2"/>
        </w:rPr>
        <w:t xml:space="preserve"> </w:t>
      </w:r>
      <w:r w:rsidRPr="001C0D7B">
        <w:t>период до 2035</w:t>
      </w:r>
      <w:r w:rsidRPr="001C0D7B">
        <w:rPr>
          <w:spacing w:val="-2"/>
        </w:rPr>
        <w:t xml:space="preserve"> </w:t>
      </w:r>
      <w:r w:rsidRPr="001C0D7B">
        <w:t>года (актуализация</w:t>
      </w:r>
      <w:r w:rsidRPr="001C0D7B">
        <w:rPr>
          <w:spacing w:val="-2"/>
        </w:rPr>
        <w:t xml:space="preserve"> </w:t>
      </w:r>
      <w:r w:rsidRPr="001C0D7B">
        <w:t>на</w:t>
      </w:r>
      <w:r w:rsidRPr="001C0D7B">
        <w:rPr>
          <w:spacing w:val="-2"/>
        </w:rPr>
        <w:t xml:space="preserve"> </w:t>
      </w:r>
      <w:r w:rsidRPr="001C0D7B">
        <w:t xml:space="preserve">2022 </w:t>
      </w:r>
      <w:r w:rsidRPr="001C0D7B">
        <w:rPr>
          <w:spacing w:val="-2"/>
        </w:rPr>
        <w:t>год)».</w:t>
      </w:r>
    </w:p>
    <w:p w:rsidR="008D7CF2" w:rsidRPr="001C0D7B" w:rsidRDefault="00364A23" w:rsidP="001C0D7B">
      <w:pPr>
        <w:pStyle w:val="a3"/>
        <w:tabs>
          <w:tab w:val="left" w:pos="3019"/>
          <w:tab w:val="left" w:pos="3451"/>
          <w:tab w:val="left" w:pos="5095"/>
          <w:tab w:val="left" w:pos="7001"/>
          <w:tab w:val="left" w:pos="7936"/>
          <w:tab w:val="left" w:pos="9224"/>
        </w:tabs>
        <w:spacing w:before="1"/>
        <w:ind w:left="108" w:right="319" w:firstLine="851"/>
      </w:pPr>
      <w:r w:rsidRPr="001C0D7B">
        <w:rPr>
          <w:spacing w:val="-2"/>
        </w:rPr>
        <w:t>Теплоснабжение</w:t>
      </w:r>
      <w:r w:rsidRPr="001C0D7B">
        <w:tab/>
      </w:r>
      <w:r w:rsidRPr="001C0D7B">
        <w:rPr>
          <w:spacing w:val="-10"/>
        </w:rPr>
        <w:t>в</w:t>
      </w:r>
      <w:r w:rsidRPr="001C0D7B">
        <w:tab/>
      </w:r>
      <w:hyperlink w:anchor="_bookmark1" w:history="1">
        <w:r w:rsidRPr="001C0D7B">
          <w:rPr>
            <w:spacing w:val="-2"/>
          </w:rPr>
          <w:t>Архаринском</w:t>
        </w:r>
        <w:r w:rsidRPr="001C0D7B">
          <w:tab/>
        </w:r>
        <w:r w:rsidRPr="001C0D7B">
          <w:rPr>
            <w:spacing w:val="-2"/>
          </w:rPr>
          <w:t>муниципальном</w:t>
        </w:r>
        <w:r w:rsidRPr="001C0D7B">
          <w:tab/>
        </w:r>
        <w:r w:rsidRPr="001C0D7B">
          <w:rPr>
            <w:spacing w:val="-2"/>
          </w:rPr>
          <w:t>округе</w:t>
        </w:r>
        <w:r w:rsidRPr="001C0D7B">
          <w:tab/>
        </w:r>
        <w:r w:rsidRPr="001C0D7B">
          <w:rPr>
            <w:spacing w:val="-2"/>
          </w:rPr>
          <w:t>Амурской</w:t>
        </w:r>
        <w:r w:rsidRPr="001C0D7B">
          <w:tab/>
        </w:r>
        <w:r w:rsidRPr="001C0D7B">
          <w:rPr>
            <w:spacing w:val="-2"/>
          </w:rPr>
          <w:t>области</w:t>
        </w:r>
      </w:hyperlink>
      <w:r w:rsidRPr="001C0D7B">
        <w:rPr>
          <w:spacing w:val="-2"/>
        </w:rPr>
        <w:t xml:space="preserve"> </w:t>
      </w:r>
      <w:r w:rsidRPr="001C0D7B">
        <w:t>осуществляется</w:t>
      </w:r>
      <w:r w:rsidRPr="001C0D7B">
        <w:rPr>
          <w:spacing w:val="40"/>
        </w:rPr>
        <w:t xml:space="preserve"> </w:t>
      </w:r>
      <w:r w:rsidRPr="001C0D7B">
        <w:t>в</w:t>
      </w:r>
      <w:r w:rsidRPr="001C0D7B">
        <w:rPr>
          <w:spacing w:val="40"/>
        </w:rPr>
        <w:t xml:space="preserve"> </w:t>
      </w:r>
      <w:r w:rsidRPr="001C0D7B">
        <w:t>следующих</w:t>
      </w:r>
      <w:r w:rsidRPr="001C0D7B">
        <w:rPr>
          <w:spacing w:val="40"/>
        </w:rPr>
        <w:t xml:space="preserve"> </w:t>
      </w:r>
      <w:r w:rsidRPr="001C0D7B">
        <w:t>населенных</w:t>
      </w:r>
      <w:r w:rsidRPr="001C0D7B">
        <w:rPr>
          <w:spacing w:val="40"/>
        </w:rPr>
        <w:t xml:space="preserve"> </w:t>
      </w:r>
      <w:r w:rsidRPr="001C0D7B">
        <w:t>пунктах:</w:t>
      </w:r>
    </w:p>
    <w:p w:rsidR="008D7CF2" w:rsidRPr="001C0D7B" w:rsidRDefault="00364A23" w:rsidP="001C0D7B">
      <w:pPr>
        <w:pStyle w:val="a4"/>
        <w:numPr>
          <w:ilvl w:val="1"/>
          <w:numId w:val="65"/>
        </w:numPr>
        <w:tabs>
          <w:tab w:val="left" w:pos="1189"/>
        </w:tabs>
        <w:ind w:left="1189" w:hanging="229"/>
        <w:rPr>
          <w:sz w:val="24"/>
        </w:rPr>
      </w:pPr>
      <w:proofErr w:type="spellStart"/>
      <w:r w:rsidRPr="001C0D7B">
        <w:rPr>
          <w:sz w:val="24"/>
        </w:rPr>
        <w:t>пгт</w:t>
      </w:r>
      <w:proofErr w:type="spellEnd"/>
      <w:r w:rsidRPr="001C0D7B">
        <w:rPr>
          <w:sz w:val="24"/>
        </w:rPr>
        <w:t>.</w:t>
      </w:r>
      <w:r w:rsidRPr="001C0D7B">
        <w:rPr>
          <w:spacing w:val="-2"/>
          <w:sz w:val="24"/>
        </w:rPr>
        <w:t xml:space="preserve"> Архара;</w:t>
      </w:r>
    </w:p>
    <w:p w:rsidR="008D7CF2" w:rsidRPr="001C0D7B" w:rsidRDefault="00364A23" w:rsidP="001C0D7B">
      <w:pPr>
        <w:pStyle w:val="a4"/>
        <w:numPr>
          <w:ilvl w:val="1"/>
          <w:numId w:val="65"/>
        </w:numPr>
        <w:tabs>
          <w:tab w:val="left" w:pos="1175"/>
        </w:tabs>
        <w:spacing w:before="41"/>
        <w:ind w:left="1175" w:hanging="215"/>
        <w:rPr>
          <w:sz w:val="24"/>
        </w:rPr>
      </w:pPr>
      <w:proofErr w:type="gramStart"/>
      <w:r w:rsidRPr="001C0D7B">
        <w:rPr>
          <w:sz w:val="24"/>
        </w:rPr>
        <w:t>с</w:t>
      </w:r>
      <w:proofErr w:type="gramEnd"/>
      <w:r w:rsidRPr="001C0D7B">
        <w:rPr>
          <w:sz w:val="24"/>
        </w:rPr>
        <w:t>.</w:t>
      </w:r>
      <w:r w:rsidRPr="001C0D7B">
        <w:rPr>
          <w:spacing w:val="37"/>
          <w:sz w:val="24"/>
        </w:rPr>
        <w:t xml:space="preserve"> </w:t>
      </w:r>
      <w:r w:rsidRPr="001C0D7B">
        <w:rPr>
          <w:spacing w:val="-2"/>
          <w:sz w:val="24"/>
        </w:rPr>
        <w:t>Антоновка;</w:t>
      </w:r>
    </w:p>
    <w:p w:rsidR="008D7CF2" w:rsidRPr="001C0D7B" w:rsidRDefault="00364A23" w:rsidP="001C0D7B">
      <w:pPr>
        <w:pStyle w:val="a4"/>
        <w:numPr>
          <w:ilvl w:val="1"/>
          <w:numId w:val="65"/>
        </w:numPr>
        <w:tabs>
          <w:tab w:val="left" w:pos="1175"/>
        </w:tabs>
        <w:spacing w:before="44"/>
        <w:ind w:left="1175" w:hanging="215"/>
        <w:rPr>
          <w:sz w:val="24"/>
        </w:rPr>
      </w:pPr>
      <w:r w:rsidRPr="001C0D7B">
        <w:rPr>
          <w:sz w:val="24"/>
        </w:rPr>
        <w:t>с.</w:t>
      </w:r>
      <w:r w:rsidRPr="001C0D7B">
        <w:rPr>
          <w:spacing w:val="37"/>
          <w:sz w:val="24"/>
        </w:rPr>
        <w:t xml:space="preserve"> </w:t>
      </w:r>
      <w:proofErr w:type="spellStart"/>
      <w:r w:rsidRPr="001C0D7B">
        <w:rPr>
          <w:spacing w:val="-2"/>
          <w:sz w:val="24"/>
        </w:rPr>
        <w:t>Аркадьевка</w:t>
      </w:r>
      <w:proofErr w:type="spellEnd"/>
      <w:r w:rsidRPr="001C0D7B">
        <w:rPr>
          <w:spacing w:val="-2"/>
          <w:sz w:val="24"/>
        </w:rPr>
        <w:t>;</w:t>
      </w:r>
    </w:p>
    <w:p w:rsidR="008D7CF2" w:rsidRPr="001C0D7B" w:rsidRDefault="00364A23" w:rsidP="001C0D7B">
      <w:pPr>
        <w:pStyle w:val="a4"/>
        <w:numPr>
          <w:ilvl w:val="1"/>
          <w:numId w:val="65"/>
        </w:numPr>
        <w:tabs>
          <w:tab w:val="left" w:pos="1175"/>
        </w:tabs>
        <w:spacing w:before="40"/>
        <w:ind w:left="1175" w:hanging="215"/>
        <w:rPr>
          <w:sz w:val="24"/>
        </w:rPr>
      </w:pPr>
      <w:r w:rsidRPr="001C0D7B">
        <w:rPr>
          <w:sz w:val="24"/>
        </w:rPr>
        <w:t>с.</w:t>
      </w:r>
      <w:r w:rsidRPr="001C0D7B">
        <w:rPr>
          <w:spacing w:val="35"/>
          <w:sz w:val="24"/>
        </w:rPr>
        <w:t xml:space="preserve"> </w:t>
      </w:r>
      <w:proofErr w:type="spellStart"/>
      <w:r w:rsidRPr="001C0D7B">
        <w:rPr>
          <w:spacing w:val="-2"/>
          <w:sz w:val="24"/>
        </w:rPr>
        <w:t>Грибовка</w:t>
      </w:r>
      <w:proofErr w:type="spellEnd"/>
      <w:r w:rsidRPr="001C0D7B">
        <w:rPr>
          <w:spacing w:val="-2"/>
          <w:sz w:val="24"/>
        </w:rPr>
        <w:t>;</w:t>
      </w:r>
    </w:p>
    <w:p w:rsidR="008D7CF2" w:rsidRPr="001C0D7B" w:rsidRDefault="00364A23" w:rsidP="001C0D7B">
      <w:pPr>
        <w:pStyle w:val="a4"/>
        <w:numPr>
          <w:ilvl w:val="1"/>
          <w:numId w:val="65"/>
        </w:numPr>
        <w:tabs>
          <w:tab w:val="left" w:pos="1170"/>
        </w:tabs>
        <w:spacing w:before="41"/>
        <w:ind w:left="1170" w:hanging="210"/>
        <w:rPr>
          <w:sz w:val="24"/>
        </w:rPr>
      </w:pPr>
      <w:proofErr w:type="gramStart"/>
      <w:r w:rsidRPr="001C0D7B">
        <w:rPr>
          <w:sz w:val="24"/>
        </w:rPr>
        <w:t>с</w:t>
      </w:r>
      <w:proofErr w:type="gramEnd"/>
      <w:r w:rsidRPr="001C0D7B">
        <w:rPr>
          <w:sz w:val="24"/>
        </w:rPr>
        <w:t>.</w:t>
      </w:r>
      <w:r w:rsidRPr="001C0D7B">
        <w:rPr>
          <w:spacing w:val="76"/>
          <w:sz w:val="24"/>
        </w:rPr>
        <w:t xml:space="preserve"> </w:t>
      </w:r>
      <w:r w:rsidRPr="001C0D7B">
        <w:rPr>
          <w:spacing w:val="-2"/>
          <w:sz w:val="24"/>
        </w:rPr>
        <w:t>Журавлевка;</w:t>
      </w:r>
    </w:p>
    <w:p w:rsidR="008D7CF2" w:rsidRPr="001C0D7B" w:rsidRDefault="00364A23" w:rsidP="001C0D7B">
      <w:pPr>
        <w:pStyle w:val="a4"/>
        <w:numPr>
          <w:ilvl w:val="1"/>
          <w:numId w:val="65"/>
        </w:numPr>
        <w:tabs>
          <w:tab w:val="left" w:pos="1184"/>
        </w:tabs>
        <w:spacing w:before="41"/>
        <w:ind w:left="1184" w:hanging="224"/>
        <w:rPr>
          <w:sz w:val="24"/>
        </w:rPr>
      </w:pPr>
      <w:r w:rsidRPr="001C0D7B">
        <w:rPr>
          <w:sz w:val="24"/>
        </w:rPr>
        <w:t>с.</w:t>
      </w:r>
      <w:r w:rsidRPr="001C0D7B">
        <w:rPr>
          <w:spacing w:val="42"/>
          <w:sz w:val="24"/>
        </w:rPr>
        <w:t xml:space="preserve"> </w:t>
      </w:r>
      <w:r w:rsidRPr="001C0D7B">
        <w:rPr>
          <w:spacing w:val="-2"/>
          <w:sz w:val="24"/>
        </w:rPr>
        <w:t>Иннокентьевка;</w:t>
      </w:r>
    </w:p>
    <w:p w:rsidR="008D7CF2" w:rsidRPr="001C0D7B" w:rsidRDefault="00364A23" w:rsidP="001C0D7B">
      <w:pPr>
        <w:pStyle w:val="a4"/>
        <w:numPr>
          <w:ilvl w:val="1"/>
          <w:numId w:val="65"/>
        </w:numPr>
        <w:tabs>
          <w:tab w:val="left" w:pos="1184"/>
        </w:tabs>
        <w:spacing w:before="43"/>
        <w:ind w:left="1184" w:hanging="224"/>
        <w:rPr>
          <w:sz w:val="24"/>
        </w:rPr>
      </w:pPr>
      <w:r w:rsidRPr="001C0D7B">
        <w:rPr>
          <w:sz w:val="24"/>
        </w:rPr>
        <w:t>с.</w:t>
      </w:r>
      <w:r w:rsidRPr="001C0D7B">
        <w:rPr>
          <w:spacing w:val="39"/>
          <w:sz w:val="24"/>
        </w:rPr>
        <w:t xml:space="preserve"> </w:t>
      </w:r>
      <w:r w:rsidRPr="001C0D7B">
        <w:rPr>
          <w:spacing w:val="-2"/>
          <w:sz w:val="24"/>
        </w:rPr>
        <w:t>Касаткино;</w:t>
      </w:r>
    </w:p>
    <w:p w:rsidR="008D7CF2" w:rsidRPr="001C0D7B" w:rsidRDefault="00364A23" w:rsidP="001C0D7B">
      <w:pPr>
        <w:pStyle w:val="a4"/>
        <w:numPr>
          <w:ilvl w:val="1"/>
          <w:numId w:val="65"/>
        </w:numPr>
        <w:tabs>
          <w:tab w:val="left" w:pos="1184"/>
        </w:tabs>
        <w:spacing w:before="41"/>
        <w:ind w:left="1184" w:hanging="224"/>
        <w:rPr>
          <w:sz w:val="24"/>
        </w:rPr>
      </w:pPr>
      <w:r w:rsidRPr="001C0D7B">
        <w:rPr>
          <w:sz w:val="24"/>
        </w:rPr>
        <w:t>с.</w:t>
      </w:r>
      <w:r w:rsidRPr="001C0D7B">
        <w:rPr>
          <w:spacing w:val="40"/>
          <w:sz w:val="24"/>
        </w:rPr>
        <w:t xml:space="preserve"> </w:t>
      </w:r>
      <w:proofErr w:type="spellStart"/>
      <w:r w:rsidRPr="001C0D7B">
        <w:rPr>
          <w:spacing w:val="-2"/>
          <w:sz w:val="24"/>
        </w:rPr>
        <w:t>Кундур</w:t>
      </w:r>
      <w:proofErr w:type="spellEnd"/>
      <w:r w:rsidRPr="001C0D7B">
        <w:rPr>
          <w:spacing w:val="-2"/>
          <w:sz w:val="24"/>
        </w:rPr>
        <w:t>;</w:t>
      </w:r>
    </w:p>
    <w:p w:rsidR="008D7CF2" w:rsidRPr="001C0D7B" w:rsidRDefault="00364A23" w:rsidP="001C0D7B">
      <w:pPr>
        <w:pStyle w:val="a4"/>
        <w:numPr>
          <w:ilvl w:val="1"/>
          <w:numId w:val="65"/>
        </w:numPr>
        <w:tabs>
          <w:tab w:val="left" w:pos="1184"/>
        </w:tabs>
        <w:spacing w:before="41"/>
        <w:ind w:left="1184" w:hanging="224"/>
        <w:rPr>
          <w:sz w:val="24"/>
        </w:rPr>
      </w:pPr>
      <w:r w:rsidRPr="001C0D7B">
        <w:rPr>
          <w:sz w:val="24"/>
        </w:rPr>
        <w:t>с.</w:t>
      </w:r>
      <w:r w:rsidRPr="001C0D7B">
        <w:rPr>
          <w:spacing w:val="42"/>
          <w:sz w:val="24"/>
        </w:rPr>
        <w:t xml:space="preserve"> </w:t>
      </w:r>
      <w:r w:rsidRPr="001C0D7B">
        <w:rPr>
          <w:spacing w:val="-2"/>
          <w:sz w:val="24"/>
        </w:rPr>
        <w:t>Ленинское;</w:t>
      </w:r>
    </w:p>
    <w:p w:rsidR="008D7CF2" w:rsidRPr="001C0D7B" w:rsidRDefault="00364A23" w:rsidP="001C0D7B">
      <w:pPr>
        <w:pStyle w:val="a4"/>
        <w:numPr>
          <w:ilvl w:val="1"/>
          <w:numId w:val="65"/>
        </w:numPr>
        <w:tabs>
          <w:tab w:val="left" w:pos="1184"/>
        </w:tabs>
        <w:spacing w:before="41"/>
        <w:ind w:left="1184" w:hanging="224"/>
        <w:rPr>
          <w:sz w:val="24"/>
        </w:rPr>
      </w:pPr>
      <w:r w:rsidRPr="001C0D7B">
        <w:rPr>
          <w:sz w:val="24"/>
        </w:rPr>
        <w:t>с.</w:t>
      </w:r>
      <w:r w:rsidRPr="001C0D7B">
        <w:rPr>
          <w:spacing w:val="42"/>
          <w:sz w:val="24"/>
        </w:rPr>
        <w:t xml:space="preserve"> </w:t>
      </w:r>
      <w:r w:rsidRPr="001C0D7B">
        <w:rPr>
          <w:spacing w:val="-2"/>
          <w:sz w:val="24"/>
        </w:rPr>
        <w:t>Новоспасск;</w:t>
      </w:r>
    </w:p>
    <w:p w:rsidR="008D7CF2" w:rsidRPr="001C0D7B" w:rsidRDefault="00364A23" w:rsidP="001C0D7B">
      <w:pPr>
        <w:pStyle w:val="a4"/>
        <w:numPr>
          <w:ilvl w:val="1"/>
          <w:numId w:val="65"/>
        </w:numPr>
        <w:tabs>
          <w:tab w:val="left" w:pos="1189"/>
        </w:tabs>
        <w:spacing w:before="43"/>
        <w:ind w:left="1189" w:hanging="229"/>
        <w:rPr>
          <w:sz w:val="24"/>
        </w:rPr>
      </w:pPr>
      <w:r w:rsidRPr="001C0D7B">
        <w:rPr>
          <w:sz w:val="24"/>
        </w:rPr>
        <w:t>с.</w:t>
      </w:r>
      <w:r w:rsidRPr="001C0D7B">
        <w:rPr>
          <w:spacing w:val="42"/>
          <w:sz w:val="24"/>
        </w:rPr>
        <w:t xml:space="preserve"> </w:t>
      </w:r>
      <w:r w:rsidRPr="001C0D7B">
        <w:rPr>
          <w:spacing w:val="-2"/>
          <w:sz w:val="24"/>
        </w:rPr>
        <w:t>Отважное;</w:t>
      </w:r>
    </w:p>
    <w:p w:rsidR="008D7CF2" w:rsidRPr="001C0D7B" w:rsidRDefault="00364A23" w:rsidP="001C0D7B">
      <w:pPr>
        <w:pStyle w:val="a4"/>
        <w:numPr>
          <w:ilvl w:val="1"/>
          <w:numId w:val="65"/>
        </w:numPr>
        <w:tabs>
          <w:tab w:val="left" w:pos="1158"/>
        </w:tabs>
        <w:spacing w:before="41"/>
        <w:ind w:left="1158" w:hanging="198"/>
        <w:rPr>
          <w:sz w:val="24"/>
        </w:rPr>
      </w:pPr>
      <w:r w:rsidRPr="001C0D7B">
        <w:rPr>
          <w:sz w:val="24"/>
        </w:rPr>
        <w:t>с.</w:t>
      </w:r>
      <w:r w:rsidRPr="001C0D7B">
        <w:rPr>
          <w:spacing w:val="-1"/>
          <w:sz w:val="24"/>
        </w:rPr>
        <w:t xml:space="preserve"> </w:t>
      </w:r>
      <w:r w:rsidRPr="001C0D7B">
        <w:rPr>
          <w:spacing w:val="-2"/>
          <w:sz w:val="24"/>
        </w:rPr>
        <w:t>Северное;</w:t>
      </w:r>
    </w:p>
    <w:p w:rsidR="008D7CF2" w:rsidRPr="001C0D7B" w:rsidRDefault="00364A23" w:rsidP="001C0D7B">
      <w:pPr>
        <w:pStyle w:val="a4"/>
        <w:numPr>
          <w:ilvl w:val="1"/>
          <w:numId w:val="65"/>
        </w:numPr>
        <w:tabs>
          <w:tab w:val="left" w:pos="1158"/>
        </w:tabs>
        <w:spacing w:before="41"/>
        <w:ind w:left="1158" w:hanging="198"/>
        <w:rPr>
          <w:sz w:val="24"/>
        </w:rPr>
      </w:pPr>
      <w:r w:rsidRPr="001C0D7B">
        <w:rPr>
          <w:sz w:val="24"/>
        </w:rPr>
        <w:t>с.</w:t>
      </w:r>
      <w:r w:rsidRPr="001C0D7B">
        <w:rPr>
          <w:spacing w:val="-1"/>
          <w:sz w:val="24"/>
        </w:rPr>
        <w:t xml:space="preserve"> </w:t>
      </w:r>
      <w:proofErr w:type="spellStart"/>
      <w:r w:rsidRPr="001C0D7B">
        <w:rPr>
          <w:spacing w:val="-2"/>
          <w:sz w:val="24"/>
        </w:rPr>
        <w:t>Урил</w:t>
      </w:r>
      <w:proofErr w:type="spellEnd"/>
      <w:r w:rsidRPr="001C0D7B">
        <w:rPr>
          <w:spacing w:val="-2"/>
          <w:sz w:val="24"/>
        </w:rPr>
        <w:t>;</w:t>
      </w:r>
    </w:p>
    <w:p w:rsidR="008D7CF2" w:rsidRPr="001C0D7B" w:rsidRDefault="00364A23" w:rsidP="001C0D7B">
      <w:pPr>
        <w:pStyle w:val="a4"/>
        <w:numPr>
          <w:ilvl w:val="1"/>
          <w:numId w:val="65"/>
        </w:numPr>
        <w:tabs>
          <w:tab w:val="left" w:pos="1158"/>
        </w:tabs>
        <w:spacing w:before="41"/>
        <w:ind w:left="1158" w:hanging="198"/>
        <w:rPr>
          <w:sz w:val="24"/>
        </w:rPr>
      </w:pPr>
      <w:r w:rsidRPr="001C0D7B">
        <w:rPr>
          <w:sz w:val="24"/>
        </w:rPr>
        <w:t>с.</w:t>
      </w:r>
      <w:r w:rsidRPr="001C0D7B">
        <w:rPr>
          <w:spacing w:val="-1"/>
          <w:sz w:val="24"/>
        </w:rPr>
        <w:t xml:space="preserve"> </w:t>
      </w:r>
      <w:proofErr w:type="spellStart"/>
      <w:r w:rsidRPr="001C0D7B">
        <w:rPr>
          <w:spacing w:val="-2"/>
          <w:sz w:val="24"/>
        </w:rPr>
        <w:t>Ядрино</w:t>
      </w:r>
      <w:proofErr w:type="spellEnd"/>
      <w:r w:rsidRPr="001C0D7B">
        <w:rPr>
          <w:spacing w:val="-2"/>
          <w:sz w:val="24"/>
        </w:rPr>
        <w:t>.</w:t>
      </w:r>
    </w:p>
    <w:p w:rsidR="008D7CF2" w:rsidRPr="001C0D7B" w:rsidRDefault="00364A23" w:rsidP="001C0D7B">
      <w:pPr>
        <w:pStyle w:val="a3"/>
        <w:spacing w:before="43"/>
        <w:ind w:left="108" w:right="283" w:firstLine="708"/>
        <w:jc w:val="both"/>
      </w:pPr>
      <w:r w:rsidRPr="001C0D7B">
        <w:t xml:space="preserve">На территории Архаринского муниципального округа Амурской области функционирует 26 источников централизованного теплоснабжения. В самом посёлке городского типа Архара </w:t>
      </w:r>
      <w:proofErr w:type="gramStart"/>
      <w:r w:rsidRPr="001C0D7B">
        <w:t>расположены</w:t>
      </w:r>
      <w:proofErr w:type="gramEnd"/>
      <w:r w:rsidRPr="001C0D7B">
        <w:t xml:space="preserve"> 13 котельных - №2, №3, №4, №5, №6, №7, №9, № 10, №11, №12, №13, №14, №15. Также в сёлах Архаринского муниципального округа </w:t>
      </w:r>
      <w:proofErr w:type="spellStart"/>
      <w:r w:rsidRPr="001C0D7B">
        <w:t>Аркадьевка</w:t>
      </w:r>
      <w:proofErr w:type="spellEnd"/>
      <w:r w:rsidRPr="001C0D7B">
        <w:t xml:space="preserve">, Антоновка, </w:t>
      </w:r>
      <w:proofErr w:type="spellStart"/>
      <w:r w:rsidRPr="001C0D7B">
        <w:t>Грибовка</w:t>
      </w:r>
      <w:proofErr w:type="spellEnd"/>
      <w:r w:rsidRPr="001C0D7B">
        <w:t xml:space="preserve">, Иннокентьевка, Касаткино, Журавлевка, </w:t>
      </w:r>
      <w:proofErr w:type="spellStart"/>
      <w:r w:rsidRPr="001C0D7B">
        <w:t>Кундур</w:t>
      </w:r>
      <w:proofErr w:type="spellEnd"/>
      <w:r w:rsidRPr="001C0D7B">
        <w:t xml:space="preserve">, Ленинское, Новоспасск, Отважное, Северное, </w:t>
      </w:r>
      <w:proofErr w:type="spellStart"/>
      <w:r w:rsidRPr="001C0D7B">
        <w:t>Урил</w:t>
      </w:r>
      <w:proofErr w:type="spellEnd"/>
      <w:r w:rsidRPr="001C0D7B">
        <w:t xml:space="preserve">, </w:t>
      </w:r>
      <w:proofErr w:type="spellStart"/>
      <w:r w:rsidRPr="001C0D7B">
        <w:t>Ядрино</w:t>
      </w:r>
      <w:proofErr w:type="spellEnd"/>
      <w:r w:rsidRPr="001C0D7B">
        <w:t xml:space="preserve"> находятся 13 котельных.</w:t>
      </w:r>
    </w:p>
    <w:p w:rsidR="008D7CF2" w:rsidRPr="001C0D7B" w:rsidRDefault="00364A23" w:rsidP="001C0D7B">
      <w:pPr>
        <w:pStyle w:val="a3"/>
        <w:ind w:left="108" w:right="317" w:firstLine="851"/>
        <w:jc w:val="both"/>
      </w:pPr>
      <w:r w:rsidRPr="001C0D7B">
        <w:t>Теплоснабжение в Архаринском муниципальном округе Амурской области осуществляется</w:t>
      </w:r>
      <w:r w:rsidRPr="001C0D7B">
        <w:rPr>
          <w:spacing w:val="40"/>
        </w:rPr>
        <w:t xml:space="preserve"> </w:t>
      </w:r>
      <w:r w:rsidRPr="001C0D7B">
        <w:t>эксплуатирующими</w:t>
      </w:r>
      <w:r w:rsidRPr="001C0D7B">
        <w:rPr>
          <w:spacing w:val="80"/>
        </w:rPr>
        <w:t xml:space="preserve"> </w:t>
      </w:r>
      <w:r w:rsidRPr="001C0D7B">
        <w:t xml:space="preserve">организациями: ООО «Альфа» </w:t>
      </w:r>
      <w:proofErr w:type="gramStart"/>
      <w:r w:rsidRPr="001C0D7B">
        <w:t>и ООО</w:t>
      </w:r>
      <w:proofErr w:type="gramEnd"/>
      <w:r w:rsidRPr="001C0D7B">
        <w:t xml:space="preserve"> «Аврора».</w:t>
      </w:r>
    </w:p>
    <w:p w:rsidR="008D7CF2" w:rsidRPr="001C0D7B" w:rsidRDefault="00364A23" w:rsidP="001C0D7B">
      <w:pPr>
        <w:pStyle w:val="a3"/>
        <w:spacing w:before="1"/>
        <w:ind w:left="108" w:right="325" w:firstLine="851"/>
        <w:jc w:val="both"/>
      </w:pPr>
      <w:r w:rsidRPr="001C0D7B">
        <w:t>В таблице 1 представлена принадлежность источников тепловой энергии к теплоснабжающим организациям.</w:t>
      </w:r>
    </w:p>
    <w:p w:rsidR="008D7CF2" w:rsidRPr="001C0D7B" w:rsidRDefault="008D7CF2" w:rsidP="001C0D7B">
      <w:pPr>
        <w:pStyle w:val="a3"/>
        <w:jc w:val="both"/>
        <w:sectPr w:rsidR="008D7CF2" w:rsidRPr="001C0D7B">
          <w:headerReference w:type="default" r:id="rId23"/>
          <w:footerReference w:type="default" r:id="rId24"/>
          <w:pgSz w:w="11920" w:h="16860"/>
          <w:pgMar w:top="960" w:right="425" w:bottom="960" w:left="1133" w:header="295" w:footer="774" w:gutter="0"/>
          <w:cols w:space="720"/>
        </w:sectPr>
      </w:pPr>
    </w:p>
    <w:p w:rsidR="008D7CF2" w:rsidRPr="001C0D7B" w:rsidRDefault="008D7CF2" w:rsidP="001C0D7B">
      <w:pPr>
        <w:pStyle w:val="a3"/>
        <w:spacing w:before="10"/>
        <w:rPr>
          <w:sz w:val="20"/>
        </w:rPr>
      </w:pPr>
    </w:p>
    <w:p w:rsidR="008D7CF2" w:rsidRPr="001C0D7B" w:rsidRDefault="008D7CF2" w:rsidP="001C0D7B">
      <w:pPr>
        <w:pStyle w:val="a3"/>
        <w:ind w:left="92"/>
        <w:rPr>
          <w:sz w:val="2"/>
        </w:rPr>
      </w:pPr>
    </w:p>
    <w:p w:rsidR="008D7CF2" w:rsidRPr="001C0D7B" w:rsidRDefault="00364A23" w:rsidP="001C0D7B">
      <w:pPr>
        <w:ind w:left="677"/>
        <w:rPr>
          <w:b/>
          <w:sz w:val="20"/>
        </w:rPr>
      </w:pPr>
      <w:r w:rsidRPr="001C0D7B">
        <w:rPr>
          <w:b/>
          <w:sz w:val="20"/>
        </w:rPr>
        <w:t>Таблица</w:t>
      </w:r>
      <w:r w:rsidRPr="001C0D7B">
        <w:rPr>
          <w:b/>
          <w:spacing w:val="32"/>
          <w:sz w:val="20"/>
        </w:rPr>
        <w:t xml:space="preserve"> </w:t>
      </w:r>
      <w:r w:rsidRPr="001C0D7B">
        <w:rPr>
          <w:b/>
          <w:sz w:val="20"/>
        </w:rPr>
        <w:t>1.</w:t>
      </w:r>
      <w:r w:rsidRPr="001C0D7B">
        <w:rPr>
          <w:b/>
          <w:spacing w:val="35"/>
          <w:sz w:val="20"/>
        </w:rPr>
        <w:t xml:space="preserve"> </w:t>
      </w:r>
      <w:r w:rsidRPr="001C0D7B">
        <w:rPr>
          <w:b/>
          <w:sz w:val="20"/>
        </w:rPr>
        <w:t>Перечень</w:t>
      </w:r>
      <w:r w:rsidRPr="001C0D7B">
        <w:rPr>
          <w:b/>
          <w:spacing w:val="31"/>
          <w:sz w:val="20"/>
        </w:rPr>
        <w:t xml:space="preserve"> </w:t>
      </w:r>
      <w:r w:rsidRPr="001C0D7B">
        <w:rPr>
          <w:b/>
          <w:sz w:val="20"/>
        </w:rPr>
        <w:t>источников</w:t>
      </w:r>
      <w:r w:rsidRPr="001C0D7B">
        <w:rPr>
          <w:b/>
          <w:spacing w:val="34"/>
          <w:sz w:val="20"/>
        </w:rPr>
        <w:t xml:space="preserve"> </w:t>
      </w:r>
      <w:r w:rsidRPr="001C0D7B">
        <w:rPr>
          <w:b/>
          <w:sz w:val="20"/>
        </w:rPr>
        <w:t>тепловой</w:t>
      </w:r>
      <w:r w:rsidRPr="001C0D7B">
        <w:rPr>
          <w:b/>
          <w:spacing w:val="31"/>
          <w:sz w:val="20"/>
        </w:rPr>
        <w:t xml:space="preserve"> </w:t>
      </w:r>
      <w:r w:rsidRPr="001C0D7B">
        <w:rPr>
          <w:b/>
          <w:sz w:val="20"/>
        </w:rPr>
        <w:t>энергии</w:t>
      </w:r>
      <w:r w:rsidRPr="001C0D7B">
        <w:rPr>
          <w:b/>
          <w:spacing w:val="34"/>
          <w:sz w:val="20"/>
        </w:rPr>
        <w:t xml:space="preserve"> </w:t>
      </w:r>
      <w:r w:rsidRPr="001C0D7B">
        <w:rPr>
          <w:b/>
          <w:sz w:val="20"/>
        </w:rPr>
        <w:t>в</w:t>
      </w:r>
      <w:r w:rsidRPr="001C0D7B">
        <w:rPr>
          <w:b/>
          <w:spacing w:val="38"/>
          <w:sz w:val="20"/>
        </w:rPr>
        <w:t xml:space="preserve"> </w:t>
      </w:r>
      <w:r w:rsidRPr="001C0D7B">
        <w:rPr>
          <w:b/>
          <w:sz w:val="20"/>
        </w:rPr>
        <w:t>разрезе</w:t>
      </w:r>
      <w:r w:rsidRPr="001C0D7B">
        <w:rPr>
          <w:b/>
          <w:spacing w:val="34"/>
          <w:sz w:val="20"/>
        </w:rPr>
        <w:t xml:space="preserve"> </w:t>
      </w:r>
      <w:r w:rsidRPr="001C0D7B">
        <w:rPr>
          <w:b/>
          <w:sz w:val="20"/>
        </w:rPr>
        <w:t>принадлежности</w:t>
      </w:r>
      <w:r w:rsidRPr="001C0D7B">
        <w:rPr>
          <w:b/>
          <w:spacing w:val="34"/>
          <w:sz w:val="20"/>
        </w:rPr>
        <w:t xml:space="preserve"> </w:t>
      </w:r>
      <w:r w:rsidRPr="001C0D7B">
        <w:rPr>
          <w:b/>
          <w:sz w:val="20"/>
        </w:rPr>
        <w:t>к</w:t>
      </w:r>
      <w:r w:rsidRPr="001C0D7B">
        <w:rPr>
          <w:b/>
          <w:spacing w:val="34"/>
          <w:sz w:val="20"/>
        </w:rPr>
        <w:t xml:space="preserve"> </w:t>
      </w:r>
      <w:r w:rsidRPr="001C0D7B">
        <w:rPr>
          <w:b/>
          <w:sz w:val="20"/>
        </w:rPr>
        <w:t xml:space="preserve">теплоснабжающей </w:t>
      </w:r>
      <w:r w:rsidRPr="001C0D7B">
        <w:rPr>
          <w:b/>
          <w:spacing w:val="-2"/>
          <w:sz w:val="20"/>
        </w:rPr>
        <w:t>организации</w:t>
      </w:r>
    </w:p>
    <w:p w:rsidR="008D7CF2" w:rsidRPr="001C0D7B" w:rsidRDefault="008D7CF2" w:rsidP="001C0D7B">
      <w:pPr>
        <w:pStyle w:val="a3"/>
        <w:spacing w:before="4"/>
        <w:rPr>
          <w:b/>
          <w:sz w:val="9"/>
        </w:rPr>
      </w:pPr>
    </w:p>
    <w:tbl>
      <w:tblPr>
        <w:tblStyle w:val="TableNormal"/>
        <w:tblW w:w="0" w:type="auto"/>
        <w:tblInd w:w="3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4"/>
        <w:gridCol w:w="3061"/>
        <w:gridCol w:w="5665"/>
      </w:tblGrid>
      <w:tr w:rsidR="001C0D7B" w:rsidRPr="001C0D7B">
        <w:trPr>
          <w:trHeight w:val="690"/>
        </w:trPr>
        <w:tc>
          <w:tcPr>
            <w:tcW w:w="75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9" w:right="4"/>
              <w:rPr>
                <w:b/>
                <w:sz w:val="20"/>
              </w:rPr>
            </w:pPr>
            <w:r w:rsidRPr="001C0D7B">
              <w:rPr>
                <w:b/>
                <w:sz w:val="20"/>
              </w:rPr>
              <w:t>№</w:t>
            </w:r>
            <w:r w:rsidRPr="001C0D7B">
              <w:rPr>
                <w:b/>
                <w:spacing w:val="-5"/>
                <w:sz w:val="20"/>
              </w:rPr>
              <w:t xml:space="preserve"> </w:t>
            </w:r>
            <w:proofErr w:type="gramStart"/>
            <w:r w:rsidRPr="001C0D7B">
              <w:rPr>
                <w:b/>
                <w:spacing w:val="-5"/>
                <w:sz w:val="20"/>
              </w:rPr>
              <w:t>п</w:t>
            </w:r>
            <w:proofErr w:type="gramEnd"/>
            <w:r w:rsidRPr="001C0D7B">
              <w:rPr>
                <w:b/>
                <w:spacing w:val="-5"/>
                <w:sz w:val="20"/>
              </w:rPr>
              <w:t>/п</w:t>
            </w:r>
          </w:p>
        </w:tc>
        <w:tc>
          <w:tcPr>
            <w:tcW w:w="306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Pr>
                <w:b/>
                <w:sz w:val="20"/>
              </w:rPr>
            </w:pPr>
            <w:r w:rsidRPr="001C0D7B">
              <w:rPr>
                <w:b/>
                <w:spacing w:val="-2"/>
                <w:sz w:val="20"/>
              </w:rPr>
              <w:t>Наименование</w:t>
            </w:r>
            <w:r w:rsidRPr="001C0D7B">
              <w:rPr>
                <w:b/>
                <w:spacing w:val="9"/>
                <w:sz w:val="20"/>
              </w:rPr>
              <w:t xml:space="preserve"> </w:t>
            </w:r>
            <w:r w:rsidRPr="001C0D7B">
              <w:rPr>
                <w:b/>
                <w:spacing w:val="-2"/>
                <w:sz w:val="20"/>
              </w:rPr>
              <w:t>источника</w:t>
            </w:r>
          </w:p>
        </w:tc>
        <w:tc>
          <w:tcPr>
            <w:tcW w:w="5665" w:type="dxa"/>
          </w:tcPr>
          <w:p w:rsidR="008D7CF2" w:rsidRPr="001C0D7B" w:rsidRDefault="00364A23" w:rsidP="001C0D7B">
            <w:pPr>
              <w:pStyle w:val="TableParagraph"/>
              <w:ind w:left="8" w:right="5"/>
              <w:rPr>
                <w:b/>
                <w:sz w:val="20"/>
              </w:rPr>
            </w:pPr>
            <w:r w:rsidRPr="001C0D7B">
              <w:rPr>
                <w:b/>
                <w:sz w:val="20"/>
              </w:rPr>
              <w:t>Теплоснабжающая</w:t>
            </w:r>
            <w:r w:rsidRPr="001C0D7B">
              <w:rPr>
                <w:b/>
                <w:spacing w:val="-11"/>
                <w:sz w:val="20"/>
              </w:rPr>
              <w:t xml:space="preserve"> </w:t>
            </w:r>
            <w:r w:rsidRPr="001C0D7B">
              <w:rPr>
                <w:b/>
                <w:sz w:val="20"/>
              </w:rPr>
              <w:t>организация,</w:t>
            </w:r>
            <w:r w:rsidRPr="001C0D7B">
              <w:rPr>
                <w:b/>
                <w:spacing w:val="-11"/>
                <w:sz w:val="20"/>
              </w:rPr>
              <w:t xml:space="preserve"> </w:t>
            </w:r>
            <w:r w:rsidRPr="001C0D7B">
              <w:rPr>
                <w:b/>
                <w:sz w:val="20"/>
              </w:rPr>
              <w:t>владеющая</w:t>
            </w:r>
            <w:r w:rsidRPr="001C0D7B">
              <w:rPr>
                <w:b/>
                <w:spacing w:val="-11"/>
                <w:sz w:val="20"/>
              </w:rPr>
              <w:t xml:space="preserve"> </w:t>
            </w:r>
            <w:r w:rsidRPr="001C0D7B">
              <w:rPr>
                <w:b/>
                <w:sz w:val="20"/>
              </w:rPr>
              <w:t>на</w:t>
            </w:r>
            <w:r w:rsidRPr="001C0D7B">
              <w:rPr>
                <w:b/>
                <w:spacing w:val="-10"/>
                <w:sz w:val="20"/>
              </w:rPr>
              <w:t xml:space="preserve"> </w:t>
            </w:r>
            <w:r w:rsidRPr="001C0D7B">
              <w:rPr>
                <w:b/>
                <w:sz w:val="20"/>
              </w:rPr>
              <w:t>праве собственности</w:t>
            </w:r>
            <w:r w:rsidRPr="001C0D7B">
              <w:rPr>
                <w:b/>
                <w:spacing w:val="-2"/>
                <w:sz w:val="20"/>
              </w:rPr>
              <w:t xml:space="preserve"> </w:t>
            </w:r>
            <w:r w:rsidRPr="001C0D7B">
              <w:rPr>
                <w:b/>
                <w:sz w:val="20"/>
              </w:rPr>
              <w:t>или</w:t>
            </w:r>
            <w:r w:rsidRPr="001C0D7B">
              <w:rPr>
                <w:b/>
                <w:spacing w:val="-4"/>
                <w:sz w:val="20"/>
              </w:rPr>
              <w:t xml:space="preserve"> </w:t>
            </w:r>
            <w:r w:rsidRPr="001C0D7B">
              <w:rPr>
                <w:b/>
                <w:sz w:val="20"/>
              </w:rPr>
              <w:t>ином</w:t>
            </w:r>
            <w:r w:rsidRPr="001C0D7B">
              <w:rPr>
                <w:b/>
                <w:spacing w:val="-1"/>
                <w:sz w:val="20"/>
              </w:rPr>
              <w:t xml:space="preserve"> </w:t>
            </w:r>
            <w:r w:rsidRPr="001C0D7B">
              <w:rPr>
                <w:b/>
                <w:sz w:val="20"/>
              </w:rPr>
              <w:t>другом</w:t>
            </w:r>
            <w:r w:rsidRPr="001C0D7B">
              <w:rPr>
                <w:b/>
                <w:spacing w:val="-1"/>
                <w:sz w:val="20"/>
              </w:rPr>
              <w:t xml:space="preserve"> </w:t>
            </w:r>
            <w:r w:rsidRPr="001C0D7B">
              <w:rPr>
                <w:b/>
                <w:sz w:val="20"/>
              </w:rPr>
              <w:t>законном</w:t>
            </w:r>
            <w:r w:rsidRPr="001C0D7B">
              <w:rPr>
                <w:b/>
                <w:spacing w:val="-1"/>
                <w:sz w:val="20"/>
              </w:rPr>
              <w:t xml:space="preserve"> </w:t>
            </w:r>
            <w:r w:rsidRPr="001C0D7B">
              <w:rPr>
                <w:b/>
                <w:sz w:val="20"/>
              </w:rPr>
              <w:t>основании, источником тепловой энергии</w:t>
            </w: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1</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5"/>
                <w:sz w:val="20"/>
              </w:rPr>
              <w:t xml:space="preserve"> </w:t>
            </w:r>
            <w:r w:rsidRPr="001C0D7B">
              <w:rPr>
                <w:sz w:val="20"/>
              </w:rPr>
              <w:t>№2</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val="restart"/>
          </w:tcPr>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spacing w:before="59"/>
              <w:jc w:val="left"/>
              <w:rPr>
                <w:b/>
                <w:sz w:val="20"/>
              </w:rPr>
            </w:pPr>
          </w:p>
          <w:p w:rsidR="008D7CF2" w:rsidRPr="001C0D7B" w:rsidRDefault="00364A23" w:rsidP="001C0D7B">
            <w:pPr>
              <w:pStyle w:val="TableParagraph"/>
              <w:spacing w:before="1"/>
              <w:ind w:left="8" w:right="4"/>
              <w:rPr>
                <w:sz w:val="20"/>
              </w:rPr>
            </w:pPr>
            <w:r w:rsidRPr="001C0D7B">
              <w:rPr>
                <w:sz w:val="20"/>
              </w:rPr>
              <w:t>ООО</w:t>
            </w:r>
            <w:r w:rsidRPr="001C0D7B">
              <w:rPr>
                <w:spacing w:val="-7"/>
                <w:sz w:val="20"/>
              </w:rPr>
              <w:t xml:space="preserve"> </w:t>
            </w:r>
            <w:r w:rsidRPr="001C0D7B">
              <w:rPr>
                <w:spacing w:val="-2"/>
                <w:sz w:val="20"/>
              </w:rPr>
              <w:t>«Альфа»</w:t>
            </w: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2</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5"/>
                <w:sz w:val="20"/>
              </w:rPr>
              <w:t xml:space="preserve"> </w:t>
            </w:r>
            <w:r w:rsidRPr="001C0D7B">
              <w:rPr>
                <w:sz w:val="20"/>
              </w:rPr>
              <w:t>№3</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3</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5"/>
                <w:sz w:val="20"/>
              </w:rPr>
              <w:t xml:space="preserve"> </w:t>
            </w:r>
            <w:r w:rsidRPr="001C0D7B">
              <w:rPr>
                <w:sz w:val="20"/>
              </w:rPr>
              <w:t>№4</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2"/>
        </w:trPr>
        <w:tc>
          <w:tcPr>
            <w:tcW w:w="754" w:type="dxa"/>
          </w:tcPr>
          <w:p w:rsidR="008D7CF2" w:rsidRPr="001C0D7B" w:rsidRDefault="00364A23" w:rsidP="001C0D7B">
            <w:pPr>
              <w:pStyle w:val="TableParagraph"/>
              <w:ind w:left="9" w:right="1"/>
              <w:rPr>
                <w:sz w:val="20"/>
              </w:rPr>
            </w:pPr>
            <w:r w:rsidRPr="001C0D7B">
              <w:rPr>
                <w:spacing w:val="-10"/>
                <w:sz w:val="20"/>
              </w:rPr>
              <w:t>4</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5"/>
                <w:sz w:val="20"/>
              </w:rPr>
              <w:t xml:space="preserve"> </w:t>
            </w:r>
            <w:r w:rsidRPr="001C0D7B">
              <w:rPr>
                <w:sz w:val="20"/>
              </w:rPr>
              <w:t>№5</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spacing w:before="2"/>
              <w:ind w:left="9" w:right="1"/>
              <w:rPr>
                <w:sz w:val="20"/>
              </w:rPr>
            </w:pPr>
            <w:r w:rsidRPr="001C0D7B">
              <w:rPr>
                <w:spacing w:val="-10"/>
                <w:sz w:val="20"/>
              </w:rPr>
              <w:t>5</w:t>
            </w:r>
          </w:p>
        </w:tc>
        <w:tc>
          <w:tcPr>
            <w:tcW w:w="3061" w:type="dxa"/>
          </w:tcPr>
          <w:p w:rsidR="008D7CF2" w:rsidRPr="001C0D7B" w:rsidRDefault="00364A23" w:rsidP="001C0D7B">
            <w:pPr>
              <w:pStyle w:val="TableParagraph"/>
              <w:spacing w:before="2"/>
              <w:ind w:left="6" w:right="1"/>
              <w:rPr>
                <w:sz w:val="20"/>
              </w:rPr>
            </w:pPr>
            <w:r w:rsidRPr="001C0D7B">
              <w:rPr>
                <w:sz w:val="20"/>
              </w:rPr>
              <w:t>Котельная</w:t>
            </w:r>
            <w:r w:rsidRPr="001C0D7B">
              <w:rPr>
                <w:spacing w:val="-5"/>
                <w:sz w:val="20"/>
              </w:rPr>
              <w:t xml:space="preserve"> </w:t>
            </w:r>
            <w:r w:rsidRPr="001C0D7B">
              <w:rPr>
                <w:sz w:val="20"/>
              </w:rPr>
              <w:t>№6</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spacing w:before="2"/>
              <w:ind w:left="9" w:right="1"/>
              <w:rPr>
                <w:sz w:val="20"/>
              </w:rPr>
            </w:pPr>
            <w:r w:rsidRPr="001C0D7B">
              <w:rPr>
                <w:spacing w:val="-10"/>
                <w:sz w:val="20"/>
              </w:rPr>
              <w:t>6</w:t>
            </w:r>
          </w:p>
        </w:tc>
        <w:tc>
          <w:tcPr>
            <w:tcW w:w="3061" w:type="dxa"/>
          </w:tcPr>
          <w:p w:rsidR="008D7CF2" w:rsidRPr="001C0D7B" w:rsidRDefault="00364A23" w:rsidP="001C0D7B">
            <w:pPr>
              <w:pStyle w:val="TableParagraph"/>
              <w:spacing w:before="2"/>
              <w:ind w:left="6" w:right="1"/>
              <w:rPr>
                <w:sz w:val="20"/>
              </w:rPr>
            </w:pPr>
            <w:r w:rsidRPr="001C0D7B">
              <w:rPr>
                <w:sz w:val="20"/>
              </w:rPr>
              <w:t>Котельная</w:t>
            </w:r>
            <w:r w:rsidRPr="001C0D7B">
              <w:rPr>
                <w:spacing w:val="-5"/>
                <w:sz w:val="20"/>
              </w:rPr>
              <w:t xml:space="preserve"> </w:t>
            </w:r>
            <w:r w:rsidRPr="001C0D7B">
              <w:rPr>
                <w:sz w:val="20"/>
              </w:rPr>
              <w:t>№7</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7</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5"/>
                <w:sz w:val="20"/>
              </w:rPr>
              <w:t xml:space="preserve"> </w:t>
            </w:r>
            <w:r w:rsidRPr="001C0D7B">
              <w:rPr>
                <w:sz w:val="20"/>
              </w:rPr>
              <w:t>№9</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8</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10"/>
                <w:sz w:val="20"/>
              </w:rPr>
              <w:t>9</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6"/>
                <w:sz w:val="20"/>
              </w:rPr>
              <w:t xml:space="preserve"> </w:t>
            </w:r>
            <w:r w:rsidRPr="001C0D7B">
              <w:rPr>
                <w:sz w:val="20"/>
              </w:rPr>
              <w:t>№11</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10</w:t>
            </w:r>
          </w:p>
        </w:tc>
        <w:tc>
          <w:tcPr>
            <w:tcW w:w="3061" w:type="dxa"/>
          </w:tcPr>
          <w:p w:rsidR="008D7CF2" w:rsidRPr="001C0D7B" w:rsidRDefault="00364A23" w:rsidP="001C0D7B">
            <w:pPr>
              <w:pStyle w:val="TableParagraph"/>
              <w:ind w:left="6"/>
              <w:rPr>
                <w:sz w:val="20"/>
              </w:rPr>
            </w:pPr>
            <w:r w:rsidRPr="001C0D7B">
              <w:rPr>
                <w:sz w:val="20"/>
              </w:rPr>
              <w:t>Котельная</w:t>
            </w:r>
            <w:r w:rsidRPr="001C0D7B">
              <w:rPr>
                <w:spacing w:val="-6"/>
                <w:sz w:val="20"/>
              </w:rPr>
              <w:t xml:space="preserve"> </w:t>
            </w:r>
            <w:r w:rsidRPr="001C0D7B">
              <w:rPr>
                <w:sz w:val="20"/>
              </w:rPr>
              <w:t>№12</w:t>
            </w:r>
            <w:r w:rsidRPr="001C0D7B">
              <w:rPr>
                <w:spacing w:val="-5"/>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11</w:t>
            </w:r>
          </w:p>
        </w:tc>
        <w:tc>
          <w:tcPr>
            <w:tcW w:w="3061" w:type="dxa"/>
          </w:tcPr>
          <w:p w:rsidR="008D7CF2" w:rsidRPr="001C0D7B" w:rsidRDefault="00364A23" w:rsidP="001C0D7B">
            <w:pPr>
              <w:pStyle w:val="TableParagraph"/>
              <w:ind w:left="6" w:right="1"/>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12</w:t>
            </w:r>
          </w:p>
        </w:tc>
        <w:tc>
          <w:tcPr>
            <w:tcW w:w="3061" w:type="dxa"/>
          </w:tcPr>
          <w:p w:rsidR="008D7CF2" w:rsidRPr="001C0D7B" w:rsidRDefault="00364A23" w:rsidP="001C0D7B">
            <w:pPr>
              <w:pStyle w:val="TableParagraph"/>
              <w:spacing w:before="58"/>
              <w:ind w:left="6" w:right="1"/>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13</w:t>
            </w:r>
          </w:p>
        </w:tc>
        <w:tc>
          <w:tcPr>
            <w:tcW w:w="3061" w:type="dxa"/>
          </w:tcPr>
          <w:p w:rsidR="008D7CF2" w:rsidRPr="001C0D7B" w:rsidRDefault="00364A23" w:rsidP="001C0D7B">
            <w:pPr>
              <w:pStyle w:val="TableParagraph"/>
              <w:spacing w:before="58"/>
              <w:ind w:left="6" w:right="1"/>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14</w:t>
            </w:r>
          </w:p>
        </w:tc>
        <w:tc>
          <w:tcPr>
            <w:tcW w:w="3061" w:type="dxa"/>
          </w:tcPr>
          <w:p w:rsidR="008D7CF2" w:rsidRPr="001C0D7B" w:rsidRDefault="00364A23" w:rsidP="001C0D7B">
            <w:pPr>
              <w:pStyle w:val="TableParagraph"/>
              <w:spacing w:before="115"/>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Антоновка</w:t>
            </w:r>
          </w:p>
        </w:tc>
        <w:tc>
          <w:tcPr>
            <w:tcW w:w="5665" w:type="dxa"/>
            <w:vMerge w:val="restart"/>
          </w:tcPr>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jc w:val="left"/>
              <w:rPr>
                <w:b/>
                <w:sz w:val="20"/>
              </w:rPr>
            </w:pPr>
          </w:p>
          <w:p w:rsidR="008D7CF2" w:rsidRPr="001C0D7B" w:rsidRDefault="008D7CF2" w:rsidP="001C0D7B">
            <w:pPr>
              <w:pStyle w:val="TableParagraph"/>
              <w:spacing w:before="59"/>
              <w:jc w:val="left"/>
              <w:rPr>
                <w:b/>
                <w:sz w:val="20"/>
              </w:rPr>
            </w:pPr>
          </w:p>
          <w:p w:rsidR="008D7CF2" w:rsidRPr="001C0D7B" w:rsidRDefault="00364A23" w:rsidP="001C0D7B">
            <w:pPr>
              <w:pStyle w:val="TableParagraph"/>
              <w:ind w:left="8"/>
              <w:rPr>
                <w:sz w:val="20"/>
              </w:rPr>
            </w:pPr>
            <w:r w:rsidRPr="001C0D7B">
              <w:rPr>
                <w:sz w:val="20"/>
              </w:rPr>
              <w:t>ООО</w:t>
            </w:r>
            <w:r w:rsidRPr="001C0D7B">
              <w:rPr>
                <w:spacing w:val="-7"/>
                <w:sz w:val="20"/>
              </w:rPr>
              <w:t xml:space="preserve"> </w:t>
            </w:r>
            <w:r w:rsidRPr="001C0D7B">
              <w:rPr>
                <w:spacing w:val="-2"/>
                <w:sz w:val="20"/>
              </w:rPr>
              <w:t>«Аврора»</w:t>
            </w:r>
          </w:p>
        </w:tc>
      </w:tr>
      <w:tr w:rsidR="001C0D7B" w:rsidRPr="001C0D7B">
        <w:trPr>
          <w:trHeight w:val="343"/>
        </w:trPr>
        <w:tc>
          <w:tcPr>
            <w:tcW w:w="754" w:type="dxa"/>
          </w:tcPr>
          <w:p w:rsidR="008D7CF2" w:rsidRPr="001C0D7B" w:rsidRDefault="00364A23" w:rsidP="001C0D7B">
            <w:pPr>
              <w:pStyle w:val="TableParagraph"/>
              <w:ind w:left="9"/>
              <w:rPr>
                <w:sz w:val="20"/>
              </w:rPr>
            </w:pPr>
            <w:r w:rsidRPr="001C0D7B">
              <w:rPr>
                <w:spacing w:val="-5"/>
                <w:sz w:val="20"/>
              </w:rPr>
              <w:t>15</w:t>
            </w:r>
          </w:p>
        </w:tc>
        <w:tc>
          <w:tcPr>
            <w:tcW w:w="3061" w:type="dxa"/>
          </w:tcPr>
          <w:p w:rsidR="008D7CF2" w:rsidRPr="001C0D7B" w:rsidRDefault="00364A23" w:rsidP="001C0D7B">
            <w:pPr>
              <w:pStyle w:val="TableParagraph"/>
              <w:spacing w:before="113"/>
              <w:ind w:left="6"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Аркадьевка</w:t>
            </w:r>
            <w:proofErr w:type="spell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spacing w:before="2"/>
              <w:ind w:left="9"/>
              <w:rPr>
                <w:sz w:val="20"/>
              </w:rPr>
            </w:pPr>
            <w:r w:rsidRPr="001C0D7B">
              <w:rPr>
                <w:spacing w:val="-5"/>
                <w:sz w:val="20"/>
              </w:rPr>
              <w:t>16</w:t>
            </w:r>
          </w:p>
        </w:tc>
        <w:tc>
          <w:tcPr>
            <w:tcW w:w="3061" w:type="dxa"/>
          </w:tcPr>
          <w:p w:rsidR="008D7CF2" w:rsidRPr="001C0D7B" w:rsidRDefault="00364A23" w:rsidP="001C0D7B">
            <w:pPr>
              <w:pStyle w:val="TableParagraph"/>
              <w:spacing w:before="115"/>
              <w:ind w:left="6"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Грибовка</w:t>
            </w:r>
            <w:proofErr w:type="spell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spacing w:before="2"/>
              <w:ind w:left="9"/>
              <w:rPr>
                <w:sz w:val="20"/>
              </w:rPr>
            </w:pPr>
            <w:r w:rsidRPr="001C0D7B">
              <w:rPr>
                <w:spacing w:val="-5"/>
                <w:sz w:val="20"/>
              </w:rPr>
              <w:t>17</w:t>
            </w:r>
          </w:p>
        </w:tc>
        <w:tc>
          <w:tcPr>
            <w:tcW w:w="3061" w:type="dxa"/>
          </w:tcPr>
          <w:p w:rsidR="008D7CF2" w:rsidRPr="001C0D7B" w:rsidRDefault="00364A23" w:rsidP="001C0D7B">
            <w:pPr>
              <w:pStyle w:val="TableParagraph"/>
              <w:spacing w:before="115"/>
              <w:ind w:left="6" w:right="5"/>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2"/>
                <w:sz w:val="20"/>
              </w:rPr>
              <w:t xml:space="preserve"> Журавлевка</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18</w:t>
            </w:r>
          </w:p>
        </w:tc>
        <w:tc>
          <w:tcPr>
            <w:tcW w:w="3061" w:type="dxa"/>
          </w:tcPr>
          <w:p w:rsidR="008D7CF2" w:rsidRPr="001C0D7B" w:rsidRDefault="00364A23" w:rsidP="001C0D7B">
            <w:pPr>
              <w:pStyle w:val="TableParagraph"/>
              <w:spacing w:before="115"/>
              <w:ind w:left="6" w:right="1"/>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Иннокентеьвка</w:t>
            </w:r>
            <w:proofErr w:type="spell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19</w:t>
            </w:r>
          </w:p>
        </w:tc>
        <w:tc>
          <w:tcPr>
            <w:tcW w:w="3061" w:type="dxa"/>
          </w:tcPr>
          <w:p w:rsidR="008D7CF2" w:rsidRPr="001C0D7B" w:rsidRDefault="00364A23" w:rsidP="001C0D7B">
            <w:pPr>
              <w:pStyle w:val="TableParagraph"/>
              <w:spacing w:before="115"/>
              <w:ind w:left="6"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Касаткино</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20</w:t>
            </w:r>
          </w:p>
        </w:tc>
        <w:tc>
          <w:tcPr>
            <w:tcW w:w="3061" w:type="dxa"/>
          </w:tcPr>
          <w:p w:rsidR="008D7CF2" w:rsidRPr="001C0D7B" w:rsidRDefault="00364A23" w:rsidP="001C0D7B">
            <w:pPr>
              <w:pStyle w:val="TableParagraph"/>
              <w:spacing w:before="115"/>
              <w:ind w:left="6" w:right="1"/>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Кундур</w:t>
            </w:r>
            <w:proofErr w:type="spell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ight="1"/>
              <w:rPr>
                <w:sz w:val="20"/>
              </w:rPr>
            </w:pPr>
            <w:r w:rsidRPr="001C0D7B">
              <w:rPr>
                <w:spacing w:val="-5"/>
                <w:sz w:val="20"/>
              </w:rPr>
              <w:t>21</w:t>
            </w:r>
          </w:p>
        </w:tc>
        <w:tc>
          <w:tcPr>
            <w:tcW w:w="3061" w:type="dxa"/>
          </w:tcPr>
          <w:p w:rsidR="008D7CF2" w:rsidRPr="001C0D7B" w:rsidRDefault="00364A23" w:rsidP="001C0D7B">
            <w:pPr>
              <w:pStyle w:val="TableParagraph"/>
              <w:spacing w:before="115"/>
              <w:ind w:left="6" w:right="1"/>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Ленинское</w:t>
            </w:r>
            <w:proofErr w:type="gram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22</w:t>
            </w:r>
          </w:p>
        </w:tc>
        <w:tc>
          <w:tcPr>
            <w:tcW w:w="3061" w:type="dxa"/>
          </w:tcPr>
          <w:p w:rsidR="008D7CF2" w:rsidRPr="001C0D7B" w:rsidRDefault="00364A23" w:rsidP="001C0D7B">
            <w:pPr>
              <w:pStyle w:val="TableParagraph"/>
              <w:spacing w:before="115"/>
              <w:ind w:left="6"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Новоспасск</w:t>
            </w:r>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23</w:t>
            </w:r>
          </w:p>
        </w:tc>
        <w:tc>
          <w:tcPr>
            <w:tcW w:w="3061" w:type="dxa"/>
          </w:tcPr>
          <w:p w:rsidR="008D7CF2" w:rsidRPr="001C0D7B" w:rsidRDefault="00364A23" w:rsidP="001C0D7B">
            <w:pPr>
              <w:pStyle w:val="TableParagraph"/>
              <w:spacing w:before="116"/>
              <w:ind w:left="6" w:right="5"/>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Отважное</w:t>
            </w:r>
            <w:proofErr w:type="gramEnd"/>
          </w:p>
        </w:tc>
        <w:tc>
          <w:tcPr>
            <w:tcW w:w="5665" w:type="dxa"/>
            <w:vMerge/>
            <w:tcBorders>
              <w:top w:val="nil"/>
            </w:tcBorders>
          </w:tcPr>
          <w:p w:rsidR="008D7CF2" w:rsidRPr="001C0D7B" w:rsidRDefault="008D7CF2" w:rsidP="001C0D7B">
            <w:pPr>
              <w:rPr>
                <w:sz w:val="2"/>
                <w:szCs w:val="2"/>
              </w:rPr>
            </w:pPr>
          </w:p>
        </w:tc>
      </w:tr>
      <w:tr w:rsidR="001C0D7B" w:rsidRPr="001C0D7B">
        <w:trPr>
          <w:trHeight w:val="345"/>
        </w:trPr>
        <w:tc>
          <w:tcPr>
            <w:tcW w:w="754" w:type="dxa"/>
          </w:tcPr>
          <w:p w:rsidR="008D7CF2" w:rsidRPr="001C0D7B" w:rsidRDefault="00364A23" w:rsidP="001C0D7B">
            <w:pPr>
              <w:pStyle w:val="TableParagraph"/>
              <w:ind w:left="9"/>
              <w:rPr>
                <w:sz w:val="20"/>
              </w:rPr>
            </w:pPr>
            <w:r w:rsidRPr="001C0D7B">
              <w:rPr>
                <w:spacing w:val="-5"/>
                <w:sz w:val="20"/>
              </w:rPr>
              <w:t>24</w:t>
            </w:r>
          </w:p>
        </w:tc>
        <w:tc>
          <w:tcPr>
            <w:tcW w:w="3061" w:type="dxa"/>
          </w:tcPr>
          <w:p w:rsidR="008D7CF2" w:rsidRPr="001C0D7B" w:rsidRDefault="00364A23" w:rsidP="001C0D7B">
            <w:pPr>
              <w:pStyle w:val="TableParagraph"/>
              <w:spacing w:before="115"/>
              <w:ind w:left="6" w:right="5"/>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Северное</w:t>
            </w:r>
            <w:proofErr w:type="gramEnd"/>
          </w:p>
        </w:tc>
        <w:tc>
          <w:tcPr>
            <w:tcW w:w="5665" w:type="dxa"/>
            <w:vMerge/>
            <w:tcBorders>
              <w:top w:val="nil"/>
            </w:tcBorders>
          </w:tcPr>
          <w:p w:rsidR="008D7CF2" w:rsidRPr="001C0D7B" w:rsidRDefault="008D7CF2" w:rsidP="001C0D7B">
            <w:pPr>
              <w:rPr>
                <w:sz w:val="2"/>
                <w:szCs w:val="2"/>
              </w:rPr>
            </w:pPr>
          </w:p>
        </w:tc>
      </w:tr>
      <w:tr w:rsidR="001C0D7B" w:rsidRPr="001C0D7B">
        <w:trPr>
          <w:trHeight w:val="342"/>
        </w:trPr>
        <w:tc>
          <w:tcPr>
            <w:tcW w:w="754" w:type="dxa"/>
          </w:tcPr>
          <w:p w:rsidR="008D7CF2" w:rsidRPr="001C0D7B" w:rsidRDefault="00364A23" w:rsidP="001C0D7B">
            <w:pPr>
              <w:pStyle w:val="TableParagraph"/>
              <w:ind w:left="9"/>
              <w:rPr>
                <w:sz w:val="20"/>
              </w:rPr>
            </w:pPr>
            <w:r w:rsidRPr="001C0D7B">
              <w:rPr>
                <w:spacing w:val="-5"/>
                <w:sz w:val="20"/>
              </w:rPr>
              <w:t>25</w:t>
            </w:r>
          </w:p>
        </w:tc>
        <w:tc>
          <w:tcPr>
            <w:tcW w:w="3061" w:type="dxa"/>
          </w:tcPr>
          <w:p w:rsidR="008D7CF2" w:rsidRPr="001C0D7B" w:rsidRDefault="00364A23" w:rsidP="001C0D7B">
            <w:pPr>
              <w:pStyle w:val="TableParagraph"/>
              <w:spacing w:before="113"/>
              <w:ind w:left="6" w:right="1"/>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4"/>
                <w:sz w:val="20"/>
              </w:rPr>
              <w:t>Урил</w:t>
            </w:r>
            <w:proofErr w:type="spellEnd"/>
          </w:p>
        </w:tc>
        <w:tc>
          <w:tcPr>
            <w:tcW w:w="5665" w:type="dxa"/>
            <w:vMerge/>
            <w:tcBorders>
              <w:top w:val="nil"/>
            </w:tcBorders>
          </w:tcPr>
          <w:p w:rsidR="008D7CF2" w:rsidRPr="001C0D7B" w:rsidRDefault="008D7CF2" w:rsidP="001C0D7B">
            <w:pPr>
              <w:rPr>
                <w:sz w:val="2"/>
                <w:szCs w:val="2"/>
              </w:rPr>
            </w:pPr>
          </w:p>
        </w:tc>
      </w:tr>
      <w:tr w:rsidR="001C0D7B" w:rsidRPr="001C0D7B">
        <w:trPr>
          <w:trHeight w:val="347"/>
        </w:trPr>
        <w:tc>
          <w:tcPr>
            <w:tcW w:w="754" w:type="dxa"/>
          </w:tcPr>
          <w:p w:rsidR="008D7CF2" w:rsidRPr="001C0D7B" w:rsidRDefault="00364A23" w:rsidP="001C0D7B">
            <w:pPr>
              <w:pStyle w:val="TableParagraph"/>
              <w:spacing w:before="2"/>
              <w:ind w:left="9"/>
              <w:rPr>
                <w:sz w:val="20"/>
              </w:rPr>
            </w:pPr>
            <w:r w:rsidRPr="001C0D7B">
              <w:rPr>
                <w:spacing w:val="-5"/>
                <w:sz w:val="20"/>
              </w:rPr>
              <w:t>26</w:t>
            </w:r>
          </w:p>
        </w:tc>
        <w:tc>
          <w:tcPr>
            <w:tcW w:w="3061" w:type="dxa"/>
          </w:tcPr>
          <w:p w:rsidR="008D7CF2" w:rsidRPr="001C0D7B" w:rsidRDefault="00364A23" w:rsidP="001C0D7B">
            <w:pPr>
              <w:pStyle w:val="TableParagraph"/>
              <w:spacing w:before="115"/>
              <w:ind w:left="6"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Ядрино</w:t>
            </w:r>
            <w:proofErr w:type="spellEnd"/>
          </w:p>
        </w:tc>
        <w:tc>
          <w:tcPr>
            <w:tcW w:w="5665" w:type="dxa"/>
            <w:vMerge/>
            <w:tcBorders>
              <w:top w:val="nil"/>
            </w:tcBorders>
          </w:tcPr>
          <w:p w:rsidR="008D7CF2" w:rsidRPr="001C0D7B" w:rsidRDefault="008D7CF2" w:rsidP="001C0D7B">
            <w:pPr>
              <w:rPr>
                <w:sz w:val="2"/>
                <w:szCs w:val="2"/>
              </w:rPr>
            </w:pPr>
          </w:p>
        </w:tc>
      </w:tr>
    </w:tbl>
    <w:p w:rsidR="008D7CF2" w:rsidRPr="001C0D7B" w:rsidRDefault="008D7CF2" w:rsidP="001C0D7B">
      <w:pPr>
        <w:pStyle w:val="a3"/>
        <w:rPr>
          <w:b/>
          <w:sz w:val="20"/>
        </w:rPr>
      </w:pPr>
    </w:p>
    <w:p w:rsidR="008D7CF2" w:rsidRPr="001C0D7B" w:rsidRDefault="008D7CF2" w:rsidP="001C0D7B">
      <w:pPr>
        <w:pStyle w:val="a3"/>
        <w:spacing w:before="145"/>
        <w:rPr>
          <w:b/>
          <w:sz w:val="20"/>
        </w:rPr>
      </w:pPr>
    </w:p>
    <w:p w:rsidR="008D7CF2" w:rsidRPr="001C0D7B" w:rsidRDefault="00364A23" w:rsidP="001C0D7B">
      <w:pPr>
        <w:pStyle w:val="a3"/>
        <w:ind w:left="108" w:right="319" w:firstLine="708"/>
      </w:pPr>
      <w:r w:rsidRPr="001C0D7B">
        <w:t>Ситуационная схема зон действия отдельных источников теплоснабжения представлена на рисунках ниже.</w:t>
      </w:r>
    </w:p>
    <w:p w:rsidR="008D7CF2" w:rsidRPr="001C0D7B" w:rsidRDefault="008D7CF2" w:rsidP="001C0D7B">
      <w:pPr>
        <w:pStyle w:val="a3"/>
        <w:sectPr w:rsidR="008D7CF2" w:rsidRPr="001C0D7B">
          <w:pgSz w:w="11920" w:h="16860"/>
          <w:pgMar w:top="960" w:right="425" w:bottom="960" w:left="1133" w:header="295" w:footer="774" w:gutter="0"/>
          <w:cols w:space="720"/>
        </w:sectPr>
      </w:pPr>
    </w:p>
    <w:p w:rsidR="008D7CF2" w:rsidRPr="001C0D7B" w:rsidRDefault="008D7CF2" w:rsidP="001C0D7B">
      <w:pPr>
        <w:pStyle w:val="a3"/>
        <w:spacing w:before="151" w:after="1"/>
        <w:rPr>
          <w:sz w:val="20"/>
        </w:rPr>
      </w:pPr>
    </w:p>
    <w:p w:rsidR="008D7CF2" w:rsidRPr="001C0D7B" w:rsidRDefault="00364A23" w:rsidP="001C0D7B">
      <w:pPr>
        <w:pStyle w:val="a3"/>
        <w:ind w:left="107"/>
        <w:rPr>
          <w:sz w:val="20"/>
        </w:rPr>
      </w:pPr>
      <w:r w:rsidRPr="001C0D7B">
        <w:rPr>
          <w:noProof/>
          <w:sz w:val="20"/>
          <w:lang w:eastAsia="ru-RU"/>
        </w:rPr>
        <w:drawing>
          <wp:inline distT="0" distB="0" distL="0" distR="0" wp14:anchorId="236AD6B7" wp14:editId="54BBEAC5">
            <wp:extent cx="6310844" cy="4429125"/>
            <wp:effectExtent l="0" t="0" r="0" b="0"/>
            <wp:docPr id="35" name="Image 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 name="Image 35"/>
                    <pic:cNvPicPr/>
                  </pic:nvPicPr>
                  <pic:blipFill>
                    <a:blip r:embed="rId25" cstate="print"/>
                    <a:stretch>
                      <a:fillRect/>
                    </a:stretch>
                  </pic:blipFill>
                  <pic:spPr>
                    <a:xfrm>
                      <a:off x="0" y="0"/>
                      <a:ext cx="6310844" cy="4429125"/>
                    </a:xfrm>
                    <a:prstGeom prst="rect">
                      <a:avLst/>
                    </a:prstGeom>
                  </pic:spPr>
                </pic:pic>
              </a:graphicData>
            </a:graphic>
          </wp:inline>
        </w:drawing>
      </w:r>
    </w:p>
    <w:p w:rsidR="008D7CF2" w:rsidRPr="001C0D7B" w:rsidRDefault="008D7CF2" w:rsidP="001C0D7B">
      <w:pPr>
        <w:pStyle w:val="a3"/>
        <w:spacing w:before="185"/>
        <w:rPr>
          <w:sz w:val="20"/>
        </w:rPr>
      </w:pPr>
    </w:p>
    <w:p w:rsidR="008D7CF2" w:rsidRPr="001C0D7B" w:rsidRDefault="00364A23" w:rsidP="001C0D7B">
      <w:pPr>
        <w:spacing w:before="1"/>
        <w:ind w:left="4836" w:right="538" w:hanging="3625"/>
        <w:rPr>
          <w:b/>
          <w:sz w:val="20"/>
        </w:rPr>
      </w:pPr>
      <w:r w:rsidRPr="001C0D7B">
        <w:rPr>
          <w:b/>
          <w:sz w:val="20"/>
        </w:rPr>
        <w:t>Рисунок</w:t>
      </w:r>
      <w:r w:rsidRPr="001C0D7B">
        <w:rPr>
          <w:b/>
          <w:spacing w:val="-3"/>
          <w:sz w:val="20"/>
        </w:rPr>
        <w:t xml:space="preserve"> </w:t>
      </w:r>
      <w:r w:rsidRPr="001C0D7B">
        <w:rPr>
          <w:b/>
          <w:sz w:val="20"/>
        </w:rPr>
        <w:t>1.</w:t>
      </w:r>
      <w:r w:rsidRPr="001C0D7B">
        <w:rPr>
          <w:b/>
          <w:spacing w:val="-4"/>
          <w:sz w:val="20"/>
        </w:rPr>
        <w:t xml:space="preserve"> </w:t>
      </w:r>
      <w:r w:rsidRPr="001C0D7B">
        <w:rPr>
          <w:b/>
          <w:sz w:val="20"/>
        </w:rPr>
        <w:t>Ситуационная</w:t>
      </w:r>
      <w:r w:rsidRPr="001C0D7B">
        <w:rPr>
          <w:b/>
          <w:spacing w:val="-5"/>
          <w:sz w:val="20"/>
        </w:rPr>
        <w:t xml:space="preserve"> </w:t>
      </w:r>
      <w:r w:rsidRPr="001C0D7B">
        <w:rPr>
          <w:b/>
          <w:sz w:val="20"/>
        </w:rPr>
        <w:t>схема</w:t>
      </w:r>
      <w:r w:rsidRPr="001C0D7B">
        <w:rPr>
          <w:b/>
          <w:spacing w:val="-2"/>
          <w:sz w:val="20"/>
        </w:rPr>
        <w:t xml:space="preserve"> </w:t>
      </w:r>
      <w:r w:rsidRPr="001C0D7B">
        <w:rPr>
          <w:b/>
          <w:sz w:val="20"/>
        </w:rPr>
        <w:t>зон</w:t>
      </w:r>
      <w:r w:rsidRPr="001C0D7B">
        <w:rPr>
          <w:b/>
          <w:spacing w:val="-3"/>
          <w:sz w:val="20"/>
        </w:rPr>
        <w:t xml:space="preserve"> </w:t>
      </w:r>
      <w:r w:rsidRPr="001C0D7B">
        <w:rPr>
          <w:b/>
          <w:sz w:val="20"/>
        </w:rPr>
        <w:t>действия котельных</w:t>
      </w:r>
      <w:r w:rsidRPr="001C0D7B">
        <w:rPr>
          <w:b/>
          <w:spacing w:val="-2"/>
          <w:sz w:val="20"/>
        </w:rPr>
        <w:t xml:space="preserve"> </w:t>
      </w:r>
      <w:r w:rsidRPr="001C0D7B">
        <w:rPr>
          <w:b/>
          <w:sz w:val="20"/>
        </w:rPr>
        <w:t>№2,</w:t>
      </w:r>
      <w:r w:rsidRPr="001C0D7B">
        <w:rPr>
          <w:b/>
          <w:spacing w:val="-3"/>
          <w:sz w:val="20"/>
        </w:rPr>
        <w:t xml:space="preserve"> </w:t>
      </w:r>
      <w:r w:rsidRPr="001C0D7B">
        <w:rPr>
          <w:b/>
          <w:sz w:val="20"/>
        </w:rPr>
        <w:t>№5,</w:t>
      </w:r>
      <w:r w:rsidRPr="001C0D7B">
        <w:rPr>
          <w:b/>
          <w:spacing w:val="-3"/>
          <w:sz w:val="20"/>
        </w:rPr>
        <w:t xml:space="preserve"> </w:t>
      </w:r>
      <w:r w:rsidRPr="001C0D7B">
        <w:rPr>
          <w:b/>
          <w:sz w:val="20"/>
        </w:rPr>
        <w:t>№6,</w:t>
      </w:r>
      <w:r w:rsidRPr="001C0D7B">
        <w:rPr>
          <w:b/>
          <w:spacing w:val="-3"/>
          <w:sz w:val="20"/>
        </w:rPr>
        <w:t xml:space="preserve"> </w:t>
      </w:r>
      <w:r w:rsidRPr="001C0D7B">
        <w:rPr>
          <w:b/>
          <w:sz w:val="20"/>
        </w:rPr>
        <w:t>№11,</w:t>
      </w:r>
      <w:r w:rsidRPr="001C0D7B">
        <w:rPr>
          <w:b/>
          <w:spacing w:val="-3"/>
          <w:sz w:val="20"/>
        </w:rPr>
        <w:t xml:space="preserve"> </w:t>
      </w:r>
      <w:r w:rsidRPr="001C0D7B">
        <w:rPr>
          <w:b/>
          <w:sz w:val="20"/>
        </w:rPr>
        <w:t>№12,</w:t>
      </w:r>
      <w:r w:rsidRPr="001C0D7B">
        <w:rPr>
          <w:b/>
          <w:spacing w:val="-3"/>
          <w:sz w:val="20"/>
        </w:rPr>
        <w:t xml:space="preserve"> </w:t>
      </w:r>
      <w:r w:rsidRPr="001C0D7B">
        <w:rPr>
          <w:b/>
          <w:sz w:val="20"/>
        </w:rPr>
        <w:t>№13,</w:t>
      </w:r>
      <w:r w:rsidRPr="001C0D7B">
        <w:rPr>
          <w:b/>
          <w:spacing w:val="-3"/>
          <w:sz w:val="20"/>
        </w:rPr>
        <w:t xml:space="preserve"> </w:t>
      </w:r>
      <w:r w:rsidRPr="001C0D7B">
        <w:rPr>
          <w:b/>
          <w:sz w:val="20"/>
        </w:rPr>
        <w:t xml:space="preserve">№15 </w:t>
      </w:r>
      <w:proofErr w:type="spellStart"/>
      <w:r w:rsidRPr="001C0D7B">
        <w:rPr>
          <w:b/>
          <w:sz w:val="20"/>
        </w:rPr>
        <w:t>пгт</w:t>
      </w:r>
      <w:proofErr w:type="spellEnd"/>
      <w:r w:rsidRPr="001C0D7B">
        <w:rPr>
          <w:b/>
          <w:sz w:val="20"/>
        </w:rPr>
        <w:t>. Архара</w:t>
      </w:r>
    </w:p>
    <w:p w:rsidR="008D7CF2" w:rsidRPr="001C0D7B" w:rsidRDefault="008D7CF2" w:rsidP="001C0D7B">
      <w:pPr>
        <w:rPr>
          <w:b/>
          <w:sz w:val="20"/>
        </w:rPr>
        <w:sectPr w:rsidR="008D7CF2" w:rsidRPr="001C0D7B">
          <w:headerReference w:type="default" r:id="rId26"/>
          <w:footerReference w:type="default" r:id="rId27"/>
          <w:pgSz w:w="11920" w:h="16860"/>
          <w:pgMar w:top="1240" w:right="425" w:bottom="960" w:left="1133" w:header="295" w:footer="774" w:gutter="0"/>
          <w:cols w:space="720"/>
        </w:sectPr>
      </w:pPr>
    </w:p>
    <w:p w:rsidR="008D7CF2" w:rsidRPr="001C0D7B" w:rsidRDefault="008D7CF2" w:rsidP="001C0D7B">
      <w:pPr>
        <w:pStyle w:val="a3"/>
        <w:spacing w:before="151" w:after="1"/>
        <w:rPr>
          <w:b/>
          <w:sz w:val="20"/>
        </w:rPr>
      </w:pPr>
    </w:p>
    <w:p w:rsidR="008D7CF2" w:rsidRPr="001C0D7B" w:rsidRDefault="00364A23" w:rsidP="001C0D7B">
      <w:pPr>
        <w:pStyle w:val="a3"/>
        <w:ind w:left="107"/>
        <w:rPr>
          <w:sz w:val="20"/>
        </w:rPr>
      </w:pPr>
      <w:r w:rsidRPr="001C0D7B">
        <w:rPr>
          <w:noProof/>
          <w:sz w:val="20"/>
          <w:lang w:eastAsia="ru-RU"/>
        </w:rPr>
        <w:drawing>
          <wp:inline distT="0" distB="0" distL="0" distR="0" wp14:anchorId="59AA8D2D" wp14:editId="7EF6E411">
            <wp:extent cx="6290394" cy="4603051"/>
            <wp:effectExtent l="0" t="0" r="0" b="0"/>
            <wp:docPr id="36" name="Image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8" cstate="print"/>
                    <a:stretch>
                      <a:fillRect/>
                    </a:stretch>
                  </pic:blipFill>
                  <pic:spPr>
                    <a:xfrm>
                      <a:off x="0" y="0"/>
                      <a:ext cx="6290394" cy="4603051"/>
                    </a:xfrm>
                    <a:prstGeom prst="rect">
                      <a:avLst/>
                    </a:prstGeom>
                  </pic:spPr>
                </pic:pic>
              </a:graphicData>
            </a:graphic>
          </wp:inline>
        </w:drawing>
      </w:r>
    </w:p>
    <w:p w:rsidR="008D7CF2" w:rsidRPr="001C0D7B" w:rsidRDefault="00364A23" w:rsidP="001C0D7B">
      <w:pPr>
        <w:spacing w:before="151"/>
        <w:ind w:right="177"/>
        <w:jc w:val="center"/>
        <w:rPr>
          <w:b/>
          <w:sz w:val="20"/>
        </w:rPr>
      </w:pPr>
      <w:r w:rsidRPr="001C0D7B">
        <w:rPr>
          <w:b/>
          <w:sz w:val="20"/>
        </w:rPr>
        <w:t>Рисунок</w:t>
      </w:r>
      <w:r w:rsidRPr="001C0D7B">
        <w:rPr>
          <w:b/>
          <w:spacing w:val="-7"/>
          <w:sz w:val="20"/>
        </w:rPr>
        <w:t xml:space="preserve"> </w:t>
      </w:r>
      <w:r w:rsidRPr="001C0D7B">
        <w:rPr>
          <w:b/>
          <w:sz w:val="20"/>
        </w:rPr>
        <w:t>2.</w:t>
      </w:r>
      <w:r w:rsidRPr="001C0D7B">
        <w:rPr>
          <w:b/>
          <w:spacing w:val="-7"/>
          <w:sz w:val="20"/>
        </w:rPr>
        <w:t xml:space="preserve"> </w:t>
      </w:r>
      <w:r w:rsidRPr="001C0D7B">
        <w:rPr>
          <w:b/>
          <w:sz w:val="20"/>
        </w:rPr>
        <w:t>Ситуационная</w:t>
      </w:r>
      <w:r w:rsidRPr="001C0D7B">
        <w:rPr>
          <w:b/>
          <w:spacing w:val="-9"/>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r w:rsidRPr="001C0D7B">
        <w:rPr>
          <w:b/>
          <w:sz w:val="20"/>
        </w:rPr>
        <w:t>№3,</w:t>
      </w:r>
      <w:r w:rsidRPr="001C0D7B">
        <w:rPr>
          <w:b/>
          <w:spacing w:val="-7"/>
          <w:sz w:val="20"/>
        </w:rPr>
        <w:t xml:space="preserve"> </w:t>
      </w:r>
      <w:r w:rsidRPr="001C0D7B">
        <w:rPr>
          <w:b/>
          <w:sz w:val="20"/>
        </w:rPr>
        <w:t>№10</w:t>
      </w:r>
      <w:r w:rsidRPr="001C0D7B">
        <w:rPr>
          <w:b/>
          <w:spacing w:val="-6"/>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41"/>
        <w:rPr>
          <w:b/>
          <w:sz w:val="20"/>
        </w:rPr>
      </w:pPr>
      <w:r w:rsidRPr="001C0D7B">
        <w:rPr>
          <w:b/>
          <w:noProof/>
          <w:sz w:val="20"/>
          <w:lang w:eastAsia="ru-RU"/>
        </w:rPr>
        <w:drawing>
          <wp:anchor distT="0" distB="0" distL="0" distR="0" simplePos="0" relativeHeight="487591936" behindDoc="1" locked="0" layoutInCell="1" allowOverlap="1" wp14:anchorId="5ED9CEBE" wp14:editId="64DD24F7">
            <wp:simplePos x="0" y="0"/>
            <wp:positionH relativeFrom="page">
              <wp:posOffset>1263332</wp:posOffset>
            </wp:positionH>
            <wp:positionV relativeFrom="paragraph">
              <wp:posOffset>187362</wp:posOffset>
            </wp:positionV>
            <wp:extent cx="5369165" cy="2820352"/>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29" cstate="print"/>
                    <a:stretch>
                      <a:fillRect/>
                    </a:stretch>
                  </pic:blipFill>
                  <pic:spPr>
                    <a:xfrm>
                      <a:off x="0" y="0"/>
                      <a:ext cx="5369165" cy="2820352"/>
                    </a:xfrm>
                    <a:prstGeom prst="rect">
                      <a:avLst/>
                    </a:prstGeom>
                  </pic:spPr>
                </pic:pic>
              </a:graphicData>
            </a:graphic>
          </wp:anchor>
        </w:drawing>
      </w:r>
    </w:p>
    <w:p w:rsidR="008D7CF2" w:rsidRPr="001C0D7B" w:rsidRDefault="008D7CF2" w:rsidP="001C0D7B">
      <w:pPr>
        <w:pStyle w:val="a3"/>
        <w:spacing w:before="11"/>
        <w:rPr>
          <w:b/>
          <w:sz w:val="20"/>
        </w:rPr>
      </w:pPr>
    </w:p>
    <w:p w:rsidR="008D7CF2" w:rsidRPr="001C0D7B" w:rsidRDefault="00364A23" w:rsidP="001C0D7B">
      <w:pPr>
        <w:ind w:left="386"/>
        <w:jc w:val="center"/>
        <w:rPr>
          <w:b/>
          <w:sz w:val="20"/>
        </w:rPr>
      </w:pPr>
      <w:r w:rsidRPr="001C0D7B">
        <w:rPr>
          <w:b/>
          <w:sz w:val="20"/>
        </w:rPr>
        <w:t>Рисунок</w:t>
      </w:r>
      <w:r w:rsidRPr="001C0D7B">
        <w:rPr>
          <w:b/>
          <w:spacing w:val="-7"/>
          <w:sz w:val="20"/>
        </w:rPr>
        <w:t xml:space="preserve"> </w:t>
      </w:r>
      <w:r w:rsidRPr="001C0D7B">
        <w:rPr>
          <w:b/>
          <w:sz w:val="20"/>
        </w:rPr>
        <w:t>3.</w:t>
      </w:r>
      <w:r w:rsidRPr="001C0D7B">
        <w:rPr>
          <w:b/>
          <w:spacing w:val="-6"/>
          <w:sz w:val="20"/>
        </w:rPr>
        <w:t xml:space="preserve"> </w:t>
      </w:r>
      <w:r w:rsidRPr="001C0D7B">
        <w:rPr>
          <w:b/>
          <w:sz w:val="20"/>
        </w:rPr>
        <w:t>Ситуационная</w:t>
      </w:r>
      <w:r w:rsidRPr="001C0D7B">
        <w:rPr>
          <w:b/>
          <w:spacing w:val="-9"/>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r w:rsidRPr="001C0D7B">
        <w:rPr>
          <w:b/>
          <w:sz w:val="20"/>
        </w:rPr>
        <w:t>№4,</w:t>
      </w:r>
      <w:r w:rsidRPr="001C0D7B">
        <w:rPr>
          <w:b/>
          <w:spacing w:val="-7"/>
          <w:sz w:val="20"/>
        </w:rPr>
        <w:t xml:space="preserve"> </w:t>
      </w:r>
      <w:r w:rsidRPr="001C0D7B">
        <w:rPr>
          <w:b/>
          <w:sz w:val="20"/>
        </w:rPr>
        <w:t>№14</w:t>
      </w:r>
      <w:r w:rsidRPr="001C0D7B">
        <w:rPr>
          <w:b/>
          <w:spacing w:val="-6"/>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89"/>
        <w:rPr>
          <w:b/>
          <w:sz w:val="20"/>
        </w:rPr>
      </w:pPr>
    </w:p>
    <w:p w:rsidR="008D7CF2" w:rsidRPr="001C0D7B" w:rsidRDefault="00364A23" w:rsidP="001C0D7B">
      <w:pPr>
        <w:pStyle w:val="a3"/>
        <w:ind w:left="107"/>
        <w:rPr>
          <w:sz w:val="20"/>
        </w:rPr>
      </w:pPr>
      <w:r w:rsidRPr="001C0D7B">
        <w:rPr>
          <w:noProof/>
          <w:sz w:val="20"/>
          <w:lang w:eastAsia="ru-RU"/>
        </w:rPr>
        <w:drawing>
          <wp:inline distT="0" distB="0" distL="0" distR="0" wp14:anchorId="0A6487AE" wp14:editId="4DB5D19C">
            <wp:extent cx="6096448" cy="5173980"/>
            <wp:effectExtent l="0" t="0" r="0" b="0"/>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30" cstate="print"/>
                    <a:stretch>
                      <a:fillRect/>
                    </a:stretch>
                  </pic:blipFill>
                  <pic:spPr>
                    <a:xfrm>
                      <a:off x="0" y="0"/>
                      <a:ext cx="6096448" cy="5173980"/>
                    </a:xfrm>
                    <a:prstGeom prst="rect">
                      <a:avLst/>
                    </a:prstGeom>
                  </pic:spPr>
                </pic:pic>
              </a:graphicData>
            </a:graphic>
          </wp:inline>
        </w:drawing>
      </w:r>
    </w:p>
    <w:p w:rsidR="008D7CF2" w:rsidRPr="001C0D7B" w:rsidRDefault="008D7CF2" w:rsidP="001C0D7B">
      <w:pPr>
        <w:pStyle w:val="a3"/>
        <w:spacing w:before="11"/>
        <w:rPr>
          <w:b/>
          <w:sz w:val="20"/>
        </w:rPr>
      </w:pPr>
    </w:p>
    <w:p w:rsidR="008D7CF2" w:rsidRPr="001C0D7B" w:rsidRDefault="00364A23" w:rsidP="001C0D7B">
      <w:pPr>
        <w:spacing w:before="1"/>
        <w:ind w:right="33"/>
        <w:jc w:val="center"/>
        <w:rPr>
          <w:b/>
          <w:sz w:val="20"/>
        </w:rPr>
      </w:pPr>
      <w:r w:rsidRPr="001C0D7B">
        <w:rPr>
          <w:b/>
          <w:sz w:val="20"/>
        </w:rPr>
        <w:t>Рисунок</w:t>
      </w:r>
      <w:r w:rsidRPr="001C0D7B">
        <w:rPr>
          <w:b/>
          <w:spacing w:val="-7"/>
          <w:sz w:val="20"/>
        </w:rPr>
        <w:t xml:space="preserve"> </w:t>
      </w:r>
      <w:r w:rsidRPr="001C0D7B">
        <w:rPr>
          <w:b/>
          <w:sz w:val="20"/>
        </w:rPr>
        <w:t>4.</w:t>
      </w:r>
      <w:r w:rsidRPr="001C0D7B">
        <w:rPr>
          <w:b/>
          <w:spacing w:val="-7"/>
          <w:sz w:val="20"/>
        </w:rPr>
        <w:t xml:space="preserve"> </w:t>
      </w:r>
      <w:r w:rsidRPr="001C0D7B">
        <w:rPr>
          <w:b/>
          <w:sz w:val="20"/>
        </w:rPr>
        <w:t>Ситуационная</w:t>
      </w:r>
      <w:r w:rsidRPr="001C0D7B">
        <w:rPr>
          <w:b/>
          <w:spacing w:val="-9"/>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r w:rsidRPr="001C0D7B">
        <w:rPr>
          <w:b/>
          <w:sz w:val="20"/>
        </w:rPr>
        <w:t>№7,</w:t>
      </w:r>
      <w:r w:rsidRPr="001C0D7B">
        <w:rPr>
          <w:b/>
          <w:spacing w:val="-7"/>
          <w:sz w:val="20"/>
        </w:rPr>
        <w:t xml:space="preserve"> </w:t>
      </w:r>
      <w:r w:rsidRPr="001C0D7B">
        <w:rPr>
          <w:b/>
          <w:sz w:val="20"/>
        </w:rPr>
        <w:t>№9</w:t>
      </w:r>
      <w:r w:rsidRPr="001C0D7B">
        <w:rPr>
          <w:b/>
          <w:spacing w:val="-6"/>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rPr>
          <w:b/>
          <w:sz w:val="20"/>
        </w:rPr>
      </w:pPr>
    </w:p>
    <w:p w:rsidR="008D7CF2" w:rsidRPr="001C0D7B" w:rsidRDefault="008D7CF2" w:rsidP="001C0D7B">
      <w:pPr>
        <w:pStyle w:val="a3"/>
        <w:spacing w:before="96"/>
        <w:rPr>
          <w:b/>
          <w:sz w:val="20"/>
        </w:rPr>
      </w:pPr>
    </w:p>
    <w:p w:rsidR="008D7CF2" w:rsidRPr="001C0D7B" w:rsidRDefault="00364A23" w:rsidP="001C0D7B">
      <w:pPr>
        <w:pStyle w:val="a3"/>
        <w:ind w:left="816"/>
      </w:pPr>
      <w:r w:rsidRPr="001C0D7B">
        <w:t>Функциональная</w:t>
      </w:r>
      <w:r w:rsidRPr="001C0D7B">
        <w:rPr>
          <w:spacing w:val="12"/>
        </w:rPr>
        <w:t xml:space="preserve"> </w:t>
      </w:r>
      <w:r w:rsidRPr="001C0D7B">
        <w:t>структура</w:t>
      </w:r>
      <w:r w:rsidRPr="001C0D7B">
        <w:rPr>
          <w:spacing w:val="12"/>
        </w:rPr>
        <w:t xml:space="preserve"> </w:t>
      </w:r>
      <w:r w:rsidRPr="001C0D7B">
        <w:t>теплоснабжения</w:t>
      </w:r>
      <w:r w:rsidRPr="001C0D7B">
        <w:rPr>
          <w:spacing w:val="14"/>
        </w:rPr>
        <w:t xml:space="preserve"> </w:t>
      </w:r>
      <w:r w:rsidRPr="001C0D7B">
        <w:t>представлена</w:t>
      </w:r>
      <w:r w:rsidRPr="001C0D7B">
        <w:rPr>
          <w:spacing w:val="12"/>
        </w:rPr>
        <w:t xml:space="preserve"> </w:t>
      </w:r>
      <w:r w:rsidRPr="001C0D7B">
        <w:t>на</w:t>
      </w:r>
      <w:r w:rsidRPr="001C0D7B">
        <w:rPr>
          <w:spacing w:val="12"/>
        </w:rPr>
        <w:t xml:space="preserve"> </w:t>
      </w:r>
      <w:r w:rsidRPr="001C0D7B">
        <w:t>рисунке</w:t>
      </w:r>
      <w:r w:rsidRPr="001C0D7B">
        <w:rPr>
          <w:spacing w:val="-13"/>
        </w:rPr>
        <w:t xml:space="preserve"> </w:t>
      </w:r>
      <w:r w:rsidRPr="001C0D7B">
        <w:rPr>
          <w:spacing w:val="-5"/>
        </w:rPr>
        <w:t>5.</w:t>
      </w:r>
    </w:p>
    <w:p w:rsidR="008D7CF2" w:rsidRPr="001C0D7B" w:rsidRDefault="008D7CF2" w:rsidP="001C0D7B">
      <w:pPr>
        <w:pStyle w:val="a3"/>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3"/>
        <w:rPr>
          <w:sz w:val="3"/>
        </w:rPr>
      </w:pPr>
    </w:p>
    <w:p w:rsidR="008D7CF2" w:rsidRPr="001C0D7B" w:rsidRDefault="00364A23" w:rsidP="001C0D7B">
      <w:pPr>
        <w:pStyle w:val="a3"/>
        <w:ind w:left="846"/>
        <w:rPr>
          <w:sz w:val="20"/>
        </w:rPr>
      </w:pPr>
      <w:r w:rsidRPr="001C0D7B">
        <w:rPr>
          <w:noProof/>
          <w:sz w:val="20"/>
          <w:lang w:eastAsia="ru-RU"/>
        </w:rPr>
        <mc:AlternateContent>
          <mc:Choice Requires="wpg">
            <w:drawing>
              <wp:inline distT="0" distB="0" distL="0" distR="0" wp14:anchorId="42B17046" wp14:editId="2C2D0493">
                <wp:extent cx="5223510" cy="4601210"/>
                <wp:effectExtent l="0" t="0" r="0" b="8889"/>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23510" cy="4601210"/>
                          <a:chOff x="0" y="0"/>
                          <a:chExt cx="5223510" cy="4601210"/>
                        </a:xfrm>
                      </wpg:grpSpPr>
                      <pic:pic xmlns:pic="http://schemas.openxmlformats.org/drawingml/2006/picture">
                        <pic:nvPicPr>
                          <pic:cNvPr id="40" name="Image 40"/>
                          <pic:cNvPicPr/>
                        </pic:nvPicPr>
                        <pic:blipFill>
                          <a:blip r:embed="rId31" cstate="print"/>
                          <a:stretch>
                            <a:fillRect/>
                          </a:stretch>
                        </pic:blipFill>
                        <pic:spPr>
                          <a:xfrm>
                            <a:off x="0" y="0"/>
                            <a:ext cx="4739479" cy="796763"/>
                          </a:xfrm>
                          <a:prstGeom prst="rect">
                            <a:avLst/>
                          </a:prstGeom>
                        </pic:spPr>
                      </pic:pic>
                      <pic:pic xmlns:pic="http://schemas.openxmlformats.org/drawingml/2006/picture">
                        <pic:nvPicPr>
                          <pic:cNvPr id="41" name="Image 41"/>
                          <pic:cNvPicPr/>
                        </pic:nvPicPr>
                        <pic:blipFill>
                          <a:blip r:embed="rId32" cstate="print"/>
                          <a:stretch>
                            <a:fillRect/>
                          </a:stretch>
                        </pic:blipFill>
                        <pic:spPr>
                          <a:xfrm>
                            <a:off x="32511" y="1045366"/>
                            <a:ext cx="4739479" cy="2643544"/>
                          </a:xfrm>
                          <a:prstGeom prst="rect">
                            <a:avLst/>
                          </a:prstGeom>
                        </pic:spPr>
                      </pic:pic>
                      <pic:pic xmlns:pic="http://schemas.openxmlformats.org/drawingml/2006/picture">
                        <pic:nvPicPr>
                          <pic:cNvPr id="42" name="Image 42"/>
                          <pic:cNvPicPr/>
                        </pic:nvPicPr>
                        <pic:blipFill>
                          <a:blip r:embed="rId33" cstate="print"/>
                          <a:stretch>
                            <a:fillRect/>
                          </a:stretch>
                        </pic:blipFill>
                        <pic:spPr>
                          <a:xfrm>
                            <a:off x="483997" y="3902853"/>
                            <a:ext cx="4739479" cy="698274"/>
                          </a:xfrm>
                          <a:prstGeom prst="rect">
                            <a:avLst/>
                          </a:prstGeom>
                        </pic:spPr>
                      </pic:pic>
                      <pic:pic xmlns:pic="http://schemas.openxmlformats.org/drawingml/2006/picture">
                        <pic:nvPicPr>
                          <pic:cNvPr id="43" name="Image 43"/>
                          <pic:cNvPicPr/>
                        </pic:nvPicPr>
                        <pic:blipFill>
                          <a:blip r:embed="rId34" cstate="print"/>
                          <a:stretch>
                            <a:fillRect/>
                          </a:stretch>
                        </pic:blipFill>
                        <pic:spPr>
                          <a:xfrm>
                            <a:off x="3949296" y="262929"/>
                            <a:ext cx="635838" cy="1469517"/>
                          </a:xfrm>
                          <a:prstGeom prst="rect">
                            <a:avLst/>
                          </a:prstGeom>
                        </pic:spPr>
                      </pic:pic>
                      <pic:pic xmlns:pic="http://schemas.openxmlformats.org/drawingml/2006/picture">
                        <pic:nvPicPr>
                          <pic:cNvPr id="44" name="Image 44"/>
                          <pic:cNvPicPr/>
                        </pic:nvPicPr>
                        <pic:blipFill>
                          <a:blip r:embed="rId34" cstate="print"/>
                          <a:stretch>
                            <a:fillRect/>
                          </a:stretch>
                        </pic:blipFill>
                        <pic:spPr>
                          <a:xfrm>
                            <a:off x="3937231" y="3037625"/>
                            <a:ext cx="635838" cy="1464055"/>
                          </a:xfrm>
                          <a:prstGeom prst="rect">
                            <a:avLst/>
                          </a:prstGeom>
                        </pic:spPr>
                      </pic:pic>
                      <wps:wsp>
                        <wps:cNvPr id="45" name="Textbox 45"/>
                        <wps:cNvSpPr txBox="1"/>
                        <wps:spPr>
                          <a:xfrm>
                            <a:off x="1874243" y="248409"/>
                            <a:ext cx="1017269"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«Альфа»</w:t>
                              </w:r>
                            </w:p>
                          </w:txbxContent>
                        </wps:txbx>
                        <wps:bodyPr wrap="square" lIns="0" tIns="0" rIns="0" bIns="0" rtlCol="0">
                          <a:noAutofit/>
                        </wps:bodyPr>
                      </wps:wsp>
                      <wps:wsp>
                        <wps:cNvPr id="46" name="Textbox 46"/>
                        <wps:cNvSpPr txBox="1"/>
                        <wps:spPr>
                          <a:xfrm>
                            <a:off x="1759943" y="1170429"/>
                            <a:ext cx="1383665" cy="2272665"/>
                          </a:xfrm>
                          <a:prstGeom prst="rect">
                            <a:avLst/>
                          </a:prstGeom>
                        </wps:spPr>
                        <wps:txbx>
                          <w:txbxContent>
                            <w:p w:rsidR="004667BC" w:rsidRDefault="004667BC">
                              <w:pPr>
                                <w:numPr>
                                  <w:ilvl w:val="0"/>
                                  <w:numId w:val="63"/>
                                </w:numPr>
                                <w:tabs>
                                  <w:tab w:val="left" w:pos="349"/>
                                </w:tabs>
                                <w:spacing w:line="266" w:lineRule="exact"/>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2;</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3;</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4;</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5;</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10"/>
                                  <w:sz w:val="24"/>
                                </w:rPr>
                                <w:t xml:space="preserve"> </w:t>
                              </w:r>
                              <w:r>
                                <w:rPr>
                                  <w:b/>
                                  <w:spacing w:val="-5"/>
                                  <w:sz w:val="24"/>
                                </w:rPr>
                                <w:t>6;</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7;</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9;</w:t>
                              </w:r>
                            </w:p>
                            <w:p w:rsidR="004667BC" w:rsidRDefault="004667BC">
                              <w:pPr>
                                <w:numPr>
                                  <w:ilvl w:val="0"/>
                                  <w:numId w:val="63"/>
                                </w:numPr>
                                <w:tabs>
                                  <w:tab w:val="left" w:pos="289"/>
                                </w:tabs>
                                <w:ind w:left="28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10;</w:t>
                              </w:r>
                            </w:p>
                            <w:p w:rsidR="004667BC" w:rsidRDefault="004667BC">
                              <w:pPr>
                                <w:numPr>
                                  <w:ilvl w:val="0"/>
                                  <w:numId w:val="63"/>
                                </w:numPr>
                                <w:tabs>
                                  <w:tab w:val="left" w:pos="289"/>
                                </w:tabs>
                                <w:ind w:left="28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11;</w:t>
                              </w:r>
                            </w:p>
                            <w:p w:rsidR="004667BC" w:rsidRDefault="004667BC">
                              <w:pPr>
                                <w:numPr>
                                  <w:ilvl w:val="0"/>
                                  <w:numId w:val="63"/>
                                </w:numPr>
                                <w:tabs>
                                  <w:tab w:val="left" w:pos="346"/>
                                </w:tabs>
                                <w:spacing w:before="1"/>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12;</w:t>
                              </w:r>
                            </w:p>
                            <w:p w:rsidR="004667BC" w:rsidRDefault="004667BC">
                              <w:pPr>
                                <w:numPr>
                                  <w:ilvl w:val="0"/>
                                  <w:numId w:val="63"/>
                                </w:numPr>
                                <w:tabs>
                                  <w:tab w:val="left" w:pos="346"/>
                                </w:tabs>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13;</w:t>
                              </w:r>
                            </w:p>
                            <w:p w:rsidR="004667BC" w:rsidRDefault="004667BC">
                              <w:pPr>
                                <w:numPr>
                                  <w:ilvl w:val="0"/>
                                  <w:numId w:val="63"/>
                                </w:numPr>
                                <w:tabs>
                                  <w:tab w:val="left" w:pos="346"/>
                                </w:tabs>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14;</w:t>
                              </w:r>
                            </w:p>
                            <w:p w:rsidR="004667BC" w:rsidRDefault="004667BC">
                              <w:pPr>
                                <w:numPr>
                                  <w:ilvl w:val="0"/>
                                  <w:numId w:val="63"/>
                                </w:numPr>
                                <w:tabs>
                                  <w:tab w:val="left" w:pos="355"/>
                                </w:tabs>
                                <w:ind w:left="355"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15.</w:t>
                              </w:r>
                            </w:p>
                          </w:txbxContent>
                        </wps:txbx>
                        <wps:bodyPr wrap="square" lIns="0" tIns="0" rIns="0" bIns="0" rtlCol="0">
                          <a:noAutofit/>
                        </wps:bodyPr>
                      </wps:wsp>
                      <wps:wsp>
                        <wps:cNvPr id="47" name="Textbox 47"/>
                        <wps:cNvSpPr txBox="1"/>
                        <wps:spPr>
                          <a:xfrm>
                            <a:off x="1683743" y="4074284"/>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3"/>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inline>
            </w:drawing>
          </mc:Choice>
          <mc:Fallback>
            <w:pict>
              <v:group id="Group 39" o:spid="_x0000_s1026" style="width:411.3pt;height:362.3pt;mso-position-horizontal-relative:char;mso-position-vertical-relative:line" coordsize="52235,460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0" o:spid="_x0000_s1027" type="#_x0000_t75" style="position:absolute;width:47394;height:7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ZYmvW+AAAA2wAAAA8AAABkcnMvZG93bnJldi54bWxET7sKwjAU3QX/IVzBRTRVRKQ2FREUB1F8&#10;DI6X5toWm5vSRK1/bwbB8XDeybI1lXhR40rLCsajCARxZnXJuYLrZTOcg3AeWWNlmRR8yMEy7XYS&#10;jLV984leZ5+LEMIuRgWF93UspcsKMuhGtiYO3N02Bn2ATS51g+8Qbio5iaKZNFhyaCiwpnVB2eP8&#10;NArscd/q5/60LY8bs7v42eE2GA+U6vfa1QKEp9b/xT/3TiuYhvXhS/gBMv0C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DZYmvW+AAAA2wAAAA8AAAAAAAAAAAAAAAAAnwIAAGRy&#10;cy9kb3ducmV2LnhtbFBLBQYAAAAABAAEAPcAAACKAwAAAAA=&#10;">
                  <v:imagedata r:id="rId35" o:title=""/>
                </v:shape>
                <v:shape id="Image 41" o:spid="_x0000_s1028" type="#_x0000_t75" style="position:absolute;left:325;top:10453;width:47394;height:26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RIUEvBAAAA2wAAAA8AAABkcnMvZG93bnJldi54bWxEj0FrAjEUhO+C/yG8Qm+aXRGR1ShVWii9&#10;Vd37Y/OaLN28LElW13/fCEKPw8x8w2z3o+vElUJsPSso5wUI4sbrlo2Cy/ljtgYRE7LGzjMpuFOE&#10;/W462WKl/Y2/6XpKRmQIxwoV2JT6SsrYWHIY574nzt6PDw5TlsFIHfCW4a6Ti6JYSYct5wWLPR0t&#10;Nb+nwSmIw2Fx79/rVc32a2mGUB5MWyr1+jK+bUAkGtN/+Nn+1AqWJTy+5B8gd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RIUEvBAAAA2wAAAA8AAAAAAAAAAAAAAAAAnwIA&#10;AGRycy9kb3ducmV2LnhtbFBLBQYAAAAABAAEAPcAAACNAwAAAAA=&#10;">
                  <v:imagedata r:id="rId36" o:title=""/>
                </v:shape>
                <v:shape id="Image 42" o:spid="_x0000_s1029" type="#_x0000_t75" style="position:absolute;left:4839;top:39028;width:47395;height:6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E1LDAAAA2wAAAA8AAABkcnMvZG93bnJldi54bWxEj0GLwjAUhO/C/ofwFvYimm4R0WoUWZBV&#10;PKl72dujebbF5qUksa3/3giCx2FmvmGW697UoiXnK8sKvscJCOLc6ooLBX/n7WgGwgdkjbVlUnAn&#10;D+vVx2CJmbYdH6k9hUJECPsMFZQhNJmUPi/JoB/bhjh6F+sMhihdIbXDLsJNLdMkmUqDFceFEhv6&#10;KSm/nm5GwSztdpvf4XHvirmvk3nu2v3/Qamvz36zABGoD+/wq73TCiYpPL/EH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v8TUsMAAADbAAAADwAAAAAAAAAAAAAAAACf&#10;AgAAZHJzL2Rvd25yZXYueG1sUEsFBgAAAAAEAAQA9wAAAI8DAAAAAA==&#10;">
                  <v:imagedata r:id="rId37" o:title=""/>
                </v:shape>
                <v:shape id="Image 43" o:spid="_x0000_s1030" type="#_x0000_t75" style="position:absolute;left:39492;top:2629;width:6359;height:146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lhoXEAAAA2wAAAA8AAABkcnMvZG93bnJldi54bWxEj91qAjEUhO8F3yEcoXea1RYpW6OIYCtS&#10;EH+QXp5uTndXNydhEzV9+0YQejnMzDfMZBZNI67U+tqyguEgA0FcWF1zqeCwX/ZfQfiArLGxTAp+&#10;ycNs2u1MMNf2xlu67kIpEoR9jgqqEFwupS8qMugH1hEn78e2BkOSbSl1i7cEN40cZdlYGqw5LVTo&#10;aFFRcd5djILl5zHGU3z/wOHX+vu42Di5IqfUUy/O30AEiuE//GivtIKX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ElhoXEAAAA2wAAAA8AAAAAAAAAAAAAAAAA&#10;nwIAAGRycy9kb3ducmV2LnhtbFBLBQYAAAAABAAEAPcAAACQAwAAAAA=&#10;">
                  <v:imagedata r:id="rId38" o:title=""/>
                </v:shape>
                <v:shape id="Image 44" o:spid="_x0000_s1031" type="#_x0000_t75" style="position:absolute;left:39372;top:30376;width:6358;height:146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7MHvHDAAAA2wAAAA8AAABkcnMvZG93bnJldi54bWxEj0FrAjEUhO+C/yE8wZtmLSJlaxQRtFIK&#10;UhXp8XXzuru6eQmbqPHfm0LB4zAz3zDTeTSNuFLra8sKRsMMBHFhdc2lgsN+NXgF4QOyxsYyKbiT&#10;h/ms25liru2Nv+i6C6VIEPY5KqhCcLmUvqjIoB9aR5y8X9saDEm2pdQt3hLcNPIlyybSYM1poUJH&#10;y4qK8+5iFKw+jzGe4vodR98fP8fl1skNOaX6vbh4AxEohmf4v73RCsZj+PuSfoC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swe8cMAAADbAAAADwAAAAAAAAAAAAAAAACf&#10;AgAAZHJzL2Rvd25yZXYueG1sUEsFBgAAAAAEAAQA9wAAAI8DAAAAAA==&#10;">
                  <v:imagedata r:id="rId38" o:title=""/>
                </v:shape>
                <v:shapetype id="_x0000_t202" coordsize="21600,21600" o:spt="202" path="m,l,21600r21600,l21600,xe">
                  <v:stroke joinstyle="miter"/>
                  <v:path gradientshapeok="t" o:connecttype="rect"/>
                </v:shapetype>
                <v:shape id="Textbox 45" o:spid="_x0000_s1032" type="#_x0000_t202" style="position:absolute;left:18742;top:2484;width:10173;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0uMsQA&#10;AADbAAAADwAAAGRycy9kb3ducmV2LnhtbESPQWvCQBSE7wX/w/KE3urG0opGVxFREAqlMR48PrPP&#10;ZDH7Ns2uGv+9Wyh4HGbmG2a26GwtrtR641jBcJCAIC6cNlwq2OebtzEIH5A11o5JwZ08LOa9lxmm&#10;2t04o+sulCJC2KeooAqhSaX0RUUW/cA1xNE7udZiiLItpW7xFuG2lu9JMpIWDceFChtaVVScdxer&#10;YHngbG1+v48/2SkzeT5J+Gt0Vuq13y2nIAJ14Rn+b2+1go9P+PsSf4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9LjLEAAAA2wAAAA8AAAAAAAAAAAAAAAAAmAIAAGRycy9k&#10;b3ducmV2LnhtbFBLBQYAAAAABAAEAPUAAACJAw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«Альфа»</w:t>
                        </w:r>
                      </w:p>
                    </w:txbxContent>
                  </v:textbox>
                </v:shape>
                <v:shape id="Textbox 46" o:spid="_x0000_s1033" type="#_x0000_t202" style="position:absolute;left:17599;top:11704;width:13837;height:227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wRcQA&#10;AADbAAAADwAAAGRycy9kb3ducmV2LnhtbESPQWvCQBSE7wX/w/KE3urGUkI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vsEXEAAAA2wAAAA8AAAAAAAAAAAAAAAAAmAIAAGRycy9k&#10;b3ducmV2LnhtbFBLBQYAAAAABAAEAPUAAACJAwAAAAA=&#10;" filled="f" stroked="f">
                  <v:textbox inset="0,0,0,0">
                    <w:txbxContent>
                      <w:p w:rsidR="004667BC" w:rsidRDefault="004667BC">
                        <w:pPr>
                          <w:numPr>
                            <w:ilvl w:val="0"/>
                            <w:numId w:val="63"/>
                          </w:numPr>
                          <w:tabs>
                            <w:tab w:val="left" w:pos="349"/>
                          </w:tabs>
                          <w:spacing w:line="266" w:lineRule="exact"/>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2;</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3;</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4;</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5;</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10"/>
                            <w:sz w:val="24"/>
                          </w:rPr>
                          <w:t xml:space="preserve"> </w:t>
                        </w:r>
                        <w:r>
                          <w:rPr>
                            <w:b/>
                            <w:spacing w:val="-5"/>
                            <w:sz w:val="24"/>
                          </w:rPr>
                          <w:t>6;</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7;</w:t>
                        </w:r>
                      </w:p>
                      <w:p w:rsidR="004667BC" w:rsidRDefault="004667BC">
                        <w:pPr>
                          <w:numPr>
                            <w:ilvl w:val="0"/>
                            <w:numId w:val="63"/>
                          </w:numPr>
                          <w:tabs>
                            <w:tab w:val="left" w:pos="349"/>
                          </w:tabs>
                          <w:ind w:left="34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9;</w:t>
                        </w:r>
                      </w:p>
                      <w:p w:rsidR="004667BC" w:rsidRDefault="004667BC">
                        <w:pPr>
                          <w:numPr>
                            <w:ilvl w:val="0"/>
                            <w:numId w:val="63"/>
                          </w:numPr>
                          <w:tabs>
                            <w:tab w:val="left" w:pos="289"/>
                          </w:tabs>
                          <w:ind w:left="28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10;</w:t>
                        </w:r>
                      </w:p>
                      <w:p w:rsidR="004667BC" w:rsidRDefault="004667BC">
                        <w:pPr>
                          <w:numPr>
                            <w:ilvl w:val="0"/>
                            <w:numId w:val="63"/>
                          </w:numPr>
                          <w:tabs>
                            <w:tab w:val="left" w:pos="289"/>
                          </w:tabs>
                          <w:ind w:left="289" w:hanging="232"/>
                          <w:jc w:val="left"/>
                          <w:rPr>
                            <w:b/>
                            <w:sz w:val="24"/>
                          </w:rPr>
                        </w:pPr>
                        <w:r>
                          <w:rPr>
                            <w:b/>
                            <w:spacing w:val="-2"/>
                            <w:sz w:val="24"/>
                          </w:rPr>
                          <w:t>Котельная</w:t>
                        </w:r>
                        <w:r>
                          <w:rPr>
                            <w:b/>
                            <w:spacing w:val="-12"/>
                            <w:sz w:val="24"/>
                          </w:rPr>
                          <w:t xml:space="preserve"> </w:t>
                        </w:r>
                        <w:r>
                          <w:rPr>
                            <w:b/>
                            <w:spacing w:val="-2"/>
                            <w:sz w:val="24"/>
                          </w:rPr>
                          <w:t>№</w:t>
                        </w:r>
                        <w:r>
                          <w:rPr>
                            <w:b/>
                            <w:spacing w:val="-9"/>
                            <w:sz w:val="24"/>
                          </w:rPr>
                          <w:t xml:space="preserve"> </w:t>
                        </w:r>
                        <w:r>
                          <w:rPr>
                            <w:b/>
                            <w:spacing w:val="-5"/>
                            <w:sz w:val="24"/>
                          </w:rPr>
                          <w:t>11;</w:t>
                        </w:r>
                      </w:p>
                      <w:p w:rsidR="004667BC" w:rsidRDefault="004667BC">
                        <w:pPr>
                          <w:numPr>
                            <w:ilvl w:val="0"/>
                            <w:numId w:val="63"/>
                          </w:numPr>
                          <w:tabs>
                            <w:tab w:val="left" w:pos="346"/>
                          </w:tabs>
                          <w:spacing w:before="1"/>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12;</w:t>
                        </w:r>
                      </w:p>
                      <w:p w:rsidR="004667BC" w:rsidRDefault="004667BC">
                        <w:pPr>
                          <w:numPr>
                            <w:ilvl w:val="0"/>
                            <w:numId w:val="63"/>
                          </w:numPr>
                          <w:tabs>
                            <w:tab w:val="left" w:pos="346"/>
                          </w:tabs>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13;</w:t>
                        </w:r>
                      </w:p>
                      <w:p w:rsidR="004667BC" w:rsidRDefault="004667BC">
                        <w:pPr>
                          <w:numPr>
                            <w:ilvl w:val="0"/>
                            <w:numId w:val="63"/>
                          </w:numPr>
                          <w:tabs>
                            <w:tab w:val="left" w:pos="346"/>
                          </w:tabs>
                          <w:ind w:left="346"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14;</w:t>
                        </w:r>
                      </w:p>
                      <w:p w:rsidR="004667BC" w:rsidRDefault="004667BC">
                        <w:pPr>
                          <w:numPr>
                            <w:ilvl w:val="0"/>
                            <w:numId w:val="63"/>
                          </w:numPr>
                          <w:tabs>
                            <w:tab w:val="left" w:pos="355"/>
                          </w:tabs>
                          <w:ind w:left="355" w:hanging="346"/>
                          <w:jc w:val="left"/>
                          <w:rPr>
                            <w:b/>
                            <w:sz w:val="24"/>
                          </w:rPr>
                        </w:pPr>
                        <w:r>
                          <w:rPr>
                            <w:b/>
                            <w:spacing w:val="-2"/>
                            <w:sz w:val="24"/>
                          </w:rPr>
                          <w:t>Котельная</w:t>
                        </w:r>
                        <w:r>
                          <w:rPr>
                            <w:b/>
                            <w:spacing w:val="-11"/>
                            <w:sz w:val="24"/>
                          </w:rPr>
                          <w:t xml:space="preserve"> </w:t>
                        </w:r>
                        <w:r>
                          <w:rPr>
                            <w:b/>
                            <w:spacing w:val="-2"/>
                            <w:sz w:val="24"/>
                          </w:rPr>
                          <w:t>№</w:t>
                        </w:r>
                        <w:r>
                          <w:rPr>
                            <w:b/>
                            <w:spacing w:val="-8"/>
                            <w:sz w:val="24"/>
                          </w:rPr>
                          <w:t xml:space="preserve"> </w:t>
                        </w:r>
                        <w:r>
                          <w:rPr>
                            <w:b/>
                            <w:spacing w:val="-5"/>
                            <w:sz w:val="24"/>
                          </w:rPr>
                          <w:t>15.</w:t>
                        </w:r>
                      </w:p>
                    </w:txbxContent>
                  </v:textbox>
                </v:shape>
                <v:shape id="Textbox 47" o:spid="_x0000_s1034" type="#_x0000_t202" style="position:absolute;left:16837;top:40742;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V3sUA&#10;AADbAAAADwAAAGRycy9kb3ducmV2LnhtbESPQWvCQBSE70L/w/IK3nRTE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YxXexQAAANs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3"/>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anchorlock/>
              </v:group>
            </w:pict>
          </mc:Fallback>
        </mc:AlternateContent>
      </w: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spacing w:before="110"/>
        <w:rPr>
          <w:sz w:val="20"/>
        </w:rPr>
      </w:pPr>
    </w:p>
    <w:p w:rsidR="008D7CF2" w:rsidRPr="001C0D7B" w:rsidRDefault="00364A23" w:rsidP="001C0D7B">
      <w:pPr>
        <w:spacing w:before="1"/>
        <w:ind w:left="392" w:right="566"/>
        <w:jc w:val="center"/>
        <w:rPr>
          <w:b/>
          <w:sz w:val="20"/>
        </w:rPr>
      </w:pPr>
      <w:r w:rsidRPr="001C0D7B">
        <w:rPr>
          <w:b/>
          <w:sz w:val="20"/>
        </w:rPr>
        <w:t>Рисунок</w:t>
      </w:r>
      <w:r w:rsidRPr="001C0D7B">
        <w:rPr>
          <w:b/>
          <w:spacing w:val="-8"/>
          <w:sz w:val="20"/>
        </w:rPr>
        <w:t xml:space="preserve"> </w:t>
      </w:r>
      <w:r w:rsidRPr="001C0D7B">
        <w:rPr>
          <w:b/>
          <w:sz w:val="20"/>
        </w:rPr>
        <w:t>5.</w:t>
      </w:r>
      <w:r w:rsidRPr="001C0D7B">
        <w:rPr>
          <w:b/>
          <w:spacing w:val="-11"/>
          <w:sz w:val="20"/>
        </w:rPr>
        <w:t xml:space="preserve"> </w:t>
      </w:r>
      <w:r w:rsidRPr="001C0D7B">
        <w:rPr>
          <w:b/>
          <w:sz w:val="20"/>
        </w:rPr>
        <w:t>Функциональная</w:t>
      </w:r>
      <w:r w:rsidRPr="001C0D7B">
        <w:rPr>
          <w:b/>
          <w:spacing w:val="-8"/>
          <w:sz w:val="20"/>
        </w:rPr>
        <w:t xml:space="preserve"> </w:t>
      </w:r>
      <w:r w:rsidRPr="001C0D7B">
        <w:rPr>
          <w:b/>
          <w:sz w:val="20"/>
        </w:rPr>
        <w:t>структура</w:t>
      </w:r>
      <w:r w:rsidRPr="001C0D7B">
        <w:rPr>
          <w:b/>
          <w:spacing w:val="-9"/>
          <w:sz w:val="20"/>
        </w:rPr>
        <w:t xml:space="preserve"> </w:t>
      </w:r>
      <w:r w:rsidRPr="001C0D7B">
        <w:rPr>
          <w:b/>
          <w:sz w:val="20"/>
        </w:rPr>
        <w:t>теплоснабжения</w:t>
      </w:r>
      <w:r w:rsidRPr="001C0D7B">
        <w:rPr>
          <w:b/>
          <w:spacing w:val="-8"/>
          <w:sz w:val="20"/>
        </w:rPr>
        <w:t xml:space="preserve"> </w:t>
      </w:r>
      <w:r w:rsidRPr="001C0D7B">
        <w:rPr>
          <w:b/>
          <w:sz w:val="20"/>
        </w:rPr>
        <w:t>представлен</w:t>
      </w:r>
      <w:proofErr w:type="gramStart"/>
      <w:r w:rsidRPr="001C0D7B">
        <w:rPr>
          <w:b/>
          <w:sz w:val="20"/>
        </w:rPr>
        <w:t>а</w:t>
      </w:r>
      <w:r w:rsidRPr="001C0D7B">
        <w:rPr>
          <w:b/>
          <w:spacing w:val="-3"/>
          <w:sz w:val="20"/>
        </w:rPr>
        <w:t xml:space="preserve"> </w:t>
      </w:r>
      <w:r w:rsidRPr="001C0D7B">
        <w:rPr>
          <w:b/>
          <w:sz w:val="20"/>
        </w:rPr>
        <w:t>ООО</w:t>
      </w:r>
      <w:proofErr w:type="gramEnd"/>
      <w:r w:rsidRPr="001C0D7B">
        <w:rPr>
          <w:b/>
          <w:spacing w:val="-11"/>
          <w:sz w:val="20"/>
        </w:rPr>
        <w:t xml:space="preserve"> </w:t>
      </w:r>
      <w:r w:rsidRPr="001C0D7B">
        <w:rPr>
          <w:b/>
          <w:sz w:val="20"/>
        </w:rPr>
        <w:t>«Альфа»</w:t>
      </w:r>
      <w:r w:rsidRPr="001C0D7B">
        <w:rPr>
          <w:b/>
          <w:spacing w:val="-7"/>
          <w:sz w:val="20"/>
        </w:rPr>
        <w:t xml:space="preserve"> </w:t>
      </w:r>
      <w:proofErr w:type="spellStart"/>
      <w:r w:rsidRPr="001C0D7B">
        <w:rPr>
          <w:b/>
          <w:sz w:val="20"/>
        </w:rPr>
        <w:t>пгт</w:t>
      </w:r>
      <w:proofErr w:type="spellEnd"/>
      <w:r w:rsidRPr="001C0D7B">
        <w:rPr>
          <w:b/>
          <w:sz w:val="20"/>
        </w:rPr>
        <w:t>.</w:t>
      </w:r>
      <w:r w:rsidRPr="001C0D7B">
        <w:rPr>
          <w:b/>
          <w:spacing w:val="-8"/>
          <w:sz w:val="20"/>
        </w:rPr>
        <w:t xml:space="preserve"> </w:t>
      </w:r>
      <w:r w:rsidRPr="001C0D7B">
        <w:rPr>
          <w:b/>
          <w:spacing w:val="-2"/>
          <w:sz w:val="20"/>
        </w:rPr>
        <w:t>Архара</w:t>
      </w:r>
    </w:p>
    <w:p w:rsidR="008D7CF2" w:rsidRPr="001C0D7B" w:rsidRDefault="008D7CF2" w:rsidP="001C0D7B">
      <w:pPr>
        <w:pStyle w:val="a3"/>
        <w:rPr>
          <w:b/>
          <w:sz w:val="20"/>
        </w:rPr>
      </w:pPr>
    </w:p>
    <w:p w:rsidR="008D7CF2" w:rsidRPr="001C0D7B" w:rsidRDefault="00364A23" w:rsidP="001C0D7B">
      <w:pPr>
        <w:pStyle w:val="a3"/>
        <w:spacing w:before="32"/>
        <w:rPr>
          <w:b/>
          <w:sz w:val="20"/>
        </w:rPr>
      </w:pPr>
      <w:r w:rsidRPr="001C0D7B">
        <w:rPr>
          <w:b/>
          <w:noProof/>
          <w:sz w:val="20"/>
          <w:lang w:eastAsia="ru-RU"/>
        </w:rPr>
        <w:drawing>
          <wp:anchor distT="0" distB="0" distL="0" distR="0" simplePos="0" relativeHeight="487592960" behindDoc="1" locked="0" layoutInCell="1" allowOverlap="1" wp14:anchorId="03AC5B81" wp14:editId="063F2368">
            <wp:simplePos x="0" y="0"/>
            <wp:positionH relativeFrom="page">
              <wp:posOffset>2077085</wp:posOffset>
            </wp:positionH>
            <wp:positionV relativeFrom="paragraph">
              <wp:posOffset>182118</wp:posOffset>
            </wp:positionV>
            <wp:extent cx="4159976" cy="3000375"/>
            <wp:effectExtent l="0" t="0" r="0" b="0"/>
            <wp:wrapTopAndBottom/>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39" cstate="print"/>
                    <a:stretch>
                      <a:fillRect/>
                    </a:stretch>
                  </pic:blipFill>
                  <pic:spPr>
                    <a:xfrm>
                      <a:off x="0" y="0"/>
                      <a:ext cx="4159976" cy="3000375"/>
                    </a:xfrm>
                    <a:prstGeom prst="rect">
                      <a:avLst/>
                    </a:prstGeom>
                  </pic:spPr>
                </pic:pic>
              </a:graphicData>
            </a:graphic>
          </wp:anchor>
        </w:drawing>
      </w:r>
    </w:p>
    <w:p w:rsidR="008D7CF2" w:rsidRPr="001C0D7B" w:rsidRDefault="008D7CF2" w:rsidP="001C0D7B">
      <w:pPr>
        <w:pStyle w:val="a3"/>
        <w:spacing w:before="123"/>
        <w:rPr>
          <w:b/>
          <w:sz w:val="20"/>
        </w:rPr>
      </w:pPr>
    </w:p>
    <w:p w:rsidR="008D7CF2" w:rsidRPr="001C0D7B" w:rsidRDefault="00364A23" w:rsidP="001C0D7B">
      <w:pPr>
        <w:spacing w:before="1"/>
        <w:ind w:right="209"/>
        <w:jc w:val="center"/>
        <w:rPr>
          <w:b/>
          <w:sz w:val="20"/>
        </w:rPr>
      </w:pPr>
      <w:r w:rsidRPr="001C0D7B">
        <w:rPr>
          <w:b/>
          <w:sz w:val="20"/>
        </w:rPr>
        <w:t>Рисунок</w:t>
      </w:r>
      <w:r w:rsidRPr="001C0D7B">
        <w:rPr>
          <w:b/>
          <w:spacing w:val="-6"/>
          <w:sz w:val="20"/>
        </w:rPr>
        <w:t xml:space="preserve"> </w:t>
      </w:r>
      <w:r w:rsidRPr="001C0D7B">
        <w:rPr>
          <w:b/>
          <w:sz w:val="20"/>
        </w:rPr>
        <w:t>6.</w:t>
      </w:r>
      <w:r w:rsidRPr="001C0D7B">
        <w:rPr>
          <w:b/>
          <w:spacing w:val="-7"/>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4"/>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r w:rsidRPr="001C0D7B">
        <w:rPr>
          <w:b/>
          <w:spacing w:val="-2"/>
          <w:sz w:val="20"/>
        </w:rPr>
        <w:t>Антоновка</w:t>
      </w:r>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364A23" w:rsidP="001C0D7B">
      <w:pPr>
        <w:pStyle w:val="a3"/>
        <w:spacing w:before="244"/>
        <w:ind w:left="1137"/>
      </w:pPr>
      <w:r w:rsidRPr="001C0D7B">
        <w:t>Функциональная</w:t>
      </w:r>
      <w:r w:rsidRPr="001C0D7B">
        <w:rPr>
          <w:spacing w:val="15"/>
        </w:rPr>
        <w:t xml:space="preserve"> </w:t>
      </w:r>
      <w:r w:rsidRPr="001C0D7B">
        <w:t>структура</w:t>
      </w:r>
      <w:r w:rsidRPr="001C0D7B">
        <w:rPr>
          <w:spacing w:val="13"/>
        </w:rPr>
        <w:t xml:space="preserve"> </w:t>
      </w:r>
      <w:r w:rsidRPr="001C0D7B">
        <w:t>теплоснабжения</w:t>
      </w:r>
      <w:r w:rsidRPr="001C0D7B">
        <w:rPr>
          <w:spacing w:val="-6"/>
        </w:rPr>
        <w:t xml:space="preserve"> </w:t>
      </w:r>
      <w:proofErr w:type="gramStart"/>
      <w:r w:rsidRPr="001C0D7B">
        <w:t>с</w:t>
      </w:r>
      <w:proofErr w:type="gramEnd"/>
      <w:r w:rsidRPr="001C0D7B">
        <w:t>.</w:t>
      </w:r>
      <w:r w:rsidRPr="001C0D7B">
        <w:rPr>
          <w:spacing w:val="-10"/>
        </w:rPr>
        <w:t xml:space="preserve"> </w:t>
      </w:r>
      <w:r w:rsidRPr="001C0D7B">
        <w:t>Антоновка</w:t>
      </w:r>
      <w:r w:rsidRPr="001C0D7B">
        <w:rPr>
          <w:spacing w:val="14"/>
        </w:rPr>
        <w:t xml:space="preserve"> </w:t>
      </w:r>
      <w:r w:rsidRPr="001C0D7B">
        <w:t>представлена</w:t>
      </w:r>
      <w:r w:rsidRPr="001C0D7B">
        <w:rPr>
          <w:spacing w:val="14"/>
        </w:rPr>
        <w:t xml:space="preserve"> </w:t>
      </w:r>
      <w:r w:rsidRPr="001C0D7B">
        <w:t>на</w:t>
      </w:r>
      <w:r w:rsidRPr="001C0D7B">
        <w:rPr>
          <w:spacing w:val="13"/>
        </w:rPr>
        <w:t xml:space="preserve"> </w:t>
      </w:r>
      <w:r w:rsidRPr="001C0D7B">
        <w:t>рисунке</w:t>
      </w:r>
      <w:r w:rsidRPr="001C0D7B">
        <w:rPr>
          <w:spacing w:val="-12"/>
        </w:rPr>
        <w:t xml:space="preserve"> </w:t>
      </w:r>
      <w:r w:rsidRPr="001C0D7B">
        <w:rPr>
          <w:spacing w:val="-5"/>
        </w:rPr>
        <w:t>7.</w:t>
      </w:r>
    </w:p>
    <w:p w:rsidR="008D7CF2" w:rsidRPr="001C0D7B" w:rsidRDefault="00364A23" w:rsidP="001C0D7B">
      <w:pPr>
        <w:pStyle w:val="a3"/>
        <w:spacing w:before="206"/>
        <w:rPr>
          <w:sz w:val="20"/>
        </w:rPr>
      </w:pPr>
      <w:r w:rsidRPr="001C0D7B">
        <w:rPr>
          <w:noProof/>
          <w:sz w:val="20"/>
          <w:lang w:eastAsia="ru-RU"/>
        </w:rPr>
        <mc:AlternateContent>
          <mc:Choice Requires="wpg">
            <w:drawing>
              <wp:anchor distT="0" distB="0" distL="0" distR="0" simplePos="0" relativeHeight="487593472" behindDoc="1" locked="0" layoutInCell="1" allowOverlap="1" wp14:anchorId="57E1D4A6" wp14:editId="0DA7CC75">
                <wp:simplePos x="0" y="0"/>
                <wp:positionH relativeFrom="page">
                  <wp:posOffset>1346422</wp:posOffset>
                </wp:positionH>
                <wp:positionV relativeFrom="paragraph">
                  <wp:posOffset>292572</wp:posOffset>
                </wp:positionV>
                <wp:extent cx="5417820" cy="1440180"/>
                <wp:effectExtent l="0" t="0" r="0" b="0"/>
                <wp:wrapTopAndBottom/>
                <wp:docPr id="4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7820" cy="1440180"/>
                          <a:chOff x="0" y="0"/>
                          <a:chExt cx="5417820" cy="1440180"/>
                        </a:xfrm>
                      </wpg:grpSpPr>
                      <pic:pic xmlns:pic="http://schemas.openxmlformats.org/drawingml/2006/picture">
                        <pic:nvPicPr>
                          <pic:cNvPr id="50" name="Image 50"/>
                          <pic:cNvPicPr/>
                        </pic:nvPicPr>
                        <pic:blipFill>
                          <a:blip r:embed="rId40" cstate="print"/>
                          <a:stretch>
                            <a:fillRect/>
                          </a:stretch>
                        </pic:blipFill>
                        <pic:spPr>
                          <a:xfrm>
                            <a:off x="0" y="0"/>
                            <a:ext cx="5417237" cy="439343"/>
                          </a:xfrm>
                          <a:prstGeom prst="rect">
                            <a:avLst/>
                          </a:prstGeom>
                        </pic:spPr>
                      </pic:pic>
                      <pic:pic xmlns:pic="http://schemas.openxmlformats.org/drawingml/2006/picture">
                        <pic:nvPicPr>
                          <pic:cNvPr id="51" name="Image 51"/>
                          <pic:cNvPicPr/>
                        </pic:nvPicPr>
                        <pic:blipFill>
                          <a:blip r:embed="rId32" cstate="print"/>
                          <a:stretch>
                            <a:fillRect/>
                          </a:stretch>
                        </pic:blipFill>
                        <pic:spPr>
                          <a:xfrm>
                            <a:off x="403190" y="545693"/>
                            <a:ext cx="4338800" cy="405383"/>
                          </a:xfrm>
                          <a:prstGeom prst="rect">
                            <a:avLst/>
                          </a:prstGeom>
                        </pic:spPr>
                      </pic:pic>
                      <pic:pic xmlns:pic="http://schemas.openxmlformats.org/drawingml/2006/picture">
                        <pic:nvPicPr>
                          <pic:cNvPr id="52" name="Image 52"/>
                          <pic:cNvPicPr/>
                        </pic:nvPicPr>
                        <pic:blipFill>
                          <a:blip r:embed="rId33" cstate="print"/>
                          <a:stretch>
                            <a:fillRect/>
                          </a:stretch>
                        </pic:blipFill>
                        <pic:spPr>
                          <a:xfrm>
                            <a:off x="669382" y="1010549"/>
                            <a:ext cx="4338800" cy="429066"/>
                          </a:xfrm>
                          <a:prstGeom prst="rect">
                            <a:avLst/>
                          </a:prstGeom>
                        </pic:spPr>
                      </pic:pic>
                      <pic:pic xmlns:pic="http://schemas.openxmlformats.org/drawingml/2006/picture">
                        <pic:nvPicPr>
                          <pic:cNvPr id="53" name="Image 53"/>
                          <pic:cNvPicPr/>
                        </pic:nvPicPr>
                        <pic:blipFill>
                          <a:blip r:embed="rId34" cstate="print"/>
                          <a:stretch>
                            <a:fillRect/>
                          </a:stretch>
                        </pic:blipFill>
                        <pic:spPr>
                          <a:xfrm>
                            <a:off x="3739419" y="204762"/>
                            <a:ext cx="582091" cy="513092"/>
                          </a:xfrm>
                          <a:prstGeom prst="rect">
                            <a:avLst/>
                          </a:prstGeom>
                        </pic:spPr>
                      </pic:pic>
                      <pic:pic xmlns:pic="http://schemas.openxmlformats.org/drawingml/2006/picture">
                        <pic:nvPicPr>
                          <pic:cNvPr id="54" name="Image 54"/>
                          <pic:cNvPicPr/>
                        </pic:nvPicPr>
                        <pic:blipFill>
                          <a:blip r:embed="rId34" cstate="print"/>
                          <a:stretch>
                            <a:fillRect/>
                          </a:stretch>
                        </pic:blipFill>
                        <pic:spPr>
                          <a:xfrm>
                            <a:off x="4143787" y="699033"/>
                            <a:ext cx="582091" cy="511200"/>
                          </a:xfrm>
                          <a:prstGeom prst="rect">
                            <a:avLst/>
                          </a:prstGeom>
                        </pic:spPr>
                      </pic:pic>
                      <wps:wsp>
                        <wps:cNvPr id="55" name="Textbox 55"/>
                        <wps:cNvSpPr txBox="1"/>
                        <wps:spPr>
                          <a:xfrm>
                            <a:off x="1831752" y="137549"/>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56" name="Textbox 56"/>
                        <wps:cNvSpPr txBox="1"/>
                        <wps:spPr>
                          <a:xfrm>
                            <a:off x="1799748" y="678569"/>
                            <a:ext cx="165735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proofErr w:type="gramStart"/>
                              <w:r>
                                <w:rPr>
                                  <w:b/>
                                  <w:color w:val="0E233D"/>
                                  <w:spacing w:val="-2"/>
                                  <w:sz w:val="24"/>
                                </w:rPr>
                                <w:t>с</w:t>
                              </w:r>
                              <w:proofErr w:type="gramEnd"/>
                              <w:r>
                                <w:rPr>
                                  <w:b/>
                                  <w:color w:val="0E233D"/>
                                  <w:spacing w:val="-2"/>
                                  <w:sz w:val="24"/>
                                </w:rPr>
                                <w:t>.</w:t>
                              </w:r>
                              <w:r>
                                <w:rPr>
                                  <w:b/>
                                  <w:color w:val="0E233D"/>
                                  <w:spacing w:val="-8"/>
                                  <w:sz w:val="24"/>
                                </w:rPr>
                                <w:t xml:space="preserve"> </w:t>
                              </w:r>
                              <w:r>
                                <w:rPr>
                                  <w:b/>
                                  <w:color w:val="0E233D"/>
                                  <w:spacing w:val="-2"/>
                                  <w:sz w:val="24"/>
                                </w:rPr>
                                <w:t>Антоновка</w:t>
                              </w:r>
                            </w:p>
                          </w:txbxContent>
                        </wps:txbx>
                        <wps:bodyPr wrap="square" lIns="0" tIns="0" rIns="0" bIns="0" rtlCol="0">
                          <a:noAutofit/>
                        </wps:bodyPr>
                      </wps:wsp>
                      <wps:wsp>
                        <wps:cNvPr id="57" name="Textbox 57"/>
                        <wps:cNvSpPr txBox="1"/>
                        <wps:spPr>
                          <a:xfrm>
                            <a:off x="1821084" y="1134245"/>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49" o:spid="_x0000_s1035" style="position:absolute;margin-left:106pt;margin-top:23.05pt;width:426.6pt;height:113.4pt;z-index:-15723008;mso-wrap-distance-left:0;mso-wrap-distance-right:0;mso-position-horizontal-relative:page;mso-position-vertical-relative:text" coordsize="54178,14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">
                <v:shape id="Image 50" o:spid="_x0000_s1036" type="#_x0000_t75" style="position:absolute;width:54172;height:4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R68zBAAAA2wAAAA8AAABkcnMvZG93bnJldi54bWxET8tqwkAU3Rf8h+EK7pqJhbQSHUWLgl0V&#10;Y0DdXTI3D8zcCZkxpn/fWRS6PJz3ajOaVgzUu8aygnkUgyAurG64UpCfD68LEM4ja2wtk4IfcrBZ&#10;T15WmGr75BMNma9ECGGXooLa+y6V0hU1GXSR7YgDV9reoA+wr6Tu8RnCTSvf4vhdGmw4NNTY0WdN&#10;xT17GAXllebJ7rS/+I/8pvP8S363x1Kp2XTcLkF4Gv2/+M991AqSsD58CT9Arn8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oR68zBAAAA2wAAAA8AAAAAAAAAAAAAAAAAnwIA&#10;AGRycy9kb3ducmV2LnhtbFBLBQYAAAAABAAEAPcAAACNAwAAAAA=&#10;">
                  <v:imagedata r:id="rId41" o:title=""/>
                </v:shape>
                <v:shape id="Image 51" o:spid="_x0000_s1037" type="#_x0000_t75" style="position:absolute;left:4031;top:5456;width:43388;height:40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RxpbBAAAA2wAAAA8AAABkcnMvZG93bnJldi54bWxEj0FrAjEUhO8F/0N4BW81u6Iiq1GqtCC9&#10;aev9sXlNlm5eliSr6783BcHjMDPfMOvt4FpxoRAbzwrKSQGCuPa6YaPg5/vzbQkiJmSNrWdScKMI&#10;283oZY2V9lc+0uWUjMgQjhUqsCl1lZSxtuQwTnxHnL1fHxymLIOROuA1w10rp0WxkA4bzgsWO9pb&#10;qv9OvVMQ+9301n2cF2e2XzPTh3JnmlKp8evwvgKRaEjP8KN90ArmJfx/yT9Abu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GRxpbBAAAA2wAAAA8AAAAAAAAAAAAAAAAAnwIA&#10;AGRycy9kb3ducmV2LnhtbFBLBQYAAAAABAAEAPcAAACNAwAAAAA=&#10;">
                  <v:imagedata r:id="rId36" o:title=""/>
                </v:shape>
                <v:shape id="Image 52" o:spid="_x0000_s1038" type="#_x0000_t75" style="position:absolute;left:6693;top:10105;width:43388;height:4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mhY/DAAAA2wAAAA8AAABkcnMvZG93bnJldi54bWxEj0GLwjAUhO/C/ofwFvYimm5B0WoUWZBV&#10;PKl72dujebbF5qUksa3/3giCx2FmvmGW697UoiXnK8sKvscJCOLc6ooLBX/n7WgGwgdkjbVlUnAn&#10;D+vVx2CJmbYdH6k9hUJECPsMFZQhNJmUPi/JoB/bhjh6F+sMhihdIbXDLsJNLdMkmUqDFceFEhv6&#10;KSm/nm5GwSztdpvf4XHvirmvk3nu2v3/Qamvz36zABGoD+/wq73TCiYpPL/EHyB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yaFj8MAAADbAAAADwAAAAAAAAAAAAAAAACf&#10;AgAAZHJzL2Rvd25yZXYueG1sUEsFBgAAAAAEAAQA9wAAAI8DAAAAAA==&#10;">
                  <v:imagedata r:id="rId37" o:title=""/>
                </v:shape>
                <v:shape id="Image 53" o:spid="_x0000_s1039" type="#_x0000_t75" style="position:absolute;left:37394;top:2047;width:5821;height:51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8EFjEAAAA2wAAAA8AAABkcnMvZG93bnJldi54bWxEj91qAjEUhO8F3yEcoXea1VIpW6OIYCtS&#10;EH+QXp5uTndXNydhEzV9+0YQejnMzDfMZBZNI67U+tqyguEgA0FcWF1zqeCwX/ZfQfiArLGxTAp+&#10;ycNs2u1MMNf2xlu67kIpEoR9jgqqEFwupS8qMugH1hEn78e2BkOSbSl1i7cEN40cZdlYGqw5LVTo&#10;aFFRcd5djILl5zHGU3z/wOHX+vu42Di5IqfUUy/O30AEiuE//GivtIKX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8EFjEAAAA2wAAAA8AAAAAAAAAAAAAAAAA&#10;nwIAAGRycy9kb3ducmV2LnhtbFBLBQYAAAAABAAEAPcAAACQAwAAAAA=&#10;">
                  <v:imagedata r:id="rId38" o:title=""/>
                </v:shape>
                <v:shape id="Image 54" o:spid="_x0000_s1040" type="#_x0000_t75" style="position:absolute;left:41437;top:6990;width:5821;height:51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ViCzEAAAA2wAAAA8AAABkcnMvZG93bnJldi54bWxEj91qAjEUhO8F3yEcoXeaVVopW6OIYCtS&#10;EH+QXp5uTndXNydhEzV9+0YQejnMzDfMZBZNI67U+tqyguEgA0FcWF1zqeCwX/ZfQfiArLGxTAp+&#10;ycNs2u1MMNf2xlu67kIpEoR9jgqqEFwupS8qMugH1hEn78e2BkOSbSl1i7cEN40cZdlYGqw5LVTo&#10;aFFRcd5djILl5zHGU3z/wOHX+vu42Di5IqfUUy/O30AEiuE//GivtIKX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sViCzEAAAA2wAAAA8AAAAAAAAAAAAAAAAA&#10;nwIAAGRycy9kb3ducmV2LnhtbFBLBQYAAAAABAAEAPcAAACQAwAAAAA=&#10;">
                  <v:imagedata r:id="rId38" o:title=""/>
                </v:shape>
                <v:shape id="Textbox 55" o:spid="_x0000_s1041" type="#_x0000_t202" style="position:absolute;left:18317;top:1375;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S478UA&#10;AADbAAAADwAAAGRycy9kb3ducmV2LnhtbESPQWvCQBSE7wX/w/KE3pqNBaVGNyKlhUJBGuPB4zP7&#10;TJZk36bZrab/3i0UPA4z8w2z3oy2ExcavHGsYJakIIgrpw3XCg7l+9MLCB+QNXaOScEvedjkk4c1&#10;ZtpduaDLPtQiQthnqKAJoc+k9FVDFn3ieuLond1gMUQ51FIPeI1w28nnNF1Ii4bjQoM9vTZUtfsf&#10;q2B75OLNfO9OX8W5MGW5TPlz0Sr1OB23KxCBxnAP/7c/tIL5HP6+xB8g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JLjvxQAAANsAAAAPAAAAAAAAAAAAAAAAAJgCAABkcnMv&#10;ZG93bnJldi54bWxQSwUGAAAAAAQABAD1AAAAig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56" o:spid="_x0000_s1042" type="#_x0000_t202" style="position:absolute;left:17997;top:6785;width:16573;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mmMQA&#10;AADbAAAADwAAAGRycy9kb3ducmV2LnhtbESPQWvCQBSE7wX/w/KE3urGQkMb3YhIC0KhGOPB4zP7&#10;kixm36bZVdN/3xUKPQ4z8w2zXI22E1cavHGsYD5LQBBXThtuFBzKj6dXED4ga+wck4If8rDKJw9L&#10;zLS7cUHXfWhEhLDPUEEbQp9J6auWLPqZ64mjV7vBYohyaKQe8BbhtpPPSZJKi4bjQos9bVqqzvuL&#10;VbA+cvFuvr9Ou6IuTFm+JfyZnpV6nI7rBYhAY/gP/7W3WsFLC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P2JpjEAAAA2wAAAA8AAAAAAAAAAAAAAAAAmAIAAGRycy9k&#10;b3ducmV2LnhtbFBLBQYAAAAABAAEAPUAAACJAw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proofErr w:type="gramStart"/>
                        <w:r>
                          <w:rPr>
                            <w:b/>
                            <w:color w:val="0E233D"/>
                            <w:spacing w:val="-2"/>
                            <w:sz w:val="24"/>
                          </w:rPr>
                          <w:t>с</w:t>
                        </w:r>
                        <w:proofErr w:type="gramEnd"/>
                        <w:r>
                          <w:rPr>
                            <w:b/>
                            <w:color w:val="0E233D"/>
                            <w:spacing w:val="-2"/>
                            <w:sz w:val="24"/>
                          </w:rPr>
                          <w:t>.</w:t>
                        </w:r>
                        <w:r>
                          <w:rPr>
                            <w:b/>
                            <w:color w:val="0E233D"/>
                            <w:spacing w:val="-8"/>
                            <w:sz w:val="24"/>
                          </w:rPr>
                          <w:t xml:space="preserve"> </w:t>
                        </w:r>
                        <w:r>
                          <w:rPr>
                            <w:b/>
                            <w:color w:val="0E233D"/>
                            <w:spacing w:val="-2"/>
                            <w:sz w:val="24"/>
                          </w:rPr>
                          <w:t>Антоновка</w:t>
                        </w:r>
                      </w:p>
                    </w:txbxContent>
                  </v:textbox>
                </v:shape>
                <v:shape id="Textbox 57" o:spid="_x0000_s1043" type="#_x0000_t202" style="position:absolute;left:18210;top:11342;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qDA8UA&#10;AADbAAAADwAAAGRycy9kb3ducmV2LnhtbESPQWvCQBSE70L/w/IK3nRTQW3TrCKlhYJQjOmhx9fs&#10;S7KYfRuzW43/visIHoeZ+YbJ1oNtxYl6bxwreJomIIhLpw3XCr6Lj8kzCB+QNbaOScGFPKxXD6MM&#10;U+3OnNNpH2oRIexTVNCE0KVS+rIhi37qOuLoVa63GKLsa6l7PEe4beUsSRbSouG40GBHbw2Vh/2f&#10;VbD54fzdHL9+d3mVm6J4SXi7OCg1fhw2ryACDeEevrU/tYL5Eq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uoMDxQAAANs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87"/>
      </w:pPr>
    </w:p>
    <w:p w:rsidR="008D7CF2" w:rsidRPr="001C0D7B" w:rsidRDefault="00364A23" w:rsidP="001C0D7B">
      <w:pPr>
        <w:ind w:right="173"/>
        <w:jc w:val="center"/>
        <w:rPr>
          <w:b/>
          <w:sz w:val="20"/>
        </w:rPr>
      </w:pPr>
      <w:r w:rsidRPr="001C0D7B">
        <w:rPr>
          <w:b/>
          <w:sz w:val="20"/>
        </w:rPr>
        <w:t>Рисунок</w:t>
      </w:r>
      <w:r w:rsidRPr="001C0D7B">
        <w:rPr>
          <w:b/>
          <w:spacing w:val="-8"/>
          <w:sz w:val="20"/>
        </w:rPr>
        <w:t xml:space="preserve"> </w:t>
      </w:r>
      <w:r w:rsidRPr="001C0D7B">
        <w:rPr>
          <w:b/>
          <w:sz w:val="20"/>
        </w:rPr>
        <w:t>7.</w:t>
      </w:r>
      <w:r w:rsidRPr="001C0D7B">
        <w:rPr>
          <w:b/>
          <w:spacing w:val="-10"/>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8"/>
          <w:sz w:val="20"/>
        </w:rPr>
        <w:t xml:space="preserve"> </w:t>
      </w:r>
      <w:r w:rsidRPr="001C0D7B">
        <w:rPr>
          <w:b/>
          <w:sz w:val="20"/>
        </w:rPr>
        <w:t>теплоснабжения</w:t>
      </w:r>
      <w:r w:rsidRPr="001C0D7B">
        <w:rPr>
          <w:b/>
          <w:spacing w:val="-5"/>
          <w:sz w:val="20"/>
        </w:rPr>
        <w:t xml:space="preserve"> </w:t>
      </w:r>
      <w:proofErr w:type="gramStart"/>
      <w:r w:rsidRPr="001C0D7B">
        <w:rPr>
          <w:b/>
          <w:sz w:val="20"/>
        </w:rPr>
        <w:t>с</w:t>
      </w:r>
      <w:proofErr w:type="gramEnd"/>
      <w:r w:rsidRPr="001C0D7B">
        <w:rPr>
          <w:b/>
          <w:sz w:val="20"/>
        </w:rPr>
        <w:t>.</w:t>
      </w:r>
      <w:r w:rsidRPr="001C0D7B">
        <w:rPr>
          <w:b/>
          <w:spacing w:val="-8"/>
          <w:sz w:val="20"/>
        </w:rPr>
        <w:t xml:space="preserve"> </w:t>
      </w:r>
      <w:r w:rsidRPr="001C0D7B">
        <w:rPr>
          <w:b/>
          <w:spacing w:val="-2"/>
          <w:sz w:val="20"/>
        </w:rPr>
        <w:t>Антоновка</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88"/>
        <w:rPr>
          <w:b/>
          <w:sz w:val="20"/>
        </w:rPr>
      </w:pPr>
      <w:r w:rsidRPr="001C0D7B">
        <w:rPr>
          <w:b/>
          <w:noProof/>
          <w:sz w:val="20"/>
          <w:lang w:eastAsia="ru-RU"/>
        </w:rPr>
        <w:drawing>
          <wp:anchor distT="0" distB="0" distL="0" distR="0" simplePos="0" relativeHeight="487593984" behindDoc="1" locked="0" layoutInCell="1" allowOverlap="1" wp14:anchorId="7BA5403A" wp14:editId="0D9DE164">
            <wp:simplePos x="0" y="0"/>
            <wp:positionH relativeFrom="page">
              <wp:posOffset>1876425</wp:posOffset>
            </wp:positionH>
            <wp:positionV relativeFrom="paragraph">
              <wp:posOffset>281209</wp:posOffset>
            </wp:positionV>
            <wp:extent cx="4177168" cy="2876550"/>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42" cstate="print"/>
                    <a:stretch>
                      <a:fillRect/>
                    </a:stretch>
                  </pic:blipFill>
                  <pic:spPr>
                    <a:xfrm>
                      <a:off x="0" y="0"/>
                      <a:ext cx="4177168" cy="2876550"/>
                    </a:xfrm>
                    <a:prstGeom prst="rect">
                      <a:avLst/>
                    </a:prstGeom>
                  </pic:spPr>
                </pic:pic>
              </a:graphicData>
            </a:graphic>
          </wp:anchor>
        </w:drawing>
      </w:r>
    </w:p>
    <w:p w:rsidR="008D7CF2" w:rsidRPr="001C0D7B" w:rsidRDefault="00364A23" w:rsidP="001C0D7B">
      <w:pPr>
        <w:spacing w:before="139"/>
        <w:ind w:left="390"/>
        <w:jc w:val="center"/>
        <w:rPr>
          <w:b/>
          <w:sz w:val="20"/>
        </w:rPr>
      </w:pPr>
      <w:r w:rsidRPr="001C0D7B">
        <w:rPr>
          <w:b/>
          <w:sz w:val="20"/>
        </w:rPr>
        <w:t>Рисунок</w:t>
      </w:r>
      <w:r w:rsidRPr="001C0D7B">
        <w:rPr>
          <w:b/>
          <w:spacing w:val="-5"/>
          <w:sz w:val="20"/>
        </w:rPr>
        <w:t xml:space="preserve"> </w:t>
      </w:r>
      <w:r w:rsidRPr="001C0D7B">
        <w:rPr>
          <w:b/>
          <w:sz w:val="20"/>
        </w:rPr>
        <w:t>8.</w:t>
      </w:r>
      <w:r w:rsidRPr="001C0D7B">
        <w:rPr>
          <w:b/>
          <w:spacing w:val="-8"/>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4"/>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proofErr w:type="spellStart"/>
      <w:r w:rsidRPr="001C0D7B">
        <w:rPr>
          <w:b/>
          <w:spacing w:val="-2"/>
          <w:sz w:val="20"/>
        </w:rPr>
        <w:t>Аркадьевка</w:t>
      </w:r>
      <w:proofErr w:type="spell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85"/>
        <w:rPr>
          <w:b/>
          <w:sz w:val="20"/>
        </w:rPr>
      </w:pPr>
    </w:p>
    <w:p w:rsidR="008D7CF2" w:rsidRPr="001C0D7B" w:rsidRDefault="00364A23" w:rsidP="001C0D7B">
      <w:pPr>
        <w:pStyle w:val="a3"/>
        <w:spacing w:before="1"/>
        <w:ind w:left="828"/>
      </w:pPr>
      <w:r w:rsidRPr="001C0D7B">
        <w:rPr>
          <w:spacing w:val="-2"/>
        </w:rPr>
        <w:t>Функциональная</w:t>
      </w:r>
      <w:r w:rsidRPr="001C0D7B">
        <w:rPr>
          <w:spacing w:val="-9"/>
        </w:rPr>
        <w:t xml:space="preserve"> </w:t>
      </w:r>
      <w:r w:rsidRPr="001C0D7B">
        <w:rPr>
          <w:spacing w:val="-2"/>
        </w:rPr>
        <w:t>структура</w:t>
      </w:r>
      <w:r w:rsidRPr="001C0D7B">
        <w:rPr>
          <w:spacing w:val="-8"/>
        </w:rPr>
        <w:t xml:space="preserve"> </w:t>
      </w:r>
      <w:r w:rsidRPr="001C0D7B">
        <w:rPr>
          <w:spacing w:val="-2"/>
        </w:rPr>
        <w:t>теплоснабжения</w:t>
      </w:r>
      <w:r w:rsidRPr="001C0D7B">
        <w:rPr>
          <w:spacing w:val="-6"/>
        </w:rPr>
        <w:t xml:space="preserve"> </w:t>
      </w:r>
      <w:r w:rsidRPr="001C0D7B">
        <w:rPr>
          <w:spacing w:val="-2"/>
        </w:rPr>
        <w:t xml:space="preserve">с. </w:t>
      </w:r>
      <w:proofErr w:type="spellStart"/>
      <w:r w:rsidRPr="001C0D7B">
        <w:rPr>
          <w:spacing w:val="-2"/>
        </w:rPr>
        <w:t>Аркадьевка</w:t>
      </w:r>
      <w:proofErr w:type="spellEnd"/>
      <w:r w:rsidRPr="001C0D7B">
        <w:rPr>
          <w:spacing w:val="-8"/>
        </w:rPr>
        <w:t xml:space="preserve"> </w:t>
      </w:r>
      <w:r w:rsidRPr="001C0D7B">
        <w:rPr>
          <w:spacing w:val="-2"/>
        </w:rPr>
        <w:t>представлена</w:t>
      </w:r>
      <w:r w:rsidRPr="001C0D7B">
        <w:rPr>
          <w:spacing w:val="-8"/>
        </w:rPr>
        <w:t xml:space="preserve"> </w:t>
      </w:r>
      <w:r w:rsidRPr="001C0D7B">
        <w:rPr>
          <w:spacing w:val="-2"/>
        </w:rPr>
        <w:t>на</w:t>
      </w:r>
      <w:r w:rsidRPr="001C0D7B">
        <w:rPr>
          <w:spacing w:val="-8"/>
        </w:rPr>
        <w:t xml:space="preserve"> </w:t>
      </w:r>
      <w:r w:rsidRPr="001C0D7B">
        <w:rPr>
          <w:spacing w:val="-2"/>
        </w:rPr>
        <w:t>рисунке</w:t>
      </w:r>
      <w:r w:rsidRPr="001C0D7B">
        <w:rPr>
          <w:spacing w:val="-4"/>
        </w:rPr>
        <w:t xml:space="preserve"> </w:t>
      </w:r>
      <w:r w:rsidRPr="001C0D7B">
        <w:rPr>
          <w:spacing w:val="-5"/>
        </w:rPr>
        <w:t>9.</w:t>
      </w:r>
    </w:p>
    <w:p w:rsidR="008D7CF2" w:rsidRPr="001C0D7B" w:rsidRDefault="00364A23" w:rsidP="001C0D7B">
      <w:pPr>
        <w:pStyle w:val="a3"/>
        <w:spacing w:before="103"/>
        <w:rPr>
          <w:sz w:val="20"/>
        </w:rPr>
      </w:pPr>
      <w:r w:rsidRPr="001C0D7B">
        <w:rPr>
          <w:noProof/>
          <w:sz w:val="20"/>
          <w:lang w:eastAsia="ru-RU"/>
        </w:rPr>
        <mc:AlternateContent>
          <mc:Choice Requires="wpg">
            <w:drawing>
              <wp:anchor distT="0" distB="0" distL="0" distR="0" simplePos="0" relativeHeight="487594496" behindDoc="1" locked="0" layoutInCell="1" allowOverlap="1" wp14:anchorId="0851EF3F" wp14:editId="4A540AD8">
                <wp:simplePos x="0" y="0"/>
                <wp:positionH relativeFrom="page">
                  <wp:posOffset>1523879</wp:posOffset>
                </wp:positionH>
                <wp:positionV relativeFrom="paragraph">
                  <wp:posOffset>226683</wp:posOffset>
                </wp:positionV>
                <wp:extent cx="4763770" cy="1458595"/>
                <wp:effectExtent l="0" t="0" r="0" b="0"/>
                <wp:wrapTopAndBottom/>
                <wp:docPr id="59" name="Group 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63770" cy="1458595"/>
                          <a:chOff x="0" y="0"/>
                          <a:chExt cx="4763770" cy="1458595"/>
                        </a:xfrm>
                      </wpg:grpSpPr>
                      <pic:pic xmlns:pic="http://schemas.openxmlformats.org/drawingml/2006/picture">
                        <pic:nvPicPr>
                          <pic:cNvPr id="60" name="Image 60"/>
                          <pic:cNvPicPr/>
                        </pic:nvPicPr>
                        <pic:blipFill>
                          <a:blip r:embed="rId40" cstate="print"/>
                          <a:stretch>
                            <a:fillRect/>
                          </a:stretch>
                        </pic:blipFill>
                        <pic:spPr>
                          <a:xfrm>
                            <a:off x="0" y="0"/>
                            <a:ext cx="4763759" cy="445084"/>
                          </a:xfrm>
                          <a:prstGeom prst="rect">
                            <a:avLst/>
                          </a:prstGeom>
                        </pic:spPr>
                      </pic:pic>
                      <pic:pic xmlns:pic="http://schemas.openxmlformats.org/drawingml/2006/picture">
                        <pic:nvPicPr>
                          <pic:cNvPr id="61" name="Image 61"/>
                          <pic:cNvPicPr/>
                        </pic:nvPicPr>
                        <pic:blipFill>
                          <a:blip r:embed="rId32" cstate="print"/>
                          <a:stretch>
                            <a:fillRect/>
                          </a:stretch>
                        </pic:blipFill>
                        <pic:spPr>
                          <a:xfrm>
                            <a:off x="354564" y="552728"/>
                            <a:ext cx="3815417" cy="410682"/>
                          </a:xfrm>
                          <a:prstGeom prst="rect">
                            <a:avLst/>
                          </a:prstGeom>
                        </pic:spPr>
                      </pic:pic>
                      <pic:pic xmlns:pic="http://schemas.openxmlformats.org/drawingml/2006/picture">
                        <pic:nvPicPr>
                          <pic:cNvPr id="62" name="Image 62"/>
                          <pic:cNvPicPr/>
                        </pic:nvPicPr>
                        <pic:blipFill>
                          <a:blip r:embed="rId33" cstate="print"/>
                          <a:stretch>
                            <a:fillRect/>
                          </a:stretch>
                        </pic:blipFill>
                        <pic:spPr>
                          <a:xfrm>
                            <a:off x="588625" y="1023783"/>
                            <a:ext cx="3815417" cy="434677"/>
                          </a:xfrm>
                          <a:prstGeom prst="rect">
                            <a:avLst/>
                          </a:prstGeom>
                        </pic:spPr>
                      </pic:pic>
                      <pic:pic xmlns:pic="http://schemas.openxmlformats.org/drawingml/2006/picture">
                        <pic:nvPicPr>
                          <pic:cNvPr id="63" name="Image 63"/>
                          <pic:cNvPicPr/>
                        </pic:nvPicPr>
                        <pic:blipFill>
                          <a:blip r:embed="rId34" cstate="print"/>
                          <a:stretch>
                            <a:fillRect/>
                          </a:stretch>
                        </pic:blipFill>
                        <pic:spPr>
                          <a:xfrm>
                            <a:off x="3288277" y="207479"/>
                            <a:ext cx="511873" cy="519798"/>
                          </a:xfrm>
                          <a:prstGeom prst="rect">
                            <a:avLst/>
                          </a:prstGeom>
                        </pic:spPr>
                      </pic:pic>
                      <pic:pic xmlns:pic="http://schemas.openxmlformats.org/drawingml/2006/picture">
                        <pic:nvPicPr>
                          <pic:cNvPr id="64" name="Image 64"/>
                          <pic:cNvPicPr/>
                        </pic:nvPicPr>
                        <pic:blipFill>
                          <a:blip r:embed="rId34" cstate="print"/>
                          <a:stretch>
                            <a:fillRect/>
                          </a:stretch>
                        </pic:blipFill>
                        <pic:spPr>
                          <a:xfrm>
                            <a:off x="3643877" y="708126"/>
                            <a:ext cx="511873" cy="517880"/>
                          </a:xfrm>
                          <a:prstGeom prst="rect">
                            <a:avLst/>
                          </a:prstGeom>
                        </pic:spPr>
                      </pic:pic>
                      <wps:wsp>
                        <wps:cNvPr id="65" name="Textbox 65"/>
                        <wps:cNvSpPr txBox="1"/>
                        <wps:spPr>
                          <a:xfrm>
                            <a:off x="1547615" y="139352"/>
                            <a:ext cx="1075055"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66" name="Textbox 66"/>
                        <wps:cNvSpPr txBox="1"/>
                        <wps:spPr>
                          <a:xfrm>
                            <a:off x="1317491" y="686722"/>
                            <a:ext cx="172593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2"/>
                                  <w:sz w:val="24"/>
                                </w:rPr>
                                <w:t>Аркадьевка</w:t>
                              </w:r>
                              <w:proofErr w:type="spellEnd"/>
                            </w:p>
                          </w:txbxContent>
                        </wps:txbx>
                        <wps:bodyPr wrap="square" lIns="0" tIns="0" rIns="0" bIns="0" rtlCol="0">
                          <a:noAutofit/>
                        </wps:bodyPr>
                      </wps:wsp>
                      <wps:wsp>
                        <wps:cNvPr id="67" name="Textbox 67"/>
                        <wps:cNvSpPr txBox="1"/>
                        <wps:spPr>
                          <a:xfrm>
                            <a:off x="1469891" y="1148494"/>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59" o:spid="_x0000_s1044" style="position:absolute;margin-left:120pt;margin-top:17.85pt;width:375.1pt;height:114.85pt;z-index:-15721984;mso-wrap-distance-left:0;mso-wrap-distance-right:0;mso-position-horizontal-relative:page;mso-position-vertical-relative:text" coordsize="47637,145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">
                <v:shape id="Image 60" o:spid="_x0000_s1045" type="#_x0000_t75" style="position:absolute;width:47637;height:44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9IXG/AAAA2wAAAA8AAABkcnMvZG93bnJldi54bWxET8uKwjAU3Q/4D+EK7sZUQUeqUVQUdCVq&#10;Qd1dmtsHNjeliVr/3iyEWR7Oe7ZoTSWe1LjSsoJBPwJBnFpdcq4gOW9/JyCcR9ZYWSYFb3KwmHd+&#10;Zhhr++IjPU8+FyGEXYwKCu/rWEqXFmTQ9W1NHLjMNgZ9gE0udYOvEG4qOYyisTRYcmgosKZ1Qen9&#10;9DAKsisNRqvj5uL/kptOkr08VLtMqV63XU5BeGr9v/jr3mkF47A+fAk/QM4/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UfSFxvwAAANsAAAAPAAAAAAAAAAAAAAAAAJ8CAABk&#10;cnMvZG93bnJldi54bWxQSwUGAAAAAAQABAD3AAAAiwMAAAAA&#10;">
                  <v:imagedata r:id="rId41" o:title=""/>
                </v:shape>
                <v:shape id="Image 61" o:spid="_x0000_s1046" type="#_x0000_t75" style="position:absolute;left:3545;top:5527;width:38154;height:4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DCvBAAAA2wAAAA8AAABkcnMvZG93bnJldi54bWxEj0FrAjEUhO8F/0N4greaXZGlbI2iYqH0&#10;ptX7Y/OaLG5eliSr679vCgWPw8x8w6w2o+vEjUJsPSso5wUI4sbrlo2C8/fH6xuImJA1dp5JwYMi&#10;bNaTlxXW2t/5SLdTMiJDONaowKbU11LGxpLDOPc9cfZ+fHCYsgxG6oD3DHedXBRFJR22nBcs9rS3&#10;1FxPg1MQh93i0R8u1YXt19IModyZtlRqNh237yASjekZ/m9/agVVCX9f8g+Q61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9DCvBAAAA2wAAAA8AAAAAAAAAAAAAAAAAnwIA&#10;AGRycy9kb3ducmV2LnhtbFBLBQYAAAAABAAEAPcAAACNAwAAAAA=&#10;">
                  <v:imagedata r:id="rId36" o:title=""/>
                </v:shape>
                <v:shape id="Image 62" o:spid="_x0000_s1047" type="#_x0000_t75" style="position:absolute;left:5886;top:10237;width:38154;height:43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KTzLEAAAA2wAAAA8AAABkcnMvZG93bnJldi54bWxEj8FqwzAQRO+F/IPYQC6lkeuDSdwoIQRC&#10;bHpykktui7W1Ta2VkVTb/fuqUOhxmJk3zO4wm16M5HxnWcHrOgFBXFvdcaPgfju/bED4gKyxt0wK&#10;vsnDYb942mGu7cQVjdfQiAhhn6OCNoQhl9LXLRn0azsQR+/DOoMhStdI7XCKcNPLNEkyabDjuNDi&#10;QKeW6s/rl1GwSafieHmuStdsfZ9sazeWj3elVsv5+AYi0Bz+w3/tQivIUvj9En+A3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FKTzLEAAAA2wAAAA8AAAAAAAAAAAAAAAAA&#10;nwIAAGRycy9kb3ducmV2LnhtbFBLBQYAAAAABAAEAPcAAACQAwAAAAA=&#10;">
                  <v:imagedata r:id="rId37" o:title=""/>
                </v:shape>
                <v:shape id="Image 63" o:spid="_x0000_s1048" type="#_x0000_t75" style="position:absolute;left:32882;top:2074;width:5119;height:5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qQ2uXDAAAA2wAAAA8AAABkcnMvZG93bnJldi54bWxEj0FrAjEUhO9C/0N4BW+aVUFkNUoRrCKF&#10;UhXx+Nw8d7fdvIRN1PTfNwXB4zAz3zCzRTSNuFHra8sKBv0MBHFhdc2lgsN+1ZuA8AFZY2OZFPyS&#10;h8X8pTPDXNs7f9FtF0qRIOxzVFCF4HIpfVGRQd+3jjh5F9saDEm2pdQt3hPcNHKYZWNpsOa0UKGj&#10;ZUXFz+5qFKw+jjF+x/c1Dk7b83H56eSGnFLd1/g2BREohmf40d5oBeMR/H9JP0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pDa5cMAAADbAAAADwAAAAAAAAAAAAAAAACf&#10;AgAAZHJzL2Rvd25yZXYueG1sUEsFBgAAAAAEAAQA9wAAAI8DAAAAAA==&#10;">
                  <v:imagedata r:id="rId38" o:title=""/>
                </v:shape>
                <v:shape id="Image 64" o:spid="_x0000_s1049" type="#_x0000_t75" style="position:absolute;left:36438;top:7081;width:5119;height:51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V5QpHDAAAA2wAAAA8AAABkcnMvZG93bnJldi54bWxEj0FrAjEUhO9C/0N4BW+aVURkNUoRrCKF&#10;UhXx+Nw8d7fdvIRN1PTfNwXB4zAz3zCzRTSNuFHra8sKBv0MBHFhdc2lgsN+1ZuA8AFZY2OZFPyS&#10;h8X8pTPDXNs7f9FtF0qRIOxzVFCF4HIpfVGRQd+3jjh5F9saDEm2pdQt3hPcNHKYZWNpsOa0UKGj&#10;ZUXFz+5qFKw+jjF+x/c1Dk7b83H56eSGnFLd1/g2BREohmf40d5oBeMR/H9JP0DO/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XlCkcMAAADbAAAADwAAAAAAAAAAAAAAAACf&#10;AgAAZHJzL2Rvd25yZXYueG1sUEsFBgAAAAAEAAQA9wAAAI8DAAAAAA==&#10;">
                  <v:imagedata r:id="rId38" o:title=""/>
                </v:shape>
                <v:shape id="Textbox 65" o:spid="_x0000_s1050" type="#_x0000_t202" style="position:absolute;left:15476;top:1393;width:10750;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hyUsQA&#10;AADbAAAADwAAAGRycy9kb3ducmV2LnhtbESPQWvCQBSE7wX/w/KE3urGQkMb3YhIC0KhGOPB4zP7&#10;kixm36bZVdN/3xUKPQ4z8w2zXI22E1cavHGsYD5LQBBXThtuFBzKj6dXED4ga+wck4If8rDKJw9L&#10;zLS7cUHXfWhEhLDPUEEbQp9J6auWLPqZ64mjV7vBYohyaKQe8BbhtpPPSZJKi4bjQos9bVqqzvuL&#10;VbA+cvFuvr9Ou6IuTFm+JfyZnpV6nI7rBYhAY/gP/7W3WkH6Avcv8QfI/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1IclLEAAAA2wAAAA8AAAAAAAAAAAAAAAAAmAIAAGRycy9k&#10;b3ducmV2LnhtbFBLBQYAAAAABAAEAPUAAACJAw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66" o:spid="_x0000_s1051" type="#_x0000_t202" style="position:absolute;left:13174;top:6867;width:17260;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sJcQA&#10;AADbAAAADwAAAGRycy9kb3ducmV2LnhtbESPQWvCQBSE74X+h+UJ3pqNPQRNXUWkhUJBjPHQ4zP7&#10;TBazb9PsVuO/dwXB4zAz3zDz5WBbcabeG8cKJkkKgrhy2nCtYF9+vU1B+ICssXVMCq7kYbl4fZlj&#10;rt2FCzrvQi0ihH2OCpoQulxKXzVk0SeuI47e0fUWQ5R9LXWPlwi3rXxP00xaNBwXGuxo3VB12v1b&#10;BatfLj7N3+awLY6FKctZyj/ZSanxaFh9gAg0hGf40f7WCrIM7l/iD5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2a7CXEAAAA2wAAAA8AAAAAAAAAAAAAAAAAmAIAAGRycy9k&#10;b3ducmV2LnhtbFBLBQYAAAAABAAEAPUAAACJAw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2"/>
                            <w:sz w:val="24"/>
                          </w:rPr>
                          <w:t>Аркадьевка</w:t>
                        </w:r>
                        <w:proofErr w:type="spellEnd"/>
                      </w:p>
                    </w:txbxContent>
                  </v:textbox>
                </v:shape>
                <v:shape id="Textbox 67" o:spid="_x0000_s1052" type="#_x0000_t202" style="position:absolute;left:14698;top:11484;width:21609;height: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JvsUA&#10;AADbAAAADwAAAGRycy9kb3ducmV2LnhtbESPQWvCQBSE7wX/w/KE3upGD2kb3YhIBaFQGuPB4zP7&#10;kixm36bZVdN/3y0Uehxm5htmtR5tJ240eONYwXyWgCCunDbcKDiWu6cXED4ga+wck4Jv8rDOJw8r&#10;zLS7c0G3Q2hEhLDPUEEbQp9J6auWLPqZ64mjV7vBYohyaKQe8B7htpOLJEmlRcNxocWeti1Vl8PV&#10;KticuHgzXx/nz6IuTFm+JvyeXpR6nI6bJYhAY/gP/7X3WkH6DL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1km+xQAAANs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230"/>
      </w:pPr>
    </w:p>
    <w:p w:rsidR="008D7CF2" w:rsidRPr="001C0D7B" w:rsidRDefault="00364A23" w:rsidP="001C0D7B">
      <w:pPr>
        <w:ind w:right="178"/>
        <w:jc w:val="center"/>
        <w:rPr>
          <w:b/>
          <w:sz w:val="20"/>
        </w:rPr>
      </w:pPr>
      <w:r w:rsidRPr="001C0D7B">
        <w:rPr>
          <w:b/>
          <w:sz w:val="20"/>
        </w:rPr>
        <w:t>Рисунок</w:t>
      </w:r>
      <w:r w:rsidRPr="001C0D7B">
        <w:rPr>
          <w:b/>
          <w:spacing w:val="-8"/>
          <w:sz w:val="20"/>
        </w:rPr>
        <w:t xml:space="preserve"> </w:t>
      </w:r>
      <w:r w:rsidRPr="001C0D7B">
        <w:rPr>
          <w:b/>
          <w:sz w:val="20"/>
        </w:rPr>
        <w:t>9.</w:t>
      </w:r>
      <w:r w:rsidRPr="001C0D7B">
        <w:rPr>
          <w:b/>
          <w:spacing w:val="-11"/>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8"/>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spellStart"/>
      <w:r w:rsidRPr="001C0D7B">
        <w:rPr>
          <w:b/>
          <w:spacing w:val="-2"/>
          <w:sz w:val="20"/>
        </w:rPr>
        <w:t>Аркадьевка</w:t>
      </w:r>
      <w:proofErr w:type="spellEnd"/>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rPr>
          <w:b/>
          <w:sz w:val="20"/>
        </w:rPr>
      </w:pPr>
    </w:p>
    <w:p w:rsidR="008D7CF2" w:rsidRPr="001C0D7B" w:rsidRDefault="008D7CF2" w:rsidP="001C0D7B">
      <w:pPr>
        <w:pStyle w:val="a3"/>
        <w:spacing w:before="34"/>
        <w:rPr>
          <w:b/>
          <w:sz w:val="20"/>
        </w:rPr>
      </w:pPr>
    </w:p>
    <w:p w:rsidR="008D7CF2" w:rsidRPr="001C0D7B" w:rsidRDefault="00364A23" w:rsidP="001C0D7B">
      <w:pPr>
        <w:pStyle w:val="a3"/>
        <w:ind w:left="2212"/>
        <w:rPr>
          <w:sz w:val="20"/>
        </w:rPr>
      </w:pPr>
      <w:r w:rsidRPr="001C0D7B">
        <w:rPr>
          <w:noProof/>
          <w:sz w:val="20"/>
          <w:lang w:eastAsia="ru-RU"/>
        </w:rPr>
        <w:drawing>
          <wp:inline distT="0" distB="0" distL="0" distR="0" wp14:anchorId="39384062" wp14:editId="3E0AB343">
            <wp:extent cx="4137295" cy="2876550"/>
            <wp:effectExtent l="0" t="0" r="0" b="0"/>
            <wp:docPr id="68" name="Image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43" cstate="print"/>
                    <a:stretch>
                      <a:fillRect/>
                    </a:stretch>
                  </pic:blipFill>
                  <pic:spPr>
                    <a:xfrm>
                      <a:off x="0" y="0"/>
                      <a:ext cx="4137295" cy="2876550"/>
                    </a:xfrm>
                    <a:prstGeom prst="rect">
                      <a:avLst/>
                    </a:prstGeom>
                  </pic:spPr>
                </pic:pic>
              </a:graphicData>
            </a:graphic>
          </wp:inline>
        </w:drawing>
      </w:r>
    </w:p>
    <w:p w:rsidR="008D7CF2" w:rsidRPr="001C0D7B" w:rsidRDefault="00364A23" w:rsidP="001C0D7B">
      <w:pPr>
        <w:spacing w:before="139"/>
        <w:ind w:left="2215"/>
        <w:rPr>
          <w:b/>
          <w:sz w:val="20"/>
        </w:rPr>
      </w:pPr>
      <w:r w:rsidRPr="001C0D7B">
        <w:rPr>
          <w:b/>
          <w:sz w:val="20"/>
        </w:rPr>
        <w:t>Рисунок</w:t>
      </w:r>
      <w:r w:rsidRPr="001C0D7B">
        <w:rPr>
          <w:b/>
          <w:spacing w:val="-5"/>
          <w:sz w:val="20"/>
        </w:rPr>
        <w:t xml:space="preserve"> </w:t>
      </w:r>
      <w:r w:rsidRPr="001C0D7B">
        <w:rPr>
          <w:b/>
          <w:sz w:val="20"/>
        </w:rPr>
        <w:t>10.</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proofErr w:type="spellStart"/>
      <w:r w:rsidRPr="001C0D7B">
        <w:rPr>
          <w:b/>
          <w:spacing w:val="-2"/>
          <w:sz w:val="20"/>
        </w:rPr>
        <w:t>Грибовка</w:t>
      </w:r>
      <w:proofErr w:type="spell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219"/>
        <w:rPr>
          <w:b/>
          <w:sz w:val="20"/>
        </w:rPr>
      </w:pPr>
    </w:p>
    <w:p w:rsidR="008D7CF2" w:rsidRPr="001C0D7B" w:rsidRDefault="00364A23" w:rsidP="001C0D7B">
      <w:pPr>
        <w:pStyle w:val="a3"/>
        <w:ind w:left="828"/>
      </w:pPr>
      <w:r w:rsidRPr="001C0D7B">
        <w:rPr>
          <w:spacing w:val="-2"/>
        </w:rPr>
        <w:t>Функциональная</w:t>
      </w:r>
      <w:r w:rsidRPr="001C0D7B">
        <w:rPr>
          <w:spacing w:val="-8"/>
        </w:rPr>
        <w:t xml:space="preserve"> </w:t>
      </w:r>
      <w:r w:rsidRPr="001C0D7B">
        <w:rPr>
          <w:spacing w:val="-2"/>
        </w:rPr>
        <w:t>структура</w:t>
      </w:r>
      <w:r w:rsidRPr="001C0D7B">
        <w:rPr>
          <w:spacing w:val="-8"/>
        </w:rPr>
        <w:t xml:space="preserve"> </w:t>
      </w:r>
      <w:r w:rsidRPr="001C0D7B">
        <w:rPr>
          <w:spacing w:val="-2"/>
        </w:rPr>
        <w:t>теплоснабжения</w:t>
      </w:r>
      <w:r w:rsidRPr="001C0D7B">
        <w:rPr>
          <w:spacing w:val="-6"/>
        </w:rPr>
        <w:t xml:space="preserve"> </w:t>
      </w:r>
      <w:r w:rsidRPr="001C0D7B">
        <w:rPr>
          <w:spacing w:val="-2"/>
        </w:rPr>
        <w:t>с.</w:t>
      </w:r>
      <w:r w:rsidRPr="001C0D7B">
        <w:rPr>
          <w:spacing w:val="-3"/>
        </w:rPr>
        <w:t xml:space="preserve"> </w:t>
      </w:r>
      <w:proofErr w:type="spellStart"/>
      <w:r w:rsidRPr="001C0D7B">
        <w:rPr>
          <w:spacing w:val="-2"/>
        </w:rPr>
        <w:t>Грибовка</w:t>
      </w:r>
      <w:proofErr w:type="spellEnd"/>
      <w:r w:rsidRPr="001C0D7B">
        <w:rPr>
          <w:spacing w:val="-8"/>
        </w:rPr>
        <w:t xml:space="preserve"> </w:t>
      </w:r>
      <w:r w:rsidRPr="001C0D7B">
        <w:rPr>
          <w:spacing w:val="-2"/>
        </w:rPr>
        <w:t>представлена</w:t>
      </w:r>
      <w:r w:rsidRPr="001C0D7B">
        <w:rPr>
          <w:spacing w:val="-6"/>
        </w:rPr>
        <w:t xml:space="preserve"> </w:t>
      </w:r>
      <w:r w:rsidRPr="001C0D7B">
        <w:rPr>
          <w:spacing w:val="-2"/>
        </w:rPr>
        <w:t>на</w:t>
      </w:r>
      <w:r w:rsidRPr="001C0D7B">
        <w:rPr>
          <w:spacing w:val="-8"/>
        </w:rPr>
        <w:t xml:space="preserve"> </w:t>
      </w:r>
      <w:r w:rsidRPr="001C0D7B">
        <w:rPr>
          <w:spacing w:val="-2"/>
        </w:rPr>
        <w:t>рисунке</w:t>
      </w:r>
      <w:r w:rsidRPr="001C0D7B">
        <w:rPr>
          <w:spacing w:val="-7"/>
        </w:rPr>
        <w:t xml:space="preserve"> </w:t>
      </w:r>
      <w:r w:rsidRPr="001C0D7B">
        <w:rPr>
          <w:spacing w:val="-5"/>
        </w:rPr>
        <w:t>11.</w:t>
      </w:r>
    </w:p>
    <w:p w:rsidR="008D7CF2" w:rsidRPr="001C0D7B" w:rsidRDefault="00364A23" w:rsidP="001C0D7B">
      <w:pPr>
        <w:pStyle w:val="a3"/>
        <w:spacing w:before="118"/>
        <w:rPr>
          <w:sz w:val="20"/>
        </w:rPr>
      </w:pPr>
      <w:r w:rsidRPr="001C0D7B">
        <w:rPr>
          <w:noProof/>
          <w:sz w:val="20"/>
          <w:lang w:eastAsia="ru-RU"/>
        </w:rPr>
        <mc:AlternateContent>
          <mc:Choice Requires="wpg">
            <w:drawing>
              <wp:anchor distT="0" distB="0" distL="0" distR="0" simplePos="0" relativeHeight="487595008" behindDoc="1" locked="0" layoutInCell="1" allowOverlap="1" wp14:anchorId="50EBFD18" wp14:editId="08595711">
                <wp:simplePos x="0" y="0"/>
                <wp:positionH relativeFrom="page">
                  <wp:posOffset>1436685</wp:posOffset>
                </wp:positionH>
                <wp:positionV relativeFrom="paragraph">
                  <wp:posOffset>236384</wp:posOffset>
                </wp:positionV>
                <wp:extent cx="5001260" cy="1666239"/>
                <wp:effectExtent l="0" t="0" r="0" b="0"/>
                <wp:wrapTopAndBottom/>
                <wp:docPr id="69" name="Group 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01260" cy="1666239"/>
                          <a:chOff x="0" y="0"/>
                          <a:chExt cx="5001260" cy="1666239"/>
                        </a:xfrm>
                      </wpg:grpSpPr>
                      <pic:pic xmlns:pic="http://schemas.openxmlformats.org/drawingml/2006/picture">
                        <pic:nvPicPr>
                          <pic:cNvPr id="70" name="Image 70"/>
                          <pic:cNvPicPr/>
                        </pic:nvPicPr>
                        <pic:blipFill>
                          <a:blip r:embed="rId44" cstate="print"/>
                          <a:stretch>
                            <a:fillRect/>
                          </a:stretch>
                        </pic:blipFill>
                        <pic:spPr>
                          <a:xfrm>
                            <a:off x="0" y="0"/>
                            <a:ext cx="5001103" cy="502311"/>
                          </a:xfrm>
                          <a:prstGeom prst="rect">
                            <a:avLst/>
                          </a:prstGeom>
                        </pic:spPr>
                      </pic:pic>
                      <pic:pic xmlns:pic="http://schemas.openxmlformats.org/drawingml/2006/picture">
                        <pic:nvPicPr>
                          <pic:cNvPr id="71" name="Image 71"/>
                          <pic:cNvPicPr/>
                        </pic:nvPicPr>
                        <pic:blipFill>
                          <a:blip r:embed="rId32" cstate="print"/>
                          <a:stretch>
                            <a:fillRect/>
                          </a:stretch>
                        </pic:blipFill>
                        <pic:spPr>
                          <a:xfrm>
                            <a:off x="370639" y="625983"/>
                            <a:ext cx="4005026" cy="471618"/>
                          </a:xfrm>
                          <a:prstGeom prst="rect">
                            <a:avLst/>
                          </a:prstGeom>
                        </pic:spPr>
                      </pic:pic>
                      <pic:pic xmlns:pic="http://schemas.openxmlformats.org/drawingml/2006/picture">
                        <pic:nvPicPr>
                          <pic:cNvPr id="72" name="Image 72"/>
                          <pic:cNvPicPr/>
                        </pic:nvPicPr>
                        <pic:blipFill>
                          <a:blip r:embed="rId33" cstate="print"/>
                          <a:stretch>
                            <a:fillRect/>
                          </a:stretch>
                        </pic:blipFill>
                        <pic:spPr>
                          <a:xfrm>
                            <a:off x="616384" y="1166895"/>
                            <a:ext cx="4005026" cy="499177"/>
                          </a:xfrm>
                          <a:prstGeom prst="rect">
                            <a:avLst/>
                          </a:prstGeom>
                        </pic:spPr>
                      </pic:pic>
                      <pic:pic xmlns:pic="http://schemas.openxmlformats.org/drawingml/2006/picture">
                        <pic:nvPicPr>
                          <pic:cNvPr id="73" name="Image 73"/>
                          <pic:cNvPicPr/>
                        </pic:nvPicPr>
                        <pic:blipFill>
                          <a:blip r:embed="rId34" cstate="print"/>
                          <a:stretch>
                            <a:fillRect/>
                          </a:stretch>
                        </pic:blipFill>
                        <pic:spPr>
                          <a:xfrm>
                            <a:off x="3450147" y="229490"/>
                            <a:ext cx="537311" cy="596925"/>
                          </a:xfrm>
                          <a:prstGeom prst="rect">
                            <a:avLst/>
                          </a:prstGeom>
                        </pic:spPr>
                      </pic:pic>
                      <pic:pic xmlns:pic="http://schemas.openxmlformats.org/drawingml/2006/picture">
                        <pic:nvPicPr>
                          <pic:cNvPr id="74" name="Image 74"/>
                          <pic:cNvPicPr/>
                        </pic:nvPicPr>
                        <pic:blipFill>
                          <a:blip r:embed="rId34" cstate="print"/>
                          <a:stretch>
                            <a:fillRect/>
                          </a:stretch>
                        </pic:blipFill>
                        <pic:spPr>
                          <a:xfrm>
                            <a:off x="3823527" y="804457"/>
                            <a:ext cx="537311" cy="594728"/>
                          </a:xfrm>
                          <a:prstGeom prst="rect">
                            <a:avLst/>
                          </a:prstGeom>
                        </pic:spPr>
                      </pic:pic>
                      <wps:wsp>
                        <wps:cNvPr id="75" name="Textbox 75"/>
                        <wps:cNvSpPr txBox="1"/>
                        <wps:spPr>
                          <a:xfrm>
                            <a:off x="1648525" y="140573"/>
                            <a:ext cx="107442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76" name="Textbox 76"/>
                        <wps:cNvSpPr txBox="1"/>
                        <wps:spPr>
                          <a:xfrm>
                            <a:off x="1502221" y="768461"/>
                            <a:ext cx="156718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spellStart"/>
                              <w:r>
                                <w:rPr>
                                  <w:b/>
                                  <w:color w:val="0E233D"/>
                                  <w:spacing w:val="-2"/>
                                  <w:sz w:val="24"/>
                                </w:rPr>
                                <w:t>Грибовка</w:t>
                              </w:r>
                              <w:proofErr w:type="spellEnd"/>
                            </w:p>
                          </w:txbxContent>
                        </wps:txbx>
                        <wps:bodyPr wrap="square" lIns="0" tIns="0" rIns="0" bIns="0" rtlCol="0">
                          <a:noAutofit/>
                        </wps:bodyPr>
                      </wps:wsp>
                      <wps:wsp>
                        <wps:cNvPr id="77" name="Textbox 77"/>
                        <wps:cNvSpPr txBox="1"/>
                        <wps:spPr>
                          <a:xfrm>
                            <a:off x="1595185" y="1303113"/>
                            <a:ext cx="2161540" cy="169545"/>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69" o:spid="_x0000_s1053" style="position:absolute;margin-left:113.1pt;margin-top:18.6pt;width:393.8pt;height:131.2pt;z-index:-15721472;mso-wrap-distance-left:0;mso-wrap-distance-right:0;mso-position-horizontal-relative:page;mso-position-vertical-relative:text" coordsize="50012,166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">
                <v:shape id="Image 70" o:spid="_x0000_s1054" type="#_x0000_t75" style="position:absolute;width:50011;height:50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glAbAAAAA2wAAAA8AAABkcnMvZG93bnJldi54bWxET8lqwzAQvRfyD2ICvdVSGmiDEyUkhUJ6&#10;rLP5OFgT28QaGUmN3X59dSj0+Hj7ajPaTtzJh9axhlmmQBBXzrRcazge3p8WIEJENtg5Jg3fFGCz&#10;njysMDdu4E+6F7EWKYRDjhqaGPtcylA1ZDFkridO3NV5izFBX0vjcUjhtpPPSr1Iiy2nhgZ7emuo&#10;uhVfVsPlp5gfWsLTR8lqUGc5ki13Wj9Ox+0SRKQx/ov/3Huj4TWtT1/SD5Dr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iCUBsAAAADbAAAADwAAAAAAAAAAAAAAAACfAgAA&#10;ZHJzL2Rvd25yZXYueG1sUEsFBgAAAAAEAAQA9wAAAIwDAAAAAA==&#10;">
                  <v:imagedata r:id="rId45" o:title=""/>
                </v:shape>
                <v:shape id="Image 71" o:spid="_x0000_s1055" type="#_x0000_t75" style="position:absolute;left:3706;top:6259;width:40050;height:47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kmvbBAAAA2wAAAA8AAABkcnMvZG93bnJldi54bWxEj0FrAjEUhO8F/0N4greaXRGV1SgqLZTe&#10;tPX+2DyTxc3LkmR1/fdNodDjMDPfMJvd4FpxpxAbzwrKaQGCuPa6YaPg++v9dQUiJmSNrWdS8KQI&#10;u+3oZYOV9g8+0f2cjMgQjhUqsCl1lZSxtuQwTn1HnL2rDw5TlsFIHfCR4a6Vs6JYSIcN5wWLHR0t&#10;1bdz7xTE/jB7dm+XxYXt59z0oTyYplRqMh72axCJhvQf/mt/aAXLEn6/5B8gt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okmvbBAAAA2wAAAA8AAAAAAAAAAAAAAAAAnwIA&#10;AGRycy9kb3ducmV2LnhtbFBLBQYAAAAABAAEAPcAAACNAwAAAAA=&#10;">
                  <v:imagedata r:id="rId36" o:title=""/>
                </v:shape>
                <v:shape id="Image 72" o:spid="_x0000_s1056" type="#_x0000_t75" style="position:absolute;left:6163;top:11668;width:40051;height:49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T2e/DAAAA2wAAAA8AAABkcnMvZG93bnJldi54bWxEj0+LwjAUxO/CfofwFvYimm4P/qlGkQVZ&#10;xZO6l709mmdbbF5KEtv67Y0geBxm5jfMct2bWrTkfGVZwfc4AUGcW11xoeDvvB3NQPiArLG2TAru&#10;5GG9+hgsMdO24yO1p1CICGGfoYIyhCaT0uclGfRj2xBH72KdwRClK6R22EW4qWWaJBNpsOK4UGJD&#10;PyXl19PNKJil3W7zOzzuXTH3dTLPXbv/Pyj19dlvFiAC9eEdfrV3WsE0heeX+APk6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JPZ78MAAADbAAAADwAAAAAAAAAAAAAAAACf&#10;AgAAZHJzL2Rvd25yZXYueG1sUEsFBgAAAAAEAAQA9wAAAI8DAAAAAA==&#10;">
                  <v:imagedata r:id="rId37" o:title=""/>
                </v:shape>
                <v:shape id="Image 73" o:spid="_x0000_s1057" type="#_x0000_t75" style="position:absolute;left:34501;top:2294;width:5373;height:59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JTDjEAAAA2wAAAA8AAABkcnMvZG93bnJldi54bWxEj91qAjEUhO8F3yEcoXea1UItW6OIYCtS&#10;EH+QXp5uTndXNydhEzV9+0YQejnMzDfMZBZNI67U+tqyguEgA0FcWF1zqeCwX/ZfQfiArLGxTAp+&#10;ycNs2u1MMNf2xlu67kIpEoR9jgqqEFwupS8qMugH1hEn78e2BkOSbSl1i7cEN40cZdmLNFhzWqjQ&#10;0aKi4ry7GAXLz2OMp/j+gcOv9fdxsXFyRU6pp16cv4EIFMN/+NFeaQXj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9JTDjEAAAA2wAAAA8AAAAAAAAAAAAAAAAA&#10;nwIAAGRycy9kb3ducmV2LnhtbFBLBQYAAAAABAAEAPcAAACQAwAAAAA=&#10;">
                  <v:imagedata r:id="rId38" o:title=""/>
                </v:shape>
                <v:shape id="Image 74" o:spid="_x0000_s1058" type="#_x0000_t75" style="position:absolute;left:38235;top:8044;width:5373;height:5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g1EzEAAAA2wAAAA8AAABkcnMvZG93bnJldi54bWxEj91qAjEUhO8F3yEcoXeaVUotW6OIYCtS&#10;EH+QXp5uTndXNydhEzV9+0YQejnMzDfMZBZNI67U+tqyguEgA0FcWF1zqeCwX/ZfQfiArLGxTAp+&#10;ycNs2u1MMNf2xlu67kIpEoR9jgqqEFwupS8qMugH1hEn78e2BkOSbSl1i7cEN40cZdmLNFhzWqjQ&#10;0aKi4ry7GAXLz2OMp/j+gcOv9fdxsXFyRU6pp16cv4EIFMN/+NFeaQXj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Cg1EzEAAAA2wAAAA8AAAAAAAAAAAAAAAAA&#10;nwIAAGRycy9kb3ducmV2LnhtbFBLBQYAAAAABAAEAPcAAACQAwAAAAA=&#10;">
                  <v:imagedata r:id="rId38" o:title=""/>
                </v:shape>
                <v:shape id="Textbox 75" o:spid="_x0000_s1059" type="#_x0000_t202" style="position:absolute;left:16485;top:1405;width:10744;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Hkj8UA&#10;AADbAAAADwAAAGRycy9kb3ducmV2LnhtbESPQWvCQBSE70L/w/IK3nRTQW3TrCKlhYJQjOmhx9fs&#10;S7KYfRuzW43/visIHoeZ+YbJ1oNtxYl6bxwreJomIIhLpw3XCr6Lj8kzCB+QNbaOScGFPKxXD6MM&#10;U+3OnNNpH2oRIexTVNCE0KVS+rIhi37qOuLoVa63GKLsa6l7PEe4beUsSRbSouG40GBHbw2Vh/2f&#10;VbD54fzdHL9+d3mVm6J4SXi7OCg1fhw2ryACDeEevrU/tYLlHK5f4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keSPxQAAANsAAAAPAAAAAAAAAAAAAAAAAJgCAABkcnMv&#10;ZG93bnJldi54bWxQSwUGAAAAAAQABAD1AAAAig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76" o:spid="_x0000_s1060" type="#_x0000_t202" style="position:absolute;left:15022;top:7684;width:15672;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N6+MUA&#10;AADbAAAADwAAAGRycy9kb3ducmV2LnhtbESPQWvCQBSE7wX/w/KE3upGD2kb3YhIBaFQGuPB4zP7&#10;kixm36bZVdN/3y0Uehxm5htmtR5tJ240eONYwXyWgCCunDbcKDiWu6cXED4ga+wck4Jv8rDOJw8r&#10;zLS7c0G3Q2hEhLDPUEEbQp9J6auWLPqZ64mjV7vBYohyaKQe8B7htpOLJEmlRcNxocWeti1Vl8PV&#10;KticuHgzXx/nz6IuTFm+JvyeXpR6nI6bJYhAY/gP/7X3WsFzCr9f4g+Q+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Q3r4xQAAANs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spellStart"/>
                        <w:r>
                          <w:rPr>
                            <w:b/>
                            <w:color w:val="0E233D"/>
                            <w:spacing w:val="-2"/>
                            <w:sz w:val="24"/>
                          </w:rPr>
                          <w:t>Грибовка</w:t>
                        </w:r>
                        <w:proofErr w:type="spellEnd"/>
                      </w:p>
                    </w:txbxContent>
                  </v:textbox>
                </v:shape>
                <v:shape id="Textbox 77" o:spid="_x0000_s1061" type="#_x0000_t202" style="position:absolute;left:15951;top:13031;width:21616;height:16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Y8UA&#10;AADbAAAADwAAAGRycy9kb3ducmV2LnhtbESPQWvCQBSE7wX/w/KE3pqNPWiNbkRKC4WCNMaDx2f2&#10;mSzJvk2zW03/vVsoeBxm5htmvRltJy40eONYwSxJQRBXThuuFRzK96cXED4ga+wck4Jf8rDJJw9r&#10;zLS7ckGXfahFhLDPUEETQp9J6auGLPrE9cTRO7vBYohyqKUe8BrhtpPPaTqXFg3HhQZ7em2oavc/&#10;VsH2yMWb+d6dvopzYcpymfLnvFXqcTpuVyACjeEe/m9/aAWLBfx9iT9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D99jxQAAANs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219"/>
      </w:pPr>
    </w:p>
    <w:p w:rsidR="008D7CF2" w:rsidRPr="001C0D7B" w:rsidRDefault="00364A23" w:rsidP="001C0D7B">
      <w:pPr>
        <w:spacing w:before="1"/>
        <w:ind w:right="173"/>
        <w:jc w:val="center"/>
        <w:rPr>
          <w:b/>
          <w:sz w:val="20"/>
        </w:rPr>
      </w:pPr>
      <w:r w:rsidRPr="001C0D7B">
        <w:rPr>
          <w:b/>
          <w:sz w:val="20"/>
        </w:rPr>
        <w:t>Рисунок</w:t>
      </w:r>
      <w:r w:rsidRPr="001C0D7B">
        <w:rPr>
          <w:b/>
          <w:spacing w:val="-8"/>
          <w:sz w:val="20"/>
        </w:rPr>
        <w:t xml:space="preserve"> </w:t>
      </w:r>
      <w:r w:rsidRPr="001C0D7B">
        <w:rPr>
          <w:b/>
          <w:sz w:val="20"/>
        </w:rPr>
        <w:t>11.</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spellStart"/>
      <w:r w:rsidRPr="001C0D7B">
        <w:rPr>
          <w:b/>
          <w:spacing w:val="-2"/>
          <w:sz w:val="20"/>
        </w:rPr>
        <w:t>Грибовка</w:t>
      </w:r>
      <w:proofErr w:type="spellEnd"/>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8"/>
        <w:rPr>
          <w:b/>
          <w:sz w:val="18"/>
        </w:rPr>
      </w:pPr>
    </w:p>
    <w:p w:rsidR="008D7CF2" w:rsidRPr="001C0D7B" w:rsidRDefault="00364A23" w:rsidP="001C0D7B">
      <w:pPr>
        <w:pStyle w:val="a3"/>
        <w:ind w:left="1827"/>
        <w:rPr>
          <w:sz w:val="20"/>
        </w:rPr>
      </w:pPr>
      <w:r w:rsidRPr="001C0D7B">
        <w:rPr>
          <w:noProof/>
          <w:sz w:val="20"/>
          <w:lang w:eastAsia="ru-RU"/>
        </w:rPr>
        <w:drawing>
          <wp:inline distT="0" distB="0" distL="0" distR="0" wp14:anchorId="7A738CA8" wp14:editId="3DE81200">
            <wp:extent cx="4126385" cy="2924175"/>
            <wp:effectExtent l="0" t="0" r="0" b="0"/>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46" cstate="print"/>
                    <a:stretch>
                      <a:fillRect/>
                    </a:stretch>
                  </pic:blipFill>
                  <pic:spPr>
                    <a:xfrm>
                      <a:off x="0" y="0"/>
                      <a:ext cx="4126385" cy="2924175"/>
                    </a:xfrm>
                    <a:prstGeom prst="rect">
                      <a:avLst/>
                    </a:prstGeom>
                  </pic:spPr>
                </pic:pic>
              </a:graphicData>
            </a:graphic>
          </wp:inline>
        </w:drawing>
      </w:r>
    </w:p>
    <w:p w:rsidR="008D7CF2" w:rsidRPr="001C0D7B" w:rsidRDefault="00364A23" w:rsidP="001C0D7B">
      <w:pPr>
        <w:spacing w:before="115"/>
        <w:ind w:left="390"/>
        <w:jc w:val="center"/>
        <w:rPr>
          <w:b/>
          <w:sz w:val="20"/>
        </w:rPr>
      </w:pPr>
      <w:r w:rsidRPr="001C0D7B">
        <w:rPr>
          <w:b/>
          <w:sz w:val="20"/>
        </w:rPr>
        <w:t>Рисунок</w:t>
      </w:r>
      <w:r w:rsidRPr="001C0D7B">
        <w:rPr>
          <w:b/>
          <w:spacing w:val="-5"/>
          <w:sz w:val="20"/>
        </w:rPr>
        <w:t xml:space="preserve"> </w:t>
      </w:r>
      <w:r w:rsidRPr="001C0D7B">
        <w:rPr>
          <w:b/>
          <w:sz w:val="20"/>
        </w:rPr>
        <w:t>12.</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r w:rsidRPr="001C0D7B">
        <w:rPr>
          <w:b/>
          <w:spacing w:val="-2"/>
          <w:sz w:val="20"/>
        </w:rPr>
        <w:t>Журавлевка</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68"/>
        <w:rPr>
          <w:b/>
          <w:sz w:val="20"/>
        </w:rPr>
      </w:pPr>
    </w:p>
    <w:p w:rsidR="008D7CF2" w:rsidRPr="001C0D7B" w:rsidRDefault="00364A23" w:rsidP="001C0D7B">
      <w:pPr>
        <w:pStyle w:val="a3"/>
        <w:ind w:left="828"/>
      </w:pPr>
      <w:r w:rsidRPr="001C0D7B">
        <w:rPr>
          <w:spacing w:val="-2"/>
        </w:rPr>
        <w:t>Функциональная</w:t>
      </w:r>
      <w:r w:rsidRPr="001C0D7B">
        <w:rPr>
          <w:spacing w:val="-8"/>
        </w:rPr>
        <w:t xml:space="preserve"> </w:t>
      </w:r>
      <w:r w:rsidRPr="001C0D7B">
        <w:rPr>
          <w:spacing w:val="-2"/>
        </w:rPr>
        <w:t>структура</w:t>
      </w:r>
      <w:r w:rsidRPr="001C0D7B">
        <w:rPr>
          <w:spacing w:val="-8"/>
        </w:rPr>
        <w:t xml:space="preserve"> </w:t>
      </w:r>
      <w:r w:rsidRPr="001C0D7B">
        <w:rPr>
          <w:spacing w:val="-2"/>
        </w:rPr>
        <w:t>теплоснабжения</w:t>
      </w:r>
      <w:r w:rsidRPr="001C0D7B">
        <w:rPr>
          <w:spacing w:val="-7"/>
        </w:rPr>
        <w:t xml:space="preserve"> </w:t>
      </w:r>
      <w:proofErr w:type="gramStart"/>
      <w:r w:rsidRPr="001C0D7B">
        <w:rPr>
          <w:spacing w:val="-2"/>
        </w:rPr>
        <w:t>с</w:t>
      </w:r>
      <w:proofErr w:type="gramEnd"/>
      <w:r w:rsidRPr="001C0D7B">
        <w:rPr>
          <w:spacing w:val="-2"/>
        </w:rPr>
        <w:t>. Журавлевка</w:t>
      </w:r>
      <w:r w:rsidRPr="001C0D7B">
        <w:rPr>
          <w:spacing w:val="-6"/>
        </w:rPr>
        <w:t xml:space="preserve"> </w:t>
      </w:r>
      <w:r w:rsidRPr="001C0D7B">
        <w:rPr>
          <w:spacing w:val="-2"/>
        </w:rPr>
        <w:t>представлена</w:t>
      </w:r>
      <w:r w:rsidRPr="001C0D7B">
        <w:rPr>
          <w:spacing w:val="-9"/>
        </w:rPr>
        <w:t xml:space="preserve"> </w:t>
      </w:r>
      <w:r w:rsidRPr="001C0D7B">
        <w:rPr>
          <w:spacing w:val="-2"/>
        </w:rPr>
        <w:t>на</w:t>
      </w:r>
      <w:r w:rsidRPr="001C0D7B">
        <w:rPr>
          <w:spacing w:val="-8"/>
        </w:rPr>
        <w:t xml:space="preserve"> </w:t>
      </w:r>
      <w:r w:rsidRPr="001C0D7B">
        <w:rPr>
          <w:spacing w:val="-2"/>
        </w:rPr>
        <w:t>рисунке</w:t>
      </w:r>
      <w:r w:rsidRPr="001C0D7B">
        <w:rPr>
          <w:spacing w:val="-5"/>
        </w:rPr>
        <w:t xml:space="preserve"> 13.</w:t>
      </w:r>
    </w:p>
    <w:p w:rsidR="008D7CF2" w:rsidRPr="001C0D7B" w:rsidRDefault="00364A23" w:rsidP="001C0D7B">
      <w:pPr>
        <w:pStyle w:val="a3"/>
        <w:spacing w:before="118"/>
        <w:rPr>
          <w:sz w:val="20"/>
        </w:rPr>
      </w:pPr>
      <w:r w:rsidRPr="001C0D7B">
        <w:rPr>
          <w:noProof/>
          <w:sz w:val="20"/>
          <w:lang w:eastAsia="ru-RU"/>
        </w:rPr>
        <mc:AlternateContent>
          <mc:Choice Requires="wpg">
            <w:drawing>
              <wp:anchor distT="0" distB="0" distL="0" distR="0" simplePos="0" relativeHeight="487595520" behindDoc="1" locked="0" layoutInCell="1" allowOverlap="1" wp14:anchorId="52DF8BD5" wp14:editId="65044664">
                <wp:simplePos x="0" y="0"/>
                <wp:positionH relativeFrom="page">
                  <wp:posOffset>1437040</wp:posOffset>
                </wp:positionH>
                <wp:positionV relativeFrom="paragraph">
                  <wp:posOffset>236599</wp:posOffset>
                </wp:positionV>
                <wp:extent cx="5095875" cy="1819910"/>
                <wp:effectExtent l="0" t="0" r="0" b="0"/>
                <wp:wrapTopAndBottom/>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95875" cy="1819910"/>
                          <a:chOff x="0" y="0"/>
                          <a:chExt cx="5095875" cy="1819910"/>
                        </a:xfrm>
                      </wpg:grpSpPr>
                      <pic:pic xmlns:pic="http://schemas.openxmlformats.org/drawingml/2006/picture">
                        <pic:nvPicPr>
                          <pic:cNvPr id="80" name="Image 80"/>
                          <pic:cNvPicPr/>
                        </pic:nvPicPr>
                        <pic:blipFill>
                          <a:blip r:embed="rId44" cstate="print"/>
                          <a:stretch>
                            <a:fillRect/>
                          </a:stretch>
                        </pic:blipFill>
                        <pic:spPr>
                          <a:xfrm>
                            <a:off x="0" y="0"/>
                            <a:ext cx="5095821" cy="548591"/>
                          </a:xfrm>
                          <a:prstGeom prst="rect">
                            <a:avLst/>
                          </a:prstGeom>
                        </pic:spPr>
                      </pic:pic>
                      <pic:pic xmlns:pic="http://schemas.openxmlformats.org/drawingml/2006/picture">
                        <pic:nvPicPr>
                          <pic:cNvPr id="81" name="Image 81"/>
                          <pic:cNvPicPr/>
                        </pic:nvPicPr>
                        <pic:blipFill>
                          <a:blip r:embed="rId32" cstate="print"/>
                          <a:stretch>
                            <a:fillRect/>
                          </a:stretch>
                        </pic:blipFill>
                        <pic:spPr>
                          <a:xfrm>
                            <a:off x="377701" y="683782"/>
                            <a:ext cx="4080895" cy="515076"/>
                          </a:xfrm>
                          <a:prstGeom prst="rect">
                            <a:avLst/>
                          </a:prstGeom>
                        </pic:spPr>
                      </pic:pic>
                      <pic:pic xmlns:pic="http://schemas.openxmlformats.org/drawingml/2006/picture">
                        <pic:nvPicPr>
                          <pic:cNvPr id="82" name="Image 82"/>
                          <pic:cNvPicPr/>
                        </pic:nvPicPr>
                        <pic:blipFill>
                          <a:blip r:embed="rId33" cstate="print"/>
                          <a:stretch>
                            <a:fillRect/>
                          </a:stretch>
                        </pic:blipFill>
                        <pic:spPr>
                          <a:xfrm>
                            <a:off x="628018" y="1274511"/>
                            <a:ext cx="4080895" cy="545170"/>
                          </a:xfrm>
                          <a:prstGeom prst="rect">
                            <a:avLst/>
                          </a:prstGeom>
                        </pic:spPr>
                      </pic:pic>
                      <pic:pic xmlns:pic="http://schemas.openxmlformats.org/drawingml/2006/picture">
                        <pic:nvPicPr>
                          <pic:cNvPr id="83" name="Image 83"/>
                          <pic:cNvPicPr/>
                        </pic:nvPicPr>
                        <pic:blipFill>
                          <a:blip r:embed="rId34" cstate="print"/>
                          <a:stretch>
                            <a:fillRect/>
                          </a:stretch>
                        </pic:blipFill>
                        <pic:spPr>
                          <a:xfrm>
                            <a:off x="3515578" y="250738"/>
                            <a:ext cx="547497" cy="651929"/>
                          </a:xfrm>
                          <a:prstGeom prst="rect">
                            <a:avLst/>
                          </a:prstGeom>
                        </pic:spPr>
                      </pic:pic>
                      <pic:pic xmlns:pic="http://schemas.openxmlformats.org/drawingml/2006/picture">
                        <pic:nvPicPr>
                          <pic:cNvPr id="84" name="Image 84"/>
                          <pic:cNvPicPr/>
                        </pic:nvPicPr>
                        <pic:blipFill>
                          <a:blip r:embed="rId34" cstate="print"/>
                          <a:stretch>
                            <a:fillRect/>
                          </a:stretch>
                        </pic:blipFill>
                        <pic:spPr>
                          <a:xfrm>
                            <a:off x="3895943" y="878626"/>
                            <a:ext cx="547497" cy="649516"/>
                          </a:xfrm>
                          <a:prstGeom prst="rect">
                            <a:avLst/>
                          </a:prstGeom>
                        </pic:spPr>
                      </pic:pic>
                      <wps:wsp>
                        <wps:cNvPr id="85" name="Textbox 85"/>
                        <wps:cNvSpPr txBox="1"/>
                        <wps:spPr>
                          <a:xfrm>
                            <a:off x="1824954" y="146466"/>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86" name="Textbox 86"/>
                        <wps:cNvSpPr txBox="1"/>
                        <wps:spPr>
                          <a:xfrm>
                            <a:off x="1447002" y="830742"/>
                            <a:ext cx="176530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proofErr w:type="gramStart"/>
                              <w:r>
                                <w:rPr>
                                  <w:b/>
                                  <w:color w:val="0E233D"/>
                                  <w:spacing w:val="-2"/>
                                  <w:sz w:val="24"/>
                                </w:rPr>
                                <w:t>с</w:t>
                              </w:r>
                              <w:proofErr w:type="gramEnd"/>
                              <w:r>
                                <w:rPr>
                                  <w:b/>
                                  <w:color w:val="0E233D"/>
                                  <w:spacing w:val="-2"/>
                                  <w:sz w:val="24"/>
                                </w:rPr>
                                <w:t>.</w:t>
                              </w:r>
                              <w:r>
                                <w:rPr>
                                  <w:b/>
                                  <w:color w:val="0E233D"/>
                                  <w:spacing w:val="-8"/>
                                  <w:sz w:val="24"/>
                                </w:rPr>
                                <w:t xml:space="preserve"> </w:t>
                              </w:r>
                              <w:r>
                                <w:rPr>
                                  <w:b/>
                                  <w:color w:val="0E233D"/>
                                  <w:spacing w:val="-2"/>
                                  <w:sz w:val="24"/>
                                </w:rPr>
                                <w:t>Журавлевка</w:t>
                              </w:r>
                            </w:p>
                          </w:txbxContent>
                        </wps:txbx>
                        <wps:bodyPr wrap="square" lIns="0" tIns="0" rIns="0" bIns="0" rtlCol="0">
                          <a:noAutofit/>
                        </wps:bodyPr>
                      </wps:wsp>
                      <wps:wsp>
                        <wps:cNvPr id="87" name="Textbox 87"/>
                        <wps:cNvSpPr txBox="1"/>
                        <wps:spPr>
                          <a:xfrm>
                            <a:off x="1646646" y="1415687"/>
                            <a:ext cx="2161540" cy="169545"/>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6"/>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79" o:spid="_x0000_s1062" style="position:absolute;margin-left:113.15pt;margin-top:18.65pt;width:401.25pt;height:143.3pt;z-index:-15720960;mso-wrap-distance-left:0;mso-wrap-distance-right:0;mso-position-horizontal-relative:page;mso-position-vertical-relative:text" coordsize="50958,181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">
                <v:shape id="Image 80" o:spid="_x0000_s1063" type="#_x0000_t75" style="position:absolute;width:50958;height:54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v15CG+AAAA2wAAAA8AAABkcnMvZG93bnJldi54bWxET8uKwjAU3Qv+Q7iCO5uMgkjHKM7AwMzS&#10;+lxemjttsbkpTbTVrzcLweXhvJfr3tbiRq2vHGv4SBQI4tyZigsN+93PZAHCB2SDtWPScCcP69Vw&#10;sMTUuI63dMtCIWII+xQ1lCE0qZQ+L8miT1xDHLl/11oMEbaFNC12MdzWcqrUXFqsODaU2NB3Sfkl&#10;u1oNp0c221WEh78zq04dZU/2/KX1eNRvPkEE6sNb/HL/Gg2LuD5+iT9Arp4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Mv15CG+AAAA2wAAAA8AAAAAAAAAAAAAAAAAnwIAAGRy&#10;cy9kb3ducmV2LnhtbFBLBQYAAAAABAAEAPcAAACKAwAAAAA=&#10;">
                  <v:imagedata r:id="rId45" o:title=""/>
                </v:shape>
                <v:shape id="Image 81" o:spid="_x0000_s1064" type="#_x0000_t75" style="position:absolute;left:3777;top:6837;width:40808;height:51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6tHAAAAA2wAAAA8AAABkcnMvZG93bnJldi54bWxEj0FrAjEUhO8F/0N4Qm81uyIiW6OotCDe&#10;qvX+2DyTxc3LkmR1/feNUPA4zMw3zHI9uFbcKMTGs4JyUoAgrr1u2Cj4PX1/LEDEhKyx9UwKHhRh&#10;vRq9LbHS/s4/dDsmIzKEY4UKbEpdJWWsLTmME98RZ+/ig8OUZTBSB7xnuGvltCjm0mHDecFiRztL&#10;9fXYOwWx304f3dd5fmZ7mJk+lFvTlEq9j4fNJ4hEQ3qF/9t7rWBRwvNL/gFy9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Hq0cAAAADbAAAADwAAAAAAAAAAAAAAAACfAgAA&#10;ZHJzL2Rvd25yZXYueG1sUEsFBgAAAAAEAAQA9wAAAIwDAAAAAA==&#10;">
                  <v:imagedata r:id="rId36" o:title=""/>
                </v:shape>
                <v:shape id="Image 82" o:spid="_x0000_s1065" type="#_x0000_t75" style="position:absolute;left:6280;top:12745;width:40809;height:5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GqcjDAAAA2wAAAA8AAABkcnMvZG93bnJldi54bWxEj8FqwzAQRO+F/oPYQi+llpNDSdzIIRRK&#10;bXpy0ktvi7WxTayVkRTb+fvIUOhxmHkzzG4/m16M5HxnWcEqSUEQ11Z33Cj4OX2+bkD4gKyxt0wK&#10;buRhnz8+7DDTduKKxmNoRCxhn6GCNoQhk9LXLRn0iR2Io3e2zmCI0jVSO5xiuenlOk3fpMGO40KL&#10;A320VF+OV6Ngs56Kw9dLVbpm6/t0W7ux/P1W6vlpPryDCDSH//AfXeiFg+VL/AEy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UapyMMAAADbAAAADwAAAAAAAAAAAAAAAACf&#10;AgAAZHJzL2Rvd25yZXYueG1sUEsFBgAAAAAEAAQA9wAAAI8DAAAAAA==&#10;">
                  <v:imagedata r:id="rId37" o:title=""/>
                </v:shape>
                <v:shape id="Image 83" o:spid="_x0000_s1066" type="#_x0000_t75" style="position:absolute;left:35155;top:2507;width:5475;height:65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cPB/DAAAA2wAAAA8AAABkcnMvZG93bnJldi54bWxEj91qAjEUhO+FvkM4Be80q4LI1ihFsIoI&#10;4g/Sy9PN6e62m5OwiZq+fSMIXg4z8w0znUfTiCu1vrasYNDPQBAXVtdcKjgdl70JCB+QNTaWScEf&#10;eZjPXjpTzLW98Z6uh1CKBGGfo4IqBJdL6YuKDPq+dcTJ+7atwZBkW0rd4i3BTSOHWTaWBmtOCxU6&#10;WlRU/B4uRsFye47xJ36scPC5+Tovdk6uySnVfY3vbyACxfAMP9prrWAygvuX9AP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pw8H8MAAADbAAAADwAAAAAAAAAAAAAAAACf&#10;AgAAZHJzL2Rvd25yZXYueG1sUEsFBgAAAAAEAAQA9wAAAI8DAAAAAA==&#10;">
                  <v:imagedata r:id="rId38" o:title=""/>
                </v:shape>
                <v:shape id="Image 84" o:spid="_x0000_s1067" type="#_x0000_t75" style="position:absolute;left:38959;top:8786;width:5475;height:64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V1pGvDAAAA2wAAAA8AAABkcnMvZG93bnJldi54bWxEj91qAjEUhO+FvkM4Be80q4jI1ihFsIoI&#10;4g/Sy9PN6e62m5OwiZq+fSMIXg4z8w0znUfTiCu1vrasYNDPQBAXVtdcKjgdl70JCB+QNTaWScEf&#10;eZjPXjpTzLW98Z6uh1CKBGGfo4IqBJdL6YuKDPq+dcTJ+7atwZBkW0rd4i3BTSOHWTaWBmtOCxU6&#10;WlRU/B4uRsFye47xJ36scPC5+Tovdk6uySnVfY3vbyACxfAMP9prrWAygvuX9APk7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XWka8MAAADbAAAADwAAAAAAAAAAAAAAAACf&#10;AgAAZHJzL2Rvd25yZXYueG1sUEsFBgAAAAAEAAQA9wAAAI8DAAAAAA==&#10;">
                  <v:imagedata r:id="rId38" o:title=""/>
                </v:shape>
                <v:shape id="Textbox 85" o:spid="_x0000_s1068" type="#_x0000_t202" style="position:absolute;left:18249;top:1464;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SUqMQA&#10;AADbAAAADwAAAGRycy9kb3ducmV2LnhtbESPQWvCQBSE7wX/w/IEb3VTQdHUjUixIAjFGA89vmaf&#10;yZLs2zS71fTfu4WCx2FmvmHWm8G24kq9N44VvEwTEMSl04YrBefi/XkJwgdkja1jUvBLHjbZ6GmN&#10;qXY3zul6CpWIEPYpKqhD6FIpfVmTRT91HXH0Lq63GKLsK6l7vEW4beUsSRbSouG4UGNHbzWVzenH&#10;Kth+cr4z3x9fx/ySm6JYJXxYNEpNxsP2FUSgITzC/+29VrCcw9+X+ANk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1ElKjEAAAA2wAAAA8AAAAAAAAAAAAAAAAAmAIAAGRycy9k&#10;b3ducmV2LnhtbFBLBQYAAAAABAAEAPUAAACJAw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86" o:spid="_x0000_s1069" type="#_x0000_t202" style="position:absolute;left:14470;top:8307;width:17653;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proofErr w:type="gramStart"/>
                        <w:r>
                          <w:rPr>
                            <w:b/>
                            <w:color w:val="0E233D"/>
                            <w:spacing w:val="-2"/>
                            <w:sz w:val="24"/>
                          </w:rPr>
                          <w:t>с</w:t>
                        </w:r>
                        <w:proofErr w:type="gramEnd"/>
                        <w:r>
                          <w:rPr>
                            <w:b/>
                            <w:color w:val="0E233D"/>
                            <w:spacing w:val="-2"/>
                            <w:sz w:val="24"/>
                          </w:rPr>
                          <w:t>.</w:t>
                        </w:r>
                        <w:r>
                          <w:rPr>
                            <w:b/>
                            <w:color w:val="0E233D"/>
                            <w:spacing w:val="-8"/>
                            <w:sz w:val="24"/>
                          </w:rPr>
                          <w:t xml:space="preserve"> </w:t>
                        </w:r>
                        <w:r>
                          <w:rPr>
                            <w:b/>
                            <w:color w:val="0E233D"/>
                            <w:spacing w:val="-2"/>
                            <w:sz w:val="24"/>
                          </w:rPr>
                          <w:t>Журавлевка</w:t>
                        </w:r>
                      </w:p>
                    </w:txbxContent>
                  </v:textbox>
                </v:shape>
                <v:shape id="Textbox 87" o:spid="_x0000_s1070" type="#_x0000_t202" style="position:absolute;left:16466;top:14156;width:21615;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6"/>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364A23" w:rsidP="001C0D7B">
      <w:pPr>
        <w:spacing w:before="78"/>
        <w:ind w:right="174"/>
        <w:jc w:val="center"/>
        <w:rPr>
          <w:b/>
          <w:sz w:val="20"/>
        </w:rPr>
      </w:pPr>
      <w:r w:rsidRPr="001C0D7B">
        <w:rPr>
          <w:b/>
          <w:sz w:val="20"/>
        </w:rPr>
        <w:t>Рисунок</w:t>
      </w:r>
      <w:r w:rsidRPr="001C0D7B">
        <w:rPr>
          <w:b/>
          <w:spacing w:val="-9"/>
          <w:sz w:val="20"/>
        </w:rPr>
        <w:t xml:space="preserve"> </w:t>
      </w:r>
      <w:r w:rsidRPr="001C0D7B">
        <w:rPr>
          <w:b/>
          <w:sz w:val="20"/>
        </w:rPr>
        <w:t>13.</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proofErr w:type="gramStart"/>
      <w:r w:rsidRPr="001C0D7B">
        <w:rPr>
          <w:b/>
          <w:sz w:val="20"/>
        </w:rPr>
        <w:t>с</w:t>
      </w:r>
      <w:proofErr w:type="gramEnd"/>
      <w:r w:rsidRPr="001C0D7B">
        <w:rPr>
          <w:b/>
          <w:sz w:val="20"/>
        </w:rPr>
        <w:t>.</w:t>
      </w:r>
      <w:r w:rsidRPr="001C0D7B">
        <w:rPr>
          <w:b/>
          <w:spacing w:val="-8"/>
          <w:sz w:val="20"/>
        </w:rPr>
        <w:t xml:space="preserve"> </w:t>
      </w:r>
      <w:r w:rsidRPr="001C0D7B">
        <w:rPr>
          <w:b/>
          <w:spacing w:val="-2"/>
          <w:sz w:val="20"/>
        </w:rPr>
        <w:t>Журавлевка</w:t>
      </w:r>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4"/>
        <w:rPr>
          <w:b/>
          <w:sz w:val="15"/>
        </w:rPr>
      </w:pPr>
    </w:p>
    <w:p w:rsidR="008D7CF2" w:rsidRPr="001C0D7B" w:rsidRDefault="00364A23" w:rsidP="001C0D7B">
      <w:pPr>
        <w:pStyle w:val="a3"/>
        <w:ind w:left="2026"/>
        <w:rPr>
          <w:sz w:val="20"/>
        </w:rPr>
      </w:pPr>
      <w:r w:rsidRPr="001C0D7B">
        <w:rPr>
          <w:noProof/>
          <w:sz w:val="20"/>
          <w:lang w:eastAsia="ru-RU"/>
        </w:rPr>
        <w:drawing>
          <wp:inline distT="0" distB="0" distL="0" distR="0" wp14:anchorId="77F5F052" wp14:editId="3111611E">
            <wp:extent cx="4374826" cy="2876550"/>
            <wp:effectExtent l="0" t="0" r="0" b="0"/>
            <wp:docPr id="88" name="Image 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8" name="Image 88"/>
                    <pic:cNvPicPr/>
                  </pic:nvPicPr>
                  <pic:blipFill>
                    <a:blip r:embed="rId47" cstate="print"/>
                    <a:stretch>
                      <a:fillRect/>
                    </a:stretch>
                  </pic:blipFill>
                  <pic:spPr>
                    <a:xfrm>
                      <a:off x="0" y="0"/>
                      <a:ext cx="4374826" cy="2876550"/>
                    </a:xfrm>
                    <a:prstGeom prst="rect">
                      <a:avLst/>
                    </a:prstGeom>
                  </pic:spPr>
                </pic:pic>
              </a:graphicData>
            </a:graphic>
          </wp:inline>
        </w:drawing>
      </w:r>
    </w:p>
    <w:p w:rsidR="008D7CF2" w:rsidRPr="001C0D7B" w:rsidRDefault="00364A23" w:rsidP="001C0D7B">
      <w:pPr>
        <w:spacing w:before="139"/>
        <w:ind w:left="1944"/>
        <w:rPr>
          <w:b/>
          <w:sz w:val="20"/>
        </w:rPr>
      </w:pPr>
      <w:r w:rsidRPr="001C0D7B">
        <w:rPr>
          <w:b/>
          <w:sz w:val="20"/>
        </w:rPr>
        <w:t>Рисунок</w:t>
      </w:r>
      <w:r w:rsidRPr="001C0D7B">
        <w:rPr>
          <w:b/>
          <w:spacing w:val="-5"/>
          <w:sz w:val="20"/>
        </w:rPr>
        <w:t xml:space="preserve"> </w:t>
      </w:r>
      <w:r w:rsidRPr="001C0D7B">
        <w:rPr>
          <w:b/>
          <w:sz w:val="20"/>
        </w:rPr>
        <w:t>14.</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r w:rsidRPr="001C0D7B">
        <w:rPr>
          <w:b/>
          <w:spacing w:val="-2"/>
          <w:sz w:val="20"/>
        </w:rPr>
        <w:t>Иннокентьевка</w:t>
      </w:r>
    </w:p>
    <w:p w:rsidR="008D7CF2" w:rsidRPr="001C0D7B" w:rsidRDefault="008D7CF2" w:rsidP="001C0D7B">
      <w:pPr>
        <w:pStyle w:val="a3"/>
        <w:rPr>
          <w:b/>
          <w:sz w:val="20"/>
        </w:rPr>
      </w:pPr>
    </w:p>
    <w:p w:rsidR="008D7CF2" w:rsidRPr="001C0D7B" w:rsidRDefault="008D7CF2" w:rsidP="001C0D7B">
      <w:pPr>
        <w:pStyle w:val="a3"/>
        <w:spacing w:before="130"/>
        <w:rPr>
          <w:b/>
          <w:sz w:val="20"/>
        </w:rPr>
      </w:pPr>
    </w:p>
    <w:p w:rsidR="008D7CF2" w:rsidRPr="001C0D7B" w:rsidRDefault="00364A23" w:rsidP="001C0D7B">
      <w:pPr>
        <w:pStyle w:val="a3"/>
        <w:ind w:left="828"/>
      </w:pPr>
      <w:r w:rsidRPr="001C0D7B">
        <w:rPr>
          <w:spacing w:val="-2"/>
        </w:rPr>
        <w:t>Функциональная</w:t>
      </w:r>
      <w:r w:rsidRPr="001C0D7B">
        <w:rPr>
          <w:spacing w:val="-8"/>
        </w:rPr>
        <w:t xml:space="preserve"> </w:t>
      </w:r>
      <w:r w:rsidRPr="001C0D7B">
        <w:rPr>
          <w:spacing w:val="-2"/>
        </w:rPr>
        <w:t>структура</w:t>
      </w:r>
      <w:r w:rsidRPr="001C0D7B">
        <w:rPr>
          <w:spacing w:val="-8"/>
        </w:rPr>
        <w:t xml:space="preserve"> </w:t>
      </w:r>
      <w:r w:rsidRPr="001C0D7B">
        <w:rPr>
          <w:spacing w:val="-2"/>
        </w:rPr>
        <w:t>теплоснабжения</w:t>
      </w:r>
      <w:r w:rsidRPr="001C0D7B">
        <w:rPr>
          <w:spacing w:val="-8"/>
        </w:rPr>
        <w:t xml:space="preserve"> </w:t>
      </w:r>
      <w:r w:rsidRPr="001C0D7B">
        <w:rPr>
          <w:spacing w:val="-2"/>
        </w:rPr>
        <w:t>представлена</w:t>
      </w:r>
      <w:r w:rsidRPr="001C0D7B">
        <w:rPr>
          <w:spacing w:val="-8"/>
        </w:rPr>
        <w:t xml:space="preserve"> </w:t>
      </w:r>
      <w:r w:rsidRPr="001C0D7B">
        <w:rPr>
          <w:spacing w:val="-2"/>
        </w:rPr>
        <w:t>на</w:t>
      </w:r>
      <w:r w:rsidRPr="001C0D7B">
        <w:rPr>
          <w:spacing w:val="-7"/>
        </w:rPr>
        <w:t xml:space="preserve"> </w:t>
      </w:r>
      <w:r w:rsidRPr="001C0D7B">
        <w:rPr>
          <w:spacing w:val="-2"/>
        </w:rPr>
        <w:t>рисунке</w:t>
      </w:r>
      <w:r w:rsidRPr="001C0D7B">
        <w:rPr>
          <w:spacing w:val="-7"/>
        </w:rPr>
        <w:t xml:space="preserve"> </w:t>
      </w:r>
      <w:r w:rsidRPr="001C0D7B">
        <w:rPr>
          <w:spacing w:val="-5"/>
        </w:rPr>
        <w:t>15.</w:t>
      </w:r>
    </w:p>
    <w:p w:rsidR="008D7CF2" w:rsidRPr="001C0D7B" w:rsidRDefault="008D7CF2" w:rsidP="001C0D7B">
      <w:pPr>
        <w:pStyle w:val="a3"/>
        <w:rPr>
          <w:sz w:val="20"/>
        </w:rPr>
      </w:pPr>
    </w:p>
    <w:p w:rsidR="008D7CF2" w:rsidRPr="001C0D7B" w:rsidRDefault="00364A23" w:rsidP="001C0D7B">
      <w:pPr>
        <w:pStyle w:val="a3"/>
        <w:spacing w:before="206"/>
        <w:rPr>
          <w:sz w:val="20"/>
        </w:rPr>
      </w:pPr>
      <w:r w:rsidRPr="001C0D7B">
        <w:rPr>
          <w:noProof/>
          <w:sz w:val="20"/>
          <w:lang w:eastAsia="ru-RU"/>
        </w:rPr>
        <mc:AlternateContent>
          <mc:Choice Requires="wpg">
            <w:drawing>
              <wp:anchor distT="0" distB="0" distL="0" distR="0" simplePos="0" relativeHeight="487596032" behindDoc="1" locked="0" layoutInCell="1" allowOverlap="1" wp14:anchorId="70365EC2" wp14:editId="70DE2C63">
                <wp:simplePos x="0" y="0"/>
                <wp:positionH relativeFrom="page">
                  <wp:posOffset>1436863</wp:posOffset>
                </wp:positionH>
                <wp:positionV relativeFrom="paragraph">
                  <wp:posOffset>292498</wp:posOffset>
                </wp:positionV>
                <wp:extent cx="5048885" cy="1628775"/>
                <wp:effectExtent l="0" t="0" r="0" b="0"/>
                <wp:wrapTopAndBottom/>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48885" cy="1628775"/>
                          <a:chOff x="0" y="0"/>
                          <a:chExt cx="5048885" cy="1628775"/>
                        </a:xfrm>
                      </wpg:grpSpPr>
                      <pic:pic xmlns:pic="http://schemas.openxmlformats.org/drawingml/2006/picture">
                        <pic:nvPicPr>
                          <pic:cNvPr id="90" name="Image 90"/>
                          <pic:cNvPicPr/>
                        </pic:nvPicPr>
                        <pic:blipFill>
                          <a:blip r:embed="rId44" cstate="print"/>
                          <a:stretch>
                            <a:fillRect/>
                          </a:stretch>
                        </pic:blipFill>
                        <pic:spPr>
                          <a:xfrm>
                            <a:off x="0" y="0"/>
                            <a:ext cx="5048462" cy="491028"/>
                          </a:xfrm>
                          <a:prstGeom prst="rect">
                            <a:avLst/>
                          </a:prstGeom>
                        </pic:spPr>
                      </pic:pic>
                      <pic:pic xmlns:pic="http://schemas.openxmlformats.org/drawingml/2006/picture">
                        <pic:nvPicPr>
                          <pic:cNvPr id="91" name="Image 91"/>
                          <pic:cNvPicPr/>
                        </pic:nvPicPr>
                        <pic:blipFill>
                          <a:blip r:embed="rId32" cstate="print"/>
                          <a:stretch>
                            <a:fillRect/>
                          </a:stretch>
                        </pic:blipFill>
                        <pic:spPr>
                          <a:xfrm>
                            <a:off x="374170" y="611983"/>
                            <a:ext cx="4043024" cy="461021"/>
                          </a:xfrm>
                          <a:prstGeom prst="rect">
                            <a:avLst/>
                          </a:prstGeom>
                        </pic:spPr>
                      </pic:pic>
                      <pic:pic xmlns:pic="http://schemas.openxmlformats.org/drawingml/2006/picture">
                        <pic:nvPicPr>
                          <pic:cNvPr id="92" name="Image 92"/>
                          <pic:cNvPicPr/>
                        </pic:nvPicPr>
                        <pic:blipFill>
                          <a:blip r:embed="rId33" cstate="print"/>
                          <a:stretch>
                            <a:fillRect/>
                          </a:stretch>
                        </pic:blipFill>
                        <pic:spPr>
                          <a:xfrm>
                            <a:off x="622201" y="1140752"/>
                            <a:ext cx="4043024" cy="487955"/>
                          </a:xfrm>
                          <a:prstGeom prst="rect">
                            <a:avLst/>
                          </a:prstGeom>
                        </pic:spPr>
                      </pic:pic>
                      <pic:pic xmlns:pic="http://schemas.openxmlformats.org/drawingml/2006/picture">
                        <pic:nvPicPr>
                          <pic:cNvPr id="93" name="Image 93"/>
                          <pic:cNvPicPr/>
                        </pic:nvPicPr>
                        <pic:blipFill>
                          <a:blip r:embed="rId34" cstate="print"/>
                          <a:stretch>
                            <a:fillRect/>
                          </a:stretch>
                        </pic:blipFill>
                        <pic:spPr>
                          <a:xfrm>
                            <a:off x="3482862" y="224379"/>
                            <a:ext cx="542404" cy="583514"/>
                          </a:xfrm>
                          <a:prstGeom prst="rect">
                            <a:avLst/>
                          </a:prstGeom>
                        </pic:spPr>
                      </pic:pic>
                      <pic:pic xmlns:pic="http://schemas.openxmlformats.org/drawingml/2006/picture">
                        <pic:nvPicPr>
                          <pic:cNvPr id="94" name="Image 94"/>
                          <pic:cNvPicPr/>
                        </pic:nvPicPr>
                        <pic:blipFill>
                          <a:blip r:embed="rId34" cstate="print"/>
                          <a:stretch>
                            <a:fillRect/>
                          </a:stretch>
                        </pic:blipFill>
                        <pic:spPr>
                          <a:xfrm>
                            <a:off x="3859671" y="786468"/>
                            <a:ext cx="542404" cy="581367"/>
                          </a:xfrm>
                          <a:prstGeom prst="rect">
                            <a:avLst/>
                          </a:prstGeom>
                        </pic:spPr>
                      </pic:pic>
                      <wps:wsp>
                        <wps:cNvPr id="95" name="Textbox 95"/>
                        <wps:cNvSpPr txBox="1"/>
                        <wps:spPr>
                          <a:xfrm>
                            <a:off x="1803795" y="138180"/>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96" name="Textbox 96"/>
                        <wps:cNvSpPr txBox="1"/>
                        <wps:spPr>
                          <a:xfrm>
                            <a:off x="1322211" y="752352"/>
                            <a:ext cx="1974214"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r>
                                <w:rPr>
                                  <w:b/>
                                  <w:color w:val="0E233D"/>
                                  <w:spacing w:val="-2"/>
                                  <w:sz w:val="24"/>
                                </w:rPr>
                                <w:t>Иннокентьевка</w:t>
                              </w:r>
                            </w:p>
                          </w:txbxContent>
                        </wps:txbx>
                        <wps:bodyPr wrap="square" lIns="0" tIns="0" rIns="0" bIns="0" rtlCol="0">
                          <a:noAutofit/>
                        </wps:bodyPr>
                      </wps:wsp>
                      <wps:wsp>
                        <wps:cNvPr id="97" name="Textbox 97"/>
                        <wps:cNvSpPr txBox="1"/>
                        <wps:spPr>
                          <a:xfrm>
                            <a:off x="1622439" y="1275084"/>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89" o:spid="_x0000_s1071" style="position:absolute;margin-left:113.15pt;margin-top:23.05pt;width:397.55pt;height:128.25pt;z-index:-15720448;mso-wrap-distance-left:0;mso-wrap-distance-right:0;mso-position-horizontal-relative:page;mso-position-vertical-relative:text" coordsize="50488,16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">
                <v:shape id="Image 90" o:spid="_x0000_s1072" type="#_x0000_t75" style="position:absolute;width:50484;height:49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scvzAAAAA2wAAAA8AAABkcnMvZG93bnJldi54bWxET8lqwzAQvRfyD2ICvdVSGiiNEyUkhUJ6&#10;rLP5OFgT28QaGUmN3X59dSj0+Hj7ajPaTtzJh9axhlmmQBBXzrRcazge3p9eQYSIbLBzTBq+KcBm&#10;PXlYYW7cwJ90L2ItUgiHHDU0Mfa5lKFqyGLIXE+cuKvzFmOCvpbG45DCbSeflXqRFltODQ329NZQ&#10;dSu+rIbLTzE/tISnj5LVoM5yJFvutH6cjtsliEhj/Bf/ufdGwyKtT1/SD5Dr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Tixy/MAAAADbAAAADwAAAAAAAAAAAAAAAACfAgAA&#10;ZHJzL2Rvd25yZXYueG1sUEsFBgAAAAAEAAQA9wAAAIwDAAAAAA==&#10;">
                  <v:imagedata r:id="rId45" o:title=""/>
                </v:shape>
                <v:shape id="Image 91" o:spid="_x0000_s1073" type="#_x0000_t75" style="position:absolute;left:3741;top:6119;width:40430;height:4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ofAzBAAAA2wAAAA8AAABkcnMvZG93bnJldi54bWxEj0FrAjEUhO8F/0N4greaXRHR1SgqLZTe&#10;tPX+2DyTxc3LkmR1/fdNodDjMDPfMJvd4FpxpxAbzwrKaQGCuPa6YaPg++v9dQkiJmSNrWdS8KQI&#10;u+3oZYOV9g8+0f2cjMgQjhUqsCl1lZSxtuQwTn1HnL2rDw5TlsFIHfCR4a6Vs6JYSIcN5wWLHR0t&#10;1bdz7xTE/jB7dm+XxYXt59z0oTyYplRqMh72axCJhvQf/mt/aAWrEn6/5B8gtz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oofAzBAAAA2wAAAA8AAAAAAAAAAAAAAAAAnwIA&#10;AGRycy9kb3ducmV2LnhtbFBLBQYAAAAABAAEAPcAAACNAwAAAAA=&#10;">
                  <v:imagedata r:id="rId36" o:title=""/>
                </v:shape>
                <v:shape id="Image 92" o:spid="_x0000_s1074" type="#_x0000_t75" style="position:absolute;left:6222;top:11407;width:40430;height:4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fPxXDAAAA2wAAAA8AAABkcnMvZG93bnJldi54bWxEj0+LwjAUxO/CfofwhL3ImtqD2GoUWRAV&#10;T/657O3RPNti81KS2Ha/vREW9jjMzG+Y1WYwjejI+dqygtk0AUFcWF1zqeB23X0tQPiArLGxTAp+&#10;ycNm/TFaYa5tz2fqLqEUEcI+RwVVCG0upS8qMuintiWO3t06gyFKV0rtsI9w08g0SebSYM1xocKW&#10;visqHpenUbBI+8N2PzkfXZn5JskK1x1/Tkp9joftEkSgIfyH/9oHrSBL4f0l/gC5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J8/FcMAAADbAAAADwAAAAAAAAAAAAAAAACf&#10;AgAAZHJzL2Rvd25yZXYueG1sUEsFBgAAAAAEAAQA9wAAAI8DAAAAAA==&#10;">
                  <v:imagedata r:id="rId37" o:title=""/>
                </v:shape>
                <v:shape id="Image 93" o:spid="_x0000_s1075" type="#_x0000_t75" style="position:absolute;left:34828;top:2243;width:5424;height:5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FqsLEAAAA2wAAAA8AAABkcnMvZG93bnJldi54bWxEj91qAjEUhO8F3yEcoXea1UKxW6OIYCtS&#10;EH+QXp5uTndXNydhEzV9+0YQejnMzDfMZBZNI67U+tqyguEgA0FcWF1zqeCwX/bHIHxA1thYJgW/&#10;5GE27XYmmGt74y1dd6EUCcI+RwVVCC6X0hcVGfQD64iT92NbgyHJtpS6xVuCm0aOsuxFGqw5LVTo&#10;aFFRcd5djILl5zHGU3z/wOHX+vu42Di5IqfUUy/O30AEiuE//GivtILX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9FqsLEAAAA2wAAAA8AAAAAAAAAAAAAAAAA&#10;nwIAAGRycy9kb3ducmV2LnhtbFBLBQYAAAAABAAEAPcAAACQAwAAAAA=&#10;">
                  <v:imagedata r:id="rId38" o:title=""/>
                </v:shape>
                <v:shape id="Image 94" o:spid="_x0000_s1076" type="#_x0000_t75" style="position:absolute;left:38596;top:7864;width:5424;height:5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CsMrbEAAAA2wAAAA8AAABkcnMvZG93bnJldi54bWxEj91qAjEUhO8F3yEcoXeaVUqxW6OIYCtS&#10;EH+QXp5uTndXNydhEzV9+0YQejnMzDfMZBZNI67U+tqyguEgA0FcWF1zqeCwX/bHIHxA1thYJgW/&#10;5GE27XYmmGt74y1dd6EUCcI+RwVVCC6X0hcVGfQD64iT92NbgyHJtpS6xVuCm0aOsuxFGqw5LVTo&#10;aFFRcd5djILl5zHGU3z/wOHX+vu42Di5IqfUUy/O30AEiuE//GivtILXZ7h/ST9AT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CsMrbEAAAA2wAAAA8AAAAAAAAAAAAAAAAA&#10;nwIAAGRycy9kb3ducmV2LnhtbFBLBQYAAAAABAAEAPcAAACQAwAAAAA=&#10;">
                  <v:imagedata r:id="rId38" o:title=""/>
                </v:shape>
                <v:shape id="Textbox 95" o:spid="_x0000_s1077" type="#_x0000_t202" style="position:absolute;left:18037;top:1381;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0CdcMA&#10;AADbAAAADwAAAGRycy9kb3ducmV2LnhtbESPQWvCQBSE7wX/w/IK3uqmg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0CdcMAAADbAAAADwAAAAAAAAAAAAAAAACYAgAAZHJzL2Rv&#10;d25yZXYueG1sUEsFBgAAAAAEAAQA9QAAAIgDA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96" o:spid="_x0000_s1078" type="#_x0000_t202" style="position:absolute;left:13222;top:7523;width:19742;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cAsMA&#10;AADbAAAADwAAAGRycy9kb3ducmV2LnhtbESPQWvCQBSE74L/YXmCN93YQ6jRVUQsCEJpjAePz+wz&#10;Wcy+jdlV03/fLRR6HGbmG2a57m0jntR541jBbJqAIC6dNlwpOBUfk3cQPiBrbByTgm/ysF4NB0vM&#10;tHtxTs9jqESEsM9QQR1Cm0npy5os+qlriaN3dZ3FEGVXSd3hK8JtI9+SJJUWDceFGlva1lTejg+r&#10;YHPmfGfun5ev/JqbopgnfEhvSo1H/WYBIlAf/sN/7b1WME/h90v8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E+cAsMAAADbAAAADwAAAAAAAAAAAAAAAACYAgAAZHJzL2Rv&#10;d25yZXYueG1sUEsFBgAAAAAEAAQA9QAAAIgDA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r>
                          <w:rPr>
                            <w:b/>
                            <w:color w:val="0E233D"/>
                            <w:spacing w:val="-2"/>
                            <w:sz w:val="24"/>
                          </w:rPr>
                          <w:t>Иннокентьевка</w:t>
                        </w:r>
                      </w:p>
                    </w:txbxContent>
                  </v:textbox>
                </v:shape>
                <v:shape id="Textbox 97" o:spid="_x0000_s1079" type="#_x0000_t202" style="position:absolute;left:16224;top:12750;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M5mcQA&#10;AADbAAAADwAAAGRycy9kb3ducmV2LnhtbESPQWvCQBSE74L/YXmF3nTTHqxJXUWkBaEgxnjw+Jp9&#10;JovZt2l21fjvu4LgcZiZb5jZoreNuFDnjWMFb+MEBHHptOFKwb74Hk1B+ICssXFMCm7kYTEfDmaY&#10;aXflnC67UIkIYZ+hgjqENpPSlzVZ9GPXEkfv6DqLIcqukrrDa4TbRr4nyURaNBwXamxpVVN52p2t&#10;guWB8y/zt/nd5sfcFEWa8M/kpNTrS7/8BBGoD8/wo73WCtIPuH+JP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cDOZnEAAAA2wAAAA8AAAAAAAAAAAAAAAAAmAIAAGRycy9k&#10;b3ducmV2LnhtbFBLBQYAAAAABAAEAPUAAACJAw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219"/>
      </w:pPr>
    </w:p>
    <w:p w:rsidR="008D7CF2" w:rsidRPr="001C0D7B" w:rsidRDefault="00364A23" w:rsidP="001C0D7B">
      <w:pPr>
        <w:ind w:right="174"/>
        <w:jc w:val="center"/>
        <w:rPr>
          <w:b/>
          <w:sz w:val="18"/>
        </w:rPr>
      </w:pPr>
      <w:r w:rsidRPr="001C0D7B">
        <w:rPr>
          <w:b/>
          <w:sz w:val="20"/>
        </w:rPr>
        <w:t>Рисунок</w:t>
      </w:r>
      <w:r w:rsidRPr="001C0D7B">
        <w:rPr>
          <w:b/>
          <w:spacing w:val="-9"/>
          <w:sz w:val="20"/>
        </w:rPr>
        <w:t xml:space="preserve"> </w:t>
      </w:r>
      <w:r w:rsidRPr="001C0D7B">
        <w:rPr>
          <w:b/>
          <w:sz w:val="20"/>
        </w:rPr>
        <w:t>15.</w:t>
      </w:r>
      <w:r w:rsidRPr="001C0D7B">
        <w:rPr>
          <w:b/>
          <w:spacing w:val="-8"/>
          <w:sz w:val="20"/>
        </w:rPr>
        <w:t xml:space="preserve"> </w:t>
      </w:r>
      <w:r w:rsidRPr="001C0D7B">
        <w:rPr>
          <w:b/>
          <w:sz w:val="20"/>
        </w:rPr>
        <w:t>Функциональная</w:t>
      </w:r>
      <w:r w:rsidRPr="001C0D7B">
        <w:rPr>
          <w:b/>
          <w:spacing w:val="-10"/>
          <w:sz w:val="20"/>
        </w:rPr>
        <w:t xml:space="preserve"> </w:t>
      </w:r>
      <w:r w:rsidRPr="001C0D7B">
        <w:rPr>
          <w:b/>
          <w:sz w:val="20"/>
        </w:rPr>
        <w:t>структура</w:t>
      </w:r>
      <w:r w:rsidRPr="001C0D7B">
        <w:rPr>
          <w:b/>
          <w:spacing w:val="-9"/>
          <w:sz w:val="20"/>
        </w:rPr>
        <w:t xml:space="preserve"> </w:t>
      </w:r>
      <w:r w:rsidRPr="001C0D7B">
        <w:rPr>
          <w:b/>
          <w:sz w:val="20"/>
        </w:rPr>
        <w:t>теплоснабжения</w:t>
      </w:r>
      <w:r w:rsidRPr="001C0D7B">
        <w:rPr>
          <w:b/>
          <w:spacing w:val="-5"/>
          <w:sz w:val="20"/>
        </w:rPr>
        <w:t xml:space="preserve"> </w:t>
      </w:r>
      <w:r w:rsidRPr="001C0D7B">
        <w:rPr>
          <w:b/>
          <w:sz w:val="18"/>
        </w:rPr>
        <w:t>с.</w:t>
      </w:r>
      <w:r w:rsidRPr="001C0D7B">
        <w:rPr>
          <w:b/>
          <w:spacing w:val="-8"/>
          <w:sz w:val="18"/>
        </w:rPr>
        <w:t xml:space="preserve"> </w:t>
      </w:r>
      <w:r w:rsidRPr="001C0D7B">
        <w:rPr>
          <w:b/>
          <w:spacing w:val="-2"/>
          <w:sz w:val="18"/>
        </w:rPr>
        <w:t>Иннокентьевка</w:t>
      </w:r>
    </w:p>
    <w:p w:rsidR="008D7CF2" w:rsidRPr="001C0D7B" w:rsidRDefault="008D7CF2" w:rsidP="001C0D7B">
      <w:pPr>
        <w:jc w:val="center"/>
        <w:rPr>
          <w:b/>
          <w:sz w:val="18"/>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151" w:after="1"/>
        <w:rPr>
          <w:b/>
          <w:sz w:val="20"/>
        </w:rPr>
      </w:pPr>
    </w:p>
    <w:p w:rsidR="008D7CF2" w:rsidRPr="001C0D7B" w:rsidRDefault="00364A23" w:rsidP="001C0D7B">
      <w:pPr>
        <w:pStyle w:val="a3"/>
        <w:ind w:left="1876"/>
        <w:rPr>
          <w:sz w:val="20"/>
        </w:rPr>
      </w:pPr>
      <w:r w:rsidRPr="001C0D7B">
        <w:rPr>
          <w:noProof/>
          <w:sz w:val="20"/>
          <w:lang w:eastAsia="ru-RU"/>
        </w:rPr>
        <w:drawing>
          <wp:inline distT="0" distB="0" distL="0" distR="0" wp14:anchorId="2CA15A2D" wp14:editId="450D44F1">
            <wp:extent cx="4056674" cy="3114675"/>
            <wp:effectExtent l="0" t="0" r="0" b="0"/>
            <wp:docPr id="98" name="Imag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48" cstate="print"/>
                    <a:stretch>
                      <a:fillRect/>
                    </a:stretch>
                  </pic:blipFill>
                  <pic:spPr>
                    <a:xfrm>
                      <a:off x="0" y="0"/>
                      <a:ext cx="4056674" cy="3114675"/>
                    </a:xfrm>
                    <a:prstGeom prst="rect">
                      <a:avLst/>
                    </a:prstGeom>
                  </pic:spPr>
                </pic:pic>
              </a:graphicData>
            </a:graphic>
          </wp:inline>
        </w:drawing>
      </w:r>
    </w:p>
    <w:p w:rsidR="008D7CF2" w:rsidRPr="001C0D7B" w:rsidRDefault="00364A23" w:rsidP="001C0D7B">
      <w:pPr>
        <w:spacing w:before="217"/>
        <w:ind w:left="391"/>
        <w:jc w:val="center"/>
        <w:rPr>
          <w:b/>
          <w:sz w:val="20"/>
        </w:rPr>
      </w:pPr>
      <w:r w:rsidRPr="001C0D7B">
        <w:rPr>
          <w:b/>
          <w:sz w:val="20"/>
        </w:rPr>
        <w:t>Рисунок</w:t>
      </w:r>
      <w:r w:rsidRPr="001C0D7B">
        <w:rPr>
          <w:b/>
          <w:spacing w:val="-5"/>
          <w:sz w:val="20"/>
        </w:rPr>
        <w:t xml:space="preserve"> </w:t>
      </w:r>
      <w:r w:rsidRPr="001C0D7B">
        <w:rPr>
          <w:b/>
          <w:sz w:val="20"/>
        </w:rPr>
        <w:t>16.</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r w:rsidRPr="001C0D7B">
        <w:rPr>
          <w:b/>
          <w:spacing w:val="-2"/>
          <w:sz w:val="20"/>
        </w:rPr>
        <w:t>Касаткино</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35"/>
        <w:rPr>
          <w:b/>
          <w:sz w:val="20"/>
        </w:rPr>
      </w:pPr>
    </w:p>
    <w:p w:rsidR="008D7CF2" w:rsidRPr="001C0D7B" w:rsidRDefault="00364A23" w:rsidP="001C0D7B">
      <w:pPr>
        <w:pStyle w:val="a3"/>
        <w:ind w:left="828"/>
      </w:pPr>
      <w:r w:rsidRPr="001C0D7B">
        <w:t>Функциональная</w:t>
      </w:r>
      <w:r w:rsidRPr="001C0D7B">
        <w:rPr>
          <w:spacing w:val="38"/>
        </w:rPr>
        <w:t xml:space="preserve"> </w:t>
      </w:r>
      <w:r w:rsidRPr="001C0D7B">
        <w:t>структура</w:t>
      </w:r>
      <w:r w:rsidRPr="001C0D7B">
        <w:rPr>
          <w:spacing w:val="38"/>
        </w:rPr>
        <w:t xml:space="preserve"> </w:t>
      </w:r>
      <w:r w:rsidRPr="001C0D7B">
        <w:t>теплоснабжения</w:t>
      </w:r>
      <w:r w:rsidRPr="001C0D7B">
        <w:rPr>
          <w:spacing w:val="41"/>
        </w:rPr>
        <w:t xml:space="preserve"> </w:t>
      </w:r>
      <w:r w:rsidRPr="001C0D7B">
        <w:t>с.</w:t>
      </w:r>
      <w:r w:rsidRPr="001C0D7B">
        <w:rPr>
          <w:spacing w:val="38"/>
        </w:rPr>
        <w:t xml:space="preserve"> </w:t>
      </w:r>
      <w:r w:rsidRPr="001C0D7B">
        <w:t>Касаткино</w:t>
      </w:r>
      <w:r w:rsidRPr="001C0D7B">
        <w:rPr>
          <w:spacing w:val="38"/>
        </w:rPr>
        <w:t xml:space="preserve"> </w:t>
      </w:r>
      <w:r w:rsidRPr="001C0D7B">
        <w:t>представлена</w:t>
      </w:r>
      <w:r w:rsidRPr="001C0D7B">
        <w:rPr>
          <w:spacing w:val="38"/>
        </w:rPr>
        <w:t xml:space="preserve"> </w:t>
      </w:r>
      <w:r w:rsidRPr="001C0D7B">
        <w:t>на</w:t>
      </w:r>
      <w:r w:rsidRPr="001C0D7B">
        <w:rPr>
          <w:spacing w:val="38"/>
        </w:rPr>
        <w:t xml:space="preserve"> </w:t>
      </w:r>
      <w:r w:rsidRPr="001C0D7B">
        <w:t>рисунке</w:t>
      </w:r>
      <w:r w:rsidRPr="001C0D7B">
        <w:rPr>
          <w:spacing w:val="40"/>
        </w:rPr>
        <w:t xml:space="preserve"> </w:t>
      </w:r>
      <w:r w:rsidRPr="001C0D7B">
        <w:rPr>
          <w:spacing w:val="-5"/>
        </w:rPr>
        <w:t>17.</w:t>
      </w:r>
    </w:p>
    <w:p w:rsidR="008D7CF2" w:rsidRPr="001C0D7B" w:rsidRDefault="008D7CF2" w:rsidP="001C0D7B">
      <w:pPr>
        <w:pStyle w:val="a3"/>
        <w:rPr>
          <w:sz w:val="20"/>
        </w:rPr>
      </w:pPr>
    </w:p>
    <w:p w:rsidR="008D7CF2" w:rsidRPr="001C0D7B" w:rsidRDefault="00364A23" w:rsidP="001C0D7B">
      <w:pPr>
        <w:pStyle w:val="a3"/>
        <w:spacing w:before="149"/>
        <w:rPr>
          <w:sz w:val="20"/>
        </w:rPr>
      </w:pPr>
      <w:r w:rsidRPr="001C0D7B">
        <w:rPr>
          <w:noProof/>
          <w:sz w:val="20"/>
          <w:lang w:eastAsia="ru-RU"/>
        </w:rPr>
        <mc:AlternateContent>
          <mc:Choice Requires="wpg">
            <w:drawing>
              <wp:anchor distT="0" distB="0" distL="0" distR="0" simplePos="0" relativeHeight="487596544" behindDoc="1" locked="0" layoutInCell="1" allowOverlap="1" wp14:anchorId="720670A1" wp14:editId="7C1BB5CA">
                <wp:simplePos x="0" y="0"/>
                <wp:positionH relativeFrom="page">
                  <wp:posOffset>1435973</wp:posOffset>
                </wp:positionH>
                <wp:positionV relativeFrom="paragraph">
                  <wp:posOffset>256362</wp:posOffset>
                </wp:positionV>
                <wp:extent cx="5237480" cy="1649095"/>
                <wp:effectExtent l="0" t="0" r="0" b="0"/>
                <wp:wrapTopAndBottom/>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37480" cy="1649095"/>
                          <a:chOff x="0" y="0"/>
                          <a:chExt cx="5237480" cy="1649095"/>
                        </a:xfrm>
                      </wpg:grpSpPr>
                      <pic:pic xmlns:pic="http://schemas.openxmlformats.org/drawingml/2006/picture">
                        <pic:nvPicPr>
                          <pic:cNvPr id="100" name="Image 100"/>
                          <pic:cNvPicPr/>
                        </pic:nvPicPr>
                        <pic:blipFill>
                          <a:blip r:embed="rId40" cstate="print"/>
                          <a:stretch>
                            <a:fillRect/>
                          </a:stretch>
                        </pic:blipFill>
                        <pic:spPr>
                          <a:xfrm>
                            <a:off x="0" y="0"/>
                            <a:ext cx="5237294" cy="414020"/>
                          </a:xfrm>
                          <a:prstGeom prst="rect">
                            <a:avLst/>
                          </a:prstGeom>
                        </pic:spPr>
                      </pic:pic>
                      <pic:pic xmlns:pic="http://schemas.openxmlformats.org/drawingml/2006/picture">
                        <pic:nvPicPr>
                          <pic:cNvPr id="101" name="Image 101"/>
                          <pic:cNvPicPr/>
                        </pic:nvPicPr>
                        <pic:blipFill>
                          <a:blip r:embed="rId32" cstate="print"/>
                          <a:stretch>
                            <a:fillRect/>
                          </a:stretch>
                        </pic:blipFill>
                        <pic:spPr>
                          <a:xfrm>
                            <a:off x="389894" y="516742"/>
                            <a:ext cx="4194636" cy="532935"/>
                          </a:xfrm>
                          <a:prstGeom prst="rect">
                            <a:avLst/>
                          </a:prstGeom>
                        </pic:spPr>
                      </pic:pic>
                      <pic:pic xmlns:pic="http://schemas.openxmlformats.org/drawingml/2006/picture">
                        <pic:nvPicPr>
                          <pic:cNvPr id="102" name="Image 102"/>
                          <pic:cNvPicPr/>
                        </pic:nvPicPr>
                        <pic:blipFill>
                          <a:blip r:embed="rId33" cstate="print"/>
                          <a:stretch>
                            <a:fillRect/>
                          </a:stretch>
                        </pic:blipFill>
                        <pic:spPr>
                          <a:xfrm>
                            <a:off x="603000" y="1244639"/>
                            <a:ext cx="4194636" cy="404348"/>
                          </a:xfrm>
                          <a:prstGeom prst="rect">
                            <a:avLst/>
                          </a:prstGeom>
                        </pic:spPr>
                      </pic:pic>
                      <pic:pic xmlns:pic="http://schemas.openxmlformats.org/drawingml/2006/picture">
                        <pic:nvPicPr>
                          <pic:cNvPr id="103" name="Image 103"/>
                          <pic:cNvPicPr/>
                        </pic:nvPicPr>
                        <pic:blipFill>
                          <a:blip r:embed="rId34" cstate="print"/>
                          <a:stretch>
                            <a:fillRect/>
                          </a:stretch>
                        </pic:blipFill>
                        <pic:spPr>
                          <a:xfrm>
                            <a:off x="3615197" y="193001"/>
                            <a:ext cx="562762" cy="483527"/>
                          </a:xfrm>
                          <a:prstGeom prst="rect">
                            <a:avLst/>
                          </a:prstGeom>
                        </pic:spPr>
                      </pic:pic>
                      <pic:pic xmlns:pic="http://schemas.openxmlformats.org/drawingml/2006/picture">
                        <pic:nvPicPr>
                          <pic:cNvPr id="104" name="Image 104"/>
                          <pic:cNvPicPr/>
                        </pic:nvPicPr>
                        <pic:blipFill>
                          <a:blip r:embed="rId34" cstate="print"/>
                          <a:stretch>
                            <a:fillRect/>
                          </a:stretch>
                        </pic:blipFill>
                        <pic:spPr>
                          <a:xfrm>
                            <a:off x="3944000" y="936091"/>
                            <a:ext cx="562762" cy="481736"/>
                          </a:xfrm>
                          <a:prstGeom prst="rect">
                            <a:avLst/>
                          </a:prstGeom>
                        </pic:spPr>
                      </pic:pic>
                      <wps:wsp>
                        <wps:cNvPr id="105" name="Textbox 105"/>
                        <wps:cNvSpPr txBox="1"/>
                        <wps:spPr>
                          <a:xfrm>
                            <a:off x="1893077" y="133307"/>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06" name="Textbox 106"/>
                        <wps:cNvSpPr txBox="1"/>
                        <wps:spPr>
                          <a:xfrm>
                            <a:off x="1553225" y="744431"/>
                            <a:ext cx="1681480" cy="168910"/>
                          </a:xfrm>
                          <a:prstGeom prst="rect">
                            <a:avLst/>
                          </a:prstGeom>
                        </wps:spPr>
                        <wps:txbx>
                          <w:txbxContent>
                            <w:p w:rsidR="004667BC" w:rsidRDefault="004667BC">
                              <w:pPr>
                                <w:spacing w:line="266" w:lineRule="exact"/>
                                <w:rPr>
                                  <w:b/>
                                  <w:sz w:val="24"/>
                                </w:rPr>
                              </w:pPr>
                              <w:r>
                                <w:rPr>
                                  <w:b/>
                                  <w:sz w:val="24"/>
                                </w:rPr>
                                <w:t>Котельная</w:t>
                              </w:r>
                              <w:r>
                                <w:rPr>
                                  <w:b/>
                                  <w:spacing w:val="-3"/>
                                  <w:sz w:val="24"/>
                                </w:rPr>
                                <w:t xml:space="preserve"> </w:t>
                              </w:r>
                              <w:r>
                                <w:rPr>
                                  <w:b/>
                                  <w:sz w:val="24"/>
                                </w:rPr>
                                <w:t>с.</w:t>
                              </w:r>
                              <w:r>
                                <w:rPr>
                                  <w:b/>
                                  <w:spacing w:val="-2"/>
                                  <w:sz w:val="24"/>
                                </w:rPr>
                                <w:t xml:space="preserve"> Касаткино</w:t>
                              </w:r>
                            </w:p>
                          </w:txbxContent>
                        </wps:txbx>
                        <wps:bodyPr wrap="square" lIns="0" tIns="0" rIns="0" bIns="0" rtlCol="0">
                          <a:noAutofit/>
                        </wps:bodyPr>
                      </wps:wsp>
                      <wps:wsp>
                        <wps:cNvPr id="107" name="Textbox 107"/>
                        <wps:cNvSpPr txBox="1"/>
                        <wps:spPr>
                          <a:xfrm>
                            <a:off x="1608089" y="1340696"/>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99" o:spid="_x0000_s1080" style="position:absolute;margin-left:113.05pt;margin-top:20.2pt;width:412.4pt;height:129.85pt;z-index:-15719936;mso-wrap-distance-left:0;mso-wrap-distance-right:0;mso-position-horizontal-relative:page;mso-position-vertical-relative:text" coordsize="52374,164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">
                <v:shape id="Image 100" o:spid="_x0000_s1081" type="#_x0000_t75" style="position:absolute;width:52372;height:41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FOWbFAAAA3AAAAA8AAABkcnMvZG93bnJldi54bWxEj09rwkAQxe+FfodlCt7qJoJaUtfQFgt6&#10;Em2g7W3ITv7Q7GzIbjV+e+cgeJvhvXnvN6t8dJ060RBazwbSaQKKuPS25dpA8fX5/AIqRGSLnWcy&#10;cKEA+frxYYWZ9Wc+0OkYayUhHDI00MTYZ1qHsiGHYep7YtEqPziMsg61tgOeJdx1epYkC+2wZWlo&#10;sKePhsq/478zUP1QOn8/bL7jsvi1RbHT+25bGTN5Gt9eQUUa4918u95awU8EX56RCfT6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BTlmxQAAANwAAAAPAAAAAAAAAAAAAAAA&#10;AJ8CAABkcnMvZG93bnJldi54bWxQSwUGAAAAAAQABAD3AAAAkQMAAAAA&#10;">
                  <v:imagedata r:id="rId41" o:title=""/>
                </v:shape>
                <v:shape id="Image 101" o:spid="_x0000_s1082" type="#_x0000_t75" style="position:absolute;left:3898;top:5167;width:41947;height:53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E7Iy/AAAA3AAAAA8AAABkcnMvZG93bnJldi54bWxET0trAjEQvhf6H8IUeqvZlSKyGkVFQXrz&#10;dR82Y7K4mSxJVtd/3xQK3ubje858ObhW3CnExrOCclSAIK69btgoOJ92X1MQMSFrbD2TgidFWC7e&#10;3+ZYaf/gA92PyYgcwrFCBTalrpIy1pYcxpHviDN39cFhyjAYqQM+crhr5bgoJtJhw7nBYkcbS/Xt&#10;2DsFsV+Pn932Mrmw/fk2fSjXpimV+vwYVjMQiYb0Ev+79zrPL0r4eyZfIB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pROyMvwAAANwAAAAPAAAAAAAAAAAAAAAAAJ8CAABk&#10;cnMvZG93bnJldi54bWxQSwUGAAAAAAQABAD3AAAAiwMAAAAA&#10;">
                  <v:imagedata r:id="rId36" o:title=""/>
                </v:shape>
                <v:shape id="Image 102" o:spid="_x0000_s1083" type="#_x0000_t75" style="position:absolute;left:6030;top:12446;width:41946;height:40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OErrzCAAAA3AAAAA8AAABkcnMvZG93bnJldi54bWxET0uLwjAQvi/4H8IIe1k02R5Eq1FEWFbx&#10;5OPibWjGtthMSpJtu/9+syB4m4/vOavNYBvRkQ+1Yw2fUwWCuHCm5lLD9fI1mYMIEdlg45g0/FKA&#10;zXr0tsLcuJ5P1J1jKVIIhxw1VDG2uZShqMhimLqWOHF35y3GBH0pjcc+hdtGZkrNpMWaU0OFLe0q&#10;Kh7nH6thnvX77ffH6eDLRWjUovDd4XbU+n08bJcgIg3xJX669ybNVxn8P5MukOs/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DhK68wgAAANwAAAAPAAAAAAAAAAAAAAAAAJ8C&#10;AABkcnMvZG93bnJldi54bWxQSwUGAAAAAAQABAD3AAAAjgMAAAAA&#10;">
                  <v:imagedata r:id="rId37" o:title=""/>
                </v:shape>
                <v:shape id="Image 103" o:spid="_x0000_s1084" type="#_x0000_t75" style="position:absolute;left:36151;top:1930;width:5628;height:4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99lbCAAAA3AAAAA8AAABkcnMvZG93bnJldi54bWxET99rwjAQfhf8H8IJe9O0DsaoxiKCTsZg&#10;TEV8PJuz7dZcQpNp9t8vg4Fv9/H9vHkZTSeu1PvWsoJ8koEgrqxuuVZw2K/HzyB8QNbYWSYFP+Sh&#10;XAwHcyy0vfEHXXehFimEfYEKmhBcIaWvGjLoJ9YRJ+5ie4Mhwb6WusdbCjednGbZkzTYcmpo0NGq&#10;oepr920UrN+OMX7GzQvmp9fzcfXu5JacUg+juJyBCBTDXfzv3uo0P3uEv2fSBX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ffZWwgAAANwAAAAPAAAAAAAAAAAAAAAAAJ8C&#10;AABkcnMvZG93bnJldi54bWxQSwUGAAAAAAQABAD3AAAAjgMAAAAA&#10;">
                  <v:imagedata r:id="rId38" o:title=""/>
                </v:shape>
                <v:shape id="Image 104" o:spid="_x0000_s1085" type="#_x0000_t75" style="position:absolute;left:39440;top:9360;width:5627;height:48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UbiLCAAAA3AAAAA8AAABkcnMvZG93bnJldi54bWxET99rwjAQfhf8H8IJe9O0MsaoxiKCTsZg&#10;TEV8PJuz7dZcQpNp9t8vg4Fv9/H9vHkZTSeu1PvWsoJ8koEgrqxuuVZw2K/HzyB8QNbYWSYFP+Sh&#10;XAwHcyy0vfEHXXehFimEfYEKmhBcIaWvGjLoJ9YRJ+5ie4Mhwb6WusdbCjednGbZkzTYcmpo0NGq&#10;oepr920UrN+OMX7GzQvmp9fzcfXu5JacUg+juJyBCBTDXfzv3uo0P3uEv2fSBXLx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8lG4iwgAAANwAAAAPAAAAAAAAAAAAAAAAAJ8C&#10;AABkcnMvZG93bnJldi54bWxQSwUGAAAAAAQABAD3AAAAjgMAAAAA&#10;">
                  <v:imagedata r:id="rId38" o:title=""/>
                </v:shape>
                <v:shape id="Textbox 105" o:spid="_x0000_s1086" type="#_x0000_t202" style="position:absolute;left:18930;top:1333;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nyd8IA&#10;AADcAAAADwAAAGRycy9kb3ducmV2LnhtbERPTWsCMRC9F/wPYYTeamKhUlejiFgoFIrrevA4bsbd&#10;4GayblLd/vtGKHibx/uc+bJ3jbhSF6xnDeORAkFcemO50rAvPl7eQYSIbLDxTBp+KcByMXiaY2b8&#10;jXO67mIlUgiHDDXUMbaZlKGsyWEY+ZY4cSffOYwJdpU0Hd5SuGvkq1IT6dByaqixpXVN5Xn34zSs&#10;Dpxv7OX7uM1PuS2KqeKvyVnr52G/moGI1MeH+N/9adJ89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qfJ3wgAAANwAAAAPAAAAAAAAAAAAAAAAAJgCAABkcnMvZG93&#10;bnJldi54bWxQSwUGAAAAAAQABAD1AAAAhw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06" o:spid="_x0000_s1087" type="#_x0000_t202" style="position:absolute;left:15532;top:7444;width:16815;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tsAMIA&#10;AADcAAAADwAAAGRycy9kb3ducmV2LnhtbERPTWsCMRC9F/wPYQq91aQeFrsaRYoFQSiu68HjdDPu&#10;BjeT7Sbq9t83gtDbPN7nzJeDa8WV+mA9a3gbKxDElTeWaw2H8vN1CiJEZIOtZ9LwSwGWi9HTHHPj&#10;b1zQdR9rkUI45KihibHLpQxVQw7D2HfEiTv53mFMsK+l6fGWwl0rJ0pl0qHl1NBgRx8NVef9xWlY&#10;HblY25+v711xKmxZviveZmetX56H1QxEpCH+ix/ujUnzVQb3Z9IF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e2wAwgAAANwAAAAPAAAAAAAAAAAAAAAAAJgCAABkcnMvZG93&#10;bnJldi54bWxQSwUGAAAAAAQABAD1AAAAhwMAAAAA&#10;" filled="f" stroked="f">
                  <v:textbox inset="0,0,0,0">
                    <w:txbxContent>
                      <w:p w:rsidR="004667BC" w:rsidRDefault="004667BC">
                        <w:pPr>
                          <w:spacing w:line="266" w:lineRule="exact"/>
                          <w:rPr>
                            <w:b/>
                            <w:sz w:val="24"/>
                          </w:rPr>
                        </w:pPr>
                        <w:r>
                          <w:rPr>
                            <w:b/>
                            <w:sz w:val="24"/>
                          </w:rPr>
                          <w:t>Котельная</w:t>
                        </w:r>
                        <w:r>
                          <w:rPr>
                            <w:b/>
                            <w:spacing w:val="-3"/>
                            <w:sz w:val="24"/>
                          </w:rPr>
                          <w:t xml:space="preserve"> </w:t>
                        </w:r>
                        <w:r>
                          <w:rPr>
                            <w:b/>
                            <w:sz w:val="24"/>
                          </w:rPr>
                          <w:t>с.</w:t>
                        </w:r>
                        <w:r>
                          <w:rPr>
                            <w:b/>
                            <w:spacing w:val="-2"/>
                            <w:sz w:val="24"/>
                          </w:rPr>
                          <w:t xml:space="preserve"> Касаткино</w:t>
                        </w:r>
                      </w:p>
                    </w:txbxContent>
                  </v:textbox>
                </v:shape>
                <v:shape id="Textbox 107" o:spid="_x0000_s1088" type="#_x0000_t202" style="position:absolute;left:16080;top:13406;width:21609;height: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fJm8IA&#10;AADcAAAADwAAAGRycy9kb3ducmV2LnhtbERPTWsCMRC9F/wPYYTeaqIH265GEakgFKTrevA4bsbd&#10;4Gay3URd/31TKPQ2j/c582XvGnGjLljPGsYjBYK49MZypeFQbF7eQISIbLDxTBoeFGC5GDzNMTP+&#10;zjnd9rESKYRDhhrqGNtMylDW5DCMfEucuLPvHMYEu0qaDu8p3DVyotRUOrScGmpsaV1TedlfnYbV&#10;kfMP+707feXn3BbFu+LP6UXr52G/moGI1Md/8Z97a9J89Qq/z6QL5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N8mbwgAAANwAAAAPAAAAAAAAAAAAAAAAAJgCAABkcnMvZG93&#10;bnJldi54bWxQSwUGAAAAAAQABAD1AAAAhw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72"/>
      </w:pPr>
    </w:p>
    <w:p w:rsidR="008D7CF2" w:rsidRPr="001C0D7B" w:rsidRDefault="00364A23" w:rsidP="001C0D7B">
      <w:pPr>
        <w:spacing w:before="1"/>
        <w:ind w:right="173"/>
        <w:jc w:val="center"/>
        <w:rPr>
          <w:b/>
          <w:sz w:val="20"/>
        </w:rPr>
      </w:pPr>
      <w:r w:rsidRPr="001C0D7B">
        <w:rPr>
          <w:b/>
          <w:sz w:val="20"/>
        </w:rPr>
        <w:t>Рисунок</w:t>
      </w:r>
      <w:r w:rsidRPr="001C0D7B">
        <w:rPr>
          <w:b/>
          <w:spacing w:val="-9"/>
          <w:sz w:val="20"/>
        </w:rPr>
        <w:t xml:space="preserve"> </w:t>
      </w:r>
      <w:r w:rsidRPr="001C0D7B">
        <w:rPr>
          <w:b/>
          <w:sz w:val="20"/>
        </w:rPr>
        <w:t>11.</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9"/>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r w:rsidRPr="001C0D7B">
        <w:rPr>
          <w:b/>
          <w:spacing w:val="-2"/>
          <w:sz w:val="20"/>
        </w:rPr>
        <w:t>Касаткино</w:t>
      </w:r>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2"/>
        <w:rPr>
          <w:b/>
          <w:sz w:val="18"/>
        </w:r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745BFE62" wp14:editId="083AFB34">
                <wp:extent cx="5977890" cy="2821305"/>
                <wp:effectExtent l="28575" t="0" r="13335" b="7619"/>
                <wp:docPr id="110" name="Group 1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2821305"/>
                          <a:chOff x="0" y="0"/>
                          <a:chExt cx="5977890" cy="2821305"/>
                        </a:xfrm>
                      </wpg:grpSpPr>
                      <wps:wsp>
                        <wps:cNvPr id="111" name="Graphic 111"/>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112" name="Image 112"/>
                          <pic:cNvPicPr/>
                        </pic:nvPicPr>
                        <pic:blipFill>
                          <a:blip r:embed="rId49" cstate="print"/>
                          <a:stretch>
                            <a:fillRect/>
                          </a:stretch>
                        </pic:blipFill>
                        <pic:spPr>
                          <a:xfrm>
                            <a:off x="1314069" y="49784"/>
                            <a:ext cx="3705225" cy="2771267"/>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70.7pt;height:222.15pt;mso-position-horizontal-relative:char;mso-position-vertical-relative:line" id="docshapegroup90" coordorigin="0,0" coordsize="9414,4443">
                <v:line style="position:absolute" from="0,31" to="9414,31" stroked="true" strokeweight="3.1pt" strokecolor="#602221">
                  <v:stroke dashstyle="solid"/>
                </v:line>
                <v:shape style="position:absolute;left:2069;top:78;width:5835;height:4365" type="#_x0000_t75" id="docshape91" stroked="false">
                  <v:imagedata r:id="rId50" o:title=""/>
                </v:shape>
              </v:group>
            </w:pict>
          </mc:Fallback>
        </mc:AlternateContent>
      </w:r>
    </w:p>
    <w:p w:rsidR="008D7CF2" w:rsidRPr="001C0D7B" w:rsidRDefault="00364A23" w:rsidP="001C0D7B">
      <w:pPr>
        <w:spacing w:before="88"/>
        <w:ind w:left="392"/>
        <w:jc w:val="center"/>
        <w:rPr>
          <w:b/>
          <w:sz w:val="20"/>
        </w:rPr>
      </w:pPr>
      <w:r w:rsidRPr="001C0D7B">
        <w:rPr>
          <w:b/>
          <w:sz w:val="20"/>
        </w:rPr>
        <w:t>Рисунок</w:t>
      </w:r>
      <w:r w:rsidRPr="001C0D7B">
        <w:rPr>
          <w:b/>
          <w:spacing w:val="-5"/>
          <w:sz w:val="20"/>
        </w:rPr>
        <w:t xml:space="preserve"> </w:t>
      </w:r>
      <w:r w:rsidRPr="001C0D7B">
        <w:rPr>
          <w:b/>
          <w:sz w:val="20"/>
        </w:rPr>
        <w:t>18.</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proofErr w:type="spellStart"/>
      <w:r w:rsidRPr="001C0D7B">
        <w:rPr>
          <w:b/>
          <w:spacing w:val="-2"/>
          <w:sz w:val="20"/>
        </w:rPr>
        <w:t>Кундур</w:t>
      </w:r>
      <w:proofErr w:type="spell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42"/>
        <w:rPr>
          <w:b/>
          <w:sz w:val="20"/>
        </w:rPr>
      </w:pPr>
    </w:p>
    <w:p w:rsidR="008D7CF2" w:rsidRPr="001C0D7B" w:rsidRDefault="00364A23" w:rsidP="001C0D7B">
      <w:pPr>
        <w:pStyle w:val="a3"/>
        <w:ind w:left="392" w:right="493"/>
        <w:jc w:val="center"/>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2"/>
        </w:rPr>
        <w:t xml:space="preserve"> </w:t>
      </w:r>
      <w:r w:rsidRPr="001C0D7B">
        <w:t>с.</w:t>
      </w:r>
      <w:r w:rsidRPr="001C0D7B">
        <w:rPr>
          <w:spacing w:val="-4"/>
        </w:rPr>
        <w:t xml:space="preserve"> </w:t>
      </w:r>
      <w:proofErr w:type="spellStart"/>
      <w:r w:rsidRPr="001C0D7B">
        <w:t>Кундур</w:t>
      </w:r>
      <w:proofErr w:type="spellEnd"/>
      <w:r w:rsidRPr="001C0D7B">
        <w:rPr>
          <w:spacing w:val="-3"/>
        </w:rPr>
        <w:t xml:space="preserve"> </w:t>
      </w:r>
      <w:r w:rsidRPr="001C0D7B">
        <w:t>представлена</w:t>
      </w:r>
      <w:r w:rsidRPr="001C0D7B">
        <w:rPr>
          <w:spacing w:val="-5"/>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19.</w:t>
      </w:r>
    </w:p>
    <w:p w:rsidR="008D7CF2" w:rsidRPr="001C0D7B" w:rsidRDefault="00364A23" w:rsidP="001C0D7B">
      <w:pPr>
        <w:pStyle w:val="a3"/>
        <w:spacing w:before="119"/>
        <w:rPr>
          <w:sz w:val="20"/>
        </w:rPr>
      </w:pPr>
      <w:r w:rsidRPr="001C0D7B">
        <w:rPr>
          <w:noProof/>
          <w:sz w:val="20"/>
          <w:lang w:eastAsia="ru-RU"/>
        </w:rPr>
        <mc:AlternateContent>
          <mc:Choice Requires="wpg">
            <w:drawing>
              <wp:anchor distT="0" distB="0" distL="0" distR="0" simplePos="0" relativeHeight="487597568" behindDoc="1" locked="0" layoutInCell="1" allowOverlap="1" wp14:anchorId="6701F5BF" wp14:editId="513D8CCF">
                <wp:simplePos x="0" y="0"/>
                <wp:positionH relativeFrom="page">
                  <wp:posOffset>1595225</wp:posOffset>
                </wp:positionH>
                <wp:positionV relativeFrom="paragraph">
                  <wp:posOffset>236862</wp:posOffset>
                </wp:positionV>
                <wp:extent cx="4707890" cy="1817370"/>
                <wp:effectExtent l="0" t="0" r="0" b="0"/>
                <wp:wrapTopAndBottom/>
                <wp:docPr id="113" name="Group 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07890" cy="1817370"/>
                          <a:chOff x="0" y="0"/>
                          <a:chExt cx="4707890" cy="1817370"/>
                        </a:xfrm>
                      </wpg:grpSpPr>
                      <pic:pic xmlns:pic="http://schemas.openxmlformats.org/drawingml/2006/picture">
                        <pic:nvPicPr>
                          <pic:cNvPr id="114" name="Image 114"/>
                          <pic:cNvPicPr/>
                        </pic:nvPicPr>
                        <pic:blipFill>
                          <a:blip r:embed="rId44" cstate="print"/>
                          <a:stretch>
                            <a:fillRect/>
                          </a:stretch>
                        </pic:blipFill>
                        <pic:spPr>
                          <a:xfrm>
                            <a:off x="0" y="0"/>
                            <a:ext cx="4707478" cy="525201"/>
                          </a:xfrm>
                          <a:prstGeom prst="rect">
                            <a:avLst/>
                          </a:prstGeom>
                        </pic:spPr>
                      </pic:pic>
                      <pic:pic xmlns:pic="http://schemas.openxmlformats.org/drawingml/2006/picture">
                        <pic:nvPicPr>
                          <pic:cNvPr id="115" name="Image 115"/>
                          <pic:cNvPicPr/>
                        </pic:nvPicPr>
                        <pic:blipFill>
                          <a:blip r:embed="rId32" cstate="print"/>
                          <a:stretch>
                            <a:fillRect/>
                          </a:stretch>
                        </pic:blipFill>
                        <pic:spPr>
                          <a:xfrm>
                            <a:off x="348948" y="653404"/>
                            <a:ext cx="3769971" cy="422671"/>
                          </a:xfrm>
                          <a:prstGeom prst="rect">
                            <a:avLst/>
                          </a:prstGeom>
                        </pic:spPr>
                      </pic:pic>
                      <pic:pic xmlns:pic="http://schemas.openxmlformats.org/drawingml/2006/picture">
                        <pic:nvPicPr>
                          <pic:cNvPr id="116" name="Image 116"/>
                          <pic:cNvPicPr/>
                        </pic:nvPicPr>
                        <pic:blipFill>
                          <a:blip r:embed="rId33" cstate="print"/>
                          <a:stretch>
                            <a:fillRect/>
                          </a:stretch>
                        </pic:blipFill>
                        <pic:spPr>
                          <a:xfrm>
                            <a:off x="445087" y="1295265"/>
                            <a:ext cx="3769971" cy="521921"/>
                          </a:xfrm>
                          <a:prstGeom prst="rect">
                            <a:avLst/>
                          </a:prstGeom>
                        </pic:spPr>
                      </pic:pic>
                      <pic:pic xmlns:pic="http://schemas.openxmlformats.org/drawingml/2006/picture">
                        <pic:nvPicPr>
                          <pic:cNvPr id="117" name="Image 117"/>
                          <pic:cNvPicPr/>
                        </pic:nvPicPr>
                        <pic:blipFill>
                          <a:blip r:embed="rId34" cstate="print"/>
                          <a:stretch>
                            <a:fillRect/>
                          </a:stretch>
                        </pic:blipFill>
                        <pic:spPr>
                          <a:xfrm>
                            <a:off x="3701182" y="183267"/>
                            <a:ext cx="505764" cy="624128"/>
                          </a:xfrm>
                          <a:prstGeom prst="rect">
                            <a:avLst/>
                          </a:prstGeom>
                        </pic:spPr>
                      </pic:pic>
                      <pic:pic xmlns:pic="http://schemas.openxmlformats.org/drawingml/2006/picture">
                        <pic:nvPicPr>
                          <pic:cNvPr id="118" name="Image 118"/>
                          <pic:cNvPicPr/>
                        </pic:nvPicPr>
                        <pic:blipFill>
                          <a:blip r:embed="rId34" cstate="print"/>
                          <a:stretch>
                            <a:fillRect/>
                          </a:stretch>
                        </pic:blipFill>
                        <pic:spPr>
                          <a:xfrm>
                            <a:off x="3598440" y="965345"/>
                            <a:ext cx="505764" cy="621830"/>
                          </a:xfrm>
                          <a:prstGeom prst="rect">
                            <a:avLst/>
                          </a:prstGeom>
                        </pic:spPr>
                      </pic:pic>
                      <wps:wsp>
                        <wps:cNvPr id="119" name="Textbox 119"/>
                        <wps:cNvSpPr txBox="1"/>
                        <wps:spPr>
                          <a:xfrm>
                            <a:off x="1646957" y="143397"/>
                            <a:ext cx="107442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20" name="Textbox 120"/>
                        <wps:cNvSpPr txBox="1"/>
                        <wps:spPr>
                          <a:xfrm>
                            <a:off x="1445789" y="798717"/>
                            <a:ext cx="141605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spellStart"/>
                              <w:r>
                                <w:rPr>
                                  <w:b/>
                                  <w:color w:val="0E233D"/>
                                  <w:spacing w:val="-2"/>
                                  <w:sz w:val="24"/>
                                </w:rPr>
                                <w:t>Кундур</w:t>
                              </w:r>
                              <w:proofErr w:type="spellEnd"/>
                            </w:p>
                          </w:txbxContent>
                        </wps:txbx>
                        <wps:bodyPr wrap="square" lIns="0" tIns="0" rIns="0" bIns="0" rtlCol="0">
                          <a:noAutofit/>
                        </wps:bodyPr>
                      </wps:wsp>
                      <wps:wsp>
                        <wps:cNvPr id="121" name="Textbox 121"/>
                        <wps:cNvSpPr txBox="1"/>
                        <wps:spPr>
                          <a:xfrm>
                            <a:off x="1262910" y="1420509"/>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13" o:spid="_x0000_s1089" style="position:absolute;margin-left:125.6pt;margin-top:18.65pt;width:370.7pt;height:143.1pt;z-index:-15718912;mso-wrap-distance-left:0;mso-wrap-distance-right:0;mso-position-horizontal-relative:page;mso-position-vertical-relative:text" coordsize="47078,18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">
                <v:shape id="Image 114" o:spid="_x0000_s1090" type="#_x0000_t75" style="position:absolute;width:47074;height:5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6av7BAAAA3AAAAA8AAABkcnMvZG93bnJldi54bWxET8lqwzAQvRfyD2ICudVSmlKCG9k0gUJy&#10;rLMeB2tqm1ojYymx06+vCoXe5vHWWeWjbcWNet841jBPFAji0pmGKw2H/fvjEoQPyAZbx6ThTh7y&#10;bPKwwtS4gT/oVoRKxBD2KWqoQ+hSKX1Zk0WfuI44cp+utxgi7CtpehxiuG3lk1Iv0mLDsaHGjjY1&#10;lV/F1Wo4fxeLfUN43F1YDeokR7KXtdaz6fj2CiLQGP7Ff+6tifPnz/D7TLxAZj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R6av7BAAAA3AAAAA8AAAAAAAAAAAAAAAAAnwIA&#10;AGRycy9kb3ducmV2LnhtbFBLBQYAAAAABAAEAPcAAACNAwAAAAA=&#10;">
                  <v:imagedata r:id="rId45" o:title=""/>
                </v:shape>
                <v:shape id="Image 115" o:spid="_x0000_s1091" type="#_x0000_t75" style="position:absolute;left:3489;top:6534;width:37700;height:42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OmfFLAAAAA3AAAAA8AAABkcnMvZG93bnJldi54bWxET8lqwzAQvRf6D2IKuTWyQxqKG8XUpYWQ&#10;W7PcB2sqmVojI8mJ8/dRoNDbPN4663pyvThTiJ1nBeW8AEHcet2xUXA8fD2/gogJWWPvmRRcKUK9&#10;eXxYY6X9hb/pvE9G5BCOFSqwKQ2VlLG15DDO/UCcuR8fHKYMg5E64CWHu14uimIlHXacGywO9GGp&#10;/d2PTkEcm8V1+DytTmx3SzOGsjFdqdTsaXp/A5FoSv/iP/dW5/nlC9yfyRfIz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E6Z8UsAAAADcAAAADwAAAAAAAAAAAAAAAACfAgAA&#10;ZHJzL2Rvd25yZXYueG1sUEsFBgAAAAAEAAQA9wAAAIwDAAAAAA==&#10;">
                  <v:imagedata r:id="rId36" o:title=""/>
                </v:shape>
                <v:shape id="Image 116" o:spid="_x0000_s1092" type="#_x0000_t75" style="position:absolute;left:4450;top:12952;width:37700;height:5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mPmLCAAAA3AAAAA8AAABkcnMvZG93bnJldi54bWxET01rwkAQvRf8D8sIvRTd6CHE6CoilCb0&#10;pO3F25Adk2B2Nuxuk/TfdwuCt3m8z9kdJtOJgZxvLStYLRMQxJXVLdcKvr/eFxkIH5A1dpZJwS95&#10;OOxnLzvMtR35TMMl1CKGsM9RQRNCn0vpq4YM+qXtiSN3s85giNDVUjscY7jp5DpJUmmw5djQYE+n&#10;hqr75ccoyNZjcfx4O5eu3vgu2VRuKK+fSr3Op+MWRKApPMUPd6Hj/FUK/8/EC+T+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5Zj5iwgAAANwAAAAPAAAAAAAAAAAAAAAAAJ8C&#10;AABkcnMvZG93bnJldi54bWxQSwUGAAAAAAQABAD3AAAAjgMAAAAA&#10;">
                  <v:imagedata r:id="rId37" o:title=""/>
                </v:shape>
                <v:shape id="Image 117" o:spid="_x0000_s1093" type="#_x0000_t75" style="position:absolute;left:37011;top:1832;width:5058;height:62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fZojDAAAA3AAAAA8AAABkcnMvZG93bnJldi54bWxET01rAjEQvQv9D2EKvbnZ7aHK1igi2Eop&#10;FLWIx3Ez7m67mYRNqvHfN4LgbR7vcyazaDpxot63lhUUWQ6CuLK65VrB93Y5HIPwAVljZ5kUXMjD&#10;bPowmGCp7ZnXdNqEWqQQ9iUqaEJwpZS+asigz6wjTtzR9gZDgn0tdY/nFG46+ZznL9Jgy6mhQUeL&#10;hqrfzZ9RsPzcxfgT396x2H8cdosvJ1fklHp6jPNXEIFiuItv7pVO84sRXJ9JF8jp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Z9miMMAAADcAAAADwAAAAAAAAAAAAAAAACf&#10;AgAAZHJzL2Rvd25yZXYueG1sUEsFBgAAAAAEAAQA9wAAAI8DAAAAAA==&#10;">
                  <v:imagedata r:id="rId38" o:title=""/>
                </v:shape>
                <v:shape id="Image 118" o:spid="_x0000_s1094" type="#_x0000_t75" style="position:absolute;left:35984;top:9653;width:5058;height:6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A8vrFAAAA3AAAAA8AAABkcnMvZG93bnJldi54bWxEj0FLAzEQhe+C/yGM4M1m14OUtWkphWop&#10;hWKVxeO4GXe3biZhk7bpv3cOgrcZ3pv3vpktshvUmcbYezZQTgpQxI23PbcGPt7XD1NQMSFbHDyT&#10;gStFWMxvb2ZYWX/hNzofUqskhGOFBrqUQqV1bDpyGCc+EIv27UeHSdax1XbEi4S7QT8WxZN22LM0&#10;dBho1VHzczg5A+tdnfMxv7xi+bn9qlf7oDcUjLm/y8tnUIly+jf/XW+s4JdCK8/IBHr+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APL6xQAAANwAAAAPAAAAAAAAAAAAAAAA&#10;AJ8CAABkcnMvZG93bnJldi54bWxQSwUGAAAAAAQABAD3AAAAkQMAAAAA&#10;">
                  <v:imagedata r:id="rId38" o:title=""/>
                </v:shape>
                <v:shape id="Textbox 119" o:spid="_x0000_s1095" type="#_x0000_t202" style="position:absolute;left:16469;top:1433;width:10744;height:1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1ur8EA&#10;AADcAAAADwAAAGRycy9kb3ducmV2LnhtbERPTYvCMBC9C/6HMII3TfUg2jWKyAoLgljrYY9jM7bB&#10;ZtJtslr/vREW9jaP9znLdWdrcafWG8cKJuMEBHHhtOFSwTnfjeYgfEDWWDsmBU/ysF71e0tMtXtw&#10;RvdTKEUMYZ+igiqEJpXSFxVZ9GPXEEfu6lqLIcK2lLrFRwy3tZwmyUxaNBwbKmxoW1FxO/1aBZtv&#10;zj7Nz+FyzK6ZyfNFwvvZTanhoNt8gAjUhX/xn/tLx/mTB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U9bq/BAAAA3AAAAA8AAAAAAAAAAAAAAAAAmAIAAGRycy9kb3du&#10;cmV2LnhtbFBLBQYAAAAABAAEAPUAAACGAw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20" o:spid="_x0000_s1096" type="#_x0000_t202" style="position:absolute;left:14457;top:7987;width:14161;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sNj8UA&#10;AADcAAAADwAAAGRycy9kb3ducmV2LnhtbESPQWvCQBCF74X+h2WE3upGD6Kpq0ipUChIYzz0OM2O&#10;yWJ2Nma3Gv995yB4m+G9ee+b5XrwrbpQH11gA5NxBoq4CtZxbeBQbl/noGJCttgGJgM3irBePT8t&#10;MbfhygVd9qlWEsIxRwNNSl2udawa8hjHoSMW7Rh6j0nWvta2x6uE+1ZPs2ymPTqWhgY7em+oOu3/&#10;vIHNDxcf7rz7/S6OhSvLRcZfs5MxL6Nh8wYq0ZAe5vv1pxX8qeDLMzKBXv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aw2PxQAAANw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spellStart"/>
                        <w:r>
                          <w:rPr>
                            <w:b/>
                            <w:color w:val="0E233D"/>
                            <w:spacing w:val="-2"/>
                            <w:sz w:val="24"/>
                          </w:rPr>
                          <w:t>Кундур</w:t>
                        </w:r>
                        <w:proofErr w:type="spellEnd"/>
                      </w:p>
                    </w:txbxContent>
                  </v:textbox>
                </v:shape>
                <v:shape id="Textbox 121" o:spid="_x0000_s1097" type="#_x0000_t202" style="position:absolute;left:12629;top:14205;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eoFMEA&#10;AADcAAAADwAAAGRycy9kb3ducmV2LnhtbERPTYvCMBC9C/6HMMLeNNWDaNcoIisIC4u1HvY4NmMb&#10;bCbdJqv13xtB8DaP9zmLVWdrcaXWG8cKxqMEBHHhtOFSwTHfDmcgfEDWWDsmBXfysFr2ewtMtbtx&#10;RtdDKEUMYZ+igiqEJpXSFxVZ9CPXEEfu7FqLIcK2lLrFWwy3tZwkyVRaNBwbKmxoU1FxOfxbBetf&#10;zr7M389pn50zk+fzhL+nF6U+Bt36E0SgLrzFL/dOx/mTMTyfiRfI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UnqBTBAAAA3AAAAA8AAAAAAAAAAAAAAAAAmAIAAGRycy9kb3du&#10;cmV2LnhtbFBLBQYAAAAABAAEAPUAAACGAw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80"/>
      </w:pPr>
    </w:p>
    <w:p w:rsidR="008D7CF2" w:rsidRPr="001C0D7B" w:rsidRDefault="00364A23" w:rsidP="001C0D7B">
      <w:pPr>
        <w:ind w:right="176"/>
        <w:jc w:val="center"/>
        <w:rPr>
          <w:b/>
          <w:sz w:val="20"/>
        </w:rPr>
      </w:pPr>
      <w:r w:rsidRPr="001C0D7B">
        <w:rPr>
          <w:b/>
          <w:sz w:val="20"/>
        </w:rPr>
        <w:t>Рисунок</w:t>
      </w:r>
      <w:r w:rsidRPr="001C0D7B">
        <w:rPr>
          <w:b/>
          <w:spacing w:val="-8"/>
          <w:sz w:val="20"/>
        </w:rPr>
        <w:t xml:space="preserve"> </w:t>
      </w:r>
      <w:r w:rsidRPr="001C0D7B">
        <w:rPr>
          <w:b/>
          <w:sz w:val="20"/>
        </w:rPr>
        <w:t>19.</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spellStart"/>
      <w:r w:rsidRPr="001C0D7B">
        <w:rPr>
          <w:b/>
          <w:spacing w:val="-2"/>
          <w:sz w:val="20"/>
        </w:rPr>
        <w:t>Кундур</w:t>
      </w:r>
      <w:proofErr w:type="spellEnd"/>
    </w:p>
    <w:p w:rsidR="008D7CF2" w:rsidRPr="001C0D7B" w:rsidRDefault="008D7CF2" w:rsidP="001C0D7B">
      <w:pPr>
        <w:jc w:val="center"/>
        <w:rPr>
          <w:b/>
          <w:sz w:val="20"/>
        </w:rPr>
        <w:sectPr w:rsidR="008D7CF2" w:rsidRPr="001C0D7B">
          <w:headerReference w:type="default" r:id="rId51"/>
          <w:footerReference w:type="default" r:id="rId52"/>
          <w:pgSz w:w="11920" w:h="16860"/>
          <w:pgMar w:top="960" w:right="425" w:bottom="960" w:left="1133" w:header="295" w:footer="774" w:gutter="0"/>
          <w:cols w:space="720"/>
        </w:sectPr>
      </w:pPr>
    </w:p>
    <w:p w:rsidR="008D7CF2" w:rsidRPr="001C0D7B" w:rsidRDefault="008D7CF2" w:rsidP="001C0D7B">
      <w:pPr>
        <w:pStyle w:val="a3"/>
        <w:spacing w:before="2"/>
        <w:rPr>
          <w:b/>
          <w:sz w:val="18"/>
        </w:r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23CC6BBE" wp14:editId="744E1324">
                <wp:extent cx="5977890" cy="3145155"/>
                <wp:effectExtent l="28575" t="0" r="13335" b="7619"/>
                <wp:docPr id="122" name="Group 1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145155"/>
                          <a:chOff x="0" y="0"/>
                          <a:chExt cx="5977890" cy="3145155"/>
                        </a:xfrm>
                      </wpg:grpSpPr>
                      <wps:wsp>
                        <wps:cNvPr id="123" name="Graphic 123"/>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124" name="Image 124"/>
                          <pic:cNvPicPr/>
                        </pic:nvPicPr>
                        <pic:blipFill>
                          <a:blip r:embed="rId53" cstate="print"/>
                          <a:stretch>
                            <a:fillRect/>
                          </a:stretch>
                        </pic:blipFill>
                        <pic:spPr>
                          <a:xfrm>
                            <a:off x="1151255" y="49784"/>
                            <a:ext cx="4040504" cy="3095117"/>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70.7pt;height:247.65pt;mso-position-horizontal-relative:char;mso-position-vertical-relative:line" id="docshapegroup101" coordorigin="0,0" coordsize="9414,4953">
                <v:line style="position:absolute" from="0,31" to="9414,31" stroked="true" strokeweight="3.1pt" strokecolor="#602221">
                  <v:stroke dashstyle="solid"/>
                </v:line>
                <v:shape style="position:absolute;left:1813;top:78;width:6363;height:4875" type="#_x0000_t75" id="docshape102" stroked="false">
                  <v:imagedata r:id="rId54" o:title=""/>
                </v:shape>
              </v:group>
            </w:pict>
          </mc:Fallback>
        </mc:AlternateContent>
      </w:r>
    </w:p>
    <w:p w:rsidR="008D7CF2" w:rsidRPr="001C0D7B" w:rsidRDefault="00364A23" w:rsidP="001C0D7B">
      <w:pPr>
        <w:spacing w:before="188"/>
        <w:ind w:left="390"/>
        <w:jc w:val="center"/>
        <w:rPr>
          <w:b/>
          <w:sz w:val="20"/>
        </w:rPr>
      </w:pPr>
      <w:r w:rsidRPr="001C0D7B">
        <w:rPr>
          <w:b/>
          <w:sz w:val="20"/>
        </w:rPr>
        <w:t>Рисунок</w:t>
      </w:r>
      <w:r w:rsidRPr="001C0D7B">
        <w:rPr>
          <w:b/>
          <w:spacing w:val="-5"/>
          <w:sz w:val="20"/>
        </w:rPr>
        <w:t xml:space="preserve"> </w:t>
      </w:r>
      <w:r w:rsidRPr="001C0D7B">
        <w:rPr>
          <w:b/>
          <w:sz w:val="20"/>
        </w:rPr>
        <w:t>20.</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r w:rsidRPr="001C0D7B">
        <w:rPr>
          <w:b/>
          <w:sz w:val="20"/>
        </w:rPr>
        <w:t>в</w:t>
      </w:r>
      <w:r w:rsidRPr="001C0D7B">
        <w:rPr>
          <w:b/>
          <w:spacing w:val="-6"/>
          <w:sz w:val="20"/>
        </w:rPr>
        <w:t xml:space="preserve"> </w:t>
      </w:r>
      <w:r w:rsidRPr="001C0D7B">
        <w:rPr>
          <w:b/>
          <w:sz w:val="20"/>
        </w:rPr>
        <w:t>с.</w:t>
      </w:r>
      <w:r w:rsidRPr="001C0D7B">
        <w:rPr>
          <w:b/>
          <w:spacing w:val="-6"/>
          <w:sz w:val="20"/>
        </w:rPr>
        <w:t xml:space="preserve"> </w:t>
      </w:r>
      <w:proofErr w:type="gramStart"/>
      <w:r w:rsidRPr="001C0D7B">
        <w:rPr>
          <w:b/>
          <w:spacing w:val="-2"/>
          <w:sz w:val="20"/>
        </w:rPr>
        <w:t>Ленинское</w:t>
      </w:r>
      <w:proofErr w:type="gram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35"/>
        <w:rPr>
          <w:b/>
          <w:sz w:val="20"/>
        </w:rPr>
      </w:pPr>
    </w:p>
    <w:p w:rsidR="008D7CF2" w:rsidRPr="001C0D7B" w:rsidRDefault="00364A23" w:rsidP="001C0D7B">
      <w:pPr>
        <w:pStyle w:val="a3"/>
        <w:ind w:left="828"/>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2"/>
        </w:rPr>
        <w:t xml:space="preserve"> </w:t>
      </w:r>
      <w:r w:rsidRPr="001C0D7B">
        <w:t>с.</w:t>
      </w:r>
      <w:r w:rsidRPr="001C0D7B">
        <w:rPr>
          <w:spacing w:val="-4"/>
        </w:rPr>
        <w:t xml:space="preserve"> </w:t>
      </w:r>
      <w:proofErr w:type="gramStart"/>
      <w:r w:rsidRPr="001C0D7B">
        <w:t>Ленинское</w:t>
      </w:r>
      <w:proofErr w:type="gramEnd"/>
      <w:r w:rsidRPr="001C0D7B">
        <w:rPr>
          <w:spacing w:val="-3"/>
        </w:rPr>
        <w:t xml:space="preserve"> </w:t>
      </w:r>
      <w:r w:rsidRPr="001C0D7B">
        <w:t>представлена</w:t>
      </w:r>
      <w:r w:rsidRPr="001C0D7B">
        <w:rPr>
          <w:spacing w:val="-5"/>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21.</w:t>
      </w:r>
    </w:p>
    <w:p w:rsidR="008D7CF2" w:rsidRPr="001C0D7B" w:rsidRDefault="008D7CF2" w:rsidP="001C0D7B">
      <w:pPr>
        <w:pStyle w:val="a3"/>
        <w:rPr>
          <w:sz w:val="20"/>
        </w:rPr>
      </w:pPr>
    </w:p>
    <w:p w:rsidR="008D7CF2" w:rsidRPr="001C0D7B" w:rsidRDefault="00364A23" w:rsidP="001C0D7B">
      <w:pPr>
        <w:pStyle w:val="a3"/>
        <w:spacing w:before="206"/>
        <w:rPr>
          <w:sz w:val="20"/>
        </w:rPr>
      </w:pPr>
      <w:r w:rsidRPr="001C0D7B">
        <w:rPr>
          <w:noProof/>
          <w:sz w:val="20"/>
          <w:lang w:eastAsia="ru-RU"/>
        </w:rPr>
        <mc:AlternateContent>
          <mc:Choice Requires="wpg">
            <w:drawing>
              <wp:anchor distT="0" distB="0" distL="0" distR="0" simplePos="0" relativeHeight="487598592" behindDoc="1" locked="0" layoutInCell="1" allowOverlap="1" wp14:anchorId="18E6583F" wp14:editId="57D42833">
                <wp:simplePos x="0" y="0"/>
                <wp:positionH relativeFrom="page">
                  <wp:posOffset>1842768</wp:posOffset>
                </wp:positionH>
                <wp:positionV relativeFrom="paragraph">
                  <wp:posOffset>292207</wp:posOffset>
                </wp:positionV>
                <wp:extent cx="4679315" cy="1677035"/>
                <wp:effectExtent l="0" t="0" r="0" b="0"/>
                <wp:wrapTopAndBottom/>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9315" cy="1677035"/>
                          <a:chOff x="0" y="0"/>
                          <a:chExt cx="4679315" cy="1677035"/>
                        </a:xfrm>
                      </wpg:grpSpPr>
                      <pic:pic xmlns:pic="http://schemas.openxmlformats.org/drawingml/2006/picture">
                        <pic:nvPicPr>
                          <pic:cNvPr id="126" name="Image 126"/>
                          <pic:cNvPicPr/>
                        </pic:nvPicPr>
                        <pic:blipFill>
                          <a:blip r:embed="rId44" cstate="print"/>
                          <a:stretch>
                            <a:fillRect/>
                          </a:stretch>
                        </pic:blipFill>
                        <pic:spPr>
                          <a:xfrm>
                            <a:off x="0" y="0"/>
                            <a:ext cx="4679063" cy="484601"/>
                          </a:xfrm>
                          <a:prstGeom prst="rect">
                            <a:avLst/>
                          </a:prstGeom>
                        </pic:spPr>
                      </pic:pic>
                      <pic:pic xmlns:pic="http://schemas.openxmlformats.org/drawingml/2006/picture">
                        <pic:nvPicPr>
                          <pic:cNvPr id="127" name="Image 127"/>
                          <pic:cNvPicPr/>
                        </pic:nvPicPr>
                        <pic:blipFill>
                          <a:blip r:embed="rId32" cstate="print"/>
                          <a:stretch>
                            <a:fillRect/>
                          </a:stretch>
                        </pic:blipFill>
                        <pic:spPr>
                          <a:xfrm>
                            <a:off x="346931" y="604509"/>
                            <a:ext cx="3747122" cy="488144"/>
                          </a:xfrm>
                          <a:prstGeom prst="rect">
                            <a:avLst/>
                          </a:prstGeom>
                        </pic:spPr>
                      </pic:pic>
                      <pic:pic xmlns:pic="http://schemas.openxmlformats.org/drawingml/2006/picture">
                        <pic:nvPicPr>
                          <pic:cNvPr id="128" name="Image 128"/>
                          <pic:cNvPicPr/>
                        </pic:nvPicPr>
                        <pic:blipFill>
                          <a:blip r:embed="rId33" cstate="print"/>
                          <a:stretch>
                            <a:fillRect/>
                          </a:stretch>
                        </pic:blipFill>
                        <pic:spPr>
                          <a:xfrm>
                            <a:off x="442435" y="1195082"/>
                            <a:ext cx="3747122" cy="481562"/>
                          </a:xfrm>
                          <a:prstGeom prst="rect">
                            <a:avLst/>
                          </a:prstGeom>
                        </pic:spPr>
                      </pic:pic>
                      <pic:pic xmlns:pic="http://schemas.openxmlformats.org/drawingml/2006/picture">
                        <pic:nvPicPr>
                          <pic:cNvPr id="129" name="Image 129"/>
                          <pic:cNvPicPr/>
                        </pic:nvPicPr>
                        <pic:blipFill>
                          <a:blip r:embed="rId34" cstate="print"/>
                          <a:stretch>
                            <a:fillRect/>
                          </a:stretch>
                        </pic:blipFill>
                        <pic:spPr>
                          <a:xfrm>
                            <a:off x="3678810" y="169082"/>
                            <a:ext cx="502716" cy="575868"/>
                          </a:xfrm>
                          <a:prstGeom prst="rect">
                            <a:avLst/>
                          </a:prstGeom>
                        </pic:spPr>
                      </pic:pic>
                      <pic:pic xmlns:pic="http://schemas.openxmlformats.org/drawingml/2006/picture">
                        <pic:nvPicPr>
                          <pic:cNvPr id="130" name="Image 130"/>
                          <pic:cNvPicPr/>
                        </pic:nvPicPr>
                        <pic:blipFill>
                          <a:blip r:embed="rId34" cstate="print"/>
                          <a:stretch>
                            <a:fillRect/>
                          </a:stretch>
                        </pic:blipFill>
                        <pic:spPr>
                          <a:xfrm>
                            <a:off x="3576829" y="890658"/>
                            <a:ext cx="502716" cy="573747"/>
                          </a:xfrm>
                          <a:prstGeom prst="rect">
                            <a:avLst/>
                          </a:prstGeom>
                        </pic:spPr>
                      </pic:pic>
                      <wps:wsp>
                        <wps:cNvPr id="131" name="Textbox 131"/>
                        <wps:cNvSpPr txBox="1"/>
                        <wps:spPr>
                          <a:xfrm>
                            <a:off x="1632586" y="138229"/>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32" name="Textbox 132"/>
                        <wps:cNvSpPr txBox="1"/>
                        <wps:spPr>
                          <a:xfrm>
                            <a:off x="1318642" y="743257"/>
                            <a:ext cx="1641475"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gramStart"/>
                              <w:r>
                                <w:rPr>
                                  <w:b/>
                                  <w:color w:val="0E233D"/>
                                  <w:spacing w:val="-2"/>
                                  <w:sz w:val="24"/>
                                </w:rPr>
                                <w:t>Ленинское</w:t>
                              </w:r>
                              <w:proofErr w:type="gramEnd"/>
                            </w:p>
                          </w:txbxContent>
                        </wps:txbx>
                        <wps:bodyPr wrap="square" lIns="0" tIns="0" rIns="0" bIns="0" rtlCol="0">
                          <a:noAutofit/>
                        </wps:bodyPr>
                      </wps:wsp>
                      <wps:wsp>
                        <wps:cNvPr id="133" name="Textbox 133"/>
                        <wps:cNvSpPr txBox="1"/>
                        <wps:spPr>
                          <a:xfrm>
                            <a:off x="1250062" y="1316662"/>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25" o:spid="_x0000_s1098" style="position:absolute;margin-left:145.1pt;margin-top:23pt;width:368.45pt;height:132.05pt;z-index:-15717888;mso-wrap-distance-left:0;mso-wrap-distance-right:0;mso-position-horizontal-relative:page;mso-position-vertical-relative:text" coordsize="46793,167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">
                <v:shape id="Image 126" o:spid="_x0000_s1099" type="#_x0000_t75" style="position:absolute;width:46790;height:48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Im6+/AAAA3AAAAA8AAABkcnMvZG93bnJldi54bWxET0uLwjAQvgv7H8Is7E0TXRCpRtGFBfdo&#10;fR6HZmyLzaQ00Xb99UYQvM3H95zZorOVuFHjS8cahgMFgjhzpuRcw27725+A8AHZYOWYNPyTh8X8&#10;ozfDxLiWN3RLQy5iCPsENRQh1ImUPivIoh+4mjhyZ9dYDBE2uTQNtjHcVnKk1FhaLDk2FFjTT0HZ&#10;Jb1aDcd7+r0tCfd/J1atOsiO7Gml9ddnt5yCCNSFt/jlXps4fzSG5zPxAjl/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ViJuvvwAAANwAAAAPAAAAAAAAAAAAAAAAAJ8CAABk&#10;cnMvZG93bnJldi54bWxQSwUGAAAAAAQABAD3AAAAiwMAAAAA&#10;">
                  <v:imagedata r:id="rId45" o:title=""/>
                </v:shape>
                <v:shape id="Image 127" o:spid="_x0000_s1100" type="#_x0000_t75" style="position:absolute;left:3469;top:6045;width:37471;height:48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UjQPAAAAA3AAAAA8AAABkcnMvZG93bnJldi54bWxET01rAjEQvRf6H8IIvdXsLsXKahQtCqW3&#10;2nofNmOyuJksSVbXf98UBG/zeJ+zXI+uExcKsfWsoJwWIIgbr1s2Cn5/9q9zEDEha+w8k4IbRViv&#10;np+WWGt/5W+6HJIROYRjjQpsSn0tZWwsOYxT3xNn7uSDw5RhMFIHvOZw18mqKGbSYcu5wWJPH5aa&#10;82FwCuKwrW797jg7sv16M0Mot6YtlXqZjJsFiERjeojv7k+d51fv8P9MvkCu/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lSNA8AAAADcAAAADwAAAAAAAAAAAAAAAACfAgAA&#10;ZHJzL2Rvd25yZXYueG1sUEsFBgAAAAAEAAQA9wAAAIwDAAAAAA==&#10;">
                  <v:imagedata r:id="rId36" o:title=""/>
                </v:shape>
                <v:shape id="Image 128" o:spid="_x0000_s1101" type="#_x0000_t75" style="position:absolute;left:4424;top:11950;width:37471;height:48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ZxTbFAAAA3AAAAA8AAABkcnMvZG93bnJldi54bWxEj0FrwkAQhe9C/8MyBS9SN+ZQNHUVKRQV&#10;T2ovvQ3ZMQlmZ8PumqT/vnMQepvhvXnvm/V2dK3qKcTGs4HFPANFXHrbcGXg+/r1tgQVE7LF1jMZ&#10;+KUI283LZI2F9QOfqb+kSkkIxwIN1Cl1hdaxrMlhnPuOWLSbDw6TrKHSNuAg4a7VeZa9a4cNS0ON&#10;HX3WVN4vD2dgmQ+H3X52PoZqFdtsVYb++HMyZvo67j5AJRrTv/l5fbCCnwutPCMT6M0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p2cU2xQAAANwAAAAPAAAAAAAAAAAAAAAA&#10;AJ8CAABkcnMvZG93bnJldi54bWxQSwUGAAAAAAQABAD3AAAAkQMAAAAA&#10;">
                  <v:imagedata r:id="rId37" o:title=""/>
                </v:shape>
                <v:shape id="Image 129" o:spid="_x0000_s1102" type="#_x0000_t75" style="position:absolute;left:36788;top:1690;width:5027;height:57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gndzDAAAA3AAAAA8AAABkcnMvZG93bnJldi54bWxET01rAjEQvRf6H8IUeqvZ9SB1NS5FsIoI&#10;RVvE47gZd7fdTMIm1fTfN4LgbR7vc6ZlNJ04U+9bywryQQaCuLK65VrB1+fi5RWED8gaO8uk4I88&#10;lLPHhykW2l54S+ddqEUKYV+ggiYEV0jpq4YM+oF1xIk72d5gSLCvpe7xksJNJ4dZNpIGW04NDTqa&#10;N1T97H6NgsVmH+N3fF9iflgf9/MPJ1fklHp+im8TEIFiuItv7pVO84djuD6TLpC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SCd3MMAAADcAAAADwAAAAAAAAAAAAAAAACf&#10;AgAAZHJzL2Rvd25yZXYueG1sUEsFBgAAAAAEAAQA9wAAAI8DAAAAAA==&#10;">
                  <v:imagedata r:id="rId38" o:title=""/>
                </v:shape>
                <v:shape id="Image 130" o:spid="_x0000_s1103" type="#_x0000_t75" style="position:absolute;left:35768;top:8906;width:5027;height:5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3DopzFAAAA3AAAAA8AAABkcnMvZG93bnJldi54bWxEj0FrAjEQhe+F/ocwBW81a4VSVqOIYCtS&#10;KLVFPI6bcXftZhI2UdN/3zkUvM3w3rz3zXSeXacu1MfWs4HRsABFXHnbcm3g+2v1+AIqJmSLnWcy&#10;8EsR5rP7uymW1l/5ky7bVCsJ4ViigSalUGodq4YcxqEPxKIdfe8wydrX2vZ4lXDX6aeieNYOW5aG&#10;BgMtG6p+tmdnYPW+y/mUX99wtN8cdsuPoNcUjBk85MUEVKKcbub/67UV/LHgyzMygZ7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w6KcxQAAANwAAAAPAAAAAAAAAAAAAAAA&#10;AJ8CAABkcnMvZG93bnJldi54bWxQSwUGAAAAAAQABAD3AAAAkQMAAAAA&#10;">
                  <v:imagedata r:id="rId38" o:title=""/>
                </v:shape>
                <v:shape id="Textbox 131" o:spid="_x0000_s1104" type="#_x0000_t202" style="position:absolute;left:16325;top:1382;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4+ycMA&#10;AADcAAAADwAAAGRycy9kb3ducmV2LnhtbERPTWvCQBC9F/oflil4azYqSJu6ESkKBUEa00OP0+yY&#10;LMnOxuxW4793CwVv83ifs1yNthNnGrxxrGCapCCIK6cN1wq+yu3zCwgfkDV2jknBlTys8seHJWba&#10;Xbig8yHUIoawz1BBE0KfSemrhiz6xPXEkTu6wWKIcKilHvASw20nZ2m6kBYNx4YGe3pvqGoPv1bB&#10;+puLjTntfz6LY2HK8jXl3aJVavI0rt9ABBrDXfzv/tBx/nwKf8/EC2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P4+ycMAAADcAAAADwAAAAAAAAAAAAAAAACYAgAAZHJzL2Rv&#10;d25yZXYueG1sUEsFBgAAAAAEAAQA9QAAAIgDA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32" o:spid="_x0000_s1105" type="#_x0000_t202" style="position:absolute;left:13186;top:7432;width:16415;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ygvsMA&#10;AADcAAAADwAAAGRycy9kb3ducmV2LnhtbERPTWvCQBC9F/oflin01my0IG10I1IUCgUxpgePY3ZM&#10;lmRn0+xW03/vCgVv83ifs1iOthNnGrxxrGCSpCCIK6cN1wq+y83LGwgfkDV2jknBH3lY5o8PC8y0&#10;u3BB532oRQxhn6GCJoQ+k9JXDVn0ieuJI3dyg8UQ4VBLPeAlhttOTtN0Ji0ajg0N9vTRUNXuf62C&#10;1YGLtfnZHnfFqTBl+Z7y16xV6vlpXM1BBBrDXfzv/tRx/usUbs/EC2R+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CygvsMAAADcAAAADwAAAAAAAAAAAAAAAACYAgAAZHJzL2Rv&#10;d25yZXYueG1sUEsFBgAAAAAEAAQA9QAAAIgDA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gramStart"/>
                        <w:r>
                          <w:rPr>
                            <w:b/>
                            <w:color w:val="0E233D"/>
                            <w:spacing w:val="-2"/>
                            <w:sz w:val="24"/>
                          </w:rPr>
                          <w:t>Ленинское</w:t>
                        </w:r>
                        <w:proofErr w:type="gramEnd"/>
                      </w:p>
                    </w:txbxContent>
                  </v:textbox>
                </v:shape>
                <v:shape id="Textbox 133" o:spid="_x0000_s1106" type="#_x0000_t202" style="position:absolute;left:12500;top:13166;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4"/>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92"/>
      </w:pPr>
    </w:p>
    <w:p w:rsidR="008D7CF2" w:rsidRPr="001C0D7B" w:rsidRDefault="00364A23" w:rsidP="001C0D7B">
      <w:pPr>
        <w:ind w:right="174"/>
        <w:jc w:val="center"/>
        <w:rPr>
          <w:b/>
          <w:sz w:val="20"/>
        </w:rPr>
      </w:pPr>
      <w:r w:rsidRPr="001C0D7B">
        <w:rPr>
          <w:b/>
          <w:sz w:val="20"/>
        </w:rPr>
        <w:t>Рисунок</w:t>
      </w:r>
      <w:r w:rsidRPr="001C0D7B">
        <w:rPr>
          <w:b/>
          <w:spacing w:val="-9"/>
          <w:sz w:val="20"/>
        </w:rPr>
        <w:t xml:space="preserve"> </w:t>
      </w:r>
      <w:r w:rsidRPr="001C0D7B">
        <w:rPr>
          <w:b/>
          <w:sz w:val="20"/>
        </w:rPr>
        <w:t>21.</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9"/>
          <w:sz w:val="20"/>
        </w:rPr>
        <w:t xml:space="preserve"> </w:t>
      </w:r>
      <w:r w:rsidRPr="001C0D7B">
        <w:rPr>
          <w:b/>
          <w:sz w:val="20"/>
        </w:rPr>
        <w:t>с.</w:t>
      </w:r>
      <w:r w:rsidRPr="001C0D7B">
        <w:rPr>
          <w:b/>
          <w:spacing w:val="-4"/>
          <w:sz w:val="20"/>
        </w:rPr>
        <w:t xml:space="preserve"> </w:t>
      </w:r>
      <w:proofErr w:type="gramStart"/>
      <w:r w:rsidRPr="001C0D7B">
        <w:rPr>
          <w:b/>
          <w:spacing w:val="-2"/>
          <w:sz w:val="20"/>
        </w:rPr>
        <w:t>Ленинское</w:t>
      </w:r>
      <w:proofErr w:type="gramEnd"/>
    </w:p>
    <w:p w:rsidR="008D7CF2" w:rsidRPr="001C0D7B" w:rsidRDefault="008D7CF2" w:rsidP="001C0D7B">
      <w:pPr>
        <w:jc w:val="center"/>
        <w:rPr>
          <w:b/>
          <w:sz w:val="20"/>
        </w:rPr>
        <w:sectPr w:rsidR="008D7CF2" w:rsidRPr="001C0D7B">
          <w:pgSz w:w="11920" w:h="16860"/>
          <w:pgMar w:top="960" w:right="425" w:bottom="960" w:left="1133" w:header="295" w:footer="774" w:gutter="0"/>
          <w:cols w:space="720"/>
        </w:sectPr>
      </w:pPr>
    </w:p>
    <w:p w:rsidR="008D7CF2" w:rsidRPr="001C0D7B" w:rsidRDefault="00364A23" w:rsidP="001C0D7B">
      <w:pPr>
        <w:pStyle w:val="a3"/>
        <w:ind w:left="2026"/>
        <w:rPr>
          <w:sz w:val="20"/>
        </w:rPr>
      </w:pPr>
      <w:r w:rsidRPr="001C0D7B">
        <w:rPr>
          <w:noProof/>
          <w:sz w:val="20"/>
          <w:lang w:eastAsia="ru-RU"/>
        </w:rPr>
        <w:drawing>
          <wp:inline distT="0" distB="0" distL="0" distR="0" wp14:anchorId="1993A0F5" wp14:editId="4F929F4F">
            <wp:extent cx="3868543" cy="2962275"/>
            <wp:effectExtent l="0" t="0" r="0" b="0"/>
            <wp:docPr id="137" name="Image 1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55" cstate="print"/>
                    <a:stretch>
                      <a:fillRect/>
                    </a:stretch>
                  </pic:blipFill>
                  <pic:spPr>
                    <a:xfrm>
                      <a:off x="0" y="0"/>
                      <a:ext cx="3868543" cy="2962275"/>
                    </a:xfrm>
                    <a:prstGeom prst="rect">
                      <a:avLst/>
                    </a:prstGeom>
                  </pic:spPr>
                </pic:pic>
              </a:graphicData>
            </a:graphic>
          </wp:inline>
        </w:drawing>
      </w:r>
    </w:p>
    <w:p w:rsidR="008D7CF2" w:rsidRPr="001C0D7B" w:rsidRDefault="008D7CF2" w:rsidP="001C0D7B">
      <w:pPr>
        <w:pStyle w:val="a3"/>
        <w:spacing w:before="9"/>
        <w:rPr>
          <w:b/>
          <w:sz w:val="20"/>
        </w:rPr>
      </w:pPr>
    </w:p>
    <w:p w:rsidR="008D7CF2" w:rsidRPr="001C0D7B" w:rsidRDefault="00364A23" w:rsidP="001C0D7B">
      <w:pPr>
        <w:ind w:left="391"/>
        <w:jc w:val="center"/>
        <w:rPr>
          <w:b/>
          <w:sz w:val="20"/>
        </w:rPr>
      </w:pPr>
      <w:r w:rsidRPr="001C0D7B">
        <w:rPr>
          <w:b/>
          <w:sz w:val="20"/>
        </w:rPr>
        <w:t>Рисунок</w:t>
      </w:r>
      <w:r w:rsidRPr="001C0D7B">
        <w:rPr>
          <w:b/>
          <w:spacing w:val="-5"/>
          <w:sz w:val="20"/>
        </w:rPr>
        <w:t xml:space="preserve"> </w:t>
      </w:r>
      <w:r w:rsidRPr="001C0D7B">
        <w:rPr>
          <w:b/>
          <w:sz w:val="20"/>
        </w:rPr>
        <w:t>22.</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r w:rsidRPr="001C0D7B">
        <w:rPr>
          <w:b/>
          <w:spacing w:val="-2"/>
          <w:sz w:val="20"/>
        </w:rPr>
        <w:t>Новоспасск</w:t>
      </w:r>
    </w:p>
    <w:p w:rsidR="008D7CF2" w:rsidRPr="001C0D7B" w:rsidRDefault="008D7CF2" w:rsidP="001C0D7B">
      <w:pPr>
        <w:pStyle w:val="a3"/>
        <w:rPr>
          <w:b/>
          <w:sz w:val="20"/>
        </w:rPr>
      </w:pPr>
    </w:p>
    <w:p w:rsidR="008D7CF2" w:rsidRPr="001C0D7B" w:rsidRDefault="008D7CF2" w:rsidP="001C0D7B">
      <w:pPr>
        <w:pStyle w:val="a3"/>
        <w:spacing w:before="132"/>
        <w:rPr>
          <w:b/>
          <w:sz w:val="20"/>
        </w:rPr>
      </w:pPr>
    </w:p>
    <w:p w:rsidR="008D7CF2" w:rsidRPr="001C0D7B" w:rsidRDefault="00364A23" w:rsidP="001C0D7B">
      <w:pPr>
        <w:pStyle w:val="a3"/>
        <w:ind w:left="674"/>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2"/>
        </w:rPr>
        <w:t xml:space="preserve"> </w:t>
      </w:r>
      <w:r w:rsidRPr="001C0D7B">
        <w:t>с.</w:t>
      </w:r>
      <w:r w:rsidRPr="001C0D7B">
        <w:rPr>
          <w:spacing w:val="-4"/>
        </w:rPr>
        <w:t xml:space="preserve"> </w:t>
      </w:r>
      <w:r w:rsidRPr="001C0D7B">
        <w:t>Новоспа</w:t>
      </w:r>
      <w:proofErr w:type="gramStart"/>
      <w:r w:rsidRPr="001C0D7B">
        <w:t>сск</w:t>
      </w:r>
      <w:r w:rsidRPr="001C0D7B">
        <w:rPr>
          <w:spacing w:val="-2"/>
        </w:rPr>
        <w:t xml:space="preserve"> </w:t>
      </w:r>
      <w:r w:rsidRPr="001C0D7B">
        <w:t>пр</w:t>
      </w:r>
      <w:proofErr w:type="gramEnd"/>
      <w:r w:rsidRPr="001C0D7B">
        <w:t>едставлена</w:t>
      </w:r>
      <w:r w:rsidRPr="001C0D7B">
        <w:rPr>
          <w:spacing w:val="-5"/>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23.</w:t>
      </w:r>
    </w:p>
    <w:p w:rsidR="008D7CF2" w:rsidRPr="001C0D7B" w:rsidRDefault="008D7CF2" w:rsidP="001C0D7B">
      <w:pPr>
        <w:pStyle w:val="a3"/>
        <w:rPr>
          <w:sz w:val="20"/>
        </w:rPr>
      </w:pPr>
    </w:p>
    <w:p w:rsidR="008D7CF2" w:rsidRPr="001C0D7B" w:rsidRDefault="00364A23" w:rsidP="001C0D7B">
      <w:pPr>
        <w:pStyle w:val="a3"/>
        <w:spacing w:before="161"/>
        <w:rPr>
          <w:sz w:val="20"/>
        </w:rPr>
      </w:pPr>
      <w:r w:rsidRPr="001C0D7B">
        <w:rPr>
          <w:noProof/>
          <w:sz w:val="20"/>
          <w:lang w:eastAsia="ru-RU"/>
        </w:rPr>
        <mc:AlternateContent>
          <mc:Choice Requires="wpg">
            <w:drawing>
              <wp:anchor distT="0" distB="0" distL="0" distR="0" simplePos="0" relativeHeight="487599104" behindDoc="1" locked="0" layoutInCell="1" allowOverlap="1" wp14:anchorId="0CDAE842" wp14:editId="450CDA95">
                <wp:simplePos x="0" y="0"/>
                <wp:positionH relativeFrom="page">
                  <wp:posOffset>1614168</wp:posOffset>
                </wp:positionH>
                <wp:positionV relativeFrom="paragraph">
                  <wp:posOffset>263841</wp:posOffset>
                </wp:positionV>
                <wp:extent cx="4679315" cy="1480185"/>
                <wp:effectExtent l="0" t="0" r="0" b="0"/>
                <wp:wrapTopAndBottom/>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79315" cy="1480185"/>
                          <a:chOff x="0" y="0"/>
                          <a:chExt cx="4679315" cy="1480185"/>
                        </a:xfrm>
                      </wpg:grpSpPr>
                      <pic:pic xmlns:pic="http://schemas.openxmlformats.org/drawingml/2006/picture">
                        <pic:nvPicPr>
                          <pic:cNvPr id="139" name="Image 139"/>
                          <pic:cNvPicPr/>
                        </pic:nvPicPr>
                        <pic:blipFill>
                          <a:blip r:embed="rId44" cstate="print"/>
                          <a:stretch>
                            <a:fillRect/>
                          </a:stretch>
                        </pic:blipFill>
                        <pic:spPr>
                          <a:xfrm>
                            <a:off x="0" y="0"/>
                            <a:ext cx="4679063" cy="427750"/>
                          </a:xfrm>
                          <a:prstGeom prst="rect">
                            <a:avLst/>
                          </a:prstGeom>
                        </pic:spPr>
                      </pic:pic>
                      <pic:pic xmlns:pic="http://schemas.openxmlformats.org/drawingml/2006/picture">
                        <pic:nvPicPr>
                          <pic:cNvPr id="140" name="Image 140"/>
                          <pic:cNvPicPr/>
                        </pic:nvPicPr>
                        <pic:blipFill>
                          <a:blip r:embed="rId32" cstate="print"/>
                          <a:stretch>
                            <a:fillRect/>
                          </a:stretch>
                        </pic:blipFill>
                        <pic:spPr>
                          <a:xfrm>
                            <a:off x="346931" y="533622"/>
                            <a:ext cx="3747122" cy="430875"/>
                          </a:xfrm>
                          <a:prstGeom prst="rect">
                            <a:avLst/>
                          </a:prstGeom>
                        </pic:spPr>
                      </pic:pic>
                      <pic:pic xmlns:pic="http://schemas.openxmlformats.org/drawingml/2006/picture">
                        <pic:nvPicPr>
                          <pic:cNvPr id="141" name="Image 141"/>
                          <pic:cNvPicPr/>
                        </pic:nvPicPr>
                        <pic:blipFill>
                          <a:blip r:embed="rId33" cstate="print"/>
                          <a:stretch>
                            <a:fillRect/>
                          </a:stretch>
                        </pic:blipFill>
                        <pic:spPr>
                          <a:xfrm>
                            <a:off x="442435" y="1054933"/>
                            <a:ext cx="3747122" cy="425069"/>
                          </a:xfrm>
                          <a:prstGeom prst="rect">
                            <a:avLst/>
                          </a:prstGeom>
                        </pic:spPr>
                      </pic:pic>
                      <pic:pic xmlns:pic="http://schemas.openxmlformats.org/drawingml/2006/picture">
                        <pic:nvPicPr>
                          <pic:cNvPr id="142" name="Image 142"/>
                          <pic:cNvPicPr/>
                        </pic:nvPicPr>
                        <pic:blipFill>
                          <a:blip r:embed="rId34" cstate="print"/>
                          <a:stretch>
                            <a:fillRect/>
                          </a:stretch>
                        </pic:blipFill>
                        <pic:spPr>
                          <a:xfrm>
                            <a:off x="3678810" y="149188"/>
                            <a:ext cx="502716" cy="508304"/>
                          </a:xfrm>
                          <a:prstGeom prst="rect">
                            <a:avLst/>
                          </a:prstGeom>
                        </pic:spPr>
                      </pic:pic>
                      <pic:pic xmlns:pic="http://schemas.openxmlformats.org/drawingml/2006/picture">
                        <pic:nvPicPr>
                          <pic:cNvPr id="143" name="Image 143"/>
                          <pic:cNvPicPr/>
                        </pic:nvPicPr>
                        <pic:blipFill>
                          <a:blip r:embed="rId34" cstate="print"/>
                          <a:stretch>
                            <a:fillRect/>
                          </a:stretch>
                        </pic:blipFill>
                        <pic:spPr>
                          <a:xfrm>
                            <a:off x="3576829" y="786182"/>
                            <a:ext cx="502716" cy="506437"/>
                          </a:xfrm>
                          <a:prstGeom prst="rect">
                            <a:avLst/>
                          </a:prstGeom>
                        </pic:spPr>
                      </pic:pic>
                      <wps:wsp>
                        <wps:cNvPr id="144" name="Textbox 144"/>
                        <wps:cNvSpPr txBox="1"/>
                        <wps:spPr>
                          <a:xfrm>
                            <a:off x="1632586" y="130400"/>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45" name="Textbox 145"/>
                        <wps:cNvSpPr txBox="1"/>
                        <wps:spPr>
                          <a:xfrm>
                            <a:off x="1288162" y="666848"/>
                            <a:ext cx="1702435"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r>
                                <w:rPr>
                                  <w:b/>
                                  <w:color w:val="0E233D"/>
                                  <w:spacing w:val="-2"/>
                                  <w:sz w:val="24"/>
                                </w:rPr>
                                <w:t>Новоспасск</w:t>
                              </w:r>
                            </w:p>
                          </w:txbxContent>
                        </wps:txbx>
                        <wps:bodyPr wrap="square" lIns="0" tIns="0" rIns="0" bIns="0" rtlCol="0">
                          <a:noAutofit/>
                        </wps:bodyPr>
                      </wps:wsp>
                      <wps:wsp>
                        <wps:cNvPr id="146" name="Textbox 146"/>
                        <wps:cNvSpPr txBox="1"/>
                        <wps:spPr>
                          <a:xfrm>
                            <a:off x="1250062" y="1168244"/>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38" o:spid="_x0000_s1107" style="position:absolute;margin-left:127.1pt;margin-top:20.75pt;width:368.45pt;height:116.55pt;z-index:-15717376;mso-wrap-distance-left:0;mso-wrap-distance-right:0;mso-position-horizontal-relative:page;mso-position-vertical-relative:text" coordsize="46793,148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">
                <v:shape id="Image 139" o:spid="_x0000_s1108" type="#_x0000_t75" style="position:absolute;width:46790;height:42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OmQDAAAAA3AAAAA8AAABkcnMvZG93bnJldi54bWxET02LwjAQvQv+hzALe9NkVxCtRtGFhfVo&#10;1V2PQzO2xWZSmqyt/nojCN7m8T5nvuxsJS7U+NKxho+hAkGcOVNyrmG/+x5MQPiAbLByTBqu5GG5&#10;6PfmmBjX8pYuachFDGGfoIYihDqR0mcFWfRDVxNH7uQaiyHCJpemwTaG20p+KjWWFkuODQXW9FVQ&#10;dk7/rYa/WzralYSHzZFVq35lR/a41vr9rVvNQATqwkv8dP+YOH80hccz8QK5u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6ZAMAAAADcAAAADwAAAAAAAAAAAAAAAACfAgAA&#10;ZHJzL2Rvd25yZXYueG1sUEsFBgAAAAAEAAQA9wAAAIwDAAAAAA==&#10;">
                  <v:imagedata r:id="rId45" o:title=""/>
                </v:shape>
                <v:shape id="Image 140" o:spid="_x0000_s1109" type="#_x0000_t75" style="position:absolute;left:3469;top:5336;width:37471;height:43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i8NfDAAAA3AAAAA8AAABkcnMvZG93bnJldi54bWxEj0FrwzAMhe+D/gejwm6rk1LKyOqWtXQw&#10;dlvX3kWs2WGxHGynTf/9dBjsJvGe3vu02U2hV1dKuYtsoF5UoIjbaDt2Bs5fb0/PoHJBtthHJgN3&#10;yrDbzh422Nh440+6nopTEsK5QQO+lKHROreeAuZFHIhF+44pYJE1OW0T3iQ89HpZVWsdsGNp8DjQ&#10;wVP7cxqDgTzul/fheFlf2H+s3JjqvetqYx7n0+sLqEJT+Tf/Xb9bwV8JvjwjE+jtL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GLw18MAAADcAAAADwAAAAAAAAAAAAAAAACf&#10;AgAAZHJzL2Rvd25yZXYueG1sUEsFBgAAAAAEAAQA9wAAAI8DAAAAAA==&#10;">
                  <v:imagedata r:id="rId36" o:title=""/>
                </v:shape>
                <v:shape id="Image 141" o:spid="_x0000_s1110" type="#_x0000_t75" style="position:absolute;left:4424;top:10549;width:37471;height:42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8iQvBAAAA3AAAAA8AAABkcnMvZG93bnJldi54bWxET02LwjAQvQv7H8Is7EXWVBHRahRZkFU8&#10;Wb3sbWjGtmwzKUls6783guBtHu9zVpve1KIl5yvLCsajBARxbnXFhYLLefc9B+EDssbaMim4k4fN&#10;+mOwwlTbjk/UZqEQMYR9igrKEJpUSp+XZNCPbEMcuat1BkOErpDaYRfDTS0nSTKTBiuODSU29FNS&#10;/p/djIL5pNtvf4engysWvk4WuWsPf0elvj777RJEoD68xS/3Xsf50zE8n4kXyP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U8iQvBAAAA3AAAAA8AAAAAAAAAAAAAAAAAnwIA&#10;AGRycy9kb3ducmV2LnhtbFBLBQYAAAAABAAEAPcAAACNAwAAAAA=&#10;">
                  <v:imagedata r:id="rId37" o:title=""/>
                </v:shape>
                <v:shape id="Image 142" o:spid="_x0000_s1111" type="#_x0000_t75" style="position:absolute;left:36788;top:1491;width:5027;height:5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b6g3CAAAA3AAAAA8AAABkcnMvZG93bnJldi54bWxET99rwjAQfh/sfwg32NtMKzKkGssQnCLC&#10;0A3x8WzOtltzCU2m2X+/CIJv9/H9vGkZTSfO1PvWsoJ8kIEgrqxuuVbw9bl4GYPwAVljZ5kU/JGH&#10;cvb4MMVC2wtv6bwLtUgh7AtU0ITgCil91ZBBP7COOHEn2xsMCfa11D1eUrjp5DDLXqXBllNDg47m&#10;DVU/u1+jYLHZx/gd35eYH9bH/fzDyRU5pZ6f4tsERKAY7uKbe6XT/NEQrs+kC+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W+oNwgAAANwAAAAPAAAAAAAAAAAAAAAAAJ8C&#10;AABkcnMvZG93bnJldi54bWxQSwUGAAAAAAQABAD3AAAAjgMAAAAA&#10;">
                  <v:imagedata r:id="rId38" o:title=""/>
                </v:shape>
                <v:shape id="Image 143" o:spid="_x0000_s1112" type="#_x0000_t75" style="position:absolute;left:35768;top:7861;width:5027;height:5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UXT5bCAAAA3AAAAA8AAABkcnMvZG93bnJldi54bWxET9tqAjEQfRf8hzBC3zSrLVK2RhHBVqQg&#10;XpA+TjfT3dXNJGyipn/fCELf5nCuM5lF04grtb62rGA4yEAQF1bXXCo47Jf9VxA+IGtsLJOCX/Iw&#10;m3Y7E8y1vfGWrrtQihTCPkcFVQgul9IXFRn0A+uIE/djW4MhwbaUusVbCjeNHGXZWBqsOTVU6GhR&#10;UXHeXYyC5ecxxlN8/8Dh1/r7uNg4uSKn1FMvzt9ABIrhX/xwr3Sa//IM92fSBXL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F0+WwgAAANwAAAAPAAAAAAAAAAAAAAAAAJ8C&#10;AABkcnMvZG93bnJldi54bWxQSwUGAAAAAAQABAD3AAAAjgMAAAAA&#10;">
                  <v:imagedata r:id="rId38" o:title=""/>
                </v:shape>
                <v:shape id="Textbox 144" o:spid="_x0000_s1113" type="#_x0000_t202" style="position:absolute;left:16325;top:1304;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LMIA&#10;AADcAAAADwAAAGRycy9kb3ducmV2LnhtbERPTYvCMBC9C/sfwix403RF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4swgAAANwAAAAPAAAAAAAAAAAAAAAAAJgCAABkcnMvZG93&#10;bnJldi54bWxQSwUGAAAAAAQABAD1AAAAhw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45" o:spid="_x0000_s1114" type="#_x0000_t202" style="position:absolute;left:12881;top:6668;width:17024;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NLt8MA&#10;AADcAAAADwAAAGRycy9kb3ducmV2LnhtbERPTWvCQBC9F/wPywi91Y2l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NLt8MAAADcAAAADwAAAAAAAAAAAAAAAACYAgAAZHJzL2Rv&#10;d25yZXYueG1sUEsFBgAAAAAEAAQA9QAAAIgDA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r>
                          <w:rPr>
                            <w:b/>
                            <w:color w:val="0E233D"/>
                            <w:spacing w:val="-2"/>
                            <w:sz w:val="24"/>
                          </w:rPr>
                          <w:t>Новоспасск</w:t>
                        </w:r>
                      </w:p>
                    </w:txbxContent>
                  </v:textbox>
                </v:shape>
                <v:shape id="Textbox 146" o:spid="_x0000_s1115" type="#_x0000_t202" style="position:absolute;left:12500;top:11682;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72"/>
      </w:pPr>
    </w:p>
    <w:p w:rsidR="008D7CF2" w:rsidRPr="001C0D7B" w:rsidRDefault="00364A23" w:rsidP="001C0D7B">
      <w:pPr>
        <w:spacing w:before="1"/>
        <w:ind w:right="172"/>
        <w:jc w:val="center"/>
        <w:rPr>
          <w:b/>
          <w:sz w:val="20"/>
        </w:rPr>
      </w:pPr>
      <w:r w:rsidRPr="001C0D7B">
        <w:rPr>
          <w:b/>
          <w:sz w:val="20"/>
        </w:rPr>
        <w:t>Рисунок</w:t>
      </w:r>
      <w:r w:rsidRPr="001C0D7B">
        <w:rPr>
          <w:b/>
          <w:spacing w:val="-9"/>
          <w:sz w:val="20"/>
        </w:rPr>
        <w:t xml:space="preserve"> </w:t>
      </w:r>
      <w:r w:rsidRPr="001C0D7B">
        <w:rPr>
          <w:b/>
          <w:sz w:val="20"/>
        </w:rPr>
        <w:t>23.</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9"/>
          <w:sz w:val="20"/>
        </w:rPr>
        <w:t xml:space="preserve"> </w:t>
      </w:r>
      <w:r w:rsidRPr="001C0D7B">
        <w:rPr>
          <w:b/>
          <w:sz w:val="20"/>
        </w:rPr>
        <w:t>с.</w:t>
      </w:r>
      <w:r w:rsidRPr="001C0D7B">
        <w:rPr>
          <w:b/>
          <w:spacing w:val="-4"/>
          <w:sz w:val="20"/>
        </w:rPr>
        <w:t xml:space="preserve"> </w:t>
      </w:r>
      <w:r w:rsidRPr="001C0D7B">
        <w:rPr>
          <w:b/>
          <w:spacing w:val="-2"/>
          <w:sz w:val="20"/>
        </w:rPr>
        <w:t>Новоспасск</w:t>
      </w:r>
    </w:p>
    <w:p w:rsidR="008D7CF2" w:rsidRPr="001C0D7B" w:rsidRDefault="008D7CF2" w:rsidP="001C0D7B">
      <w:pPr>
        <w:jc w:val="center"/>
        <w:rPr>
          <w:b/>
          <w:sz w:val="20"/>
        </w:rPr>
        <w:sectPr w:rsidR="008D7CF2" w:rsidRPr="001C0D7B">
          <w:headerReference w:type="default" r:id="rId56"/>
          <w:footerReference w:type="default" r:id="rId57"/>
          <w:pgSz w:w="11920" w:h="16860"/>
          <w:pgMar w:top="1240" w:right="425" w:bottom="960" w:left="1133" w:header="295" w:footer="774" w:gutter="0"/>
          <w:cols w:space="720"/>
        </w:sectPr>
      </w:pPr>
    </w:p>
    <w:p w:rsidR="008D7CF2" w:rsidRPr="001C0D7B" w:rsidRDefault="008D7CF2" w:rsidP="001C0D7B">
      <w:pPr>
        <w:pStyle w:val="a3"/>
        <w:spacing w:before="6"/>
        <w:rPr>
          <w:b/>
          <w:sz w:val="5"/>
        </w:rPr>
      </w:pPr>
    </w:p>
    <w:p w:rsidR="008D7CF2" w:rsidRPr="001C0D7B" w:rsidRDefault="00364A23" w:rsidP="001C0D7B">
      <w:pPr>
        <w:pStyle w:val="a3"/>
        <w:ind w:left="2561"/>
        <w:rPr>
          <w:sz w:val="20"/>
        </w:rPr>
      </w:pPr>
      <w:r w:rsidRPr="001C0D7B">
        <w:rPr>
          <w:noProof/>
          <w:sz w:val="20"/>
          <w:lang w:eastAsia="ru-RU"/>
        </w:rPr>
        <w:drawing>
          <wp:inline distT="0" distB="0" distL="0" distR="0" wp14:anchorId="2CB80289" wp14:editId="2A45FC4A">
            <wp:extent cx="3650722" cy="2628900"/>
            <wp:effectExtent l="0" t="0" r="0" b="0"/>
            <wp:docPr id="147" name="Image 1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7" name="Image 147"/>
                    <pic:cNvPicPr/>
                  </pic:nvPicPr>
                  <pic:blipFill>
                    <a:blip r:embed="rId58" cstate="print"/>
                    <a:stretch>
                      <a:fillRect/>
                    </a:stretch>
                  </pic:blipFill>
                  <pic:spPr>
                    <a:xfrm>
                      <a:off x="0" y="0"/>
                      <a:ext cx="3650722" cy="2628900"/>
                    </a:xfrm>
                    <a:prstGeom prst="rect">
                      <a:avLst/>
                    </a:prstGeom>
                  </pic:spPr>
                </pic:pic>
              </a:graphicData>
            </a:graphic>
          </wp:inline>
        </w:drawing>
      </w:r>
    </w:p>
    <w:p w:rsidR="008D7CF2" w:rsidRPr="001C0D7B" w:rsidRDefault="00364A23" w:rsidP="001C0D7B">
      <w:pPr>
        <w:spacing w:before="132"/>
        <w:ind w:left="391"/>
        <w:jc w:val="center"/>
        <w:rPr>
          <w:b/>
          <w:sz w:val="20"/>
        </w:rPr>
      </w:pPr>
      <w:r w:rsidRPr="001C0D7B">
        <w:rPr>
          <w:b/>
          <w:sz w:val="20"/>
        </w:rPr>
        <w:t>Рисунок</w:t>
      </w:r>
      <w:r w:rsidRPr="001C0D7B">
        <w:rPr>
          <w:b/>
          <w:spacing w:val="-5"/>
          <w:sz w:val="20"/>
        </w:rPr>
        <w:t xml:space="preserve"> </w:t>
      </w:r>
      <w:r w:rsidRPr="001C0D7B">
        <w:rPr>
          <w:b/>
          <w:sz w:val="20"/>
        </w:rPr>
        <w:t>24.</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r w:rsidRPr="001C0D7B">
        <w:rPr>
          <w:b/>
          <w:sz w:val="20"/>
        </w:rPr>
        <w:t>в</w:t>
      </w:r>
      <w:r w:rsidRPr="001C0D7B">
        <w:rPr>
          <w:b/>
          <w:spacing w:val="-6"/>
          <w:sz w:val="20"/>
        </w:rPr>
        <w:t xml:space="preserve"> </w:t>
      </w:r>
      <w:r w:rsidRPr="001C0D7B">
        <w:rPr>
          <w:b/>
          <w:sz w:val="20"/>
        </w:rPr>
        <w:t>с.</w:t>
      </w:r>
      <w:r w:rsidRPr="001C0D7B">
        <w:rPr>
          <w:b/>
          <w:spacing w:val="-6"/>
          <w:sz w:val="20"/>
        </w:rPr>
        <w:t xml:space="preserve"> </w:t>
      </w:r>
      <w:proofErr w:type="gramStart"/>
      <w:r w:rsidRPr="001C0D7B">
        <w:rPr>
          <w:b/>
          <w:spacing w:val="-2"/>
          <w:sz w:val="20"/>
        </w:rPr>
        <w:t>Отважное</w:t>
      </w:r>
      <w:proofErr w:type="gram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65"/>
        <w:rPr>
          <w:b/>
          <w:sz w:val="20"/>
        </w:rPr>
      </w:pPr>
    </w:p>
    <w:p w:rsidR="008D7CF2" w:rsidRPr="001C0D7B" w:rsidRDefault="00364A23" w:rsidP="001C0D7B">
      <w:pPr>
        <w:pStyle w:val="a3"/>
        <w:ind w:left="828"/>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1"/>
        </w:rPr>
        <w:t xml:space="preserve"> </w:t>
      </w:r>
      <w:r w:rsidRPr="001C0D7B">
        <w:t>с.</w:t>
      </w:r>
      <w:r w:rsidRPr="001C0D7B">
        <w:rPr>
          <w:spacing w:val="-3"/>
        </w:rPr>
        <w:t xml:space="preserve"> </w:t>
      </w:r>
      <w:proofErr w:type="gramStart"/>
      <w:r w:rsidRPr="001C0D7B">
        <w:t>Отважное</w:t>
      </w:r>
      <w:proofErr w:type="gramEnd"/>
      <w:r w:rsidRPr="001C0D7B">
        <w:rPr>
          <w:spacing w:val="-4"/>
        </w:rPr>
        <w:t xml:space="preserve"> </w:t>
      </w:r>
      <w:r w:rsidRPr="001C0D7B">
        <w:t>представлена</w:t>
      </w:r>
      <w:r w:rsidRPr="001C0D7B">
        <w:rPr>
          <w:spacing w:val="-4"/>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25.</w:t>
      </w:r>
    </w:p>
    <w:p w:rsidR="008D7CF2" w:rsidRPr="001C0D7B" w:rsidRDefault="008D7CF2" w:rsidP="001C0D7B">
      <w:pPr>
        <w:pStyle w:val="a3"/>
        <w:rPr>
          <w:sz w:val="20"/>
        </w:rPr>
      </w:pPr>
    </w:p>
    <w:p w:rsidR="008D7CF2" w:rsidRPr="001C0D7B" w:rsidRDefault="00364A23" w:rsidP="001C0D7B">
      <w:pPr>
        <w:pStyle w:val="a3"/>
        <w:spacing w:before="152"/>
        <w:rPr>
          <w:sz w:val="20"/>
        </w:rPr>
      </w:pPr>
      <w:r w:rsidRPr="001C0D7B">
        <w:rPr>
          <w:noProof/>
          <w:sz w:val="20"/>
          <w:lang w:eastAsia="ru-RU"/>
        </w:rPr>
        <mc:AlternateContent>
          <mc:Choice Requires="wpg">
            <w:drawing>
              <wp:anchor distT="0" distB="0" distL="0" distR="0" simplePos="0" relativeHeight="487599616" behindDoc="1" locked="0" layoutInCell="1" allowOverlap="1" wp14:anchorId="1BA574BD" wp14:editId="357C3560">
                <wp:simplePos x="0" y="0"/>
                <wp:positionH relativeFrom="page">
                  <wp:posOffset>1499189</wp:posOffset>
                </wp:positionH>
                <wp:positionV relativeFrom="paragraph">
                  <wp:posOffset>258067</wp:posOffset>
                </wp:positionV>
                <wp:extent cx="4896485" cy="1365250"/>
                <wp:effectExtent l="0" t="0" r="0" b="0"/>
                <wp:wrapTopAndBottom/>
                <wp:docPr id="148"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96485" cy="1365250"/>
                          <a:chOff x="0" y="0"/>
                          <a:chExt cx="4896485" cy="1365250"/>
                        </a:xfrm>
                      </wpg:grpSpPr>
                      <pic:pic xmlns:pic="http://schemas.openxmlformats.org/drawingml/2006/picture">
                        <pic:nvPicPr>
                          <pic:cNvPr id="149" name="Image 149"/>
                          <pic:cNvPicPr/>
                        </pic:nvPicPr>
                        <pic:blipFill>
                          <a:blip r:embed="rId40" cstate="print"/>
                          <a:stretch>
                            <a:fillRect/>
                          </a:stretch>
                        </pic:blipFill>
                        <pic:spPr>
                          <a:xfrm>
                            <a:off x="0" y="0"/>
                            <a:ext cx="4896349" cy="399440"/>
                          </a:xfrm>
                          <a:prstGeom prst="rect">
                            <a:avLst/>
                          </a:prstGeom>
                        </pic:spPr>
                      </pic:pic>
                      <pic:pic xmlns:pic="http://schemas.openxmlformats.org/drawingml/2006/picture">
                        <pic:nvPicPr>
                          <pic:cNvPr id="150" name="Image 150"/>
                          <pic:cNvPicPr/>
                        </pic:nvPicPr>
                        <pic:blipFill>
                          <a:blip r:embed="rId32" cstate="print"/>
                          <a:stretch>
                            <a:fillRect/>
                          </a:stretch>
                        </pic:blipFill>
                        <pic:spPr>
                          <a:xfrm>
                            <a:off x="364568" y="496556"/>
                            <a:ext cx="3921583" cy="395430"/>
                          </a:xfrm>
                          <a:prstGeom prst="rect">
                            <a:avLst/>
                          </a:prstGeom>
                        </pic:spPr>
                      </pic:pic>
                      <pic:pic xmlns:pic="http://schemas.openxmlformats.org/drawingml/2006/picture">
                        <pic:nvPicPr>
                          <pic:cNvPr id="151" name="Image 151"/>
                          <pic:cNvPicPr/>
                        </pic:nvPicPr>
                        <pic:blipFill>
                          <a:blip r:embed="rId33" cstate="print"/>
                          <a:stretch>
                            <a:fillRect/>
                          </a:stretch>
                        </pic:blipFill>
                        <pic:spPr>
                          <a:xfrm>
                            <a:off x="464517" y="975026"/>
                            <a:ext cx="3921583" cy="390092"/>
                          </a:xfrm>
                          <a:prstGeom prst="rect">
                            <a:avLst/>
                          </a:prstGeom>
                        </pic:spPr>
                      </pic:pic>
                      <pic:pic xmlns:pic="http://schemas.openxmlformats.org/drawingml/2006/picture">
                        <pic:nvPicPr>
                          <pic:cNvPr id="152" name="Image 152"/>
                          <pic:cNvPicPr/>
                        </pic:nvPicPr>
                        <pic:blipFill>
                          <a:blip r:embed="rId34" cstate="print"/>
                          <a:stretch>
                            <a:fillRect/>
                          </a:stretch>
                        </pic:blipFill>
                        <pic:spPr>
                          <a:xfrm>
                            <a:off x="3851701" y="143776"/>
                            <a:ext cx="526122" cy="466483"/>
                          </a:xfrm>
                          <a:prstGeom prst="rect">
                            <a:avLst/>
                          </a:prstGeom>
                        </pic:spPr>
                      </pic:pic>
                      <pic:pic xmlns:pic="http://schemas.openxmlformats.org/drawingml/2006/picture">
                        <pic:nvPicPr>
                          <pic:cNvPr id="153" name="Image 153"/>
                          <pic:cNvPicPr/>
                        </pic:nvPicPr>
                        <pic:blipFill>
                          <a:blip r:embed="rId34" cstate="print"/>
                          <a:stretch>
                            <a:fillRect/>
                          </a:stretch>
                        </pic:blipFill>
                        <pic:spPr>
                          <a:xfrm>
                            <a:off x="3744767" y="728294"/>
                            <a:ext cx="526122" cy="464769"/>
                          </a:xfrm>
                          <a:prstGeom prst="rect">
                            <a:avLst/>
                          </a:prstGeom>
                        </pic:spPr>
                      </pic:pic>
                      <wps:wsp>
                        <wps:cNvPr id="154" name="Textbox 154"/>
                        <wps:cNvSpPr txBox="1"/>
                        <wps:spPr>
                          <a:xfrm>
                            <a:off x="1735373" y="131808"/>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55" name="Textbox 155"/>
                        <wps:cNvSpPr txBox="1"/>
                        <wps:spPr>
                          <a:xfrm>
                            <a:off x="1444289" y="625584"/>
                            <a:ext cx="159258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gramStart"/>
                              <w:r>
                                <w:rPr>
                                  <w:b/>
                                  <w:color w:val="0E233D"/>
                                  <w:spacing w:val="-2"/>
                                  <w:sz w:val="24"/>
                                </w:rPr>
                                <w:t>Отважное</w:t>
                              </w:r>
                              <w:proofErr w:type="gramEnd"/>
                            </w:p>
                          </w:txbxContent>
                        </wps:txbx>
                        <wps:bodyPr wrap="square" lIns="0" tIns="0" rIns="0" bIns="0" rtlCol="0">
                          <a:noAutofit/>
                        </wps:bodyPr>
                      </wps:wsp>
                      <wps:wsp>
                        <wps:cNvPr id="156" name="Textbox 156"/>
                        <wps:cNvSpPr txBox="1"/>
                        <wps:spPr>
                          <a:xfrm>
                            <a:off x="1358945" y="1084308"/>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48" o:spid="_x0000_s1116" style="position:absolute;margin-left:118.05pt;margin-top:20.3pt;width:385.55pt;height:107.5pt;z-index:-15716864;mso-wrap-distance-left:0;mso-wrap-distance-right:0;mso-position-horizontal-relative:page;mso-position-vertical-relative:text" coordsize="48964,136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">
                <v:shape id="Image 149" o:spid="_x0000_s1117" type="#_x0000_t75" style="position:absolute;width:48963;height:39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VKTvCAAAA3AAAAA8AAABkcnMvZG93bnJldi54bWxET0trAjEQvhf8D2GE3mrWUl+rUapU0JOo&#10;C+pt2Mw+cDNZNqlu/30jCN7m43vObNGaStyocaVlBf1eBII4tbrkXEFyXH+MQTiPrLGyTAr+yMFi&#10;3nmbYaztnfd0O/hchBB2MSoovK9jKV1akEHXszVx4DLbGPQBNrnUDd5DuKnkZxQNpcGSQ0OBNa0K&#10;Sq+HX6MgO1N/sNz/nPwouegk2cpdtcmUeu+231MQnlr/Ej/dGx3mf03g8Uy4QM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EVSk7wgAAANwAAAAPAAAAAAAAAAAAAAAAAJ8C&#10;AABkcnMvZG93bnJldi54bWxQSwUGAAAAAAQABAD3AAAAjgMAAAAA&#10;">
                  <v:imagedata r:id="rId41" o:title=""/>
                </v:shape>
                <v:shape id="Image 150" o:spid="_x0000_s1118" type="#_x0000_t75" style="position:absolute;left:3645;top:4965;width:39216;height:3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W7ZgrDAAAA3AAAAA8AAABkcnMvZG93bnJldi54bWxEj09rwzAMxe+DfQejwW6rk7KVktUta+lg&#10;7Lb+uYtYs8NiOdhOm3776TDYTeI9vffTajOFXl0o5S6ygXpWgSJuo+3YGTgd35+WoHJBtthHJgM3&#10;yrBZ39+tsLHxyl90ORSnJIRzgwZ8KUOjdW49BcyzOBCL9h1TwCJrctomvEp46PW8qhY6YMfS4HGg&#10;naf25zAGA3nczm/D/rw4s/98dmOqt66rjXl8mN5eQRWayr/57/rDCv6L4MszMoFe/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btmCsMAAADcAAAADwAAAAAAAAAAAAAAAACf&#10;AgAAZHJzL2Rvd25yZXYueG1sUEsFBgAAAAAEAAQA9wAAAI8DAAAAAA==&#10;">
                  <v:imagedata r:id="rId36" o:title=""/>
                </v:shape>
                <v:shape id="Image 151" o:spid="_x0000_s1119" type="#_x0000_t75" style="position:absolute;left:4645;top:9750;width:39216;height:39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lH9bBAAAA3AAAAA8AAABkcnMvZG93bnJldi54bWxET02LwjAQvQv7H8Is7EXWVEHRahRZkFU8&#10;Wb3sbWjGtmwzKUls6783guBtHu9zVpve1KIl5yvLCsajBARxbnXFhYLLefc9B+EDssbaMim4k4fN&#10;+mOwwlTbjk/UZqEQMYR9igrKEJpUSp+XZNCPbEMcuat1BkOErpDaYRfDTS0nSTKTBiuODSU29FNS&#10;/p/djIL5pNtvf4engysWvk4WuWsPf0elvj777RJEoD68xS/3Xsf50zE8n4kXyPU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DlH9bBAAAA3AAAAA8AAAAAAAAAAAAAAAAAnwIA&#10;AGRycy9kb3ducmV2LnhtbFBLBQYAAAAABAAEAPcAAACNAwAAAAA=&#10;">
                  <v:imagedata r:id="rId37" o:title=""/>
                </v:shape>
                <v:shape id="Image 152" o:spid="_x0000_s1120" type="#_x0000_t75" style="position:absolute;left:38517;top:1437;width:5261;height:46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CfNDCAAAA3AAAAA8AAABkcnMvZG93bnJldi54bWxET99rwjAQfh/sfwg32NtMKzikGssQnCLC&#10;0A3x8WzOtltzCU2m2X+/CIJv9/H9vGkZTSfO1PvWsoJ8kIEgrqxuuVbw9bl4GYPwAVljZ5kU/JGH&#10;cvb4MMVC2wtv6bwLtUgh7AtU0ITgCil91ZBBP7COOHEn2xsMCfa11D1eUrjp5DDLXqXBllNDg47m&#10;DVU/u1+jYLHZx/gd35eYH9bH/fzDyRU5pZ6f4tsERKAY7uKbe6XT/NEQrs+kC+Ts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gnzQwgAAANwAAAAPAAAAAAAAAAAAAAAAAJ8C&#10;AABkcnMvZG93bnJldi54bWxQSwUGAAAAAAQABAD3AAAAjgMAAAAA&#10;">
                  <v:imagedata r:id="rId38" o:title=""/>
                </v:shape>
                <v:shape id="Image 153" o:spid="_x0000_s1121" type="#_x0000_t75" style="position:absolute;left:37447;top:7282;width:5261;height:46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O2UvCAAAA3AAAAA8AAABkcnMvZG93bnJldi54bWxET9tqAjEQfRf8hzBC3zSrpVK2RhHBVqQg&#10;XpA+TjfT3dXNJGyipn/fCELf5nCuM5lF04grtb62rGA4yEAQF1bXXCo47Jf9VxA+IGtsLJOCX/Iw&#10;m3Y7E8y1vfGWrrtQihTCPkcFVQgul9IXFRn0A+uIE/djW4MhwbaUusVbCjeNHGXZWBqsOTVU6GhR&#10;UXHeXYyC5ecxxlN8/8Dh1/r7uNg4uSKn1FMvzt9ABIrhX/xwr3Sa//IM92fSBXL6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gztlLwgAAANwAAAAPAAAAAAAAAAAAAAAAAJ8C&#10;AABkcnMvZG93bnJldi54bWxQSwUGAAAAAAQABAD3AAAAjgMAAAAA&#10;">
                  <v:imagedata r:id="rId38" o:title=""/>
                </v:shape>
                <v:shape id="Textbox 154" o:spid="_x0000_s1122" type="#_x0000_t202" style="position:absolute;left:17353;top:1318;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Z48cMA&#10;AADcAAAADwAAAGRycy9kb3ducmV2LnhtbERPTWvCQBC9F/wPywi91Y2lFY2uIqIgFEpjPHgcs2Oy&#10;mJ1Ns6vGf+8WCt7m8T5ntuhsLa7UeuNYwXCQgCAunDZcKtjnm7cxCB+QNdaOScGdPCzmvZcZptrd&#10;OKPrLpQihrBPUUEVQpNK6YuKLPqBa4gjd3KtxRBhW0rd4i2G21q+J8lIWjQcGypsaFVRcd5drILl&#10;gbO1+f0+/mSnzOT5JOGv0Vm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Z48cMAAADcAAAADwAAAAAAAAAAAAAAAACYAgAAZHJzL2Rv&#10;d25yZXYueG1sUEsFBgAAAAAEAAQA9QAAAIgDA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55" o:spid="_x0000_s1123" type="#_x0000_t202" style="position:absolute;left:14442;top:6255;width:15926;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11"/>
                            <w:sz w:val="24"/>
                          </w:rPr>
                          <w:t xml:space="preserve"> </w:t>
                        </w:r>
                        <w:proofErr w:type="gramStart"/>
                        <w:r>
                          <w:rPr>
                            <w:b/>
                            <w:color w:val="0E233D"/>
                            <w:spacing w:val="-2"/>
                            <w:sz w:val="24"/>
                          </w:rPr>
                          <w:t>Отважное</w:t>
                        </w:r>
                        <w:proofErr w:type="gramEnd"/>
                      </w:p>
                    </w:txbxContent>
                  </v:textbox>
                </v:shape>
                <v:shape id="Textbox 156" o:spid="_x0000_s1124" type="#_x0000_t202" style="position:absolute;left:13589;top:10843;width:21609;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hDHcIA&#10;AADcAAAADwAAAGRycy9kb3ducmV2LnhtbERPTWvCQBC9C/0PyxS86aaC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yEMdwgAAANwAAAAPAAAAAAAAAAAAAAAAAJgCAABkcnMvZG93&#10;bnJldi54bWxQSwUGAAAAAAQABAD1AAAAhw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4"/>
      </w:pPr>
    </w:p>
    <w:p w:rsidR="008D7CF2" w:rsidRPr="001C0D7B" w:rsidRDefault="00364A23" w:rsidP="001C0D7B">
      <w:pPr>
        <w:spacing w:before="1"/>
        <w:ind w:right="174"/>
        <w:jc w:val="center"/>
        <w:rPr>
          <w:b/>
          <w:sz w:val="20"/>
        </w:rPr>
      </w:pPr>
      <w:r w:rsidRPr="001C0D7B">
        <w:rPr>
          <w:b/>
          <w:sz w:val="20"/>
        </w:rPr>
        <w:t>Рисунок</w:t>
      </w:r>
      <w:r w:rsidRPr="001C0D7B">
        <w:rPr>
          <w:b/>
          <w:spacing w:val="-8"/>
          <w:sz w:val="20"/>
        </w:rPr>
        <w:t xml:space="preserve"> </w:t>
      </w:r>
      <w:r w:rsidRPr="001C0D7B">
        <w:rPr>
          <w:b/>
          <w:sz w:val="20"/>
        </w:rPr>
        <w:t>25.</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gramStart"/>
      <w:r w:rsidRPr="001C0D7B">
        <w:rPr>
          <w:b/>
          <w:spacing w:val="-2"/>
          <w:sz w:val="20"/>
        </w:rPr>
        <w:t>Отважное</w:t>
      </w:r>
      <w:proofErr w:type="gramEnd"/>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62"/>
        <w:rPr>
          <w:b/>
          <w:sz w:val="20"/>
        </w:rPr>
      </w:pPr>
    </w:p>
    <w:p w:rsidR="008D7CF2" w:rsidRPr="001C0D7B" w:rsidRDefault="00364A23" w:rsidP="001C0D7B">
      <w:pPr>
        <w:pStyle w:val="a3"/>
        <w:ind w:left="2277"/>
        <w:rPr>
          <w:sz w:val="20"/>
        </w:rPr>
      </w:pPr>
      <w:r w:rsidRPr="001C0D7B">
        <w:rPr>
          <w:noProof/>
          <w:sz w:val="20"/>
          <w:lang w:eastAsia="ru-RU"/>
        </w:rPr>
        <w:drawing>
          <wp:inline distT="0" distB="0" distL="0" distR="0" wp14:anchorId="3D755642" wp14:editId="597AFB5D">
            <wp:extent cx="4011352" cy="2724150"/>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59" cstate="print"/>
                    <a:stretch>
                      <a:fillRect/>
                    </a:stretch>
                  </pic:blipFill>
                  <pic:spPr>
                    <a:xfrm>
                      <a:off x="0" y="0"/>
                      <a:ext cx="4011352" cy="2724150"/>
                    </a:xfrm>
                    <a:prstGeom prst="rect">
                      <a:avLst/>
                    </a:prstGeom>
                  </pic:spPr>
                </pic:pic>
              </a:graphicData>
            </a:graphic>
          </wp:inline>
        </w:drawing>
      </w:r>
    </w:p>
    <w:p w:rsidR="008D7CF2" w:rsidRPr="001C0D7B" w:rsidRDefault="008D7CF2" w:rsidP="001C0D7B">
      <w:pPr>
        <w:pStyle w:val="a3"/>
        <w:spacing w:before="219"/>
        <w:rPr>
          <w:b/>
          <w:sz w:val="20"/>
        </w:rPr>
      </w:pPr>
    </w:p>
    <w:p w:rsidR="008D7CF2" w:rsidRPr="001C0D7B" w:rsidRDefault="00364A23" w:rsidP="001C0D7B">
      <w:pPr>
        <w:ind w:left="392"/>
        <w:jc w:val="center"/>
        <w:rPr>
          <w:b/>
          <w:sz w:val="20"/>
        </w:rPr>
      </w:pPr>
      <w:r w:rsidRPr="001C0D7B">
        <w:rPr>
          <w:b/>
          <w:sz w:val="20"/>
        </w:rPr>
        <w:t>Рисунок</w:t>
      </w:r>
      <w:r w:rsidRPr="001C0D7B">
        <w:rPr>
          <w:b/>
          <w:spacing w:val="-5"/>
          <w:sz w:val="20"/>
        </w:rPr>
        <w:t xml:space="preserve"> </w:t>
      </w:r>
      <w:r w:rsidRPr="001C0D7B">
        <w:rPr>
          <w:b/>
          <w:sz w:val="20"/>
        </w:rPr>
        <w:t>26.</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r w:rsidRPr="001C0D7B">
        <w:rPr>
          <w:b/>
          <w:sz w:val="20"/>
        </w:rPr>
        <w:t>в</w:t>
      </w:r>
      <w:r w:rsidRPr="001C0D7B">
        <w:rPr>
          <w:b/>
          <w:spacing w:val="-6"/>
          <w:sz w:val="20"/>
        </w:rPr>
        <w:t xml:space="preserve"> </w:t>
      </w:r>
      <w:r w:rsidRPr="001C0D7B">
        <w:rPr>
          <w:b/>
          <w:sz w:val="20"/>
        </w:rPr>
        <w:t>с.</w:t>
      </w:r>
      <w:r w:rsidRPr="001C0D7B">
        <w:rPr>
          <w:b/>
          <w:spacing w:val="-6"/>
          <w:sz w:val="20"/>
        </w:rPr>
        <w:t xml:space="preserve"> </w:t>
      </w:r>
      <w:proofErr w:type="gramStart"/>
      <w:r w:rsidRPr="001C0D7B">
        <w:rPr>
          <w:b/>
          <w:spacing w:val="-2"/>
          <w:sz w:val="20"/>
        </w:rPr>
        <w:t>Северное</w:t>
      </w:r>
      <w:proofErr w:type="gram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83"/>
        <w:rPr>
          <w:b/>
          <w:sz w:val="20"/>
        </w:rPr>
      </w:pPr>
    </w:p>
    <w:p w:rsidR="008D7CF2" w:rsidRPr="001C0D7B" w:rsidRDefault="00364A23" w:rsidP="001C0D7B">
      <w:pPr>
        <w:pStyle w:val="a3"/>
        <w:ind w:left="828"/>
      </w:pPr>
      <w:r w:rsidRPr="001C0D7B">
        <w:t>Функциональная</w:t>
      </w:r>
      <w:r w:rsidRPr="001C0D7B">
        <w:rPr>
          <w:spacing w:val="-6"/>
        </w:rPr>
        <w:t xml:space="preserve"> </w:t>
      </w:r>
      <w:r w:rsidRPr="001C0D7B">
        <w:t>структура</w:t>
      </w:r>
      <w:r w:rsidRPr="001C0D7B">
        <w:rPr>
          <w:spacing w:val="-4"/>
        </w:rPr>
        <w:t xml:space="preserve"> </w:t>
      </w:r>
      <w:r w:rsidRPr="001C0D7B">
        <w:t>теплоснабжения</w:t>
      </w:r>
      <w:r w:rsidRPr="001C0D7B">
        <w:rPr>
          <w:spacing w:val="-1"/>
        </w:rPr>
        <w:t xml:space="preserve"> </w:t>
      </w:r>
      <w:r w:rsidRPr="001C0D7B">
        <w:t>с.</w:t>
      </w:r>
      <w:r w:rsidRPr="001C0D7B">
        <w:rPr>
          <w:spacing w:val="-4"/>
        </w:rPr>
        <w:t xml:space="preserve"> </w:t>
      </w:r>
      <w:proofErr w:type="gramStart"/>
      <w:r w:rsidRPr="001C0D7B">
        <w:t>Северное</w:t>
      </w:r>
      <w:proofErr w:type="gramEnd"/>
      <w:r w:rsidRPr="001C0D7B">
        <w:rPr>
          <w:spacing w:val="-5"/>
        </w:rPr>
        <w:t xml:space="preserve"> </w:t>
      </w:r>
      <w:r w:rsidRPr="001C0D7B">
        <w:t>представлена</w:t>
      </w:r>
      <w:r w:rsidRPr="001C0D7B">
        <w:rPr>
          <w:spacing w:val="-2"/>
        </w:rPr>
        <w:t xml:space="preserve"> </w:t>
      </w:r>
      <w:r w:rsidRPr="001C0D7B">
        <w:t>на</w:t>
      </w:r>
      <w:r w:rsidRPr="001C0D7B">
        <w:rPr>
          <w:spacing w:val="-5"/>
        </w:rPr>
        <w:t xml:space="preserve"> </w:t>
      </w:r>
      <w:r w:rsidRPr="001C0D7B">
        <w:t>рисунке</w:t>
      </w:r>
      <w:r w:rsidRPr="001C0D7B">
        <w:rPr>
          <w:spacing w:val="-2"/>
        </w:rPr>
        <w:t xml:space="preserve"> </w:t>
      </w:r>
      <w:r w:rsidRPr="001C0D7B">
        <w:rPr>
          <w:spacing w:val="-5"/>
        </w:rPr>
        <w:t>27.</w:t>
      </w:r>
    </w:p>
    <w:p w:rsidR="008D7CF2" w:rsidRPr="001C0D7B" w:rsidRDefault="008D7CF2" w:rsidP="001C0D7B">
      <w:pPr>
        <w:pStyle w:val="a3"/>
        <w:rPr>
          <w:sz w:val="20"/>
        </w:rPr>
      </w:pPr>
    </w:p>
    <w:p w:rsidR="008D7CF2" w:rsidRPr="001C0D7B" w:rsidRDefault="00364A23" w:rsidP="001C0D7B">
      <w:pPr>
        <w:pStyle w:val="a3"/>
        <w:spacing w:before="204"/>
        <w:rPr>
          <w:sz w:val="20"/>
        </w:rPr>
      </w:pPr>
      <w:r w:rsidRPr="001C0D7B">
        <w:rPr>
          <w:noProof/>
          <w:sz w:val="20"/>
          <w:lang w:eastAsia="ru-RU"/>
        </w:rPr>
        <mc:AlternateContent>
          <mc:Choice Requires="wpg">
            <w:drawing>
              <wp:anchor distT="0" distB="0" distL="0" distR="0" simplePos="0" relativeHeight="487600128" behindDoc="1" locked="0" layoutInCell="1" allowOverlap="1" wp14:anchorId="2BD0BE4A" wp14:editId="0220F6BA">
                <wp:simplePos x="0" y="0"/>
                <wp:positionH relativeFrom="page">
                  <wp:posOffset>1908944</wp:posOffset>
                </wp:positionH>
                <wp:positionV relativeFrom="paragraph">
                  <wp:posOffset>291154</wp:posOffset>
                </wp:positionV>
                <wp:extent cx="4545965" cy="1602105"/>
                <wp:effectExtent l="0" t="0" r="0" b="0"/>
                <wp:wrapTopAndBottom/>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45965" cy="1602105"/>
                          <a:chOff x="0" y="0"/>
                          <a:chExt cx="4545965" cy="1602105"/>
                        </a:xfrm>
                      </wpg:grpSpPr>
                      <pic:pic xmlns:pic="http://schemas.openxmlformats.org/drawingml/2006/picture">
                        <pic:nvPicPr>
                          <pic:cNvPr id="159" name="Image 159"/>
                          <pic:cNvPicPr/>
                        </pic:nvPicPr>
                        <pic:blipFill>
                          <a:blip r:embed="rId44" cstate="print"/>
                          <a:stretch>
                            <a:fillRect/>
                          </a:stretch>
                        </pic:blipFill>
                        <pic:spPr>
                          <a:xfrm>
                            <a:off x="0" y="0"/>
                            <a:ext cx="4545826" cy="462934"/>
                          </a:xfrm>
                          <a:prstGeom prst="rect">
                            <a:avLst/>
                          </a:prstGeom>
                        </pic:spPr>
                      </pic:pic>
                      <pic:pic xmlns:pic="http://schemas.openxmlformats.org/drawingml/2006/picture">
                        <pic:nvPicPr>
                          <pic:cNvPr id="160" name="Image 160"/>
                          <pic:cNvPicPr/>
                        </pic:nvPicPr>
                        <pic:blipFill>
                          <a:blip r:embed="rId32" cstate="print"/>
                          <a:stretch>
                            <a:fillRect/>
                          </a:stretch>
                        </pic:blipFill>
                        <pic:spPr>
                          <a:xfrm>
                            <a:off x="336968" y="577551"/>
                            <a:ext cx="3640451" cy="466332"/>
                          </a:xfrm>
                          <a:prstGeom prst="rect">
                            <a:avLst/>
                          </a:prstGeom>
                        </pic:spPr>
                      </pic:pic>
                      <pic:pic xmlns:pic="http://schemas.openxmlformats.org/drawingml/2006/picture">
                        <pic:nvPicPr>
                          <pic:cNvPr id="161" name="Image 161"/>
                          <pic:cNvPicPr/>
                        </pic:nvPicPr>
                        <pic:blipFill>
                          <a:blip r:embed="rId33" cstate="print"/>
                          <a:stretch>
                            <a:fillRect/>
                          </a:stretch>
                        </pic:blipFill>
                        <pic:spPr>
                          <a:xfrm>
                            <a:off x="429805" y="1141713"/>
                            <a:ext cx="3640451" cy="460046"/>
                          </a:xfrm>
                          <a:prstGeom prst="rect">
                            <a:avLst/>
                          </a:prstGeom>
                        </pic:spPr>
                      </pic:pic>
                      <pic:pic xmlns:pic="http://schemas.openxmlformats.org/drawingml/2006/picture">
                        <pic:nvPicPr>
                          <pic:cNvPr id="162" name="Image 162"/>
                          <pic:cNvPicPr/>
                        </pic:nvPicPr>
                        <pic:blipFill>
                          <a:blip r:embed="rId34" cstate="print"/>
                          <a:stretch>
                            <a:fillRect/>
                          </a:stretch>
                        </pic:blipFill>
                        <pic:spPr>
                          <a:xfrm>
                            <a:off x="3574153" y="161588"/>
                            <a:ext cx="488403" cy="550138"/>
                          </a:xfrm>
                          <a:prstGeom prst="rect">
                            <a:avLst/>
                          </a:prstGeom>
                        </pic:spPr>
                      </pic:pic>
                      <pic:pic xmlns:pic="http://schemas.openxmlformats.org/drawingml/2006/picture">
                        <pic:nvPicPr>
                          <pic:cNvPr id="163" name="Image 163"/>
                          <pic:cNvPicPr/>
                        </pic:nvPicPr>
                        <pic:blipFill>
                          <a:blip r:embed="rId34" cstate="print"/>
                          <a:stretch>
                            <a:fillRect/>
                          </a:stretch>
                        </pic:blipFill>
                        <pic:spPr>
                          <a:xfrm>
                            <a:off x="3474966" y="850944"/>
                            <a:ext cx="488403" cy="548106"/>
                          </a:xfrm>
                          <a:prstGeom prst="rect">
                            <a:avLst/>
                          </a:prstGeom>
                        </pic:spPr>
                      </pic:pic>
                      <wps:wsp>
                        <wps:cNvPr id="164" name="Textbox 164"/>
                        <wps:cNvSpPr txBox="1"/>
                        <wps:spPr>
                          <a:xfrm>
                            <a:off x="1570982" y="136374"/>
                            <a:ext cx="107569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65" name="Textbox 165"/>
                        <wps:cNvSpPr txBox="1"/>
                        <wps:spPr>
                          <a:xfrm>
                            <a:off x="1287518" y="637770"/>
                            <a:ext cx="1580515" cy="168910"/>
                          </a:xfrm>
                          <a:prstGeom prst="rect">
                            <a:avLst/>
                          </a:prstGeom>
                        </wps:spPr>
                        <wps:txbx>
                          <w:txbxContent>
                            <w:p w:rsidR="004667BC" w:rsidRDefault="004667BC">
                              <w:pPr>
                                <w:spacing w:line="266" w:lineRule="exact"/>
                                <w:rPr>
                                  <w:b/>
                                  <w:sz w:val="24"/>
                                </w:rPr>
                              </w:pPr>
                              <w:r>
                                <w:rPr>
                                  <w:b/>
                                  <w:sz w:val="24"/>
                                </w:rPr>
                                <w:t>Котельная</w:t>
                              </w:r>
                              <w:r>
                                <w:rPr>
                                  <w:b/>
                                  <w:spacing w:val="-3"/>
                                  <w:sz w:val="24"/>
                                </w:rPr>
                                <w:t xml:space="preserve"> </w:t>
                              </w:r>
                              <w:r>
                                <w:rPr>
                                  <w:b/>
                                  <w:sz w:val="24"/>
                                </w:rPr>
                                <w:t>с.</w:t>
                              </w:r>
                              <w:r>
                                <w:rPr>
                                  <w:b/>
                                  <w:spacing w:val="-2"/>
                                  <w:sz w:val="24"/>
                                </w:rPr>
                                <w:t xml:space="preserve"> </w:t>
                              </w:r>
                              <w:proofErr w:type="gramStart"/>
                              <w:r>
                                <w:rPr>
                                  <w:b/>
                                  <w:spacing w:val="-2"/>
                                  <w:sz w:val="24"/>
                                </w:rPr>
                                <w:t>Северное</w:t>
                              </w:r>
                              <w:proofErr w:type="gramEnd"/>
                            </w:p>
                          </w:txbxContent>
                        </wps:txbx>
                        <wps:bodyPr wrap="square" lIns="0" tIns="0" rIns="0" bIns="0" rtlCol="0">
                          <a:noAutofit/>
                        </wps:bodyPr>
                      </wps:wsp>
                      <wps:wsp>
                        <wps:cNvPr id="166" name="Textbox 166"/>
                        <wps:cNvSpPr txBox="1"/>
                        <wps:spPr>
                          <a:xfrm>
                            <a:off x="1183886" y="1259290"/>
                            <a:ext cx="2161540" cy="169545"/>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6"/>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58" o:spid="_x0000_s1125" style="position:absolute;margin-left:150.3pt;margin-top:22.95pt;width:357.95pt;height:126.15pt;z-index:-15716352;mso-wrap-distance-left:0;mso-wrap-distance-right:0;mso-position-horizontal-relative:page;mso-position-vertical-relative:text" coordsize="45459,160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">
                <v:shape id="Image 159" o:spid="_x0000_s1126" type="#_x0000_t75" style="position:absolute;width:45458;height:4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wRfKDAAAAA3AAAAA8AAABkcnMvZG93bnJldi54bWxET0trwkAQvgv+h2WE3nTXlhaNrqKFQns0&#10;Po9DdkyC2dmQ3ZrUX+8KBW/z8T1nvuxsJa7U+NKxhvFIgSDOnCk517Dbfg0nIHxANlg5Jg1/5GG5&#10;6PfmmBjX8oauachFDGGfoIYihDqR0mcFWfQjVxNH7uwaiyHCJpemwTaG20q+KvUhLZYcGwqs6bOg&#10;7JL+Wg3HW/q2LQn3PydWrTrIjuxprfXLoFvNQATqwlP87/42cf77FB7PxAvk4g4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BF8oMAAAADcAAAADwAAAAAAAAAAAAAAAACfAgAA&#10;ZHJzL2Rvd25yZXYueG1sUEsFBgAAAAAEAAQA9wAAAIwDAAAAAA==&#10;">
                  <v:imagedata r:id="rId45" o:title=""/>
                </v:shape>
                <v:shape id="Image 160" o:spid="_x0000_s1127" type="#_x0000_t75" style="position:absolute;left:3369;top:5775;width:36405;height:46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XrLfCAAAA3AAAAA8AAABkcnMvZG93bnJldi54bWxEj0FrwzAMhe+D/gejwW6rkzLCyOqWtWww&#10;elu33kWs2WGxHGynTf/9dCjsJvGe3vu03s5hUGdKuY9soF5WoIi7aHt2Br6/3h+fQeWCbHGITAau&#10;lGG7WdytsbXxwp90PhanJIRziwZ8KWOrde48BczLOBKL9hNTwCJrctomvEh4GPSqqhodsGdp8DjS&#10;3lP3e5yCgTztVtfx7dSc2B+e3JTqnetrYx7u59cXUIXm8m++XX9YwW8EX56RCfTm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b16y3wgAAANwAAAAPAAAAAAAAAAAAAAAAAJ8C&#10;AABkcnMvZG93bnJldi54bWxQSwUGAAAAAAQABAD3AAAAjgMAAAAA&#10;">
                  <v:imagedata r:id="rId36" o:title=""/>
                </v:shape>
                <v:shape id="Image 161" o:spid="_x0000_s1128" type="#_x0000_t75" style="position:absolute;left:4298;top:11417;width:36404;height:46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6J1WvCAAAA3AAAAA8AAABkcnMvZG93bnJldi54bWxET01rwkAQvRf8D8sIvRTd6CHE6CoilCb0&#10;pO3F25Adk2B2Nuxuk/TfdwuCt3m8z9kdJtOJgZxvLStYLRMQxJXVLdcKvr/eFxkIH5A1dpZJwS95&#10;OOxnLzvMtR35TMMl1CKGsM9RQRNCn0vpq4YM+qXtiSN3s85giNDVUjscY7jp5DpJUmmw5djQYE+n&#10;hqr75ccoyNZjcfx4O5eu3vgu2VRuKK+fSr3Op+MWRKApPMUPd6Hj/HQF/8/EC+T+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uidVrwgAAANwAAAAPAAAAAAAAAAAAAAAAAJ8C&#10;AABkcnMvZG93bnJldi54bWxQSwUGAAAAAAQABAD3AAAAjgMAAAAA&#10;">
                  <v:imagedata r:id="rId37" o:title=""/>
                </v:shape>
                <v:shape id="Image 162" o:spid="_x0000_s1129" type="#_x0000_t75" style="position:absolute;left:35741;top:1615;width:4884;height:55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utm3CAAAA3AAAAA8AAABkcnMvZG93bnJldi54bWxET0trAjEQvgv+hzBCb5rVg5TVKEXwQSkU&#10;Hyw9TjfT3dXNJGxSTf99Iwje5uN7znwZTSuu1PnGsoLxKANBXFrdcKXgdFwPX0H4gKyxtUwK/sjD&#10;ctHvzTHX9sZ7uh5CJVII+xwV1CG4XEpf1mTQj6wjTtyP7QyGBLtK6g5vKdy0cpJlU2mw4dRQo6NV&#10;TeXl8GsUrD+KGM9xs8Xx1/t3sfp0ckdOqZdBfJuBCBTDU/xw73SaP53A/Zl0gV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7rZtwgAAANwAAAAPAAAAAAAAAAAAAAAAAJ8C&#10;AABkcnMvZG93bnJldi54bWxQSwUGAAAAAAQABAD3AAAAjgMAAAAA&#10;">
                  <v:imagedata r:id="rId38" o:title=""/>
                </v:shape>
                <v:shape id="Image 163" o:spid="_x0000_s1130" type="#_x0000_t75" style="position:absolute;left:34749;top:8509;width:4884;height:54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iE/bCAAAA3AAAAA8AAABkcnMvZG93bnJldi54bWxET01rAjEQvQv9D2EK3jSrgshqlCJYRQql&#10;KuJx3Iy7224mYRM1/fdNQfA2j/c5s0U0jbhR62vLCgb9DARxYXXNpYLDftWbgPABWWNjmRT8kofF&#10;/KUzw1zbO3/RbRdKkULY56igCsHlUvqiIoO+bx1x4i62NRgSbEupW7yncNPIYZaNpcGaU0OFjpYV&#10;FT+7q1Gw+jjG+B3f1zg4bc/H5aeTG3JKdV/j2xREoBie4od7o9P88Qj+n0kXyPk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uohP2wgAAANwAAAAPAAAAAAAAAAAAAAAAAJ8C&#10;AABkcnMvZG93bnJldi54bWxQSwUGAAAAAAQABAD3AAAAjgMAAAAA&#10;">
                  <v:imagedata r:id="rId38" o:title=""/>
                </v:shape>
                <v:shape id="Textbox 164" o:spid="_x0000_s1131" type="#_x0000_t202" style="position:absolute;left:15709;top:1363;width:10757;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qyTMIA&#10;AADcAAAADwAAAGRycy9kb3ducmV2LnhtbERPTWvCQBC9C/0PyxS86aYi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OrJMwgAAANwAAAAPAAAAAAAAAAAAAAAAAJgCAABkcnMvZG93&#10;bnJldi54bWxQSwUGAAAAAAQABAD1AAAAhw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65" o:spid="_x0000_s1132" type="#_x0000_t202" style="position:absolute;left:12875;top:6377;width:15805;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YX18IA&#10;AADcAAAADwAAAGRycy9kb3ducmV2LnhtbERPTWvCQBC9C/0PyxS86aaCQVNXkaJQEKQxPfQ4zY7J&#10;YnY2Zrca/71bELzN433OYtXbRlyo88axgrdxAoK4dNpwpeC72I5mIHxA1tg4JgU38rBavgwWmGl3&#10;5Zwuh1CJGMI+QwV1CG0mpS9rsujHriWO3NF1FkOEXSV1h9cYbhs5SZJUWjQcG2ps6aOm8nT4swrW&#10;P5xvzHn/+5Ufc1MU84R36Ump4Wu/fgcRqA9P8cP9qeP8dA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hfXwgAAANwAAAAPAAAAAAAAAAAAAAAAAJgCAABkcnMvZG93&#10;bnJldi54bWxQSwUGAAAAAAQABAD1AAAAhwMAAAAA&#10;" filled="f" stroked="f">
                  <v:textbox inset="0,0,0,0">
                    <w:txbxContent>
                      <w:p w:rsidR="004667BC" w:rsidRDefault="004667BC">
                        <w:pPr>
                          <w:spacing w:line="266" w:lineRule="exact"/>
                          <w:rPr>
                            <w:b/>
                            <w:sz w:val="24"/>
                          </w:rPr>
                        </w:pPr>
                        <w:r>
                          <w:rPr>
                            <w:b/>
                            <w:sz w:val="24"/>
                          </w:rPr>
                          <w:t>Котельная</w:t>
                        </w:r>
                        <w:r>
                          <w:rPr>
                            <w:b/>
                            <w:spacing w:val="-3"/>
                            <w:sz w:val="24"/>
                          </w:rPr>
                          <w:t xml:space="preserve"> </w:t>
                        </w:r>
                        <w:r>
                          <w:rPr>
                            <w:b/>
                            <w:sz w:val="24"/>
                          </w:rPr>
                          <w:t>с.</w:t>
                        </w:r>
                        <w:r>
                          <w:rPr>
                            <w:b/>
                            <w:spacing w:val="-2"/>
                            <w:sz w:val="24"/>
                          </w:rPr>
                          <w:t xml:space="preserve"> </w:t>
                        </w:r>
                        <w:proofErr w:type="gramStart"/>
                        <w:r>
                          <w:rPr>
                            <w:b/>
                            <w:spacing w:val="-2"/>
                            <w:sz w:val="24"/>
                          </w:rPr>
                          <w:t>Северное</w:t>
                        </w:r>
                        <w:proofErr w:type="gramEnd"/>
                      </w:p>
                    </w:txbxContent>
                  </v:textbox>
                </v:shape>
                <v:shape id="Textbox 166" o:spid="_x0000_s1133" type="#_x0000_t202" style="position:absolute;left:11838;top:12592;width:21616;height:1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JoMMA&#10;AADcAAAADwAAAGRycy9kb3ducmV2LnhtbERPTWvCQBC9C/6HZQq96aYeQhtdRYqCIJTGePA4zY7J&#10;YnY2Ztck/ffdQqG3ebzPWW1G24ieOm8cK3iZJyCIS6cNVwrOxX72CsIHZI2NY1LwTR426+lkhZl2&#10;A+fUn0IlYgj7DBXUIbSZlL6syaKfu5Y4clfXWQwRdpXUHQ4x3DZykSSptGg4NtTY0ntN5e30sAq2&#10;F8535v7x9Zlfc1MUbwkf05tSz0/jdgki0Bj+xX/ug47z0xR+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SJoMMAAADcAAAADwAAAAAAAAAAAAAAAACYAgAAZHJzL2Rv&#10;d25yZXYueG1sUEsFBgAAAAAEAAQA9QAAAIgDA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6"/>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92"/>
      </w:pPr>
    </w:p>
    <w:p w:rsidR="008D7CF2" w:rsidRPr="001C0D7B" w:rsidRDefault="00364A23" w:rsidP="001C0D7B">
      <w:pPr>
        <w:ind w:right="177"/>
        <w:jc w:val="center"/>
        <w:rPr>
          <w:b/>
          <w:sz w:val="20"/>
        </w:rPr>
      </w:pPr>
      <w:r w:rsidRPr="001C0D7B">
        <w:rPr>
          <w:b/>
          <w:sz w:val="20"/>
        </w:rPr>
        <w:t>Рисунок</w:t>
      </w:r>
      <w:r w:rsidRPr="001C0D7B">
        <w:rPr>
          <w:b/>
          <w:spacing w:val="-8"/>
          <w:sz w:val="20"/>
        </w:rPr>
        <w:t xml:space="preserve"> </w:t>
      </w:r>
      <w:r w:rsidRPr="001C0D7B">
        <w:rPr>
          <w:b/>
          <w:sz w:val="20"/>
        </w:rPr>
        <w:t>27.</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gramStart"/>
      <w:r w:rsidRPr="001C0D7B">
        <w:rPr>
          <w:b/>
          <w:spacing w:val="-2"/>
          <w:sz w:val="20"/>
        </w:rPr>
        <w:t>Северное</w:t>
      </w:r>
      <w:proofErr w:type="gramEnd"/>
    </w:p>
    <w:p w:rsidR="008D7CF2" w:rsidRPr="001C0D7B" w:rsidRDefault="008D7CF2" w:rsidP="001C0D7B">
      <w:pPr>
        <w:jc w:val="center"/>
        <w:rPr>
          <w:b/>
          <w:sz w:val="20"/>
        </w:rPr>
        <w:sectPr w:rsidR="008D7CF2" w:rsidRPr="001C0D7B">
          <w:pgSz w:w="11920" w:h="16860"/>
          <w:pgMar w:top="1240" w:right="425" w:bottom="960" w:left="1133" w:header="295" w:footer="774" w:gutter="0"/>
          <w:cols w:space="720"/>
        </w:sectPr>
      </w:pPr>
    </w:p>
    <w:p w:rsidR="008D7CF2" w:rsidRPr="001C0D7B" w:rsidRDefault="008D7CF2" w:rsidP="001C0D7B">
      <w:pPr>
        <w:pStyle w:val="a3"/>
        <w:spacing w:before="2"/>
        <w:rPr>
          <w:b/>
          <w:sz w:val="18"/>
        </w:r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1DE7FD14" wp14:editId="67E4A315">
                <wp:extent cx="5977890" cy="2859405"/>
                <wp:effectExtent l="28575" t="0" r="13335" b="7619"/>
                <wp:docPr id="169" name="Group 1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2859405"/>
                          <a:chOff x="0" y="0"/>
                          <a:chExt cx="5977890" cy="2859405"/>
                        </a:xfrm>
                      </wpg:grpSpPr>
                      <wps:wsp>
                        <wps:cNvPr id="170" name="Graphic 170"/>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171" name="Image 171"/>
                          <pic:cNvPicPr/>
                        </pic:nvPicPr>
                        <pic:blipFill>
                          <a:blip r:embed="rId60" cstate="print"/>
                          <a:stretch>
                            <a:fillRect/>
                          </a:stretch>
                        </pic:blipFill>
                        <pic:spPr>
                          <a:xfrm>
                            <a:off x="1161669" y="49784"/>
                            <a:ext cx="4010659" cy="2809113"/>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70.7pt;height:225.15pt;mso-position-horizontal-relative:char;mso-position-vertical-relative:line" id="docshapegroup143" coordorigin="0,0" coordsize="9414,4503">
                <v:line style="position:absolute" from="0,31" to="9414,31" stroked="true" strokeweight="3.1pt" strokecolor="#602221">
                  <v:stroke dashstyle="solid"/>
                </v:line>
                <v:shape style="position:absolute;left:1829;top:78;width:6316;height:4424" type="#_x0000_t75" id="docshape144" stroked="false">
                  <v:imagedata r:id="rId61" o:title=""/>
                </v:shape>
              </v:group>
            </w:pict>
          </mc:Fallback>
        </mc:AlternateContent>
      </w:r>
    </w:p>
    <w:p w:rsidR="008D7CF2" w:rsidRPr="001C0D7B" w:rsidRDefault="00364A23" w:rsidP="001C0D7B">
      <w:pPr>
        <w:spacing w:before="174"/>
        <w:ind w:left="392"/>
        <w:jc w:val="center"/>
        <w:rPr>
          <w:b/>
          <w:sz w:val="20"/>
        </w:rPr>
      </w:pPr>
      <w:r w:rsidRPr="001C0D7B">
        <w:rPr>
          <w:b/>
          <w:sz w:val="20"/>
        </w:rPr>
        <w:t>Рисунок</w:t>
      </w:r>
      <w:r w:rsidRPr="001C0D7B">
        <w:rPr>
          <w:b/>
          <w:spacing w:val="-5"/>
          <w:sz w:val="20"/>
        </w:rPr>
        <w:t xml:space="preserve"> </w:t>
      </w:r>
      <w:r w:rsidRPr="001C0D7B">
        <w:rPr>
          <w:b/>
          <w:sz w:val="20"/>
        </w:rPr>
        <w:t>28.</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6"/>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6"/>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proofErr w:type="spellStart"/>
      <w:r w:rsidRPr="001C0D7B">
        <w:rPr>
          <w:b/>
          <w:spacing w:val="-4"/>
          <w:sz w:val="20"/>
        </w:rPr>
        <w:t>Урил</w:t>
      </w:r>
      <w:proofErr w:type="spellEnd"/>
    </w:p>
    <w:p w:rsidR="008D7CF2" w:rsidRPr="001C0D7B" w:rsidRDefault="008D7CF2" w:rsidP="001C0D7B">
      <w:pPr>
        <w:pStyle w:val="a3"/>
        <w:rPr>
          <w:b/>
          <w:sz w:val="20"/>
        </w:rPr>
      </w:pPr>
    </w:p>
    <w:p w:rsidR="008D7CF2" w:rsidRPr="001C0D7B" w:rsidRDefault="008D7CF2" w:rsidP="001C0D7B">
      <w:pPr>
        <w:pStyle w:val="a3"/>
        <w:spacing w:before="46"/>
        <w:rPr>
          <w:b/>
          <w:sz w:val="20"/>
        </w:rPr>
      </w:pPr>
    </w:p>
    <w:p w:rsidR="008D7CF2" w:rsidRPr="001C0D7B" w:rsidRDefault="00364A23" w:rsidP="001C0D7B">
      <w:pPr>
        <w:pStyle w:val="a3"/>
        <w:ind w:left="828"/>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1"/>
        </w:rPr>
        <w:t xml:space="preserve"> </w:t>
      </w:r>
      <w:r w:rsidRPr="001C0D7B">
        <w:t>с.</w:t>
      </w:r>
      <w:r w:rsidRPr="001C0D7B">
        <w:rPr>
          <w:spacing w:val="-4"/>
        </w:rPr>
        <w:t xml:space="preserve"> </w:t>
      </w:r>
      <w:proofErr w:type="spellStart"/>
      <w:r w:rsidRPr="001C0D7B">
        <w:t>Урил</w:t>
      </w:r>
      <w:proofErr w:type="spellEnd"/>
      <w:r w:rsidRPr="001C0D7B">
        <w:rPr>
          <w:spacing w:val="-3"/>
        </w:rPr>
        <w:t xml:space="preserve"> </w:t>
      </w:r>
      <w:r w:rsidRPr="001C0D7B">
        <w:t>представлена</w:t>
      </w:r>
      <w:r w:rsidRPr="001C0D7B">
        <w:rPr>
          <w:spacing w:val="-4"/>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29.</w:t>
      </w:r>
    </w:p>
    <w:p w:rsidR="008D7CF2" w:rsidRPr="001C0D7B" w:rsidRDefault="008D7CF2" w:rsidP="001C0D7B">
      <w:pPr>
        <w:pStyle w:val="a3"/>
        <w:rPr>
          <w:sz w:val="20"/>
        </w:rPr>
      </w:pPr>
    </w:p>
    <w:p w:rsidR="008D7CF2" w:rsidRPr="001C0D7B" w:rsidRDefault="00364A23" w:rsidP="001C0D7B">
      <w:pPr>
        <w:pStyle w:val="a3"/>
        <w:spacing w:before="163"/>
        <w:rPr>
          <w:sz w:val="20"/>
        </w:rPr>
      </w:pPr>
      <w:r w:rsidRPr="001C0D7B">
        <w:rPr>
          <w:noProof/>
          <w:sz w:val="20"/>
          <w:lang w:eastAsia="ru-RU"/>
        </w:rPr>
        <mc:AlternateContent>
          <mc:Choice Requires="wpg">
            <w:drawing>
              <wp:anchor distT="0" distB="0" distL="0" distR="0" simplePos="0" relativeHeight="487601152" behindDoc="1" locked="0" layoutInCell="1" allowOverlap="1" wp14:anchorId="46680C2F" wp14:editId="20A83407">
                <wp:simplePos x="0" y="0"/>
                <wp:positionH relativeFrom="page">
                  <wp:posOffset>1794389</wp:posOffset>
                </wp:positionH>
                <wp:positionV relativeFrom="paragraph">
                  <wp:posOffset>264966</wp:posOffset>
                </wp:positionV>
                <wp:extent cx="4376420" cy="1424305"/>
                <wp:effectExtent l="0" t="0" r="0" b="0"/>
                <wp:wrapTopAndBottom/>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76420" cy="1424305"/>
                          <a:chOff x="0" y="0"/>
                          <a:chExt cx="4376420" cy="1424305"/>
                        </a:xfrm>
                      </wpg:grpSpPr>
                      <pic:pic xmlns:pic="http://schemas.openxmlformats.org/drawingml/2006/picture">
                        <pic:nvPicPr>
                          <pic:cNvPr id="173" name="Image 173"/>
                          <pic:cNvPicPr/>
                        </pic:nvPicPr>
                        <pic:blipFill>
                          <a:blip r:embed="rId44" cstate="print"/>
                          <a:stretch>
                            <a:fillRect/>
                          </a:stretch>
                        </pic:blipFill>
                        <pic:spPr>
                          <a:xfrm>
                            <a:off x="0" y="0"/>
                            <a:ext cx="4375965" cy="411499"/>
                          </a:xfrm>
                          <a:prstGeom prst="rect">
                            <a:avLst/>
                          </a:prstGeom>
                        </pic:spPr>
                      </pic:pic>
                      <pic:pic xmlns:pic="http://schemas.openxmlformats.org/drawingml/2006/picture">
                        <pic:nvPicPr>
                          <pic:cNvPr id="174" name="Image 174"/>
                          <pic:cNvPicPr/>
                        </pic:nvPicPr>
                        <pic:blipFill>
                          <a:blip r:embed="rId32" cstate="print"/>
                          <a:stretch>
                            <a:fillRect/>
                          </a:stretch>
                        </pic:blipFill>
                        <pic:spPr>
                          <a:xfrm>
                            <a:off x="324356" y="513340"/>
                            <a:ext cx="3504366" cy="414516"/>
                          </a:xfrm>
                          <a:prstGeom prst="rect">
                            <a:avLst/>
                          </a:prstGeom>
                        </pic:spPr>
                      </pic:pic>
                      <pic:pic xmlns:pic="http://schemas.openxmlformats.org/drawingml/2006/picture">
                        <pic:nvPicPr>
                          <pic:cNvPr id="175" name="Image 175"/>
                          <pic:cNvPicPr/>
                        </pic:nvPicPr>
                        <pic:blipFill>
                          <a:blip r:embed="rId33" cstate="print"/>
                          <a:stretch>
                            <a:fillRect/>
                          </a:stretch>
                        </pic:blipFill>
                        <pic:spPr>
                          <a:xfrm>
                            <a:off x="413764" y="1014852"/>
                            <a:ext cx="3504366" cy="408923"/>
                          </a:xfrm>
                          <a:prstGeom prst="rect">
                            <a:avLst/>
                          </a:prstGeom>
                        </pic:spPr>
                      </pic:pic>
                      <pic:pic xmlns:pic="http://schemas.openxmlformats.org/drawingml/2006/picture">
                        <pic:nvPicPr>
                          <pic:cNvPr id="176" name="Image 176"/>
                          <pic:cNvPicPr/>
                        </pic:nvPicPr>
                        <pic:blipFill>
                          <a:blip r:embed="rId34" cstate="print"/>
                          <a:stretch>
                            <a:fillRect/>
                          </a:stretch>
                        </pic:blipFill>
                        <pic:spPr>
                          <a:xfrm>
                            <a:off x="3440550" y="143593"/>
                            <a:ext cx="470153" cy="489013"/>
                          </a:xfrm>
                          <a:prstGeom prst="rect">
                            <a:avLst/>
                          </a:prstGeom>
                        </pic:spPr>
                      </pic:pic>
                      <pic:pic xmlns:pic="http://schemas.openxmlformats.org/drawingml/2006/picture">
                        <pic:nvPicPr>
                          <pic:cNvPr id="177" name="Image 177"/>
                          <pic:cNvPicPr/>
                        </pic:nvPicPr>
                        <pic:blipFill>
                          <a:blip r:embed="rId34" cstate="print"/>
                          <a:stretch>
                            <a:fillRect/>
                          </a:stretch>
                        </pic:blipFill>
                        <pic:spPr>
                          <a:xfrm>
                            <a:off x="3345046" y="756393"/>
                            <a:ext cx="470153" cy="487210"/>
                          </a:xfrm>
                          <a:prstGeom prst="rect">
                            <a:avLst/>
                          </a:prstGeom>
                        </pic:spPr>
                      </pic:pic>
                      <wps:wsp>
                        <wps:cNvPr id="178" name="Textbox 178"/>
                        <wps:cNvSpPr txBox="1"/>
                        <wps:spPr>
                          <a:xfrm>
                            <a:off x="1493513" y="127739"/>
                            <a:ext cx="107442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79" name="Textbox 179"/>
                        <wps:cNvSpPr txBox="1"/>
                        <wps:spPr>
                          <a:xfrm>
                            <a:off x="1363973" y="644375"/>
                            <a:ext cx="1278255"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4"/>
                                  <w:sz w:val="24"/>
                                </w:rPr>
                                <w:t>Урил</w:t>
                              </w:r>
                              <w:proofErr w:type="spellEnd"/>
                            </w:p>
                          </w:txbxContent>
                        </wps:txbx>
                        <wps:bodyPr wrap="square" lIns="0" tIns="0" rIns="0" bIns="0" rtlCol="0">
                          <a:noAutofit/>
                        </wps:bodyPr>
                      </wps:wsp>
                      <wps:wsp>
                        <wps:cNvPr id="180" name="Textbox 180"/>
                        <wps:cNvSpPr txBox="1"/>
                        <wps:spPr>
                          <a:xfrm>
                            <a:off x="1098797" y="1125959"/>
                            <a:ext cx="2160905" cy="168910"/>
                          </a:xfrm>
                          <a:prstGeom prst="rect">
                            <a:avLst/>
                          </a:prstGeom>
                        </wps:spPr>
                        <wps:txbx>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wps:txbx>
                        <wps:bodyPr wrap="square" lIns="0" tIns="0" rIns="0" bIns="0" rtlCol="0">
                          <a:noAutofit/>
                        </wps:bodyPr>
                      </wps:wsp>
                    </wpg:wgp>
                  </a:graphicData>
                </a:graphic>
              </wp:anchor>
            </w:drawing>
          </mc:Choice>
          <mc:Fallback>
            <w:pict>
              <v:group id="Group 172" o:spid="_x0000_s1134" style="position:absolute;margin-left:141.3pt;margin-top:20.85pt;width:344.6pt;height:112.15pt;z-index:-15715328;mso-wrap-distance-left:0;mso-wrap-distance-right:0;mso-position-horizontal-relative:page;mso-position-vertical-relative:text" coordsize="43764,14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">
                <v:shape id="Image 173" o:spid="_x0000_s1135" type="#_x0000_t75" style="position:absolute;width:43759;height:41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MFyrAAAAA3AAAAA8AAABkcnMvZG93bnJldi54bWxET02LwjAQvQv+hzALe9NkV1CpRtGFhfVo&#10;1V2PQzO2xWZSmqyt/nojCN7m8T5nvuxsJS7U+NKxho+hAkGcOVNyrmG/+x5MQfiAbLByTBqu5GG5&#10;6PfmmBjX8pYuachFDGGfoIYihDqR0mcFWfRDVxNH7uQaiyHCJpemwTaG20p+KjWWFkuODQXW9FVQ&#10;dk7/rYa/WzralYSHzZFVq35lR/a41vr9rVvNQATqwkv8dP+YOH8ygscz8QK5u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kwXKsAAAADcAAAADwAAAAAAAAAAAAAAAACfAgAA&#10;ZHJzL2Rvd25yZXYueG1sUEsFBgAAAAAEAAQA9wAAAIwDAAAAAA==&#10;">
                  <v:imagedata r:id="rId45" o:title=""/>
                </v:shape>
                <v:shape id="Image 174" o:spid="_x0000_s1136" type="#_x0000_t75" style="position:absolute;left:3243;top:5133;width:35044;height:4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1PGnAAAAA3AAAAA8AAABkcnMvZG93bnJldi54bWxET01rAjEQvRf8D2GE3mp2RbSsRlGxUHpT&#10;633YjMniZrIkWV3/fVMo9DaP9zmrzeBacacQG88KykkBgrj2umGj4Pv88fYOIiZkja1nUvCkCJv1&#10;6GWFlfYPPtL9lIzIIRwrVGBT6iopY23JYZz4jjhzVx8cpgyDkTrgI4e7Vk6LYi4dNpwbLHa0t1Tf&#10;Tr1TEPvd9NkdLvML26+Z6UO5M02p1Ot42C5BJBrSv/jP/anz/MUMfp/JF8j1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oTU8acAAAADcAAAADwAAAAAAAAAAAAAAAACfAgAA&#10;ZHJzL2Rvd25yZXYueG1sUEsFBgAAAAAEAAQA9wAAAIwDAAAAAA==&#10;">
                  <v:imagedata r:id="rId36" o:title=""/>
                </v:shape>
                <v:shape id="Image 175" o:spid="_x0000_s1137" type="#_x0000_t75" style="position:absolute;left:4137;top:10148;width:35044;height:40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rRbXDAAAA3AAAAA8AAABkcnMvZG93bnJldi54bWxET01rwkAQvRf8D8sIvRTdKLRNoquIUJrQ&#10;k9aLtyE7JsHsbNjdJum/7xYKvc3jfc52P5lODOR8a1nBapmAIK6sbrlWcPl8W6QgfEDW2FkmBd/k&#10;Yb+bPWwx13bkEw3nUIsYwj5HBU0IfS6lrxoy6Je2J47czTqDIUJXS+1wjOGmk+skeZEGW44NDfZ0&#10;bKi6n7+MgnQ9Fof3p1Pp6sx3SVa5obx+KPU4nw4bEIGm8C/+cxc6zn99ht9n4gVy9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GtFtcMAAADcAAAADwAAAAAAAAAAAAAAAACf&#10;AgAAZHJzL2Rvd25yZXYueG1sUEsFBgAAAAAEAAQA9wAAAI8DAAAAAA==&#10;">
                  <v:imagedata r:id="rId37" o:title=""/>
                </v:shape>
                <v:shape id="Image 176" o:spid="_x0000_s1138" type="#_x0000_t75" style="position:absolute;left:34405;top:1435;width:4702;height:48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MJrPDAAAA3AAAAA8AAABkcnMvZG93bnJldi54bWxET01rAjEQvRf6H8IUeqvZ9WBlNS5FsIoI&#10;RVvE47gZd7fdTMIm1fTfN4LgbR7vc6ZlNJ04U+9bywryQQaCuLK65VrB1+fiZQzCB2SNnWVS8Ece&#10;ytnjwxQLbS+8pfMu1CKFsC9QQROCK6T0VUMG/cA64sSdbG8wJNjXUvd4SeGmk8MsG0mDLaeGBh3N&#10;G6p+dr9GwWKzj/E7vi8xP6yP+/mHkytySj0/xbcJiEAx3MU390qn+a8juD6TLpC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wwms8MAAADcAAAADwAAAAAAAAAAAAAAAACf&#10;AgAAZHJzL2Rvd25yZXYueG1sUEsFBgAAAAAEAAQA9wAAAI8DAAAAAA==&#10;">
                  <v:imagedata r:id="rId38" o:title=""/>
                </v:shape>
                <v:shape id="Image 177" o:spid="_x0000_s1139" type="#_x0000_t75" style="position:absolute;left:33450;top:7563;width:4701;height:48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gyjCAAAA3AAAAA8AAABkcnMvZG93bnJldi54bWxET01rAjEQvQv9D2EK3jSrB5XVKEWwihRK&#10;VcTjuBl3t91MwiZq+u+bguBtHu9zZotoGnGj1teWFQz6GQjiwuqaSwWH/ao3AeEDssbGMin4JQ+L&#10;+Utnhrm2d/6i2y6UIoWwz1FBFYLLpfRFRQZ93zrixF1sazAk2JZSt3hP4aaRwywbSYM1p4YKHS0r&#10;Kn52V6Ng9XGM8Tu+r3Fw2p6Py08nN+SU6r7GtymIQDE8xQ/3Rqf54zH8P5Muk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QIMowgAAANwAAAAPAAAAAAAAAAAAAAAAAJ8C&#10;AABkcnMvZG93bnJldi54bWxQSwUGAAAAAAQABAD3AAAAjgMAAAAA&#10;">
                  <v:imagedata r:id="rId38" o:title=""/>
                </v:shape>
                <v:shape id="Textbox 178" o:spid="_x0000_s1140" type="#_x0000_t202" style="position:absolute;left:14935;top:1277;width:10744;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4ulMYA&#10;AADcAAAADwAAAGRycy9kb3ducmV2LnhtbESPQWvCQBCF74X+h2WE3urGHrSmriLFQqEgxvTQ4zQ7&#10;JovZ2Zjdavz3zkHobYb35r1vFqvBt+pMfXSBDUzGGSjiKljHtYHv8uP5FVRMyBbbwGTgShFWy8eH&#10;BeY2XLig8z7VSkI45migSanLtY5VQx7jOHTEoh1C7zHJ2tfa9niRcN/qlyybao+OpaHBjt4bqo77&#10;P29g/cPFxp22v7viULiynGf8NT0a8zQa1m+gEg3p33y//rSCPxNaeUYm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4ulMYAAADcAAAADwAAAAAAAAAAAAAAAACYAgAAZHJz&#10;L2Rvd25yZXYueG1sUEsFBgAAAAAEAAQA9QAAAIsDA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79" o:spid="_x0000_s1141" type="#_x0000_t202" style="position:absolute;left:13639;top:6443;width:12783;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KLD8MA&#10;AADcAAAADwAAAGRycy9kb3ducmV2LnhtbERPTWvCQBC9F/oflhG81Y0etEY3IkWhIJTG9NDjmJ0k&#10;i9nZmN1q+u/dQsHbPN7nrDeDbcWVem8cK5hOEhDEpdOGawVfxf7lFYQPyBpbx6TglzxssuenNaba&#10;3Tin6zHUIoawT1FBE0KXSunLhiz6ieuII1e53mKIsK+l7vEWw20rZ0kylxYNx4YGO3prqDwff6yC&#10;7TfnO3P5OH3mVW6KYpnwYX5WajwatisQgYbwEP+733Wcv1jC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OKLD8MAAADcAAAADwAAAAAAAAAAAAAAAACYAgAAZHJzL2Rv&#10;d25yZXYueG1sUEsFBgAAAAAEAAQA9QAAAIgDA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4"/>
                            <w:sz w:val="24"/>
                          </w:rPr>
                          <w:t>Урил</w:t>
                        </w:r>
                        <w:proofErr w:type="spellEnd"/>
                      </w:p>
                    </w:txbxContent>
                  </v:textbox>
                </v:shape>
                <v:shape id="Textbox 180" o:spid="_x0000_s1142" type="#_x0000_t202" style="position:absolute;left:10987;top:11259;width:21610;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1StcUA&#10;AADcAAAADwAAAGRycy9kb3ducmV2LnhtbESPQWvCQBCF7wX/wzKCt7qxB7HRVUQsFArSGA8ex+yY&#10;LGZn0+xW03/fORR6m+G9ee+b1WbwrbpTH11gA7NpBoq4CtZxbeBUvj0vQMWEbLENTAZ+KMJmPXpa&#10;YW7Dgwu6H1OtJIRjjgaalLpc61g15DFOQ0cs2jX0HpOsfa1tjw8J961+ybK59uhYGhrsaNdQdTt+&#10;ewPbMxd793W4fBbXwpXla8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DVK1xQAAANwAAAAPAAAAAAAAAAAAAAAAAJgCAABkcnMv&#10;ZG93bnJldi54bWxQSwUGAAAAAAQABAD1AAAAigMAAAAA&#10;" filled="f" stroked="f">
                  <v:textbox inset="0,0,0,0">
                    <w:txbxContent>
                      <w:p w:rsidR="004667BC" w:rsidRDefault="004667BC">
                        <w:pPr>
                          <w:spacing w:line="266" w:lineRule="exact"/>
                          <w:rPr>
                            <w:b/>
                            <w:sz w:val="24"/>
                          </w:rPr>
                        </w:pPr>
                        <w:r>
                          <w:rPr>
                            <w:b/>
                            <w:color w:val="0E233D"/>
                            <w:spacing w:val="-2"/>
                            <w:sz w:val="24"/>
                          </w:rPr>
                          <w:t>Потребители</w:t>
                        </w:r>
                        <w:r>
                          <w:rPr>
                            <w:b/>
                            <w:color w:val="0E233D"/>
                            <w:spacing w:val="-1"/>
                            <w:sz w:val="24"/>
                          </w:rPr>
                          <w:t xml:space="preserve"> </w:t>
                        </w:r>
                        <w:r>
                          <w:rPr>
                            <w:b/>
                            <w:color w:val="0E233D"/>
                            <w:spacing w:val="-2"/>
                            <w:sz w:val="24"/>
                          </w:rPr>
                          <w:t>тепловой</w:t>
                        </w:r>
                        <w:r>
                          <w:rPr>
                            <w:b/>
                            <w:color w:val="0E233D"/>
                            <w:spacing w:val="-3"/>
                            <w:sz w:val="24"/>
                          </w:rPr>
                          <w:t xml:space="preserve"> </w:t>
                        </w:r>
                        <w:r>
                          <w:rPr>
                            <w:b/>
                            <w:color w:val="0E233D"/>
                            <w:spacing w:val="-2"/>
                            <w:sz w:val="24"/>
                          </w:rPr>
                          <w:t>энергии</w:t>
                        </w:r>
                      </w:p>
                    </w:txbxContent>
                  </v:textbox>
                </v:shape>
                <w10:wrap type="topAndBottom" anchorx="page"/>
              </v:group>
            </w:pict>
          </mc:Fallback>
        </mc:AlternateContent>
      </w:r>
    </w:p>
    <w:p w:rsidR="008D7CF2" w:rsidRPr="001C0D7B" w:rsidRDefault="008D7CF2" w:rsidP="001C0D7B">
      <w:pPr>
        <w:pStyle w:val="a3"/>
        <w:spacing w:before="172"/>
      </w:pPr>
    </w:p>
    <w:p w:rsidR="008D7CF2" w:rsidRPr="001C0D7B" w:rsidRDefault="00364A23" w:rsidP="001C0D7B">
      <w:pPr>
        <w:ind w:right="177"/>
        <w:jc w:val="center"/>
        <w:rPr>
          <w:b/>
          <w:sz w:val="20"/>
        </w:rPr>
      </w:pPr>
      <w:r w:rsidRPr="001C0D7B">
        <w:rPr>
          <w:b/>
          <w:sz w:val="20"/>
        </w:rPr>
        <w:t>Рисунок</w:t>
      </w:r>
      <w:r w:rsidRPr="001C0D7B">
        <w:rPr>
          <w:b/>
          <w:spacing w:val="-8"/>
          <w:sz w:val="20"/>
        </w:rPr>
        <w:t xml:space="preserve"> </w:t>
      </w:r>
      <w:r w:rsidRPr="001C0D7B">
        <w:rPr>
          <w:b/>
          <w:sz w:val="20"/>
        </w:rPr>
        <w:t>29.</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spellStart"/>
      <w:r w:rsidRPr="001C0D7B">
        <w:rPr>
          <w:b/>
          <w:spacing w:val="-4"/>
          <w:sz w:val="20"/>
        </w:rPr>
        <w:t>Урил</w:t>
      </w:r>
      <w:proofErr w:type="spellEnd"/>
    </w:p>
    <w:p w:rsidR="008D7CF2" w:rsidRPr="001C0D7B" w:rsidRDefault="008D7CF2" w:rsidP="001C0D7B">
      <w:pPr>
        <w:jc w:val="center"/>
        <w:rPr>
          <w:b/>
          <w:sz w:val="20"/>
        </w:rPr>
        <w:sectPr w:rsidR="008D7CF2" w:rsidRPr="001C0D7B">
          <w:headerReference w:type="default" r:id="rId62"/>
          <w:footerReference w:type="default" r:id="rId63"/>
          <w:pgSz w:w="11920" w:h="16860"/>
          <w:pgMar w:top="960" w:right="425" w:bottom="960" w:left="1133" w:header="295" w:footer="774" w:gutter="0"/>
          <w:cols w:space="720"/>
        </w:sectPr>
      </w:pPr>
    </w:p>
    <w:p w:rsidR="008D7CF2" w:rsidRPr="001C0D7B" w:rsidRDefault="008D7CF2" w:rsidP="001C0D7B">
      <w:pPr>
        <w:pStyle w:val="a3"/>
        <w:spacing w:before="2"/>
        <w:rPr>
          <w:b/>
          <w:sz w:val="18"/>
        </w:r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1F523B05" wp14:editId="30AEDF99">
                <wp:extent cx="5977890" cy="2985770"/>
                <wp:effectExtent l="28575" t="0" r="13335" b="5080"/>
                <wp:docPr id="181" name="Group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2985770"/>
                          <a:chOff x="0" y="0"/>
                          <a:chExt cx="5977890" cy="2985770"/>
                        </a:xfrm>
                      </wpg:grpSpPr>
                      <wps:wsp>
                        <wps:cNvPr id="182" name="Graphic 182"/>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183" name="Image 183"/>
                          <pic:cNvPicPr/>
                        </pic:nvPicPr>
                        <pic:blipFill>
                          <a:blip r:embed="rId64" cstate="print"/>
                          <a:stretch>
                            <a:fillRect/>
                          </a:stretch>
                        </pic:blipFill>
                        <pic:spPr>
                          <a:xfrm>
                            <a:off x="1409319" y="80264"/>
                            <a:ext cx="3977639" cy="2905125"/>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70.7pt;height:235.1pt;mso-position-horizontal-relative:char;mso-position-vertical-relative:line" id="docshapegroup154" coordorigin="0,0" coordsize="9414,4702">
                <v:line style="position:absolute" from="0,31" to="9414,31" stroked="true" strokeweight="3.1pt" strokecolor="#602221">
                  <v:stroke dashstyle="solid"/>
                </v:line>
                <v:shape style="position:absolute;left:2219;top:126;width:6264;height:4575" type="#_x0000_t75" id="docshape155" stroked="false">
                  <v:imagedata r:id="rId65" o:title=""/>
                </v:shape>
              </v:group>
            </w:pict>
          </mc:Fallback>
        </mc:AlternateContent>
      </w:r>
    </w:p>
    <w:p w:rsidR="008D7CF2" w:rsidRPr="001C0D7B" w:rsidRDefault="00364A23" w:rsidP="001C0D7B">
      <w:pPr>
        <w:spacing w:before="92"/>
        <w:ind w:left="391"/>
        <w:jc w:val="center"/>
        <w:rPr>
          <w:b/>
          <w:sz w:val="20"/>
        </w:rPr>
      </w:pPr>
      <w:r w:rsidRPr="001C0D7B">
        <w:rPr>
          <w:b/>
          <w:sz w:val="20"/>
        </w:rPr>
        <w:t>Рисунок</w:t>
      </w:r>
      <w:r w:rsidRPr="001C0D7B">
        <w:rPr>
          <w:b/>
          <w:spacing w:val="-5"/>
          <w:sz w:val="20"/>
        </w:rPr>
        <w:t xml:space="preserve"> </w:t>
      </w:r>
      <w:r w:rsidRPr="001C0D7B">
        <w:rPr>
          <w:b/>
          <w:sz w:val="20"/>
        </w:rPr>
        <w:t>30.</w:t>
      </w:r>
      <w:r w:rsidRPr="001C0D7B">
        <w:rPr>
          <w:b/>
          <w:spacing w:val="-6"/>
          <w:sz w:val="20"/>
        </w:rPr>
        <w:t xml:space="preserve"> </w:t>
      </w:r>
      <w:r w:rsidRPr="001C0D7B">
        <w:rPr>
          <w:b/>
          <w:sz w:val="20"/>
        </w:rPr>
        <w:t>Ситуационная</w:t>
      </w:r>
      <w:r w:rsidRPr="001C0D7B">
        <w:rPr>
          <w:b/>
          <w:spacing w:val="-8"/>
          <w:sz w:val="20"/>
        </w:rPr>
        <w:t xml:space="preserve"> </w:t>
      </w:r>
      <w:r w:rsidRPr="001C0D7B">
        <w:rPr>
          <w:b/>
          <w:sz w:val="20"/>
        </w:rPr>
        <w:t>схема</w:t>
      </w:r>
      <w:r w:rsidRPr="001C0D7B">
        <w:rPr>
          <w:b/>
          <w:spacing w:val="-5"/>
          <w:sz w:val="20"/>
        </w:rPr>
        <w:t xml:space="preserve"> </w:t>
      </w:r>
      <w:r w:rsidRPr="001C0D7B">
        <w:rPr>
          <w:b/>
          <w:sz w:val="20"/>
        </w:rPr>
        <w:t>зон</w:t>
      </w:r>
      <w:r w:rsidRPr="001C0D7B">
        <w:rPr>
          <w:b/>
          <w:spacing w:val="-7"/>
          <w:sz w:val="20"/>
        </w:rPr>
        <w:t xml:space="preserve"> </w:t>
      </w:r>
      <w:r w:rsidRPr="001C0D7B">
        <w:rPr>
          <w:b/>
          <w:sz w:val="20"/>
        </w:rPr>
        <w:t>действия</w:t>
      </w:r>
      <w:r w:rsidRPr="001C0D7B">
        <w:rPr>
          <w:b/>
          <w:spacing w:val="-3"/>
          <w:sz w:val="20"/>
        </w:rPr>
        <w:t xml:space="preserve"> </w:t>
      </w:r>
      <w:r w:rsidRPr="001C0D7B">
        <w:rPr>
          <w:b/>
          <w:sz w:val="20"/>
        </w:rPr>
        <w:t>котельных</w:t>
      </w:r>
      <w:r w:rsidRPr="001C0D7B">
        <w:rPr>
          <w:b/>
          <w:spacing w:val="-5"/>
          <w:sz w:val="20"/>
        </w:rPr>
        <w:t xml:space="preserve"> </w:t>
      </w:r>
      <w:proofErr w:type="gramStart"/>
      <w:r w:rsidRPr="001C0D7B">
        <w:rPr>
          <w:b/>
          <w:sz w:val="20"/>
        </w:rPr>
        <w:t>в</w:t>
      </w:r>
      <w:proofErr w:type="gramEnd"/>
      <w:r w:rsidRPr="001C0D7B">
        <w:rPr>
          <w:b/>
          <w:spacing w:val="-6"/>
          <w:sz w:val="20"/>
        </w:rPr>
        <w:t xml:space="preserve"> </w:t>
      </w:r>
      <w:r w:rsidRPr="001C0D7B">
        <w:rPr>
          <w:b/>
          <w:sz w:val="20"/>
        </w:rPr>
        <w:t>с.</w:t>
      </w:r>
      <w:r w:rsidRPr="001C0D7B">
        <w:rPr>
          <w:b/>
          <w:spacing w:val="-6"/>
          <w:sz w:val="20"/>
        </w:rPr>
        <w:t xml:space="preserve"> </w:t>
      </w:r>
      <w:proofErr w:type="spellStart"/>
      <w:r w:rsidRPr="001C0D7B">
        <w:rPr>
          <w:b/>
          <w:spacing w:val="-2"/>
          <w:sz w:val="20"/>
        </w:rPr>
        <w:t>Ядрино</w:t>
      </w:r>
      <w:proofErr w:type="spellEnd"/>
    </w:p>
    <w:p w:rsidR="008D7CF2" w:rsidRPr="001C0D7B" w:rsidRDefault="008D7CF2" w:rsidP="001C0D7B">
      <w:pPr>
        <w:pStyle w:val="a3"/>
        <w:rPr>
          <w:b/>
          <w:sz w:val="20"/>
        </w:rPr>
      </w:pPr>
    </w:p>
    <w:p w:rsidR="008D7CF2" w:rsidRPr="001C0D7B" w:rsidRDefault="008D7CF2" w:rsidP="001C0D7B">
      <w:pPr>
        <w:pStyle w:val="a3"/>
        <w:spacing w:before="96"/>
        <w:rPr>
          <w:b/>
          <w:sz w:val="20"/>
        </w:rPr>
      </w:pPr>
    </w:p>
    <w:p w:rsidR="008D7CF2" w:rsidRPr="001C0D7B" w:rsidRDefault="00364A23" w:rsidP="001C0D7B">
      <w:pPr>
        <w:pStyle w:val="a3"/>
        <w:ind w:left="392" w:right="483"/>
        <w:jc w:val="center"/>
      </w:pPr>
      <w:r w:rsidRPr="001C0D7B">
        <w:t>Функциональная</w:t>
      </w:r>
      <w:r w:rsidRPr="001C0D7B">
        <w:rPr>
          <w:spacing w:val="-6"/>
        </w:rPr>
        <w:t xml:space="preserve"> </w:t>
      </w:r>
      <w:r w:rsidRPr="001C0D7B">
        <w:t>структура</w:t>
      </w:r>
      <w:r w:rsidRPr="001C0D7B">
        <w:rPr>
          <w:spacing w:val="-3"/>
        </w:rPr>
        <w:t xml:space="preserve"> </w:t>
      </w:r>
      <w:r w:rsidRPr="001C0D7B">
        <w:t>теплоснабжения</w:t>
      </w:r>
      <w:r w:rsidRPr="001C0D7B">
        <w:rPr>
          <w:spacing w:val="-1"/>
        </w:rPr>
        <w:t xml:space="preserve"> </w:t>
      </w:r>
      <w:r w:rsidRPr="001C0D7B">
        <w:t>с.</w:t>
      </w:r>
      <w:r w:rsidRPr="001C0D7B">
        <w:rPr>
          <w:spacing w:val="-4"/>
        </w:rPr>
        <w:t xml:space="preserve"> </w:t>
      </w:r>
      <w:proofErr w:type="spellStart"/>
      <w:r w:rsidRPr="001C0D7B">
        <w:t>Ядрино</w:t>
      </w:r>
      <w:proofErr w:type="spellEnd"/>
      <w:r w:rsidRPr="001C0D7B">
        <w:rPr>
          <w:spacing w:val="-5"/>
        </w:rPr>
        <w:t xml:space="preserve"> </w:t>
      </w:r>
      <w:r w:rsidRPr="001C0D7B">
        <w:t>представлена</w:t>
      </w:r>
      <w:r w:rsidRPr="001C0D7B">
        <w:rPr>
          <w:spacing w:val="-4"/>
        </w:rPr>
        <w:t xml:space="preserve"> </w:t>
      </w:r>
      <w:r w:rsidRPr="001C0D7B">
        <w:t>на</w:t>
      </w:r>
      <w:r w:rsidRPr="001C0D7B">
        <w:rPr>
          <w:spacing w:val="-4"/>
        </w:rPr>
        <w:t xml:space="preserve"> </w:t>
      </w:r>
      <w:r w:rsidRPr="001C0D7B">
        <w:t>рисунке</w:t>
      </w:r>
      <w:r w:rsidRPr="001C0D7B">
        <w:rPr>
          <w:spacing w:val="-2"/>
        </w:rPr>
        <w:t xml:space="preserve"> </w:t>
      </w:r>
      <w:r w:rsidRPr="001C0D7B">
        <w:rPr>
          <w:spacing w:val="-5"/>
        </w:rPr>
        <w:t>31.</w:t>
      </w:r>
    </w:p>
    <w:p w:rsidR="008D7CF2" w:rsidRPr="001C0D7B" w:rsidRDefault="008D7CF2" w:rsidP="001C0D7B">
      <w:pPr>
        <w:pStyle w:val="a3"/>
        <w:rPr>
          <w:sz w:val="20"/>
        </w:rPr>
      </w:pPr>
    </w:p>
    <w:p w:rsidR="008D7CF2" w:rsidRPr="001C0D7B" w:rsidRDefault="00364A23" w:rsidP="001C0D7B">
      <w:pPr>
        <w:pStyle w:val="a3"/>
        <w:spacing w:before="166"/>
        <w:rPr>
          <w:sz w:val="20"/>
        </w:rPr>
      </w:pPr>
      <w:r w:rsidRPr="001C0D7B">
        <w:rPr>
          <w:noProof/>
          <w:sz w:val="20"/>
          <w:lang w:eastAsia="ru-RU"/>
        </w:rPr>
        <mc:AlternateContent>
          <mc:Choice Requires="wpg">
            <w:drawing>
              <wp:anchor distT="0" distB="0" distL="0" distR="0" simplePos="0" relativeHeight="487602176" behindDoc="1" locked="0" layoutInCell="1" allowOverlap="1" wp14:anchorId="0212D4BA" wp14:editId="27778C2F">
                <wp:simplePos x="0" y="0"/>
                <wp:positionH relativeFrom="page">
                  <wp:posOffset>1680344</wp:posOffset>
                </wp:positionH>
                <wp:positionV relativeFrom="paragraph">
                  <wp:posOffset>266733</wp:posOffset>
                </wp:positionV>
                <wp:extent cx="4545965" cy="1779905"/>
                <wp:effectExtent l="0" t="0" r="0" b="0"/>
                <wp:wrapTopAndBottom/>
                <wp:docPr id="184"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545965" cy="1779905"/>
                          <a:chOff x="0" y="0"/>
                          <a:chExt cx="4545965" cy="1779905"/>
                        </a:xfrm>
                      </wpg:grpSpPr>
                      <pic:pic xmlns:pic="http://schemas.openxmlformats.org/drawingml/2006/picture">
                        <pic:nvPicPr>
                          <pic:cNvPr id="185" name="Image 185"/>
                          <pic:cNvPicPr/>
                        </pic:nvPicPr>
                        <pic:blipFill>
                          <a:blip r:embed="rId44" cstate="print"/>
                          <a:stretch>
                            <a:fillRect/>
                          </a:stretch>
                        </pic:blipFill>
                        <pic:spPr>
                          <a:xfrm>
                            <a:off x="0" y="0"/>
                            <a:ext cx="4545826" cy="514380"/>
                          </a:xfrm>
                          <a:prstGeom prst="rect">
                            <a:avLst/>
                          </a:prstGeom>
                        </pic:spPr>
                      </pic:pic>
                      <pic:pic xmlns:pic="http://schemas.openxmlformats.org/drawingml/2006/picture">
                        <pic:nvPicPr>
                          <pic:cNvPr id="186" name="Image 186"/>
                          <pic:cNvPicPr/>
                        </pic:nvPicPr>
                        <pic:blipFill>
                          <a:blip r:embed="rId32" cstate="print"/>
                          <a:stretch>
                            <a:fillRect/>
                          </a:stretch>
                        </pic:blipFill>
                        <pic:spPr>
                          <a:xfrm>
                            <a:off x="336968" y="641647"/>
                            <a:ext cx="3640451" cy="518148"/>
                          </a:xfrm>
                          <a:prstGeom prst="rect">
                            <a:avLst/>
                          </a:prstGeom>
                        </pic:spPr>
                      </pic:pic>
                      <pic:pic xmlns:pic="http://schemas.openxmlformats.org/drawingml/2006/picture">
                        <pic:nvPicPr>
                          <pic:cNvPr id="187" name="Image 187"/>
                          <pic:cNvPicPr/>
                        </pic:nvPicPr>
                        <pic:blipFill>
                          <a:blip r:embed="rId33" cstate="print"/>
                          <a:stretch>
                            <a:fillRect/>
                          </a:stretch>
                        </pic:blipFill>
                        <pic:spPr>
                          <a:xfrm>
                            <a:off x="429805" y="1268600"/>
                            <a:ext cx="3640451" cy="511157"/>
                          </a:xfrm>
                          <a:prstGeom prst="rect">
                            <a:avLst/>
                          </a:prstGeom>
                        </pic:spPr>
                      </pic:pic>
                      <pic:pic xmlns:pic="http://schemas.openxmlformats.org/drawingml/2006/picture">
                        <pic:nvPicPr>
                          <pic:cNvPr id="188" name="Image 188"/>
                          <pic:cNvPicPr/>
                        </pic:nvPicPr>
                        <pic:blipFill>
                          <a:blip r:embed="rId34" cstate="print"/>
                          <a:stretch>
                            <a:fillRect/>
                          </a:stretch>
                        </pic:blipFill>
                        <pic:spPr>
                          <a:xfrm>
                            <a:off x="3574153" y="179469"/>
                            <a:ext cx="488403" cy="611263"/>
                          </a:xfrm>
                          <a:prstGeom prst="rect">
                            <a:avLst/>
                          </a:prstGeom>
                        </pic:spPr>
                      </pic:pic>
                      <pic:pic xmlns:pic="http://schemas.openxmlformats.org/drawingml/2006/picture">
                        <pic:nvPicPr>
                          <pic:cNvPr id="189" name="Image 189"/>
                          <pic:cNvPicPr/>
                        </pic:nvPicPr>
                        <pic:blipFill>
                          <a:blip r:embed="rId34" cstate="print"/>
                          <a:stretch>
                            <a:fillRect/>
                          </a:stretch>
                        </pic:blipFill>
                        <pic:spPr>
                          <a:xfrm>
                            <a:off x="3474966" y="945380"/>
                            <a:ext cx="488403" cy="609003"/>
                          </a:xfrm>
                          <a:prstGeom prst="rect">
                            <a:avLst/>
                          </a:prstGeom>
                        </pic:spPr>
                      </pic:pic>
                      <wps:wsp>
                        <wps:cNvPr id="190" name="Textbox 190"/>
                        <wps:cNvSpPr txBox="1"/>
                        <wps:spPr>
                          <a:xfrm>
                            <a:off x="1570982" y="142863"/>
                            <a:ext cx="1074420" cy="168910"/>
                          </a:xfrm>
                          <a:prstGeom prst="rect">
                            <a:avLst/>
                          </a:prstGeom>
                        </wps:spPr>
                        <wps:txbx>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wps:txbx>
                        <wps:bodyPr wrap="square" lIns="0" tIns="0" rIns="0" bIns="0" rtlCol="0">
                          <a:noAutofit/>
                        </wps:bodyPr>
                      </wps:wsp>
                      <wps:wsp>
                        <wps:cNvPr id="191" name="Textbox 191"/>
                        <wps:cNvSpPr txBox="1"/>
                        <wps:spPr>
                          <a:xfrm>
                            <a:off x="1365242" y="784467"/>
                            <a:ext cx="1427480" cy="168910"/>
                          </a:xfrm>
                          <a:prstGeom prst="rect">
                            <a:avLst/>
                          </a:prstGeom>
                        </wps:spPr>
                        <wps:txbx>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2"/>
                                  <w:sz w:val="24"/>
                                </w:rPr>
                                <w:t>Ядрино</w:t>
                              </w:r>
                              <w:proofErr w:type="spellEnd"/>
                            </w:p>
                          </w:txbxContent>
                        </wps:txbx>
                        <wps:bodyPr wrap="square" lIns="0" tIns="0" rIns="0" bIns="0" rtlCol="0">
                          <a:noAutofit/>
                        </wps:bodyPr>
                      </wps:wsp>
                      <wps:wsp>
                        <wps:cNvPr id="192" name="Textbox 192"/>
                        <wps:cNvSpPr txBox="1"/>
                        <wps:spPr>
                          <a:xfrm>
                            <a:off x="1476494" y="1337679"/>
                            <a:ext cx="1574800" cy="344170"/>
                          </a:xfrm>
                          <a:prstGeom prst="rect">
                            <a:avLst/>
                          </a:prstGeom>
                        </wps:spPr>
                        <wps:txbx>
                          <w:txbxContent>
                            <w:p w:rsidR="004667BC" w:rsidRDefault="004667BC">
                              <w:pPr>
                                <w:ind w:left="794" w:right="18" w:hanging="795"/>
                                <w:rPr>
                                  <w:b/>
                                  <w:sz w:val="24"/>
                                </w:rPr>
                              </w:pPr>
                              <w:r>
                                <w:rPr>
                                  <w:b/>
                                  <w:color w:val="0E233D"/>
                                  <w:spacing w:val="-2"/>
                                  <w:sz w:val="24"/>
                                </w:rPr>
                                <w:t>Потребители</w:t>
                              </w:r>
                              <w:r>
                                <w:rPr>
                                  <w:b/>
                                  <w:color w:val="0E233D"/>
                                  <w:spacing w:val="-13"/>
                                  <w:sz w:val="24"/>
                                </w:rPr>
                                <w:t xml:space="preserve"> </w:t>
                              </w:r>
                              <w:r>
                                <w:rPr>
                                  <w:b/>
                                  <w:color w:val="0E233D"/>
                                  <w:spacing w:val="-2"/>
                                  <w:sz w:val="24"/>
                                </w:rPr>
                                <w:t>тепловой энергии</w:t>
                              </w:r>
                            </w:p>
                          </w:txbxContent>
                        </wps:txbx>
                        <wps:bodyPr wrap="square" lIns="0" tIns="0" rIns="0" bIns="0" rtlCol="0">
                          <a:noAutofit/>
                        </wps:bodyPr>
                      </wps:wsp>
                    </wpg:wgp>
                  </a:graphicData>
                </a:graphic>
              </wp:anchor>
            </w:drawing>
          </mc:Choice>
          <mc:Fallback>
            <w:pict>
              <v:group id="Group 184" o:spid="_x0000_s1143" style="position:absolute;margin-left:132.3pt;margin-top:21pt;width:357.95pt;height:140.15pt;z-index:-15714304;mso-wrap-distance-left:0;mso-wrap-distance-right:0;mso-position-horizontal-relative:page;mso-position-vertical-relative:text" coordsize="45459,177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">
                <v:shape id="Image 185" o:spid="_x0000_s1144" type="#_x0000_t75" style="position:absolute;width:45458;height:5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M8WuLAAAAA3AAAAA8AAABkcnMvZG93bnJldi54bWxET0uLwjAQvi/4H8II3tZExUWqUVQQ3OPW&#10;53FoxrbYTEoTbXd/vVlY2Nt8fM9ZrDpbiSc1vnSsYTRUIIgzZ0rONRwPu/cZCB+QDVaOScM3eVgt&#10;e28LTIxr+YueachFDGGfoIYihDqR0mcFWfRDVxNH7uYaiyHCJpemwTaG20qOlfqQFkuODQXWtC0o&#10;u6cPq+Hyk04OJeHp88qqVWfZkb1utB70u/UcRKAu/Iv/3HsT58+m8PtMvEAu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Qzxa4sAAAADcAAAADwAAAAAAAAAAAAAAAACfAgAA&#10;ZHJzL2Rvd25yZXYueG1sUEsFBgAAAAAEAAQA9wAAAIwDAAAAAA==&#10;">
                  <v:imagedata r:id="rId45" o:title=""/>
                </v:shape>
                <v:shape id="Image 186" o:spid="_x0000_s1145" type="#_x0000_t75" style="position:absolute;left:3369;top:6416;width:36405;height:51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d6K/AAAA3AAAAA8AAABkcnMvZG93bnJldi54bWxET01rAjEQvQv9D2EEb5pdKYtsjaKlhdKb&#10;Wu/DZpos3UyWJKvrvzcFwds83uest6PrxIVCbD0rKBcFCOLG65aNgp/T53wFIiZkjZ1nUnCjCNvN&#10;y2SNtfZXPtDlmIzIIRxrVGBT6mspY2PJYVz4njhzvz44TBkGI3XAaw53nVwWRSUdtpwbLPb0bqn5&#10;Ow5OQRz2y1v/ca7ObL9fzRDKvWlLpWbTcfcGItGYnuKH+0vn+asK/p/JF8jNH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LfneivwAAANwAAAAPAAAAAAAAAAAAAAAAAJ8CAABk&#10;cnMvZG93bnJldi54bWxQSwUGAAAAAAQABAD3AAAAiwMAAAAA&#10;">
                  <v:imagedata r:id="rId36" o:title=""/>
                </v:shape>
                <v:shape id="Image 187" o:spid="_x0000_s1146" type="#_x0000_t75" style="position:absolute;left:4298;top:12686;width:36404;height:5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4gDn7DAAAA3AAAAA8AAABkcnMvZG93bnJldi54bWxETz1rwzAQ3Qv5D+ICWUojJ0Nru1FCCJQk&#10;dIqTJdshXW1T62Qk1Xb/fVUodLvH+7zNbrKdGMiH1rGC1TIDQaydablWcLu+PeUgQkQ22DkmBd8U&#10;YLedPWywNG7kCw1VrEUK4VCigibGvpQy6IYshqXriRP34bzFmKCvpfE4pnDbyXWWPUuLLaeGBns6&#10;NKQ/qy+rIF+Pp/3x8XL2dRG6rNB+ON/flVrMp/0riEhT/Bf/uU8mzc9f4PeZdIHc/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iAOfsMAAADcAAAADwAAAAAAAAAAAAAAAACf&#10;AgAAZHJzL2Rvd25yZXYueG1sUEsFBgAAAAAEAAQA9wAAAI8DAAAAAA==&#10;">
                  <v:imagedata r:id="rId37" o:title=""/>
                </v:shape>
                <v:shape id="Image 188" o:spid="_x0000_s1147" type="#_x0000_t75" style="position:absolute;left:35741;top:1794;width:4884;height:61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KZ33FAAAA3AAAAA8AAABkcnMvZG93bnJldi54bWxEj0FrAjEQhe+F/ocwBW81aw8iW6OIYCsi&#10;SLVIj9PNuLu6mYRNqvHfdw6F3mZ4b977ZjrPrlNX6mPr2cBoWIAirrxtuTbweVg9T0DFhGyx80wG&#10;7hRhPnt8mGJp/Y0/6LpPtZIQjiUaaFIKpdaxashhHPpALNrJ9w6TrH2tbY83CXedfimKsXbYsjQ0&#10;GGjZUHXZ/zgDq+0x53N+e8fR1+b7uNwFvaZgzOApL15BJcrp3/x3vbaCPxFaeUYm0LN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Cmd9xQAAANwAAAAPAAAAAAAAAAAAAAAA&#10;AJ8CAABkcnMvZG93bnJldi54bWxQSwUGAAAAAAQABAD3AAAAkQMAAAAA&#10;">
                  <v:imagedata r:id="rId38" o:title=""/>
                </v:shape>
                <v:shape id="Image 189" o:spid="_x0000_s1148" type="#_x0000_t75" style="position:absolute;left:34749;top:9453;width:4884;height:60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9GwubCAAAA3AAAAA8AAABkcnMvZG93bnJldi54bWxET01rAjEQvQv9D2EK3jSrB9HVKEWwihRK&#10;VcTjuBl3t91MwiZq+u+bguBtHu9zZotoGnGj1teWFQz6GQjiwuqaSwWH/ao3BuEDssbGMin4JQ+L&#10;+Utnhrm2d/6i2y6UIoWwz1FBFYLLpfRFRQZ93zrixF1sazAk2JZSt3hP4aaRwywbSYM1p4YKHS0r&#10;Kn52V6Ng9XGM8Tu+r3Fw2p6Py08nN+SU6r7GtymIQDE8xQ/3Rqf54wn8P5MukPM/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RsLmwgAAANwAAAAPAAAAAAAAAAAAAAAAAJ8C&#10;AABkcnMvZG93bnJldi54bWxQSwUGAAAAAAQABAD3AAAAjgMAAAAA&#10;">
                  <v:imagedata r:id="rId38" o:title=""/>
                </v:shape>
                <v:shape id="Textbox 190" o:spid="_x0000_s1149" type="#_x0000_t202" style="position:absolute;left:15709;top:1428;width:10745;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v:textbox inset="0,0,0,0">
                    <w:txbxContent>
                      <w:p w:rsidR="004667BC" w:rsidRDefault="004667BC">
                        <w:pPr>
                          <w:spacing w:line="266" w:lineRule="exact"/>
                          <w:rPr>
                            <w:b/>
                            <w:sz w:val="24"/>
                          </w:rPr>
                        </w:pPr>
                        <w:r>
                          <w:rPr>
                            <w:b/>
                            <w:color w:val="0E233D"/>
                            <w:sz w:val="24"/>
                          </w:rPr>
                          <w:t xml:space="preserve">ООО </w:t>
                        </w:r>
                        <w:r>
                          <w:rPr>
                            <w:b/>
                            <w:color w:val="0E233D"/>
                            <w:spacing w:val="-2"/>
                            <w:sz w:val="24"/>
                          </w:rPr>
                          <w:t>«Аврора»</w:t>
                        </w:r>
                      </w:p>
                    </w:txbxContent>
                  </v:textbox>
                </v:shape>
                <v:shape id="Textbox 191" o:spid="_x0000_s1150" type="#_x0000_t202" style="position:absolute;left:13652;top:7844;width:14275;height:16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v:textbox inset="0,0,0,0">
                    <w:txbxContent>
                      <w:p w:rsidR="004667BC" w:rsidRDefault="004667BC">
                        <w:pPr>
                          <w:spacing w:line="266" w:lineRule="exact"/>
                          <w:rPr>
                            <w:b/>
                            <w:sz w:val="24"/>
                          </w:rPr>
                        </w:pPr>
                        <w:r>
                          <w:rPr>
                            <w:b/>
                            <w:color w:val="0E233D"/>
                            <w:spacing w:val="-2"/>
                            <w:sz w:val="24"/>
                          </w:rPr>
                          <w:t>Котельная</w:t>
                        </w:r>
                        <w:r>
                          <w:rPr>
                            <w:b/>
                            <w:color w:val="0E233D"/>
                            <w:spacing w:val="-12"/>
                            <w:sz w:val="24"/>
                          </w:rPr>
                          <w:t xml:space="preserve"> </w:t>
                        </w:r>
                        <w:r>
                          <w:rPr>
                            <w:b/>
                            <w:color w:val="0E233D"/>
                            <w:spacing w:val="-2"/>
                            <w:sz w:val="24"/>
                          </w:rPr>
                          <w:t>с.</w:t>
                        </w:r>
                        <w:r>
                          <w:rPr>
                            <w:b/>
                            <w:color w:val="0E233D"/>
                            <w:spacing w:val="-8"/>
                            <w:sz w:val="24"/>
                          </w:rPr>
                          <w:t xml:space="preserve"> </w:t>
                        </w:r>
                        <w:proofErr w:type="spellStart"/>
                        <w:r>
                          <w:rPr>
                            <w:b/>
                            <w:color w:val="0E233D"/>
                            <w:spacing w:val="-2"/>
                            <w:sz w:val="24"/>
                          </w:rPr>
                          <w:t>Ядрино</w:t>
                        </w:r>
                        <w:proofErr w:type="spellEnd"/>
                      </w:p>
                    </w:txbxContent>
                  </v:textbox>
                </v:shape>
                <v:shape id="Textbox 192" o:spid="_x0000_s1151" type="#_x0000_t202" style="position:absolute;left:14764;top:13376;width:15748;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v:textbox inset="0,0,0,0">
                    <w:txbxContent>
                      <w:p w:rsidR="004667BC" w:rsidRDefault="004667BC">
                        <w:pPr>
                          <w:ind w:left="794" w:right="18" w:hanging="795"/>
                          <w:rPr>
                            <w:b/>
                            <w:sz w:val="24"/>
                          </w:rPr>
                        </w:pPr>
                        <w:r>
                          <w:rPr>
                            <w:b/>
                            <w:color w:val="0E233D"/>
                            <w:spacing w:val="-2"/>
                            <w:sz w:val="24"/>
                          </w:rPr>
                          <w:t>Потребители</w:t>
                        </w:r>
                        <w:r>
                          <w:rPr>
                            <w:b/>
                            <w:color w:val="0E233D"/>
                            <w:spacing w:val="-13"/>
                            <w:sz w:val="24"/>
                          </w:rPr>
                          <w:t xml:space="preserve"> </w:t>
                        </w:r>
                        <w:r>
                          <w:rPr>
                            <w:b/>
                            <w:color w:val="0E233D"/>
                            <w:spacing w:val="-2"/>
                            <w:sz w:val="24"/>
                          </w:rPr>
                          <w:t>тепловой энергии</w:t>
                        </w:r>
                      </w:p>
                    </w:txbxContent>
                  </v:textbox>
                </v:shape>
                <w10:wrap type="topAndBottom" anchorx="page"/>
              </v:group>
            </w:pict>
          </mc:Fallback>
        </mc:AlternateContent>
      </w:r>
    </w:p>
    <w:p w:rsidR="008D7CF2" w:rsidRPr="001C0D7B" w:rsidRDefault="008D7CF2" w:rsidP="001C0D7B">
      <w:pPr>
        <w:pStyle w:val="a3"/>
        <w:spacing w:before="188"/>
      </w:pPr>
    </w:p>
    <w:p w:rsidR="008D7CF2" w:rsidRPr="001C0D7B" w:rsidRDefault="00364A23" w:rsidP="001C0D7B">
      <w:pPr>
        <w:ind w:right="177"/>
        <w:jc w:val="center"/>
        <w:rPr>
          <w:b/>
          <w:sz w:val="20"/>
        </w:rPr>
      </w:pPr>
      <w:r w:rsidRPr="001C0D7B">
        <w:rPr>
          <w:b/>
          <w:sz w:val="20"/>
        </w:rPr>
        <w:t>Рисунок</w:t>
      </w:r>
      <w:r w:rsidRPr="001C0D7B">
        <w:rPr>
          <w:b/>
          <w:spacing w:val="-8"/>
          <w:sz w:val="20"/>
        </w:rPr>
        <w:t xml:space="preserve"> </w:t>
      </w:r>
      <w:r w:rsidRPr="001C0D7B">
        <w:rPr>
          <w:b/>
          <w:sz w:val="20"/>
        </w:rPr>
        <w:t>31.</w:t>
      </w:r>
      <w:r w:rsidRPr="001C0D7B">
        <w:rPr>
          <w:b/>
          <w:spacing w:val="-8"/>
          <w:sz w:val="20"/>
        </w:rPr>
        <w:t xml:space="preserve"> </w:t>
      </w:r>
      <w:r w:rsidRPr="001C0D7B">
        <w:rPr>
          <w:b/>
          <w:sz w:val="20"/>
        </w:rPr>
        <w:t>Функциональная</w:t>
      </w:r>
      <w:r w:rsidRPr="001C0D7B">
        <w:rPr>
          <w:b/>
          <w:spacing w:val="-9"/>
          <w:sz w:val="20"/>
        </w:rPr>
        <w:t xml:space="preserve"> </w:t>
      </w:r>
      <w:r w:rsidRPr="001C0D7B">
        <w:rPr>
          <w:b/>
          <w:sz w:val="20"/>
        </w:rPr>
        <w:t>структура</w:t>
      </w:r>
      <w:r w:rsidRPr="001C0D7B">
        <w:rPr>
          <w:b/>
          <w:spacing w:val="-10"/>
          <w:sz w:val="20"/>
        </w:rPr>
        <w:t xml:space="preserve"> </w:t>
      </w:r>
      <w:r w:rsidRPr="001C0D7B">
        <w:rPr>
          <w:b/>
          <w:sz w:val="20"/>
        </w:rPr>
        <w:t>теплоснабжения</w:t>
      </w:r>
      <w:r w:rsidRPr="001C0D7B">
        <w:rPr>
          <w:b/>
          <w:spacing w:val="-5"/>
          <w:sz w:val="20"/>
        </w:rPr>
        <w:t xml:space="preserve"> </w:t>
      </w:r>
      <w:r w:rsidRPr="001C0D7B">
        <w:rPr>
          <w:b/>
          <w:sz w:val="20"/>
        </w:rPr>
        <w:t>с.</w:t>
      </w:r>
      <w:r w:rsidRPr="001C0D7B">
        <w:rPr>
          <w:b/>
          <w:spacing w:val="-8"/>
          <w:sz w:val="20"/>
        </w:rPr>
        <w:t xml:space="preserve"> </w:t>
      </w:r>
      <w:proofErr w:type="spellStart"/>
      <w:r w:rsidRPr="001C0D7B">
        <w:rPr>
          <w:b/>
          <w:spacing w:val="-2"/>
          <w:sz w:val="20"/>
        </w:rPr>
        <w:t>Ядрино</w:t>
      </w:r>
      <w:proofErr w:type="spell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44"/>
        <w:rPr>
          <w:b/>
          <w:sz w:val="20"/>
        </w:rPr>
      </w:pPr>
    </w:p>
    <w:p w:rsidR="008D7CF2" w:rsidRPr="001C0D7B" w:rsidRDefault="00364A23" w:rsidP="001C0D7B">
      <w:pPr>
        <w:pStyle w:val="a3"/>
        <w:ind w:right="282" w:firstLine="708"/>
        <w:jc w:val="both"/>
      </w:pPr>
      <w:r w:rsidRPr="001C0D7B">
        <w:t>Тепловые сети от котельных на территории Архаринского муниципального округа проложены надземной и канальной (на уровне земли) прокладкой в</w:t>
      </w:r>
      <w:r w:rsidRPr="001C0D7B">
        <w:rPr>
          <w:spacing w:val="-1"/>
        </w:rPr>
        <w:t xml:space="preserve"> </w:t>
      </w:r>
      <w:r w:rsidRPr="001C0D7B">
        <w:t xml:space="preserve">двухтрубном исполнении. В качестве теплоизоляционного материала трубопроводов применяется </w:t>
      </w:r>
      <w:proofErr w:type="spellStart"/>
      <w:r w:rsidRPr="001C0D7B">
        <w:t>минвата</w:t>
      </w:r>
      <w:proofErr w:type="spellEnd"/>
      <w:r w:rsidRPr="001C0D7B">
        <w:t xml:space="preserve"> и ППУ.</w:t>
      </w:r>
    </w:p>
    <w:p w:rsidR="008D7CF2" w:rsidRPr="001C0D7B" w:rsidRDefault="00364A23" w:rsidP="001C0D7B">
      <w:pPr>
        <w:pStyle w:val="a3"/>
        <w:spacing w:before="1"/>
        <w:ind w:right="288" w:firstLine="708"/>
        <w:jc w:val="both"/>
      </w:pPr>
      <w:r w:rsidRPr="001C0D7B">
        <w:t>В качестве компенсирующих устройств на тепловых сетях используются преимущественно естественные повороты тепловой сети и «П</w:t>
      </w:r>
      <w:proofErr w:type="gramStart"/>
      <w:r w:rsidRPr="001C0D7B">
        <w:t>»-</w:t>
      </w:r>
      <w:proofErr w:type="gramEnd"/>
      <w:r w:rsidRPr="001C0D7B">
        <w:t>образные компенсаторы.</w:t>
      </w:r>
    </w:p>
    <w:p w:rsidR="008D7CF2" w:rsidRPr="001C0D7B" w:rsidRDefault="00364A23" w:rsidP="001C0D7B">
      <w:pPr>
        <w:pStyle w:val="a3"/>
        <w:ind w:right="288" w:firstLine="708"/>
        <w:jc w:val="both"/>
      </w:pPr>
      <w:r w:rsidRPr="001C0D7B">
        <w:t>Протяженность всех тепловых сетей на территории муниципального образования составляет 37014,9 м в двухтрубном исполнении.</w:t>
      </w:r>
    </w:p>
    <w:p w:rsidR="008D7CF2" w:rsidRPr="001C0D7B" w:rsidRDefault="00364A23" w:rsidP="001C0D7B">
      <w:pPr>
        <w:pStyle w:val="a3"/>
        <w:ind w:right="279" w:firstLine="708"/>
        <w:jc w:val="both"/>
      </w:pPr>
      <w:r w:rsidRPr="001C0D7B">
        <w:t>Параметры</w:t>
      </w:r>
      <w:r w:rsidRPr="001C0D7B">
        <w:rPr>
          <w:spacing w:val="-8"/>
        </w:rPr>
        <w:t xml:space="preserve"> </w:t>
      </w:r>
      <w:r w:rsidRPr="001C0D7B">
        <w:t>тепловых</w:t>
      </w:r>
      <w:r w:rsidRPr="001C0D7B">
        <w:rPr>
          <w:spacing w:val="-9"/>
        </w:rPr>
        <w:t xml:space="preserve"> </w:t>
      </w:r>
      <w:r w:rsidRPr="001C0D7B">
        <w:t>сетей</w:t>
      </w:r>
      <w:r w:rsidRPr="001C0D7B">
        <w:rPr>
          <w:spacing w:val="-8"/>
        </w:rPr>
        <w:t xml:space="preserve"> </w:t>
      </w:r>
      <w:r w:rsidRPr="001C0D7B">
        <w:t>от</w:t>
      </w:r>
      <w:r w:rsidRPr="001C0D7B">
        <w:rPr>
          <w:spacing w:val="-10"/>
        </w:rPr>
        <w:t xml:space="preserve"> </w:t>
      </w:r>
      <w:r w:rsidRPr="001C0D7B">
        <w:t>котельных,</w:t>
      </w:r>
      <w:r w:rsidRPr="001C0D7B">
        <w:rPr>
          <w:spacing w:val="-9"/>
        </w:rPr>
        <w:t xml:space="preserve"> </w:t>
      </w:r>
      <w:r w:rsidRPr="001C0D7B">
        <w:t>расположенных</w:t>
      </w:r>
      <w:r w:rsidRPr="001C0D7B">
        <w:rPr>
          <w:spacing w:val="-9"/>
        </w:rPr>
        <w:t xml:space="preserve"> </w:t>
      </w:r>
      <w:r w:rsidRPr="001C0D7B">
        <w:t>на</w:t>
      </w:r>
      <w:r w:rsidRPr="001C0D7B">
        <w:rPr>
          <w:spacing w:val="-9"/>
        </w:rPr>
        <w:t xml:space="preserve"> </w:t>
      </w:r>
      <w:r w:rsidRPr="001C0D7B">
        <w:t>территории</w:t>
      </w:r>
      <w:r w:rsidRPr="001C0D7B">
        <w:rPr>
          <w:spacing w:val="-7"/>
        </w:rPr>
        <w:t xml:space="preserve"> </w:t>
      </w:r>
      <w:r w:rsidRPr="001C0D7B">
        <w:t>муниципального образования, представлены в таблице ниже.</w:t>
      </w:r>
    </w:p>
    <w:p w:rsidR="008D7CF2" w:rsidRPr="001C0D7B" w:rsidRDefault="008D7CF2" w:rsidP="001C0D7B">
      <w:pPr>
        <w:pStyle w:val="a3"/>
        <w:jc w:val="both"/>
        <w:sectPr w:rsidR="008D7CF2" w:rsidRPr="001C0D7B">
          <w:pgSz w:w="11920" w:h="16860"/>
          <w:pgMar w:top="960" w:right="425" w:bottom="960" w:left="1133" w:header="295" w:footer="774" w:gutter="0"/>
          <w:cols w:space="720"/>
        </w:sectPr>
      </w:pPr>
    </w:p>
    <w:p w:rsidR="008D7CF2" w:rsidRPr="001C0D7B" w:rsidRDefault="00364A23" w:rsidP="001C0D7B">
      <w:pPr>
        <w:spacing w:before="31"/>
        <w:ind w:left="4188"/>
        <w:rPr>
          <w:sz w:val="20"/>
        </w:rPr>
      </w:pPr>
      <w:r w:rsidRPr="001C0D7B">
        <w:rPr>
          <w:spacing w:val="-2"/>
          <w:sz w:val="20"/>
        </w:rPr>
        <w:t>АМУРСКОЙ</w:t>
      </w:r>
      <w:r w:rsidRPr="001C0D7B">
        <w:rPr>
          <w:spacing w:val="2"/>
          <w:sz w:val="20"/>
        </w:rPr>
        <w:t xml:space="preserve"> </w:t>
      </w:r>
      <w:r w:rsidRPr="001C0D7B">
        <w:rPr>
          <w:spacing w:val="-2"/>
          <w:sz w:val="20"/>
        </w:rPr>
        <w:t>ОБЛАСТИ</w:t>
      </w:r>
    </w:p>
    <w:p w:rsidR="008D7CF2" w:rsidRPr="001C0D7B" w:rsidRDefault="00364A23" w:rsidP="001C0D7B">
      <w:pPr>
        <w:pStyle w:val="a3"/>
        <w:spacing w:before="10"/>
        <w:rPr>
          <w:sz w:val="18"/>
        </w:rPr>
      </w:pPr>
      <w:r w:rsidRPr="001C0D7B">
        <w:rPr>
          <w:noProof/>
          <w:sz w:val="18"/>
          <w:lang w:eastAsia="ru-RU"/>
        </w:rPr>
        <mc:AlternateContent>
          <mc:Choice Requires="wps">
            <w:drawing>
              <wp:anchor distT="0" distB="0" distL="0" distR="0" simplePos="0" relativeHeight="487602688" behindDoc="1" locked="0" layoutInCell="1" allowOverlap="1" wp14:anchorId="6509300C" wp14:editId="2C852AE1">
                <wp:simplePos x="0" y="0"/>
                <wp:positionH relativeFrom="page">
                  <wp:posOffset>777875</wp:posOffset>
                </wp:positionH>
                <wp:positionV relativeFrom="paragraph">
                  <wp:posOffset>153174</wp:posOffset>
                </wp:positionV>
                <wp:extent cx="5977890" cy="1270"/>
                <wp:effectExtent l="0" t="0" r="0" b="0"/>
                <wp:wrapTopAndBottom/>
                <wp:docPr id="195" name="Graphic 1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shape style="position:absolute;margin-left:61.25pt;margin-top:12.060977pt;width:470.7pt;height:.1pt;mso-position-horizontal-relative:page;mso-position-vertical-relative:paragraph;z-index:-15713792;mso-wrap-distance-left:0;mso-wrap-distance-right:0" id="docshape167" coordorigin="1225,241" coordsize="9414,0" path="m1225,241l10639,241e" filled="false" stroked="true" strokeweight="3.1pt" strokecolor="#602221">
                <v:path arrowok="t"/>
                <v:stroke dashstyle="solid"/>
                <w10:wrap type="topAndBottom"/>
              </v:shape>
            </w:pict>
          </mc:Fallback>
        </mc:AlternateContent>
      </w:r>
    </w:p>
    <w:p w:rsidR="008D7CF2" w:rsidRPr="001C0D7B" w:rsidRDefault="008D7CF2" w:rsidP="001C0D7B">
      <w:pPr>
        <w:pStyle w:val="a3"/>
        <w:spacing w:before="44"/>
        <w:rPr>
          <w:sz w:val="20"/>
        </w:rPr>
      </w:pPr>
    </w:p>
    <w:p w:rsidR="008D7CF2" w:rsidRPr="001C0D7B" w:rsidRDefault="00364A23" w:rsidP="001C0D7B">
      <w:pPr>
        <w:ind w:left="141"/>
        <w:rPr>
          <w:b/>
          <w:sz w:val="20"/>
        </w:rPr>
      </w:pPr>
      <w:r w:rsidRPr="001C0D7B">
        <w:rPr>
          <w:b/>
          <w:sz w:val="20"/>
        </w:rPr>
        <w:t>Таблица</w:t>
      </w:r>
      <w:r w:rsidRPr="001C0D7B">
        <w:rPr>
          <w:b/>
          <w:spacing w:val="-8"/>
          <w:sz w:val="20"/>
        </w:rPr>
        <w:t xml:space="preserve"> </w:t>
      </w:r>
      <w:r w:rsidRPr="001C0D7B">
        <w:rPr>
          <w:b/>
          <w:sz w:val="20"/>
        </w:rPr>
        <w:t>2.</w:t>
      </w:r>
      <w:r w:rsidRPr="001C0D7B">
        <w:rPr>
          <w:b/>
          <w:spacing w:val="-10"/>
          <w:sz w:val="20"/>
        </w:rPr>
        <w:t xml:space="preserve"> </w:t>
      </w:r>
      <w:r w:rsidRPr="001C0D7B">
        <w:rPr>
          <w:b/>
          <w:sz w:val="20"/>
        </w:rPr>
        <w:t>Параметры</w:t>
      </w:r>
      <w:r w:rsidRPr="001C0D7B">
        <w:rPr>
          <w:b/>
          <w:spacing w:val="-9"/>
          <w:sz w:val="20"/>
        </w:rPr>
        <w:t xml:space="preserve"> </w:t>
      </w:r>
      <w:r w:rsidRPr="001C0D7B">
        <w:rPr>
          <w:b/>
          <w:sz w:val="20"/>
        </w:rPr>
        <w:t>тепловых</w:t>
      </w:r>
      <w:r w:rsidRPr="001C0D7B">
        <w:rPr>
          <w:b/>
          <w:spacing w:val="-9"/>
          <w:sz w:val="20"/>
        </w:rPr>
        <w:t xml:space="preserve"> </w:t>
      </w:r>
      <w:r w:rsidRPr="001C0D7B">
        <w:rPr>
          <w:b/>
          <w:sz w:val="20"/>
        </w:rPr>
        <w:t>сетей</w:t>
      </w:r>
      <w:r w:rsidRPr="001C0D7B">
        <w:rPr>
          <w:b/>
          <w:spacing w:val="-10"/>
          <w:sz w:val="20"/>
        </w:rPr>
        <w:t xml:space="preserve"> </w:t>
      </w:r>
      <w:r w:rsidRPr="001C0D7B">
        <w:rPr>
          <w:b/>
          <w:sz w:val="20"/>
        </w:rPr>
        <w:t>от</w:t>
      </w:r>
      <w:r w:rsidRPr="001C0D7B">
        <w:rPr>
          <w:b/>
          <w:spacing w:val="-9"/>
          <w:sz w:val="20"/>
        </w:rPr>
        <w:t xml:space="preserve"> </w:t>
      </w:r>
      <w:r w:rsidRPr="001C0D7B">
        <w:rPr>
          <w:b/>
          <w:sz w:val="20"/>
        </w:rPr>
        <w:t>источников</w:t>
      </w:r>
      <w:r w:rsidRPr="001C0D7B">
        <w:rPr>
          <w:b/>
          <w:spacing w:val="-9"/>
          <w:sz w:val="20"/>
        </w:rPr>
        <w:t xml:space="preserve"> </w:t>
      </w:r>
      <w:r w:rsidRPr="001C0D7B">
        <w:rPr>
          <w:b/>
          <w:sz w:val="20"/>
        </w:rPr>
        <w:t>тепловой</w:t>
      </w:r>
      <w:r w:rsidRPr="001C0D7B">
        <w:rPr>
          <w:b/>
          <w:spacing w:val="-9"/>
          <w:sz w:val="20"/>
        </w:rPr>
        <w:t xml:space="preserve"> </w:t>
      </w:r>
      <w:r w:rsidRPr="001C0D7B">
        <w:rPr>
          <w:b/>
          <w:sz w:val="20"/>
        </w:rPr>
        <w:t>энергии,</w:t>
      </w:r>
      <w:r w:rsidRPr="001C0D7B">
        <w:rPr>
          <w:b/>
          <w:spacing w:val="-9"/>
          <w:sz w:val="20"/>
        </w:rPr>
        <w:t xml:space="preserve"> </w:t>
      </w:r>
      <w:r w:rsidRPr="001C0D7B">
        <w:rPr>
          <w:b/>
          <w:sz w:val="20"/>
        </w:rPr>
        <w:t>расположенных</w:t>
      </w:r>
      <w:r w:rsidRPr="001C0D7B">
        <w:rPr>
          <w:b/>
          <w:spacing w:val="-8"/>
          <w:sz w:val="20"/>
        </w:rPr>
        <w:t xml:space="preserve"> </w:t>
      </w:r>
      <w:r w:rsidRPr="001C0D7B">
        <w:rPr>
          <w:b/>
          <w:sz w:val="20"/>
        </w:rPr>
        <w:t>на</w:t>
      </w:r>
      <w:r w:rsidRPr="001C0D7B">
        <w:rPr>
          <w:b/>
          <w:spacing w:val="-8"/>
          <w:sz w:val="20"/>
        </w:rPr>
        <w:t xml:space="preserve"> </w:t>
      </w:r>
      <w:r w:rsidRPr="001C0D7B">
        <w:rPr>
          <w:b/>
          <w:sz w:val="20"/>
        </w:rPr>
        <w:t>территории</w:t>
      </w:r>
      <w:r w:rsidRPr="001C0D7B">
        <w:rPr>
          <w:b/>
          <w:spacing w:val="-11"/>
          <w:sz w:val="20"/>
        </w:rPr>
        <w:t xml:space="preserve"> </w:t>
      </w:r>
      <w:r w:rsidRPr="001C0D7B">
        <w:rPr>
          <w:b/>
          <w:sz w:val="20"/>
        </w:rPr>
        <w:t>Архаринского</w:t>
      </w:r>
      <w:r w:rsidRPr="001C0D7B">
        <w:rPr>
          <w:b/>
          <w:spacing w:val="-8"/>
          <w:sz w:val="20"/>
        </w:rPr>
        <w:t xml:space="preserve"> </w:t>
      </w:r>
      <w:r w:rsidRPr="001C0D7B">
        <w:rPr>
          <w:b/>
          <w:sz w:val="20"/>
        </w:rPr>
        <w:t>муниципального</w:t>
      </w:r>
      <w:r w:rsidRPr="001C0D7B">
        <w:rPr>
          <w:b/>
          <w:spacing w:val="-8"/>
          <w:sz w:val="20"/>
        </w:rPr>
        <w:t xml:space="preserve"> </w:t>
      </w:r>
      <w:r w:rsidRPr="001C0D7B">
        <w:rPr>
          <w:b/>
          <w:spacing w:val="-2"/>
          <w:sz w:val="20"/>
        </w:rPr>
        <w:t>округа</w:t>
      </w:r>
    </w:p>
    <w:p w:rsidR="008D7CF2" w:rsidRPr="001C0D7B" w:rsidRDefault="008D7CF2" w:rsidP="001C0D7B">
      <w:pPr>
        <w:pStyle w:val="a3"/>
        <w:spacing w:before="5"/>
        <w:rPr>
          <w:b/>
          <w:sz w:val="1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1"/>
        <w:gridCol w:w="711"/>
        <w:gridCol w:w="1702"/>
        <w:gridCol w:w="1983"/>
        <w:gridCol w:w="994"/>
        <w:gridCol w:w="1417"/>
        <w:gridCol w:w="711"/>
        <w:gridCol w:w="567"/>
        <w:gridCol w:w="709"/>
        <w:gridCol w:w="568"/>
        <w:gridCol w:w="695"/>
        <w:gridCol w:w="532"/>
        <w:gridCol w:w="626"/>
        <w:gridCol w:w="624"/>
        <w:gridCol w:w="624"/>
        <w:gridCol w:w="624"/>
        <w:gridCol w:w="624"/>
        <w:gridCol w:w="710"/>
      </w:tblGrid>
      <w:tr w:rsidR="001C0D7B" w:rsidRPr="001C0D7B">
        <w:trPr>
          <w:trHeight w:val="244"/>
        </w:trPr>
        <w:tc>
          <w:tcPr>
            <w:tcW w:w="391" w:type="dxa"/>
            <w:vMerge w:val="restart"/>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52" w:right="37" w:firstLine="43"/>
              <w:jc w:val="left"/>
              <w:rPr>
                <w:b/>
                <w:sz w:val="20"/>
              </w:rPr>
            </w:pPr>
            <w:r w:rsidRPr="001C0D7B">
              <w:rPr>
                <w:b/>
                <w:spacing w:val="-10"/>
                <w:sz w:val="20"/>
              </w:rPr>
              <w:t>№</w:t>
            </w:r>
            <w:r w:rsidRPr="001C0D7B">
              <w:rPr>
                <w:b/>
                <w:spacing w:val="-5"/>
                <w:sz w:val="20"/>
              </w:rPr>
              <w:t xml:space="preserve"> </w:t>
            </w:r>
            <w:proofErr w:type="gramStart"/>
            <w:r w:rsidRPr="001C0D7B">
              <w:rPr>
                <w:b/>
                <w:spacing w:val="-5"/>
                <w:sz w:val="20"/>
              </w:rPr>
              <w:t>п</w:t>
            </w:r>
            <w:proofErr w:type="gramEnd"/>
            <w:r w:rsidRPr="001C0D7B">
              <w:rPr>
                <w:b/>
                <w:spacing w:val="-5"/>
                <w:sz w:val="20"/>
              </w:rPr>
              <w:t>/п</w:t>
            </w:r>
          </w:p>
        </w:tc>
        <w:tc>
          <w:tcPr>
            <w:tcW w:w="711" w:type="dxa"/>
            <w:vMerge w:val="restart"/>
          </w:tcPr>
          <w:p w:rsidR="008D7CF2" w:rsidRPr="001C0D7B" w:rsidRDefault="008D7CF2" w:rsidP="001C0D7B">
            <w:pPr>
              <w:pStyle w:val="TableParagraph"/>
              <w:spacing w:before="139"/>
              <w:jc w:val="left"/>
              <w:rPr>
                <w:b/>
                <w:sz w:val="20"/>
              </w:rPr>
            </w:pPr>
          </w:p>
          <w:p w:rsidR="008D7CF2" w:rsidRPr="001C0D7B" w:rsidRDefault="00364A23" w:rsidP="001C0D7B">
            <w:pPr>
              <w:pStyle w:val="TableParagraph"/>
              <w:spacing w:before="1"/>
              <w:ind w:left="139"/>
              <w:jc w:val="left"/>
              <w:rPr>
                <w:b/>
                <w:sz w:val="20"/>
              </w:rPr>
            </w:pPr>
            <w:r w:rsidRPr="001C0D7B">
              <w:rPr>
                <w:b/>
                <w:spacing w:val="-5"/>
                <w:sz w:val="20"/>
              </w:rPr>
              <w:t>ТСО</w:t>
            </w:r>
          </w:p>
        </w:tc>
        <w:tc>
          <w:tcPr>
            <w:tcW w:w="1702" w:type="dxa"/>
            <w:vMerge w:val="restart"/>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10" w:right="5"/>
              <w:rPr>
                <w:b/>
                <w:sz w:val="20"/>
              </w:rPr>
            </w:pPr>
            <w:r w:rsidRPr="001C0D7B">
              <w:rPr>
                <w:b/>
                <w:spacing w:val="-2"/>
                <w:sz w:val="20"/>
              </w:rPr>
              <w:t>Источник</w:t>
            </w:r>
          </w:p>
          <w:p w:rsidR="008D7CF2" w:rsidRPr="001C0D7B" w:rsidRDefault="00364A23" w:rsidP="001C0D7B">
            <w:pPr>
              <w:pStyle w:val="TableParagraph"/>
              <w:spacing w:before="17"/>
              <w:ind w:left="10" w:right="1"/>
              <w:rPr>
                <w:b/>
                <w:sz w:val="20"/>
              </w:rPr>
            </w:pPr>
            <w:r w:rsidRPr="001C0D7B">
              <w:rPr>
                <w:b/>
                <w:sz w:val="20"/>
              </w:rPr>
              <w:t>тепловой</w:t>
            </w:r>
            <w:r w:rsidRPr="001C0D7B">
              <w:rPr>
                <w:b/>
                <w:spacing w:val="-6"/>
                <w:sz w:val="20"/>
              </w:rPr>
              <w:t xml:space="preserve"> </w:t>
            </w:r>
            <w:r w:rsidRPr="001C0D7B">
              <w:rPr>
                <w:b/>
                <w:spacing w:val="-2"/>
                <w:sz w:val="20"/>
              </w:rPr>
              <w:t>энергии</w:t>
            </w:r>
          </w:p>
        </w:tc>
        <w:tc>
          <w:tcPr>
            <w:tcW w:w="1983" w:type="dxa"/>
            <w:vMerge w:val="restart"/>
          </w:tcPr>
          <w:p w:rsidR="008D7CF2" w:rsidRPr="001C0D7B" w:rsidRDefault="00364A23" w:rsidP="001C0D7B">
            <w:pPr>
              <w:pStyle w:val="TableParagraph"/>
              <w:ind w:left="14" w:right="3"/>
              <w:rPr>
                <w:b/>
                <w:sz w:val="20"/>
              </w:rPr>
            </w:pPr>
            <w:r w:rsidRPr="001C0D7B">
              <w:rPr>
                <w:b/>
                <w:spacing w:val="-2"/>
                <w:sz w:val="20"/>
              </w:rPr>
              <w:t xml:space="preserve">Средневзвешенный </w:t>
            </w:r>
            <w:r w:rsidRPr="001C0D7B">
              <w:rPr>
                <w:b/>
                <w:sz w:val="20"/>
              </w:rPr>
              <w:t>срок эксплуатации тепловых сетей</w:t>
            </w:r>
          </w:p>
          <w:p w:rsidR="008D7CF2" w:rsidRPr="001C0D7B" w:rsidRDefault="00364A23" w:rsidP="001C0D7B">
            <w:pPr>
              <w:pStyle w:val="TableParagraph"/>
              <w:spacing w:before="1"/>
              <w:ind w:left="14" w:right="4"/>
              <w:rPr>
                <w:b/>
                <w:sz w:val="20"/>
              </w:rPr>
            </w:pPr>
            <w:r w:rsidRPr="001C0D7B">
              <w:rPr>
                <w:b/>
                <w:sz w:val="20"/>
              </w:rPr>
              <w:t>источника,</w:t>
            </w:r>
            <w:r w:rsidRPr="001C0D7B">
              <w:rPr>
                <w:b/>
                <w:spacing w:val="-11"/>
                <w:sz w:val="20"/>
              </w:rPr>
              <w:t xml:space="preserve"> </w:t>
            </w:r>
            <w:r w:rsidRPr="001C0D7B">
              <w:rPr>
                <w:b/>
                <w:spacing w:val="-5"/>
                <w:sz w:val="20"/>
              </w:rPr>
              <w:t>лет</w:t>
            </w:r>
          </w:p>
        </w:tc>
        <w:tc>
          <w:tcPr>
            <w:tcW w:w="994" w:type="dxa"/>
            <w:vMerge w:val="restart"/>
          </w:tcPr>
          <w:p w:rsidR="008D7CF2" w:rsidRPr="001C0D7B" w:rsidRDefault="00364A23" w:rsidP="001C0D7B">
            <w:pPr>
              <w:pStyle w:val="TableParagraph"/>
              <w:spacing w:before="122"/>
              <w:ind w:left="220" w:right="187" w:hanging="22"/>
              <w:jc w:val="both"/>
              <w:rPr>
                <w:b/>
                <w:sz w:val="20"/>
              </w:rPr>
            </w:pPr>
            <w:r w:rsidRPr="001C0D7B">
              <w:rPr>
                <w:b/>
                <w:spacing w:val="-4"/>
                <w:sz w:val="20"/>
              </w:rPr>
              <w:t xml:space="preserve">Объём </w:t>
            </w:r>
            <w:r w:rsidRPr="001C0D7B">
              <w:rPr>
                <w:b/>
                <w:spacing w:val="-2"/>
                <w:sz w:val="20"/>
              </w:rPr>
              <w:t xml:space="preserve">сетей, </w:t>
            </w:r>
            <w:proofErr w:type="spellStart"/>
            <w:r w:rsidRPr="001C0D7B">
              <w:rPr>
                <w:b/>
                <w:spacing w:val="-2"/>
                <w:sz w:val="20"/>
              </w:rPr>
              <w:t>куб.м</w:t>
            </w:r>
            <w:proofErr w:type="spellEnd"/>
            <w:r w:rsidRPr="001C0D7B">
              <w:rPr>
                <w:b/>
                <w:spacing w:val="-2"/>
                <w:sz w:val="20"/>
              </w:rPr>
              <w:t>.</w:t>
            </w:r>
          </w:p>
        </w:tc>
        <w:tc>
          <w:tcPr>
            <w:tcW w:w="1417" w:type="dxa"/>
            <w:vMerge w:val="restart"/>
          </w:tcPr>
          <w:p w:rsidR="008D7CF2" w:rsidRPr="001C0D7B" w:rsidRDefault="00364A23" w:rsidP="001C0D7B">
            <w:pPr>
              <w:pStyle w:val="TableParagraph"/>
              <w:ind w:left="44" w:right="37"/>
              <w:rPr>
                <w:b/>
                <w:sz w:val="20"/>
              </w:rPr>
            </w:pPr>
            <w:proofErr w:type="spellStart"/>
            <w:proofErr w:type="gramStart"/>
            <w:r w:rsidRPr="001C0D7B">
              <w:rPr>
                <w:b/>
                <w:spacing w:val="-2"/>
                <w:sz w:val="20"/>
              </w:rPr>
              <w:t>Протяжённост</w:t>
            </w:r>
            <w:proofErr w:type="spellEnd"/>
            <w:r w:rsidRPr="001C0D7B">
              <w:rPr>
                <w:b/>
                <w:spacing w:val="-2"/>
                <w:sz w:val="20"/>
              </w:rPr>
              <w:t xml:space="preserve"> </w:t>
            </w:r>
            <w:r w:rsidRPr="001C0D7B">
              <w:rPr>
                <w:b/>
                <w:sz w:val="20"/>
              </w:rPr>
              <w:t>ь</w:t>
            </w:r>
            <w:proofErr w:type="gramEnd"/>
            <w:r w:rsidRPr="001C0D7B">
              <w:rPr>
                <w:b/>
                <w:sz w:val="20"/>
              </w:rPr>
              <w:t xml:space="preserve"> в </w:t>
            </w:r>
            <w:r w:rsidRPr="001C0D7B">
              <w:rPr>
                <w:b/>
                <w:spacing w:val="-2"/>
                <w:sz w:val="20"/>
              </w:rPr>
              <w:t>двухтрубном</w:t>
            </w:r>
          </w:p>
          <w:p w:rsidR="008D7CF2" w:rsidRPr="001C0D7B" w:rsidRDefault="00364A23" w:rsidP="001C0D7B">
            <w:pPr>
              <w:pStyle w:val="TableParagraph"/>
              <w:spacing w:before="1"/>
              <w:ind w:left="9"/>
              <w:rPr>
                <w:b/>
                <w:sz w:val="20"/>
              </w:rPr>
            </w:pPr>
            <w:proofErr w:type="gramStart"/>
            <w:r w:rsidRPr="001C0D7B">
              <w:rPr>
                <w:b/>
                <w:spacing w:val="-2"/>
                <w:sz w:val="20"/>
              </w:rPr>
              <w:t>исчислении</w:t>
            </w:r>
            <w:proofErr w:type="gramEnd"/>
            <w:r w:rsidRPr="001C0D7B">
              <w:rPr>
                <w:b/>
                <w:spacing w:val="-2"/>
                <w:sz w:val="20"/>
              </w:rPr>
              <w:t>,</w:t>
            </w:r>
            <w:r w:rsidRPr="001C0D7B">
              <w:rPr>
                <w:b/>
                <w:spacing w:val="8"/>
                <w:sz w:val="20"/>
              </w:rPr>
              <w:t xml:space="preserve"> </w:t>
            </w:r>
            <w:r w:rsidRPr="001C0D7B">
              <w:rPr>
                <w:b/>
                <w:spacing w:val="-10"/>
                <w:sz w:val="20"/>
              </w:rPr>
              <w:t>м</w:t>
            </w:r>
          </w:p>
        </w:tc>
        <w:tc>
          <w:tcPr>
            <w:tcW w:w="7614" w:type="dxa"/>
            <w:gridSpan w:val="12"/>
          </w:tcPr>
          <w:p w:rsidR="008D7CF2" w:rsidRPr="001C0D7B" w:rsidRDefault="00364A23" w:rsidP="001C0D7B">
            <w:pPr>
              <w:pStyle w:val="TableParagraph"/>
              <w:ind w:right="11"/>
              <w:rPr>
                <w:b/>
                <w:sz w:val="20"/>
              </w:rPr>
            </w:pPr>
            <w:r w:rsidRPr="001C0D7B">
              <w:rPr>
                <w:b/>
                <w:sz w:val="20"/>
              </w:rPr>
              <w:t>Материальная</w:t>
            </w:r>
            <w:r w:rsidRPr="001C0D7B">
              <w:rPr>
                <w:b/>
                <w:spacing w:val="-11"/>
                <w:sz w:val="20"/>
              </w:rPr>
              <w:t xml:space="preserve"> </w:t>
            </w:r>
            <w:r w:rsidRPr="001C0D7B">
              <w:rPr>
                <w:b/>
                <w:sz w:val="20"/>
              </w:rPr>
              <w:t>характеристика,</w:t>
            </w:r>
            <w:r w:rsidRPr="001C0D7B">
              <w:rPr>
                <w:b/>
                <w:spacing w:val="-10"/>
                <w:sz w:val="20"/>
              </w:rPr>
              <w:t xml:space="preserve"> </w:t>
            </w:r>
            <w:r w:rsidRPr="001C0D7B">
              <w:rPr>
                <w:b/>
                <w:sz w:val="20"/>
              </w:rPr>
              <w:t>кв.</w:t>
            </w:r>
            <w:r w:rsidRPr="001C0D7B">
              <w:rPr>
                <w:b/>
                <w:spacing w:val="-11"/>
                <w:sz w:val="20"/>
              </w:rPr>
              <w:t xml:space="preserve"> </w:t>
            </w:r>
            <w:r w:rsidRPr="001C0D7B">
              <w:rPr>
                <w:b/>
                <w:spacing w:val="-10"/>
                <w:sz w:val="20"/>
              </w:rPr>
              <w:t>м</w:t>
            </w:r>
          </w:p>
        </w:tc>
      </w:tr>
      <w:tr w:rsidR="001C0D7B" w:rsidRPr="001C0D7B">
        <w:trPr>
          <w:trHeight w:val="729"/>
        </w:trPr>
        <w:tc>
          <w:tcPr>
            <w:tcW w:w="391" w:type="dxa"/>
            <w:vMerge/>
            <w:tcBorders>
              <w:top w:val="nil"/>
            </w:tcBorders>
          </w:tcPr>
          <w:p w:rsidR="008D7CF2" w:rsidRPr="001C0D7B" w:rsidRDefault="008D7CF2" w:rsidP="001C0D7B">
            <w:pPr>
              <w:rPr>
                <w:sz w:val="2"/>
                <w:szCs w:val="2"/>
              </w:rPr>
            </w:pPr>
          </w:p>
        </w:tc>
        <w:tc>
          <w:tcPr>
            <w:tcW w:w="711" w:type="dxa"/>
            <w:vMerge/>
            <w:tcBorders>
              <w:top w:val="nil"/>
            </w:tcBorders>
          </w:tcPr>
          <w:p w:rsidR="008D7CF2" w:rsidRPr="001C0D7B" w:rsidRDefault="008D7CF2" w:rsidP="001C0D7B">
            <w:pPr>
              <w:rPr>
                <w:sz w:val="2"/>
                <w:szCs w:val="2"/>
              </w:rPr>
            </w:pPr>
          </w:p>
        </w:tc>
        <w:tc>
          <w:tcPr>
            <w:tcW w:w="1702" w:type="dxa"/>
            <w:vMerge/>
            <w:tcBorders>
              <w:top w:val="nil"/>
            </w:tcBorders>
          </w:tcPr>
          <w:p w:rsidR="008D7CF2" w:rsidRPr="001C0D7B" w:rsidRDefault="008D7CF2" w:rsidP="001C0D7B">
            <w:pPr>
              <w:rPr>
                <w:sz w:val="2"/>
                <w:szCs w:val="2"/>
              </w:rPr>
            </w:pPr>
          </w:p>
        </w:tc>
        <w:tc>
          <w:tcPr>
            <w:tcW w:w="1983" w:type="dxa"/>
            <w:vMerge/>
            <w:tcBorders>
              <w:top w:val="nil"/>
            </w:tcBorders>
          </w:tcPr>
          <w:p w:rsidR="008D7CF2" w:rsidRPr="001C0D7B" w:rsidRDefault="008D7CF2" w:rsidP="001C0D7B">
            <w:pPr>
              <w:rPr>
                <w:sz w:val="2"/>
                <w:szCs w:val="2"/>
              </w:rPr>
            </w:pPr>
          </w:p>
        </w:tc>
        <w:tc>
          <w:tcPr>
            <w:tcW w:w="994" w:type="dxa"/>
            <w:vMerge/>
            <w:tcBorders>
              <w:top w:val="nil"/>
            </w:tcBorders>
          </w:tcPr>
          <w:p w:rsidR="008D7CF2" w:rsidRPr="001C0D7B" w:rsidRDefault="008D7CF2" w:rsidP="001C0D7B">
            <w:pPr>
              <w:rPr>
                <w:sz w:val="2"/>
                <w:szCs w:val="2"/>
              </w:rPr>
            </w:pPr>
          </w:p>
        </w:tc>
        <w:tc>
          <w:tcPr>
            <w:tcW w:w="1417" w:type="dxa"/>
            <w:vMerge/>
            <w:tcBorders>
              <w:top w:val="nil"/>
            </w:tcBorders>
          </w:tcPr>
          <w:p w:rsidR="008D7CF2" w:rsidRPr="001C0D7B" w:rsidRDefault="008D7CF2" w:rsidP="001C0D7B">
            <w:pPr>
              <w:rPr>
                <w:sz w:val="2"/>
                <w:szCs w:val="2"/>
              </w:rPr>
            </w:pPr>
          </w:p>
        </w:tc>
        <w:tc>
          <w:tcPr>
            <w:tcW w:w="711"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9"/>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20</w:t>
            </w:r>
          </w:p>
        </w:tc>
        <w:tc>
          <w:tcPr>
            <w:tcW w:w="567"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3"/>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32</w:t>
            </w:r>
          </w:p>
        </w:tc>
        <w:tc>
          <w:tcPr>
            <w:tcW w:w="709"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68" w:right="64"/>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40</w:t>
            </w:r>
          </w:p>
        </w:tc>
        <w:tc>
          <w:tcPr>
            <w:tcW w:w="568"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1"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50</w:t>
            </w:r>
          </w:p>
        </w:tc>
        <w:tc>
          <w:tcPr>
            <w:tcW w:w="695"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1"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70</w:t>
            </w:r>
          </w:p>
        </w:tc>
        <w:tc>
          <w:tcPr>
            <w:tcW w:w="532"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80</w:t>
            </w:r>
          </w:p>
        </w:tc>
        <w:tc>
          <w:tcPr>
            <w:tcW w:w="626"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2"/>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100</w:t>
            </w:r>
          </w:p>
        </w:tc>
        <w:tc>
          <w:tcPr>
            <w:tcW w:w="624"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9"/>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125</w:t>
            </w:r>
          </w:p>
        </w:tc>
        <w:tc>
          <w:tcPr>
            <w:tcW w:w="624"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14"/>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150</w:t>
            </w:r>
          </w:p>
        </w:tc>
        <w:tc>
          <w:tcPr>
            <w:tcW w:w="624"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18"/>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200</w:t>
            </w:r>
          </w:p>
        </w:tc>
        <w:tc>
          <w:tcPr>
            <w:tcW w:w="624"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23"/>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250</w:t>
            </w:r>
          </w:p>
        </w:tc>
        <w:tc>
          <w:tcPr>
            <w:tcW w:w="710" w:type="dxa"/>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right="22"/>
              <w:rPr>
                <w:b/>
                <w:sz w:val="20"/>
              </w:rPr>
            </w:pPr>
            <w:r w:rsidRPr="001C0D7B">
              <w:rPr>
                <w:b/>
                <w:spacing w:val="-4"/>
                <w:sz w:val="20"/>
              </w:rPr>
              <w:t>Итого</w:t>
            </w:r>
          </w:p>
        </w:tc>
      </w:tr>
      <w:tr w:rsidR="001C0D7B" w:rsidRPr="001C0D7B">
        <w:trPr>
          <w:trHeight w:val="491"/>
        </w:trPr>
        <w:tc>
          <w:tcPr>
            <w:tcW w:w="391" w:type="dxa"/>
          </w:tcPr>
          <w:p w:rsidR="008D7CF2" w:rsidRPr="001C0D7B" w:rsidRDefault="00364A23" w:rsidP="001C0D7B">
            <w:pPr>
              <w:pStyle w:val="TableParagraph"/>
              <w:spacing w:before="125"/>
              <w:ind w:left="12" w:right="6"/>
              <w:rPr>
                <w:sz w:val="20"/>
              </w:rPr>
            </w:pPr>
            <w:r w:rsidRPr="001C0D7B">
              <w:rPr>
                <w:spacing w:val="-10"/>
                <w:sz w:val="20"/>
              </w:rPr>
              <w:t>1</w:t>
            </w:r>
          </w:p>
        </w:tc>
        <w:tc>
          <w:tcPr>
            <w:tcW w:w="711" w:type="dxa"/>
            <w:vMerge w:val="restart"/>
            <w:textDirection w:val="btLr"/>
          </w:tcPr>
          <w:p w:rsidR="008D7CF2" w:rsidRPr="001C0D7B" w:rsidRDefault="008D7CF2" w:rsidP="001C0D7B">
            <w:pPr>
              <w:pStyle w:val="TableParagraph"/>
              <w:spacing w:before="3"/>
              <w:jc w:val="left"/>
              <w:rPr>
                <w:b/>
                <w:sz w:val="20"/>
              </w:rPr>
            </w:pPr>
          </w:p>
          <w:p w:rsidR="008D7CF2" w:rsidRPr="001C0D7B" w:rsidRDefault="00364A23" w:rsidP="001C0D7B">
            <w:pPr>
              <w:pStyle w:val="TableParagraph"/>
              <w:ind w:right="5"/>
              <w:rPr>
                <w:sz w:val="20"/>
              </w:rPr>
            </w:pPr>
            <w:r w:rsidRPr="001C0D7B">
              <w:rPr>
                <w:sz w:val="20"/>
              </w:rPr>
              <w:t>ООО</w:t>
            </w:r>
            <w:r w:rsidRPr="001C0D7B">
              <w:rPr>
                <w:spacing w:val="-5"/>
                <w:sz w:val="20"/>
              </w:rPr>
              <w:t xml:space="preserve"> </w:t>
            </w:r>
            <w:r w:rsidRPr="001C0D7B">
              <w:rPr>
                <w:spacing w:val="-2"/>
                <w:sz w:val="20"/>
              </w:rPr>
              <w:t>«Альфа»</w:t>
            </w: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№2</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5"/>
              <w:ind w:left="14"/>
              <w:rPr>
                <w:sz w:val="20"/>
              </w:rPr>
            </w:pPr>
            <w:r w:rsidRPr="001C0D7B">
              <w:rPr>
                <w:spacing w:val="-5"/>
                <w:sz w:val="20"/>
              </w:rPr>
              <w:t>24</w:t>
            </w:r>
          </w:p>
        </w:tc>
        <w:tc>
          <w:tcPr>
            <w:tcW w:w="994" w:type="dxa"/>
          </w:tcPr>
          <w:p w:rsidR="008D7CF2" w:rsidRPr="001C0D7B" w:rsidRDefault="00364A23" w:rsidP="001C0D7B">
            <w:pPr>
              <w:pStyle w:val="TableParagraph"/>
              <w:spacing w:before="125"/>
              <w:ind w:left="17" w:right="9"/>
              <w:rPr>
                <w:sz w:val="20"/>
              </w:rPr>
            </w:pPr>
            <w:r w:rsidRPr="001C0D7B">
              <w:rPr>
                <w:spacing w:val="-2"/>
                <w:sz w:val="20"/>
              </w:rPr>
              <w:t>30,35</w:t>
            </w:r>
          </w:p>
        </w:tc>
        <w:tc>
          <w:tcPr>
            <w:tcW w:w="1417" w:type="dxa"/>
          </w:tcPr>
          <w:p w:rsidR="008D7CF2" w:rsidRPr="001C0D7B" w:rsidRDefault="00364A23" w:rsidP="001C0D7B">
            <w:pPr>
              <w:pStyle w:val="TableParagraph"/>
              <w:spacing w:before="125"/>
              <w:ind w:left="9"/>
              <w:rPr>
                <w:sz w:val="20"/>
              </w:rPr>
            </w:pPr>
            <w:r w:rsidRPr="001C0D7B">
              <w:rPr>
                <w:spacing w:val="-2"/>
                <w:sz w:val="20"/>
              </w:rPr>
              <w:t>2806,41</w:t>
            </w:r>
          </w:p>
        </w:tc>
        <w:tc>
          <w:tcPr>
            <w:tcW w:w="711" w:type="dxa"/>
          </w:tcPr>
          <w:p w:rsidR="008D7CF2" w:rsidRPr="001C0D7B" w:rsidRDefault="00364A23" w:rsidP="001C0D7B">
            <w:pPr>
              <w:pStyle w:val="TableParagraph"/>
              <w:spacing w:before="125"/>
              <w:ind w:left="9" w:right="4"/>
              <w:rPr>
                <w:sz w:val="20"/>
              </w:rPr>
            </w:pPr>
            <w:r w:rsidRPr="001C0D7B">
              <w:rPr>
                <w:spacing w:val="-10"/>
                <w:sz w:val="20"/>
              </w:rPr>
              <w:t>0</w:t>
            </w:r>
          </w:p>
        </w:tc>
        <w:tc>
          <w:tcPr>
            <w:tcW w:w="567" w:type="dxa"/>
          </w:tcPr>
          <w:p w:rsidR="008D7CF2" w:rsidRPr="001C0D7B" w:rsidRDefault="00364A23" w:rsidP="001C0D7B">
            <w:pPr>
              <w:pStyle w:val="TableParagraph"/>
              <w:spacing w:before="125"/>
              <w:ind w:left="5"/>
              <w:rPr>
                <w:sz w:val="20"/>
              </w:rPr>
            </w:pPr>
            <w:r w:rsidRPr="001C0D7B">
              <w:rPr>
                <w:spacing w:val="-4"/>
                <w:sz w:val="20"/>
              </w:rPr>
              <w:t>6,48</w:t>
            </w:r>
          </w:p>
        </w:tc>
        <w:tc>
          <w:tcPr>
            <w:tcW w:w="709" w:type="dxa"/>
          </w:tcPr>
          <w:p w:rsidR="008D7CF2" w:rsidRPr="001C0D7B" w:rsidRDefault="00364A23" w:rsidP="001C0D7B">
            <w:pPr>
              <w:pStyle w:val="TableParagraph"/>
              <w:spacing w:before="125"/>
              <w:ind w:left="65" w:right="64"/>
              <w:rPr>
                <w:sz w:val="20"/>
              </w:rPr>
            </w:pPr>
            <w:r w:rsidRPr="001C0D7B">
              <w:rPr>
                <w:spacing w:val="-5"/>
                <w:sz w:val="20"/>
              </w:rPr>
              <w:t>7,1</w:t>
            </w:r>
          </w:p>
        </w:tc>
        <w:tc>
          <w:tcPr>
            <w:tcW w:w="568" w:type="dxa"/>
          </w:tcPr>
          <w:p w:rsidR="008D7CF2" w:rsidRPr="001C0D7B" w:rsidRDefault="00364A23" w:rsidP="001C0D7B">
            <w:pPr>
              <w:pStyle w:val="TableParagraph"/>
              <w:spacing w:before="125"/>
              <w:ind w:left="2" w:right="1"/>
              <w:rPr>
                <w:sz w:val="20"/>
              </w:rPr>
            </w:pPr>
            <w:r w:rsidRPr="001C0D7B">
              <w:rPr>
                <w:spacing w:val="-4"/>
                <w:sz w:val="20"/>
              </w:rPr>
              <w:t>19,7</w:t>
            </w:r>
          </w:p>
        </w:tc>
        <w:tc>
          <w:tcPr>
            <w:tcW w:w="695" w:type="dxa"/>
          </w:tcPr>
          <w:p w:rsidR="008D7CF2" w:rsidRPr="001C0D7B" w:rsidRDefault="00364A23" w:rsidP="001C0D7B">
            <w:pPr>
              <w:pStyle w:val="TableParagraph"/>
              <w:spacing w:before="125"/>
              <w:ind w:left="1"/>
              <w:rPr>
                <w:sz w:val="20"/>
              </w:rPr>
            </w:pPr>
            <w:r w:rsidRPr="001C0D7B">
              <w:rPr>
                <w:spacing w:val="-2"/>
                <w:sz w:val="20"/>
              </w:rPr>
              <w:t>37,28</w:t>
            </w:r>
          </w:p>
        </w:tc>
        <w:tc>
          <w:tcPr>
            <w:tcW w:w="532" w:type="dxa"/>
          </w:tcPr>
          <w:p w:rsidR="008D7CF2" w:rsidRPr="001C0D7B" w:rsidRDefault="00364A23" w:rsidP="001C0D7B">
            <w:pPr>
              <w:pStyle w:val="TableParagraph"/>
              <w:spacing w:before="125"/>
              <w:ind w:right="1"/>
              <w:rPr>
                <w:sz w:val="20"/>
              </w:rPr>
            </w:pPr>
            <w:r w:rsidRPr="001C0D7B">
              <w:rPr>
                <w:spacing w:val="-2"/>
                <w:sz w:val="20"/>
              </w:rPr>
              <w:t>37,38</w:t>
            </w:r>
          </w:p>
        </w:tc>
        <w:tc>
          <w:tcPr>
            <w:tcW w:w="626" w:type="dxa"/>
          </w:tcPr>
          <w:p w:rsidR="008D7CF2" w:rsidRPr="001C0D7B" w:rsidRDefault="00364A23" w:rsidP="001C0D7B">
            <w:pPr>
              <w:pStyle w:val="TableParagraph"/>
              <w:spacing w:before="125"/>
              <w:ind w:left="1" w:right="6"/>
              <w:rPr>
                <w:sz w:val="20"/>
              </w:rPr>
            </w:pPr>
            <w:r w:rsidRPr="001C0D7B">
              <w:rPr>
                <w:spacing w:val="-2"/>
                <w:sz w:val="20"/>
              </w:rPr>
              <w:t>82,42</w:t>
            </w:r>
          </w:p>
        </w:tc>
        <w:tc>
          <w:tcPr>
            <w:tcW w:w="624" w:type="dxa"/>
          </w:tcPr>
          <w:p w:rsidR="008D7CF2" w:rsidRPr="001C0D7B" w:rsidRDefault="00364A23" w:rsidP="001C0D7B">
            <w:pPr>
              <w:pStyle w:val="TableParagraph"/>
              <w:spacing w:before="125"/>
              <w:ind w:right="11"/>
              <w:rPr>
                <w:sz w:val="20"/>
              </w:rPr>
            </w:pPr>
            <w:r w:rsidRPr="001C0D7B">
              <w:rPr>
                <w:spacing w:val="-4"/>
                <w:sz w:val="20"/>
              </w:rPr>
              <w:t>8,56</w:t>
            </w:r>
          </w:p>
        </w:tc>
        <w:tc>
          <w:tcPr>
            <w:tcW w:w="624" w:type="dxa"/>
          </w:tcPr>
          <w:p w:rsidR="008D7CF2" w:rsidRPr="001C0D7B" w:rsidRDefault="00364A23" w:rsidP="001C0D7B">
            <w:pPr>
              <w:pStyle w:val="TableParagraph"/>
              <w:spacing w:before="125"/>
              <w:ind w:right="16"/>
              <w:rPr>
                <w:sz w:val="20"/>
              </w:rPr>
            </w:pPr>
            <w:r w:rsidRPr="001C0D7B">
              <w:rPr>
                <w:spacing w:val="-2"/>
                <w:sz w:val="20"/>
              </w:rPr>
              <w:t>19,66</w:t>
            </w:r>
          </w:p>
        </w:tc>
        <w:tc>
          <w:tcPr>
            <w:tcW w:w="624" w:type="dxa"/>
          </w:tcPr>
          <w:p w:rsidR="008D7CF2" w:rsidRPr="001C0D7B" w:rsidRDefault="00364A23" w:rsidP="001C0D7B">
            <w:pPr>
              <w:pStyle w:val="TableParagraph"/>
              <w:spacing w:before="125"/>
              <w:ind w:right="22"/>
              <w:rPr>
                <w:sz w:val="20"/>
              </w:rPr>
            </w:pPr>
            <w:r w:rsidRPr="001C0D7B">
              <w:rPr>
                <w:spacing w:val="-10"/>
                <w:sz w:val="20"/>
              </w:rPr>
              <w:t>0</w:t>
            </w:r>
          </w:p>
        </w:tc>
        <w:tc>
          <w:tcPr>
            <w:tcW w:w="624" w:type="dxa"/>
          </w:tcPr>
          <w:p w:rsidR="008D7CF2" w:rsidRPr="001C0D7B" w:rsidRDefault="00364A23" w:rsidP="001C0D7B">
            <w:pPr>
              <w:pStyle w:val="TableParagraph"/>
              <w:spacing w:before="125"/>
              <w:ind w:right="27"/>
              <w:rPr>
                <w:sz w:val="20"/>
              </w:rPr>
            </w:pPr>
            <w:r w:rsidRPr="001C0D7B">
              <w:rPr>
                <w:spacing w:val="-10"/>
                <w:sz w:val="20"/>
              </w:rPr>
              <w:t>0</w:t>
            </w:r>
          </w:p>
        </w:tc>
        <w:tc>
          <w:tcPr>
            <w:tcW w:w="710" w:type="dxa"/>
          </w:tcPr>
          <w:p w:rsidR="008D7CF2" w:rsidRPr="001C0D7B" w:rsidRDefault="00364A23" w:rsidP="001C0D7B">
            <w:pPr>
              <w:pStyle w:val="TableParagraph"/>
              <w:spacing w:before="125"/>
              <w:ind w:right="22"/>
              <w:rPr>
                <w:sz w:val="20"/>
              </w:rPr>
            </w:pPr>
            <w:r w:rsidRPr="001C0D7B">
              <w:rPr>
                <w:spacing w:val="-2"/>
                <w:sz w:val="20"/>
              </w:rPr>
              <w:t>218,58</w:t>
            </w:r>
          </w:p>
        </w:tc>
      </w:tr>
      <w:tr w:rsidR="001C0D7B" w:rsidRPr="001C0D7B">
        <w:trPr>
          <w:trHeight w:val="492"/>
        </w:trPr>
        <w:tc>
          <w:tcPr>
            <w:tcW w:w="391" w:type="dxa"/>
          </w:tcPr>
          <w:p w:rsidR="008D7CF2" w:rsidRPr="001C0D7B" w:rsidRDefault="00364A23" w:rsidP="001C0D7B">
            <w:pPr>
              <w:pStyle w:val="TableParagraph"/>
              <w:spacing w:before="122"/>
              <w:ind w:left="12" w:right="6"/>
              <w:rPr>
                <w:sz w:val="20"/>
              </w:rPr>
            </w:pPr>
            <w:r w:rsidRPr="001C0D7B">
              <w:rPr>
                <w:spacing w:val="-10"/>
                <w:sz w:val="20"/>
              </w:rPr>
              <w:t>2</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№3</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17</w:t>
            </w:r>
          </w:p>
        </w:tc>
        <w:tc>
          <w:tcPr>
            <w:tcW w:w="994" w:type="dxa"/>
          </w:tcPr>
          <w:p w:rsidR="008D7CF2" w:rsidRPr="001C0D7B" w:rsidRDefault="00364A23" w:rsidP="001C0D7B">
            <w:pPr>
              <w:pStyle w:val="TableParagraph"/>
              <w:spacing w:before="122"/>
              <w:ind w:left="17" w:right="9"/>
              <w:rPr>
                <w:sz w:val="20"/>
              </w:rPr>
            </w:pPr>
            <w:r w:rsidRPr="001C0D7B">
              <w:rPr>
                <w:spacing w:val="-4"/>
                <w:sz w:val="20"/>
              </w:rPr>
              <w:t>7,28</w:t>
            </w:r>
          </w:p>
        </w:tc>
        <w:tc>
          <w:tcPr>
            <w:tcW w:w="1417" w:type="dxa"/>
          </w:tcPr>
          <w:p w:rsidR="008D7CF2" w:rsidRPr="001C0D7B" w:rsidRDefault="00364A23" w:rsidP="001C0D7B">
            <w:pPr>
              <w:pStyle w:val="TableParagraph"/>
              <w:spacing w:before="122"/>
              <w:ind w:left="9"/>
              <w:rPr>
                <w:sz w:val="20"/>
              </w:rPr>
            </w:pPr>
            <w:r w:rsidRPr="001C0D7B">
              <w:rPr>
                <w:spacing w:val="-2"/>
                <w:sz w:val="20"/>
              </w:rPr>
              <w:t>829,47</w:t>
            </w:r>
          </w:p>
        </w:tc>
        <w:tc>
          <w:tcPr>
            <w:tcW w:w="711" w:type="dxa"/>
          </w:tcPr>
          <w:p w:rsidR="008D7CF2" w:rsidRPr="001C0D7B" w:rsidRDefault="00364A23" w:rsidP="001C0D7B">
            <w:pPr>
              <w:pStyle w:val="TableParagraph"/>
              <w:spacing w:before="122"/>
              <w:ind w:left="9" w:right="3"/>
              <w:rPr>
                <w:sz w:val="20"/>
              </w:rPr>
            </w:pPr>
            <w:r w:rsidRPr="001C0D7B">
              <w:rPr>
                <w:spacing w:val="-4"/>
                <w:sz w:val="20"/>
              </w:rPr>
              <w:t>0,38</w:t>
            </w:r>
          </w:p>
        </w:tc>
        <w:tc>
          <w:tcPr>
            <w:tcW w:w="567" w:type="dxa"/>
          </w:tcPr>
          <w:p w:rsidR="008D7CF2" w:rsidRPr="001C0D7B" w:rsidRDefault="00364A23" w:rsidP="001C0D7B">
            <w:pPr>
              <w:pStyle w:val="TableParagraph"/>
              <w:spacing w:before="122"/>
              <w:ind w:left="5"/>
              <w:rPr>
                <w:sz w:val="20"/>
              </w:rPr>
            </w:pPr>
            <w:r w:rsidRPr="001C0D7B">
              <w:rPr>
                <w:spacing w:val="-4"/>
                <w:sz w:val="20"/>
              </w:rPr>
              <w:t>6,17</w:t>
            </w:r>
          </w:p>
        </w:tc>
        <w:tc>
          <w:tcPr>
            <w:tcW w:w="709" w:type="dxa"/>
          </w:tcPr>
          <w:p w:rsidR="008D7CF2" w:rsidRPr="001C0D7B" w:rsidRDefault="00364A23" w:rsidP="001C0D7B">
            <w:pPr>
              <w:pStyle w:val="TableParagraph"/>
              <w:spacing w:before="122"/>
              <w:ind w:left="64" w:right="64"/>
              <w:rPr>
                <w:sz w:val="20"/>
              </w:rPr>
            </w:pPr>
            <w:r w:rsidRPr="001C0D7B">
              <w:rPr>
                <w:spacing w:val="-10"/>
                <w:sz w:val="20"/>
              </w:rPr>
              <w:t>0</w:t>
            </w:r>
          </w:p>
        </w:tc>
        <w:tc>
          <w:tcPr>
            <w:tcW w:w="568" w:type="dxa"/>
          </w:tcPr>
          <w:p w:rsidR="008D7CF2" w:rsidRPr="001C0D7B" w:rsidRDefault="00364A23" w:rsidP="001C0D7B">
            <w:pPr>
              <w:pStyle w:val="TableParagraph"/>
              <w:spacing w:before="122"/>
              <w:ind w:left="2" w:right="1"/>
              <w:rPr>
                <w:sz w:val="20"/>
              </w:rPr>
            </w:pPr>
            <w:r w:rsidRPr="001C0D7B">
              <w:rPr>
                <w:spacing w:val="-4"/>
                <w:sz w:val="20"/>
              </w:rPr>
              <w:t>9,45</w:t>
            </w:r>
          </w:p>
        </w:tc>
        <w:tc>
          <w:tcPr>
            <w:tcW w:w="695" w:type="dxa"/>
          </w:tcPr>
          <w:p w:rsidR="008D7CF2" w:rsidRPr="001C0D7B" w:rsidRDefault="00364A23" w:rsidP="001C0D7B">
            <w:pPr>
              <w:pStyle w:val="TableParagraph"/>
              <w:spacing w:before="122"/>
              <w:ind w:left="1" w:right="1"/>
              <w:rPr>
                <w:sz w:val="20"/>
              </w:rPr>
            </w:pPr>
            <w:r w:rsidRPr="001C0D7B">
              <w:rPr>
                <w:spacing w:val="-10"/>
                <w:sz w:val="20"/>
              </w:rPr>
              <w:t>0</w:t>
            </w:r>
          </w:p>
        </w:tc>
        <w:tc>
          <w:tcPr>
            <w:tcW w:w="532" w:type="dxa"/>
          </w:tcPr>
          <w:p w:rsidR="008D7CF2" w:rsidRPr="001C0D7B" w:rsidRDefault="00364A23" w:rsidP="001C0D7B">
            <w:pPr>
              <w:pStyle w:val="TableParagraph"/>
              <w:spacing w:before="122"/>
              <w:ind w:right="1"/>
              <w:rPr>
                <w:sz w:val="20"/>
              </w:rPr>
            </w:pPr>
            <w:r w:rsidRPr="001C0D7B">
              <w:rPr>
                <w:spacing w:val="-4"/>
                <w:sz w:val="20"/>
              </w:rPr>
              <w:t>26,9</w:t>
            </w:r>
          </w:p>
        </w:tc>
        <w:tc>
          <w:tcPr>
            <w:tcW w:w="626" w:type="dxa"/>
          </w:tcPr>
          <w:p w:rsidR="008D7CF2" w:rsidRPr="001C0D7B" w:rsidRDefault="00364A23" w:rsidP="001C0D7B">
            <w:pPr>
              <w:pStyle w:val="TableParagraph"/>
              <w:spacing w:before="122"/>
              <w:ind w:right="6"/>
              <w:rPr>
                <w:sz w:val="20"/>
              </w:rPr>
            </w:pPr>
            <w:r w:rsidRPr="001C0D7B">
              <w:rPr>
                <w:spacing w:val="-10"/>
                <w:sz w:val="20"/>
              </w:rPr>
              <w:t>0</w:t>
            </w:r>
          </w:p>
        </w:tc>
        <w:tc>
          <w:tcPr>
            <w:tcW w:w="624" w:type="dxa"/>
          </w:tcPr>
          <w:p w:rsidR="008D7CF2" w:rsidRPr="001C0D7B" w:rsidRDefault="00364A23" w:rsidP="001C0D7B">
            <w:pPr>
              <w:pStyle w:val="TableParagraph"/>
              <w:spacing w:before="122"/>
              <w:ind w:right="12"/>
              <w:rPr>
                <w:sz w:val="20"/>
              </w:rPr>
            </w:pPr>
            <w:r w:rsidRPr="001C0D7B">
              <w:rPr>
                <w:spacing w:val="-2"/>
                <w:sz w:val="20"/>
              </w:rPr>
              <w:t>12,08</w:t>
            </w:r>
          </w:p>
        </w:tc>
        <w:tc>
          <w:tcPr>
            <w:tcW w:w="624" w:type="dxa"/>
          </w:tcPr>
          <w:p w:rsidR="008D7CF2" w:rsidRPr="001C0D7B" w:rsidRDefault="00364A23" w:rsidP="001C0D7B">
            <w:pPr>
              <w:pStyle w:val="TableParagraph"/>
              <w:spacing w:before="122"/>
              <w:ind w:right="18"/>
              <w:rPr>
                <w:sz w:val="20"/>
              </w:rPr>
            </w:pPr>
            <w:r w:rsidRPr="001C0D7B">
              <w:rPr>
                <w:spacing w:val="-10"/>
                <w:sz w:val="20"/>
              </w:rPr>
              <w:t>0</w:t>
            </w:r>
          </w:p>
        </w:tc>
        <w:tc>
          <w:tcPr>
            <w:tcW w:w="624" w:type="dxa"/>
          </w:tcPr>
          <w:p w:rsidR="008D7CF2" w:rsidRPr="001C0D7B" w:rsidRDefault="00364A23" w:rsidP="001C0D7B">
            <w:pPr>
              <w:pStyle w:val="TableParagraph"/>
              <w:spacing w:before="122"/>
              <w:ind w:right="22"/>
              <w:rPr>
                <w:sz w:val="20"/>
              </w:rPr>
            </w:pPr>
            <w:r w:rsidRPr="001C0D7B">
              <w:rPr>
                <w:spacing w:val="-10"/>
                <w:sz w:val="20"/>
              </w:rPr>
              <w:t>0</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5"/>
              <w:rPr>
                <w:sz w:val="20"/>
              </w:rPr>
            </w:pPr>
            <w:r w:rsidRPr="001C0D7B">
              <w:rPr>
                <w:spacing w:val="-2"/>
                <w:sz w:val="20"/>
              </w:rPr>
              <w:t>54,98</w:t>
            </w:r>
          </w:p>
        </w:tc>
      </w:tr>
      <w:tr w:rsidR="001C0D7B" w:rsidRPr="001C0D7B">
        <w:trPr>
          <w:trHeight w:val="489"/>
        </w:trPr>
        <w:tc>
          <w:tcPr>
            <w:tcW w:w="391" w:type="dxa"/>
          </w:tcPr>
          <w:p w:rsidR="008D7CF2" w:rsidRPr="001C0D7B" w:rsidRDefault="00364A23" w:rsidP="001C0D7B">
            <w:pPr>
              <w:pStyle w:val="TableParagraph"/>
              <w:spacing w:before="122"/>
              <w:ind w:left="12" w:right="6"/>
              <w:rPr>
                <w:sz w:val="20"/>
              </w:rPr>
            </w:pPr>
            <w:r w:rsidRPr="001C0D7B">
              <w:rPr>
                <w:spacing w:val="-10"/>
                <w:sz w:val="20"/>
              </w:rPr>
              <w:t>3</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№4</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20</w:t>
            </w:r>
          </w:p>
        </w:tc>
        <w:tc>
          <w:tcPr>
            <w:tcW w:w="994" w:type="dxa"/>
          </w:tcPr>
          <w:p w:rsidR="008D7CF2" w:rsidRPr="001C0D7B" w:rsidRDefault="00364A23" w:rsidP="001C0D7B">
            <w:pPr>
              <w:pStyle w:val="TableParagraph"/>
              <w:spacing w:before="122"/>
              <w:ind w:left="17" w:right="9"/>
              <w:rPr>
                <w:sz w:val="20"/>
              </w:rPr>
            </w:pPr>
            <w:r w:rsidRPr="001C0D7B">
              <w:rPr>
                <w:spacing w:val="-4"/>
                <w:sz w:val="20"/>
              </w:rPr>
              <w:t>3,76</w:t>
            </w:r>
          </w:p>
        </w:tc>
        <w:tc>
          <w:tcPr>
            <w:tcW w:w="1417" w:type="dxa"/>
          </w:tcPr>
          <w:p w:rsidR="008D7CF2" w:rsidRPr="001C0D7B" w:rsidRDefault="00364A23" w:rsidP="001C0D7B">
            <w:pPr>
              <w:pStyle w:val="TableParagraph"/>
              <w:spacing w:before="122"/>
              <w:ind w:left="9"/>
              <w:rPr>
                <w:sz w:val="20"/>
              </w:rPr>
            </w:pPr>
            <w:r w:rsidRPr="001C0D7B">
              <w:rPr>
                <w:spacing w:val="-2"/>
                <w:sz w:val="20"/>
              </w:rPr>
              <w:t>745,75</w:t>
            </w:r>
          </w:p>
        </w:tc>
        <w:tc>
          <w:tcPr>
            <w:tcW w:w="711" w:type="dxa"/>
          </w:tcPr>
          <w:p w:rsidR="008D7CF2" w:rsidRPr="001C0D7B" w:rsidRDefault="00364A23" w:rsidP="001C0D7B">
            <w:pPr>
              <w:pStyle w:val="TableParagraph"/>
              <w:spacing w:before="122"/>
              <w:ind w:left="9" w:right="4"/>
              <w:rPr>
                <w:sz w:val="20"/>
              </w:rPr>
            </w:pPr>
            <w:r w:rsidRPr="001C0D7B">
              <w:rPr>
                <w:spacing w:val="-10"/>
                <w:sz w:val="20"/>
              </w:rPr>
              <w:t>0</w:t>
            </w:r>
          </w:p>
        </w:tc>
        <w:tc>
          <w:tcPr>
            <w:tcW w:w="567" w:type="dxa"/>
          </w:tcPr>
          <w:p w:rsidR="008D7CF2" w:rsidRPr="001C0D7B" w:rsidRDefault="00364A23" w:rsidP="001C0D7B">
            <w:pPr>
              <w:pStyle w:val="TableParagraph"/>
              <w:spacing w:before="122"/>
              <w:ind w:left="5"/>
              <w:rPr>
                <w:sz w:val="20"/>
              </w:rPr>
            </w:pPr>
            <w:r w:rsidRPr="001C0D7B">
              <w:rPr>
                <w:spacing w:val="-4"/>
                <w:sz w:val="20"/>
              </w:rPr>
              <w:t>6,11</w:t>
            </w:r>
          </w:p>
        </w:tc>
        <w:tc>
          <w:tcPr>
            <w:tcW w:w="709" w:type="dxa"/>
          </w:tcPr>
          <w:p w:rsidR="008D7CF2" w:rsidRPr="001C0D7B" w:rsidRDefault="00364A23" w:rsidP="001C0D7B">
            <w:pPr>
              <w:pStyle w:val="TableParagraph"/>
              <w:spacing w:before="122"/>
              <w:ind w:left="65" w:right="64"/>
              <w:rPr>
                <w:sz w:val="20"/>
              </w:rPr>
            </w:pPr>
            <w:r w:rsidRPr="001C0D7B">
              <w:rPr>
                <w:spacing w:val="-4"/>
                <w:sz w:val="20"/>
              </w:rPr>
              <w:t>2,48</w:t>
            </w:r>
          </w:p>
        </w:tc>
        <w:tc>
          <w:tcPr>
            <w:tcW w:w="568" w:type="dxa"/>
          </w:tcPr>
          <w:p w:rsidR="008D7CF2" w:rsidRPr="001C0D7B" w:rsidRDefault="00364A23" w:rsidP="001C0D7B">
            <w:pPr>
              <w:pStyle w:val="TableParagraph"/>
              <w:spacing w:before="122"/>
              <w:ind w:left="2" w:right="1"/>
              <w:rPr>
                <w:sz w:val="20"/>
              </w:rPr>
            </w:pPr>
            <w:r w:rsidRPr="001C0D7B">
              <w:rPr>
                <w:spacing w:val="-2"/>
                <w:sz w:val="20"/>
              </w:rPr>
              <w:t>13,09</w:t>
            </w:r>
          </w:p>
        </w:tc>
        <w:tc>
          <w:tcPr>
            <w:tcW w:w="695" w:type="dxa"/>
          </w:tcPr>
          <w:p w:rsidR="008D7CF2" w:rsidRPr="001C0D7B" w:rsidRDefault="00364A23" w:rsidP="001C0D7B">
            <w:pPr>
              <w:pStyle w:val="TableParagraph"/>
              <w:spacing w:before="122"/>
              <w:ind w:left="1"/>
              <w:rPr>
                <w:sz w:val="20"/>
              </w:rPr>
            </w:pPr>
            <w:r w:rsidRPr="001C0D7B">
              <w:rPr>
                <w:spacing w:val="-2"/>
                <w:sz w:val="20"/>
              </w:rPr>
              <w:t>10,22</w:t>
            </w:r>
          </w:p>
        </w:tc>
        <w:tc>
          <w:tcPr>
            <w:tcW w:w="532" w:type="dxa"/>
          </w:tcPr>
          <w:p w:rsidR="008D7CF2" w:rsidRPr="001C0D7B" w:rsidRDefault="00364A23" w:rsidP="001C0D7B">
            <w:pPr>
              <w:pStyle w:val="TableParagraph"/>
              <w:spacing w:before="122"/>
              <w:ind w:left="1" w:right="1"/>
              <w:rPr>
                <w:sz w:val="20"/>
              </w:rPr>
            </w:pPr>
            <w:r w:rsidRPr="001C0D7B">
              <w:rPr>
                <w:spacing w:val="-10"/>
                <w:sz w:val="20"/>
              </w:rPr>
              <w:t>0</w:t>
            </w:r>
          </w:p>
        </w:tc>
        <w:tc>
          <w:tcPr>
            <w:tcW w:w="626" w:type="dxa"/>
          </w:tcPr>
          <w:p w:rsidR="008D7CF2" w:rsidRPr="001C0D7B" w:rsidRDefault="00364A23" w:rsidP="001C0D7B">
            <w:pPr>
              <w:pStyle w:val="TableParagraph"/>
              <w:spacing w:before="122"/>
              <w:ind w:left="1" w:right="6"/>
              <w:rPr>
                <w:sz w:val="20"/>
              </w:rPr>
            </w:pPr>
            <w:r w:rsidRPr="001C0D7B">
              <w:rPr>
                <w:spacing w:val="-4"/>
                <w:sz w:val="20"/>
              </w:rPr>
              <w:t>7,39</w:t>
            </w:r>
          </w:p>
        </w:tc>
        <w:tc>
          <w:tcPr>
            <w:tcW w:w="624" w:type="dxa"/>
          </w:tcPr>
          <w:p w:rsidR="008D7CF2" w:rsidRPr="001C0D7B" w:rsidRDefault="00364A23" w:rsidP="001C0D7B">
            <w:pPr>
              <w:pStyle w:val="TableParagraph"/>
              <w:spacing w:before="122"/>
              <w:ind w:right="13"/>
              <w:rPr>
                <w:sz w:val="20"/>
              </w:rPr>
            </w:pPr>
            <w:r w:rsidRPr="001C0D7B">
              <w:rPr>
                <w:spacing w:val="-10"/>
                <w:sz w:val="20"/>
              </w:rPr>
              <w:t>0</w:t>
            </w:r>
          </w:p>
        </w:tc>
        <w:tc>
          <w:tcPr>
            <w:tcW w:w="624" w:type="dxa"/>
          </w:tcPr>
          <w:p w:rsidR="008D7CF2" w:rsidRPr="001C0D7B" w:rsidRDefault="00364A23" w:rsidP="001C0D7B">
            <w:pPr>
              <w:pStyle w:val="TableParagraph"/>
              <w:spacing w:before="122"/>
              <w:ind w:right="18"/>
              <w:rPr>
                <w:sz w:val="20"/>
              </w:rPr>
            </w:pPr>
            <w:r w:rsidRPr="001C0D7B">
              <w:rPr>
                <w:spacing w:val="-10"/>
                <w:sz w:val="20"/>
              </w:rPr>
              <w:t>0</w:t>
            </w:r>
          </w:p>
        </w:tc>
        <w:tc>
          <w:tcPr>
            <w:tcW w:w="624" w:type="dxa"/>
          </w:tcPr>
          <w:p w:rsidR="008D7CF2" w:rsidRPr="001C0D7B" w:rsidRDefault="00364A23" w:rsidP="001C0D7B">
            <w:pPr>
              <w:pStyle w:val="TableParagraph"/>
              <w:spacing w:before="122"/>
              <w:ind w:right="22"/>
              <w:rPr>
                <w:sz w:val="20"/>
              </w:rPr>
            </w:pPr>
            <w:r w:rsidRPr="001C0D7B">
              <w:rPr>
                <w:spacing w:val="-10"/>
                <w:sz w:val="20"/>
              </w:rPr>
              <w:t>0</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5"/>
              <w:rPr>
                <w:sz w:val="20"/>
              </w:rPr>
            </w:pPr>
            <w:r w:rsidRPr="001C0D7B">
              <w:rPr>
                <w:spacing w:val="-2"/>
                <w:sz w:val="20"/>
              </w:rPr>
              <w:t>39,29</w:t>
            </w:r>
          </w:p>
        </w:tc>
      </w:tr>
      <w:tr w:rsidR="001C0D7B" w:rsidRPr="001C0D7B">
        <w:trPr>
          <w:trHeight w:val="491"/>
        </w:trPr>
        <w:tc>
          <w:tcPr>
            <w:tcW w:w="391" w:type="dxa"/>
          </w:tcPr>
          <w:p w:rsidR="008D7CF2" w:rsidRPr="001C0D7B" w:rsidRDefault="00364A23" w:rsidP="001C0D7B">
            <w:pPr>
              <w:pStyle w:val="TableParagraph"/>
              <w:spacing w:before="122"/>
              <w:ind w:left="12" w:right="6"/>
              <w:rPr>
                <w:sz w:val="20"/>
              </w:rPr>
            </w:pPr>
            <w:r w:rsidRPr="001C0D7B">
              <w:rPr>
                <w:spacing w:val="-10"/>
                <w:sz w:val="20"/>
              </w:rPr>
              <w:t>4</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№5</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23</w:t>
            </w:r>
          </w:p>
        </w:tc>
        <w:tc>
          <w:tcPr>
            <w:tcW w:w="994" w:type="dxa"/>
          </w:tcPr>
          <w:p w:rsidR="008D7CF2" w:rsidRPr="001C0D7B" w:rsidRDefault="00364A23" w:rsidP="001C0D7B">
            <w:pPr>
              <w:pStyle w:val="TableParagraph"/>
              <w:spacing w:before="122"/>
              <w:ind w:left="17" w:right="9"/>
              <w:rPr>
                <w:sz w:val="20"/>
              </w:rPr>
            </w:pPr>
            <w:r w:rsidRPr="001C0D7B">
              <w:rPr>
                <w:spacing w:val="-2"/>
                <w:sz w:val="20"/>
              </w:rPr>
              <w:t>41,51</w:t>
            </w:r>
          </w:p>
        </w:tc>
        <w:tc>
          <w:tcPr>
            <w:tcW w:w="1417" w:type="dxa"/>
          </w:tcPr>
          <w:p w:rsidR="008D7CF2" w:rsidRPr="001C0D7B" w:rsidRDefault="00364A23" w:rsidP="001C0D7B">
            <w:pPr>
              <w:pStyle w:val="TableParagraph"/>
              <w:spacing w:before="122"/>
              <w:ind w:left="9"/>
              <w:rPr>
                <w:sz w:val="20"/>
              </w:rPr>
            </w:pPr>
            <w:r w:rsidRPr="001C0D7B">
              <w:rPr>
                <w:spacing w:val="-2"/>
                <w:sz w:val="20"/>
              </w:rPr>
              <w:t>3380,15</w:t>
            </w:r>
          </w:p>
        </w:tc>
        <w:tc>
          <w:tcPr>
            <w:tcW w:w="711" w:type="dxa"/>
          </w:tcPr>
          <w:p w:rsidR="008D7CF2" w:rsidRPr="001C0D7B" w:rsidRDefault="00364A23" w:rsidP="001C0D7B">
            <w:pPr>
              <w:pStyle w:val="TableParagraph"/>
              <w:spacing w:before="122"/>
              <w:ind w:left="9" w:right="3"/>
              <w:rPr>
                <w:sz w:val="20"/>
              </w:rPr>
            </w:pPr>
            <w:r w:rsidRPr="001C0D7B">
              <w:rPr>
                <w:spacing w:val="-5"/>
                <w:sz w:val="20"/>
              </w:rPr>
              <w:t>0,3</w:t>
            </w:r>
          </w:p>
        </w:tc>
        <w:tc>
          <w:tcPr>
            <w:tcW w:w="567" w:type="dxa"/>
          </w:tcPr>
          <w:p w:rsidR="008D7CF2" w:rsidRPr="001C0D7B" w:rsidRDefault="00364A23" w:rsidP="001C0D7B">
            <w:pPr>
              <w:pStyle w:val="TableParagraph"/>
              <w:spacing w:before="122"/>
              <w:ind w:left="5"/>
              <w:rPr>
                <w:sz w:val="20"/>
              </w:rPr>
            </w:pPr>
            <w:r w:rsidRPr="001C0D7B">
              <w:rPr>
                <w:spacing w:val="-2"/>
                <w:sz w:val="20"/>
              </w:rPr>
              <w:t>14,51</w:t>
            </w:r>
          </w:p>
        </w:tc>
        <w:tc>
          <w:tcPr>
            <w:tcW w:w="709" w:type="dxa"/>
          </w:tcPr>
          <w:p w:rsidR="008D7CF2" w:rsidRPr="001C0D7B" w:rsidRDefault="00364A23" w:rsidP="001C0D7B">
            <w:pPr>
              <w:pStyle w:val="TableParagraph"/>
              <w:spacing w:before="122"/>
              <w:ind w:left="65" w:right="64"/>
              <w:rPr>
                <w:sz w:val="20"/>
              </w:rPr>
            </w:pPr>
            <w:r w:rsidRPr="001C0D7B">
              <w:rPr>
                <w:spacing w:val="-2"/>
                <w:sz w:val="20"/>
              </w:rPr>
              <w:t>17,51</w:t>
            </w:r>
          </w:p>
        </w:tc>
        <w:tc>
          <w:tcPr>
            <w:tcW w:w="568" w:type="dxa"/>
          </w:tcPr>
          <w:p w:rsidR="008D7CF2" w:rsidRPr="001C0D7B" w:rsidRDefault="00364A23" w:rsidP="001C0D7B">
            <w:pPr>
              <w:pStyle w:val="TableParagraph"/>
              <w:spacing w:before="122"/>
              <w:ind w:left="2" w:right="1"/>
              <w:rPr>
                <w:sz w:val="20"/>
              </w:rPr>
            </w:pPr>
            <w:r w:rsidRPr="001C0D7B">
              <w:rPr>
                <w:spacing w:val="-4"/>
                <w:sz w:val="20"/>
              </w:rPr>
              <w:t>11,5</w:t>
            </w:r>
          </w:p>
        </w:tc>
        <w:tc>
          <w:tcPr>
            <w:tcW w:w="695" w:type="dxa"/>
          </w:tcPr>
          <w:p w:rsidR="008D7CF2" w:rsidRPr="001C0D7B" w:rsidRDefault="00364A23" w:rsidP="001C0D7B">
            <w:pPr>
              <w:pStyle w:val="TableParagraph"/>
              <w:spacing w:before="122"/>
              <w:ind w:left="1"/>
              <w:rPr>
                <w:sz w:val="20"/>
              </w:rPr>
            </w:pPr>
            <w:r w:rsidRPr="001C0D7B">
              <w:rPr>
                <w:spacing w:val="-4"/>
                <w:sz w:val="20"/>
              </w:rPr>
              <w:t>40,5</w:t>
            </w:r>
          </w:p>
        </w:tc>
        <w:tc>
          <w:tcPr>
            <w:tcW w:w="532" w:type="dxa"/>
          </w:tcPr>
          <w:p w:rsidR="008D7CF2" w:rsidRPr="001C0D7B" w:rsidRDefault="00364A23" w:rsidP="001C0D7B">
            <w:pPr>
              <w:pStyle w:val="TableParagraph"/>
              <w:spacing w:before="122"/>
              <w:ind w:right="1"/>
              <w:rPr>
                <w:sz w:val="20"/>
              </w:rPr>
            </w:pPr>
            <w:r w:rsidRPr="001C0D7B">
              <w:rPr>
                <w:spacing w:val="-2"/>
                <w:sz w:val="20"/>
              </w:rPr>
              <w:t>59,52</w:t>
            </w:r>
          </w:p>
        </w:tc>
        <w:tc>
          <w:tcPr>
            <w:tcW w:w="626" w:type="dxa"/>
          </w:tcPr>
          <w:p w:rsidR="008D7CF2" w:rsidRPr="001C0D7B" w:rsidRDefault="00364A23" w:rsidP="001C0D7B">
            <w:pPr>
              <w:pStyle w:val="TableParagraph"/>
              <w:spacing w:before="122"/>
              <w:ind w:left="1" w:right="6"/>
              <w:rPr>
                <w:sz w:val="20"/>
              </w:rPr>
            </w:pPr>
            <w:r w:rsidRPr="001C0D7B">
              <w:rPr>
                <w:spacing w:val="-2"/>
                <w:sz w:val="20"/>
              </w:rPr>
              <w:t>19,18</w:t>
            </w:r>
          </w:p>
        </w:tc>
        <w:tc>
          <w:tcPr>
            <w:tcW w:w="624" w:type="dxa"/>
          </w:tcPr>
          <w:p w:rsidR="008D7CF2" w:rsidRPr="001C0D7B" w:rsidRDefault="00364A23" w:rsidP="001C0D7B">
            <w:pPr>
              <w:pStyle w:val="TableParagraph"/>
              <w:spacing w:before="122"/>
              <w:ind w:right="11"/>
              <w:rPr>
                <w:sz w:val="20"/>
              </w:rPr>
            </w:pPr>
            <w:r w:rsidRPr="001C0D7B">
              <w:rPr>
                <w:spacing w:val="-4"/>
                <w:sz w:val="20"/>
              </w:rPr>
              <w:t>43,3</w:t>
            </w:r>
          </w:p>
        </w:tc>
        <w:tc>
          <w:tcPr>
            <w:tcW w:w="624" w:type="dxa"/>
          </w:tcPr>
          <w:p w:rsidR="008D7CF2" w:rsidRPr="001C0D7B" w:rsidRDefault="00364A23" w:rsidP="001C0D7B">
            <w:pPr>
              <w:pStyle w:val="TableParagraph"/>
              <w:spacing w:before="122"/>
              <w:ind w:right="16"/>
              <w:rPr>
                <w:sz w:val="20"/>
              </w:rPr>
            </w:pPr>
            <w:r w:rsidRPr="001C0D7B">
              <w:rPr>
                <w:spacing w:val="-2"/>
                <w:sz w:val="20"/>
              </w:rPr>
              <w:t>26,37</w:t>
            </w:r>
          </w:p>
        </w:tc>
        <w:tc>
          <w:tcPr>
            <w:tcW w:w="624" w:type="dxa"/>
          </w:tcPr>
          <w:p w:rsidR="008D7CF2" w:rsidRPr="001C0D7B" w:rsidRDefault="00364A23" w:rsidP="001C0D7B">
            <w:pPr>
              <w:pStyle w:val="TableParagraph"/>
              <w:spacing w:before="122"/>
              <w:ind w:right="20"/>
              <w:rPr>
                <w:sz w:val="20"/>
              </w:rPr>
            </w:pPr>
            <w:r w:rsidRPr="001C0D7B">
              <w:rPr>
                <w:spacing w:val="-2"/>
                <w:sz w:val="20"/>
              </w:rPr>
              <w:t>29,46</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2"/>
              <w:rPr>
                <w:sz w:val="20"/>
              </w:rPr>
            </w:pPr>
            <w:r w:rsidRPr="001C0D7B">
              <w:rPr>
                <w:spacing w:val="-2"/>
                <w:sz w:val="20"/>
              </w:rPr>
              <w:t>262,15</w:t>
            </w:r>
          </w:p>
        </w:tc>
      </w:tr>
      <w:tr w:rsidR="001C0D7B" w:rsidRPr="001C0D7B">
        <w:trPr>
          <w:trHeight w:val="489"/>
        </w:trPr>
        <w:tc>
          <w:tcPr>
            <w:tcW w:w="391" w:type="dxa"/>
          </w:tcPr>
          <w:p w:rsidR="008D7CF2" w:rsidRPr="001C0D7B" w:rsidRDefault="00364A23" w:rsidP="001C0D7B">
            <w:pPr>
              <w:pStyle w:val="TableParagraph"/>
              <w:spacing w:before="122"/>
              <w:ind w:left="12" w:right="6"/>
              <w:rPr>
                <w:sz w:val="20"/>
              </w:rPr>
            </w:pPr>
            <w:r w:rsidRPr="001C0D7B">
              <w:rPr>
                <w:spacing w:val="-10"/>
                <w:sz w:val="20"/>
              </w:rPr>
              <w:t>5</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№6</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23</w:t>
            </w:r>
          </w:p>
        </w:tc>
        <w:tc>
          <w:tcPr>
            <w:tcW w:w="994" w:type="dxa"/>
          </w:tcPr>
          <w:p w:rsidR="008D7CF2" w:rsidRPr="001C0D7B" w:rsidRDefault="00364A23" w:rsidP="001C0D7B">
            <w:pPr>
              <w:pStyle w:val="TableParagraph"/>
              <w:spacing w:before="122"/>
              <w:ind w:left="17" w:right="9"/>
              <w:rPr>
                <w:sz w:val="20"/>
              </w:rPr>
            </w:pPr>
            <w:r w:rsidRPr="001C0D7B">
              <w:rPr>
                <w:spacing w:val="-4"/>
                <w:sz w:val="20"/>
              </w:rPr>
              <w:t>4,11</w:t>
            </w:r>
          </w:p>
        </w:tc>
        <w:tc>
          <w:tcPr>
            <w:tcW w:w="1417" w:type="dxa"/>
          </w:tcPr>
          <w:p w:rsidR="008D7CF2" w:rsidRPr="001C0D7B" w:rsidRDefault="00364A23" w:rsidP="001C0D7B">
            <w:pPr>
              <w:pStyle w:val="TableParagraph"/>
              <w:spacing w:before="122"/>
              <w:ind w:left="9"/>
              <w:rPr>
                <w:sz w:val="20"/>
              </w:rPr>
            </w:pPr>
            <w:r w:rsidRPr="001C0D7B">
              <w:rPr>
                <w:spacing w:val="-2"/>
                <w:sz w:val="20"/>
              </w:rPr>
              <w:t>935,59</w:t>
            </w:r>
          </w:p>
        </w:tc>
        <w:tc>
          <w:tcPr>
            <w:tcW w:w="711" w:type="dxa"/>
          </w:tcPr>
          <w:p w:rsidR="008D7CF2" w:rsidRPr="001C0D7B" w:rsidRDefault="00364A23" w:rsidP="001C0D7B">
            <w:pPr>
              <w:pStyle w:val="TableParagraph"/>
              <w:spacing w:before="122"/>
              <w:ind w:left="9" w:right="3"/>
              <w:rPr>
                <w:sz w:val="20"/>
              </w:rPr>
            </w:pPr>
            <w:r w:rsidRPr="001C0D7B">
              <w:rPr>
                <w:spacing w:val="-4"/>
                <w:sz w:val="20"/>
              </w:rPr>
              <w:t>2,21</w:t>
            </w:r>
          </w:p>
        </w:tc>
        <w:tc>
          <w:tcPr>
            <w:tcW w:w="567" w:type="dxa"/>
          </w:tcPr>
          <w:p w:rsidR="008D7CF2" w:rsidRPr="001C0D7B" w:rsidRDefault="00364A23" w:rsidP="001C0D7B">
            <w:pPr>
              <w:pStyle w:val="TableParagraph"/>
              <w:spacing w:before="122"/>
              <w:ind w:left="5"/>
              <w:rPr>
                <w:sz w:val="20"/>
              </w:rPr>
            </w:pPr>
            <w:r w:rsidRPr="001C0D7B">
              <w:rPr>
                <w:spacing w:val="-2"/>
                <w:sz w:val="20"/>
              </w:rPr>
              <w:t>11,72</w:t>
            </w:r>
          </w:p>
        </w:tc>
        <w:tc>
          <w:tcPr>
            <w:tcW w:w="709" w:type="dxa"/>
          </w:tcPr>
          <w:p w:rsidR="008D7CF2" w:rsidRPr="001C0D7B" w:rsidRDefault="00364A23" w:rsidP="001C0D7B">
            <w:pPr>
              <w:pStyle w:val="TableParagraph"/>
              <w:spacing w:before="122"/>
              <w:ind w:left="65" w:right="64"/>
              <w:rPr>
                <w:sz w:val="20"/>
              </w:rPr>
            </w:pPr>
            <w:r w:rsidRPr="001C0D7B">
              <w:rPr>
                <w:spacing w:val="-4"/>
                <w:sz w:val="20"/>
              </w:rPr>
              <w:t>0,72</w:t>
            </w:r>
          </w:p>
        </w:tc>
        <w:tc>
          <w:tcPr>
            <w:tcW w:w="568" w:type="dxa"/>
          </w:tcPr>
          <w:p w:rsidR="008D7CF2" w:rsidRPr="001C0D7B" w:rsidRDefault="00364A23" w:rsidP="001C0D7B">
            <w:pPr>
              <w:pStyle w:val="TableParagraph"/>
              <w:spacing w:before="122"/>
              <w:ind w:left="2" w:right="1"/>
              <w:rPr>
                <w:sz w:val="20"/>
              </w:rPr>
            </w:pPr>
            <w:r w:rsidRPr="001C0D7B">
              <w:rPr>
                <w:spacing w:val="-2"/>
                <w:sz w:val="20"/>
              </w:rPr>
              <w:t>11,76</w:t>
            </w:r>
          </w:p>
        </w:tc>
        <w:tc>
          <w:tcPr>
            <w:tcW w:w="695" w:type="dxa"/>
          </w:tcPr>
          <w:p w:rsidR="008D7CF2" w:rsidRPr="001C0D7B" w:rsidRDefault="00364A23" w:rsidP="001C0D7B">
            <w:pPr>
              <w:pStyle w:val="TableParagraph"/>
              <w:spacing w:before="122"/>
              <w:ind w:left="1" w:right="1"/>
              <w:rPr>
                <w:sz w:val="20"/>
              </w:rPr>
            </w:pPr>
            <w:r w:rsidRPr="001C0D7B">
              <w:rPr>
                <w:spacing w:val="-10"/>
                <w:sz w:val="20"/>
              </w:rPr>
              <w:t>0</w:t>
            </w:r>
          </w:p>
        </w:tc>
        <w:tc>
          <w:tcPr>
            <w:tcW w:w="532" w:type="dxa"/>
          </w:tcPr>
          <w:p w:rsidR="008D7CF2" w:rsidRPr="001C0D7B" w:rsidRDefault="00364A23" w:rsidP="001C0D7B">
            <w:pPr>
              <w:pStyle w:val="TableParagraph"/>
              <w:spacing w:before="122"/>
              <w:ind w:right="1"/>
              <w:rPr>
                <w:sz w:val="20"/>
              </w:rPr>
            </w:pPr>
            <w:r w:rsidRPr="001C0D7B">
              <w:rPr>
                <w:spacing w:val="-4"/>
                <w:sz w:val="20"/>
              </w:rPr>
              <w:t>6,65</w:t>
            </w:r>
          </w:p>
        </w:tc>
        <w:tc>
          <w:tcPr>
            <w:tcW w:w="626" w:type="dxa"/>
          </w:tcPr>
          <w:p w:rsidR="008D7CF2" w:rsidRPr="001C0D7B" w:rsidRDefault="00364A23" w:rsidP="001C0D7B">
            <w:pPr>
              <w:pStyle w:val="TableParagraph"/>
              <w:spacing w:before="122"/>
              <w:ind w:left="1" w:right="6"/>
              <w:rPr>
                <w:sz w:val="20"/>
              </w:rPr>
            </w:pPr>
            <w:r w:rsidRPr="001C0D7B">
              <w:rPr>
                <w:spacing w:val="-2"/>
                <w:sz w:val="20"/>
              </w:rPr>
              <w:t>10,63</w:t>
            </w:r>
          </w:p>
        </w:tc>
        <w:tc>
          <w:tcPr>
            <w:tcW w:w="624" w:type="dxa"/>
          </w:tcPr>
          <w:p w:rsidR="008D7CF2" w:rsidRPr="001C0D7B" w:rsidRDefault="00364A23" w:rsidP="001C0D7B">
            <w:pPr>
              <w:pStyle w:val="TableParagraph"/>
              <w:spacing w:before="122"/>
              <w:ind w:right="13"/>
              <w:rPr>
                <w:sz w:val="20"/>
              </w:rPr>
            </w:pPr>
            <w:r w:rsidRPr="001C0D7B">
              <w:rPr>
                <w:spacing w:val="-10"/>
                <w:sz w:val="20"/>
              </w:rPr>
              <w:t>0</w:t>
            </w:r>
          </w:p>
        </w:tc>
        <w:tc>
          <w:tcPr>
            <w:tcW w:w="624" w:type="dxa"/>
          </w:tcPr>
          <w:p w:rsidR="008D7CF2" w:rsidRPr="001C0D7B" w:rsidRDefault="00364A23" w:rsidP="001C0D7B">
            <w:pPr>
              <w:pStyle w:val="TableParagraph"/>
              <w:spacing w:before="122"/>
              <w:ind w:right="18"/>
              <w:rPr>
                <w:sz w:val="20"/>
              </w:rPr>
            </w:pPr>
            <w:r w:rsidRPr="001C0D7B">
              <w:rPr>
                <w:spacing w:val="-10"/>
                <w:sz w:val="20"/>
              </w:rPr>
              <w:t>0</w:t>
            </w:r>
          </w:p>
        </w:tc>
        <w:tc>
          <w:tcPr>
            <w:tcW w:w="624" w:type="dxa"/>
          </w:tcPr>
          <w:p w:rsidR="008D7CF2" w:rsidRPr="001C0D7B" w:rsidRDefault="00364A23" w:rsidP="001C0D7B">
            <w:pPr>
              <w:pStyle w:val="TableParagraph"/>
              <w:spacing w:before="122"/>
              <w:ind w:right="22"/>
              <w:rPr>
                <w:sz w:val="20"/>
              </w:rPr>
            </w:pPr>
            <w:r w:rsidRPr="001C0D7B">
              <w:rPr>
                <w:spacing w:val="-10"/>
                <w:sz w:val="20"/>
              </w:rPr>
              <w:t>0</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5"/>
              <w:rPr>
                <w:sz w:val="20"/>
              </w:rPr>
            </w:pPr>
            <w:r w:rsidRPr="001C0D7B">
              <w:rPr>
                <w:spacing w:val="-2"/>
                <w:sz w:val="20"/>
              </w:rPr>
              <w:t>43,69</w:t>
            </w:r>
          </w:p>
        </w:tc>
      </w:tr>
      <w:tr w:rsidR="001C0D7B" w:rsidRPr="001C0D7B">
        <w:trPr>
          <w:trHeight w:val="491"/>
        </w:trPr>
        <w:tc>
          <w:tcPr>
            <w:tcW w:w="391" w:type="dxa"/>
          </w:tcPr>
          <w:p w:rsidR="008D7CF2" w:rsidRPr="001C0D7B" w:rsidRDefault="00364A23" w:rsidP="001C0D7B">
            <w:pPr>
              <w:pStyle w:val="TableParagraph"/>
              <w:spacing w:before="125"/>
              <w:ind w:left="12" w:right="6"/>
              <w:rPr>
                <w:sz w:val="20"/>
              </w:rPr>
            </w:pPr>
            <w:r w:rsidRPr="001C0D7B">
              <w:rPr>
                <w:spacing w:val="-10"/>
                <w:sz w:val="20"/>
              </w:rPr>
              <w:t>6</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№7</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5"/>
              <w:ind w:left="14"/>
              <w:rPr>
                <w:sz w:val="20"/>
              </w:rPr>
            </w:pPr>
            <w:r w:rsidRPr="001C0D7B">
              <w:rPr>
                <w:spacing w:val="-5"/>
                <w:sz w:val="20"/>
              </w:rPr>
              <w:t>16</w:t>
            </w:r>
          </w:p>
        </w:tc>
        <w:tc>
          <w:tcPr>
            <w:tcW w:w="994" w:type="dxa"/>
          </w:tcPr>
          <w:p w:rsidR="008D7CF2" w:rsidRPr="001C0D7B" w:rsidRDefault="00364A23" w:rsidP="001C0D7B">
            <w:pPr>
              <w:pStyle w:val="TableParagraph"/>
              <w:spacing w:before="125"/>
              <w:ind w:left="17" w:right="9"/>
              <w:rPr>
                <w:sz w:val="20"/>
              </w:rPr>
            </w:pPr>
            <w:r w:rsidRPr="001C0D7B">
              <w:rPr>
                <w:spacing w:val="-4"/>
                <w:sz w:val="20"/>
              </w:rPr>
              <w:t>4,46</w:t>
            </w:r>
          </w:p>
        </w:tc>
        <w:tc>
          <w:tcPr>
            <w:tcW w:w="1417" w:type="dxa"/>
          </w:tcPr>
          <w:p w:rsidR="008D7CF2" w:rsidRPr="001C0D7B" w:rsidRDefault="00364A23" w:rsidP="001C0D7B">
            <w:pPr>
              <w:pStyle w:val="TableParagraph"/>
              <w:spacing w:before="125"/>
              <w:ind w:left="9"/>
              <w:rPr>
                <w:sz w:val="20"/>
              </w:rPr>
            </w:pPr>
            <w:r w:rsidRPr="001C0D7B">
              <w:rPr>
                <w:spacing w:val="-2"/>
                <w:sz w:val="20"/>
              </w:rPr>
              <w:t>357,41</w:t>
            </w:r>
          </w:p>
        </w:tc>
        <w:tc>
          <w:tcPr>
            <w:tcW w:w="711" w:type="dxa"/>
          </w:tcPr>
          <w:p w:rsidR="008D7CF2" w:rsidRPr="001C0D7B" w:rsidRDefault="00364A23" w:rsidP="001C0D7B">
            <w:pPr>
              <w:pStyle w:val="TableParagraph"/>
              <w:spacing w:before="125"/>
              <w:ind w:left="9" w:right="4"/>
              <w:rPr>
                <w:sz w:val="20"/>
              </w:rPr>
            </w:pPr>
            <w:r w:rsidRPr="001C0D7B">
              <w:rPr>
                <w:spacing w:val="-10"/>
                <w:sz w:val="20"/>
              </w:rPr>
              <w:t>0</w:t>
            </w:r>
          </w:p>
        </w:tc>
        <w:tc>
          <w:tcPr>
            <w:tcW w:w="567" w:type="dxa"/>
          </w:tcPr>
          <w:p w:rsidR="008D7CF2" w:rsidRPr="001C0D7B" w:rsidRDefault="00364A23" w:rsidP="001C0D7B">
            <w:pPr>
              <w:pStyle w:val="TableParagraph"/>
              <w:spacing w:before="125"/>
              <w:ind w:left="3"/>
              <w:rPr>
                <w:sz w:val="20"/>
              </w:rPr>
            </w:pPr>
            <w:r w:rsidRPr="001C0D7B">
              <w:rPr>
                <w:spacing w:val="-10"/>
                <w:sz w:val="20"/>
              </w:rPr>
              <w:t>0</w:t>
            </w:r>
          </w:p>
        </w:tc>
        <w:tc>
          <w:tcPr>
            <w:tcW w:w="709" w:type="dxa"/>
          </w:tcPr>
          <w:p w:rsidR="008D7CF2" w:rsidRPr="001C0D7B" w:rsidRDefault="00364A23" w:rsidP="001C0D7B">
            <w:pPr>
              <w:pStyle w:val="TableParagraph"/>
              <w:spacing w:before="125"/>
              <w:ind w:left="64" w:right="64"/>
              <w:rPr>
                <w:sz w:val="20"/>
              </w:rPr>
            </w:pPr>
            <w:r w:rsidRPr="001C0D7B">
              <w:rPr>
                <w:spacing w:val="-10"/>
                <w:sz w:val="20"/>
              </w:rPr>
              <w:t>0</w:t>
            </w:r>
          </w:p>
        </w:tc>
        <w:tc>
          <w:tcPr>
            <w:tcW w:w="568" w:type="dxa"/>
          </w:tcPr>
          <w:p w:rsidR="008D7CF2" w:rsidRPr="001C0D7B" w:rsidRDefault="00364A23" w:rsidP="001C0D7B">
            <w:pPr>
              <w:pStyle w:val="TableParagraph"/>
              <w:spacing w:before="125"/>
              <w:ind w:left="1" w:right="1"/>
              <w:rPr>
                <w:sz w:val="20"/>
              </w:rPr>
            </w:pPr>
            <w:r w:rsidRPr="001C0D7B">
              <w:rPr>
                <w:spacing w:val="-10"/>
                <w:sz w:val="20"/>
              </w:rPr>
              <w:t>0</w:t>
            </w:r>
          </w:p>
        </w:tc>
        <w:tc>
          <w:tcPr>
            <w:tcW w:w="695" w:type="dxa"/>
          </w:tcPr>
          <w:p w:rsidR="008D7CF2" w:rsidRPr="001C0D7B" w:rsidRDefault="00364A23" w:rsidP="001C0D7B">
            <w:pPr>
              <w:pStyle w:val="TableParagraph"/>
              <w:spacing w:before="125"/>
              <w:ind w:left="1"/>
              <w:rPr>
                <w:sz w:val="20"/>
              </w:rPr>
            </w:pPr>
            <w:r w:rsidRPr="001C0D7B">
              <w:rPr>
                <w:spacing w:val="-4"/>
                <w:sz w:val="20"/>
              </w:rPr>
              <w:t>9,21</w:t>
            </w:r>
          </w:p>
        </w:tc>
        <w:tc>
          <w:tcPr>
            <w:tcW w:w="532" w:type="dxa"/>
          </w:tcPr>
          <w:p w:rsidR="008D7CF2" w:rsidRPr="001C0D7B" w:rsidRDefault="00364A23" w:rsidP="001C0D7B">
            <w:pPr>
              <w:pStyle w:val="TableParagraph"/>
              <w:spacing w:before="125"/>
              <w:ind w:right="1"/>
              <w:rPr>
                <w:sz w:val="20"/>
              </w:rPr>
            </w:pPr>
            <w:r w:rsidRPr="001C0D7B">
              <w:rPr>
                <w:spacing w:val="-4"/>
                <w:sz w:val="20"/>
              </w:rPr>
              <w:t>1,44</w:t>
            </w:r>
          </w:p>
        </w:tc>
        <w:tc>
          <w:tcPr>
            <w:tcW w:w="626" w:type="dxa"/>
          </w:tcPr>
          <w:p w:rsidR="008D7CF2" w:rsidRPr="001C0D7B" w:rsidRDefault="00364A23" w:rsidP="001C0D7B">
            <w:pPr>
              <w:pStyle w:val="TableParagraph"/>
              <w:spacing w:before="125"/>
              <w:ind w:left="1" w:right="6"/>
              <w:rPr>
                <w:sz w:val="20"/>
              </w:rPr>
            </w:pPr>
            <w:r w:rsidRPr="001C0D7B">
              <w:rPr>
                <w:spacing w:val="-2"/>
                <w:sz w:val="20"/>
              </w:rPr>
              <w:t>20,79</w:t>
            </w:r>
          </w:p>
        </w:tc>
        <w:tc>
          <w:tcPr>
            <w:tcW w:w="624" w:type="dxa"/>
          </w:tcPr>
          <w:p w:rsidR="008D7CF2" w:rsidRPr="001C0D7B" w:rsidRDefault="00364A23" w:rsidP="001C0D7B">
            <w:pPr>
              <w:pStyle w:val="TableParagraph"/>
              <w:spacing w:before="125"/>
              <w:ind w:right="13"/>
              <w:rPr>
                <w:sz w:val="20"/>
              </w:rPr>
            </w:pPr>
            <w:r w:rsidRPr="001C0D7B">
              <w:rPr>
                <w:spacing w:val="-10"/>
                <w:sz w:val="20"/>
              </w:rPr>
              <w:t>0</w:t>
            </w:r>
          </w:p>
        </w:tc>
        <w:tc>
          <w:tcPr>
            <w:tcW w:w="624" w:type="dxa"/>
          </w:tcPr>
          <w:p w:rsidR="008D7CF2" w:rsidRPr="001C0D7B" w:rsidRDefault="00364A23" w:rsidP="001C0D7B">
            <w:pPr>
              <w:pStyle w:val="TableParagraph"/>
              <w:spacing w:before="125"/>
              <w:ind w:right="18"/>
              <w:rPr>
                <w:sz w:val="20"/>
              </w:rPr>
            </w:pPr>
            <w:r w:rsidRPr="001C0D7B">
              <w:rPr>
                <w:spacing w:val="-10"/>
                <w:sz w:val="20"/>
              </w:rPr>
              <w:t>0</w:t>
            </w:r>
          </w:p>
        </w:tc>
        <w:tc>
          <w:tcPr>
            <w:tcW w:w="624" w:type="dxa"/>
          </w:tcPr>
          <w:p w:rsidR="008D7CF2" w:rsidRPr="001C0D7B" w:rsidRDefault="00364A23" w:rsidP="001C0D7B">
            <w:pPr>
              <w:pStyle w:val="TableParagraph"/>
              <w:spacing w:before="125"/>
              <w:ind w:right="22"/>
              <w:rPr>
                <w:sz w:val="20"/>
              </w:rPr>
            </w:pPr>
            <w:r w:rsidRPr="001C0D7B">
              <w:rPr>
                <w:spacing w:val="-10"/>
                <w:sz w:val="20"/>
              </w:rPr>
              <w:t>0</w:t>
            </w:r>
          </w:p>
        </w:tc>
        <w:tc>
          <w:tcPr>
            <w:tcW w:w="624" w:type="dxa"/>
          </w:tcPr>
          <w:p w:rsidR="008D7CF2" w:rsidRPr="001C0D7B" w:rsidRDefault="00364A23" w:rsidP="001C0D7B">
            <w:pPr>
              <w:pStyle w:val="TableParagraph"/>
              <w:spacing w:before="125"/>
              <w:ind w:right="27"/>
              <w:rPr>
                <w:sz w:val="20"/>
              </w:rPr>
            </w:pPr>
            <w:r w:rsidRPr="001C0D7B">
              <w:rPr>
                <w:spacing w:val="-10"/>
                <w:sz w:val="20"/>
              </w:rPr>
              <w:t>0</w:t>
            </w:r>
          </w:p>
        </w:tc>
        <w:tc>
          <w:tcPr>
            <w:tcW w:w="710" w:type="dxa"/>
          </w:tcPr>
          <w:p w:rsidR="008D7CF2" w:rsidRPr="001C0D7B" w:rsidRDefault="00364A23" w:rsidP="001C0D7B">
            <w:pPr>
              <w:pStyle w:val="TableParagraph"/>
              <w:spacing w:before="125"/>
              <w:ind w:right="25"/>
              <w:rPr>
                <w:sz w:val="20"/>
              </w:rPr>
            </w:pPr>
            <w:r w:rsidRPr="001C0D7B">
              <w:rPr>
                <w:spacing w:val="-2"/>
                <w:sz w:val="20"/>
              </w:rPr>
              <w:t>31,44</w:t>
            </w:r>
          </w:p>
        </w:tc>
      </w:tr>
      <w:tr w:rsidR="001C0D7B" w:rsidRPr="001C0D7B">
        <w:trPr>
          <w:trHeight w:val="489"/>
        </w:trPr>
        <w:tc>
          <w:tcPr>
            <w:tcW w:w="391" w:type="dxa"/>
          </w:tcPr>
          <w:p w:rsidR="008D7CF2" w:rsidRPr="001C0D7B" w:rsidRDefault="00364A23" w:rsidP="001C0D7B">
            <w:pPr>
              <w:pStyle w:val="TableParagraph"/>
              <w:spacing w:before="122"/>
              <w:ind w:left="12" w:right="6"/>
              <w:rPr>
                <w:sz w:val="20"/>
              </w:rPr>
            </w:pPr>
            <w:r w:rsidRPr="001C0D7B">
              <w:rPr>
                <w:spacing w:val="-10"/>
                <w:sz w:val="20"/>
              </w:rPr>
              <w:t>7</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6"/>
                <w:sz w:val="20"/>
              </w:rPr>
              <w:t xml:space="preserve"> </w:t>
            </w:r>
            <w:r w:rsidRPr="001C0D7B">
              <w:rPr>
                <w:sz w:val="20"/>
              </w:rPr>
              <w:t>№9</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35</w:t>
            </w:r>
          </w:p>
        </w:tc>
        <w:tc>
          <w:tcPr>
            <w:tcW w:w="994" w:type="dxa"/>
          </w:tcPr>
          <w:p w:rsidR="008D7CF2" w:rsidRPr="001C0D7B" w:rsidRDefault="00364A23" w:rsidP="001C0D7B">
            <w:pPr>
              <w:pStyle w:val="TableParagraph"/>
              <w:spacing w:before="122"/>
              <w:ind w:left="17" w:right="9"/>
              <w:rPr>
                <w:sz w:val="20"/>
              </w:rPr>
            </w:pPr>
            <w:r w:rsidRPr="001C0D7B">
              <w:rPr>
                <w:spacing w:val="-2"/>
                <w:sz w:val="20"/>
              </w:rPr>
              <w:t>87,09</w:t>
            </w:r>
          </w:p>
        </w:tc>
        <w:tc>
          <w:tcPr>
            <w:tcW w:w="1417" w:type="dxa"/>
          </w:tcPr>
          <w:p w:rsidR="008D7CF2" w:rsidRPr="001C0D7B" w:rsidRDefault="00364A23" w:rsidP="001C0D7B">
            <w:pPr>
              <w:pStyle w:val="TableParagraph"/>
              <w:spacing w:before="122"/>
              <w:ind w:left="9"/>
              <w:rPr>
                <w:sz w:val="20"/>
              </w:rPr>
            </w:pPr>
            <w:r w:rsidRPr="001C0D7B">
              <w:rPr>
                <w:spacing w:val="-2"/>
                <w:sz w:val="20"/>
              </w:rPr>
              <w:t>4689,37</w:t>
            </w:r>
          </w:p>
        </w:tc>
        <w:tc>
          <w:tcPr>
            <w:tcW w:w="711" w:type="dxa"/>
          </w:tcPr>
          <w:p w:rsidR="008D7CF2" w:rsidRPr="001C0D7B" w:rsidRDefault="00364A23" w:rsidP="001C0D7B">
            <w:pPr>
              <w:pStyle w:val="TableParagraph"/>
              <w:spacing w:before="122"/>
              <w:ind w:left="9" w:right="3"/>
              <w:rPr>
                <w:sz w:val="20"/>
              </w:rPr>
            </w:pPr>
            <w:r w:rsidRPr="001C0D7B">
              <w:rPr>
                <w:spacing w:val="-4"/>
                <w:sz w:val="20"/>
              </w:rPr>
              <w:t>0,89</w:t>
            </w:r>
          </w:p>
        </w:tc>
        <w:tc>
          <w:tcPr>
            <w:tcW w:w="567" w:type="dxa"/>
          </w:tcPr>
          <w:p w:rsidR="008D7CF2" w:rsidRPr="001C0D7B" w:rsidRDefault="00364A23" w:rsidP="001C0D7B">
            <w:pPr>
              <w:pStyle w:val="TableParagraph"/>
              <w:spacing w:before="122"/>
              <w:ind w:left="5"/>
              <w:rPr>
                <w:sz w:val="20"/>
              </w:rPr>
            </w:pPr>
            <w:r w:rsidRPr="001C0D7B">
              <w:rPr>
                <w:spacing w:val="-2"/>
                <w:sz w:val="20"/>
              </w:rPr>
              <w:t>13,39</w:t>
            </w:r>
          </w:p>
        </w:tc>
        <w:tc>
          <w:tcPr>
            <w:tcW w:w="709" w:type="dxa"/>
          </w:tcPr>
          <w:p w:rsidR="008D7CF2" w:rsidRPr="001C0D7B" w:rsidRDefault="00364A23" w:rsidP="001C0D7B">
            <w:pPr>
              <w:pStyle w:val="TableParagraph"/>
              <w:spacing w:before="122"/>
              <w:ind w:left="65" w:right="64"/>
              <w:rPr>
                <w:sz w:val="20"/>
              </w:rPr>
            </w:pPr>
            <w:r w:rsidRPr="001C0D7B">
              <w:rPr>
                <w:spacing w:val="-4"/>
                <w:sz w:val="20"/>
              </w:rPr>
              <w:t>9,94</w:t>
            </w:r>
          </w:p>
        </w:tc>
        <w:tc>
          <w:tcPr>
            <w:tcW w:w="568" w:type="dxa"/>
          </w:tcPr>
          <w:p w:rsidR="008D7CF2" w:rsidRPr="001C0D7B" w:rsidRDefault="00364A23" w:rsidP="001C0D7B">
            <w:pPr>
              <w:pStyle w:val="TableParagraph"/>
              <w:spacing w:before="122"/>
              <w:ind w:left="2" w:right="1"/>
              <w:rPr>
                <w:sz w:val="20"/>
              </w:rPr>
            </w:pPr>
            <w:r w:rsidRPr="001C0D7B">
              <w:rPr>
                <w:spacing w:val="-2"/>
                <w:sz w:val="20"/>
              </w:rPr>
              <w:t>58,17</w:t>
            </w:r>
          </w:p>
        </w:tc>
        <w:tc>
          <w:tcPr>
            <w:tcW w:w="695" w:type="dxa"/>
          </w:tcPr>
          <w:p w:rsidR="008D7CF2" w:rsidRPr="001C0D7B" w:rsidRDefault="00364A23" w:rsidP="001C0D7B">
            <w:pPr>
              <w:pStyle w:val="TableParagraph"/>
              <w:spacing w:before="122"/>
              <w:ind w:left="1"/>
              <w:rPr>
                <w:sz w:val="20"/>
              </w:rPr>
            </w:pPr>
            <w:r w:rsidRPr="001C0D7B">
              <w:rPr>
                <w:spacing w:val="-2"/>
                <w:sz w:val="20"/>
              </w:rPr>
              <w:t>40,47</w:t>
            </w:r>
          </w:p>
        </w:tc>
        <w:tc>
          <w:tcPr>
            <w:tcW w:w="532" w:type="dxa"/>
          </w:tcPr>
          <w:p w:rsidR="008D7CF2" w:rsidRPr="001C0D7B" w:rsidRDefault="00364A23" w:rsidP="001C0D7B">
            <w:pPr>
              <w:pStyle w:val="TableParagraph"/>
              <w:spacing w:before="122"/>
              <w:ind w:right="1"/>
              <w:rPr>
                <w:sz w:val="20"/>
              </w:rPr>
            </w:pPr>
            <w:r w:rsidRPr="001C0D7B">
              <w:rPr>
                <w:spacing w:val="-2"/>
                <w:sz w:val="20"/>
              </w:rPr>
              <w:t>37,33</w:t>
            </w:r>
          </w:p>
        </w:tc>
        <w:tc>
          <w:tcPr>
            <w:tcW w:w="626" w:type="dxa"/>
          </w:tcPr>
          <w:p w:rsidR="008D7CF2" w:rsidRPr="001C0D7B" w:rsidRDefault="00364A23" w:rsidP="001C0D7B">
            <w:pPr>
              <w:pStyle w:val="TableParagraph"/>
              <w:spacing w:before="122"/>
              <w:ind w:left="1" w:right="6"/>
              <w:rPr>
                <w:sz w:val="20"/>
              </w:rPr>
            </w:pPr>
            <w:r w:rsidRPr="001C0D7B">
              <w:rPr>
                <w:spacing w:val="-4"/>
                <w:sz w:val="20"/>
              </w:rPr>
              <w:t>43,5</w:t>
            </w:r>
          </w:p>
        </w:tc>
        <w:tc>
          <w:tcPr>
            <w:tcW w:w="624" w:type="dxa"/>
          </w:tcPr>
          <w:p w:rsidR="008D7CF2" w:rsidRPr="001C0D7B" w:rsidRDefault="00364A23" w:rsidP="001C0D7B">
            <w:pPr>
              <w:pStyle w:val="TableParagraph"/>
              <w:spacing w:before="122"/>
              <w:ind w:right="13"/>
              <w:rPr>
                <w:sz w:val="20"/>
              </w:rPr>
            </w:pPr>
            <w:r w:rsidRPr="001C0D7B">
              <w:rPr>
                <w:spacing w:val="-10"/>
                <w:sz w:val="20"/>
              </w:rPr>
              <w:t>0</w:t>
            </w:r>
          </w:p>
        </w:tc>
        <w:tc>
          <w:tcPr>
            <w:tcW w:w="624" w:type="dxa"/>
          </w:tcPr>
          <w:p w:rsidR="008D7CF2" w:rsidRPr="001C0D7B" w:rsidRDefault="00364A23" w:rsidP="001C0D7B">
            <w:pPr>
              <w:pStyle w:val="TableParagraph"/>
              <w:spacing w:before="122"/>
              <w:ind w:right="14"/>
              <w:rPr>
                <w:sz w:val="20"/>
              </w:rPr>
            </w:pPr>
            <w:r w:rsidRPr="001C0D7B">
              <w:rPr>
                <w:spacing w:val="-2"/>
                <w:sz w:val="20"/>
              </w:rPr>
              <w:t>117,69</w:t>
            </w:r>
          </w:p>
        </w:tc>
        <w:tc>
          <w:tcPr>
            <w:tcW w:w="624" w:type="dxa"/>
          </w:tcPr>
          <w:p w:rsidR="008D7CF2" w:rsidRPr="001C0D7B" w:rsidRDefault="00364A23" w:rsidP="001C0D7B">
            <w:pPr>
              <w:pStyle w:val="TableParagraph"/>
              <w:spacing w:before="122"/>
              <w:ind w:right="20"/>
              <w:rPr>
                <w:sz w:val="20"/>
              </w:rPr>
            </w:pPr>
            <w:r w:rsidRPr="001C0D7B">
              <w:rPr>
                <w:spacing w:val="-2"/>
                <w:sz w:val="20"/>
              </w:rPr>
              <w:t>84,79</w:t>
            </w:r>
          </w:p>
        </w:tc>
        <w:tc>
          <w:tcPr>
            <w:tcW w:w="624" w:type="dxa"/>
          </w:tcPr>
          <w:p w:rsidR="008D7CF2" w:rsidRPr="001C0D7B" w:rsidRDefault="00364A23" w:rsidP="001C0D7B">
            <w:pPr>
              <w:pStyle w:val="TableParagraph"/>
              <w:spacing w:before="122"/>
              <w:ind w:right="25"/>
              <w:rPr>
                <w:sz w:val="20"/>
              </w:rPr>
            </w:pPr>
            <w:r w:rsidRPr="001C0D7B">
              <w:rPr>
                <w:spacing w:val="-4"/>
                <w:sz w:val="20"/>
              </w:rPr>
              <w:t>27,8</w:t>
            </w:r>
          </w:p>
        </w:tc>
        <w:tc>
          <w:tcPr>
            <w:tcW w:w="710" w:type="dxa"/>
          </w:tcPr>
          <w:p w:rsidR="008D7CF2" w:rsidRPr="001C0D7B" w:rsidRDefault="00364A23" w:rsidP="001C0D7B">
            <w:pPr>
              <w:pStyle w:val="TableParagraph"/>
              <w:spacing w:before="122"/>
              <w:ind w:right="22"/>
              <w:rPr>
                <w:sz w:val="20"/>
              </w:rPr>
            </w:pPr>
            <w:r w:rsidRPr="001C0D7B">
              <w:rPr>
                <w:spacing w:val="-2"/>
                <w:sz w:val="20"/>
              </w:rPr>
              <w:t>433,97</w:t>
            </w:r>
          </w:p>
        </w:tc>
      </w:tr>
      <w:tr w:rsidR="001C0D7B" w:rsidRPr="001C0D7B">
        <w:trPr>
          <w:trHeight w:val="492"/>
        </w:trPr>
        <w:tc>
          <w:tcPr>
            <w:tcW w:w="391" w:type="dxa"/>
          </w:tcPr>
          <w:p w:rsidR="008D7CF2" w:rsidRPr="001C0D7B" w:rsidRDefault="00364A23" w:rsidP="001C0D7B">
            <w:pPr>
              <w:pStyle w:val="TableParagraph"/>
              <w:spacing w:before="125"/>
              <w:ind w:left="12" w:right="6"/>
              <w:rPr>
                <w:sz w:val="20"/>
              </w:rPr>
            </w:pPr>
            <w:r w:rsidRPr="001C0D7B">
              <w:rPr>
                <w:spacing w:val="-10"/>
                <w:sz w:val="20"/>
              </w:rPr>
              <w:t>8</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spacing w:before="3"/>
              <w:ind w:left="-3" w:right="-15"/>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5"/>
              <w:ind w:left="14"/>
              <w:rPr>
                <w:sz w:val="20"/>
              </w:rPr>
            </w:pPr>
            <w:r w:rsidRPr="001C0D7B">
              <w:rPr>
                <w:spacing w:val="-5"/>
                <w:sz w:val="20"/>
              </w:rPr>
              <w:t>30</w:t>
            </w:r>
          </w:p>
        </w:tc>
        <w:tc>
          <w:tcPr>
            <w:tcW w:w="994" w:type="dxa"/>
          </w:tcPr>
          <w:p w:rsidR="008D7CF2" w:rsidRPr="001C0D7B" w:rsidRDefault="00364A23" w:rsidP="001C0D7B">
            <w:pPr>
              <w:pStyle w:val="TableParagraph"/>
              <w:spacing w:before="125"/>
              <w:ind w:left="20" w:right="9"/>
              <w:rPr>
                <w:sz w:val="20"/>
              </w:rPr>
            </w:pPr>
            <w:r w:rsidRPr="001C0D7B">
              <w:rPr>
                <w:spacing w:val="-2"/>
                <w:sz w:val="20"/>
              </w:rPr>
              <w:t>146,06</w:t>
            </w:r>
          </w:p>
        </w:tc>
        <w:tc>
          <w:tcPr>
            <w:tcW w:w="1417" w:type="dxa"/>
          </w:tcPr>
          <w:p w:rsidR="008D7CF2" w:rsidRPr="001C0D7B" w:rsidRDefault="00364A23" w:rsidP="001C0D7B">
            <w:pPr>
              <w:pStyle w:val="TableParagraph"/>
              <w:spacing w:before="125"/>
              <w:ind w:left="9"/>
              <w:rPr>
                <w:sz w:val="20"/>
              </w:rPr>
            </w:pPr>
            <w:r w:rsidRPr="001C0D7B">
              <w:rPr>
                <w:spacing w:val="-2"/>
                <w:sz w:val="20"/>
              </w:rPr>
              <w:t>7335,13</w:t>
            </w:r>
          </w:p>
        </w:tc>
        <w:tc>
          <w:tcPr>
            <w:tcW w:w="711" w:type="dxa"/>
          </w:tcPr>
          <w:p w:rsidR="008D7CF2" w:rsidRPr="001C0D7B" w:rsidRDefault="00364A23" w:rsidP="001C0D7B">
            <w:pPr>
              <w:pStyle w:val="TableParagraph"/>
              <w:spacing w:before="125"/>
              <w:ind w:left="9" w:right="3"/>
              <w:rPr>
                <w:sz w:val="20"/>
              </w:rPr>
            </w:pPr>
            <w:r w:rsidRPr="001C0D7B">
              <w:rPr>
                <w:spacing w:val="-4"/>
                <w:sz w:val="20"/>
              </w:rPr>
              <w:t>7,92</w:t>
            </w:r>
          </w:p>
        </w:tc>
        <w:tc>
          <w:tcPr>
            <w:tcW w:w="567" w:type="dxa"/>
          </w:tcPr>
          <w:p w:rsidR="008D7CF2" w:rsidRPr="001C0D7B" w:rsidRDefault="00364A23" w:rsidP="001C0D7B">
            <w:pPr>
              <w:pStyle w:val="TableParagraph"/>
              <w:spacing w:before="125"/>
              <w:ind w:left="5"/>
              <w:rPr>
                <w:sz w:val="20"/>
              </w:rPr>
            </w:pPr>
            <w:r w:rsidRPr="001C0D7B">
              <w:rPr>
                <w:spacing w:val="-2"/>
                <w:sz w:val="20"/>
              </w:rPr>
              <w:t>20,53</w:t>
            </w:r>
          </w:p>
        </w:tc>
        <w:tc>
          <w:tcPr>
            <w:tcW w:w="709" w:type="dxa"/>
          </w:tcPr>
          <w:p w:rsidR="008D7CF2" w:rsidRPr="001C0D7B" w:rsidRDefault="00364A23" w:rsidP="001C0D7B">
            <w:pPr>
              <w:pStyle w:val="TableParagraph"/>
              <w:spacing w:before="125"/>
              <w:ind w:left="65" w:right="64"/>
              <w:rPr>
                <w:sz w:val="20"/>
              </w:rPr>
            </w:pPr>
            <w:r w:rsidRPr="001C0D7B">
              <w:rPr>
                <w:spacing w:val="-2"/>
                <w:sz w:val="20"/>
              </w:rPr>
              <w:t>12,03</w:t>
            </w:r>
          </w:p>
        </w:tc>
        <w:tc>
          <w:tcPr>
            <w:tcW w:w="568" w:type="dxa"/>
          </w:tcPr>
          <w:p w:rsidR="008D7CF2" w:rsidRPr="001C0D7B" w:rsidRDefault="00364A23" w:rsidP="001C0D7B">
            <w:pPr>
              <w:pStyle w:val="TableParagraph"/>
              <w:spacing w:before="125"/>
              <w:ind w:left="2" w:right="1"/>
              <w:rPr>
                <w:sz w:val="20"/>
              </w:rPr>
            </w:pPr>
            <w:r w:rsidRPr="001C0D7B">
              <w:rPr>
                <w:spacing w:val="-2"/>
                <w:sz w:val="20"/>
              </w:rPr>
              <w:t>70,69</w:t>
            </w:r>
          </w:p>
        </w:tc>
        <w:tc>
          <w:tcPr>
            <w:tcW w:w="695" w:type="dxa"/>
          </w:tcPr>
          <w:p w:rsidR="008D7CF2" w:rsidRPr="001C0D7B" w:rsidRDefault="00364A23" w:rsidP="001C0D7B">
            <w:pPr>
              <w:pStyle w:val="TableParagraph"/>
              <w:spacing w:before="125"/>
              <w:ind w:left="1"/>
              <w:rPr>
                <w:sz w:val="20"/>
              </w:rPr>
            </w:pPr>
            <w:r w:rsidRPr="001C0D7B">
              <w:rPr>
                <w:spacing w:val="-4"/>
                <w:sz w:val="20"/>
              </w:rPr>
              <w:t>66,5</w:t>
            </w:r>
          </w:p>
        </w:tc>
        <w:tc>
          <w:tcPr>
            <w:tcW w:w="532" w:type="dxa"/>
          </w:tcPr>
          <w:p w:rsidR="008D7CF2" w:rsidRPr="001C0D7B" w:rsidRDefault="00364A23" w:rsidP="001C0D7B">
            <w:pPr>
              <w:pStyle w:val="TableParagraph"/>
              <w:spacing w:before="125"/>
              <w:ind w:right="1"/>
              <w:rPr>
                <w:sz w:val="20"/>
              </w:rPr>
            </w:pPr>
            <w:r w:rsidRPr="001C0D7B">
              <w:rPr>
                <w:spacing w:val="-2"/>
                <w:sz w:val="20"/>
              </w:rPr>
              <w:t>58,15</w:t>
            </w:r>
          </w:p>
        </w:tc>
        <w:tc>
          <w:tcPr>
            <w:tcW w:w="626" w:type="dxa"/>
          </w:tcPr>
          <w:p w:rsidR="008D7CF2" w:rsidRPr="001C0D7B" w:rsidRDefault="00364A23" w:rsidP="001C0D7B">
            <w:pPr>
              <w:pStyle w:val="TableParagraph"/>
              <w:spacing w:before="125"/>
              <w:ind w:left="1" w:right="6"/>
              <w:rPr>
                <w:sz w:val="20"/>
              </w:rPr>
            </w:pPr>
            <w:r w:rsidRPr="001C0D7B">
              <w:rPr>
                <w:spacing w:val="-2"/>
                <w:sz w:val="20"/>
              </w:rPr>
              <w:t>86,08</w:t>
            </w:r>
          </w:p>
        </w:tc>
        <w:tc>
          <w:tcPr>
            <w:tcW w:w="624" w:type="dxa"/>
          </w:tcPr>
          <w:p w:rsidR="008D7CF2" w:rsidRPr="001C0D7B" w:rsidRDefault="00364A23" w:rsidP="001C0D7B">
            <w:pPr>
              <w:pStyle w:val="TableParagraph"/>
              <w:spacing w:before="125"/>
              <w:ind w:right="13"/>
              <w:rPr>
                <w:sz w:val="20"/>
              </w:rPr>
            </w:pPr>
            <w:r w:rsidRPr="001C0D7B">
              <w:rPr>
                <w:spacing w:val="-10"/>
                <w:sz w:val="20"/>
              </w:rPr>
              <w:t>0</w:t>
            </w:r>
          </w:p>
        </w:tc>
        <w:tc>
          <w:tcPr>
            <w:tcW w:w="624" w:type="dxa"/>
          </w:tcPr>
          <w:p w:rsidR="008D7CF2" w:rsidRPr="001C0D7B" w:rsidRDefault="00364A23" w:rsidP="001C0D7B">
            <w:pPr>
              <w:pStyle w:val="TableParagraph"/>
              <w:spacing w:before="125"/>
              <w:ind w:right="14"/>
              <w:rPr>
                <w:sz w:val="20"/>
              </w:rPr>
            </w:pPr>
            <w:r w:rsidRPr="001C0D7B">
              <w:rPr>
                <w:spacing w:val="-2"/>
                <w:sz w:val="20"/>
              </w:rPr>
              <w:t>184,44</w:t>
            </w:r>
          </w:p>
        </w:tc>
        <w:tc>
          <w:tcPr>
            <w:tcW w:w="624" w:type="dxa"/>
          </w:tcPr>
          <w:p w:rsidR="008D7CF2" w:rsidRPr="001C0D7B" w:rsidRDefault="00364A23" w:rsidP="001C0D7B">
            <w:pPr>
              <w:pStyle w:val="TableParagraph"/>
              <w:spacing w:before="125"/>
              <w:ind w:right="20"/>
              <w:rPr>
                <w:sz w:val="20"/>
              </w:rPr>
            </w:pPr>
            <w:r w:rsidRPr="001C0D7B">
              <w:rPr>
                <w:spacing w:val="-2"/>
                <w:sz w:val="20"/>
              </w:rPr>
              <w:t>31,81</w:t>
            </w:r>
          </w:p>
        </w:tc>
        <w:tc>
          <w:tcPr>
            <w:tcW w:w="624" w:type="dxa"/>
          </w:tcPr>
          <w:p w:rsidR="008D7CF2" w:rsidRPr="001C0D7B" w:rsidRDefault="00364A23" w:rsidP="001C0D7B">
            <w:pPr>
              <w:pStyle w:val="TableParagraph"/>
              <w:spacing w:before="125"/>
              <w:ind w:right="23"/>
              <w:rPr>
                <w:sz w:val="20"/>
              </w:rPr>
            </w:pPr>
            <w:r w:rsidRPr="001C0D7B">
              <w:rPr>
                <w:spacing w:val="-2"/>
                <w:sz w:val="20"/>
              </w:rPr>
              <w:t>146,63</w:t>
            </w:r>
          </w:p>
        </w:tc>
        <w:tc>
          <w:tcPr>
            <w:tcW w:w="710" w:type="dxa"/>
          </w:tcPr>
          <w:p w:rsidR="008D7CF2" w:rsidRPr="001C0D7B" w:rsidRDefault="00364A23" w:rsidP="001C0D7B">
            <w:pPr>
              <w:pStyle w:val="TableParagraph"/>
              <w:spacing w:before="125"/>
              <w:ind w:right="22"/>
              <w:rPr>
                <w:sz w:val="20"/>
              </w:rPr>
            </w:pPr>
            <w:r w:rsidRPr="001C0D7B">
              <w:rPr>
                <w:spacing w:val="-2"/>
                <w:sz w:val="20"/>
              </w:rPr>
              <w:t>684,78</w:t>
            </w:r>
          </w:p>
        </w:tc>
      </w:tr>
      <w:tr w:rsidR="001C0D7B" w:rsidRPr="001C0D7B">
        <w:trPr>
          <w:trHeight w:val="491"/>
        </w:trPr>
        <w:tc>
          <w:tcPr>
            <w:tcW w:w="391" w:type="dxa"/>
          </w:tcPr>
          <w:p w:rsidR="008D7CF2" w:rsidRPr="001C0D7B" w:rsidRDefault="00364A23" w:rsidP="001C0D7B">
            <w:pPr>
              <w:pStyle w:val="TableParagraph"/>
              <w:spacing w:before="122"/>
              <w:ind w:left="12" w:right="6"/>
              <w:rPr>
                <w:sz w:val="20"/>
              </w:rPr>
            </w:pPr>
            <w:r w:rsidRPr="001C0D7B">
              <w:rPr>
                <w:spacing w:val="-10"/>
                <w:sz w:val="20"/>
              </w:rPr>
              <w:t>9</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3" w:right="-15"/>
              <w:rPr>
                <w:sz w:val="20"/>
              </w:rPr>
            </w:pPr>
            <w:r w:rsidRPr="001C0D7B">
              <w:rPr>
                <w:sz w:val="20"/>
              </w:rPr>
              <w:t>Котельная</w:t>
            </w:r>
            <w:r w:rsidRPr="001C0D7B">
              <w:rPr>
                <w:spacing w:val="-6"/>
                <w:sz w:val="20"/>
              </w:rPr>
              <w:t xml:space="preserve"> </w:t>
            </w:r>
            <w:r w:rsidRPr="001C0D7B">
              <w:rPr>
                <w:sz w:val="20"/>
              </w:rPr>
              <w:t>№11</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10</w:t>
            </w:r>
          </w:p>
        </w:tc>
        <w:tc>
          <w:tcPr>
            <w:tcW w:w="994" w:type="dxa"/>
          </w:tcPr>
          <w:p w:rsidR="008D7CF2" w:rsidRPr="001C0D7B" w:rsidRDefault="00364A23" w:rsidP="001C0D7B">
            <w:pPr>
              <w:pStyle w:val="TableParagraph"/>
              <w:spacing w:before="122"/>
              <w:ind w:left="17" w:right="9"/>
              <w:rPr>
                <w:sz w:val="20"/>
              </w:rPr>
            </w:pPr>
            <w:r w:rsidRPr="001C0D7B">
              <w:rPr>
                <w:spacing w:val="-2"/>
                <w:sz w:val="20"/>
              </w:rPr>
              <w:t>17,68</w:t>
            </w:r>
          </w:p>
        </w:tc>
        <w:tc>
          <w:tcPr>
            <w:tcW w:w="1417" w:type="dxa"/>
          </w:tcPr>
          <w:p w:rsidR="008D7CF2" w:rsidRPr="001C0D7B" w:rsidRDefault="00364A23" w:rsidP="001C0D7B">
            <w:pPr>
              <w:pStyle w:val="TableParagraph"/>
              <w:spacing w:before="122"/>
              <w:ind w:left="9"/>
              <w:rPr>
                <w:sz w:val="20"/>
              </w:rPr>
            </w:pPr>
            <w:r w:rsidRPr="001C0D7B">
              <w:rPr>
                <w:spacing w:val="-2"/>
                <w:sz w:val="20"/>
              </w:rPr>
              <w:t>2521,56</w:t>
            </w:r>
          </w:p>
        </w:tc>
        <w:tc>
          <w:tcPr>
            <w:tcW w:w="711" w:type="dxa"/>
          </w:tcPr>
          <w:p w:rsidR="008D7CF2" w:rsidRPr="001C0D7B" w:rsidRDefault="00364A23" w:rsidP="001C0D7B">
            <w:pPr>
              <w:pStyle w:val="TableParagraph"/>
              <w:spacing w:before="122"/>
              <w:ind w:left="9" w:right="4"/>
              <w:rPr>
                <w:sz w:val="20"/>
              </w:rPr>
            </w:pPr>
            <w:r w:rsidRPr="001C0D7B">
              <w:rPr>
                <w:spacing w:val="-10"/>
                <w:sz w:val="20"/>
              </w:rPr>
              <w:t>0</w:t>
            </w:r>
          </w:p>
        </w:tc>
        <w:tc>
          <w:tcPr>
            <w:tcW w:w="567" w:type="dxa"/>
          </w:tcPr>
          <w:p w:rsidR="008D7CF2" w:rsidRPr="001C0D7B" w:rsidRDefault="00364A23" w:rsidP="001C0D7B">
            <w:pPr>
              <w:pStyle w:val="TableParagraph"/>
              <w:spacing w:before="122"/>
              <w:ind w:left="5"/>
              <w:rPr>
                <w:sz w:val="20"/>
              </w:rPr>
            </w:pPr>
            <w:r w:rsidRPr="001C0D7B">
              <w:rPr>
                <w:spacing w:val="-2"/>
                <w:sz w:val="20"/>
              </w:rPr>
              <w:t>24,82</w:t>
            </w:r>
          </w:p>
        </w:tc>
        <w:tc>
          <w:tcPr>
            <w:tcW w:w="709" w:type="dxa"/>
          </w:tcPr>
          <w:p w:rsidR="008D7CF2" w:rsidRPr="001C0D7B" w:rsidRDefault="00364A23" w:rsidP="001C0D7B">
            <w:pPr>
              <w:pStyle w:val="TableParagraph"/>
              <w:spacing w:before="122"/>
              <w:ind w:left="65" w:right="64"/>
              <w:rPr>
                <w:sz w:val="20"/>
              </w:rPr>
            </w:pPr>
            <w:r w:rsidRPr="001C0D7B">
              <w:rPr>
                <w:spacing w:val="-4"/>
                <w:sz w:val="20"/>
              </w:rPr>
              <w:t>12,8</w:t>
            </w:r>
          </w:p>
        </w:tc>
        <w:tc>
          <w:tcPr>
            <w:tcW w:w="568" w:type="dxa"/>
          </w:tcPr>
          <w:p w:rsidR="008D7CF2" w:rsidRPr="001C0D7B" w:rsidRDefault="00364A23" w:rsidP="001C0D7B">
            <w:pPr>
              <w:pStyle w:val="TableParagraph"/>
              <w:spacing w:before="122"/>
              <w:ind w:left="2" w:right="1"/>
              <w:rPr>
                <w:sz w:val="20"/>
              </w:rPr>
            </w:pPr>
            <w:r w:rsidRPr="001C0D7B">
              <w:rPr>
                <w:spacing w:val="-2"/>
                <w:sz w:val="20"/>
              </w:rPr>
              <w:t>10,29</w:t>
            </w:r>
          </w:p>
        </w:tc>
        <w:tc>
          <w:tcPr>
            <w:tcW w:w="695" w:type="dxa"/>
          </w:tcPr>
          <w:p w:rsidR="008D7CF2" w:rsidRPr="001C0D7B" w:rsidRDefault="00364A23" w:rsidP="001C0D7B">
            <w:pPr>
              <w:pStyle w:val="TableParagraph"/>
              <w:spacing w:before="122"/>
              <w:ind w:left="1"/>
              <w:rPr>
                <w:sz w:val="20"/>
              </w:rPr>
            </w:pPr>
            <w:r w:rsidRPr="001C0D7B">
              <w:rPr>
                <w:spacing w:val="-2"/>
                <w:sz w:val="20"/>
              </w:rPr>
              <w:t>29,23</w:t>
            </w:r>
          </w:p>
        </w:tc>
        <w:tc>
          <w:tcPr>
            <w:tcW w:w="532" w:type="dxa"/>
          </w:tcPr>
          <w:p w:rsidR="008D7CF2" w:rsidRPr="001C0D7B" w:rsidRDefault="00364A23" w:rsidP="001C0D7B">
            <w:pPr>
              <w:pStyle w:val="TableParagraph"/>
              <w:spacing w:before="122"/>
              <w:ind w:right="1"/>
              <w:rPr>
                <w:sz w:val="20"/>
              </w:rPr>
            </w:pPr>
            <w:r w:rsidRPr="001C0D7B">
              <w:rPr>
                <w:spacing w:val="-2"/>
                <w:sz w:val="20"/>
              </w:rPr>
              <w:t>30,14</w:t>
            </w:r>
          </w:p>
        </w:tc>
        <w:tc>
          <w:tcPr>
            <w:tcW w:w="626" w:type="dxa"/>
          </w:tcPr>
          <w:p w:rsidR="008D7CF2" w:rsidRPr="001C0D7B" w:rsidRDefault="00364A23" w:rsidP="001C0D7B">
            <w:pPr>
              <w:pStyle w:val="TableParagraph"/>
              <w:spacing w:before="122"/>
              <w:ind w:left="1" w:right="6"/>
              <w:rPr>
                <w:sz w:val="20"/>
              </w:rPr>
            </w:pPr>
            <w:r w:rsidRPr="001C0D7B">
              <w:rPr>
                <w:spacing w:val="-2"/>
                <w:sz w:val="20"/>
              </w:rPr>
              <w:t>28,52</w:t>
            </w:r>
          </w:p>
        </w:tc>
        <w:tc>
          <w:tcPr>
            <w:tcW w:w="624" w:type="dxa"/>
          </w:tcPr>
          <w:p w:rsidR="008D7CF2" w:rsidRPr="001C0D7B" w:rsidRDefault="00364A23" w:rsidP="001C0D7B">
            <w:pPr>
              <w:pStyle w:val="TableParagraph"/>
              <w:spacing w:before="122"/>
              <w:ind w:right="12"/>
              <w:rPr>
                <w:sz w:val="20"/>
              </w:rPr>
            </w:pPr>
            <w:r w:rsidRPr="001C0D7B">
              <w:rPr>
                <w:spacing w:val="-2"/>
                <w:sz w:val="20"/>
              </w:rPr>
              <w:t>17,07</w:t>
            </w:r>
          </w:p>
        </w:tc>
        <w:tc>
          <w:tcPr>
            <w:tcW w:w="624" w:type="dxa"/>
          </w:tcPr>
          <w:p w:rsidR="008D7CF2" w:rsidRPr="001C0D7B" w:rsidRDefault="00364A23" w:rsidP="001C0D7B">
            <w:pPr>
              <w:pStyle w:val="TableParagraph"/>
              <w:spacing w:before="122"/>
              <w:ind w:right="18"/>
              <w:rPr>
                <w:sz w:val="20"/>
              </w:rPr>
            </w:pPr>
            <w:r w:rsidRPr="001C0D7B">
              <w:rPr>
                <w:spacing w:val="-10"/>
                <w:sz w:val="20"/>
              </w:rPr>
              <w:t>0</w:t>
            </w:r>
          </w:p>
        </w:tc>
        <w:tc>
          <w:tcPr>
            <w:tcW w:w="624" w:type="dxa"/>
          </w:tcPr>
          <w:p w:rsidR="008D7CF2" w:rsidRPr="001C0D7B" w:rsidRDefault="00364A23" w:rsidP="001C0D7B">
            <w:pPr>
              <w:pStyle w:val="TableParagraph"/>
              <w:spacing w:before="122"/>
              <w:ind w:right="22"/>
              <w:rPr>
                <w:sz w:val="20"/>
              </w:rPr>
            </w:pPr>
            <w:r w:rsidRPr="001C0D7B">
              <w:rPr>
                <w:spacing w:val="-10"/>
                <w:sz w:val="20"/>
              </w:rPr>
              <w:t>0</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2"/>
              <w:rPr>
                <w:sz w:val="20"/>
              </w:rPr>
            </w:pPr>
            <w:r w:rsidRPr="001C0D7B">
              <w:rPr>
                <w:spacing w:val="-2"/>
                <w:sz w:val="20"/>
              </w:rPr>
              <w:t>152,87</w:t>
            </w:r>
          </w:p>
        </w:tc>
      </w:tr>
      <w:tr w:rsidR="001C0D7B" w:rsidRPr="001C0D7B">
        <w:trPr>
          <w:trHeight w:val="489"/>
        </w:trPr>
        <w:tc>
          <w:tcPr>
            <w:tcW w:w="391" w:type="dxa"/>
          </w:tcPr>
          <w:p w:rsidR="008D7CF2" w:rsidRPr="001C0D7B" w:rsidRDefault="00364A23" w:rsidP="001C0D7B">
            <w:pPr>
              <w:pStyle w:val="TableParagraph"/>
              <w:spacing w:before="122"/>
              <w:ind w:left="12"/>
              <w:rPr>
                <w:sz w:val="20"/>
              </w:rPr>
            </w:pPr>
            <w:r w:rsidRPr="001C0D7B">
              <w:rPr>
                <w:spacing w:val="-5"/>
                <w:sz w:val="20"/>
              </w:rPr>
              <w:t>10</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3" w:right="-15"/>
              <w:rPr>
                <w:sz w:val="20"/>
              </w:rPr>
            </w:pPr>
            <w:r w:rsidRPr="001C0D7B">
              <w:rPr>
                <w:sz w:val="20"/>
              </w:rPr>
              <w:t>Котельная</w:t>
            </w:r>
            <w:r w:rsidRPr="001C0D7B">
              <w:rPr>
                <w:spacing w:val="-6"/>
                <w:sz w:val="20"/>
              </w:rPr>
              <w:t xml:space="preserve"> </w:t>
            </w:r>
            <w:r w:rsidRPr="001C0D7B">
              <w:rPr>
                <w:sz w:val="20"/>
              </w:rPr>
              <w:t>№12</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2"/>
              <w:ind w:left="14"/>
              <w:rPr>
                <w:sz w:val="20"/>
              </w:rPr>
            </w:pPr>
            <w:r w:rsidRPr="001C0D7B">
              <w:rPr>
                <w:spacing w:val="-5"/>
                <w:sz w:val="20"/>
              </w:rPr>
              <w:t>20</w:t>
            </w:r>
          </w:p>
        </w:tc>
        <w:tc>
          <w:tcPr>
            <w:tcW w:w="994" w:type="dxa"/>
          </w:tcPr>
          <w:p w:rsidR="008D7CF2" w:rsidRPr="001C0D7B" w:rsidRDefault="00364A23" w:rsidP="001C0D7B">
            <w:pPr>
              <w:pStyle w:val="TableParagraph"/>
              <w:spacing w:before="122"/>
              <w:ind w:left="17" w:right="9"/>
              <w:rPr>
                <w:sz w:val="20"/>
              </w:rPr>
            </w:pPr>
            <w:r w:rsidRPr="001C0D7B">
              <w:rPr>
                <w:spacing w:val="-2"/>
                <w:sz w:val="20"/>
              </w:rPr>
              <w:t>10,67</w:t>
            </w:r>
          </w:p>
        </w:tc>
        <w:tc>
          <w:tcPr>
            <w:tcW w:w="1417" w:type="dxa"/>
          </w:tcPr>
          <w:p w:rsidR="008D7CF2" w:rsidRPr="001C0D7B" w:rsidRDefault="00364A23" w:rsidP="001C0D7B">
            <w:pPr>
              <w:pStyle w:val="TableParagraph"/>
              <w:spacing w:before="122"/>
              <w:ind w:left="9"/>
              <w:rPr>
                <w:sz w:val="20"/>
              </w:rPr>
            </w:pPr>
            <w:r w:rsidRPr="001C0D7B">
              <w:rPr>
                <w:spacing w:val="-2"/>
                <w:sz w:val="20"/>
              </w:rPr>
              <w:t>2021,19</w:t>
            </w:r>
          </w:p>
        </w:tc>
        <w:tc>
          <w:tcPr>
            <w:tcW w:w="711" w:type="dxa"/>
          </w:tcPr>
          <w:p w:rsidR="008D7CF2" w:rsidRPr="001C0D7B" w:rsidRDefault="00364A23" w:rsidP="001C0D7B">
            <w:pPr>
              <w:pStyle w:val="TableParagraph"/>
              <w:spacing w:before="122"/>
              <w:ind w:left="9" w:right="4"/>
              <w:rPr>
                <w:sz w:val="20"/>
              </w:rPr>
            </w:pPr>
            <w:r w:rsidRPr="001C0D7B">
              <w:rPr>
                <w:spacing w:val="-10"/>
                <w:sz w:val="20"/>
              </w:rPr>
              <w:t>0</w:t>
            </w:r>
          </w:p>
        </w:tc>
        <w:tc>
          <w:tcPr>
            <w:tcW w:w="567" w:type="dxa"/>
          </w:tcPr>
          <w:p w:rsidR="008D7CF2" w:rsidRPr="001C0D7B" w:rsidRDefault="00364A23" w:rsidP="001C0D7B">
            <w:pPr>
              <w:pStyle w:val="TableParagraph"/>
              <w:spacing w:before="122"/>
              <w:ind w:left="5"/>
              <w:rPr>
                <w:sz w:val="20"/>
              </w:rPr>
            </w:pPr>
            <w:r w:rsidRPr="001C0D7B">
              <w:rPr>
                <w:spacing w:val="-2"/>
                <w:sz w:val="20"/>
              </w:rPr>
              <w:t>14,23</w:t>
            </w:r>
          </w:p>
        </w:tc>
        <w:tc>
          <w:tcPr>
            <w:tcW w:w="709" w:type="dxa"/>
          </w:tcPr>
          <w:p w:rsidR="008D7CF2" w:rsidRPr="001C0D7B" w:rsidRDefault="00364A23" w:rsidP="001C0D7B">
            <w:pPr>
              <w:pStyle w:val="TableParagraph"/>
              <w:spacing w:before="122"/>
              <w:ind w:left="65" w:right="64"/>
              <w:rPr>
                <w:sz w:val="20"/>
              </w:rPr>
            </w:pPr>
            <w:r w:rsidRPr="001C0D7B">
              <w:rPr>
                <w:spacing w:val="-4"/>
                <w:sz w:val="20"/>
              </w:rPr>
              <w:t>7,73</w:t>
            </w:r>
          </w:p>
        </w:tc>
        <w:tc>
          <w:tcPr>
            <w:tcW w:w="568" w:type="dxa"/>
          </w:tcPr>
          <w:p w:rsidR="008D7CF2" w:rsidRPr="001C0D7B" w:rsidRDefault="00364A23" w:rsidP="001C0D7B">
            <w:pPr>
              <w:pStyle w:val="TableParagraph"/>
              <w:spacing w:before="122"/>
              <w:ind w:left="2" w:right="1"/>
              <w:rPr>
                <w:sz w:val="20"/>
              </w:rPr>
            </w:pPr>
            <w:r w:rsidRPr="001C0D7B">
              <w:rPr>
                <w:spacing w:val="-2"/>
                <w:sz w:val="20"/>
              </w:rPr>
              <w:t>31,23</w:t>
            </w:r>
          </w:p>
        </w:tc>
        <w:tc>
          <w:tcPr>
            <w:tcW w:w="695" w:type="dxa"/>
          </w:tcPr>
          <w:p w:rsidR="008D7CF2" w:rsidRPr="001C0D7B" w:rsidRDefault="00364A23" w:rsidP="001C0D7B">
            <w:pPr>
              <w:pStyle w:val="TableParagraph"/>
              <w:spacing w:before="122"/>
              <w:ind w:left="1" w:right="1"/>
              <w:rPr>
                <w:sz w:val="20"/>
              </w:rPr>
            </w:pPr>
            <w:r w:rsidRPr="001C0D7B">
              <w:rPr>
                <w:spacing w:val="-10"/>
                <w:sz w:val="20"/>
              </w:rPr>
              <w:t>0</w:t>
            </w:r>
          </w:p>
        </w:tc>
        <w:tc>
          <w:tcPr>
            <w:tcW w:w="532" w:type="dxa"/>
          </w:tcPr>
          <w:p w:rsidR="008D7CF2" w:rsidRPr="001C0D7B" w:rsidRDefault="00364A23" w:rsidP="001C0D7B">
            <w:pPr>
              <w:pStyle w:val="TableParagraph"/>
              <w:spacing w:before="122"/>
              <w:ind w:right="1"/>
              <w:rPr>
                <w:sz w:val="20"/>
              </w:rPr>
            </w:pPr>
            <w:r w:rsidRPr="001C0D7B">
              <w:rPr>
                <w:spacing w:val="-2"/>
                <w:sz w:val="20"/>
              </w:rPr>
              <w:t>56,39</w:t>
            </w:r>
          </w:p>
        </w:tc>
        <w:tc>
          <w:tcPr>
            <w:tcW w:w="626" w:type="dxa"/>
          </w:tcPr>
          <w:p w:rsidR="008D7CF2" w:rsidRPr="001C0D7B" w:rsidRDefault="00364A23" w:rsidP="001C0D7B">
            <w:pPr>
              <w:pStyle w:val="TableParagraph"/>
              <w:spacing w:before="122"/>
              <w:ind w:right="6"/>
              <w:rPr>
                <w:sz w:val="20"/>
              </w:rPr>
            </w:pPr>
            <w:r w:rsidRPr="001C0D7B">
              <w:rPr>
                <w:spacing w:val="-10"/>
                <w:sz w:val="20"/>
              </w:rPr>
              <w:t>0</w:t>
            </w:r>
          </w:p>
        </w:tc>
        <w:tc>
          <w:tcPr>
            <w:tcW w:w="624" w:type="dxa"/>
          </w:tcPr>
          <w:p w:rsidR="008D7CF2" w:rsidRPr="001C0D7B" w:rsidRDefault="00364A23" w:rsidP="001C0D7B">
            <w:pPr>
              <w:pStyle w:val="TableParagraph"/>
              <w:spacing w:before="122"/>
              <w:ind w:right="13"/>
              <w:rPr>
                <w:sz w:val="20"/>
              </w:rPr>
            </w:pPr>
            <w:r w:rsidRPr="001C0D7B">
              <w:rPr>
                <w:spacing w:val="-10"/>
                <w:sz w:val="20"/>
              </w:rPr>
              <w:t>0</w:t>
            </w:r>
          </w:p>
        </w:tc>
        <w:tc>
          <w:tcPr>
            <w:tcW w:w="624" w:type="dxa"/>
          </w:tcPr>
          <w:p w:rsidR="008D7CF2" w:rsidRPr="001C0D7B" w:rsidRDefault="00364A23" w:rsidP="001C0D7B">
            <w:pPr>
              <w:pStyle w:val="TableParagraph"/>
              <w:spacing w:before="122"/>
              <w:ind w:right="18"/>
              <w:rPr>
                <w:sz w:val="20"/>
              </w:rPr>
            </w:pPr>
            <w:r w:rsidRPr="001C0D7B">
              <w:rPr>
                <w:spacing w:val="-10"/>
                <w:sz w:val="20"/>
              </w:rPr>
              <w:t>0</w:t>
            </w:r>
          </w:p>
        </w:tc>
        <w:tc>
          <w:tcPr>
            <w:tcW w:w="624" w:type="dxa"/>
          </w:tcPr>
          <w:p w:rsidR="008D7CF2" w:rsidRPr="001C0D7B" w:rsidRDefault="00364A23" w:rsidP="001C0D7B">
            <w:pPr>
              <w:pStyle w:val="TableParagraph"/>
              <w:spacing w:before="122"/>
              <w:ind w:right="22"/>
              <w:rPr>
                <w:sz w:val="20"/>
              </w:rPr>
            </w:pPr>
            <w:r w:rsidRPr="001C0D7B">
              <w:rPr>
                <w:spacing w:val="-10"/>
                <w:sz w:val="20"/>
              </w:rPr>
              <w:t>0</w:t>
            </w:r>
          </w:p>
        </w:tc>
        <w:tc>
          <w:tcPr>
            <w:tcW w:w="624" w:type="dxa"/>
          </w:tcPr>
          <w:p w:rsidR="008D7CF2" w:rsidRPr="001C0D7B" w:rsidRDefault="00364A23" w:rsidP="001C0D7B">
            <w:pPr>
              <w:pStyle w:val="TableParagraph"/>
              <w:spacing w:before="122"/>
              <w:ind w:right="27"/>
              <w:rPr>
                <w:sz w:val="20"/>
              </w:rPr>
            </w:pPr>
            <w:r w:rsidRPr="001C0D7B">
              <w:rPr>
                <w:spacing w:val="-10"/>
                <w:sz w:val="20"/>
              </w:rPr>
              <w:t>0</w:t>
            </w:r>
          </w:p>
        </w:tc>
        <w:tc>
          <w:tcPr>
            <w:tcW w:w="710" w:type="dxa"/>
          </w:tcPr>
          <w:p w:rsidR="008D7CF2" w:rsidRPr="001C0D7B" w:rsidRDefault="00364A23" w:rsidP="001C0D7B">
            <w:pPr>
              <w:pStyle w:val="TableParagraph"/>
              <w:spacing w:before="122"/>
              <w:ind w:right="22"/>
              <w:rPr>
                <w:sz w:val="20"/>
              </w:rPr>
            </w:pPr>
            <w:r w:rsidRPr="001C0D7B">
              <w:rPr>
                <w:spacing w:val="-2"/>
                <w:sz w:val="20"/>
              </w:rPr>
              <w:t>109,58</w:t>
            </w:r>
          </w:p>
        </w:tc>
      </w:tr>
      <w:tr w:rsidR="001C0D7B" w:rsidRPr="001C0D7B">
        <w:trPr>
          <w:trHeight w:val="491"/>
        </w:trPr>
        <w:tc>
          <w:tcPr>
            <w:tcW w:w="391" w:type="dxa"/>
          </w:tcPr>
          <w:p w:rsidR="008D7CF2" w:rsidRPr="001C0D7B" w:rsidRDefault="00364A23" w:rsidP="001C0D7B">
            <w:pPr>
              <w:pStyle w:val="TableParagraph"/>
              <w:spacing w:before="125"/>
              <w:ind w:left="12"/>
              <w:rPr>
                <w:sz w:val="20"/>
              </w:rPr>
            </w:pPr>
            <w:r w:rsidRPr="001C0D7B">
              <w:rPr>
                <w:spacing w:val="-5"/>
                <w:sz w:val="20"/>
              </w:rPr>
              <w:t>11</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3" w:right="-15"/>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125"/>
              <w:ind w:left="14"/>
              <w:rPr>
                <w:sz w:val="20"/>
              </w:rPr>
            </w:pPr>
            <w:r w:rsidRPr="001C0D7B">
              <w:rPr>
                <w:spacing w:val="-5"/>
                <w:sz w:val="20"/>
              </w:rPr>
              <w:t>10</w:t>
            </w:r>
          </w:p>
        </w:tc>
        <w:tc>
          <w:tcPr>
            <w:tcW w:w="994" w:type="dxa"/>
          </w:tcPr>
          <w:p w:rsidR="008D7CF2" w:rsidRPr="001C0D7B" w:rsidRDefault="00364A23" w:rsidP="001C0D7B">
            <w:pPr>
              <w:pStyle w:val="TableParagraph"/>
              <w:spacing w:before="125"/>
              <w:ind w:left="17" w:right="9"/>
              <w:rPr>
                <w:sz w:val="20"/>
              </w:rPr>
            </w:pPr>
            <w:r w:rsidRPr="001C0D7B">
              <w:rPr>
                <w:spacing w:val="-2"/>
                <w:sz w:val="20"/>
              </w:rPr>
              <w:t>18,07</w:t>
            </w:r>
          </w:p>
        </w:tc>
        <w:tc>
          <w:tcPr>
            <w:tcW w:w="1417" w:type="dxa"/>
          </w:tcPr>
          <w:p w:rsidR="008D7CF2" w:rsidRPr="001C0D7B" w:rsidRDefault="00364A23" w:rsidP="001C0D7B">
            <w:pPr>
              <w:pStyle w:val="TableParagraph"/>
              <w:spacing w:before="125"/>
              <w:ind w:left="9"/>
              <w:rPr>
                <w:sz w:val="20"/>
              </w:rPr>
            </w:pPr>
            <w:r w:rsidRPr="001C0D7B">
              <w:rPr>
                <w:spacing w:val="-2"/>
                <w:sz w:val="20"/>
              </w:rPr>
              <w:t>1614,15</w:t>
            </w:r>
          </w:p>
        </w:tc>
        <w:tc>
          <w:tcPr>
            <w:tcW w:w="711" w:type="dxa"/>
          </w:tcPr>
          <w:p w:rsidR="008D7CF2" w:rsidRPr="001C0D7B" w:rsidRDefault="00364A23" w:rsidP="001C0D7B">
            <w:pPr>
              <w:pStyle w:val="TableParagraph"/>
              <w:spacing w:before="125"/>
              <w:ind w:left="9" w:right="4"/>
              <w:rPr>
                <w:sz w:val="20"/>
              </w:rPr>
            </w:pPr>
            <w:r w:rsidRPr="001C0D7B">
              <w:rPr>
                <w:spacing w:val="-10"/>
                <w:sz w:val="20"/>
              </w:rPr>
              <w:t>0</w:t>
            </w:r>
          </w:p>
        </w:tc>
        <w:tc>
          <w:tcPr>
            <w:tcW w:w="567" w:type="dxa"/>
          </w:tcPr>
          <w:p w:rsidR="008D7CF2" w:rsidRPr="001C0D7B" w:rsidRDefault="00364A23" w:rsidP="001C0D7B">
            <w:pPr>
              <w:pStyle w:val="TableParagraph"/>
              <w:spacing w:before="125"/>
              <w:ind w:left="5"/>
              <w:rPr>
                <w:sz w:val="20"/>
              </w:rPr>
            </w:pPr>
            <w:r w:rsidRPr="001C0D7B">
              <w:rPr>
                <w:spacing w:val="-4"/>
                <w:sz w:val="20"/>
              </w:rPr>
              <w:t>5,98</w:t>
            </w:r>
          </w:p>
        </w:tc>
        <w:tc>
          <w:tcPr>
            <w:tcW w:w="709" w:type="dxa"/>
          </w:tcPr>
          <w:p w:rsidR="008D7CF2" w:rsidRPr="001C0D7B" w:rsidRDefault="00364A23" w:rsidP="001C0D7B">
            <w:pPr>
              <w:pStyle w:val="TableParagraph"/>
              <w:spacing w:before="125"/>
              <w:ind w:left="65" w:right="64"/>
              <w:rPr>
                <w:sz w:val="20"/>
              </w:rPr>
            </w:pPr>
            <w:r w:rsidRPr="001C0D7B">
              <w:rPr>
                <w:spacing w:val="-4"/>
                <w:sz w:val="20"/>
              </w:rPr>
              <w:t>1,93</w:t>
            </w:r>
          </w:p>
        </w:tc>
        <w:tc>
          <w:tcPr>
            <w:tcW w:w="568" w:type="dxa"/>
          </w:tcPr>
          <w:p w:rsidR="008D7CF2" w:rsidRPr="001C0D7B" w:rsidRDefault="00364A23" w:rsidP="001C0D7B">
            <w:pPr>
              <w:pStyle w:val="TableParagraph"/>
              <w:spacing w:before="125"/>
              <w:ind w:left="2" w:right="1"/>
              <w:rPr>
                <w:sz w:val="20"/>
              </w:rPr>
            </w:pPr>
            <w:r w:rsidRPr="001C0D7B">
              <w:rPr>
                <w:spacing w:val="-2"/>
                <w:sz w:val="20"/>
              </w:rPr>
              <w:t>10,21</w:t>
            </w:r>
          </w:p>
        </w:tc>
        <w:tc>
          <w:tcPr>
            <w:tcW w:w="695" w:type="dxa"/>
          </w:tcPr>
          <w:p w:rsidR="008D7CF2" w:rsidRPr="001C0D7B" w:rsidRDefault="00364A23" w:rsidP="001C0D7B">
            <w:pPr>
              <w:pStyle w:val="TableParagraph"/>
              <w:spacing w:before="125"/>
              <w:ind w:left="1"/>
              <w:rPr>
                <w:sz w:val="20"/>
              </w:rPr>
            </w:pPr>
            <w:r w:rsidRPr="001C0D7B">
              <w:rPr>
                <w:spacing w:val="-2"/>
                <w:sz w:val="20"/>
              </w:rPr>
              <w:t>18,66</w:t>
            </w:r>
          </w:p>
        </w:tc>
        <w:tc>
          <w:tcPr>
            <w:tcW w:w="532" w:type="dxa"/>
          </w:tcPr>
          <w:p w:rsidR="008D7CF2" w:rsidRPr="001C0D7B" w:rsidRDefault="00364A23" w:rsidP="001C0D7B">
            <w:pPr>
              <w:pStyle w:val="TableParagraph"/>
              <w:spacing w:before="125"/>
              <w:ind w:right="1"/>
              <w:rPr>
                <w:sz w:val="20"/>
              </w:rPr>
            </w:pPr>
            <w:r w:rsidRPr="001C0D7B">
              <w:rPr>
                <w:spacing w:val="-2"/>
                <w:sz w:val="20"/>
              </w:rPr>
              <w:t>21,23</w:t>
            </w:r>
          </w:p>
        </w:tc>
        <w:tc>
          <w:tcPr>
            <w:tcW w:w="626" w:type="dxa"/>
          </w:tcPr>
          <w:p w:rsidR="008D7CF2" w:rsidRPr="001C0D7B" w:rsidRDefault="00364A23" w:rsidP="001C0D7B">
            <w:pPr>
              <w:pStyle w:val="TableParagraph"/>
              <w:spacing w:before="125"/>
              <w:ind w:left="1" w:right="6"/>
              <w:rPr>
                <w:sz w:val="20"/>
              </w:rPr>
            </w:pPr>
            <w:r w:rsidRPr="001C0D7B">
              <w:rPr>
                <w:spacing w:val="-4"/>
                <w:sz w:val="20"/>
              </w:rPr>
              <w:t>34,2</w:t>
            </w:r>
          </w:p>
        </w:tc>
        <w:tc>
          <w:tcPr>
            <w:tcW w:w="624" w:type="dxa"/>
          </w:tcPr>
          <w:p w:rsidR="008D7CF2" w:rsidRPr="001C0D7B" w:rsidRDefault="00364A23" w:rsidP="001C0D7B">
            <w:pPr>
              <w:pStyle w:val="TableParagraph"/>
              <w:spacing w:before="125"/>
              <w:ind w:right="12"/>
              <w:rPr>
                <w:sz w:val="20"/>
              </w:rPr>
            </w:pPr>
            <w:r w:rsidRPr="001C0D7B">
              <w:rPr>
                <w:spacing w:val="-2"/>
                <w:sz w:val="20"/>
              </w:rPr>
              <w:t>34,59</w:t>
            </w:r>
          </w:p>
        </w:tc>
        <w:tc>
          <w:tcPr>
            <w:tcW w:w="624" w:type="dxa"/>
          </w:tcPr>
          <w:p w:rsidR="008D7CF2" w:rsidRPr="001C0D7B" w:rsidRDefault="00364A23" w:rsidP="001C0D7B">
            <w:pPr>
              <w:pStyle w:val="TableParagraph"/>
              <w:spacing w:before="125"/>
              <w:ind w:right="18"/>
              <w:rPr>
                <w:sz w:val="20"/>
              </w:rPr>
            </w:pPr>
            <w:r w:rsidRPr="001C0D7B">
              <w:rPr>
                <w:spacing w:val="-10"/>
                <w:sz w:val="20"/>
              </w:rPr>
              <w:t>0</w:t>
            </w:r>
          </w:p>
        </w:tc>
        <w:tc>
          <w:tcPr>
            <w:tcW w:w="624" w:type="dxa"/>
          </w:tcPr>
          <w:p w:rsidR="008D7CF2" w:rsidRPr="001C0D7B" w:rsidRDefault="00364A23" w:rsidP="001C0D7B">
            <w:pPr>
              <w:pStyle w:val="TableParagraph"/>
              <w:spacing w:before="125"/>
              <w:ind w:right="22"/>
              <w:rPr>
                <w:sz w:val="20"/>
              </w:rPr>
            </w:pPr>
            <w:r w:rsidRPr="001C0D7B">
              <w:rPr>
                <w:spacing w:val="-10"/>
                <w:sz w:val="20"/>
              </w:rPr>
              <w:t>0</w:t>
            </w:r>
          </w:p>
        </w:tc>
        <w:tc>
          <w:tcPr>
            <w:tcW w:w="624" w:type="dxa"/>
          </w:tcPr>
          <w:p w:rsidR="008D7CF2" w:rsidRPr="001C0D7B" w:rsidRDefault="00364A23" w:rsidP="001C0D7B">
            <w:pPr>
              <w:pStyle w:val="TableParagraph"/>
              <w:spacing w:before="125"/>
              <w:ind w:right="27"/>
              <w:rPr>
                <w:sz w:val="20"/>
              </w:rPr>
            </w:pPr>
            <w:r w:rsidRPr="001C0D7B">
              <w:rPr>
                <w:spacing w:val="-10"/>
                <w:sz w:val="20"/>
              </w:rPr>
              <w:t>0</w:t>
            </w:r>
          </w:p>
        </w:tc>
        <w:tc>
          <w:tcPr>
            <w:tcW w:w="710" w:type="dxa"/>
          </w:tcPr>
          <w:p w:rsidR="008D7CF2" w:rsidRPr="001C0D7B" w:rsidRDefault="00364A23" w:rsidP="001C0D7B">
            <w:pPr>
              <w:pStyle w:val="TableParagraph"/>
              <w:spacing w:before="125"/>
              <w:ind w:right="25"/>
              <w:rPr>
                <w:sz w:val="20"/>
              </w:rPr>
            </w:pPr>
            <w:r w:rsidRPr="001C0D7B">
              <w:rPr>
                <w:spacing w:val="-2"/>
                <w:sz w:val="20"/>
              </w:rPr>
              <w:t>126,8</w:t>
            </w:r>
          </w:p>
        </w:tc>
      </w:tr>
      <w:tr w:rsidR="001C0D7B" w:rsidRPr="001C0D7B">
        <w:trPr>
          <w:trHeight w:val="679"/>
        </w:trPr>
        <w:tc>
          <w:tcPr>
            <w:tcW w:w="391" w:type="dxa"/>
          </w:tcPr>
          <w:p w:rsidR="008D7CF2" w:rsidRPr="001C0D7B" w:rsidRDefault="00364A23" w:rsidP="001C0D7B">
            <w:pPr>
              <w:pStyle w:val="TableParagraph"/>
              <w:spacing w:before="216"/>
              <w:ind w:left="12"/>
              <w:rPr>
                <w:sz w:val="20"/>
              </w:rPr>
            </w:pPr>
            <w:r w:rsidRPr="001C0D7B">
              <w:rPr>
                <w:spacing w:val="-5"/>
                <w:sz w:val="20"/>
              </w:rPr>
              <w:t>12</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spacing w:before="94"/>
              <w:ind w:left="-3" w:right="-15"/>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4"/>
              <w:ind w:left="10"/>
              <w:rPr>
                <w:sz w:val="20"/>
              </w:rPr>
            </w:pPr>
            <w:r w:rsidRPr="001C0D7B">
              <w:rPr>
                <w:spacing w:val="-2"/>
                <w:sz w:val="20"/>
              </w:rPr>
              <w:t>Архара</w:t>
            </w:r>
          </w:p>
        </w:tc>
        <w:tc>
          <w:tcPr>
            <w:tcW w:w="1983" w:type="dxa"/>
          </w:tcPr>
          <w:p w:rsidR="008D7CF2" w:rsidRPr="001C0D7B" w:rsidRDefault="00364A23" w:rsidP="001C0D7B">
            <w:pPr>
              <w:pStyle w:val="TableParagraph"/>
              <w:spacing w:before="216"/>
              <w:ind w:left="14"/>
              <w:rPr>
                <w:sz w:val="20"/>
              </w:rPr>
            </w:pPr>
            <w:r w:rsidRPr="001C0D7B">
              <w:rPr>
                <w:spacing w:val="-5"/>
                <w:sz w:val="20"/>
              </w:rPr>
              <w:t>34</w:t>
            </w:r>
          </w:p>
        </w:tc>
        <w:tc>
          <w:tcPr>
            <w:tcW w:w="994" w:type="dxa"/>
          </w:tcPr>
          <w:p w:rsidR="008D7CF2" w:rsidRPr="001C0D7B" w:rsidRDefault="00364A23" w:rsidP="001C0D7B">
            <w:pPr>
              <w:pStyle w:val="TableParagraph"/>
              <w:spacing w:before="216"/>
              <w:ind w:left="17" w:right="9"/>
              <w:rPr>
                <w:sz w:val="20"/>
              </w:rPr>
            </w:pPr>
            <w:r w:rsidRPr="001C0D7B">
              <w:rPr>
                <w:spacing w:val="-4"/>
                <w:sz w:val="20"/>
              </w:rPr>
              <w:t>1,52</w:t>
            </w:r>
          </w:p>
        </w:tc>
        <w:tc>
          <w:tcPr>
            <w:tcW w:w="1417" w:type="dxa"/>
          </w:tcPr>
          <w:p w:rsidR="008D7CF2" w:rsidRPr="001C0D7B" w:rsidRDefault="00364A23" w:rsidP="001C0D7B">
            <w:pPr>
              <w:pStyle w:val="TableParagraph"/>
              <w:spacing w:before="216"/>
              <w:ind w:left="9" w:right="2"/>
              <w:rPr>
                <w:sz w:val="20"/>
              </w:rPr>
            </w:pPr>
            <w:r w:rsidRPr="001C0D7B">
              <w:rPr>
                <w:spacing w:val="-4"/>
                <w:sz w:val="20"/>
              </w:rPr>
              <w:t>96,5</w:t>
            </w:r>
          </w:p>
        </w:tc>
        <w:tc>
          <w:tcPr>
            <w:tcW w:w="711" w:type="dxa"/>
          </w:tcPr>
          <w:p w:rsidR="008D7CF2" w:rsidRPr="001C0D7B" w:rsidRDefault="00364A23" w:rsidP="001C0D7B">
            <w:pPr>
              <w:pStyle w:val="TableParagraph"/>
              <w:spacing w:before="216"/>
              <w:ind w:left="9" w:right="4"/>
              <w:rPr>
                <w:sz w:val="20"/>
              </w:rPr>
            </w:pPr>
            <w:r w:rsidRPr="001C0D7B">
              <w:rPr>
                <w:spacing w:val="-10"/>
                <w:sz w:val="20"/>
              </w:rPr>
              <w:t>0</w:t>
            </w:r>
          </w:p>
        </w:tc>
        <w:tc>
          <w:tcPr>
            <w:tcW w:w="567" w:type="dxa"/>
          </w:tcPr>
          <w:p w:rsidR="008D7CF2" w:rsidRPr="001C0D7B" w:rsidRDefault="00364A23" w:rsidP="001C0D7B">
            <w:pPr>
              <w:pStyle w:val="TableParagraph"/>
              <w:spacing w:before="216"/>
              <w:ind w:left="3"/>
              <w:rPr>
                <w:sz w:val="20"/>
              </w:rPr>
            </w:pPr>
            <w:r w:rsidRPr="001C0D7B">
              <w:rPr>
                <w:spacing w:val="-10"/>
                <w:sz w:val="20"/>
              </w:rPr>
              <w:t>0</w:t>
            </w:r>
          </w:p>
        </w:tc>
        <w:tc>
          <w:tcPr>
            <w:tcW w:w="709" w:type="dxa"/>
          </w:tcPr>
          <w:p w:rsidR="008D7CF2" w:rsidRPr="001C0D7B" w:rsidRDefault="00364A23" w:rsidP="001C0D7B">
            <w:pPr>
              <w:pStyle w:val="TableParagraph"/>
              <w:spacing w:before="216"/>
              <w:ind w:left="64" w:right="64"/>
              <w:rPr>
                <w:sz w:val="20"/>
              </w:rPr>
            </w:pPr>
            <w:r w:rsidRPr="001C0D7B">
              <w:rPr>
                <w:spacing w:val="-10"/>
                <w:sz w:val="20"/>
              </w:rPr>
              <w:t>0</w:t>
            </w:r>
          </w:p>
        </w:tc>
        <w:tc>
          <w:tcPr>
            <w:tcW w:w="568" w:type="dxa"/>
          </w:tcPr>
          <w:p w:rsidR="008D7CF2" w:rsidRPr="001C0D7B" w:rsidRDefault="00364A23" w:rsidP="001C0D7B">
            <w:pPr>
              <w:pStyle w:val="TableParagraph"/>
              <w:spacing w:before="216"/>
              <w:ind w:left="1" w:right="1"/>
              <w:rPr>
                <w:sz w:val="20"/>
              </w:rPr>
            </w:pPr>
            <w:r w:rsidRPr="001C0D7B">
              <w:rPr>
                <w:spacing w:val="-10"/>
                <w:sz w:val="20"/>
              </w:rPr>
              <w:t>0</w:t>
            </w:r>
          </w:p>
        </w:tc>
        <w:tc>
          <w:tcPr>
            <w:tcW w:w="695" w:type="dxa"/>
          </w:tcPr>
          <w:p w:rsidR="008D7CF2" w:rsidRPr="001C0D7B" w:rsidRDefault="00364A23" w:rsidP="001C0D7B">
            <w:pPr>
              <w:pStyle w:val="TableParagraph"/>
              <w:spacing w:before="216"/>
              <w:ind w:left="1" w:right="1"/>
              <w:rPr>
                <w:sz w:val="20"/>
              </w:rPr>
            </w:pPr>
            <w:r w:rsidRPr="001C0D7B">
              <w:rPr>
                <w:spacing w:val="-10"/>
                <w:sz w:val="20"/>
              </w:rPr>
              <w:t>0</w:t>
            </w:r>
          </w:p>
        </w:tc>
        <w:tc>
          <w:tcPr>
            <w:tcW w:w="532" w:type="dxa"/>
          </w:tcPr>
          <w:p w:rsidR="008D7CF2" w:rsidRPr="001C0D7B" w:rsidRDefault="00364A23" w:rsidP="001C0D7B">
            <w:pPr>
              <w:pStyle w:val="TableParagraph"/>
              <w:spacing w:before="216"/>
              <w:ind w:left="1" w:right="1"/>
              <w:rPr>
                <w:sz w:val="20"/>
              </w:rPr>
            </w:pPr>
            <w:r w:rsidRPr="001C0D7B">
              <w:rPr>
                <w:spacing w:val="-10"/>
                <w:sz w:val="20"/>
              </w:rPr>
              <w:t>0</w:t>
            </w:r>
          </w:p>
        </w:tc>
        <w:tc>
          <w:tcPr>
            <w:tcW w:w="626" w:type="dxa"/>
          </w:tcPr>
          <w:p w:rsidR="008D7CF2" w:rsidRPr="001C0D7B" w:rsidRDefault="00364A23" w:rsidP="001C0D7B">
            <w:pPr>
              <w:pStyle w:val="TableParagraph"/>
              <w:spacing w:before="216"/>
              <w:ind w:left="1" w:right="6"/>
              <w:rPr>
                <w:sz w:val="20"/>
              </w:rPr>
            </w:pPr>
            <w:r w:rsidRPr="001C0D7B">
              <w:rPr>
                <w:spacing w:val="-4"/>
                <w:sz w:val="20"/>
              </w:rPr>
              <w:t>9,65</w:t>
            </w:r>
          </w:p>
        </w:tc>
        <w:tc>
          <w:tcPr>
            <w:tcW w:w="624" w:type="dxa"/>
          </w:tcPr>
          <w:p w:rsidR="008D7CF2" w:rsidRPr="001C0D7B" w:rsidRDefault="00364A23" w:rsidP="001C0D7B">
            <w:pPr>
              <w:pStyle w:val="TableParagraph"/>
              <w:spacing w:before="216"/>
              <w:ind w:right="13"/>
              <w:rPr>
                <w:sz w:val="20"/>
              </w:rPr>
            </w:pPr>
            <w:r w:rsidRPr="001C0D7B">
              <w:rPr>
                <w:spacing w:val="-10"/>
                <w:sz w:val="20"/>
              </w:rPr>
              <w:t>0</w:t>
            </w:r>
          </w:p>
        </w:tc>
        <w:tc>
          <w:tcPr>
            <w:tcW w:w="624" w:type="dxa"/>
          </w:tcPr>
          <w:p w:rsidR="008D7CF2" w:rsidRPr="001C0D7B" w:rsidRDefault="00364A23" w:rsidP="001C0D7B">
            <w:pPr>
              <w:pStyle w:val="TableParagraph"/>
              <w:spacing w:before="216"/>
              <w:ind w:right="18"/>
              <w:rPr>
                <w:sz w:val="20"/>
              </w:rPr>
            </w:pPr>
            <w:r w:rsidRPr="001C0D7B">
              <w:rPr>
                <w:spacing w:val="-10"/>
                <w:sz w:val="20"/>
              </w:rPr>
              <w:t>0</w:t>
            </w:r>
          </w:p>
        </w:tc>
        <w:tc>
          <w:tcPr>
            <w:tcW w:w="624" w:type="dxa"/>
          </w:tcPr>
          <w:p w:rsidR="008D7CF2" w:rsidRPr="001C0D7B" w:rsidRDefault="00364A23" w:rsidP="001C0D7B">
            <w:pPr>
              <w:pStyle w:val="TableParagraph"/>
              <w:spacing w:before="216"/>
              <w:ind w:right="22"/>
              <w:rPr>
                <w:sz w:val="20"/>
              </w:rPr>
            </w:pPr>
            <w:r w:rsidRPr="001C0D7B">
              <w:rPr>
                <w:spacing w:val="-10"/>
                <w:sz w:val="20"/>
              </w:rPr>
              <w:t>0</w:t>
            </w:r>
          </w:p>
        </w:tc>
        <w:tc>
          <w:tcPr>
            <w:tcW w:w="624" w:type="dxa"/>
          </w:tcPr>
          <w:p w:rsidR="008D7CF2" w:rsidRPr="001C0D7B" w:rsidRDefault="00364A23" w:rsidP="001C0D7B">
            <w:pPr>
              <w:pStyle w:val="TableParagraph"/>
              <w:spacing w:before="216"/>
              <w:ind w:right="27"/>
              <w:rPr>
                <w:sz w:val="20"/>
              </w:rPr>
            </w:pPr>
            <w:r w:rsidRPr="001C0D7B">
              <w:rPr>
                <w:spacing w:val="-10"/>
                <w:sz w:val="20"/>
              </w:rPr>
              <w:t>0</w:t>
            </w:r>
          </w:p>
        </w:tc>
        <w:tc>
          <w:tcPr>
            <w:tcW w:w="710" w:type="dxa"/>
          </w:tcPr>
          <w:p w:rsidR="008D7CF2" w:rsidRPr="001C0D7B" w:rsidRDefault="00364A23" w:rsidP="001C0D7B">
            <w:pPr>
              <w:pStyle w:val="TableParagraph"/>
              <w:spacing w:before="216"/>
              <w:ind w:right="25"/>
              <w:rPr>
                <w:sz w:val="20"/>
              </w:rPr>
            </w:pPr>
            <w:r w:rsidRPr="001C0D7B">
              <w:rPr>
                <w:spacing w:val="-4"/>
                <w:sz w:val="20"/>
              </w:rPr>
              <w:t>9,65</w:t>
            </w:r>
          </w:p>
        </w:tc>
      </w:tr>
      <w:tr w:rsidR="001C0D7B" w:rsidRPr="001C0D7B">
        <w:trPr>
          <w:trHeight w:val="736"/>
        </w:trPr>
        <w:tc>
          <w:tcPr>
            <w:tcW w:w="391"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12"/>
              <w:rPr>
                <w:sz w:val="20"/>
              </w:rPr>
            </w:pPr>
            <w:r w:rsidRPr="001C0D7B">
              <w:rPr>
                <w:spacing w:val="-5"/>
                <w:sz w:val="20"/>
              </w:rPr>
              <w:t>13</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spacing w:before="122"/>
              <w:ind w:left="-3" w:right="-15"/>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10"/>
              <w:rPr>
                <w:sz w:val="20"/>
              </w:rPr>
            </w:pPr>
            <w:r w:rsidRPr="001C0D7B">
              <w:rPr>
                <w:spacing w:val="-2"/>
                <w:sz w:val="20"/>
              </w:rPr>
              <w:t>Архара</w:t>
            </w:r>
          </w:p>
        </w:tc>
        <w:tc>
          <w:tcPr>
            <w:tcW w:w="1983"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14"/>
              <w:rPr>
                <w:sz w:val="20"/>
              </w:rPr>
            </w:pPr>
            <w:r w:rsidRPr="001C0D7B">
              <w:rPr>
                <w:spacing w:val="-5"/>
                <w:sz w:val="20"/>
              </w:rPr>
              <w:t>47</w:t>
            </w:r>
          </w:p>
        </w:tc>
        <w:tc>
          <w:tcPr>
            <w:tcW w:w="994"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20" w:right="9"/>
              <w:rPr>
                <w:sz w:val="20"/>
              </w:rPr>
            </w:pPr>
            <w:r w:rsidRPr="001C0D7B">
              <w:rPr>
                <w:spacing w:val="-2"/>
                <w:sz w:val="20"/>
              </w:rPr>
              <w:t>123,56</w:t>
            </w:r>
          </w:p>
        </w:tc>
        <w:tc>
          <w:tcPr>
            <w:tcW w:w="1417"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9"/>
              <w:rPr>
                <w:sz w:val="20"/>
              </w:rPr>
            </w:pPr>
            <w:r w:rsidRPr="001C0D7B">
              <w:rPr>
                <w:spacing w:val="-2"/>
                <w:sz w:val="20"/>
              </w:rPr>
              <w:t>3558,08</w:t>
            </w:r>
          </w:p>
        </w:tc>
        <w:tc>
          <w:tcPr>
            <w:tcW w:w="711"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9" w:right="4"/>
              <w:rPr>
                <w:sz w:val="20"/>
              </w:rPr>
            </w:pPr>
            <w:r w:rsidRPr="001C0D7B">
              <w:rPr>
                <w:spacing w:val="-10"/>
                <w:sz w:val="20"/>
              </w:rPr>
              <w:t>0</w:t>
            </w:r>
          </w:p>
        </w:tc>
        <w:tc>
          <w:tcPr>
            <w:tcW w:w="567"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5"/>
              <w:rPr>
                <w:sz w:val="20"/>
              </w:rPr>
            </w:pPr>
            <w:r w:rsidRPr="001C0D7B">
              <w:rPr>
                <w:spacing w:val="-4"/>
                <w:sz w:val="20"/>
              </w:rPr>
              <w:t>4,04</w:t>
            </w:r>
          </w:p>
        </w:tc>
        <w:tc>
          <w:tcPr>
            <w:tcW w:w="709"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65" w:right="64"/>
              <w:rPr>
                <w:sz w:val="20"/>
              </w:rPr>
            </w:pPr>
            <w:r w:rsidRPr="001C0D7B">
              <w:rPr>
                <w:spacing w:val="-4"/>
                <w:sz w:val="20"/>
              </w:rPr>
              <w:t>8,86</w:t>
            </w:r>
          </w:p>
        </w:tc>
        <w:tc>
          <w:tcPr>
            <w:tcW w:w="568"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2" w:right="1"/>
              <w:rPr>
                <w:sz w:val="20"/>
              </w:rPr>
            </w:pPr>
            <w:r w:rsidRPr="001C0D7B">
              <w:rPr>
                <w:spacing w:val="-4"/>
                <w:sz w:val="20"/>
              </w:rPr>
              <w:t>3,83</w:t>
            </w:r>
          </w:p>
        </w:tc>
        <w:tc>
          <w:tcPr>
            <w:tcW w:w="695"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1"/>
              <w:rPr>
                <w:sz w:val="20"/>
              </w:rPr>
            </w:pPr>
            <w:r w:rsidRPr="001C0D7B">
              <w:rPr>
                <w:spacing w:val="-2"/>
                <w:sz w:val="20"/>
              </w:rPr>
              <w:t>45,52</w:t>
            </w:r>
          </w:p>
        </w:tc>
        <w:tc>
          <w:tcPr>
            <w:tcW w:w="532"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1"/>
              <w:rPr>
                <w:sz w:val="20"/>
              </w:rPr>
            </w:pPr>
            <w:r w:rsidRPr="001C0D7B">
              <w:rPr>
                <w:spacing w:val="-2"/>
                <w:sz w:val="20"/>
              </w:rPr>
              <w:t>29,22</w:t>
            </w:r>
          </w:p>
        </w:tc>
        <w:tc>
          <w:tcPr>
            <w:tcW w:w="626"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1" w:right="6"/>
              <w:rPr>
                <w:sz w:val="20"/>
              </w:rPr>
            </w:pPr>
            <w:r w:rsidRPr="001C0D7B">
              <w:rPr>
                <w:spacing w:val="-2"/>
                <w:sz w:val="20"/>
              </w:rPr>
              <w:t>28,13</w:t>
            </w:r>
          </w:p>
        </w:tc>
        <w:tc>
          <w:tcPr>
            <w:tcW w:w="624"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11"/>
              <w:rPr>
                <w:sz w:val="20"/>
              </w:rPr>
            </w:pPr>
            <w:r w:rsidRPr="001C0D7B">
              <w:rPr>
                <w:spacing w:val="-4"/>
                <w:sz w:val="20"/>
              </w:rPr>
              <w:t>0,75</w:t>
            </w:r>
          </w:p>
        </w:tc>
        <w:tc>
          <w:tcPr>
            <w:tcW w:w="624"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16"/>
              <w:rPr>
                <w:sz w:val="20"/>
              </w:rPr>
            </w:pPr>
            <w:r w:rsidRPr="001C0D7B">
              <w:rPr>
                <w:spacing w:val="-2"/>
                <w:sz w:val="20"/>
              </w:rPr>
              <w:t>26,57</w:t>
            </w:r>
          </w:p>
        </w:tc>
        <w:tc>
          <w:tcPr>
            <w:tcW w:w="624"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18"/>
              <w:rPr>
                <w:sz w:val="20"/>
              </w:rPr>
            </w:pPr>
            <w:r w:rsidRPr="001C0D7B">
              <w:rPr>
                <w:spacing w:val="-2"/>
                <w:sz w:val="20"/>
              </w:rPr>
              <w:t>328,23</w:t>
            </w:r>
          </w:p>
        </w:tc>
        <w:tc>
          <w:tcPr>
            <w:tcW w:w="624"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27"/>
              <w:rPr>
                <w:sz w:val="20"/>
              </w:rPr>
            </w:pPr>
            <w:r w:rsidRPr="001C0D7B">
              <w:rPr>
                <w:spacing w:val="-10"/>
                <w:sz w:val="20"/>
              </w:rPr>
              <w:t>0</w:t>
            </w:r>
          </w:p>
        </w:tc>
        <w:tc>
          <w:tcPr>
            <w:tcW w:w="710"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right="22"/>
              <w:rPr>
                <w:sz w:val="20"/>
              </w:rPr>
            </w:pPr>
            <w:r w:rsidRPr="001C0D7B">
              <w:rPr>
                <w:spacing w:val="-2"/>
                <w:sz w:val="20"/>
              </w:rPr>
              <w:t>475,15</w:t>
            </w:r>
          </w:p>
        </w:tc>
      </w:tr>
      <w:tr w:rsidR="001C0D7B" w:rsidRPr="001C0D7B">
        <w:trPr>
          <w:trHeight w:val="491"/>
        </w:trPr>
        <w:tc>
          <w:tcPr>
            <w:tcW w:w="4787" w:type="dxa"/>
            <w:gridSpan w:val="4"/>
          </w:tcPr>
          <w:p w:rsidR="008D7CF2" w:rsidRPr="001C0D7B" w:rsidRDefault="00364A23" w:rsidP="001C0D7B">
            <w:pPr>
              <w:pStyle w:val="TableParagraph"/>
              <w:spacing w:before="122"/>
              <w:ind w:left="1303"/>
              <w:jc w:val="left"/>
              <w:rPr>
                <w:b/>
                <w:sz w:val="20"/>
              </w:rPr>
            </w:pPr>
            <w:r w:rsidRPr="001C0D7B">
              <w:rPr>
                <w:b/>
                <w:sz w:val="20"/>
              </w:rPr>
              <w:t>Итого</w:t>
            </w:r>
            <w:r w:rsidRPr="001C0D7B">
              <w:rPr>
                <w:b/>
                <w:spacing w:val="-4"/>
                <w:sz w:val="20"/>
              </w:rPr>
              <w:t xml:space="preserve"> </w:t>
            </w:r>
            <w:r w:rsidRPr="001C0D7B">
              <w:rPr>
                <w:b/>
                <w:sz w:val="20"/>
              </w:rPr>
              <w:t>п</w:t>
            </w:r>
            <w:proofErr w:type="gramStart"/>
            <w:r w:rsidRPr="001C0D7B">
              <w:rPr>
                <w:b/>
                <w:sz w:val="20"/>
              </w:rPr>
              <w:t>о</w:t>
            </w:r>
            <w:r w:rsidRPr="001C0D7B">
              <w:rPr>
                <w:b/>
                <w:spacing w:val="-4"/>
                <w:sz w:val="20"/>
              </w:rPr>
              <w:t xml:space="preserve"> </w:t>
            </w:r>
            <w:r w:rsidRPr="001C0D7B">
              <w:rPr>
                <w:b/>
                <w:sz w:val="20"/>
              </w:rPr>
              <w:t>ООО</w:t>
            </w:r>
            <w:proofErr w:type="gramEnd"/>
            <w:r w:rsidRPr="001C0D7B">
              <w:rPr>
                <w:b/>
                <w:spacing w:val="-7"/>
                <w:sz w:val="20"/>
              </w:rPr>
              <w:t xml:space="preserve"> </w:t>
            </w:r>
            <w:r w:rsidRPr="001C0D7B">
              <w:rPr>
                <w:b/>
                <w:spacing w:val="-2"/>
                <w:sz w:val="20"/>
              </w:rPr>
              <w:t>«Альфа»</w:t>
            </w:r>
          </w:p>
        </w:tc>
        <w:tc>
          <w:tcPr>
            <w:tcW w:w="994" w:type="dxa"/>
          </w:tcPr>
          <w:p w:rsidR="008D7CF2" w:rsidRPr="001C0D7B" w:rsidRDefault="00364A23" w:rsidP="001C0D7B">
            <w:pPr>
              <w:pStyle w:val="TableParagraph"/>
              <w:ind w:left="20" w:right="9"/>
              <w:rPr>
                <w:b/>
                <w:sz w:val="20"/>
              </w:rPr>
            </w:pPr>
            <w:r w:rsidRPr="001C0D7B">
              <w:rPr>
                <w:b/>
                <w:spacing w:val="-2"/>
                <w:sz w:val="20"/>
              </w:rPr>
              <w:t>496,12</w:t>
            </w:r>
          </w:p>
        </w:tc>
        <w:tc>
          <w:tcPr>
            <w:tcW w:w="1417" w:type="dxa"/>
          </w:tcPr>
          <w:p w:rsidR="008D7CF2" w:rsidRPr="001C0D7B" w:rsidRDefault="00364A23" w:rsidP="001C0D7B">
            <w:pPr>
              <w:pStyle w:val="TableParagraph"/>
              <w:ind w:left="9"/>
              <w:rPr>
                <w:b/>
                <w:sz w:val="20"/>
              </w:rPr>
            </w:pPr>
            <w:r w:rsidRPr="001C0D7B">
              <w:rPr>
                <w:b/>
                <w:spacing w:val="-2"/>
                <w:sz w:val="20"/>
              </w:rPr>
              <w:t>30890,76</w:t>
            </w:r>
          </w:p>
        </w:tc>
        <w:tc>
          <w:tcPr>
            <w:tcW w:w="711" w:type="dxa"/>
          </w:tcPr>
          <w:p w:rsidR="008D7CF2" w:rsidRPr="001C0D7B" w:rsidRDefault="00364A23" w:rsidP="001C0D7B">
            <w:pPr>
              <w:pStyle w:val="TableParagraph"/>
              <w:ind w:left="9" w:right="3"/>
              <w:rPr>
                <w:b/>
                <w:sz w:val="20"/>
              </w:rPr>
            </w:pPr>
            <w:r w:rsidRPr="001C0D7B">
              <w:rPr>
                <w:b/>
                <w:spacing w:val="-4"/>
                <w:sz w:val="20"/>
              </w:rPr>
              <w:t>11,7</w:t>
            </w:r>
          </w:p>
        </w:tc>
        <w:tc>
          <w:tcPr>
            <w:tcW w:w="567" w:type="dxa"/>
          </w:tcPr>
          <w:p w:rsidR="008D7CF2" w:rsidRPr="001C0D7B" w:rsidRDefault="00364A23" w:rsidP="001C0D7B">
            <w:pPr>
              <w:pStyle w:val="TableParagraph"/>
              <w:ind w:left="2"/>
              <w:rPr>
                <w:b/>
                <w:sz w:val="20"/>
              </w:rPr>
            </w:pPr>
            <w:r w:rsidRPr="001C0D7B">
              <w:rPr>
                <w:b/>
                <w:spacing w:val="-2"/>
                <w:sz w:val="20"/>
              </w:rPr>
              <w:t>127,98</w:t>
            </w:r>
          </w:p>
        </w:tc>
        <w:tc>
          <w:tcPr>
            <w:tcW w:w="709" w:type="dxa"/>
          </w:tcPr>
          <w:p w:rsidR="008D7CF2" w:rsidRPr="001C0D7B" w:rsidRDefault="00364A23" w:rsidP="001C0D7B">
            <w:pPr>
              <w:pStyle w:val="TableParagraph"/>
              <w:ind w:left="65" w:right="64"/>
              <w:rPr>
                <w:b/>
                <w:sz w:val="20"/>
              </w:rPr>
            </w:pPr>
            <w:r w:rsidRPr="001C0D7B">
              <w:rPr>
                <w:b/>
                <w:spacing w:val="-4"/>
                <w:sz w:val="20"/>
              </w:rPr>
              <w:t>81,1</w:t>
            </w:r>
          </w:p>
        </w:tc>
        <w:tc>
          <w:tcPr>
            <w:tcW w:w="568" w:type="dxa"/>
          </w:tcPr>
          <w:p w:rsidR="008D7CF2" w:rsidRPr="001C0D7B" w:rsidRDefault="00364A23" w:rsidP="001C0D7B">
            <w:pPr>
              <w:pStyle w:val="TableParagraph"/>
              <w:ind w:right="1"/>
              <w:rPr>
                <w:b/>
                <w:sz w:val="20"/>
              </w:rPr>
            </w:pPr>
            <w:r w:rsidRPr="001C0D7B">
              <w:rPr>
                <w:b/>
                <w:spacing w:val="-2"/>
                <w:sz w:val="20"/>
              </w:rPr>
              <w:t>249,92</w:t>
            </w:r>
          </w:p>
        </w:tc>
        <w:tc>
          <w:tcPr>
            <w:tcW w:w="695" w:type="dxa"/>
          </w:tcPr>
          <w:p w:rsidR="008D7CF2" w:rsidRPr="001C0D7B" w:rsidRDefault="00364A23" w:rsidP="001C0D7B">
            <w:pPr>
              <w:pStyle w:val="TableParagraph"/>
              <w:ind w:left="1" w:right="1"/>
              <w:rPr>
                <w:b/>
                <w:sz w:val="20"/>
              </w:rPr>
            </w:pPr>
            <w:r w:rsidRPr="001C0D7B">
              <w:rPr>
                <w:b/>
                <w:spacing w:val="-2"/>
                <w:sz w:val="20"/>
              </w:rPr>
              <w:t>297,59</w:t>
            </w:r>
          </w:p>
        </w:tc>
        <w:tc>
          <w:tcPr>
            <w:tcW w:w="532" w:type="dxa"/>
          </w:tcPr>
          <w:p w:rsidR="008D7CF2" w:rsidRPr="001C0D7B" w:rsidRDefault="00364A23" w:rsidP="001C0D7B">
            <w:pPr>
              <w:pStyle w:val="TableParagraph"/>
              <w:ind w:right="1"/>
              <w:rPr>
                <w:b/>
                <w:sz w:val="20"/>
              </w:rPr>
            </w:pPr>
            <w:r w:rsidRPr="001C0D7B">
              <w:rPr>
                <w:b/>
                <w:spacing w:val="-2"/>
                <w:sz w:val="20"/>
              </w:rPr>
              <w:t>364,3</w:t>
            </w:r>
          </w:p>
          <w:p w:rsidR="008D7CF2" w:rsidRPr="001C0D7B" w:rsidRDefault="00364A23" w:rsidP="001C0D7B">
            <w:pPr>
              <w:pStyle w:val="TableParagraph"/>
              <w:spacing w:before="15"/>
              <w:ind w:left="1" w:right="1"/>
              <w:rPr>
                <w:b/>
                <w:sz w:val="20"/>
              </w:rPr>
            </w:pPr>
            <w:r w:rsidRPr="001C0D7B">
              <w:rPr>
                <w:b/>
                <w:spacing w:val="-10"/>
                <w:sz w:val="20"/>
              </w:rPr>
              <w:t>5</w:t>
            </w:r>
          </w:p>
        </w:tc>
        <w:tc>
          <w:tcPr>
            <w:tcW w:w="626" w:type="dxa"/>
          </w:tcPr>
          <w:p w:rsidR="008D7CF2" w:rsidRPr="001C0D7B" w:rsidRDefault="00364A23" w:rsidP="001C0D7B">
            <w:pPr>
              <w:pStyle w:val="TableParagraph"/>
              <w:ind w:right="2"/>
              <w:rPr>
                <w:b/>
                <w:sz w:val="20"/>
              </w:rPr>
            </w:pPr>
            <w:r w:rsidRPr="001C0D7B">
              <w:rPr>
                <w:b/>
                <w:spacing w:val="-2"/>
                <w:sz w:val="20"/>
              </w:rPr>
              <w:t>370,49</w:t>
            </w:r>
          </w:p>
        </w:tc>
        <w:tc>
          <w:tcPr>
            <w:tcW w:w="624" w:type="dxa"/>
          </w:tcPr>
          <w:p w:rsidR="008D7CF2" w:rsidRPr="001C0D7B" w:rsidRDefault="00364A23" w:rsidP="001C0D7B">
            <w:pPr>
              <w:pStyle w:val="TableParagraph"/>
              <w:ind w:right="9"/>
              <w:rPr>
                <w:b/>
                <w:sz w:val="20"/>
              </w:rPr>
            </w:pPr>
            <w:r w:rsidRPr="001C0D7B">
              <w:rPr>
                <w:b/>
                <w:spacing w:val="-2"/>
                <w:sz w:val="20"/>
              </w:rPr>
              <w:t>116,35</w:t>
            </w:r>
          </w:p>
        </w:tc>
        <w:tc>
          <w:tcPr>
            <w:tcW w:w="624" w:type="dxa"/>
          </w:tcPr>
          <w:p w:rsidR="008D7CF2" w:rsidRPr="001C0D7B" w:rsidRDefault="00364A23" w:rsidP="001C0D7B">
            <w:pPr>
              <w:pStyle w:val="TableParagraph"/>
              <w:ind w:right="14"/>
              <w:rPr>
                <w:b/>
                <w:sz w:val="20"/>
              </w:rPr>
            </w:pPr>
            <w:r w:rsidRPr="001C0D7B">
              <w:rPr>
                <w:b/>
                <w:spacing w:val="-2"/>
                <w:sz w:val="20"/>
              </w:rPr>
              <w:t>374,73</w:t>
            </w:r>
          </w:p>
        </w:tc>
        <w:tc>
          <w:tcPr>
            <w:tcW w:w="624" w:type="dxa"/>
          </w:tcPr>
          <w:p w:rsidR="008D7CF2" w:rsidRPr="001C0D7B" w:rsidRDefault="00364A23" w:rsidP="001C0D7B">
            <w:pPr>
              <w:pStyle w:val="TableParagraph"/>
              <w:ind w:right="18"/>
              <w:rPr>
                <w:b/>
                <w:sz w:val="20"/>
              </w:rPr>
            </w:pPr>
            <w:r w:rsidRPr="001C0D7B">
              <w:rPr>
                <w:b/>
                <w:spacing w:val="-2"/>
                <w:sz w:val="20"/>
              </w:rPr>
              <w:t>474,29</w:t>
            </w:r>
          </w:p>
        </w:tc>
        <w:tc>
          <w:tcPr>
            <w:tcW w:w="624" w:type="dxa"/>
          </w:tcPr>
          <w:p w:rsidR="008D7CF2" w:rsidRPr="001C0D7B" w:rsidRDefault="00364A23" w:rsidP="001C0D7B">
            <w:pPr>
              <w:pStyle w:val="TableParagraph"/>
              <w:ind w:right="23"/>
              <w:rPr>
                <w:b/>
                <w:sz w:val="20"/>
              </w:rPr>
            </w:pPr>
            <w:r w:rsidRPr="001C0D7B">
              <w:rPr>
                <w:b/>
                <w:spacing w:val="-2"/>
                <w:sz w:val="20"/>
              </w:rPr>
              <w:t>174,43</w:t>
            </w:r>
          </w:p>
        </w:tc>
        <w:tc>
          <w:tcPr>
            <w:tcW w:w="710" w:type="dxa"/>
          </w:tcPr>
          <w:p w:rsidR="008D7CF2" w:rsidRPr="001C0D7B" w:rsidRDefault="00364A23" w:rsidP="001C0D7B">
            <w:pPr>
              <w:pStyle w:val="TableParagraph"/>
              <w:ind w:right="23"/>
              <w:rPr>
                <w:b/>
                <w:sz w:val="20"/>
              </w:rPr>
            </w:pPr>
            <w:r w:rsidRPr="001C0D7B">
              <w:rPr>
                <w:b/>
                <w:spacing w:val="-2"/>
                <w:sz w:val="20"/>
              </w:rPr>
              <w:t>2642,93</w:t>
            </w:r>
          </w:p>
        </w:tc>
      </w:tr>
    </w:tbl>
    <w:p w:rsidR="008D7CF2" w:rsidRPr="001C0D7B" w:rsidRDefault="008D7CF2" w:rsidP="001C0D7B">
      <w:pPr>
        <w:pStyle w:val="TableParagraph"/>
        <w:rPr>
          <w:b/>
          <w:sz w:val="20"/>
        </w:rPr>
        <w:sectPr w:rsidR="008D7CF2" w:rsidRPr="001C0D7B">
          <w:headerReference w:type="default" r:id="rId66"/>
          <w:footerReference w:type="default" r:id="rId67"/>
          <w:pgSz w:w="16860" w:h="11920" w:orient="landscape"/>
          <w:pgMar w:top="700" w:right="992" w:bottom="1515" w:left="850" w:header="295" w:footer="777"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1"/>
        <w:gridCol w:w="711"/>
        <w:gridCol w:w="1702"/>
        <w:gridCol w:w="1983"/>
        <w:gridCol w:w="994"/>
        <w:gridCol w:w="1417"/>
        <w:gridCol w:w="711"/>
        <w:gridCol w:w="567"/>
        <w:gridCol w:w="709"/>
        <w:gridCol w:w="568"/>
        <w:gridCol w:w="695"/>
        <w:gridCol w:w="532"/>
        <w:gridCol w:w="626"/>
        <w:gridCol w:w="624"/>
        <w:gridCol w:w="624"/>
        <w:gridCol w:w="624"/>
        <w:gridCol w:w="624"/>
        <w:gridCol w:w="710"/>
      </w:tblGrid>
      <w:tr w:rsidR="001C0D7B" w:rsidRPr="001C0D7B">
        <w:trPr>
          <w:trHeight w:val="206"/>
        </w:trPr>
        <w:tc>
          <w:tcPr>
            <w:tcW w:w="391" w:type="dxa"/>
            <w:vMerge w:val="restart"/>
            <w:tcBorders>
              <w:bottom w:val="single" w:sz="36" w:space="0" w:color="602221"/>
            </w:tcBorders>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95"/>
              <w:jc w:val="left"/>
              <w:rPr>
                <w:b/>
                <w:sz w:val="20"/>
              </w:rPr>
            </w:pPr>
            <w:r w:rsidRPr="001C0D7B">
              <w:rPr>
                <w:b/>
                <w:spacing w:val="-10"/>
                <w:sz w:val="20"/>
              </w:rPr>
              <w:t>№</w:t>
            </w:r>
          </w:p>
        </w:tc>
        <w:tc>
          <w:tcPr>
            <w:tcW w:w="711" w:type="dxa"/>
            <w:vMerge w:val="restart"/>
            <w:tcBorders>
              <w:bottom w:val="single" w:sz="36" w:space="0" w:color="602221"/>
            </w:tcBorders>
          </w:tcPr>
          <w:p w:rsidR="008D7CF2" w:rsidRPr="001C0D7B" w:rsidRDefault="008D7CF2" w:rsidP="001C0D7B">
            <w:pPr>
              <w:pStyle w:val="TableParagraph"/>
              <w:spacing w:before="137"/>
              <w:jc w:val="left"/>
              <w:rPr>
                <w:b/>
                <w:sz w:val="20"/>
              </w:rPr>
            </w:pPr>
          </w:p>
          <w:p w:rsidR="008D7CF2" w:rsidRPr="001C0D7B" w:rsidRDefault="00364A23" w:rsidP="001C0D7B">
            <w:pPr>
              <w:pStyle w:val="TableParagraph"/>
              <w:spacing w:before="1"/>
              <w:ind w:left="139"/>
              <w:jc w:val="left"/>
              <w:rPr>
                <w:b/>
                <w:sz w:val="20"/>
              </w:rPr>
            </w:pPr>
            <w:r w:rsidRPr="001C0D7B">
              <w:rPr>
                <w:b/>
                <w:spacing w:val="-5"/>
                <w:sz w:val="20"/>
              </w:rPr>
              <w:t>ТСО</w:t>
            </w:r>
          </w:p>
        </w:tc>
        <w:tc>
          <w:tcPr>
            <w:tcW w:w="1702" w:type="dxa"/>
            <w:vMerge w:val="restart"/>
            <w:tcBorders>
              <w:bottom w:val="single" w:sz="36" w:space="0" w:color="602221"/>
            </w:tcBorders>
          </w:tcPr>
          <w:p w:rsidR="008D7CF2" w:rsidRPr="001C0D7B" w:rsidRDefault="008D7CF2" w:rsidP="001C0D7B">
            <w:pPr>
              <w:pStyle w:val="TableParagraph"/>
              <w:spacing w:before="12"/>
              <w:jc w:val="left"/>
              <w:rPr>
                <w:b/>
                <w:sz w:val="20"/>
              </w:rPr>
            </w:pPr>
          </w:p>
          <w:p w:rsidR="008D7CF2" w:rsidRPr="001C0D7B" w:rsidRDefault="00364A23" w:rsidP="001C0D7B">
            <w:pPr>
              <w:pStyle w:val="TableParagraph"/>
              <w:ind w:left="398"/>
              <w:jc w:val="left"/>
              <w:rPr>
                <w:b/>
                <w:sz w:val="20"/>
              </w:rPr>
            </w:pPr>
            <w:r w:rsidRPr="001C0D7B">
              <w:rPr>
                <w:b/>
                <w:spacing w:val="-2"/>
                <w:sz w:val="20"/>
              </w:rPr>
              <w:t>Источник</w:t>
            </w:r>
          </w:p>
        </w:tc>
        <w:tc>
          <w:tcPr>
            <w:tcW w:w="1983" w:type="dxa"/>
            <w:vMerge w:val="restart"/>
            <w:tcBorders>
              <w:bottom w:val="single" w:sz="36" w:space="0" w:color="602221"/>
            </w:tcBorders>
          </w:tcPr>
          <w:p w:rsidR="008D7CF2" w:rsidRPr="001C0D7B" w:rsidRDefault="00364A23" w:rsidP="001C0D7B">
            <w:pPr>
              <w:pStyle w:val="TableParagraph"/>
              <w:ind w:left="95"/>
              <w:jc w:val="left"/>
              <w:rPr>
                <w:position w:val="-1"/>
                <w:sz w:val="20"/>
              </w:rPr>
            </w:pPr>
            <w:proofErr w:type="spellStart"/>
            <w:r w:rsidRPr="001C0D7B">
              <w:rPr>
                <w:b/>
                <w:spacing w:val="-2"/>
                <w:sz w:val="20"/>
              </w:rPr>
              <w:t>Сред</w:t>
            </w:r>
            <w:r w:rsidRPr="001C0D7B">
              <w:rPr>
                <w:b/>
                <w:spacing w:val="-1"/>
                <w:sz w:val="20"/>
              </w:rPr>
              <w:t>нев</w:t>
            </w:r>
            <w:r w:rsidRPr="001C0D7B">
              <w:rPr>
                <w:b/>
                <w:spacing w:val="-2"/>
                <w:sz w:val="20"/>
              </w:rPr>
              <w:t>з</w:t>
            </w:r>
            <w:r w:rsidRPr="001C0D7B">
              <w:rPr>
                <w:b/>
                <w:spacing w:val="-1"/>
                <w:sz w:val="20"/>
              </w:rPr>
              <w:t>в</w:t>
            </w:r>
            <w:r w:rsidRPr="001C0D7B">
              <w:rPr>
                <w:b/>
                <w:spacing w:val="2"/>
                <w:sz w:val="20"/>
              </w:rPr>
              <w:t>е</w:t>
            </w:r>
            <w:r w:rsidRPr="001C0D7B">
              <w:rPr>
                <w:b/>
                <w:spacing w:val="-60"/>
                <w:sz w:val="20"/>
              </w:rPr>
              <w:t>ш</w:t>
            </w:r>
            <w:proofErr w:type="spellEnd"/>
            <w:r w:rsidRPr="001C0D7B">
              <w:rPr>
                <w:spacing w:val="-86"/>
                <w:position w:val="-1"/>
                <w:sz w:val="20"/>
              </w:rPr>
              <w:t>А</w:t>
            </w:r>
            <w:r w:rsidRPr="001C0D7B">
              <w:rPr>
                <w:b/>
                <w:spacing w:val="-5"/>
                <w:sz w:val="20"/>
              </w:rPr>
              <w:t>е</w:t>
            </w:r>
            <w:r w:rsidRPr="001C0D7B">
              <w:rPr>
                <w:spacing w:val="-175"/>
                <w:position w:val="-1"/>
                <w:sz w:val="20"/>
              </w:rPr>
              <w:t>М</w:t>
            </w:r>
            <w:proofErr w:type="spellStart"/>
            <w:r w:rsidRPr="001C0D7B">
              <w:rPr>
                <w:b/>
                <w:spacing w:val="-1"/>
                <w:sz w:val="20"/>
              </w:rPr>
              <w:t>н</w:t>
            </w:r>
            <w:r w:rsidRPr="001C0D7B">
              <w:rPr>
                <w:b/>
                <w:spacing w:val="-57"/>
                <w:sz w:val="20"/>
              </w:rPr>
              <w:t>н</w:t>
            </w:r>
            <w:proofErr w:type="spellEnd"/>
            <w:r w:rsidRPr="001C0D7B">
              <w:rPr>
                <w:spacing w:val="-87"/>
                <w:position w:val="-1"/>
                <w:sz w:val="20"/>
              </w:rPr>
              <w:t>У</w:t>
            </w:r>
            <w:r w:rsidRPr="001C0D7B">
              <w:rPr>
                <w:b/>
                <w:spacing w:val="-72"/>
                <w:sz w:val="20"/>
              </w:rPr>
              <w:t>ы</w:t>
            </w:r>
            <w:r w:rsidRPr="001C0D7B">
              <w:rPr>
                <w:spacing w:val="-41"/>
                <w:position w:val="-1"/>
                <w:sz w:val="20"/>
              </w:rPr>
              <w:t>Р</w:t>
            </w:r>
            <w:r w:rsidRPr="001C0D7B">
              <w:rPr>
                <w:b/>
                <w:spacing w:val="-76"/>
                <w:sz w:val="20"/>
              </w:rPr>
              <w:t>й</w:t>
            </w:r>
            <w:r w:rsidRPr="001C0D7B">
              <w:rPr>
                <w:spacing w:val="-1"/>
                <w:position w:val="-1"/>
                <w:sz w:val="20"/>
              </w:rPr>
              <w:t>С</w:t>
            </w:r>
          </w:p>
          <w:p w:rsidR="008D7CF2" w:rsidRPr="001C0D7B" w:rsidRDefault="00364A23" w:rsidP="001C0D7B">
            <w:pPr>
              <w:pStyle w:val="TableParagraph"/>
              <w:ind w:left="126"/>
              <w:jc w:val="left"/>
              <w:rPr>
                <w:b/>
                <w:sz w:val="20"/>
              </w:rPr>
            </w:pPr>
            <w:r w:rsidRPr="001C0D7B">
              <w:rPr>
                <w:b/>
                <w:sz w:val="20"/>
              </w:rPr>
              <w:t>срок</w:t>
            </w:r>
            <w:r w:rsidRPr="001C0D7B">
              <w:rPr>
                <w:b/>
                <w:spacing w:val="-4"/>
                <w:sz w:val="20"/>
              </w:rPr>
              <w:t xml:space="preserve"> </w:t>
            </w:r>
            <w:r w:rsidRPr="001C0D7B">
              <w:rPr>
                <w:b/>
                <w:spacing w:val="-2"/>
                <w:sz w:val="20"/>
              </w:rPr>
              <w:t>эксплуатации</w:t>
            </w:r>
          </w:p>
        </w:tc>
        <w:tc>
          <w:tcPr>
            <w:tcW w:w="994" w:type="dxa"/>
            <w:vMerge w:val="restart"/>
            <w:tcBorders>
              <w:bottom w:val="single" w:sz="36" w:space="0" w:color="602221"/>
            </w:tcBorders>
          </w:tcPr>
          <w:p w:rsidR="008D7CF2" w:rsidRPr="001C0D7B" w:rsidRDefault="00364A23" w:rsidP="001C0D7B">
            <w:pPr>
              <w:pStyle w:val="TableParagraph"/>
              <w:spacing w:before="22"/>
              <w:ind w:left="-38" w:right="9"/>
              <w:rPr>
                <w:sz w:val="20"/>
              </w:rPr>
            </w:pPr>
            <w:r w:rsidRPr="001C0D7B">
              <w:rPr>
                <w:spacing w:val="-3"/>
                <w:sz w:val="20"/>
              </w:rPr>
              <w:t>К</w:t>
            </w:r>
            <w:r w:rsidRPr="001C0D7B">
              <w:rPr>
                <w:spacing w:val="-43"/>
                <w:sz w:val="20"/>
              </w:rPr>
              <w:t>О</w:t>
            </w:r>
            <w:r w:rsidRPr="001C0D7B">
              <w:rPr>
                <w:b/>
                <w:spacing w:val="-117"/>
                <w:position w:val="-9"/>
                <w:sz w:val="20"/>
              </w:rPr>
              <w:t>О</w:t>
            </w:r>
            <w:r w:rsidRPr="001C0D7B">
              <w:rPr>
                <w:spacing w:val="-31"/>
                <w:sz w:val="20"/>
              </w:rPr>
              <w:t>Й</w:t>
            </w:r>
            <w:r w:rsidRPr="001C0D7B">
              <w:rPr>
                <w:b/>
                <w:spacing w:val="-23"/>
                <w:position w:val="-9"/>
                <w:sz w:val="20"/>
              </w:rPr>
              <w:t>б</w:t>
            </w:r>
            <w:r w:rsidRPr="001C0D7B">
              <w:rPr>
                <w:spacing w:val="-125"/>
                <w:sz w:val="20"/>
              </w:rPr>
              <w:t>О</w:t>
            </w:r>
            <w:proofErr w:type="spellStart"/>
            <w:r w:rsidRPr="001C0D7B">
              <w:rPr>
                <w:b/>
                <w:spacing w:val="-3"/>
                <w:position w:val="-9"/>
                <w:sz w:val="20"/>
              </w:rPr>
              <w:t>ъ</w:t>
            </w:r>
            <w:r w:rsidRPr="001C0D7B">
              <w:rPr>
                <w:b/>
                <w:spacing w:val="-84"/>
                <w:position w:val="-9"/>
                <w:sz w:val="20"/>
              </w:rPr>
              <w:t>ё</w:t>
            </w:r>
            <w:proofErr w:type="spellEnd"/>
            <w:r w:rsidRPr="001C0D7B">
              <w:rPr>
                <w:spacing w:val="-36"/>
                <w:sz w:val="20"/>
              </w:rPr>
              <w:t>Б</w:t>
            </w:r>
            <w:r w:rsidRPr="001C0D7B">
              <w:rPr>
                <w:b/>
                <w:spacing w:val="-102"/>
                <w:position w:val="-9"/>
                <w:sz w:val="20"/>
              </w:rPr>
              <w:t>м</w:t>
            </w:r>
            <w:r w:rsidRPr="001C0D7B">
              <w:rPr>
                <w:spacing w:val="-3"/>
                <w:sz w:val="20"/>
              </w:rPr>
              <w:t>Л</w:t>
            </w:r>
            <w:r w:rsidRPr="001C0D7B">
              <w:rPr>
                <w:spacing w:val="-2"/>
                <w:sz w:val="20"/>
              </w:rPr>
              <w:t>А</w:t>
            </w:r>
          </w:p>
          <w:p w:rsidR="008D7CF2" w:rsidRPr="001C0D7B" w:rsidRDefault="00364A23" w:rsidP="001C0D7B">
            <w:pPr>
              <w:pStyle w:val="TableParagraph"/>
              <w:spacing w:before="16"/>
              <w:ind w:left="18" w:right="9"/>
              <w:rPr>
                <w:b/>
                <w:sz w:val="20"/>
              </w:rPr>
            </w:pPr>
            <w:r w:rsidRPr="001C0D7B">
              <w:rPr>
                <w:b/>
                <w:spacing w:val="-2"/>
                <w:sz w:val="20"/>
              </w:rPr>
              <w:t>сетей,</w:t>
            </w:r>
          </w:p>
        </w:tc>
        <w:tc>
          <w:tcPr>
            <w:tcW w:w="1417" w:type="dxa"/>
            <w:vMerge w:val="restart"/>
            <w:tcBorders>
              <w:bottom w:val="single" w:sz="36" w:space="0" w:color="602221"/>
            </w:tcBorders>
          </w:tcPr>
          <w:p w:rsidR="008D7CF2" w:rsidRPr="001C0D7B" w:rsidRDefault="00364A23" w:rsidP="001C0D7B">
            <w:pPr>
              <w:pStyle w:val="TableParagraph"/>
              <w:ind w:left="-22" w:right="37"/>
              <w:rPr>
                <w:b/>
                <w:sz w:val="20"/>
              </w:rPr>
            </w:pPr>
            <w:r w:rsidRPr="001C0D7B">
              <w:rPr>
                <w:spacing w:val="-24"/>
                <w:position w:val="-1"/>
                <w:sz w:val="20"/>
              </w:rPr>
              <w:t>С</w:t>
            </w:r>
            <w:r w:rsidRPr="001C0D7B">
              <w:rPr>
                <w:b/>
                <w:spacing w:val="-24"/>
                <w:sz w:val="20"/>
              </w:rPr>
              <w:t>П</w:t>
            </w:r>
            <w:r w:rsidRPr="001C0D7B">
              <w:rPr>
                <w:spacing w:val="-24"/>
                <w:position w:val="-1"/>
                <w:sz w:val="20"/>
              </w:rPr>
              <w:t>Т</w:t>
            </w:r>
            <w:r w:rsidRPr="001C0D7B">
              <w:rPr>
                <w:b/>
                <w:spacing w:val="-24"/>
                <w:sz w:val="20"/>
              </w:rPr>
              <w:t>р</w:t>
            </w:r>
            <w:r w:rsidRPr="001C0D7B">
              <w:rPr>
                <w:spacing w:val="-24"/>
                <w:position w:val="-1"/>
                <w:sz w:val="20"/>
              </w:rPr>
              <w:t>И</w:t>
            </w:r>
            <w:proofErr w:type="spellStart"/>
            <w:r w:rsidRPr="001C0D7B">
              <w:rPr>
                <w:b/>
                <w:spacing w:val="-24"/>
                <w:sz w:val="20"/>
              </w:rPr>
              <w:t>отяжённост</w:t>
            </w:r>
            <w:proofErr w:type="spellEnd"/>
          </w:p>
          <w:p w:rsidR="008D7CF2" w:rsidRPr="001C0D7B" w:rsidRDefault="00364A23" w:rsidP="001C0D7B">
            <w:pPr>
              <w:pStyle w:val="TableParagraph"/>
              <w:ind w:left="43" w:right="37"/>
              <w:rPr>
                <w:b/>
                <w:sz w:val="20"/>
              </w:rPr>
            </w:pPr>
            <w:r w:rsidRPr="001C0D7B">
              <w:rPr>
                <w:b/>
                <w:sz w:val="20"/>
              </w:rPr>
              <w:t>ь</w:t>
            </w:r>
            <w:r w:rsidRPr="001C0D7B">
              <w:rPr>
                <w:b/>
                <w:spacing w:val="-2"/>
                <w:sz w:val="20"/>
              </w:rPr>
              <w:t xml:space="preserve"> </w:t>
            </w:r>
            <w:r w:rsidRPr="001C0D7B">
              <w:rPr>
                <w:b/>
                <w:spacing w:val="-10"/>
                <w:sz w:val="20"/>
              </w:rPr>
              <w:t>в</w:t>
            </w:r>
          </w:p>
        </w:tc>
        <w:tc>
          <w:tcPr>
            <w:tcW w:w="7614" w:type="dxa"/>
            <w:gridSpan w:val="12"/>
          </w:tcPr>
          <w:p w:rsidR="008D7CF2" w:rsidRPr="001C0D7B" w:rsidRDefault="00364A23" w:rsidP="001C0D7B">
            <w:pPr>
              <w:pStyle w:val="TableParagraph"/>
              <w:ind w:right="11"/>
              <w:rPr>
                <w:b/>
                <w:sz w:val="20"/>
              </w:rPr>
            </w:pPr>
            <w:r w:rsidRPr="001C0D7B">
              <w:rPr>
                <w:b/>
                <w:sz w:val="20"/>
              </w:rPr>
              <w:t>Материальная</w:t>
            </w:r>
            <w:r w:rsidRPr="001C0D7B">
              <w:rPr>
                <w:b/>
                <w:spacing w:val="-11"/>
                <w:sz w:val="20"/>
              </w:rPr>
              <w:t xml:space="preserve"> </w:t>
            </w:r>
            <w:r w:rsidRPr="001C0D7B">
              <w:rPr>
                <w:b/>
                <w:sz w:val="20"/>
              </w:rPr>
              <w:t>характеристика,</w:t>
            </w:r>
            <w:r w:rsidRPr="001C0D7B">
              <w:rPr>
                <w:b/>
                <w:spacing w:val="-10"/>
                <w:sz w:val="20"/>
              </w:rPr>
              <w:t xml:space="preserve"> </w:t>
            </w:r>
            <w:r w:rsidRPr="001C0D7B">
              <w:rPr>
                <w:b/>
                <w:sz w:val="20"/>
              </w:rPr>
              <w:t>кв.</w:t>
            </w:r>
            <w:r w:rsidRPr="001C0D7B">
              <w:rPr>
                <w:b/>
                <w:spacing w:val="-11"/>
                <w:sz w:val="20"/>
              </w:rPr>
              <w:t xml:space="preserve"> </w:t>
            </w:r>
            <w:r w:rsidRPr="001C0D7B">
              <w:rPr>
                <w:b/>
                <w:spacing w:val="-10"/>
                <w:sz w:val="20"/>
              </w:rPr>
              <w:t>м</w:t>
            </w:r>
          </w:p>
        </w:tc>
      </w:tr>
      <w:tr w:rsidR="001C0D7B" w:rsidRPr="001C0D7B">
        <w:trPr>
          <w:trHeight w:val="155"/>
        </w:trPr>
        <w:tc>
          <w:tcPr>
            <w:tcW w:w="391" w:type="dxa"/>
            <w:vMerge/>
            <w:tcBorders>
              <w:top w:val="nil"/>
              <w:bottom w:val="single" w:sz="36" w:space="0" w:color="602221"/>
            </w:tcBorders>
          </w:tcPr>
          <w:p w:rsidR="008D7CF2" w:rsidRPr="001C0D7B" w:rsidRDefault="008D7CF2" w:rsidP="001C0D7B">
            <w:pPr>
              <w:rPr>
                <w:sz w:val="2"/>
                <w:szCs w:val="2"/>
              </w:rPr>
            </w:pPr>
          </w:p>
        </w:tc>
        <w:tc>
          <w:tcPr>
            <w:tcW w:w="711" w:type="dxa"/>
            <w:vMerge/>
            <w:tcBorders>
              <w:top w:val="nil"/>
              <w:bottom w:val="single" w:sz="36" w:space="0" w:color="602221"/>
            </w:tcBorders>
          </w:tcPr>
          <w:p w:rsidR="008D7CF2" w:rsidRPr="001C0D7B" w:rsidRDefault="008D7CF2" w:rsidP="001C0D7B">
            <w:pPr>
              <w:rPr>
                <w:sz w:val="2"/>
                <w:szCs w:val="2"/>
              </w:rPr>
            </w:pPr>
          </w:p>
        </w:tc>
        <w:tc>
          <w:tcPr>
            <w:tcW w:w="1702" w:type="dxa"/>
            <w:vMerge/>
            <w:tcBorders>
              <w:top w:val="nil"/>
              <w:bottom w:val="single" w:sz="36" w:space="0" w:color="602221"/>
            </w:tcBorders>
          </w:tcPr>
          <w:p w:rsidR="008D7CF2" w:rsidRPr="001C0D7B" w:rsidRDefault="008D7CF2" w:rsidP="001C0D7B">
            <w:pPr>
              <w:rPr>
                <w:sz w:val="2"/>
                <w:szCs w:val="2"/>
              </w:rPr>
            </w:pPr>
          </w:p>
        </w:tc>
        <w:tc>
          <w:tcPr>
            <w:tcW w:w="1983" w:type="dxa"/>
            <w:vMerge/>
            <w:tcBorders>
              <w:top w:val="nil"/>
              <w:bottom w:val="single" w:sz="36" w:space="0" w:color="602221"/>
            </w:tcBorders>
          </w:tcPr>
          <w:p w:rsidR="008D7CF2" w:rsidRPr="001C0D7B" w:rsidRDefault="008D7CF2" w:rsidP="001C0D7B">
            <w:pPr>
              <w:rPr>
                <w:sz w:val="2"/>
                <w:szCs w:val="2"/>
              </w:rPr>
            </w:pPr>
          </w:p>
        </w:tc>
        <w:tc>
          <w:tcPr>
            <w:tcW w:w="994" w:type="dxa"/>
            <w:vMerge/>
            <w:tcBorders>
              <w:top w:val="nil"/>
              <w:bottom w:val="single" w:sz="36" w:space="0" w:color="602221"/>
            </w:tcBorders>
          </w:tcPr>
          <w:p w:rsidR="008D7CF2" w:rsidRPr="001C0D7B" w:rsidRDefault="008D7CF2" w:rsidP="001C0D7B">
            <w:pPr>
              <w:rPr>
                <w:sz w:val="2"/>
                <w:szCs w:val="2"/>
              </w:rPr>
            </w:pPr>
          </w:p>
        </w:tc>
        <w:tc>
          <w:tcPr>
            <w:tcW w:w="1417" w:type="dxa"/>
            <w:vMerge/>
            <w:tcBorders>
              <w:top w:val="nil"/>
              <w:bottom w:val="single" w:sz="36" w:space="0" w:color="602221"/>
            </w:tcBorders>
          </w:tcPr>
          <w:p w:rsidR="008D7CF2" w:rsidRPr="001C0D7B" w:rsidRDefault="008D7CF2" w:rsidP="001C0D7B">
            <w:pPr>
              <w:rPr>
                <w:sz w:val="2"/>
                <w:szCs w:val="2"/>
              </w:rPr>
            </w:pPr>
          </w:p>
        </w:tc>
        <w:tc>
          <w:tcPr>
            <w:tcW w:w="711" w:type="dxa"/>
            <w:tcBorders>
              <w:bottom w:val="single" w:sz="36" w:space="0" w:color="602221"/>
            </w:tcBorders>
          </w:tcPr>
          <w:p w:rsidR="008D7CF2" w:rsidRPr="001C0D7B" w:rsidRDefault="008D7CF2" w:rsidP="001C0D7B">
            <w:pPr>
              <w:pStyle w:val="TableParagraph"/>
              <w:jc w:val="left"/>
              <w:rPr>
                <w:sz w:val="10"/>
              </w:rPr>
            </w:pPr>
          </w:p>
        </w:tc>
        <w:tc>
          <w:tcPr>
            <w:tcW w:w="567" w:type="dxa"/>
            <w:tcBorders>
              <w:bottom w:val="single" w:sz="36" w:space="0" w:color="602221"/>
            </w:tcBorders>
          </w:tcPr>
          <w:p w:rsidR="008D7CF2" w:rsidRPr="001C0D7B" w:rsidRDefault="008D7CF2" w:rsidP="001C0D7B">
            <w:pPr>
              <w:pStyle w:val="TableParagraph"/>
              <w:jc w:val="left"/>
              <w:rPr>
                <w:sz w:val="10"/>
              </w:rPr>
            </w:pPr>
          </w:p>
        </w:tc>
        <w:tc>
          <w:tcPr>
            <w:tcW w:w="709" w:type="dxa"/>
            <w:tcBorders>
              <w:bottom w:val="single" w:sz="36" w:space="0" w:color="602221"/>
            </w:tcBorders>
          </w:tcPr>
          <w:p w:rsidR="008D7CF2" w:rsidRPr="001C0D7B" w:rsidRDefault="008D7CF2" w:rsidP="001C0D7B">
            <w:pPr>
              <w:pStyle w:val="TableParagraph"/>
              <w:jc w:val="left"/>
              <w:rPr>
                <w:sz w:val="10"/>
              </w:rPr>
            </w:pPr>
          </w:p>
        </w:tc>
        <w:tc>
          <w:tcPr>
            <w:tcW w:w="568" w:type="dxa"/>
            <w:tcBorders>
              <w:bottom w:val="single" w:sz="36" w:space="0" w:color="602221"/>
            </w:tcBorders>
          </w:tcPr>
          <w:p w:rsidR="008D7CF2" w:rsidRPr="001C0D7B" w:rsidRDefault="008D7CF2" w:rsidP="001C0D7B">
            <w:pPr>
              <w:pStyle w:val="TableParagraph"/>
              <w:jc w:val="left"/>
              <w:rPr>
                <w:sz w:val="10"/>
              </w:rPr>
            </w:pPr>
          </w:p>
        </w:tc>
        <w:tc>
          <w:tcPr>
            <w:tcW w:w="695" w:type="dxa"/>
            <w:tcBorders>
              <w:bottom w:val="nil"/>
            </w:tcBorders>
          </w:tcPr>
          <w:p w:rsidR="008D7CF2" w:rsidRPr="001C0D7B" w:rsidRDefault="008D7CF2" w:rsidP="001C0D7B">
            <w:pPr>
              <w:pStyle w:val="TableParagraph"/>
              <w:jc w:val="left"/>
              <w:rPr>
                <w:sz w:val="10"/>
              </w:rPr>
            </w:pPr>
          </w:p>
        </w:tc>
        <w:tc>
          <w:tcPr>
            <w:tcW w:w="532" w:type="dxa"/>
            <w:tcBorders>
              <w:bottom w:val="nil"/>
            </w:tcBorders>
          </w:tcPr>
          <w:p w:rsidR="008D7CF2" w:rsidRPr="001C0D7B" w:rsidRDefault="008D7CF2" w:rsidP="001C0D7B">
            <w:pPr>
              <w:pStyle w:val="TableParagraph"/>
              <w:jc w:val="left"/>
              <w:rPr>
                <w:sz w:val="10"/>
              </w:rPr>
            </w:pPr>
          </w:p>
        </w:tc>
        <w:tc>
          <w:tcPr>
            <w:tcW w:w="626" w:type="dxa"/>
            <w:tcBorders>
              <w:bottom w:val="nil"/>
            </w:tcBorders>
          </w:tcPr>
          <w:p w:rsidR="008D7CF2" w:rsidRPr="001C0D7B" w:rsidRDefault="008D7CF2" w:rsidP="001C0D7B">
            <w:pPr>
              <w:pStyle w:val="TableParagraph"/>
              <w:jc w:val="left"/>
              <w:rPr>
                <w:sz w:val="10"/>
              </w:rPr>
            </w:pPr>
          </w:p>
        </w:tc>
        <w:tc>
          <w:tcPr>
            <w:tcW w:w="624" w:type="dxa"/>
            <w:tcBorders>
              <w:bottom w:val="nil"/>
            </w:tcBorders>
          </w:tcPr>
          <w:p w:rsidR="008D7CF2" w:rsidRPr="001C0D7B" w:rsidRDefault="008D7CF2" w:rsidP="001C0D7B">
            <w:pPr>
              <w:pStyle w:val="TableParagraph"/>
              <w:jc w:val="left"/>
              <w:rPr>
                <w:sz w:val="10"/>
              </w:rPr>
            </w:pPr>
          </w:p>
        </w:tc>
        <w:tc>
          <w:tcPr>
            <w:tcW w:w="624" w:type="dxa"/>
            <w:tcBorders>
              <w:bottom w:val="nil"/>
            </w:tcBorders>
          </w:tcPr>
          <w:p w:rsidR="008D7CF2" w:rsidRPr="001C0D7B" w:rsidRDefault="008D7CF2" w:rsidP="001C0D7B">
            <w:pPr>
              <w:pStyle w:val="TableParagraph"/>
              <w:jc w:val="left"/>
              <w:rPr>
                <w:sz w:val="10"/>
              </w:rPr>
            </w:pPr>
          </w:p>
        </w:tc>
        <w:tc>
          <w:tcPr>
            <w:tcW w:w="624" w:type="dxa"/>
            <w:tcBorders>
              <w:bottom w:val="nil"/>
            </w:tcBorders>
          </w:tcPr>
          <w:p w:rsidR="008D7CF2" w:rsidRPr="001C0D7B" w:rsidRDefault="008D7CF2" w:rsidP="001C0D7B">
            <w:pPr>
              <w:pStyle w:val="TableParagraph"/>
              <w:jc w:val="left"/>
              <w:rPr>
                <w:sz w:val="10"/>
              </w:rPr>
            </w:pPr>
          </w:p>
        </w:tc>
        <w:tc>
          <w:tcPr>
            <w:tcW w:w="624" w:type="dxa"/>
            <w:tcBorders>
              <w:bottom w:val="nil"/>
            </w:tcBorders>
          </w:tcPr>
          <w:p w:rsidR="008D7CF2" w:rsidRPr="001C0D7B" w:rsidRDefault="008D7CF2" w:rsidP="001C0D7B">
            <w:pPr>
              <w:pStyle w:val="TableParagraph"/>
              <w:jc w:val="left"/>
              <w:rPr>
                <w:sz w:val="10"/>
              </w:rPr>
            </w:pPr>
          </w:p>
        </w:tc>
        <w:tc>
          <w:tcPr>
            <w:tcW w:w="710" w:type="dxa"/>
            <w:tcBorders>
              <w:bottom w:val="nil"/>
            </w:tcBorders>
          </w:tcPr>
          <w:p w:rsidR="008D7CF2" w:rsidRPr="001C0D7B" w:rsidRDefault="008D7CF2" w:rsidP="001C0D7B">
            <w:pPr>
              <w:pStyle w:val="TableParagraph"/>
              <w:jc w:val="left"/>
              <w:rPr>
                <w:sz w:val="10"/>
              </w:rPr>
            </w:pPr>
          </w:p>
        </w:tc>
      </w:tr>
      <w:tr w:rsidR="001C0D7B" w:rsidRPr="001C0D7B">
        <w:trPr>
          <w:trHeight w:val="444"/>
        </w:trPr>
        <w:tc>
          <w:tcPr>
            <w:tcW w:w="391" w:type="dxa"/>
            <w:tcBorders>
              <w:top w:val="single" w:sz="36" w:space="0" w:color="602221"/>
            </w:tcBorders>
          </w:tcPr>
          <w:p w:rsidR="008D7CF2" w:rsidRPr="001C0D7B" w:rsidRDefault="00364A23" w:rsidP="001C0D7B">
            <w:pPr>
              <w:pStyle w:val="TableParagraph"/>
              <w:ind w:left="12" w:right="4"/>
              <w:rPr>
                <w:b/>
                <w:sz w:val="20"/>
              </w:rPr>
            </w:pPr>
            <w:proofErr w:type="gramStart"/>
            <w:r w:rsidRPr="001C0D7B">
              <w:rPr>
                <w:b/>
                <w:spacing w:val="-5"/>
                <w:sz w:val="20"/>
              </w:rPr>
              <w:t>п</w:t>
            </w:r>
            <w:proofErr w:type="gramEnd"/>
            <w:r w:rsidRPr="001C0D7B">
              <w:rPr>
                <w:b/>
                <w:spacing w:val="-5"/>
                <w:sz w:val="20"/>
              </w:rPr>
              <w:t>/п</w:t>
            </w:r>
          </w:p>
        </w:tc>
        <w:tc>
          <w:tcPr>
            <w:tcW w:w="711" w:type="dxa"/>
            <w:tcBorders>
              <w:top w:val="single" w:sz="36" w:space="0" w:color="602221"/>
            </w:tcBorders>
          </w:tcPr>
          <w:p w:rsidR="008D7CF2" w:rsidRPr="001C0D7B" w:rsidRDefault="008D7CF2" w:rsidP="001C0D7B">
            <w:pPr>
              <w:pStyle w:val="TableParagraph"/>
              <w:jc w:val="left"/>
              <w:rPr>
                <w:sz w:val="18"/>
              </w:rPr>
            </w:pPr>
          </w:p>
        </w:tc>
        <w:tc>
          <w:tcPr>
            <w:tcW w:w="1702" w:type="dxa"/>
            <w:tcBorders>
              <w:top w:val="single" w:sz="36" w:space="0" w:color="602221"/>
            </w:tcBorders>
          </w:tcPr>
          <w:p w:rsidR="008D7CF2" w:rsidRPr="001C0D7B" w:rsidRDefault="00364A23" w:rsidP="001C0D7B">
            <w:pPr>
              <w:pStyle w:val="TableParagraph"/>
              <w:ind w:left="45"/>
              <w:jc w:val="left"/>
              <w:rPr>
                <w:b/>
                <w:sz w:val="20"/>
              </w:rPr>
            </w:pPr>
            <w:r w:rsidRPr="001C0D7B">
              <w:rPr>
                <w:b/>
                <w:sz w:val="20"/>
              </w:rPr>
              <w:t>тепловой</w:t>
            </w:r>
            <w:r w:rsidRPr="001C0D7B">
              <w:rPr>
                <w:b/>
                <w:spacing w:val="-6"/>
                <w:sz w:val="20"/>
              </w:rPr>
              <w:t xml:space="preserve"> </w:t>
            </w:r>
            <w:r w:rsidRPr="001C0D7B">
              <w:rPr>
                <w:b/>
                <w:spacing w:val="-2"/>
                <w:sz w:val="20"/>
              </w:rPr>
              <w:t>энергии</w:t>
            </w:r>
          </w:p>
        </w:tc>
        <w:tc>
          <w:tcPr>
            <w:tcW w:w="1983" w:type="dxa"/>
            <w:tcBorders>
              <w:top w:val="single" w:sz="36" w:space="0" w:color="602221"/>
            </w:tcBorders>
          </w:tcPr>
          <w:p w:rsidR="008D7CF2" w:rsidRPr="001C0D7B" w:rsidRDefault="00364A23" w:rsidP="001C0D7B">
            <w:pPr>
              <w:pStyle w:val="TableParagraph"/>
              <w:ind w:left="285"/>
              <w:jc w:val="left"/>
              <w:rPr>
                <w:b/>
                <w:sz w:val="20"/>
              </w:rPr>
            </w:pPr>
            <w:r w:rsidRPr="001C0D7B">
              <w:rPr>
                <w:b/>
                <w:sz w:val="20"/>
              </w:rPr>
              <w:t>тепловых</w:t>
            </w:r>
            <w:r w:rsidRPr="001C0D7B">
              <w:rPr>
                <w:b/>
                <w:spacing w:val="-6"/>
                <w:sz w:val="20"/>
              </w:rPr>
              <w:t xml:space="preserve"> </w:t>
            </w:r>
            <w:r w:rsidRPr="001C0D7B">
              <w:rPr>
                <w:b/>
                <w:spacing w:val="-2"/>
                <w:sz w:val="20"/>
              </w:rPr>
              <w:t>сетей</w:t>
            </w:r>
          </w:p>
          <w:p w:rsidR="008D7CF2" w:rsidRPr="001C0D7B" w:rsidRDefault="00364A23" w:rsidP="001C0D7B">
            <w:pPr>
              <w:pStyle w:val="TableParagraph"/>
              <w:spacing w:before="15"/>
              <w:ind w:left="311"/>
              <w:jc w:val="left"/>
              <w:rPr>
                <w:b/>
                <w:sz w:val="20"/>
              </w:rPr>
            </w:pPr>
            <w:r w:rsidRPr="001C0D7B">
              <w:rPr>
                <w:b/>
                <w:sz w:val="20"/>
              </w:rPr>
              <w:t>источника,</w:t>
            </w:r>
            <w:r w:rsidRPr="001C0D7B">
              <w:rPr>
                <w:b/>
                <w:spacing w:val="-11"/>
                <w:sz w:val="20"/>
              </w:rPr>
              <w:t xml:space="preserve"> </w:t>
            </w:r>
            <w:r w:rsidRPr="001C0D7B">
              <w:rPr>
                <w:b/>
                <w:spacing w:val="-5"/>
                <w:sz w:val="20"/>
              </w:rPr>
              <w:t>лет</w:t>
            </w:r>
          </w:p>
        </w:tc>
        <w:tc>
          <w:tcPr>
            <w:tcW w:w="994" w:type="dxa"/>
            <w:tcBorders>
              <w:top w:val="single" w:sz="36" w:space="0" w:color="602221"/>
            </w:tcBorders>
          </w:tcPr>
          <w:p w:rsidR="008D7CF2" w:rsidRPr="001C0D7B" w:rsidRDefault="00364A23" w:rsidP="001C0D7B">
            <w:pPr>
              <w:pStyle w:val="TableParagraph"/>
              <w:spacing w:before="70"/>
              <w:ind w:left="18" w:right="9"/>
              <w:rPr>
                <w:b/>
                <w:sz w:val="20"/>
              </w:rPr>
            </w:pPr>
            <w:proofErr w:type="spellStart"/>
            <w:r w:rsidRPr="001C0D7B">
              <w:rPr>
                <w:b/>
                <w:spacing w:val="-2"/>
                <w:sz w:val="20"/>
              </w:rPr>
              <w:t>куб.м</w:t>
            </w:r>
            <w:proofErr w:type="spellEnd"/>
            <w:r w:rsidRPr="001C0D7B">
              <w:rPr>
                <w:b/>
                <w:spacing w:val="-2"/>
                <w:sz w:val="20"/>
              </w:rPr>
              <w:t>.</w:t>
            </w:r>
          </w:p>
        </w:tc>
        <w:tc>
          <w:tcPr>
            <w:tcW w:w="1417" w:type="dxa"/>
            <w:tcBorders>
              <w:top w:val="single" w:sz="36" w:space="0" w:color="602221"/>
            </w:tcBorders>
          </w:tcPr>
          <w:p w:rsidR="008D7CF2" w:rsidRPr="001C0D7B" w:rsidRDefault="00364A23" w:rsidP="001C0D7B">
            <w:pPr>
              <w:pStyle w:val="TableParagraph"/>
              <w:ind w:left="121"/>
              <w:jc w:val="left"/>
              <w:rPr>
                <w:b/>
                <w:sz w:val="20"/>
              </w:rPr>
            </w:pPr>
            <w:r w:rsidRPr="001C0D7B">
              <w:rPr>
                <w:b/>
                <w:spacing w:val="-2"/>
                <w:sz w:val="20"/>
              </w:rPr>
              <w:t>двухтрубном</w:t>
            </w:r>
          </w:p>
          <w:p w:rsidR="008D7CF2" w:rsidRPr="001C0D7B" w:rsidRDefault="00364A23" w:rsidP="001C0D7B">
            <w:pPr>
              <w:pStyle w:val="TableParagraph"/>
              <w:spacing w:before="15"/>
              <w:ind w:left="56"/>
              <w:jc w:val="left"/>
              <w:rPr>
                <w:b/>
                <w:sz w:val="20"/>
              </w:rPr>
            </w:pPr>
            <w:proofErr w:type="gramStart"/>
            <w:r w:rsidRPr="001C0D7B">
              <w:rPr>
                <w:b/>
                <w:spacing w:val="-2"/>
                <w:sz w:val="20"/>
              </w:rPr>
              <w:t>исчислении</w:t>
            </w:r>
            <w:proofErr w:type="gramEnd"/>
            <w:r w:rsidRPr="001C0D7B">
              <w:rPr>
                <w:b/>
                <w:spacing w:val="-2"/>
                <w:sz w:val="20"/>
              </w:rPr>
              <w:t>,</w:t>
            </w:r>
            <w:r w:rsidRPr="001C0D7B">
              <w:rPr>
                <w:b/>
                <w:spacing w:val="8"/>
                <w:sz w:val="20"/>
              </w:rPr>
              <w:t xml:space="preserve"> </w:t>
            </w:r>
            <w:r w:rsidRPr="001C0D7B">
              <w:rPr>
                <w:b/>
                <w:spacing w:val="-10"/>
                <w:sz w:val="20"/>
              </w:rPr>
              <w:t>м</w:t>
            </w:r>
          </w:p>
        </w:tc>
        <w:tc>
          <w:tcPr>
            <w:tcW w:w="711" w:type="dxa"/>
            <w:tcBorders>
              <w:top w:val="single" w:sz="36" w:space="0" w:color="602221"/>
            </w:tcBorders>
          </w:tcPr>
          <w:p w:rsidR="008D7CF2" w:rsidRPr="001C0D7B" w:rsidRDefault="00364A23" w:rsidP="001C0D7B">
            <w:pPr>
              <w:pStyle w:val="TableParagraph"/>
              <w:ind w:left="9"/>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20</w:t>
            </w:r>
          </w:p>
        </w:tc>
        <w:tc>
          <w:tcPr>
            <w:tcW w:w="567" w:type="dxa"/>
            <w:tcBorders>
              <w:top w:val="single" w:sz="36" w:space="0" w:color="602221"/>
            </w:tcBorders>
          </w:tcPr>
          <w:p w:rsidR="008D7CF2" w:rsidRPr="001C0D7B" w:rsidRDefault="00364A23" w:rsidP="001C0D7B">
            <w:pPr>
              <w:pStyle w:val="TableParagraph"/>
              <w:ind w:left="3"/>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32</w:t>
            </w:r>
          </w:p>
        </w:tc>
        <w:tc>
          <w:tcPr>
            <w:tcW w:w="709" w:type="dxa"/>
            <w:tcBorders>
              <w:top w:val="single" w:sz="36" w:space="0" w:color="602221"/>
            </w:tcBorders>
          </w:tcPr>
          <w:p w:rsidR="008D7CF2" w:rsidRPr="001C0D7B" w:rsidRDefault="00364A23" w:rsidP="001C0D7B">
            <w:pPr>
              <w:pStyle w:val="TableParagraph"/>
              <w:ind w:left="68" w:right="64"/>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40</w:t>
            </w:r>
          </w:p>
        </w:tc>
        <w:tc>
          <w:tcPr>
            <w:tcW w:w="568" w:type="dxa"/>
            <w:tcBorders>
              <w:top w:val="single" w:sz="36" w:space="0" w:color="602221"/>
            </w:tcBorders>
          </w:tcPr>
          <w:p w:rsidR="008D7CF2" w:rsidRPr="001C0D7B" w:rsidRDefault="00364A23" w:rsidP="001C0D7B">
            <w:pPr>
              <w:pStyle w:val="TableParagraph"/>
              <w:ind w:left="1"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50</w:t>
            </w:r>
          </w:p>
        </w:tc>
        <w:tc>
          <w:tcPr>
            <w:tcW w:w="695" w:type="dxa"/>
            <w:tcBorders>
              <w:top w:val="nil"/>
            </w:tcBorders>
          </w:tcPr>
          <w:p w:rsidR="008D7CF2" w:rsidRPr="001C0D7B" w:rsidRDefault="00364A23" w:rsidP="001C0D7B">
            <w:pPr>
              <w:pStyle w:val="TableParagraph"/>
              <w:ind w:left="1"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70</w:t>
            </w:r>
          </w:p>
        </w:tc>
        <w:tc>
          <w:tcPr>
            <w:tcW w:w="532" w:type="dxa"/>
            <w:tcBorders>
              <w:top w:val="nil"/>
            </w:tcBorders>
          </w:tcPr>
          <w:p w:rsidR="008D7CF2" w:rsidRPr="001C0D7B" w:rsidRDefault="00364A23" w:rsidP="001C0D7B">
            <w:pPr>
              <w:pStyle w:val="TableParagraph"/>
              <w:ind w:right="1"/>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80</w:t>
            </w:r>
          </w:p>
        </w:tc>
        <w:tc>
          <w:tcPr>
            <w:tcW w:w="626" w:type="dxa"/>
            <w:tcBorders>
              <w:top w:val="nil"/>
            </w:tcBorders>
          </w:tcPr>
          <w:p w:rsidR="008D7CF2" w:rsidRPr="001C0D7B" w:rsidRDefault="00364A23" w:rsidP="001C0D7B">
            <w:pPr>
              <w:pStyle w:val="TableParagraph"/>
              <w:ind w:right="2"/>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100</w:t>
            </w:r>
          </w:p>
        </w:tc>
        <w:tc>
          <w:tcPr>
            <w:tcW w:w="624" w:type="dxa"/>
            <w:tcBorders>
              <w:top w:val="nil"/>
            </w:tcBorders>
          </w:tcPr>
          <w:p w:rsidR="008D7CF2" w:rsidRPr="001C0D7B" w:rsidRDefault="00364A23" w:rsidP="001C0D7B">
            <w:pPr>
              <w:pStyle w:val="TableParagraph"/>
              <w:ind w:right="9"/>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125</w:t>
            </w:r>
          </w:p>
        </w:tc>
        <w:tc>
          <w:tcPr>
            <w:tcW w:w="624" w:type="dxa"/>
            <w:tcBorders>
              <w:top w:val="nil"/>
            </w:tcBorders>
          </w:tcPr>
          <w:p w:rsidR="008D7CF2" w:rsidRPr="001C0D7B" w:rsidRDefault="00364A23" w:rsidP="001C0D7B">
            <w:pPr>
              <w:pStyle w:val="TableParagraph"/>
              <w:ind w:right="14"/>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150</w:t>
            </w:r>
          </w:p>
        </w:tc>
        <w:tc>
          <w:tcPr>
            <w:tcW w:w="624" w:type="dxa"/>
            <w:tcBorders>
              <w:top w:val="nil"/>
            </w:tcBorders>
          </w:tcPr>
          <w:p w:rsidR="008D7CF2" w:rsidRPr="001C0D7B" w:rsidRDefault="00364A23" w:rsidP="001C0D7B">
            <w:pPr>
              <w:pStyle w:val="TableParagraph"/>
              <w:ind w:right="18"/>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200</w:t>
            </w:r>
          </w:p>
        </w:tc>
        <w:tc>
          <w:tcPr>
            <w:tcW w:w="624" w:type="dxa"/>
            <w:tcBorders>
              <w:top w:val="nil"/>
            </w:tcBorders>
          </w:tcPr>
          <w:p w:rsidR="008D7CF2" w:rsidRPr="001C0D7B" w:rsidRDefault="00364A23" w:rsidP="001C0D7B">
            <w:pPr>
              <w:pStyle w:val="TableParagraph"/>
              <w:ind w:right="23"/>
              <w:rPr>
                <w:b/>
                <w:sz w:val="20"/>
              </w:rPr>
            </w:pPr>
            <w:proofErr w:type="spellStart"/>
            <w:r w:rsidRPr="001C0D7B">
              <w:rPr>
                <w:b/>
                <w:sz w:val="20"/>
              </w:rPr>
              <w:t>Ду</w:t>
            </w:r>
            <w:proofErr w:type="spellEnd"/>
            <w:r w:rsidRPr="001C0D7B">
              <w:rPr>
                <w:b/>
                <w:spacing w:val="-2"/>
                <w:sz w:val="20"/>
              </w:rPr>
              <w:t xml:space="preserve"> </w:t>
            </w:r>
            <w:r w:rsidRPr="001C0D7B">
              <w:rPr>
                <w:b/>
                <w:spacing w:val="-5"/>
                <w:sz w:val="20"/>
              </w:rPr>
              <w:t>250</w:t>
            </w:r>
          </w:p>
        </w:tc>
        <w:tc>
          <w:tcPr>
            <w:tcW w:w="710" w:type="dxa"/>
            <w:tcBorders>
              <w:top w:val="nil"/>
            </w:tcBorders>
          </w:tcPr>
          <w:p w:rsidR="008D7CF2" w:rsidRPr="001C0D7B" w:rsidRDefault="00364A23" w:rsidP="001C0D7B">
            <w:pPr>
              <w:pStyle w:val="TableParagraph"/>
              <w:ind w:right="22"/>
              <w:rPr>
                <w:b/>
                <w:sz w:val="20"/>
              </w:rPr>
            </w:pPr>
            <w:r w:rsidRPr="001C0D7B">
              <w:rPr>
                <w:b/>
                <w:spacing w:val="-4"/>
                <w:sz w:val="20"/>
              </w:rPr>
              <w:t>Итого</w:t>
            </w:r>
          </w:p>
        </w:tc>
      </w:tr>
      <w:tr w:rsidR="001C0D7B" w:rsidRPr="001C0D7B">
        <w:trPr>
          <w:trHeight w:val="491"/>
        </w:trPr>
        <w:tc>
          <w:tcPr>
            <w:tcW w:w="391" w:type="dxa"/>
          </w:tcPr>
          <w:p w:rsidR="008D7CF2" w:rsidRPr="001C0D7B" w:rsidRDefault="00364A23" w:rsidP="001C0D7B">
            <w:pPr>
              <w:pStyle w:val="TableParagraph"/>
              <w:spacing w:before="118"/>
              <w:ind w:left="12"/>
              <w:rPr>
                <w:sz w:val="20"/>
              </w:rPr>
            </w:pPr>
            <w:r w:rsidRPr="001C0D7B">
              <w:rPr>
                <w:spacing w:val="-5"/>
                <w:sz w:val="20"/>
              </w:rPr>
              <w:t>14</w:t>
            </w:r>
          </w:p>
        </w:tc>
        <w:tc>
          <w:tcPr>
            <w:tcW w:w="711" w:type="dxa"/>
            <w:vMerge w:val="restart"/>
            <w:textDirection w:val="btLr"/>
          </w:tcPr>
          <w:p w:rsidR="008D7CF2" w:rsidRPr="001C0D7B" w:rsidRDefault="008D7CF2" w:rsidP="001C0D7B">
            <w:pPr>
              <w:pStyle w:val="TableParagraph"/>
              <w:spacing w:before="3"/>
              <w:jc w:val="left"/>
              <w:rPr>
                <w:b/>
                <w:sz w:val="20"/>
              </w:rPr>
            </w:pPr>
          </w:p>
          <w:p w:rsidR="008D7CF2" w:rsidRPr="001C0D7B" w:rsidRDefault="00364A23" w:rsidP="001C0D7B">
            <w:pPr>
              <w:pStyle w:val="TableParagraph"/>
              <w:ind w:left="9"/>
              <w:rPr>
                <w:sz w:val="20"/>
              </w:rPr>
            </w:pPr>
            <w:r w:rsidRPr="001C0D7B">
              <w:rPr>
                <w:sz w:val="20"/>
              </w:rPr>
              <w:t>ООО</w:t>
            </w:r>
            <w:r w:rsidRPr="001C0D7B">
              <w:rPr>
                <w:spacing w:val="-7"/>
                <w:sz w:val="20"/>
              </w:rPr>
              <w:t xml:space="preserve"> </w:t>
            </w:r>
            <w:r w:rsidRPr="001C0D7B">
              <w:rPr>
                <w:spacing w:val="-2"/>
                <w:sz w:val="20"/>
              </w:rPr>
              <w:t>«Аврора»</w:t>
            </w: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7"/>
              <w:rPr>
                <w:sz w:val="20"/>
              </w:rPr>
            </w:pPr>
            <w:r w:rsidRPr="001C0D7B">
              <w:rPr>
                <w:spacing w:val="-2"/>
                <w:sz w:val="20"/>
              </w:rPr>
              <w:t>Антоновка</w:t>
            </w:r>
          </w:p>
        </w:tc>
        <w:tc>
          <w:tcPr>
            <w:tcW w:w="1983" w:type="dxa"/>
          </w:tcPr>
          <w:p w:rsidR="008D7CF2" w:rsidRPr="001C0D7B" w:rsidRDefault="00364A23" w:rsidP="001C0D7B">
            <w:pPr>
              <w:pStyle w:val="TableParagraph"/>
              <w:spacing w:before="118"/>
              <w:ind w:left="14"/>
              <w:rPr>
                <w:sz w:val="20"/>
              </w:rPr>
            </w:pPr>
            <w:r w:rsidRPr="001C0D7B">
              <w:rPr>
                <w:spacing w:val="-5"/>
                <w:sz w:val="20"/>
              </w:rPr>
              <w:t>12</w:t>
            </w:r>
          </w:p>
        </w:tc>
        <w:tc>
          <w:tcPr>
            <w:tcW w:w="994" w:type="dxa"/>
          </w:tcPr>
          <w:p w:rsidR="008D7CF2" w:rsidRPr="001C0D7B" w:rsidRDefault="00364A23" w:rsidP="001C0D7B">
            <w:pPr>
              <w:pStyle w:val="TableParagraph"/>
              <w:spacing w:before="118"/>
              <w:ind w:left="18" w:right="9"/>
              <w:rPr>
                <w:sz w:val="20"/>
              </w:rPr>
            </w:pPr>
            <w:r w:rsidRPr="001C0D7B">
              <w:rPr>
                <w:spacing w:val="-5"/>
                <w:sz w:val="20"/>
              </w:rPr>
              <w:t>8,4</w:t>
            </w:r>
          </w:p>
        </w:tc>
        <w:tc>
          <w:tcPr>
            <w:tcW w:w="1417" w:type="dxa"/>
          </w:tcPr>
          <w:p w:rsidR="008D7CF2" w:rsidRPr="001C0D7B" w:rsidRDefault="00364A23" w:rsidP="001C0D7B">
            <w:pPr>
              <w:pStyle w:val="TableParagraph"/>
              <w:spacing w:before="118"/>
              <w:ind w:left="9"/>
              <w:rPr>
                <w:sz w:val="20"/>
              </w:rPr>
            </w:pPr>
            <w:r w:rsidRPr="001C0D7B">
              <w:rPr>
                <w:spacing w:val="-2"/>
                <w:sz w:val="20"/>
              </w:rPr>
              <w:t>974,21</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3"/>
              <w:rPr>
                <w:sz w:val="20"/>
              </w:rPr>
            </w:pPr>
            <w:r w:rsidRPr="001C0D7B">
              <w:rPr>
                <w:spacing w:val="-10"/>
                <w:sz w:val="20"/>
              </w:rPr>
              <w:t>0</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2"/>
                <w:sz w:val="20"/>
              </w:rPr>
              <w:t>15,99</w:t>
            </w:r>
          </w:p>
        </w:tc>
        <w:tc>
          <w:tcPr>
            <w:tcW w:w="695" w:type="dxa"/>
          </w:tcPr>
          <w:p w:rsidR="008D7CF2" w:rsidRPr="001C0D7B" w:rsidRDefault="00364A23" w:rsidP="001C0D7B">
            <w:pPr>
              <w:pStyle w:val="TableParagraph"/>
              <w:spacing w:before="118"/>
              <w:ind w:left="1"/>
              <w:rPr>
                <w:sz w:val="20"/>
              </w:rPr>
            </w:pPr>
            <w:r w:rsidRPr="001C0D7B">
              <w:rPr>
                <w:spacing w:val="-2"/>
                <w:sz w:val="20"/>
              </w:rPr>
              <w:t>31,22</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left="1" w:right="6"/>
              <w:rPr>
                <w:sz w:val="20"/>
              </w:rPr>
            </w:pPr>
            <w:r w:rsidRPr="001C0D7B">
              <w:rPr>
                <w:spacing w:val="-4"/>
                <w:sz w:val="20"/>
              </w:rPr>
              <w:t>18,6</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6"/>
              <w:rPr>
                <w:sz w:val="20"/>
              </w:rPr>
            </w:pPr>
            <w:r w:rsidRPr="001C0D7B">
              <w:rPr>
                <w:spacing w:val="-4"/>
                <w:sz w:val="20"/>
              </w:rPr>
              <w:t>3,36</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69,17</w:t>
            </w:r>
          </w:p>
        </w:tc>
      </w:tr>
      <w:tr w:rsidR="001C0D7B" w:rsidRPr="001C0D7B">
        <w:trPr>
          <w:trHeight w:val="489"/>
        </w:trPr>
        <w:tc>
          <w:tcPr>
            <w:tcW w:w="391" w:type="dxa"/>
          </w:tcPr>
          <w:p w:rsidR="008D7CF2" w:rsidRPr="001C0D7B" w:rsidRDefault="00364A23" w:rsidP="001C0D7B">
            <w:pPr>
              <w:pStyle w:val="TableParagraph"/>
              <w:ind w:left="12"/>
              <w:rPr>
                <w:sz w:val="20"/>
              </w:rPr>
            </w:pPr>
            <w:r w:rsidRPr="001C0D7B">
              <w:rPr>
                <w:spacing w:val="-5"/>
                <w:sz w:val="20"/>
              </w:rPr>
              <w:t>15</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7"/>
              <w:rPr>
                <w:sz w:val="20"/>
              </w:rPr>
            </w:pPr>
            <w:proofErr w:type="spellStart"/>
            <w:r w:rsidRPr="001C0D7B">
              <w:rPr>
                <w:spacing w:val="-2"/>
                <w:sz w:val="20"/>
              </w:rPr>
              <w:t>Аркадьевка</w:t>
            </w:r>
            <w:proofErr w:type="spellEnd"/>
          </w:p>
        </w:tc>
        <w:tc>
          <w:tcPr>
            <w:tcW w:w="1983" w:type="dxa"/>
          </w:tcPr>
          <w:p w:rsidR="008D7CF2" w:rsidRPr="001C0D7B" w:rsidRDefault="00364A23" w:rsidP="001C0D7B">
            <w:pPr>
              <w:pStyle w:val="TableParagraph"/>
              <w:spacing w:before="118"/>
              <w:ind w:left="14"/>
              <w:rPr>
                <w:sz w:val="20"/>
              </w:rPr>
            </w:pPr>
            <w:r w:rsidRPr="001C0D7B">
              <w:rPr>
                <w:spacing w:val="-5"/>
                <w:sz w:val="20"/>
              </w:rPr>
              <w:t>30</w:t>
            </w:r>
          </w:p>
        </w:tc>
        <w:tc>
          <w:tcPr>
            <w:tcW w:w="994" w:type="dxa"/>
          </w:tcPr>
          <w:p w:rsidR="008D7CF2" w:rsidRPr="001C0D7B" w:rsidRDefault="00364A23" w:rsidP="001C0D7B">
            <w:pPr>
              <w:pStyle w:val="TableParagraph"/>
              <w:spacing w:before="118"/>
              <w:ind w:left="17" w:right="9"/>
              <w:rPr>
                <w:sz w:val="20"/>
              </w:rPr>
            </w:pPr>
            <w:r w:rsidRPr="001C0D7B">
              <w:rPr>
                <w:spacing w:val="-4"/>
                <w:sz w:val="20"/>
              </w:rPr>
              <w:t>3,74</w:t>
            </w:r>
          </w:p>
        </w:tc>
        <w:tc>
          <w:tcPr>
            <w:tcW w:w="1417" w:type="dxa"/>
          </w:tcPr>
          <w:p w:rsidR="008D7CF2" w:rsidRPr="001C0D7B" w:rsidRDefault="00364A23" w:rsidP="001C0D7B">
            <w:pPr>
              <w:pStyle w:val="TableParagraph"/>
              <w:spacing w:before="118"/>
              <w:ind w:left="9"/>
              <w:rPr>
                <w:sz w:val="20"/>
              </w:rPr>
            </w:pPr>
            <w:r w:rsidRPr="001C0D7B">
              <w:rPr>
                <w:spacing w:val="-2"/>
                <w:sz w:val="20"/>
              </w:rPr>
              <w:t>478,31</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5"/>
                <w:sz w:val="20"/>
              </w:rPr>
              <w:t>0,4</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4"/>
                <w:sz w:val="20"/>
              </w:rPr>
              <w:t>2,32</w:t>
            </w:r>
          </w:p>
        </w:tc>
        <w:tc>
          <w:tcPr>
            <w:tcW w:w="695" w:type="dxa"/>
          </w:tcPr>
          <w:p w:rsidR="008D7CF2" w:rsidRPr="001C0D7B" w:rsidRDefault="00364A23" w:rsidP="001C0D7B">
            <w:pPr>
              <w:pStyle w:val="TableParagraph"/>
              <w:spacing w:before="118"/>
              <w:ind w:left="1"/>
              <w:rPr>
                <w:sz w:val="20"/>
              </w:rPr>
            </w:pPr>
            <w:r w:rsidRPr="001C0D7B">
              <w:rPr>
                <w:spacing w:val="-2"/>
                <w:sz w:val="20"/>
              </w:rPr>
              <w:t>26,07</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left="1" w:right="6"/>
              <w:rPr>
                <w:sz w:val="20"/>
              </w:rPr>
            </w:pPr>
            <w:r w:rsidRPr="001C0D7B">
              <w:rPr>
                <w:spacing w:val="-4"/>
                <w:sz w:val="20"/>
              </w:rPr>
              <w:t>4,34</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33,13</w:t>
            </w:r>
          </w:p>
        </w:tc>
      </w:tr>
      <w:tr w:rsidR="001C0D7B" w:rsidRPr="001C0D7B">
        <w:trPr>
          <w:trHeight w:val="491"/>
        </w:trPr>
        <w:tc>
          <w:tcPr>
            <w:tcW w:w="391" w:type="dxa"/>
          </w:tcPr>
          <w:p w:rsidR="008D7CF2" w:rsidRPr="001C0D7B" w:rsidRDefault="00364A23" w:rsidP="001C0D7B">
            <w:pPr>
              <w:pStyle w:val="TableParagraph"/>
              <w:ind w:left="12"/>
              <w:rPr>
                <w:sz w:val="20"/>
              </w:rPr>
            </w:pPr>
            <w:r w:rsidRPr="001C0D7B">
              <w:rPr>
                <w:spacing w:val="-5"/>
                <w:sz w:val="20"/>
              </w:rPr>
              <w:t>16</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10" w:right="4"/>
              <w:rPr>
                <w:sz w:val="20"/>
              </w:rPr>
            </w:pPr>
            <w:proofErr w:type="spellStart"/>
            <w:r w:rsidRPr="001C0D7B">
              <w:rPr>
                <w:spacing w:val="-2"/>
                <w:sz w:val="20"/>
              </w:rPr>
              <w:t>Грибовка</w:t>
            </w:r>
            <w:proofErr w:type="spellEnd"/>
          </w:p>
        </w:tc>
        <w:tc>
          <w:tcPr>
            <w:tcW w:w="1983" w:type="dxa"/>
          </w:tcPr>
          <w:p w:rsidR="008D7CF2" w:rsidRPr="001C0D7B" w:rsidRDefault="00364A23" w:rsidP="001C0D7B">
            <w:pPr>
              <w:pStyle w:val="TableParagraph"/>
              <w:spacing w:before="118"/>
              <w:ind w:left="14"/>
              <w:rPr>
                <w:sz w:val="20"/>
              </w:rPr>
            </w:pPr>
            <w:r w:rsidRPr="001C0D7B">
              <w:rPr>
                <w:spacing w:val="-5"/>
                <w:sz w:val="20"/>
              </w:rPr>
              <w:t>25</w:t>
            </w:r>
          </w:p>
        </w:tc>
        <w:tc>
          <w:tcPr>
            <w:tcW w:w="994" w:type="dxa"/>
          </w:tcPr>
          <w:p w:rsidR="008D7CF2" w:rsidRPr="001C0D7B" w:rsidRDefault="00364A23" w:rsidP="001C0D7B">
            <w:pPr>
              <w:pStyle w:val="TableParagraph"/>
              <w:spacing w:before="118"/>
              <w:ind w:left="18" w:right="9"/>
              <w:rPr>
                <w:sz w:val="20"/>
              </w:rPr>
            </w:pPr>
            <w:r w:rsidRPr="001C0D7B">
              <w:rPr>
                <w:spacing w:val="-5"/>
                <w:sz w:val="20"/>
              </w:rPr>
              <w:t>4,1</w:t>
            </w:r>
          </w:p>
        </w:tc>
        <w:tc>
          <w:tcPr>
            <w:tcW w:w="1417" w:type="dxa"/>
          </w:tcPr>
          <w:p w:rsidR="008D7CF2" w:rsidRPr="001C0D7B" w:rsidRDefault="00364A23" w:rsidP="001C0D7B">
            <w:pPr>
              <w:pStyle w:val="TableParagraph"/>
              <w:spacing w:before="118"/>
              <w:ind w:left="9"/>
              <w:rPr>
                <w:sz w:val="20"/>
              </w:rPr>
            </w:pPr>
            <w:r w:rsidRPr="001C0D7B">
              <w:rPr>
                <w:spacing w:val="-2"/>
                <w:sz w:val="20"/>
              </w:rPr>
              <w:t>387,62</w:t>
            </w:r>
          </w:p>
        </w:tc>
        <w:tc>
          <w:tcPr>
            <w:tcW w:w="711" w:type="dxa"/>
          </w:tcPr>
          <w:p w:rsidR="008D7CF2" w:rsidRPr="001C0D7B" w:rsidRDefault="00364A23" w:rsidP="001C0D7B">
            <w:pPr>
              <w:pStyle w:val="TableParagraph"/>
              <w:spacing w:before="118"/>
              <w:ind w:left="9" w:right="3"/>
              <w:rPr>
                <w:sz w:val="20"/>
              </w:rPr>
            </w:pPr>
            <w:r w:rsidRPr="001C0D7B">
              <w:rPr>
                <w:spacing w:val="-4"/>
                <w:sz w:val="20"/>
              </w:rPr>
              <w:t>0,25</w:t>
            </w:r>
          </w:p>
        </w:tc>
        <w:tc>
          <w:tcPr>
            <w:tcW w:w="567" w:type="dxa"/>
          </w:tcPr>
          <w:p w:rsidR="008D7CF2" w:rsidRPr="001C0D7B" w:rsidRDefault="00364A23" w:rsidP="001C0D7B">
            <w:pPr>
              <w:pStyle w:val="TableParagraph"/>
              <w:spacing w:before="118"/>
              <w:ind w:left="5"/>
              <w:rPr>
                <w:sz w:val="20"/>
              </w:rPr>
            </w:pPr>
            <w:r w:rsidRPr="001C0D7B">
              <w:rPr>
                <w:spacing w:val="-4"/>
                <w:sz w:val="20"/>
              </w:rPr>
              <w:t>0,97</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4"/>
                <w:sz w:val="20"/>
              </w:rPr>
              <w:t>2,24</w:t>
            </w:r>
          </w:p>
        </w:tc>
        <w:tc>
          <w:tcPr>
            <w:tcW w:w="695" w:type="dxa"/>
          </w:tcPr>
          <w:p w:rsidR="008D7CF2" w:rsidRPr="001C0D7B" w:rsidRDefault="00364A23" w:rsidP="001C0D7B">
            <w:pPr>
              <w:pStyle w:val="TableParagraph"/>
              <w:spacing w:before="118"/>
              <w:ind w:left="1" w:right="1"/>
              <w:rPr>
                <w:sz w:val="20"/>
              </w:rPr>
            </w:pPr>
            <w:r w:rsidRPr="001C0D7B">
              <w:rPr>
                <w:spacing w:val="-10"/>
                <w:sz w:val="20"/>
              </w:rPr>
              <w:t>0</w:t>
            </w:r>
          </w:p>
        </w:tc>
        <w:tc>
          <w:tcPr>
            <w:tcW w:w="532" w:type="dxa"/>
          </w:tcPr>
          <w:p w:rsidR="008D7CF2" w:rsidRPr="001C0D7B" w:rsidRDefault="00364A23" w:rsidP="001C0D7B">
            <w:pPr>
              <w:pStyle w:val="TableParagraph"/>
              <w:spacing w:before="118"/>
              <w:ind w:right="1"/>
              <w:rPr>
                <w:sz w:val="20"/>
              </w:rPr>
            </w:pPr>
            <w:r w:rsidRPr="001C0D7B">
              <w:rPr>
                <w:spacing w:val="-2"/>
                <w:sz w:val="20"/>
              </w:rPr>
              <w:t>11,97</w:t>
            </w:r>
          </w:p>
        </w:tc>
        <w:tc>
          <w:tcPr>
            <w:tcW w:w="626" w:type="dxa"/>
          </w:tcPr>
          <w:p w:rsidR="008D7CF2" w:rsidRPr="001C0D7B" w:rsidRDefault="00364A23" w:rsidP="001C0D7B">
            <w:pPr>
              <w:pStyle w:val="TableParagraph"/>
              <w:spacing w:before="118"/>
              <w:ind w:left="1" w:right="6"/>
              <w:rPr>
                <w:sz w:val="20"/>
              </w:rPr>
            </w:pPr>
            <w:r w:rsidRPr="001C0D7B">
              <w:rPr>
                <w:spacing w:val="-2"/>
                <w:sz w:val="20"/>
              </w:rPr>
              <w:t>15,07</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4"/>
                <w:sz w:val="20"/>
              </w:rPr>
              <w:t>30,5</w:t>
            </w:r>
          </w:p>
        </w:tc>
      </w:tr>
      <w:tr w:rsidR="001C0D7B" w:rsidRPr="001C0D7B">
        <w:trPr>
          <w:trHeight w:val="489"/>
        </w:trPr>
        <w:tc>
          <w:tcPr>
            <w:tcW w:w="391" w:type="dxa"/>
          </w:tcPr>
          <w:p w:rsidR="008D7CF2" w:rsidRPr="001C0D7B" w:rsidRDefault="00364A23" w:rsidP="001C0D7B">
            <w:pPr>
              <w:pStyle w:val="TableParagraph"/>
              <w:ind w:left="12"/>
              <w:rPr>
                <w:sz w:val="20"/>
              </w:rPr>
            </w:pPr>
            <w:r w:rsidRPr="001C0D7B">
              <w:rPr>
                <w:spacing w:val="-5"/>
                <w:sz w:val="20"/>
              </w:rPr>
              <w:t>17</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239"/>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333"/>
              <w:jc w:val="left"/>
              <w:rPr>
                <w:sz w:val="20"/>
              </w:rPr>
            </w:pPr>
            <w:r w:rsidRPr="001C0D7B">
              <w:rPr>
                <w:spacing w:val="-2"/>
                <w:sz w:val="20"/>
              </w:rPr>
              <w:t>Журавлевка</w:t>
            </w:r>
          </w:p>
        </w:tc>
        <w:tc>
          <w:tcPr>
            <w:tcW w:w="1983" w:type="dxa"/>
          </w:tcPr>
          <w:p w:rsidR="008D7CF2" w:rsidRPr="001C0D7B" w:rsidRDefault="00364A23" w:rsidP="001C0D7B">
            <w:pPr>
              <w:pStyle w:val="TableParagraph"/>
              <w:spacing w:before="118"/>
              <w:ind w:left="14"/>
              <w:rPr>
                <w:sz w:val="20"/>
              </w:rPr>
            </w:pPr>
            <w:r w:rsidRPr="001C0D7B">
              <w:rPr>
                <w:spacing w:val="-5"/>
                <w:sz w:val="20"/>
              </w:rPr>
              <w:t>25</w:t>
            </w:r>
          </w:p>
        </w:tc>
        <w:tc>
          <w:tcPr>
            <w:tcW w:w="994" w:type="dxa"/>
          </w:tcPr>
          <w:p w:rsidR="008D7CF2" w:rsidRPr="001C0D7B" w:rsidRDefault="00364A23" w:rsidP="001C0D7B">
            <w:pPr>
              <w:pStyle w:val="TableParagraph"/>
              <w:spacing w:before="118"/>
              <w:ind w:left="17" w:right="9"/>
              <w:rPr>
                <w:sz w:val="20"/>
              </w:rPr>
            </w:pPr>
            <w:r w:rsidRPr="001C0D7B">
              <w:rPr>
                <w:spacing w:val="-4"/>
                <w:sz w:val="20"/>
              </w:rPr>
              <w:t>0,37</w:t>
            </w:r>
          </w:p>
        </w:tc>
        <w:tc>
          <w:tcPr>
            <w:tcW w:w="1417" w:type="dxa"/>
          </w:tcPr>
          <w:p w:rsidR="008D7CF2" w:rsidRPr="001C0D7B" w:rsidRDefault="00364A23" w:rsidP="001C0D7B">
            <w:pPr>
              <w:pStyle w:val="TableParagraph"/>
              <w:spacing w:before="118"/>
              <w:ind w:left="9" w:right="2"/>
              <w:rPr>
                <w:sz w:val="20"/>
              </w:rPr>
            </w:pPr>
            <w:r w:rsidRPr="001C0D7B">
              <w:rPr>
                <w:spacing w:val="-2"/>
                <w:sz w:val="20"/>
              </w:rPr>
              <w:t>167,3</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4"/>
                <w:sz w:val="20"/>
              </w:rPr>
              <w:t>1,92</w:t>
            </w:r>
          </w:p>
        </w:tc>
        <w:tc>
          <w:tcPr>
            <w:tcW w:w="709" w:type="dxa"/>
          </w:tcPr>
          <w:p w:rsidR="008D7CF2" w:rsidRPr="001C0D7B" w:rsidRDefault="00364A23" w:rsidP="001C0D7B">
            <w:pPr>
              <w:pStyle w:val="TableParagraph"/>
              <w:spacing w:before="118"/>
              <w:ind w:left="65" w:right="64"/>
              <w:rPr>
                <w:sz w:val="20"/>
              </w:rPr>
            </w:pPr>
            <w:r w:rsidRPr="001C0D7B">
              <w:rPr>
                <w:spacing w:val="-4"/>
                <w:sz w:val="20"/>
              </w:rPr>
              <w:t>4,29</w:t>
            </w:r>
          </w:p>
        </w:tc>
        <w:tc>
          <w:tcPr>
            <w:tcW w:w="568" w:type="dxa"/>
          </w:tcPr>
          <w:p w:rsidR="008D7CF2" w:rsidRPr="001C0D7B" w:rsidRDefault="00364A23" w:rsidP="001C0D7B">
            <w:pPr>
              <w:pStyle w:val="TableParagraph"/>
              <w:spacing w:before="118"/>
              <w:ind w:left="1" w:right="1"/>
              <w:rPr>
                <w:sz w:val="20"/>
              </w:rPr>
            </w:pPr>
            <w:r w:rsidRPr="001C0D7B">
              <w:rPr>
                <w:spacing w:val="-10"/>
                <w:sz w:val="20"/>
              </w:rPr>
              <w:t>0</w:t>
            </w:r>
          </w:p>
        </w:tc>
        <w:tc>
          <w:tcPr>
            <w:tcW w:w="695" w:type="dxa"/>
          </w:tcPr>
          <w:p w:rsidR="008D7CF2" w:rsidRPr="001C0D7B" w:rsidRDefault="00364A23" w:rsidP="001C0D7B">
            <w:pPr>
              <w:pStyle w:val="TableParagraph"/>
              <w:spacing w:before="118"/>
              <w:ind w:left="1" w:right="1"/>
              <w:rPr>
                <w:sz w:val="20"/>
              </w:rPr>
            </w:pPr>
            <w:r w:rsidRPr="001C0D7B">
              <w:rPr>
                <w:spacing w:val="-10"/>
                <w:sz w:val="20"/>
              </w:rPr>
              <w:t>0</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right="6"/>
              <w:rPr>
                <w:sz w:val="20"/>
              </w:rPr>
            </w:pPr>
            <w:r w:rsidRPr="001C0D7B">
              <w:rPr>
                <w:spacing w:val="-10"/>
                <w:sz w:val="20"/>
              </w:rPr>
              <w:t>0</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4"/>
                <w:sz w:val="20"/>
              </w:rPr>
              <w:t>6,21</w:t>
            </w:r>
          </w:p>
        </w:tc>
      </w:tr>
      <w:tr w:rsidR="001C0D7B" w:rsidRPr="001C0D7B">
        <w:trPr>
          <w:trHeight w:val="492"/>
        </w:trPr>
        <w:tc>
          <w:tcPr>
            <w:tcW w:w="391" w:type="dxa"/>
          </w:tcPr>
          <w:p w:rsidR="008D7CF2" w:rsidRPr="001C0D7B" w:rsidRDefault="00364A23" w:rsidP="001C0D7B">
            <w:pPr>
              <w:pStyle w:val="TableParagraph"/>
              <w:ind w:left="12"/>
              <w:rPr>
                <w:sz w:val="20"/>
              </w:rPr>
            </w:pPr>
            <w:r w:rsidRPr="001C0D7B">
              <w:rPr>
                <w:spacing w:val="-5"/>
                <w:sz w:val="20"/>
              </w:rPr>
              <w:t>18</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239"/>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201"/>
              <w:jc w:val="left"/>
              <w:rPr>
                <w:sz w:val="20"/>
              </w:rPr>
            </w:pPr>
            <w:proofErr w:type="spellStart"/>
            <w:r w:rsidRPr="001C0D7B">
              <w:rPr>
                <w:spacing w:val="-2"/>
                <w:sz w:val="20"/>
              </w:rPr>
              <w:t>Иннокентеьвка</w:t>
            </w:r>
            <w:proofErr w:type="spellEnd"/>
          </w:p>
        </w:tc>
        <w:tc>
          <w:tcPr>
            <w:tcW w:w="1983" w:type="dxa"/>
          </w:tcPr>
          <w:p w:rsidR="008D7CF2" w:rsidRPr="001C0D7B" w:rsidRDefault="00364A23" w:rsidP="001C0D7B">
            <w:pPr>
              <w:pStyle w:val="TableParagraph"/>
              <w:spacing w:before="121"/>
              <w:ind w:left="14"/>
              <w:rPr>
                <w:sz w:val="20"/>
              </w:rPr>
            </w:pPr>
            <w:r w:rsidRPr="001C0D7B">
              <w:rPr>
                <w:spacing w:val="-5"/>
                <w:sz w:val="20"/>
              </w:rPr>
              <w:t>20</w:t>
            </w:r>
          </w:p>
        </w:tc>
        <w:tc>
          <w:tcPr>
            <w:tcW w:w="994" w:type="dxa"/>
          </w:tcPr>
          <w:p w:rsidR="008D7CF2" w:rsidRPr="001C0D7B" w:rsidRDefault="00364A23" w:rsidP="001C0D7B">
            <w:pPr>
              <w:pStyle w:val="TableParagraph"/>
              <w:spacing w:before="121"/>
              <w:ind w:left="17" w:right="9"/>
              <w:rPr>
                <w:sz w:val="20"/>
              </w:rPr>
            </w:pPr>
            <w:r w:rsidRPr="001C0D7B">
              <w:rPr>
                <w:spacing w:val="-4"/>
                <w:sz w:val="20"/>
              </w:rPr>
              <w:t>4,37</w:t>
            </w:r>
          </w:p>
        </w:tc>
        <w:tc>
          <w:tcPr>
            <w:tcW w:w="1417" w:type="dxa"/>
          </w:tcPr>
          <w:p w:rsidR="008D7CF2" w:rsidRPr="001C0D7B" w:rsidRDefault="00364A23" w:rsidP="001C0D7B">
            <w:pPr>
              <w:pStyle w:val="TableParagraph"/>
              <w:spacing w:before="121"/>
              <w:ind w:left="9"/>
              <w:rPr>
                <w:sz w:val="20"/>
              </w:rPr>
            </w:pPr>
            <w:r w:rsidRPr="001C0D7B">
              <w:rPr>
                <w:spacing w:val="-2"/>
                <w:sz w:val="20"/>
              </w:rPr>
              <w:t>568,91</w:t>
            </w:r>
          </w:p>
        </w:tc>
        <w:tc>
          <w:tcPr>
            <w:tcW w:w="711" w:type="dxa"/>
          </w:tcPr>
          <w:p w:rsidR="008D7CF2" w:rsidRPr="001C0D7B" w:rsidRDefault="00364A23" w:rsidP="001C0D7B">
            <w:pPr>
              <w:pStyle w:val="TableParagraph"/>
              <w:spacing w:before="121"/>
              <w:ind w:left="9" w:right="4"/>
              <w:rPr>
                <w:sz w:val="20"/>
              </w:rPr>
            </w:pPr>
            <w:r w:rsidRPr="001C0D7B">
              <w:rPr>
                <w:spacing w:val="-10"/>
                <w:sz w:val="20"/>
              </w:rPr>
              <w:t>0</w:t>
            </w:r>
          </w:p>
        </w:tc>
        <w:tc>
          <w:tcPr>
            <w:tcW w:w="567" w:type="dxa"/>
          </w:tcPr>
          <w:p w:rsidR="008D7CF2" w:rsidRPr="001C0D7B" w:rsidRDefault="00364A23" w:rsidP="001C0D7B">
            <w:pPr>
              <w:pStyle w:val="TableParagraph"/>
              <w:spacing w:before="121"/>
              <w:ind w:left="5"/>
              <w:rPr>
                <w:sz w:val="20"/>
              </w:rPr>
            </w:pPr>
            <w:r w:rsidRPr="001C0D7B">
              <w:rPr>
                <w:spacing w:val="-4"/>
                <w:sz w:val="20"/>
              </w:rPr>
              <w:t>3,91</w:t>
            </w:r>
          </w:p>
        </w:tc>
        <w:tc>
          <w:tcPr>
            <w:tcW w:w="709" w:type="dxa"/>
          </w:tcPr>
          <w:p w:rsidR="008D7CF2" w:rsidRPr="001C0D7B" w:rsidRDefault="00364A23" w:rsidP="001C0D7B">
            <w:pPr>
              <w:pStyle w:val="TableParagraph"/>
              <w:spacing w:before="121"/>
              <w:ind w:left="64" w:right="64"/>
              <w:rPr>
                <w:sz w:val="20"/>
              </w:rPr>
            </w:pPr>
            <w:r w:rsidRPr="001C0D7B">
              <w:rPr>
                <w:spacing w:val="-10"/>
                <w:sz w:val="20"/>
              </w:rPr>
              <w:t>0</w:t>
            </w:r>
          </w:p>
        </w:tc>
        <w:tc>
          <w:tcPr>
            <w:tcW w:w="568" w:type="dxa"/>
          </w:tcPr>
          <w:p w:rsidR="008D7CF2" w:rsidRPr="001C0D7B" w:rsidRDefault="00364A23" w:rsidP="001C0D7B">
            <w:pPr>
              <w:pStyle w:val="TableParagraph"/>
              <w:spacing w:before="121"/>
              <w:ind w:left="2" w:right="1"/>
              <w:rPr>
                <w:sz w:val="20"/>
              </w:rPr>
            </w:pPr>
            <w:r w:rsidRPr="001C0D7B">
              <w:rPr>
                <w:spacing w:val="-4"/>
                <w:sz w:val="20"/>
              </w:rPr>
              <w:t>2,55</w:t>
            </w:r>
          </w:p>
        </w:tc>
        <w:tc>
          <w:tcPr>
            <w:tcW w:w="695" w:type="dxa"/>
          </w:tcPr>
          <w:p w:rsidR="008D7CF2" w:rsidRPr="001C0D7B" w:rsidRDefault="00364A23" w:rsidP="001C0D7B">
            <w:pPr>
              <w:pStyle w:val="TableParagraph"/>
              <w:spacing w:before="121"/>
              <w:ind w:left="1" w:right="1"/>
              <w:rPr>
                <w:sz w:val="20"/>
              </w:rPr>
            </w:pPr>
            <w:r w:rsidRPr="001C0D7B">
              <w:rPr>
                <w:spacing w:val="-10"/>
                <w:sz w:val="20"/>
              </w:rPr>
              <w:t>0</w:t>
            </w:r>
          </w:p>
        </w:tc>
        <w:tc>
          <w:tcPr>
            <w:tcW w:w="532" w:type="dxa"/>
          </w:tcPr>
          <w:p w:rsidR="008D7CF2" w:rsidRPr="001C0D7B" w:rsidRDefault="00364A23" w:rsidP="001C0D7B">
            <w:pPr>
              <w:pStyle w:val="TableParagraph"/>
              <w:spacing w:before="121"/>
              <w:ind w:right="1"/>
              <w:rPr>
                <w:sz w:val="20"/>
              </w:rPr>
            </w:pPr>
            <w:r w:rsidRPr="001C0D7B">
              <w:rPr>
                <w:spacing w:val="-2"/>
                <w:sz w:val="20"/>
              </w:rPr>
              <w:t>31,65</w:t>
            </w:r>
          </w:p>
        </w:tc>
        <w:tc>
          <w:tcPr>
            <w:tcW w:w="626" w:type="dxa"/>
          </w:tcPr>
          <w:p w:rsidR="008D7CF2" w:rsidRPr="001C0D7B" w:rsidRDefault="00364A23" w:rsidP="001C0D7B">
            <w:pPr>
              <w:pStyle w:val="TableParagraph"/>
              <w:spacing w:before="121"/>
              <w:ind w:right="6"/>
              <w:rPr>
                <w:sz w:val="20"/>
              </w:rPr>
            </w:pPr>
            <w:r w:rsidRPr="001C0D7B">
              <w:rPr>
                <w:spacing w:val="-10"/>
                <w:sz w:val="20"/>
              </w:rPr>
              <w:t>0</w:t>
            </w:r>
          </w:p>
        </w:tc>
        <w:tc>
          <w:tcPr>
            <w:tcW w:w="624" w:type="dxa"/>
          </w:tcPr>
          <w:p w:rsidR="008D7CF2" w:rsidRPr="001C0D7B" w:rsidRDefault="00364A23" w:rsidP="001C0D7B">
            <w:pPr>
              <w:pStyle w:val="TableParagraph"/>
              <w:spacing w:before="121"/>
              <w:ind w:right="13"/>
              <w:rPr>
                <w:sz w:val="20"/>
              </w:rPr>
            </w:pPr>
            <w:r w:rsidRPr="001C0D7B">
              <w:rPr>
                <w:spacing w:val="-10"/>
                <w:sz w:val="20"/>
              </w:rPr>
              <w:t>0</w:t>
            </w:r>
          </w:p>
        </w:tc>
        <w:tc>
          <w:tcPr>
            <w:tcW w:w="624" w:type="dxa"/>
          </w:tcPr>
          <w:p w:rsidR="008D7CF2" w:rsidRPr="001C0D7B" w:rsidRDefault="00364A23" w:rsidP="001C0D7B">
            <w:pPr>
              <w:pStyle w:val="TableParagraph"/>
              <w:spacing w:before="121"/>
              <w:ind w:right="18"/>
              <w:rPr>
                <w:sz w:val="20"/>
              </w:rPr>
            </w:pPr>
            <w:r w:rsidRPr="001C0D7B">
              <w:rPr>
                <w:spacing w:val="-10"/>
                <w:sz w:val="20"/>
              </w:rPr>
              <w:t>0</w:t>
            </w:r>
          </w:p>
        </w:tc>
        <w:tc>
          <w:tcPr>
            <w:tcW w:w="624" w:type="dxa"/>
          </w:tcPr>
          <w:p w:rsidR="008D7CF2" w:rsidRPr="001C0D7B" w:rsidRDefault="00364A23" w:rsidP="001C0D7B">
            <w:pPr>
              <w:pStyle w:val="TableParagraph"/>
              <w:spacing w:before="121"/>
              <w:ind w:right="22"/>
              <w:rPr>
                <w:sz w:val="20"/>
              </w:rPr>
            </w:pPr>
            <w:r w:rsidRPr="001C0D7B">
              <w:rPr>
                <w:spacing w:val="-10"/>
                <w:sz w:val="20"/>
              </w:rPr>
              <w:t>0</w:t>
            </w:r>
          </w:p>
        </w:tc>
        <w:tc>
          <w:tcPr>
            <w:tcW w:w="624" w:type="dxa"/>
          </w:tcPr>
          <w:p w:rsidR="008D7CF2" w:rsidRPr="001C0D7B" w:rsidRDefault="00364A23" w:rsidP="001C0D7B">
            <w:pPr>
              <w:pStyle w:val="TableParagraph"/>
              <w:spacing w:before="121"/>
              <w:ind w:right="27"/>
              <w:rPr>
                <w:sz w:val="20"/>
              </w:rPr>
            </w:pPr>
            <w:r w:rsidRPr="001C0D7B">
              <w:rPr>
                <w:spacing w:val="-10"/>
                <w:sz w:val="20"/>
              </w:rPr>
              <w:t>0</w:t>
            </w:r>
          </w:p>
        </w:tc>
        <w:tc>
          <w:tcPr>
            <w:tcW w:w="710" w:type="dxa"/>
          </w:tcPr>
          <w:p w:rsidR="008D7CF2" w:rsidRPr="001C0D7B" w:rsidRDefault="00364A23" w:rsidP="001C0D7B">
            <w:pPr>
              <w:pStyle w:val="TableParagraph"/>
              <w:spacing w:before="121"/>
              <w:ind w:right="25"/>
              <w:rPr>
                <w:sz w:val="20"/>
              </w:rPr>
            </w:pPr>
            <w:r w:rsidRPr="001C0D7B">
              <w:rPr>
                <w:spacing w:val="-2"/>
                <w:sz w:val="20"/>
              </w:rPr>
              <w:t>38,11</w:t>
            </w:r>
          </w:p>
        </w:tc>
      </w:tr>
      <w:tr w:rsidR="001C0D7B" w:rsidRPr="001C0D7B">
        <w:trPr>
          <w:trHeight w:val="491"/>
        </w:trPr>
        <w:tc>
          <w:tcPr>
            <w:tcW w:w="391" w:type="dxa"/>
          </w:tcPr>
          <w:p w:rsidR="008D7CF2" w:rsidRPr="001C0D7B" w:rsidRDefault="00364A23" w:rsidP="001C0D7B">
            <w:pPr>
              <w:pStyle w:val="TableParagraph"/>
              <w:ind w:left="12"/>
              <w:rPr>
                <w:sz w:val="20"/>
              </w:rPr>
            </w:pPr>
            <w:r w:rsidRPr="001C0D7B">
              <w:rPr>
                <w:spacing w:val="-5"/>
                <w:sz w:val="20"/>
              </w:rPr>
              <w:t>19</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5"/>
              <w:rPr>
                <w:sz w:val="20"/>
              </w:rPr>
            </w:pPr>
            <w:r w:rsidRPr="001C0D7B">
              <w:rPr>
                <w:spacing w:val="-2"/>
                <w:sz w:val="20"/>
              </w:rPr>
              <w:t>Касаткино</w:t>
            </w:r>
          </w:p>
        </w:tc>
        <w:tc>
          <w:tcPr>
            <w:tcW w:w="1983" w:type="dxa"/>
          </w:tcPr>
          <w:p w:rsidR="008D7CF2" w:rsidRPr="001C0D7B" w:rsidRDefault="00364A23" w:rsidP="001C0D7B">
            <w:pPr>
              <w:pStyle w:val="TableParagraph"/>
              <w:spacing w:before="118"/>
              <w:ind w:left="14"/>
              <w:rPr>
                <w:sz w:val="20"/>
              </w:rPr>
            </w:pPr>
            <w:r w:rsidRPr="001C0D7B">
              <w:rPr>
                <w:spacing w:val="-5"/>
                <w:sz w:val="20"/>
              </w:rPr>
              <w:t>38</w:t>
            </w:r>
          </w:p>
        </w:tc>
        <w:tc>
          <w:tcPr>
            <w:tcW w:w="994" w:type="dxa"/>
          </w:tcPr>
          <w:p w:rsidR="008D7CF2" w:rsidRPr="001C0D7B" w:rsidRDefault="00364A23" w:rsidP="001C0D7B">
            <w:pPr>
              <w:pStyle w:val="TableParagraph"/>
              <w:spacing w:before="118"/>
              <w:ind w:left="17" w:right="9"/>
              <w:rPr>
                <w:sz w:val="20"/>
              </w:rPr>
            </w:pPr>
            <w:r w:rsidRPr="001C0D7B">
              <w:rPr>
                <w:spacing w:val="-2"/>
                <w:sz w:val="20"/>
              </w:rPr>
              <w:t>12,24</w:t>
            </w:r>
          </w:p>
        </w:tc>
        <w:tc>
          <w:tcPr>
            <w:tcW w:w="1417" w:type="dxa"/>
          </w:tcPr>
          <w:p w:rsidR="008D7CF2" w:rsidRPr="001C0D7B" w:rsidRDefault="00364A23" w:rsidP="001C0D7B">
            <w:pPr>
              <w:pStyle w:val="TableParagraph"/>
              <w:spacing w:before="118"/>
              <w:ind w:left="9"/>
              <w:rPr>
                <w:sz w:val="20"/>
              </w:rPr>
            </w:pPr>
            <w:r w:rsidRPr="001C0D7B">
              <w:rPr>
                <w:spacing w:val="-2"/>
                <w:sz w:val="20"/>
              </w:rPr>
              <w:t>1121,74</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4"/>
                <w:sz w:val="20"/>
              </w:rPr>
              <w:t>0,73</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2"/>
                <w:sz w:val="20"/>
              </w:rPr>
              <w:t>17,08</w:t>
            </w:r>
          </w:p>
        </w:tc>
        <w:tc>
          <w:tcPr>
            <w:tcW w:w="695" w:type="dxa"/>
          </w:tcPr>
          <w:p w:rsidR="008D7CF2" w:rsidRPr="001C0D7B" w:rsidRDefault="00364A23" w:rsidP="001C0D7B">
            <w:pPr>
              <w:pStyle w:val="TableParagraph"/>
              <w:spacing w:before="118"/>
              <w:ind w:left="1"/>
              <w:rPr>
                <w:sz w:val="20"/>
              </w:rPr>
            </w:pPr>
            <w:r w:rsidRPr="001C0D7B">
              <w:rPr>
                <w:spacing w:val="-4"/>
                <w:sz w:val="20"/>
              </w:rPr>
              <w:t>8,08</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left="1" w:right="6"/>
              <w:rPr>
                <w:sz w:val="20"/>
              </w:rPr>
            </w:pPr>
            <w:r w:rsidRPr="001C0D7B">
              <w:rPr>
                <w:spacing w:val="-2"/>
                <w:sz w:val="20"/>
              </w:rPr>
              <w:t>63,56</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89,45</w:t>
            </w:r>
          </w:p>
        </w:tc>
      </w:tr>
      <w:tr w:rsidR="001C0D7B" w:rsidRPr="001C0D7B">
        <w:trPr>
          <w:trHeight w:val="489"/>
        </w:trPr>
        <w:tc>
          <w:tcPr>
            <w:tcW w:w="391" w:type="dxa"/>
          </w:tcPr>
          <w:p w:rsidR="008D7CF2" w:rsidRPr="001C0D7B" w:rsidRDefault="00364A23" w:rsidP="001C0D7B">
            <w:pPr>
              <w:pStyle w:val="TableParagraph"/>
              <w:ind w:left="12"/>
              <w:rPr>
                <w:sz w:val="20"/>
              </w:rPr>
            </w:pPr>
            <w:r w:rsidRPr="001C0D7B">
              <w:rPr>
                <w:spacing w:val="-5"/>
                <w:sz w:val="20"/>
              </w:rPr>
              <w:t>20</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8"/>
              <w:rPr>
                <w:sz w:val="20"/>
              </w:rPr>
            </w:pPr>
            <w:proofErr w:type="spellStart"/>
            <w:r w:rsidRPr="001C0D7B">
              <w:rPr>
                <w:spacing w:val="-2"/>
                <w:sz w:val="20"/>
              </w:rPr>
              <w:t>Кундур</w:t>
            </w:r>
            <w:proofErr w:type="spellEnd"/>
          </w:p>
        </w:tc>
        <w:tc>
          <w:tcPr>
            <w:tcW w:w="1983" w:type="dxa"/>
          </w:tcPr>
          <w:p w:rsidR="008D7CF2" w:rsidRPr="001C0D7B" w:rsidRDefault="00364A23" w:rsidP="001C0D7B">
            <w:pPr>
              <w:pStyle w:val="TableParagraph"/>
              <w:spacing w:before="118"/>
              <w:ind w:left="14"/>
              <w:rPr>
                <w:sz w:val="20"/>
              </w:rPr>
            </w:pPr>
            <w:r w:rsidRPr="001C0D7B">
              <w:rPr>
                <w:spacing w:val="-5"/>
                <w:sz w:val="20"/>
              </w:rPr>
              <w:t>16</w:t>
            </w:r>
          </w:p>
        </w:tc>
        <w:tc>
          <w:tcPr>
            <w:tcW w:w="994" w:type="dxa"/>
          </w:tcPr>
          <w:p w:rsidR="008D7CF2" w:rsidRPr="001C0D7B" w:rsidRDefault="00364A23" w:rsidP="001C0D7B">
            <w:pPr>
              <w:pStyle w:val="TableParagraph"/>
              <w:spacing w:before="118"/>
              <w:ind w:left="17" w:right="9"/>
              <w:rPr>
                <w:sz w:val="20"/>
              </w:rPr>
            </w:pPr>
            <w:r w:rsidRPr="001C0D7B">
              <w:rPr>
                <w:spacing w:val="-4"/>
                <w:sz w:val="20"/>
              </w:rPr>
              <w:t>3,35</w:t>
            </w:r>
          </w:p>
        </w:tc>
        <w:tc>
          <w:tcPr>
            <w:tcW w:w="1417" w:type="dxa"/>
          </w:tcPr>
          <w:p w:rsidR="008D7CF2" w:rsidRPr="001C0D7B" w:rsidRDefault="00364A23" w:rsidP="001C0D7B">
            <w:pPr>
              <w:pStyle w:val="TableParagraph"/>
              <w:spacing w:before="118"/>
              <w:ind w:left="9"/>
              <w:rPr>
                <w:sz w:val="20"/>
              </w:rPr>
            </w:pPr>
            <w:r w:rsidRPr="001C0D7B">
              <w:rPr>
                <w:spacing w:val="-2"/>
                <w:sz w:val="20"/>
              </w:rPr>
              <w:t>529,13</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4"/>
                <w:sz w:val="20"/>
              </w:rPr>
              <w:t>0,48</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2"/>
                <w:sz w:val="20"/>
              </w:rPr>
              <w:t>16,04</w:t>
            </w:r>
          </w:p>
        </w:tc>
        <w:tc>
          <w:tcPr>
            <w:tcW w:w="695" w:type="dxa"/>
          </w:tcPr>
          <w:p w:rsidR="008D7CF2" w:rsidRPr="001C0D7B" w:rsidRDefault="00364A23" w:rsidP="001C0D7B">
            <w:pPr>
              <w:pStyle w:val="TableParagraph"/>
              <w:spacing w:before="118"/>
              <w:ind w:left="1"/>
              <w:rPr>
                <w:sz w:val="20"/>
              </w:rPr>
            </w:pPr>
            <w:r w:rsidRPr="001C0D7B">
              <w:rPr>
                <w:spacing w:val="-4"/>
                <w:sz w:val="20"/>
              </w:rPr>
              <w:t>5,73</w:t>
            </w:r>
          </w:p>
        </w:tc>
        <w:tc>
          <w:tcPr>
            <w:tcW w:w="532" w:type="dxa"/>
          </w:tcPr>
          <w:p w:rsidR="008D7CF2" w:rsidRPr="001C0D7B" w:rsidRDefault="00364A23" w:rsidP="001C0D7B">
            <w:pPr>
              <w:pStyle w:val="TableParagraph"/>
              <w:spacing w:before="118"/>
              <w:ind w:right="1"/>
              <w:rPr>
                <w:sz w:val="20"/>
              </w:rPr>
            </w:pPr>
            <w:r w:rsidRPr="001C0D7B">
              <w:rPr>
                <w:spacing w:val="-4"/>
                <w:sz w:val="20"/>
              </w:rPr>
              <w:t>3,53</w:t>
            </w:r>
          </w:p>
        </w:tc>
        <w:tc>
          <w:tcPr>
            <w:tcW w:w="626" w:type="dxa"/>
          </w:tcPr>
          <w:p w:rsidR="008D7CF2" w:rsidRPr="001C0D7B" w:rsidRDefault="00364A23" w:rsidP="001C0D7B">
            <w:pPr>
              <w:pStyle w:val="TableParagraph"/>
              <w:spacing w:before="118"/>
              <w:ind w:left="1" w:right="6"/>
              <w:rPr>
                <w:sz w:val="20"/>
              </w:rPr>
            </w:pPr>
            <w:r w:rsidRPr="001C0D7B">
              <w:rPr>
                <w:spacing w:val="-4"/>
                <w:sz w:val="20"/>
              </w:rPr>
              <w:t>6,34</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32,12</w:t>
            </w:r>
          </w:p>
        </w:tc>
      </w:tr>
      <w:tr w:rsidR="001C0D7B" w:rsidRPr="001C0D7B">
        <w:trPr>
          <w:trHeight w:val="491"/>
        </w:trPr>
        <w:tc>
          <w:tcPr>
            <w:tcW w:w="391" w:type="dxa"/>
          </w:tcPr>
          <w:p w:rsidR="008D7CF2" w:rsidRPr="001C0D7B" w:rsidRDefault="00364A23" w:rsidP="001C0D7B">
            <w:pPr>
              <w:pStyle w:val="TableParagraph"/>
              <w:ind w:left="12"/>
              <w:rPr>
                <w:sz w:val="20"/>
              </w:rPr>
            </w:pPr>
            <w:r w:rsidRPr="001C0D7B">
              <w:rPr>
                <w:spacing w:val="-5"/>
                <w:sz w:val="20"/>
              </w:rPr>
              <w:t>21</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10" w:right="2"/>
              <w:rPr>
                <w:sz w:val="20"/>
              </w:rPr>
            </w:pPr>
            <w:r w:rsidRPr="001C0D7B">
              <w:rPr>
                <w:spacing w:val="-2"/>
                <w:sz w:val="20"/>
              </w:rPr>
              <w:t>Ленинское</w:t>
            </w:r>
          </w:p>
        </w:tc>
        <w:tc>
          <w:tcPr>
            <w:tcW w:w="1983" w:type="dxa"/>
          </w:tcPr>
          <w:p w:rsidR="008D7CF2" w:rsidRPr="001C0D7B" w:rsidRDefault="00364A23" w:rsidP="001C0D7B">
            <w:pPr>
              <w:pStyle w:val="TableParagraph"/>
              <w:spacing w:before="118"/>
              <w:ind w:left="14"/>
              <w:rPr>
                <w:sz w:val="20"/>
              </w:rPr>
            </w:pPr>
            <w:r w:rsidRPr="001C0D7B">
              <w:rPr>
                <w:spacing w:val="-5"/>
                <w:sz w:val="20"/>
              </w:rPr>
              <w:t>20</w:t>
            </w:r>
          </w:p>
        </w:tc>
        <w:tc>
          <w:tcPr>
            <w:tcW w:w="994" w:type="dxa"/>
          </w:tcPr>
          <w:p w:rsidR="008D7CF2" w:rsidRPr="001C0D7B" w:rsidRDefault="00364A23" w:rsidP="001C0D7B">
            <w:pPr>
              <w:pStyle w:val="TableParagraph"/>
              <w:spacing w:before="118"/>
              <w:ind w:left="17" w:right="9"/>
              <w:rPr>
                <w:sz w:val="20"/>
              </w:rPr>
            </w:pPr>
            <w:r w:rsidRPr="001C0D7B">
              <w:rPr>
                <w:spacing w:val="-4"/>
                <w:sz w:val="20"/>
              </w:rPr>
              <w:t>4,93</w:t>
            </w:r>
          </w:p>
        </w:tc>
        <w:tc>
          <w:tcPr>
            <w:tcW w:w="1417" w:type="dxa"/>
          </w:tcPr>
          <w:p w:rsidR="008D7CF2" w:rsidRPr="001C0D7B" w:rsidRDefault="00364A23" w:rsidP="001C0D7B">
            <w:pPr>
              <w:pStyle w:val="TableParagraph"/>
              <w:spacing w:before="118"/>
              <w:ind w:left="9"/>
              <w:rPr>
                <w:sz w:val="20"/>
              </w:rPr>
            </w:pPr>
            <w:r w:rsidRPr="001C0D7B">
              <w:rPr>
                <w:spacing w:val="-2"/>
                <w:sz w:val="20"/>
              </w:rPr>
              <w:t>528,54</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4"/>
                <w:sz w:val="20"/>
              </w:rPr>
              <w:t>3,27</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4"/>
                <w:sz w:val="20"/>
              </w:rPr>
              <w:t>3,41</w:t>
            </w:r>
          </w:p>
        </w:tc>
        <w:tc>
          <w:tcPr>
            <w:tcW w:w="695" w:type="dxa"/>
          </w:tcPr>
          <w:p w:rsidR="008D7CF2" w:rsidRPr="001C0D7B" w:rsidRDefault="00364A23" w:rsidP="001C0D7B">
            <w:pPr>
              <w:pStyle w:val="TableParagraph"/>
              <w:spacing w:before="118"/>
              <w:ind w:left="1"/>
              <w:rPr>
                <w:sz w:val="20"/>
              </w:rPr>
            </w:pPr>
            <w:r w:rsidRPr="001C0D7B">
              <w:rPr>
                <w:spacing w:val="-2"/>
                <w:sz w:val="20"/>
              </w:rPr>
              <w:t>11,09</w:t>
            </w:r>
          </w:p>
        </w:tc>
        <w:tc>
          <w:tcPr>
            <w:tcW w:w="532" w:type="dxa"/>
          </w:tcPr>
          <w:p w:rsidR="008D7CF2" w:rsidRPr="001C0D7B" w:rsidRDefault="00364A23" w:rsidP="001C0D7B">
            <w:pPr>
              <w:pStyle w:val="TableParagraph"/>
              <w:spacing w:before="118"/>
              <w:ind w:right="1"/>
              <w:rPr>
                <w:sz w:val="20"/>
              </w:rPr>
            </w:pPr>
            <w:r w:rsidRPr="001C0D7B">
              <w:rPr>
                <w:spacing w:val="-4"/>
                <w:sz w:val="20"/>
              </w:rPr>
              <w:t>8,38</w:t>
            </w:r>
          </w:p>
        </w:tc>
        <w:tc>
          <w:tcPr>
            <w:tcW w:w="626" w:type="dxa"/>
          </w:tcPr>
          <w:p w:rsidR="008D7CF2" w:rsidRPr="001C0D7B" w:rsidRDefault="00364A23" w:rsidP="001C0D7B">
            <w:pPr>
              <w:pStyle w:val="TableParagraph"/>
              <w:spacing w:before="118"/>
              <w:ind w:right="4"/>
              <w:rPr>
                <w:sz w:val="20"/>
              </w:rPr>
            </w:pPr>
            <w:r w:rsidRPr="001C0D7B">
              <w:rPr>
                <w:spacing w:val="-5"/>
                <w:sz w:val="20"/>
              </w:rPr>
              <w:t>0,4</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6"/>
              <w:rPr>
                <w:sz w:val="20"/>
              </w:rPr>
            </w:pPr>
            <w:r w:rsidRPr="001C0D7B">
              <w:rPr>
                <w:spacing w:val="-4"/>
                <w:sz w:val="20"/>
              </w:rPr>
              <w:t>9,36</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35,91</w:t>
            </w:r>
          </w:p>
        </w:tc>
      </w:tr>
      <w:tr w:rsidR="001C0D7B" w:rsidRPr="001C0D7B">
        <w:trPr>
          <w:trHeight w:val="489"/>
        </w:trPr>
        <w:tc>
          <w:tcPr>
            <w:tcW w:w="391" w:type="dxa"/>
          </w:tcPr>
          <w:p w:rsidR="008D7CF2" w:rsidRPr="001C0D7B" w:rsidRDefault="00364A23" w:rsidP="001C0D7B">
            <w:pPr>
              <w:pStyle w:val="TableParagraph"/>
              <w:ind w:left="12"/>
              <w:rPr>
                <w:sz w:val="20"/>
              </w:rPr>
            </w:pPr>
            <w:r w:rsidRPr="001C0D7B">
              <w:rPr>
                <w:spacing w:val="-5"/>
                <w:sz w:val="20"/>
              </w:rPr>
              <w:t>22</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6"/>
              <w:rPr>
                <w:sz w:val="20"/>
              </w:rPr>
            </w:pPr>
            <w:r w:rsidRPr="001C0D7B">
              <w:rPr>
                <w:spacing w:val="-2"/>
                <w:sz w:val="20"/>
              </w:rPr>
              <w:t>Новоспасск</w:t>
            </w:r>
          </w:p>
        </w:tc>
        <w:tc>
          <w:tcPr>
            <w:tcW w:w="1983" w:type="dxa"/>
          </w:tcPr>
          <w:p w:rsidR="008D7CF2" w:rsidRPr="001C0D7B" w:rsidRDefault="00364A23" w:rsidP="001C0D7B">
            <w:pPr>
              <w:pStyle w:val="TableParagraph"/>
              <w:spacing w:before="118"/>
              <w:ind w:left="14"/>
              <w:rPr>
                <w:sz w:val="20"/>
              </w:rPr>
            </w:pPr>
            <w:r w:rsidRPr="001C0D7B">
              <w:rPr>
                <w:spacing w:val="-5"/>
                <w:sz w:val="20"/>
              </w:rPr>
              <w:t>53</w:t>
            </w:r>
          </w:p>
        </w:tc>
        <w:tc>
          <w:tcPr>
            <w:tcW w:w="994" w:type="dxa"/>
          </w:tcPr>
          <w:p w:rsidR="008D7CF2" w:rsidRPr="001C0D7B" w:rsidRDefault="00364A23" w:rsidP="001C0D7B">
            <w:pPr>
              <w:pStyle w:val="TableParagraph"/>
              <w:spacing w:before="118"/>
              <w:ind w:left="17" w:right="9"/>
              <w:rPr>
                <w:sz w:val="20"/>
              </w:rPr>
            </w:pPr>
            <w:r w:rsidRPr="001C0D7B">
              <w:rPr>
                <w:spacing w:val="-4"/>
                <w:sz w:val="20"/>
              </w:rPr>
              <w:t>2,99</w:t>
            </w:r>
          </w:p>
        </w:tc>
        <w:tc>
          <w:tcPr>
            <w:tcW w:w="1417" w:type="dxa"/>
          </w:tcPr>
          <w:p w:rsidR="008D7CF2" w:rsidRPr="001C0D7B" w:rsidRDefault="00364A23" w:rsidP="001C0D7B">
            <w:pPr>
              <w:pStyle w:val="TableParagraph"/>
              <w:spacing w:before="118"/>
              <w:ind w:left="9"/>
              <w:rPr>
                <w:sz w:val="20"/>
              </w:rPr>
            </w:pPr>
            <w:r w:rsidRPr="001C0D7B">
              <w:rPr>
                <w:spacing w:val="-2"/>
                <w:sz w:val="20"/>
              </w:rPr>
              <w:t>296,33</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3"/>
              <w:rPr>
                <w:sz w:val="20"/>
              </w:rPr>
            </w:pPr>
            <w:r w:rsidRPr="001C0D7B">
              <w:rPr>
                <w:spacing w:val="-10"/>
                <w:sz w:val="20"/>
              </w:rPr>
              <w:t>0</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4"/>
                <w:sz w:val="20"/>
              </w:rPr>
              <w:t>1,51</w:t>
            </w:r>
          </w:p>
        </w:tc>
        <w:tc>
          <w:tcPr>
            <w:tcW w:w="695" w:type="dxa"/>
          </w:tcPr>
          <w:p w:rsidR="008D7CF2" w:rsidRPr="001C0D7B" w:rsidRDefault="00364A23" w:rsidP="001C0D7B">
            <w:pPr>
              <w:pStyle w:val="TableParagraph"/>
              <w:spacing w:before="118"/>
              <w:ind w:left="1" w:right="1"/>
              <w:rPr>
                <w:sz w:val="20"/>
              </w:rPr>
            </w:pPr>
            <w:r w:rsidRPr="001C0D7B">
              <w:rPr>
                <w:spacing w:val="-10"/>
                <w:sz w:val="20"/>
              </w:rPr>
              <w:t>0</w:t>
            </w:r>
          </w:p>
        </w:tc>
        <w:tc>
          <w:tcPr>
            <w:tcW w:w="532" w:type="dxa"/>
          </w:tcPr>
          <w:p w:rsidR="008D7CF2" w:rsidRPr="001C0D7B" w:rsidRDefault="00364A23" w:rsidP="001C0D7B">
            <w:pPr>
              <w:pStyle w:val="TableParagraph"/>
              <w:spacing w:before="118"/>
              <w:ind w:right="1"/>
              <w:rPr>
                <w:sz w:val="20"/>
              </w:rPr>
            </w:pPr>
            <w:r w:rsidRPr="001C0D7B">
              <w:rPr>
                <w:spacing w:val="-2"/>
                <w:sz w:val="20"/>
              </w:rPr>
              <w:t>18,43</w:t>
            </w:r>
          </w:p>
        </w:tc>
        <w:tc>
          <w:tcPr>
            <w:tcW w:w="626" w:type="dxa"/>
          </w:tcPr>
          <w:p w:rsidR="008D7CF2" w:rsidRPr="001C0D7B" w:rsidRDefault="00364A23" w:rsidP="001C0D7B">
            <w:pPr>
              <w:pStyle w:val="TableParagraph"/>
              <w:spacing w:before="118"/>
              <w:ind w:left="1" w:right="6"/>
              <w:rPr>
                <w:sz w:val="20"/>
              </w:rPr>
            </w:pPr>
            <w:r w:rsidRPr="001C0D7B">
              <w:rPr>
                <w:spacing w:val="-4"/>
                <w:sz w:val="20"/>
              </w:rPr>
              <w:t>3,57</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2"/>
                <w:sz w:val="20"/>
              </w:rPr>
              <w:t>23,51</w:t>
            </w:r>
          </w:p>
        </w:tc>
      </w:tr>
      <w:tr w:rsidR="001C0D7B" w:rsidRPr="001C0D7B">
        <w:trPr>
          <w:trHeight w:val="492"/>
        </w:trPr>
        <w:tc>
          <w:tcPr>
            <w:tcW w:w="391" w:type="dxa"/>
          </w:tcPr>
          <w:p w:rsidR="008D7CF2" w:rsidRPr="001C0D7B" w:rsidRDefault="00364A23" w:rsidP="001C0D7B">
            <w:pPr>
              <w:pStyle w:val="TableParagraph"/>
              <w:ind w:left="12"/>
              <w:rPr>
                <w:sz w:val="20"/>
              </w:rPr>
            </w:pPr>
            <w:r w:rsidRPr="001C0D7B">
              <w:rPr>
                <w:spacing w:val="-5"/>
                <w:sz w:val="20"/>
              </w:rPr>
              <w:t>23</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7"/>
              <w:rPr>
                <w:sz w:val="20"/>
              </w:rPr>
            </w:pPr>
            <w:r w:rsidRPr="001C0D7B">
              <w:rPr>
                <w:spacing w:val="-2"/>
                <w:sz w:val="20"/>
              </w:rPr>
              <w:t>Отважное</w:t>
            </w:r>
          </w:p>
        </w:tc>
        <w:tc>
          <w:tcPr>
            <w:tcW w:w="1983" w:type="dxa"/>
          </w:tcPr>
          <w:p w:rsidR="008D7CF2" w:rsidRPr="001C0D7B" w:rsidRDefault="00364A23" w:rsidP="001C0D7B">
            <w:pPr>
              <w:pStyle w:val="TableParagraph"/>
              <w:spacing w:before="120"/>
              <w:ind w:left="14"/>
              <w:rPr>
                <w:sz w:val="20"/>
              </w:rPr>
            </w:pPr>
            <w:r w:rsidRPr="001C0D7B">
              <w:rPr>
                <w:spacing w:val="-5"/>
                <w:sz w:val="20"/>
              </w:rPr>
              <w:t>13</w:t>
            </w:r>
          </w:p>
        </w:tc>
        <w:tc>
          <w:tcPr>
            <w:tcW w:w="994" w:type="dxa"/>
          </w:tcPr>
          <w:p w:rsidR="008D7CF2" w:rsidRPr="001C0D7B" w:rsidRDefault="00364A23" w:rsidP="001C0D7B">
            <w:pPr>
              <w:pStyle w:val="TableParagraph"/>
              <w:spacing w:before="120"/>
              <w:ind w:left="17" w:right="9"/>
              <w:rPr>
                <w:sz w:val="20"/>
              </w:rPr>
            </w:pPr>
            <w:r w:rsidRPr="001C0D7B">
              <w:rPr>
                <w:spacing w:val="-2"/>
                <w:sz w:val="20"/>
              </w:rPr>
              <w:t>12,47</w:t>
            </w:r>
          </w:p>
        </w:tc>
        <w:tc>
          <w:tcPr>
            <w:tcW w:w="1417" w:type="dxa"/>
          </w:tcPr>
          <w:p w:rsidR="008D7CF2" w:rsidRPr="001C0D7B" w:rsidRDefault="00364A23" w:rsidP="001C0D7B">
            <w:pPr>
              <w:pStyle w:val="TableParagraph"/>
              <w:spacing w:before="120"/>
              <w:ind w:left="9"/>
              <w:rPr>
                <w:sz w:val="20"/>
              </w:rPr>
            </w:pPr>
            <w:r w:rsidRPr="001C0D7B">
              <w:rPr>
                <w:spacing w:val="-2"/>
                <w:sz w:val="20"/>
              </w:rPr>
              <w:t>785,57</w:t>
            </w:r>
          </w:p>
        </w:tc>
        <w:tc>
          <w:tcPr>
            <w:tcW w:w="711" w:type="dxa"/>
          </w:tcPr>
          <w:p w:rsidR="008D7CF2" w:rsidRPr="001C0D7B" w:rsidRDefault="00364A23" w:rsidP="001C0D7B">
            <w:pPr>
              <w:pStyle w:val="TableParagraph"/>
              <w:spacing w:before="120"/>
              <w:ind w:left="9" w:right="4"/>
              <w:rPr>
                <w:sz w:val="20"/>
              </w:rPr>
            </w:pPr>
            <w:r w:rsidRPr="001C0D7B">
              <w:rPr>
                <w:spacing w:val="-10"/>
                <w:sz w:val="20"/>
              </w:rPr>
              <w:t>0</w:t>
            </w:r>
          </w:p>
        </w:tc>
        <w:tc>
          <w:tcPr>
            <w:tcW w:w="567" w:type="dxa"/>
          </w:tcPr>
          <w:p w:rsidR="008D7CF2" w:rsidRPr="001C0D7B" w:rsidRDefault="00364A23" w:rsidP="001C0D7B">
            <w:pPr>
              <w:pStyle w:val="TableParagraph"/>
              <w:spacing w:before="120"/>
              <w:ind w:left="5"/>
              <w:rPr>
                <w:sz w:val="20"/>
              </w:rPr>
            </w:pPr>
            <w:r w:rsidRPr="001C0D7B">
              <w:rPr>
                <w:spacing w:val="-4"/>
                <w:sz w:val="20"/>
              </w:rPr>
              <w:t>4,24</w:t>
            </w:r>
          </w:p>
        </w:tc>
        <w:tc>
          <w:tcPr>
            <w:tcW w:w="709" w:type="dxa"/>
          </w:tcPr>
          <w:p w:rsidR="008D7CF2" w:rsidRPr="001C0D7B" w:rsidRDefault="00364A23" w:rsidP="001C0D7B">
            <w:pPr>
              <w:pStyle w:val="TableParagraph"/>
              <w:spacing w:before="120"/>
              <w:ind w:left="64" w:right="64"/>
              <w:rPr>
                <w:sz w:val="20"/>
              </w:rPr>
            </w:pPr>
            <w:r w:rsidRPr="001C0D7B">
              <w:rPr>
                <w:spacing w:val="-10"/>
                <w:sz w:val="20"/>
              </w:rPr>
              <w:t>0</w:t>
            </w:r>
          </w:p>
        </w:tc>
        <w:tc>
          <w:tcPr>
            <w:tcW w:w="568" w:type="dxa"/>
          </w:tcPr>
          <w:p w:rsidR="008D7CF2" w:rsidRPr="001C0D7B" w:rsidRDefault="00364A23" w:rsidP="001C0D7B">
            <w:pPr>
              <w:pStyle w:val="TableParagraph"/>
              <w:spacing w:before="120"/>
              <w:ind w:left="2" w:right="1"/>
              <w:rPr>
                <w:sz w:val="20"/>
              </w:rPr>
            </w:pPr>
            <w:r w:rsidRPr="001C0D7B">
              <w:rPr>
                <w:spacing w:val="-4"/>
                <w:sz w:val="20"/>
              </w:rPr>
              <w:t>0,37</w:t>
            </w:r>
          </w:p>
        </w:tc>
        <w:tc>
          <w:tcPr>
            <w:tcW w:w="695" w:type="dxa"/>
          </w:tcPr>
          <w:p w:rsidR="008D7CF2" w:rsidRPr="001C0D7B" w:rsidRDefault="00364A23" w:rsidP="001C0D7B">
            <w:pPr>
              <w:pStyle w:val="TableParagraph"/>
              <w:spacing w:before="120"/>
              <w:ind w:left="1" w:right="1"/>
              <w:rPr>
                <w:sz w:val="20"/>
              </w:rPr>
            </w:pPr>
            <w:r w:rsidRPr="001C0D7B">
              <w:rPr>
                <w:spacing w:val="-10"/>
                <w:sz w:val="20"/>
              </w:rPr>
              <w:t>0</w:t>
            </w:r>
          </w:p>
        </w:tc>
        <w:tc>
          <w:tcPr>
            <w:tcW w:w="532" w:type="dxa"/>
          </w:tcPr>
          <w:p w:rsidR="008D7CF2" w:rsidRPr="001C0D7B" w:rsidRDefault="00364A23" w:rsidP="001C0D7B">
            <w:pPr>
              <w:pStyle w:val="TableParagraph"/>
              <w:spacing w:before="120"/>
              <w:ind w:right="1"/>
              <w:rPr>
                <w:sz w:val="20"/>
              </w:rPr>
            </w:pPr>
            <w:r w:rsidRPr="001C0D7B">
              <w:rPr>
                <w:spacing w:val="-2"/>
                <w:sz w:val="20"/>
              </w:rPr>
              <w:t>13,31</w:t>
            </w:r>
          </w:p>
        </w:tc>
        <w:tc>
          <w:tcPr>
            <w:tcW w:w="626" w:type="dxa"/>
          </w:tcPr>
          <w:p w:rsidR="008D7CF2" w:rsidRPr="001C0D7B" w:rsidRDefault="00364A23" w:rsidP="001C0D7B">
            <w:pPr>
              <w:pStyle w:val="TableParagraph"/>
              <w:spacing w:before="120"/>
              <w:ind w:right="6"/>
              <w:rPr>
                <w:sz w:val="20"/>
              </w:rPr>
            </w:pPr>
            <w:r w:rsidRPr="001C0D7B">
              <w:rPr>
                <w:spacing w:val="-10"/>
                <w:sz w:val="20"/>
              </w:rPr>
              <w:t>0</w:t>
            </w:r>
          </w:p>
        </w:tc>
        <w:tc>
          <w:tcPr>
            <w:tcW w:w="624" w:type="dxa"/>
          </w:tcPr>
          <w:p w:rsidR="008D7CF2" w:rsidRPr="001C0D7B" w:rsidRDefault="00364A23" w:rsidP="001C0D7B">
            <w:pPr>
              <w:pStyle w:val="TableParagraph"/>
              <w:spacing w:before="120"/>
              <w:ind w:right="12"/>
              <w:rPr>
                <w:sz w:val="20"/>
              </w:rPr>
            </w:pPr>
            <w:r w:rsidRPr="001C0D7B">
              <w:rPr>
                <w:spacing w:val="-2"/>
                <w:sz w:val="20"/>
              </w:rPr>
              <w:t>56,11</w:t>
            </w:r>
          </w:p>
        </w:tc>
        <w:tc>
          <w:tcPr>
            <w:tcW w:w="624" w:type="dxa"/>
          </w:tcPr>
          <w:p w:rsidR="008D7CF2" w:rsidRPr="001C0D7B" w:rsidRDefault="00364A23" w:rsidP="001C0D7B">
            <w:pPr>
              <w:pStyle w:val="TableParagraph"/>
              <w:spacing w:before="120"/>
              <w:ind w:right="18"/>
              <w:rPr>
                <w:sz w:val="20"/>
              </w:rPr>
            </w:pPr>
            <w:r w:rsidRPr="001C0D7B">
              <w:rPr>
                <w:spacing w:val="-10"/>
                <w:sz w:val="20"/>
              </w:rPr>
              <w:t>0</w:t>
            </w:r>
          </w:p>
        </w:tc>
        <w:tc>
          <w:tcPr>
            <w:tcW w:w="624" w:type="dxa"/>
          </w:tcPr>
          <w:p w:rsidR="008D7CF2" w:rsidRPr="001C0D7B" w:rsidRDefault="00364A23" w:rsidP="001C0D7B">
            <w:pPr>
              <w:pStyle w:val="TableParagraph"/>
              <w:spacing w:before="120"/>
              <w:ind w:right="22"/>
              <w:rPr>
                <w:sz w:val="20"/>
              </w:rPr>
            </w:pPr>
            <w:r w:rsidRPr="001C0D7B">
              <w:rPr>
                <w:spacing w:val="-10"/>
                <w:sz w:val="20"/>
              </w:rPr>
              <w:t>0</w:t>
            </w:r>
          </w:p>
        </w:tc>
        <w:tc>
          <w:tcPr>
            <w:tcW w:w="624" w:type="dxa"/>
          </w:tcPr>
          <w:p w:rsidR="008D7CF2" w:rsidRPr="001C0D7B" w:rsidRDefault="00364A23" w:rsidP="001C0D7B">
            <w:pPr>
              <w:pStyle w:val="TableParagraph"/>
              <w:spacing w:before="120"/>
              <w:ind w:right="27"/>
              <w:rPr>
                <w:sz w:val="20"/>
              </w:rPr>
            </w:pPr>
            <w:r w:rsidRPr="001C0D7B">
              <w:rPr>
                <w:spacing w:val="-10"/>
                <w:sz w:val="20"/>
              </w:rPr>
              <w:t>0</w:t>
            </w:r>
          </w:p>
        </w:tc>
        <w:tc>
          <w:tcPr>
            <w:tcW w:w="710" w:type="dxa"/>
          </w:tcPr>
          <w:p w:rsidR="008D7CF2" w:rsidRPr="001C0D7B" w:rsidRDefault="00364A23" w:rsidP="001C0D7B">
            <w:pPr>
              <w:pStyle w:val="TableParagraph"/>
              <w:spacing w:before="120"/>
              <w:ind w:right="25"/>
              <w:rPr>
                <w:sz w:val="20"/>
              </w:rPr>
            </w:pPr>
            <w:r w:rsidRPr="001C0D7B">
              <w:rPr>
                <w:spacing w:val="-2"/>
                <w:sz w:val="20"/>
              </w:rPr>
              <w:t>74,03</w:t>
            </w:r>
          </w:p>
        </w:tc>
      </w:tr>
      <w:tr w:rsidR="001C0D7B" w:rsidRPr="001C0D7B">
        <w:trPr>
          <w:trHeight w:val="491"/>
        </w:trPr>
        <w:tc>
          <w:tcPr>
            <w:tcW w:w="391" w:type="dxa"/>
          </w:tcPr>
          <w:p w:rsidR="008D7CF2" w:rsidRPr="001C0D7B" w:rsidRDefault="00364A23" w:rsidP="001C0D7B">
            <w:pPr>
              <w:pStyle w:val="TableParagraph"/>
              <w:ind w:left="12"/>
              <w:rPr>
                <w:sz w:val="20"/>
              </w:rPr>
            </w:pPr>
            <w:r w:rsidRPr="001C0D7B">
              <w:rPr>
                <w:spacing w:val="-5"/>
                <w:sz w:val="20"/>
              </w:rPr>
              <w:t>24</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7"/>
              <w:rPr>
                <w:sz w:val="20"/>
              </w:rPr>
            </w:pPr>
            <w:r w:rsidRPr="001C0D7B">
              <w:rPr>
                <w:spacing w:val="-2"/>
                <w:sz w:val="20"/>
              </w:rPr>
              <w:t>Северное</w:t>
            </w:r>
          </w:p>
        </w:tc>
        <w:tc>
          <w:tcPr>
            <w:tcW w:w="1983" w:type="dxa"/>
          </w:tcPr>
          <w:p w:rsidR="008D7CF2" w:rsidRPr="001C0D7B" w:rsidRDefault="00364A23" w:rsidP="001C0D7B">
            <w:pPr>
              <w:pStyle w:val="TableParagraph"/>
              <w:spacing w:before="118"/>
              <w:ind w:left="14" w:right="6"/>
              <w:rPr>
                <w:sz w:val="20"/>
              </w:rPr>
            </w:pPr>
            <w:r w:rsidRPr="001C0D7B">
              <w:rPr>
                <w:spacing w:val="-10"/>
                <w:sz w:val="20"/>
              </w:rPr>
              <w:t>-</w:t>
            </w:r>
          </w:p>
        </w:tc>
        <w:tc>
          <w:tcPr>
            <w:tcW w:w="994" w:type="dxa"/>
          </w:tcPr>
          <w:p w:rsidR="008D7CF2" w:rsidRPr="001C0D7B" w:rsidRDefault="00364A23" w:rsidP="001C0D7B">
            <w:pPr>
              <w:pStyle w:val="TableParagraph"/>
              <w:spacing w:before="118"/>
              <w:ind w:left="16" w:right="9"/>
              <w:rPr>
                <w:sz w:val="20"/>
              </w:rPr>
            </w:pPr>
            <w:r w:rsidRPr="001C0D7B">
              <w:rPr>
                <w:spacing w:val="-10"/>
                <w:sz w:val="20"/>
              </w:rPr>
              <w:t>-</w:t>
            </w:r>
          </w:p>
        </w:tc>
        <w:tc>
          <w:tcPr>
            <w:tcW w:w="1417" w:type="dxa"/>
          </w:tcPr>
          <w:p w:rsidR="008D7CF2" w:rsidRPr="001C0D7B" w:rsidRDefault="00364A23" w:rsidP="001C0D7B">
            <w:pPr>
              <w:pStyle w:val="TableParagraph"/>
              <w:spacing w:before="118"/>
              <w:ind w:left="9" w:right="3"/>
              <w:rPr>
                <w:sz w:val="20"/>
              </w:rPr>
            </w:pPr>
            <w:r w:rsidRPr="001C0D7B">
              <w:rPr>
                <w:spacing w:val="-10"/>
                <w:sz w:val="20"/>
              </w:rPr>
              <w:t>-</w:t>
            </w:r>
          </w:p>
        </w:tc>
        <w:tc>
          <w:tcPr>
            <w:tcW w:w="711" w:type="dxa"/>
          </w:tcPr>
          <w:p w:rsidR="008D7CF2" w:rsidRPr="001C0D7B" w:rsidRDefault="00364A23" w:rsidP="001C0D7B">
            <w:pPr>
              <w:pStyle w:val="TableParagraph"/>
              <w:spacing w:before="118"/>
              <w:ind w:left="9" w:right="4"/>
              <w:rPr>
                <w:sz w:val="20"/>
              </w:rPr>
            </w:pPr>
            <w:r w:rsidRPr="001C0D7B">
              <w:rPr>
                <w:spacing w:val="-10"/>
                <w:sz w:val="20"/>
              </w:rPr>
              <w:t>-</w:t>
            </w:r>
          </w:p>
        </w:tc>
        <w:tc>
          <w:tcPr>
            <w:tcW w:w="567" w:type="dxa"/>
          </w:tcPr>
          <w:p w:rsidR="008D7CF2" w:rsidRPr="001C0D7B" w:rsidRDefault="00364A23" w:rsidP="001C0D7B">
            <w:pPr>
              <w:pStyle w:val="TableParagraph"/>
              <w:spacing w:before="118"/>
              <w:ind w:left="4"/>
              <w:rPr>
                <w:sz w:val="20"/>
              </w:rPr>
            </w:pPr>
            <w:r w:rsidRPr="001C0D7B">
              <w:rPr>
                <w:spacing w:val="-10"/>
                <w:sz w:val="20"/>
              </w:rPr>
              <w:t>-</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w:t>
            </w:r>
          </w:p>
        </w:tc>
        <w:tc>
          <w:tcPr>
            <w:tcW w:w="568" w:type="dxa"/>
          </w:tcPr>
          <w:p w:rsidR="008D7CF2" w:rsidRPr="001C0D7B" w:rsidRDefault="00364A23" w:rsidP="001C0D7B">
            <w:pPr>
              <w:pStyle w:val="TableParagraph"/>
              <w:spacing w:before="118"/>
              <w:ind w:left="1" w:right="1"/>
              <w:rPr>
                <w:sz w:val="20"/>
              </w:rPr>
            </w:pPr>
            <w:r w:rsidRPr="001C0D7B">
              <w:rPr>
                <w:spacing w:val="-10"/>
                <w:sz w:val="20"/>
              </w:rPr>
              <w:t>-</w:t>
            </w:r>
          </w:p>
        </w:tc>
        <w:tc>
          <w:tcPr>
            <w:tcW w:w="695" w:type="dxa"/>
          </w:tcPr>
          <w:p w:rsidR="008D7CF2" w:rsidRPr="001C0D7B" w:rsidRDefault="00364A23" w:rsidP="001C0D7B">
            <w:pPr>
              <w:pStyle w:val="TableParagraph"/>
              <w:spacing w:before="118"/>
              <w:ind w:left="1" w:right="1"/>
              <w:rPr>
                <w:sz w:val="20"/>
              </w:rPr>
            </w:pPr>
            <w:r w:rsidRPr="001C0D7B">
              <w:rPr>
                <w:spacing w:val="-10"/>
                <w:sz w:val="20"/>
              </w:rPr>
              <w:t>-</w:t>
            </w:r>
          </w:p>
        </w:tc>
        <w:tc>
          <w:tcPr>
            <w:tcW w:w="532" w:type="dxa"/>
          </w:tcPr>
          <w:p w:rsidR="008D7CF2" w:rsidRPr="001C0D7B" w:rsidRDefault="00364A23" w:rsidP="001C0D7B">
            <w:pPr>
              <w:pStyle w:val="TableParagraph"/>
              <w:spacing w:before="118"/>
              <w:ind w:left="1" w:right="1"/>
              <w:rPr>
                <w:sz w:val="20"/>
              </w:rPr>
            </w:pPr>
            <w:r w:rsidRPr="001C0D7B">
              <w:rPr>
                <w:spacing w:val="-10"/>
                <w:sz w:val="20"/>
              </w:rPr>
              <w:t>-</w:t>
            </w:r>
          </w:p>
        </w:tc>
        <w:tc>
          <w:tcPr>
            <w:tcW w:w="626" w:type="dxa"/>
          </w:tcPr>
          <w:p w:rsidR="008D7CF2" w:rsidRPr="001C0D7B" w:rsidRDefault="00364A23" w:rsidP="001C0D7B">
            <w:pPr>
              <w:pStyle w:val="TableParagraph"/>
              <w:spacing w:before="118"/>
              <w:ind w:right="6"/>
              <w:rPr>
                <w:sz w:val="20"/>
              </w:rPr>
            </w:pPr>
            <w:r w:rsidRPr="001C0D7B">
              <w:rPr>
                <w:spacing w:val="-10"/>
                <w:sz w:val="20"/>
              </w:rPr>
              <w:t>-</w:t>
            </w:r>
          </w:p>
        </w:tc>
        <w:tc>
          <w:tcPr>
            <w:tcW w:w="624" w:type="dxa"/>
          </w:tcPr>
          <w:p w:rsidR="008D7CF2" w:rsidRPr="001C0D7B" w:rsidRDefault="00364A23" w:rsidP="001C0D7B">
            <w:pPr>
              <w:pStyle w:val="TableParagraph"/>
              <w:spacing w:before="118"/>
              <w:ind w:right="13"/>
              <w:rPr>
                <w:sz w:val="20"/>
              </w:rPr>
            </w:pPr>
            <w:r w:rsidRPr="001C0D7B">
              <w:rPr>
                <w:spacing w:val="-10"/>
                <w:sz w:val="20"/>
              </w:rPr>
              <w:t>-</w:t>
            </w:r>
          </w:p>
        </w:tc>
        <w:tc>
          <w:tcPr>
            <w:tcW w:w="624" w:type="dxa"/>
          </w:tcPr>
          <w:p w:rsidR="008D7CF2" w:rsidRPr="001C0D7B" w:rsidRDefault="00364A23" w:rsidP="001C0D7B">
            <w:pPr>
              <w:pStyle w:val="TableParagraph"/>
              <w:spacing w:before="118"/>
              <w:ind w:right="18"/>
              <w:rPr>
                <w:sz w:val="20"/>
              </w:rPr>
            </w:pPr>
            <w:r w:rsidRPr="001C0D7B">
              <w:rPr>
                <w:spacing w:val="-10"/>
                <w:sz w:val="20"/>
              </w:rPr>
              <w:t>-</w:t>
            </w:r>
          </w:p>
        </w:tc>
        <w:tc>
          <w:tcPr>
            <w:tcW w:w="624" w:type="dxa"/>
          </w:tcPr>
          <w:p w:rsidR="008D7CF2" w:rsidRPr="001C0D7B" w:rsidRDefault="00364A23" w:rsidP="001C0D7B">
            <w:pPr>
              <w:pStyle w:val="TableParagraph"/>
              <w:spacing w:before="118"/>
              <w:ind w:right="22"/>
              <w:rPr>
                <w:sz w:val="20"/>
              </w:rPr>
            </w:pPr>
            <w:r w:rsidRPr="001C0D7B">
              <w:rPr>
                <w:spacing w:val="-10"/>
                <w:sz w:val="20"/>
              </w:rPr>
              <w:t>-</w:t>
            </w:r>
          </w:p>
        </w:tc>
        <w:tc>
          <w:tcPr>
            <w:tcW w:w="624" w:type="dxa"/>
          </w:tcPr>
          <w:p w:rsidR="008D7CF2" w:rsidRPr="001C0D7B" w:rsidRDefault="00364A23" w:rsidP="001C0D7B">
            <w:pPr>
              <w:pStyle w:val="TableParagraph"/>
              <w:spacing w:before="118"/>
              <w:ind w:right="26"/>
              <w:rPr>
                <w:sz w:val="20"/>
              </w:rPr>
            </w:pPr>
            <w:r w:rsidRPr="001C0D7B">
              <w:rPr>
                <w:spacing w:val="-10"/>
                <w:sz w:val="20"/>
              </w:rPr>
              <w:t>-</w:t>
            </w:r>
          </w:p>
        </w:tc>
        <w:tc>
          <w:tcPr>
            <w:tcW w:w="710" w:type="dxa"/>
          </w:tcPr>
          <w:p w:rsidR="008D7CF2" w:rsidRPr="001C0D7B" w:rsidRDefault="00364A23" w:rsidP="001C0D7B">
            <w:pPr>
              <w:pStyle w:val="TableParagraph"/>
              <w:spacing w:before="118"/>
              <w:ind w:right="26"/>
              <w:rPr>
                <w:sz w:val="20"/>
              </w:rPr>
            </w:pPr>
            <w:r w:rsidRPr="001C0D7B">
              <w:rPr>
                <w:spacing w:val="-10"/>
                <w:sz w:val="20"/>
              </w:rPr>
              <w:t>-</w:t>
            </w:r>
          </w:p>
        </w:tc>
      </w:tr>
      <w:tr w:rsidR="001C0D7B" w:rsidRPr="001C0D7B">
        <w:trPr>
          <w:trHeight w:val="489"/>
        </w:trPr>
        <w:tc>
          <w:tcPr>
            <w:tcW w:w="391" w:type="dxa"/>
          </w:tcPr>
          <w:p w:rsidR="008D7CF2" w:rsidRPr="001C0D7B" w:rsidRDefault="00364A23" w:rsidP="001C0D7B">
            <w:pPr>
              <w:pStyle w:val="TableParagraph"/>
              <w:ind w:left="12"/>
              <w:rPr>
                <w:sz w:val="20"/>
              </w:rPr>
            </w:pPr>
            <w:r w:rsidRPr="001C0D7B">
              <w:rPr>
                <w:spacing w:val="-5"/>
                <w:sz w:val="20"/>
              </w:rPr>
              <w:t>25</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10" w:right="3"/>
              <w:rPr>
                <w:sz w:val="20"/>
              </w:rPr>
            </w:pPr>
            <w:proofErr w:type="spellStart"/>
            <w:r w:rsidRPr="001C0D7B">
              <w:rPr>
                <w:spacing w:val="-4"/>
                <w:sz w:val="20"/>
              </w:rPr>
              <w:t>Урил</w:t>
            </w:r>
            <w:proofErr w:type="spellEnd"/>
          </w:p>
        </w:tc>
        <w:tc>
          <w:tcPr>
            <w:tcW w:w="1983" w:type="dxa"/>
          </w:tcPr>
          <w:p w:rsidR="008D7CF2" w:rsidRPr="001C0D7B" w:rsidRDefault="00364A23" w:rsidP="001C0D7B">
            <w:pPr>
              <w:pStyle w:val="TableParagraph"/>
              <w:spacing w:before="118"/>
              <w:ind w:left="14"/>
              <w:rPr>
                <w:sz w:val="20"/>
              </w:rPr>
            </w:pPr>
            <w:r w:rsidRPr="001C0D7B">
              <w:rPr>
                <w:spacing w:val="-5"/>
                <w:sz w:val="20"/>
              </w:rPr>
              <w:t>10</w:t>
            </w:r>
          </w:p>
        </w:tc>
        <w:tc>
          <w:tcPr>
            <w:tcW w:w="994" w:type="dxa"/>
          </w:tcPr>
          <w:p w:rsidR="008D7CF2" w:rsidRPr="001C0D7B" w:rsidRDefault="00364A23" w:rsidP="001C0D7B">
            <w:pPr>
              <w:pStyle w:val="TableParagraph"/>
              <w:spacing w:before="118"/>
              <w:ind w:left="17" w:right="9"/>
              <w:rPr>
                <w:sz w:val="20"/>
              </w:rPr>
            </w:pPr>
            <w:r w:rsidRPr="001C0D7B">
              <w:rPr>
                <w:spacing w:val="-4"/>
                <w:sz w:val="20"/>
              </w:rPr>
              <w:t>0,54</w:t>
            </w:r>
          </w:p>
        </w:tc>
        <w:tc>
          <w:tcPr>
            <w:tcW w:w="1417" w:type="dxa"/>
          </w:tcPr>
          <w:p w:rsidR="008D7CF2" w:rsidRPr="001C0D7B" w:rsidRDefault="00364A23" w:rsidP="001C0D7B">
            <w:pPr>
              <w:pStyle w:val="TableParagraph"/>
              <w:spacing w:before="118"/>
              <w:ind w:left="9"/>
              <w:rPr>
                <w:sz w:val="20"/>
              </w:rPr>
            </w:pPr>
            <w:r w:rsidRPr="001C0D7B">
              <w:rPr>
                <w:spacing w:val="-2"/>
                <w:sz w:val="20"/>
              </w:rPr>
              <w:t>216,45</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5"/>
              <w:rPr>
                <w:sz w:val="20"/>
              </w:rPr>
            </w:pPr>
            <w:r w:rsidRPr="001C0D7B">
              <w:rPr>
                <w:spacing w:val="-4"/>
                <w:sz w:val="20"/>
              </w:rPr>
              <w:t>2,66</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4"/>
                <w:sz w:val="20"/>
              </w:rPr>
              <w:t>5,51</w:t>
            </w:r>
          </w:p>
        </w:tc>
        <w:tc>
          <w:tcPr>
            <w:tcW w:w="695" w:type="dxa"/>
          </w:tcPr>
          <w:p w:rsidR="008D7CF2" w:rsidRPr="001C0D7B" w:rsidRDefault="00364A23" w:rsidP="001C0D7B">
            <w:pPr>
              <w:pStyle w:val="TableParagraph"/>
              <w:spacing w:before="118"/>
              <w:ind w:left="1" w:right="1"/>
              <w:rPr>
                <w:sz w:val="20"/>
              </w:rPr>
            </w:pPr>
            <w:r w:rsidRPr="001C0D7B">
              <w:rPr>
                <w:spacing w:val="-10"/>
                <w:sz w:val="20"/>
              </w:rPr>
              <w:t>0</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right="6"/>
              <w:rPr>
                <w:sz w:val="20"/>
              </w:rPr>
            </w:pPr>
            <w:r w:rsidRPr="001C0D7B">
              <w:rPr>
                <w:spacing w:val="-10"/>
                <w:sz w:val="20"/>
              </w:rPr>
              <w:t>0</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5"/>
              <w:rPr>
                <w:sz w:val="20"/>
              </w:rPr>
            </w:pPr>
            <w:r w:rsidRPr="001C0D7B">
              <w:rPr>
                <w:spacing w:val="-4"/>
                <w:sz w:val="20"/>
              </w:rPr>
              <w:t>8,17</w:t>
            </w:r>
          </w:p>
        </w:tc>
      </w:tr>
      <w:tr w:rsidR="001C0D7B" w:rsidRPr="001C0D7B">
        <w:trPr>
          <w:trHeight w:val="491"/>
        </w:trPr>
        <w:tc>
          <w:tcPr>
            <w:tcW w:w="391" w:type="dxa"/>
          </w:tcPr>
          <w:p w:rsidR="008D7CF2" w:rsidRPr="001C0D7B" w:rsidRDefault="00364A23" w:rsidP="001C0D7B">
            <w:pPr>
              <w:pStyle w:val="TableParagraph"/>
              <w:ind w:left="12"/>
              <w:rPr>
                <w:sz w:val="20"/>
              </w:rPr>
            </w:pPr>
            <w:r w:rsidRPr="001C0D7B">
              <w:rPr>
                <w:spacing w:val="-5"/>
                <w:sz w:val="20"/>
              </w:rPr>
              <w:t>26</w:t>
            </w:r>
          </w:p>
        </w:tc>
        <w:tc>
          <w:tcPr>
            <w:tcW w:w="711" w:type="dxa"/>
            <w:vMerge/>
            <w:tcBorders>
              <w:top w:val="nil"/>
            </w:tcBorders>
            <w:textDirection w:val="btLr"/>
          </w:tcPr>
          <w:p w:rsidR="008D7CF2" w:rsidRPr="001C0D7B" w:rsidRDefault="008D7CF2" w:rsidP="001C0D7B">
            <w:pPr>
              <w:rPr>
                <w:sz w:val="2"/>
                <w:szCs w:val="2"/>
              </w:rPr>
            </w:pPr>
          </w:p>
        </w:tc>
        <w:tc>
          <w:tcPr>
            <w:tcW w:w="1702" w:type="dxa"/>
          </w:tcPr>
          <w:p w:rsidR="008D7CF2" w:rsidRPr="001C0D7B" w:rsidRDefault="00364A23" w:rsidP="001C0D7B">
            <w:pPr>
              <w:pStyle w:val="TableParagraph"/>
              <w:ind w:left="10" w:right="5"/>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10" w:right="5"/>
              <w:rPr>
                <w:sz w:val="20"/>
              </w:rPr>
            </w:pPr>
            <w:proofErr w:type="spellStart"/>
            <w:r w:rsidRPr="001C0D7B">
              <w:rPr>
                <w:spacing w:val="-2"/>
                <w:sz w:val="20"/>
              </w:rPr>
              <w:t>Ядрино</w:t>
            </w:r>
            <w:proofErr w:type="spellEnd"/>
          </w:p>
        </w:tc>
        <w:tc>
          <w:tcPr>
            <w:tcW w:w="1983" w:type="dxa"/>
          </w:tcPr>
          <w:p w:rsidR="008D7CF2" w:rsidRPr="001C0D7B" w:rsidRDefault="00364A23" w:rsidP="001C0D7B">
            <w:pPr>
              <w:pStyle w:val="TableParagraph"/>
              <w:spacing w:before="118"/>
              <w:ind w:left="14" w:right="6"/>
              <w:rPr>
                <w:sz w:val="20"/>
              </w:rPr>
            </w:pPr>
            <w:r w:rsidRPr="001C0D7B">
              <w:rPr>
                <w:spacing w:val="-10"/>
                <w:sz w:val="20"/>
              </w:rPr>
              <w:t>1</w:t>
            </w:r>
          </w:p>
        </w:tc>
        <w:tc>
          <w:tcPr>
            <w:tcW w:w="994" w:type="dxa"/>
          </w:tcPr>
          <w:p w:rsidR="008D7CF2" w:rsidRPr="001C0D7B" w:rsidRDefault="00364A23" w:rsidP="001C0D7B">
            <w:pPr>
              <w:pStyle w:val="TableParagraph"/>
              <w:spacing w:before="118"/>
              <w:ind w:left="17" w:right="9"/>
              <w:rPr>
                <w:sz w:val="20"/>
              </w:rPr>
            </w:pPr>
            <w:r w:rsidRPr="001C0D7B">
              <w:rPr>
                <w:spacing w:val="-4"/>
                <w:sz w:val="20"/>
              </w:rPr>
              <w:t>0,14</w:t>
            </w:r>
          </w:p>
        </w:tc>
        <w:tc>
          <w:tcPr>
            <w:tcW w:w="1417" w:type="dxa"/>
          </w:tcPr>
          <w:p w:rsidR="008D7CF2" w:rsidRPr="001C0D7B" w:rsidRDefault="00364A23" w:rsidP="001C0D7B">
            <w:pPr>
              <w:pStyle w:val="TableParagraph"/>
              <w:spacing w:before="118"/>
              <w:ind w:left="9" w:right="2"/>
              <w:rPr>
                <w:sz w:val="20"/>
              </w:rPr>
            </w:pPr>
            <w:r w:rsidRPr="001C0D7B">
              <w:rPr>
                <w:spacing w:val="-2"/>
                <w:sz w:val="20"/>
              </w:rPr>
              <w:t>70,04</w:t>
            </w:r>
          </w:p>
        </w:tc>
        <w:tc>
          <w:tcPr>
            <w:tcW w:w="711" w:type="dxa"/>
          </w:tcPr>
          <w:p w:rsidR="008D7CF2" w:rsidRPr="001C0D7B" w:rsidRDefault="00364A23" w:rsidP="001C0D7B">
            <w:pPr>
              <w:pStyle w:val="TableParagraph"/>
              <w:spacing w:before="118"/>
              <w:ind w:left="9" w:right="4"/>
              <w:rPr>
                <w:sz w:val="20"/>
              </w:rPr>
            </w:pPr>
            <w:r w:rsidRPr="001C0D7B">
              <w:rPr>
                <w:spacing w:val="-10"/>
                <w:sz w:val="20"/>
              </w:rPr>
              <w:t>0</w:t>
            </w:r>
          </w:p>
        </w:tc>
        <w:tc>
          <w:tcPr>
            <w:tcW w:w="567" w:type="dxa"/>
          </w:tcPr>
          <w:p w:rsidR="008D7CF2" w:rsidRPr="001C0D7B" w:rsidRDefault="00364A23" w:rsidP="001C0D7B">
            <w:pPr>
              <w:pStyle w:val="TableParagraph"/>
              <w:spacing w:before="118"/>
              <w:ind w:left="3"/>
              <w:rPr>
                <w:sz w:val="20"/>
              </w:rPr>
            </w:pPr>
            <w:r w:rsidRPr="001C0D7B">
              <w:rPr>
                <w:spacing w:val="-10"/>
                <w:sz w:val="20"/>
              </w:rPr>
              <w:t>0</w:t>
            </w:r>
          </w:p>
        </w:tc>
        <w:tc>
          <w:tcPr>
            <w:tcW w:w="709" w:type="dxa"/>
          </w:tcPr>
          <w:p w:rsidR="008D7CF2" w:rsidRPr="001C0D7B" w:rsidRDefault="00364A23" w:rsidP="001C0D7B">
            <w:pPr>
              <w:pStyle w:val="TableParagraph"/>
              <w:spacing w:before="118"/>
              <w:ind w:left="64" w:right="64"/>
              <w:rPr>
                <w:sz w:val="20"/>
              </w:rPr>
            </w:pPr>
            <w:r w:rsidRPr="001C0D7B">
              <w:rPr>
                <w:spacing w:val="-10"/>
                <w:sz w:val="20"/>
              </w:rPr>
              <w:t>0</w:t>
            </w:r>
          </w:p>
        </w:tc>
        <w:tc>
          <w:tcPr>
            <w:tcW w:w="568" w:type="dxa"/>
          </w:tcPr>
          <w:p w:rsidR="008D7CF2" w:rsidRPr="001C0D7B" w:rsidRDefault="00364A23" w:rsidP="001C0D7B">
            <w:pPr>
              <w:pStyle w:val="TableParagraph"/>
              <w:spacing w:before="118"/>
              <w:ind w:left="2" w:right="1"/>
              <w:rPr>
                <w:sz w:val="20"/>
              </w:rPr>
            </w:pPr>
            <w:r w:rsidRPr="001C0D7B">
              <w:rPr>
                <w:spacing w:val="-5"/>
                <w:sz w:val="20"/>
              </w:rPr>
              <w:t>3,5</w:t>
            </w:r>
          </w:p>
        </w:tc>
        <w:tc>
          <w:tcPr>
            <w:tcW w:w="695" w:type="dxa"/>
          </w:tcPr>
          <w:p w:rsidR="008D7CF2" w:rsidRPr="001C0D7B" w:rsidRDefault="00364A23" w:rsidP="001C0D7B">
            <w:pPr>
              <w:pStyle w:val="TableParagraph"/>
              <w:spacing w:before="118"/>
              <w:ind w:left="1" w:right="1"/>
              <w:rPr>
                <w:sz w:val="20"/>
              </w:rPr>
            </w:pPr>
            <w:r w:rsidRPr="001C0D7B">
              <w:rPr>
                <w:spacing w:val="-10"/>
                <w:sz w:val="20"/>
              </w:rPr>
              <w:t>0</w:t>
            </w:r>
          </w:p>
        </w:tc>
        <w:tc>
          <w:tcPr>
            <w:tcW w:w="532" w:type="dxa"/>
          </w:tcPr>
          <w:p w:rsidR="008D7CF2" w:rsidRPr="001C0D7B" w:rsidRDefault="00364A23" w:rsidP="001C0D7B">
            <w:pPr>
              <w:pStyle w:val="TableParagraph"/>
              <w:spacing w:before="118"/>
              <w:ind w:left="1" w:right="1"/>
              <w:rPr>
                <w:sz w:val="20"/>
              </w:rPr>
            </w:pPr>
            <w:r w:rsidRPr="001C0D7B">
              <w:rPr>
                <w:spacing w:val="-10"/>
                <w:sz w:val="20"/>
              </w:rPr>
              <w:t>0</w:t>
            </w:r>
          </w:p>
        </w:tc>
        <w:tc>
          <w:tcPr>
            <w:tcW w:w="626" w:type="dxa"/>
          </w:tcPr>
          <w:p w:rsidR="008D7CF2" w:rsidRPr="001C0D7B" w:rsidRDefault="00364A23" w:rsidP="001C0D7B">
            <w:pPr>
              <w:pStyle w:val="TableParagraph"/>
              <w:spacing w:before="118"/>
              <w:ind w:right="6"/>
              <w:rPr>
                <w:sz w:val="20"/>
              </w:rPr>
            </w:pPr>
            <w:r w:rsidRPr="001C0D7B">
              <w:rPr>
                <w:spacing w:val="-10"/>
                <w:sz w:val="20"/>
              </w:rPr>
              <w:t>0</w:t>
            </w:r>
          </w:p>
        </w:tc>
        <w:tc>
          <w:tcPr>
            <w:tcW w:w="624" w:type="dxa"/>
          </w:tcPr>
          <w:p w:rsidR="008D7CF2" w:rsidRPr="001C0D7B" w:rsidRDefault="00364A23" w:rsidP="001C0D7B">
            <w:pPr>
              <w:pStyle w:val="TableParagraph"/>
              <w:spacing w:before="118"/>
              <w:ind w:right="13"/>
              <w:rPr>
                <w:sz w:val="20"/>
              </w:rPr>
            </w:pPr>
            <w:r w:rsidRPr="001C0D7B">
              <w:rPr>
                <w:spacing w:val="-10"/>
                <w:sz w:val="20"/>
              </w:rPr>
              <w:t>0</w:t>
            </w:r>
          </w:p>
        </w:tc>
        <w:tc>
          <w:tcPr>
            <w:tcW w:w="624" w:type="dxa"/>
          </w:tcPr>
          <w:p w:rsidR="008D7CF2" w:rsidRPr="001C0D7B" w:rsidRDefault="00364A23" w:rsidP="001C0D7B">
            <w:pPr>
              <w:pStyle w:val="TableParagraph"/>
              <w:spacing w:before="118"/>
              <w:ind w:right="18"/>
              <w:rPr>
                <w:sz w:val="20"/>
              </w:rPr>
            </w:pPr>
            <w:r w:rsidRPr="001C0D7B">
              <w:rPr>
                <w:spacing w:val="-10"/>
                <w:sz w:val="20"/>
              </w:rPr>
              <w:t>0</w:t>
            </w:r>
          </w:p>
        </w:tc>
        <w:tc>
          <w:tcPr>
            <w:tcW w:w="624" w:type="dxa"/>
          </w:tcPr>
          <w:p w:rsidR="008D7CF2" w:rsidRPr="001C0D7B" w:rsidRDefault="00364A23" w:rsidP="001C0D7B">
            <w:pPr>
              <w:pStyle w:val="TableParagraph"/>
              <w:spacing w:before="118"/>
              <w:ind w:right="22"/>
              <w:rPr>
                <w:sz w:val="20"/>
              </w:rPr>
            </w:pPr>
            <w:r w:rsidRPr="001C0D7B">
              <w:rPr>
                <w:spacing w:val="-10"/>
                <w:sz w:val="20"/>
              </w:rPr>
              <w:t>0</w:t>
            </w:r>
          </w:p>
        </w:tc>
        <w:tc>
          <w:tcPr>
            <w:tcW w:w="624" w:type="dxa"/>
          </w:tcPr>
          <w:p w:rsidR="008D7CF2" w:rsidRPr="001C0D7B" w:rsidRDefault="00364A23" w:rsidP="001C0D7B">
            <w:pPr>
              <w:pStyle w:val="TableParagraph"/>
              <w:spacing w:before="118"/>
              <w:ind w:right="27"/>
              <w:rPr>
                <w:sz w:val="20"/>
              </w:rPr>
            </w:pPr>
            <w:r w:rsidRPr="001C0D7B">
              <w:rPr>
                <w:spacing w:val="-10"/>
                <w:sz w:val="20"/>
              </w:rPr>
              <w:t>0</w:t>
            </w:r>
          </w:p>
        </w:tc>
        <w:tc>
          <w:tcPr>
            <w:tcW w:w="710" w:type="dxa"/>
          </w:tcPr>
          <w:p w:rsidR="008D7CF2" w:rsidRPr="001C0D7B" w:rsidRDefault="00364A23" w:rsidP="001C0D7B">
            <w:pPr>
              <w:pStyle w:val="TableParagraph"/>
              <w:spacing w:before="118"/>
              <w:ind w:right="24"/>
              <w:rPr>
                <w:sz w:val="20"/>
              </w:rPr>
            </w:pPr>
            <w:r w:rsidRPr="001C0D7B">
              <w:rPr>
                <w:spacing w:val="-5"/>
                <w:sz w:val="20"/>
              </w:rPr>
              <w:t>3,5</w:t>
            </w:r>
          </w:p>
        </w:tc>
      </w:tr>
      <w:tr w:rsidR="001C0D7B" w:rsidRPr="001C0D7B">
        <w:trPr>
          <w:trHeight w:val="244"/>
        </w:trPr>
        <w:tc>
          <w:tcPr>
            <w:tcW w:w="4787" w:type="dxa"/>
            <w:gridSpan w:val="4"/>
          </w:tcPr>
          <w:p w:rsidR="008D7CF2" w:rsidRPr="001C0D7B" w:rsidRDefault="00364A23" w:rsidP="001C0D7B">
            <w:pPr>
              <w:pStyle w:val="TableParagraph"/>
              <w:ind w:left="1267"/>
              <w:jc w:val="left"/>
              <w:rPr>
                <w:b/>
                <w:sz w:val="20"/>
              </w:rPr>
            </w:pPr>
            <w:r w:rsidRPr="001C0D7B">
              <w:rPr>
                <w:b/>
                <w:sz w:val="20"/>
              </w:rPr>
              <w:t>Итого</w:t>
            </w:r>
            <w:r w:rsidRPr="001C0D7B">
              <w:rPr>
                <w:b/>
                <w:spacing w:val="-4"/>
                <w:sz w:val="20"/>
              </w:rPr>
              <w:t xml:space="preserve"> </w:t>
            </w:r>
            <w:r w:rsidRPr="001C0D7B">
              <w:rPr>
                <w:b/>
                <w:sz w:val="20"/>
              </w:rPr>
              <w:t>п</w:t>
            </w:r>
            <w:proofErr w:type="gramStart"/>
            <w:r w:rsidRPr="001C0D7B">
              <w:rPr>
                <w:b/>
                <w:sz w:val="20"/>
              </w:rPr>
              <w:t>о</w:t>
            </w:r>
            <w:r w:rsidRPr="001C0D7B">
              <w:rPr>
                <w:b/>
                <w:spacing w:val="-4"/>
                <w:sz w:val="20"/>
              </w:rPr>
              <w:t xml:space="preserve"> </w:t>
            </w:r>
            <w:r w:rsidRPr="001C0D7B">
              <w:rPr>
                <w:b/>
                <w:sz w:val="20"/>
              </w:rPr>
              <w:t>ООО</w:t>
            </w:r>
            <w:proofErr w:type="gramEnd"/>
            <w:r w:rsidRPr="001C0D7B">
              <w:rPr>
                <w:b/>
                <w:spacing w:val="-7"/>
                <w:sz w:val="20"/>
              </w:rPr>
              <w:t xml:space="preserve"> </w:t>
            </w:r>
            <w:r w:rsidRPr="001C0D7B">
              <w:rPr>
                <w:b/>
                <w:spacing w:val="-2"/>
                <w:sz w:val="20"/>
              </w:rPr>
              <w:t>«Аврора»</w:t>
            </w:r>
          </w:p>
        </w:tc>
        <w:tc>
          <w:tcPr>
            <w:tcW w:w="994" w:type="dxa"/>
          </w:tcPr>
          <w:p w:rsidR="008D7CF2" w:rsidRPr="001C0D7B" w:rsidRDefault="00364A23" w:rsidP="001C0D7B">
            <w:pPr>
              <w:pStyle w:val="TableParagraph"/>
              <w:ind w:left="17" w:right="9"/>
              <w:rPr>
                <w:b/>
                <w:sz w:val="20"/>
              </w:rPr>
            </w:pPr>
            <w:r w:rsidRPr="001C0D7B">
              <w:rPr>
                <w:b/>
                <w:spacing w:val="-2"/>
                <w:sz w:val="20"/>
              </w:rPr>
              <w:t>57,64</w:t>
            </w:r>
          </w:p>
        </w:tc>
        <w:tc>
          <w:tcPr>
            <w:tcW w:w="1417" w:type="dxa"/>
          </w:tcPr>
          <w:p w:rsidR="008D7CF2" w:rsidRPr="001C0D7B" w:rsidRDefault="00364A23" w:rsidP="001C0D7B">
            <w:pPr>
              <w:pStyle w:val="TableParagraph"/>
              <w:ind w:left="9"/>
              <w:rPr>
                <w:b/>
                <w:sz w:val="20"/>
              </w:rPr>
            </w:pPr>
            <w:r w:rsidRPr="001C0D7B">
              <w:rPr>
                <w:b/>
                <w:spacing w:val="-2"/>
                <w:sz w:val="20"/>
              </w:rPr>
              <w:t>6124,15</w:t>
            </w:r>
          </w:p>
        </w:tc>
        <w:tc>
          <w:tcPr>
            <w:tcW w:w="711" w:type="dxa"/>
          </w:tcPr>
          <w:p w:rsidR="008D7CF2" w:rsidRPr="001C0D7B" w:rsidRDefault="00364A23" w:rsidP="001C0D7B">
            <w:pPr>
              <w:pStyle w:val="TableParagraph"/>
              <w:ind w:left="9" w:right="3"/>
              <w:rPr>
                <w:b/>
                <w:sz w:val="20"/>
              </w:rPr>
            </w:pPr>
            <w:r w:rsidRPr="001C0D7B">
              <w:rPr>
                <w:b/>
                <w:spacing w:val="-4"/>
                <w:sz w:val="20"/>
              </w:rPr>
              <w:t>0,25</w:t>
            </w:r>
          </w:p>
        </w:tc>
        <w:tc>
          <w:tcPr>
            <w:tcW w:w="567" w:type="dxa"/>
          </w:tcPr>
          <w:p w:rsidR="008D7CF2" w:rsidRPr="001C0D7B" w:rsidRDefault="00364A23" w:rsidP="001C0D7B">
            <w:pPr>
              <w:pStyle w:val="TableParagraph"/>
              <w:ind w:left="5"/>
              <w:rPr>
                <w:b/>
                <w:sz w:val="20"/>
              </w:rPr>
            </w:pPr>
            <w:r w:rsidRPr="001C0D7B">
              <w:rPr>
                <w:b/>
                <w:spacing w:val="-2"/>
                <w:sz w:val="20"/>
              </w:rPr>
              <w:t>18,58</w:t>
            </w:r>
          </w:p>
        </w:tc>
        <w:tc>
          <w:tcPr>
            <w:tcW w:w="709" w:type="dxa"/>
          </w:tcPr>
          <w:p w:rsidR="008D7CF2" w:rsidRPr="001C0D7B" w:rsidRDefault="00364A23" w:rsidP="001C0D7B">
            <w:pPr>
              <w:pStyle w:val="TableParagraph"/>
              <w:ind w:left="65" w:right="64"/>
              <w:rPr>
                <w:b/>
                <w:sz w:val="20"/>
              </w:rPr>
            </w:pPr>
            <w:r w:rsidRPr="001C0D7B">
              <w:rPr>
                <w:b/>
                <w:spacing w:val="-4"/>
                <w:sz w:val="20"/>
              </w:rPr>
              <w:t>4,29</w:t>
            </w:r>
          </w:p>
        </w:tc>
        <w:tc>
          <w:tcPr>
            <w:tcW w:w="568" w:type="dxa"/>
          </w:tcPr>
          <w:p w:rsidR="008D7CF2" w:rsidRPr="001C0D7B" w:rsidRDefault="00364A23" w:rsidP="001C0D7B">
            <w:pPr>
              <w:pStyle w:val="TableParagraph"/>
              <w:ind w:left="2" w:right="1"/>
              <w:rPr>
                <w:b/>
                <w:sz w:val="20"/>
              </w:rPr>
            </w:pPr>
            <w:r w:rsidRPr="001C0D7B">
              <w:rPr>
                <w:b/>
                <w:spacing w:val="-2"/>
                <w:sz w:val="20"/>
              </w:rPr>
              <w:t>70,52</w:t>
            </w:r>
          </w:p>
        </w:tc>
        <w:tc>
          <w:tcPr>
            <w:tcW w:w="695" w:type="dxa"/>
          </w:tcPr>
          <w:p w:rsidR="008D7CF2" w:rsidRPr="001C0D7B" w:rsidRDefault="00364A23" w:rsidP="001C0D7B">
            <w:pPr>
              <w:pStyle w:val="TableParagraph"/>
              <w:ind w:left="1"/>
              <w:rPr>
                <w:b/>
                <w:sz w:val="20"/>
              </w:rPr>
            </w:pPr>
            <w:r w:rsidRPr="001C0D7B">
              <w:rPr>
                <w:b/>
                <w:spacing w:val="-2"/>
                <w:sz w:val="20"/>
              </w:rPr>
              <w:t>82,19</w:t>
            </w:r>
          </w:p>
        </w:tc>
        <w:tc>
          <w:tcPr>
            <w:tcW w:w="532" w:type="dxa"/>
          </w:tcPr>
          <w:p w:rsidR="008D7CF2" w:rsidRPr="001C0D7B" w:rsidRDefault="00364A23" w:rsidP="001C0D7B">
            <w:pPr>
              <w:pStyle w:val="TableParagraph"/>
              <w:ind w:right="1"/>
              <w:rPr>
                <w:b/>
                <w:sz w:val="20"/>
              </w:rPr>
            </w:pPr>
            <w:r w:rsidRPr="001C0D7B">
              <w:rPr>
                <w:b/>
                <w:spacing w:val="-2"/>
                <w:sz w:val="20"/>
              </w:rPr>
              <w:t>87,27</w:t>
            </w:r>
          </w:p>
        </w:tc>
        <w:tc>
          <w:tcPr>
            <w:tcW w:w="626" w:type="dxa"/>
          </w:tcPr>
          <w:p w:rsidR="008D7CF2" w:rsidRPr="001C0D7B" w:rsidRDefault="00364A23" w:rsidP="001C0D7B">
            <w:pPr>
              <w:pStyle w:val="TableParagraph"/>
              <w:ind w:right="2"/>
              <w:rPr>
                <w:b/>
                <w:sz w:val="20"/>
              </w:rPr>
            </w:pPr>
            <w:r w:rsidRPr="001C0D7B">
              <w:rPr>
                <w:b/>
                <w:spacing w:val="-2"/>
                <w:sz w:val="20"/>
              </w:rPr>
              <w:t>111,88</w:t>
            </w:r>
          </w:p>
        </w:tc>
        <w:tc>
          <w:tcPr>
            <w:tcW w:w="624" w:type="dxa"/>
          </w:tcPr>
          <w:p w:rsidR="008D7CF2" w:rsidRPr="001C0D7B" w:rsidRDefault="00364A23" w:rsidP="001C0D7B">
            <w:pPr>
              <w:pStyle w:val="TableParagraph"/>
              <w:ind w:right="12"/>
              <w:rPr>
                <w:b/>
                <w:sz w:val="20"/>
              </w:rPr>
            </w:pPr>
            <w:r w:rsidRPr="001C0D7B">
              <w:rPr>
                <w:b/>
                <w:spacing w:val="-2"/>
                <w:sz w:val="20"/>
              </w:rPr>
              <w:t>56,11</w:t>
            </w:r>
          </w:p>
        </w:tc>
        <w:tc>
          <w:tcPr>
            <w:tcW w:w="624" w:type="dxa"/>
          </w:tcPr>
          <w:p w:rsidR="008D7CF2" w:rsidRPr="001C0D7B" w:rsidRDefault="00364A23" w:rsidP="001C0D7B">
            <w:pPr>
              <w:pStyle w:val="TableParagraph"/>
              <w:ind w:right="16"/>
              <w:rPr>
                <w:b/>
                <w:sz w:val="20"/>
              </w:rPr>
            </w:pPr>
            <w:r w:rsidRPr="001C0D7B">
              <w:rPr>
                <w:b/>
                <w:spacing w:val="-2"/>
                <w:sz w:val="20"/>
              </w:rPr>
              <w:t>12,72</w:t>
            </w:r>
          </w:p>
        </w:tc>
        <w:tc>
          <w:tcPr>
            <w:tcW w:w="624" w:type="dxa"/>
          </w:tcPr>
          <w:p w:rsidR="008D7CF2" w:rsidRPr="001C0D7B" w:rsidRDefault="00364A23" w:rsidP="001C0D7B">
            <w:pPr>
              <w:pStyle w:val="TableParagraph"/>
              <w:ind w:right="22"/>
              <w:rPr>
                <w:b/>
                <w:sz w:val="20"/>
              </w:rPr>
            </w:pPr>
            <w:r w:rsidRPr="001C0D7B">
              <w:rPr>
                <w:b/>
                <w:spacing w:val="-10"/>
                <w:sz w:val="20"/>
              </w:rPr>
              <w:t>0</w:t>
            </w:r>
          </w:p>
        </w:tc>
        <w:tc>
          <w:tcPr>
            <w:tcW w:w="624" w:type="dxa"/>
          </w:tcPr>
          <w:p w:rsidR="008D7CF2" w:rsidRPr="001C0D7B" w:rsidRDefault="00364A23" w:rsidP="001C0D7B">
            <w:pPr>
              <w:pStyle w:val="TableParagraph"/>
              <w:ind w:right="27"/>
              <w:rPr>
                <w:b/>
                <w:sz w:val="20"/>
              </w:rPr>
            </w:pPr>
            <w:r w:rsidRPr="001C0D7B">
              <w:rPr>
                <w:b/>
                <w:spacing w:val="-10"/>
                <w:sz w:val="20"/>
              </w:rPr>
              <w:t>0</w:t>
            </w:r>
          </w:p>
        </w:tc>
        <w:tc>
          <w:tcPr>
            <w:tcW w:w="710" w:type="dxa"/>
          </w:tcPr>
          <w:p w:rsidR="008D7CF2" w:rsidRPr="001C0D7B" w:rsidRDefault="00364A23" w:rsidP="001C0D7B">
            <w:pPr>
              <w:pStyle w:val="TableParagraph"/>
              <w:ind w:right="22"/>
              <w:rPr>
                <w:b/>
                <w:sz w:val="20"/>
              </w:rPr>
            </w:pPr>
            <w:r w:rsidRPr="001C0D7B">
              <w:rPr>
                <w:b/>
                <w:spacing w:val="-2"/>
                <w:sz w:val="20"/>
              </w:rPr>
              <w:t>443,81</w:t>
            </w:r>
          </w:p>
        </w:tc>
      </w:tr>
    </w:tbl>
    <w:p w:rsidR="008D7CF2" w:rsidRPr="001C0D7B" w:rsidRDefault="008D7CF2" w:rsidP="001C0D7B">
      <w:pPr>
        <w:pStyle w:val="TableParagraph"/>
        <w:rPr>
          <w:b/>
          <w:sz w:val="20"/>
        </w:rPr>
        <w:sectPr w:rsidR="008D7CF2" w:rsidRPr="001C0D7B">
          <w:type w:val="continuous"/>
          <w:pgSz w:w="16860" w:h="11920" w:orient="landscape"/>
          <w:pgMar w:top="700" w:right="992" w:bottom="960" w:left="850" w:header="295" w:footer="777" w:gutter="0"/>
          <w:cols w:space="720"/>
        </w:sectPr>
      </w:pPr>
    </w:p>
    <w:p w:rsidR="008D7CF2" w:rsidRPr="001C0D7B" w:rsidRDefault="008D7CF2" w:rsidP="001C0D7B">
      <w:pPr>
        <w:pStyle w:val="a3"/>
        <w:spacing w:before="6"/>
        <w:rPr>
          <w:b/>
          <w:sz w:val="11"/>
        </w:rPr>
      </w:pPr>
    </w:p>
    <w:p w:rsidR="008D7CF2" w:rsidRPr="001C0D7B" w:rsidRDefault="008D7CF2" w:rsidP="001C0D7B">
      <w:pPr>
        <w:pStyle w:val="a3"/>
        <w:rPr>
          <w:b/>
          <w:sz w:val="11"/>
        </w:rPr>
        <w:sectPr w:rsidR="008D7CF2" w:rsidRPr="001C0D7B">
          <w:headerReference w:type="default" r:id="rId68"/>
          <w:footerReference w:type="default" r:id="rId69"/>
          <w:pgSz w:w="11920" w:h="16850"/>
          <w:pgMar w:top="1240" w:right="425" w:bottom="1240" w:left="992" w:header="295" w:footer="1053" w:gutter="0"/>
          <w:cols w:space="720"/>
        </w:sectPr>
      </w:pPr>
    </w:p>
    <w:p w:rsidR="008D7CF2" w:rsidRPr="001C0D7B" w:rsidRDefault="008D7CF2" w:rsidP="001C0D7B">
      <w:pPr>
        <w:pStyle w:val="a3"/>
        <w:spacing w:before="130"/>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r>
      <w:r w:rsidRPr="001C0D7B">
        <w:rPr>
          <w:spacing w:val="-2"/>
        </w:rPr>
        <w:t>Структура</w:t>
      </w:r>
      <w:r w:rsidRPr="001C0D7B">
        <w:rPr>
          <w:spacing w:val="-9"/>
        </w:rPr>
        <w:t xml:space="preserve"> </w:t>
      </w:r>
      <w:r w:rsidRPr="001C0D7B">
        <w:rPr>
          <w:spacing w:val="-2"/>
        </w:rPr>
        <w:t>тепловых</w:t>
      </w:r>
      <w:r w:rsidRPr="001C0D7B">
        <w:rPr>
          <w:spacing w:val="-9"/>
        </w:rPr>
        <w:t xml:space="preserve"> </w:t>
      </w:r>
      <w:r w:rsidRPr="001C0D7B">
        <w:rPr>
          <w:spacing w:val="-2"/>
        </w:rPr>
        <w:t>сетей</w:t>
      </w:r>
      <w:r w:rsidRPr="001C0D7B">
        <w:rPr>
          <w:spacing w:val="-5"/>
        </w:rPr>
        <w:t xml:space="preserve"> </w:t>
      </w:r>
      <w:r w:rsidRPr="001C0D7B">
        <w:rPr>
          <w:spacing w:val="-2"/>
        </w:rPr>
        <w:t>от</w:t>
      </w:r>
      <w:r w:rsidRPr="001C0D7B">
        <w:rPr>
          <w:spacing w:val="-6"/>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2</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4"/>
        </w:rPr>
        <w:t xml:space="preserve"> </w:t>
      </w:r>
      <w:r w:rsidRPr="001C0D7B">
        <w:rPr>
          <w:spacing w:val="-2"/>
        </w:rPr>
        <w:t>на</w:t>
      </w:r>
      <w:r w:rsidRPr="001C0D7B">
        <w:rPr>
          <w:spacing w:val="-9"/>
        </w:rPr>
        <w:t xml:space="preserve"> </w:t>
      </w:r>
      <w:r w:rsidRPr="001C0D7B">
        <w:rPr>
          <w:spacing w:val="-2"/>
        </w:rPr>
        <w:t>рисунке</w:t>
      </w:r>
      <w:r w:rsidRPr="001C0D7B">
        <w:rPr>
          <w:spacing w:val="-8"/>
        </w:rPr>
        <w:t xml:space="preserve"> </w:t>
      </w:r>
      <w:r w:rsidRPr="001C0D7B">
        <w:rPr>
          <w:spacing w:val="-2"/>
        </w:rPr>
        <w:t>и</w:t>
      </w:r>
      <w:r w:rsidRPr="001C0D7B">
        <w:rPr>
          <w:spacing w:val="-6"/>
        </w:rPr>
        <w:t xml:space="preserve"> </w:t>
      </w:r>
      <w:r w:rsidRPr="001C0D7B">
        <w:rPr>
          <w:spacing w:val="-2"/>
        </w:rPr>
        <w:t>в</w:t>
      </w:r>
      <w:r w:rsidRPr="001C0D7B">
        <w:rPr>
          <w:spacing w:val="-6"/>
        </w:rPr>
        <w:t xml:space="preserve"> </w:t>
      </w:r>
      <w:r w:rsidRPr="001C0D7B">
        <w:rPr>
          <w:spacing w:val="-2"/>
        </w:rPr>
        <w:t>таблице</w:t>
      </w:r>
    </w:p>
    <w:p w:rsidR="008D7CF2" w:rsidRPr="001C0D7B" w:rsidRDefault="008D7CF2" w:rsidP="001C0D7B">
      <w:pPr>
        <w:pStyle w:val="a3"/>
        <w:spacing w:before="205"/>
      </w:pPr>
    </w:p>
    <w:p w:rsidR="008D7CF2" w:rsidRPr="001C0D7B" w:rsidRDefault="00364A23" w:rsidP="001C0D7B">
      <w:pPr>
        <w:ind w:left="90"/>
        <w:rPr>
          <w:b/>
          <w:sz w:val="20"/>
        </w:rPr>
      </w:pPr>
      <w:r w:rsidRPr="001C0D7B">
        <w:rPr>
          <w:b/>
          <w:sz w:val="20"/>
        </w:rPr>
        <w:t>Таблица</w:t>
      </w:r>
      <w:r w:rsidRPr="001C0D7B">
        <w:rPr>
          <w:b/>
          <w:spacing w:val="-7"/>
          <w:sz w:val="20"/>
        </w:rPr>
        <w:t xml:space="preserve"> </w:t>
      </w:r>
      <w:r w:rsidRPr="001C0D7B">
        <w:rPr>
          <w:b/>
          <w:sz w:val="20"/>
        </w:rPr>
        <w:t>3.</w:t>
      </w:r>
      <w:r w:rsidRPr="001C0D7B">
        <w:rPr>
          <w:b/>
          <w:spacing w:val="-6"/>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№2</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1"/>
          <w:sz w:val="20"/>
        </w:rPr>
        <w:t xml:space="preserve"> </w:t>
      </w:r>
      <w:r w:rsidRPr="001C0D7B">
        <w:rPr>
          <w:b/>
          <w:spacing w:val="-2"/>
          <w:sz w:val="20"/>
        </w:rPr>
        <w:t>Архара</w:t>
      </w:r>
    </w:p>
    <w:p w:rsidR="008D7CF2" w:rsidRPr="001C0D7B" w:rsidRDefault="008D7CF2" w:rsidP="001C0D7B">
      <w:pPr>
        <w:pStyle w:val="a3"/>
        <w:spacing w:before="2"/>
        <w:rPr>
          <w:b/>
          <w:sz w:val="10"/>
        </w:rPr>
      </w:pPr>
    </w:p>
    <w:tbl>
      <w:tblPr>
        <w:tblStyle w:val="TableNormal"/>
        <w:tblW w:w="0" w:type="auto"/>
        <w:tblInd w:w="1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79"/>
        <w:gridCol w:w="778"/>
        <w:gridCol w:w="780"/>
        <w:gridCol w:w="778"/>
        <w:gridCol w:w="781"/>
        <w:gridCol w:w="781"/>
        <w:gridCol w:w="779"/>
        <w:gridCol w:w="678"/>
        <w:gridCol w:w="779"/>
        <w:gridCol w:w="975"/>
      </w:tblGrid>
      <w:tr w:rsidR="001C0D7B" w:rsidRPr="001C0D7B">
        <w:trPr>
          <w:trHeight w:val="460"/>
        </w:trPr>
        <w:tc>
          <w:tcPr>
            <w:tcW w:w="1579" w:type="dxa"/>
          </w:tcPr>
          <w:p w:rsidR="008D7CF2" w:rsidRPr="001C0D7B" w:rsidRDefault="00364A23" w:rsidP="001C0D7B">
            <w:pPr>
              <w:pStyle w:val="TableParagraph"/>
              <w:ind w:left="227" w:firstLine="88"/>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78" w:type="dxa"/>
          </w:tcPr>
          <w:p w:rsidR="008D7CF2" w:rsidRPr="001C0D7B" w:rsidRDefault="00364A23" w:rsidP="001C0D7B">
            <w:pPr>
              <w:pStyle w:val="TableParagraph"/>
              <w:spacing w:before="115"/>
              <w:ind w:left="14"/>
              <w:rPr>
                <w:b/>
                <w:sz w:val="20"/>
              </w:rPr>
            </w:pPr>
            <w:r w:rsidRPr="001C0D7B">
              <w:rPr>
                <w:b/>
                <w:spacing w:val="-5"/>
                <w:sz w:val="20"/>
              </w:rPr>
              <w:t>32</w:t>
            </w:r>
          </w:p>
        </w:tc>
        <w:tc>
          <w:tcPr>
            <w:tcW w:w="780" w:type="dxa"/>
          </w:tcPr>
          <w:p w:rsidR="008D7CF2" w:rsidRPr="001C0D7B" w:rsidRDefault="00364A23" w:rsidP="001C0D7B">
            <w:pPr>
              <w:pStyle w:val="TableParagraph"/>
              <w:spacing w:before="115"/>
              <w:ind w:left="33" w:right="21"/>
              <w:rPr>
                <w:b/>
                <w:sz w:val="20"/>
              </w:rPr>
            </w:pPr>
            <w:r w:rsidRPr="001C0D7B">
              <w:rPr>
                <w:b/>
                <w:spacing w:val="-5"/>
                <w:sz w:val="20"/>
              </w:rPr>
              <w:t>40</w:t>
            </w:r>
          </w:p>
        </w:tc>
        <w:tc>
          <w:tcPr>
            <w:tcW w:w="778" w:type="dxa"/>
          </w:tcPr>
          <w:p w:rsidR="008D7CF2" w:rsidRPr="001C0D7B" w:rsidRDefault="00364A23" w:rsidP="001C0D7B">
            <w:pPr>
              <w:pStyle w:val="TableParagraph"/>
              <w:spacing w:before="115"/>
              <w:ind w:left="14"/>
              <w:rPr>
                <w:b/>
                <w:sz w:val="20"/>
              </w:rPr>
            </w:pPr>
            <w:r w:rsidRPr="001C0D7B">
              <w:rPr>
                <w:b/>
                <w:spacing w:val="-5"/>
                <w:sz w:val="20"/>
              </w:rPr>
              <w:t>50</w:t>
            </w:r>
          </w:p>
        </w:tc>
        <w:tc>
          <w:tcPr>
            <w:tcW w:w="781" w:type="dxa"/>
          </w:tcPr>
          <w:p w:rsidR="008D7CF2" w:rsidRPr="001C0D7B" w:rsidRDefault="00364A23" w:rsidP="001C0D7B">
            <w:pPr>
              <w:pStyle w:val="TableParagraph"/>
              <w:spacing w:before="115"/>
              <w:ind w:left="18" w:right="8"/>
              <w:rPr>
                <w:b/>
                <w:sz w:val="20"/>
              </w:rPr>
            </w:pPr>
            <w:r w:rsidRPr="001C0D7B">
              <w:rPr>
                <w:b/>
                <w:spacing w:val="-5"/>
                <w:sz w:val="20"/>
              </w:rPr>
              <w:t>70</w:t>
            </w:r>
          </w:p>
        </w:tc>
        <w:tc>
          <w:tcPr>
            <w:tcW w:w="781" w:type="dxa"/>
          </w:tcPr>
          <w:p w:rsidR="008D7CF2" w:rsidRPr="001C0D7B" w:rsidRDefault="00364A23" w:rsidP="001C0D7B">
            <w:pPr>
              <w:pStyle w:val="TableParagraph"/>
              <w:spacing w:before="115"/>
              <w:ind w:left="17" w:right="8"/>
              <w:rPr>
                <w:b/>
                <w:sz w:val="20"/>
              </w:rPr>
            </w:pPr>
            <w:r w:rsidRPr="001C0D7B">
              <w:rPr>
                <w:b/>
                <w:spacing w:val="-5"/>
                <w:sz w:val="20"/>
              </w:rPr>
              <w:t>80</w:t>
            </w:r>
          </w:p>
        </w:tc>
        <w:tc>
          <w:tcPr>
            <w:tcW w:w="779" w:type="dxa"/>
          </w:tcPr>
          <w:p w:rsidR="008D7CF2" w:rsidRPr="001C0D7B" w:rsidRDefault="00364A23" w:rsidP="001C0D7B">
            <w:pPr>
              <w:pStyle w:val="TableParagraph"/>
              <w:spacing w:before="115"/>
              <w:ind w:left="5" w:right="1"/>
              <w:rPr>
                <w:b/>
                <w:sz w:val="20"/>
              </w:rPr>
            </w:pPr>
            <w:r w:rsidRPr="001C0D7B">
              <w:rPr>
                <w:b/>
                <w:spacing w:val="-5"/>
                <w:sz w:val="20"/>
              </w:rPr>
              <w:t>100</w:t>
            </w:r>
          </w:p>
        </w:tc>
        <w:tc>
          <w:tcPr>
            <w:tcW w:w="678" w:type="dxa"/>
          </w:tcPr>
          <w:p w:rsidR="008D7CF2" w:rsidRPr="001C0D7B" w:rsidRDefault="00364A23" w:rsidP="001C0D7B">
            <w:pPr>
              <w:pStyle w:val="TableParagraph"/>
              <w:spacing w:before="115"/>
              <w:ind w:left="2"/>
              <w:rPr>
                <w:b/>
                <w:sz w:val="20"/>
              </w:rPr>
            </w:pPr>
            <w:r w:rsidRPr="001C0D7B">
              <w:rPr>
                <w:b/>
                <w:spacing w:val="-5"/>
                <w:sz w:val="20"/>
              </w:rPr>
              <w:t>125</w:t>
            </w:r>
          </w:p>
        </w:tc>
        <w:tc>
          <w:tcPr>
            <w:tcW w:w="779" w:type="dxa"/>
          </w:tcPr>
          <w:p w:rsidR="008D7CF2" w:rsidRPr="001C0D7B" w:rsidRDefault="00364A23" w:rsidP="001C0D7B">
            <w:pPr>
              <w:pStyle w:val="TableParagraph"/>
              <w:spacing w:before="115"/>
              <w:ind w:left="5"/>
              <w:rPr>
                <w:b/>
                <w:sz w:val="20"/>
              </w:rPr>
            </w:pPr>
            <w:r w:rsidRPr="001C0D7B">
              <w:rPr>
                <w:b/>
                <w:spacing w:val="-5"/>
                <w:sz w:val="20"/>
              </w:rPr>
              <w:t>150</w:t>
            </w:r>
          </w:p>
        </w:tc>
        <w:tc>
          <w:tcPr>
            <w:tcW w:w="975" w:type="dxa"/>
          </w:tcPr>
          <w:p w:rsidR="008D7CF2" w:rsidRPr="001C0D7B" w:rsidRDefault="00364A23" w:rsidP="001C0D7B">
            <w:pPr>
              <w:pStyle w:val="TableParagraph"/>
              <w:spacing w:before="115"/>
              <w:ind w:left="1" w:right="1"/>
              <w:rPr>
                <w:b/>
                <w:sz w:val="20"/>
              </w:rPr>
            </w:pPr>
            <w:r w:rsidRPr="001C0D7B">
              <w:rPr>
                <w:b/>
                <w:spacing w:val="-4"/>
                <w:sz w:val="20"/>
              </w:rPr>
              <w:t>Итого</w:t>
            </w:r>
          </w:p>
        </w:tc>
      </w:tr>
      <w:tr w:rsidR="001C0D7B" w:rsidRPr="001C0D7B">
        <w:trPr>
          <w:trHeight w:val="921"/>
        </w:trPr>
        <w:tc>
          <w:tcPr>
            <w:tcW w:w="1579" w:type="dxa"/>
          </w:tcPr>
          <w:p w:rsidR="008D7CF2" w:rsidRPr="001C0D7B" w:rsidRDefault="00364A23" w:rsidP="001C0D7B">
            <w:pPr>
              <w:pStyle w:val="TableParagraph"/>
              <w:ind w:left="129" w:right="113"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7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2"/>
              <w:rPr>
                <w:sz w:val="20"/>
              </w:rPr>
            </w:pPr>
            <w:r w:rsidRPr="001C0D7B">
              <w:rPr>
                <w:spacing w:val="-2"/>
                <w:sz w:val="20"/>
              </w:rPr>
              <w:t>211,15</w:t>
            </w:r>
          </w:p>
        </w:tc>
        <w:tc>
          <w:tcPr>
            <w:tcW w:w="780"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1" w:right="21"/>
              <w:rPr>
                <w:sz w:val="20"/>
              </w:rPr>
            </w:pPr>
            <w:r w:rsidRPr="001C0D7B">
              <w:rPr>
                <w:spacing w:val="-2"/>
                <w:sz w:val="20"/>
              </w:rPr>
              <w:t>176,83</w:t>
            </w:r>
          </w:p>
        </w:tc>
        <w:tc>
          <w:tcPr>
            <w:tcW w:w="77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2"/>
              <w:rPr>
                <w:sz w:val="20"/>
              </w:rPr>
            </w:pPr>
            <w:r w:rsidRPr="001C0D7B">
              <w:rPr>
                <w:spacing w:val="-2"/>
                <w:sz w:val="20"/>
              </w:rPr>
              <w:t>394,87</w:t>
            </w:r>
          </w:p>
        </w:tc>
        <w:tc>
          <w:tcPr>
            <w:tcW w:w="78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6" w:right="8"/>
              <w:rPr>
                <w:sz w:val="20"/>
              </w:rPr>
            </w:pPr>
            <w:r w:rsidRPr="001C0D7B">
              <w:rPr>
                <w:spacing w:val="-2"/>
                <w:sz w:val="20"/>
              </w:rPr>
              <w:t>532,57</w:t>
            </w:r>
          </w:p>
        </w:tc>
        <w:tc>
          <w:tcPr>
            <w:tcW w:w="78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8"/>
              <w:rPr>
                <w:sz w:val="20"/>
              </w:rPr>
            </w:pPr>
            <w:r w:rsidRPr="001C0D7B">
              <w:rPr>
                <w:spacing w:val="-2"/>
                <w:sz w:val="20"/>
              </w:rPr>
              <w:t>467,26</w:t>
            </w:r>
          </w:p>
        </w:tc>
        <w:tc>
          <w:tcPr>
            <w:tcW w:w="77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5" w:right="3"/>
              <w:rPr>
                <w:sz w:val="20"/>
              </w:rPr>
            </w:pPr>
            <w:r w:rsidRPr="001C0D7B">
              <w:rPr>
                <w:spacing w:val="-2"/>
                <w:sz w:val="20"/>
              </w:rPr>
              <w:t>824,21</w:t>
            </w:r>
          </w:p>
        </w:tc>
        <w:tc>
          <w:tcPr>
            <w:tcW w:w="67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
              <w:rPr>
                <w:sz w:val="20"/>
              </w:rPr>
            </w:pPr>
            <w:r w:rsidRPr="001C0D7B">
              <w:rPr>
                <w:spacing w:val="-2"/>
                <w:sz w:val="20"/>
              </w:rPr>
              <w:t>68,44</w:t>
            </w:r>
          </w:p>
        </w:tc>
        <w:tc>
          <w:tcPr>
            <w:tcW w:w="77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5" w:right="3"/>
              <w:rPr>
                <w:sz w:val="20"/>
              </w:rPr>
            </w:pPr>
            <w:r w:rsidRPr="001C0D7B">
              <w:rPr>
                <w:spacing w:val="-2"/>
                <w:sz w:val="20"/>
              </w:rPr>
              <w:t>131,08</w:t>
            </w:r>
          </w:p>
        </w:tc>
        <w:tc>
          <w:tcPr>
            <w:tcW w:w="97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right="1"/>
              <w:rPr>
                <w:sz w:val="20"/>
              </w:rPr>
            </w:pPr>
            <w:r w:rsidRPr="001C0D7B">
              <w:rPr>
                <w:spacing w:val="-2"/>
                <w:sz w:val="20"/>
              </w:rPr>
              <w:t>2806,41</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77"/>
        <w:rPr>
          <w:b/>
          <w:sz w:val="20"/>
        </w:rPr>
      </w:pPr>
      <w:r w:rsidRPr="001C0D7B">
        <w:rPr>
          <w:b/>
          <w:noProof/>
          <w:sz w:val="20"/>
          <w:lang w:eastAsia="ru-RU"/>
        </w:rPr>
        <w:drawing>
          <wp:anchor distT="0" distB="0" distL="0" distR="0" simplePos="0" relativeHeight="487603200" behindDoc="1" locked="0" layoutInCell="1" allowOverlap="1" wp14:anchorId="58B0E847" wp14:editId="15CBD811">
            <wp:simplePos x="0" y="0"/>
            <wp:positionH relativeFrom="page">
              <wp:posOffset>1324927</wp:posOffset>
            </wp:positionH>
            <wp:positionV relativeFrom="paragraph">
              <wp:posOffset>273975</wp:posOffset>
            </wp:positionV>
            <wp:extent cx="5212441" cy="3436620"/>
            <wp:effectExtent l="0" t="0" r="0" b="0"/>
            <wp:wrapTopAndBottom/>
            <wp:docPr id="199" name="Image 1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9" name="Image 199"/>
                    <pic:cNvPicPr/>
                  </pic:nvPicPr>
                  <pic:blipFill>
                    <a:blip r:embed="rId70" cstate="print"/>
                    <a:stretch>
                      <a:fillRect/>
                    </a:stretch>
                  </pic:blipFill>
                  <pic:spPr>
                    <a:xfrm>
                      <a:off x="0" y="0"/>
                      <a:ext cx="5212441" cy="3436620"/>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spacing w:before="10"/>
        <w:rPr>
          <w:b/>
          <w:sz w:val="20"/>
        </w:rPr>
      </w:pPr>
    </w:p>
    <w:p w:rsidR="008D7CF2" w:rsidRPr="001C0D7B" w:rsidRDefault="00364A23" w:rsidP="001C0D7B">
      <w:pPr>
        <w:ind w:left="2005"/>
        <w:rPr>
          <w:b/>
          <w:sz w:val="20"/>
        </w:rPr>
      </w:pPr>
      <w:r w:rsidRPr="001C0D7B">
        <w:rPr>
          <w:b/>
          <w:sz w:val="20"/>
        </w:rPr>
        <w:t>Рисунок</w:t>
      </w:r>
      <w:r w:rsidRPr="001C0D7B">
        <w:rPr>
          <w:b/>
          <w:spacing w:val="-6"/>
          <w:sz w:val="20"/>
        </w:rPr>
        <w:t xml:space="preserve"> </w:t>
      </w:r>
      <w:r w:rsidRPr="001C0D7B">
        <w:rPr>
          <w:b/>
          <w:sz w:val="20"/>
        </w:rPr>
        <w:t>32.</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8"/>
          <w:sz w:val="20"/>
        </w:rPr>
        <w:t xml:space="preserve"> </w:t>
      </w:r>
      <w:r w:rsidRPr="001C0D7B">
        <w:rPr>
          <w:b/>
          <w:sz w:val="20"/>
        </w:rPr>
        <w:t>№2</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8D7CF2" w:rsidP="001C0D7B">
      <w:pPr>
        <w:pStyle w:val="a3"/>
        <w:rPr>
          <w:b/>
          <w:sz w:val="10"/>
        </w:rPr>
      </w:pPr>
    </w:p>
    <w:p w:rsidR="008D7CF2" w:rsidRPr="001C0D7B" w:rsidRDefault="008D7CF2" w:rsidP="001C0D7B">
      <w:pPr>
        <w:pStyle w:val="a3"/>
        <w:rPr>
          <w:b/>
          <w:sz w:val="1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31"/>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r>
      <w:r w:rsidRPr="001C0D7B">
        <w:rPr>
          <w:spacing w:val="-2"/>
        </w:rPr>
        <w:t>Структура</w:t>
      </w:r>
      <w:r w:rsidRPr="001C0D7B">
        <w:rPr>
          <w:spacing w:val="-9"/>
        </w:rPr>
        <w:t xml:space="preserve"> </w:t>
      </w:r>
      <w:r w:rsidRPr="001C0D7B">
        <w:rPr>
          <w:spacing w:val="-2"/>
        </w:rPr>
        <w:t>тепловых</w:t>
      </w:r>
      <w:r w:rsidRPr="001C0D7B">
        <w:rPr>
          <w:spacing w:val="-9"/>
        </w:rPr>
        <w:t xml:space="preserve"> </w:t>
      </w:r>
      <w:r w:rsidRPr="001C0D7B">
        <w:rPr>
          <w:spacing w:val="-2"/>
        </w:rPr>
        <w:t>сетей</w:t>
      </w:r>
      <w:r w:rsidRPr="001C0D7B">
        <w:rPr>
          <w:spacing w:val="-5"/>
        </w:rPr>
        <w:t xml:space="preserve"> </w:t>
      </w:r>
      <w:r w:rsidRPr="001C0D7B">
        <w:rPr>
          <w:spacing w:val="-2"/>
        </w:rPr>
        <w:t>от</w:t>
      </w:r>
      <w:r w:rsidRPr="001C0D7B">
        <w:rPr>
          <w:spacing w:val="-6"/>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3</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4"/>
        </w:rPr>
        <w:t xml:space="preserve"> </w:t>
      </w:r>
      <w:r w:rsidRPr="001C0D7B">
        <w:rPr>
          <w:spacing w:val="-2"/>
        </w:rPr>
        <w:t>на</w:t>
      </w:r>
      <w:r w:rsidRPr="001C0D7B">
        <w:rPr>
          <w:spacing w:val="-9"/>
        </w:rPr>
        <w:t xml:space="preserve"> </w:t>
      </w:r>
      <w:r w:rsidRPr="001C0D7B">
        <w:rPr>
          <w:spacing w:val="-2"/>
        </w:rPr>
        <w:t>рисунке</w:t>
      </w:r>
      <w:r w:rsidRPr="001C0D7B">
        <w:rPr>
          <w:spacing w:val="-8"/>
        </w:rPr>
        <w:t xml:space="preserve"> </w:t>
      </w:r>
      <w:r w:rsidRPr="001C0D7B">
        <w:rPr>
          <w:spacing w:val="-2"/>
        </w:rPr>
        <w:t>и</w:t>
      </w:r>
      <w:r w:rsidRPr="001C0D7B">
        <w:rPr>
          <w:spacing w:val="-6"/>
        </w:rPr>
        <w:t xml:space="preserve"> </w:t>
      </w:r>
      <w:r w:rsidRPr="001C0D7B">
        <w:rPr>
          <w:spacing w:val="-2"/>
        </w:rPr>
        <w:t>в</w:t>
      </w:r>
      <w:r w:rsidRPr="001C0D7B">
        <w:rPr>
          <w:spacing w:val="-6"/>
        </w:rPr>
        <w:t xml:space="preserve"> </w:t>
      </w:r>
      <w:r w:rsidRPr="001C0D7B">
        <w:rPr>
          <w:spacing w:val="-2"/>
        </w:rPr>
        <w:t>таблице</w:t>
      </w:r>
    </w:p>
    <w:p w:rsidR="008D7CF2" w:rsidRPr="001C0D7B" w:rsidRDefault="008D7CF2" w:rsidP="001C0D7B">
      <w:pPr>
        <w:pStyle w:val="a3"/>
        <w:spacing w:before="203"/>
      </w:pPr>
    </w:p>
    <w:p w:rsidR="008D7CF2" w:rsidRPr="001C0D7B" w:rsidRDefault="00364A23" w:rsidP="001C0D7B">
      <w:pPr>
        <w:ind w:left="88"/>
        <w:rPr>
          <w:b/>
          <w:sz w:val="20"/>
        </w:rPr>
      </w:pPr>
      <w:r w:rsidRPr="001C0D7B">
        <w:rPr>
          <w:b/>
          <w:sz w:val="20"/>
        </w:rPr>
        <w:t>Таблица</w:t>
      </w:r>
      <w:r w:rsidRPr="001C0D7B">
        <w:rPr>
          <w:b/>
          <w:spacing w:val="-7"/>
          <w:sz w:val="20"/>
        </w:rPr>
        <w:t xml:space="preserve"> </w:t>
      </w:r>
      <w:r w:rsidRPr="001C0D7B">
        <w:rPr>
          <w:b/>
          <w:sz w:val="20"/>
        </w:rPr>
        <w:t>4.</w:t>
      </w:r>
      <w:r w:rsidRPr="001C0D7B">
        <w:rPr>
          <w:b/>
          <w:spacing w:val="-6"/>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№3</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929"/>
        <w:gridCol w:w="931"/>
        <w:gridCol w:w="931"/>
        <w:gridCol w:w="931"/>
        <w:gridCol w:w="931"/>
        <w:gridCol w:w="932"/>
        <w:gridCol w:w="1061"/>
      </w:tblGrid>
      <w:tr w:rsidR="001C0D7B" w:rsidRPr="001C0D7B">
        <w:trPr>
          <w:trHeight w:val="460"/>
        </w:trPr>
        <w:tc>
          <w:tcPr>
            <w:tcW w:w="2007" w:type="dxa"/>
          </w:tcPr>
          <w:p w:rsidR="008D7CF2" w:rsidRPr="001C0D7B" w:rsidRDefault="00364A23" w:rsidP="001C0D7B">
            <w:pPr>
              <w:pStyle w:val="TableParagraph"/>
              <w:ind w:left="438"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929" w:type="dxa"/>
          </w:tcPr>
          <w:p w:rsidR="008D7CF2" w:rsidRPr="001C0D7B" w:rsidRDefault="00364A23" w:rsidP="001C0D7B">
            <w:pPr>
              <w:pStyle w:val="TableParagraph"/>
              <w:spacing w:before="115"/>
              <w:ind w:left="14" w:right="8"/>
              <w:rPr>
                <w:b/>
                <w:sz w:val="20"/>
              </w:rPr>
            </w:pPr>
            <w:r w:rsidRPr="001C0D7B">
              <w:rPr>
                <w:b/>
                <w:spacing w:val="-5"/>
                <w:sz w:val="20"/>
              </w:rPr>
              <w:t>20</w:t>
            </w:r>
          </w:p>
        </w:tc>
        <w:tc>
          <w:tcPr>
            <w:tcW w:w="931" w:type="dxa"/>
          </w:tcPr>
          <w:p w:rsidR="008D7CF2" w:rsidRPr="001C0D7B" w:rsidRDefault="00364A23" w:rsidP="001C0D7B">
            <w:pPr>
              <w:pStyle w:val="TableParagraph"/>
              <w:spacing w:before="115"/>
              <w:ind w:left="15" w:right="6"/>
              <w:rPr>
                <w:b/>
                <w:sz w:val="20"/>
              </w:rPr>
            </w:pPr>
            <w:r w:rsidRPr="001C0D7B">
              <w:rPr>
                <w:b/>
                <w:spacing w:val="-5"/>
                <w:sz w:val="20"/>
              </w:rPr>
              <w:t>32</w:t>
            </w:r>
          </w:p>
        </w:tc>
        <w:tc>
          <w:tcPr>
            <w:tcW w:w="931" w:type="dxa"/>
          </w:tcPr>
          <w:p w:rsidR="008D7CF2" w:rsidRPr="001C0D7B" w:rsidRDefault="00364A23" w:rsidP="001C0D7B">
            <w:pPr>
              <w:pStyle w:val="TableParagraph"/>
              <w:spacing w:before="115"/>
              <w:ind w:left="15" w:right="6"/>
              <w:rPr>
                <w:b/>
                <w:sz w:val="20"/>
              </w:rPr>
            </w:pPr>
            <w:r w:rsidRPr="001C0D7B">
              <w:rPr>
                <w:b/>
                <w:spacing w:val="-5"/>
                <w:sz w:val="20"/>
              </w:rPr>
              <w:t>50</w:t>
            </w:r>
          </w:p>
        </w:tc>
        <w:tc>
          <w:tcPr>
            <w:tcW w:w="931" w:type="dxa"/>
          </w:tcPr>
          <w:p w:rsidR="008D7CF2" w:rsidRPr="001C0D7B" w:rsidRDefault="00364A23" w:rsidP="001C0D7B">
            <w:pPr>
              <w:pStyle w:val="TableParagraph"/>
              <w:spacing w:before="115"/>
              <w:ind w:left="15" w:right="5"/>
              <w:rPr>
                <w:b/>
                <w:sz w:val="20"/>
              </w:rPr>
            </w:pPr>
            <w:r w:rsidRPr="001C0D7B">
              <w:rPr>
                <w:b/>
                <w:spacing w:val="-5"/>
                <w:sz w:val="20"/>
              </w:rPr>
              <w:t>80</w:t>
            </w:r>
          </w:p>
        </w:tc>
        <w:tc>
          <w:tcPr>
            <w:tcW w:w="931" w:type="dxa"/>
          </w:tcPr>
          <w:p w:rsidR="008D7CF2" w:rsidRPr="001C0D7B" w:rsidRDefault="00364A23" w:rsidP="001C0D7B">
            <w:pPr>
              <w:pStyle w:val="TableParagraph"/>
              <w:spacing w:before="115"/>
              <w:ind w:left="15" w:right="4"/>
              <w:rPr>
                <w:b/>
                <w:sz w:val="20"/>
              </w:rPr>
            </w:pPr>
            <w:r w:rsidRPr="001C0D7B">
              <w:rPr>
                <w:b/>
                <w:spacing w:val="-5"/>
                <w:sz w:val="20"/>
              </w:rPr>
              <w:t>80</w:t>
            </w:r>
          </w:p>
        </w:tc>
        <w:tc>
          <w:tcPr>
            <w:tcW w:w="932" w:type="dxa"/>
          </w:tcPr>
          <w:p w:rsidR="008D7CF2" w:rsidRPr="001C0D7B" w:rsidRDefault="00364A23" w:rsidP="001C0D7B">
            <w:pPr>
              <w:pStyle w:val="TableParagraph"/>
              <w:spacing w:before="115"/>
              <w:ind w:left="10"/>
              <w:rPr>
                <w:b/>
                <w:sz w:val="20"/>
              </w:rPr>
            </w:pPr>
            <w:r w:rsidRPr="001C0D7B">
              <w:rPr>
                <w:b/>
                <w:spacing w:val="-5"/>
                <w:sz w:val="20"/>
              </w:rPr>
              <w:t>125</w:t>
            </w:r>
          </w:p>
        </w:tc>
        <w:tc>
          <w:tcPr>
            <w:tcW w:w="1061" w:type="dxa"/>
          </w:tcPr>
          <w:p w:rsidR="008D7CF2" w:rsidRPr="001C0D7B" w:rsidRDefault="00364A23" w:rsidP="001C0D7B">
            <w:pPr>
              <w:pStyle w:val="TableParagraph"/>
              <w:spacing w:before="115"/>
              <w:ind w:left="10" w:right="1"/>
              <w:rPr>
                <w:b/>
                <w:sz w:val="20"/>
              </w:rPr>
            </w:pPr>
            <w:r w:rsidRPr="001C0D7B">
              <w:rPr>
                <w:b/>
                <w:spacing w:val="-4"/>
                <w:sz w:val="20"/>
              </w:rPr>
              <w:t>Итого</w:t>
            </w:r>
          </w:p>
        </w:tc>
      </w:tr>
      <w:tr w:rsidR="001C0D7B" w:rsidRPr="001C0D7B">
        <w:trPr>
          <w:trHeight w:val="918"/>
        </w:trPr>
        <w:tc>
          <w:tcPr>
            <w:tcW w:w="2007" w:type="dxa"/>
          </w:tcPr>
          <w:p w:rsidR="008D7CF2" w:rsidRPr="001C0D7B" w:rsidRDefault="00364A23" w:rsidP="001C0D7B">
            <w:pPr>
              <w:pStyle w:val="TableParagraph"/>
              <w:ind w:left="268" w:right="263" w:hanging="1"/>
              <w:rPr>
                <w:sz w:val="20"/>
              </w:rPr>
            </w:pPr>
            <w:r w:rsidRPr="001C0D7B">
              <w:rPr>
                <w:spacing w:val="-2"/>
                <w:sz w:val="20"/>
              </w:rPr>
              <w:t xml:space="preserve">Протяжённость </w:t>
            </w:r>
            <w:r w:rsidRPr="001C0D7B">
              <w:rPr>
                <w:sz w:val="20"/>
              </w:rPr>
              <w:t>тепловых</w:t>
            </w:r>
            <w:r w:rsidRPr="001C0D7B">
              <w:rPr>
                <w:spacing w:val="-8"/>
                <w:sz w:val="20"/>
              </w:rPr>
              <w:t xml:space="preserve"> </w:t>
            </w:r>
            <w:r w:rsidRPr="001C0D7B">
              <w:rPr>
                <w:sz w:val="20"/>
              </w:rPr>
              <w:t>сетей</w:t>
            </w:r>
            <w:r w:rsidRPr="001C0D7B">
              <w:rPr>
                <w:spacing w:val="-8"/>
                <w:sz w:val="20"/>
              </w:rPr>
              <w:t xml:space="preserve"> </w:t>
            </w:r>
            <w:proofErr w:type="gramStart"/>
            <w:r w:rsidRPr="001C0D7B">
              <w:rPr>
                <w:spacing w:val="-10"/>
                <w:sz w:val="20"/>
              </w:rPr>
              <w:t>в</w:t>
            </w:r>
            <w:proofErr w:type="gramEnd"/>
          </w:p>
          <w:p w:rsidR="008D7CF2" w:rsidRPr="001C0D7B" w:rsidRDefault="00364A23" w:rsidP="001C0D7B">
            <w:pPr>
              <w:pStyle w:val="TableParagraph"/>
              <w:ind w:left="386" w:right="384" w:firstLine="2"/>
              <w:rPr>
                <w:sz w:val="20"/>
              </w:rPr>
            </w:pPr>
            <w:r w:rsidRPr="001C0D7B">
              <w:rPr>
                <w:spacing w:val="-2"/>
                <w:sz w:val="20"/>
              </w:rPr>
              <w:t xml:space="preserve">двухтрубном </w:t>
            </w:r>
            <w:proofErr w:type="gramStart"/>
            <w:r w:rsidRPr="001C0D7B">
              <w:rPr>
                <w:sz w:val="20"/>
              </w:rPr>
              <w:t>исчислении</w:t>
            </w:r>
            <w:proofErr w:type="gramEnd"/>
            <w:r w:rsidRPr="001C0D7B">
              <w:rPr>
                <w:sz w:val="20"/>
              </w:rPr>
              <w:t>,</w:t>
            </w:r>
            <w:r w:rsidRPr="001C0D7B">
              <w:rPr>
                <w:spacing w:val="-13"/>
                <w:sz w:val="20"/>
              </w:rPr>
              <w:t xml:space="preserve"> </w:t>
            </w:r>
            <w:r w:rsidRPr="001C0D7B">
              <w:rPr>
                <w:sz w:val="20"/>
              </w:rPr>
              <w:t>м</w:t>
            </w:r>
          </w:p>
        </w:tc>
        <w:tc>
          <w:tcPr>
            <w:tcW w:w="92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8"/>
              <w:rPr>
                <w:sz w:val="20"/>
              </w:rPr>
            </w:pPr>
            <w:r w:rsidRPr="001C0D7B">
              <w:rPr>
                <w:spacing w:val="-5"/>
                <w:sz w:val="20"/>
              </w:rPr>
              <w:t>25</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8"/>
              <w:rPr>
                <w:sz w:val="20"/>
              </w:rPr>
            </w:pPr>
            <w:r w:rsidRPr="001C0D7B">
              <w:rPr>
                <w:spacing w:val="-2"/>
                <w:sz w:val="20"/>
              </w:rPr>
              <w:t>198,72</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6"/>
              <w:rPr>
                <w:sz w:val="20"/>
              </w:rPr>
            </w:pPr>
            <w:r w:rsidRPr="001C0D7B">
              <w:rPr>
                <w:spacing w:val="-5"/>
                <w:sz w:val="20"/>
              </w:rPr>
              <w:t>189</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7"/>
              <w:rPr>
                <w:sz w:val="20"/>
              </w:rPr>
            </w:pPr>
            <w:r w:rsidRPr="001C0D7B">
              <w:rPr>
                <w:spacing w:val="-2"/>
                <w:sz w:val="20"/>
              </w:rPr>
              <w:t>336,19</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4"/>
              <w:rPr>
                <w:sz w:val="20"/>
              </w:rPr>
            </w:pPr>
            <w:r w:rsidRPr="001C0D7B">
              <w:rPr>
                <w:spacing w:val="-2"/>
                <w:sz w:val="20"/>
              </w:rPr>
              <w:t>80,56</w:t>
            </w:r>
          </w:p>
        </w:tc>
        <w:tc>
          <w:tcPr>
            <w:tcW w:w="93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Pr>
                <w:sz w:val="20"/>
              </w:rPr>
            </w:pPr>
            <w:r w:rsidRPr="001C0D7B">
              <w:rPr>
                <w:spacing w:val="-5"/>
                <w:sz w:val="20"/>
              </w:rPr>
              <w:t>25</w:t>
            </w:r>
          </w:p>
        </w:tc>
        <w:tc>
          <w:tcPr>
            <w:tcW w:w="10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2"/>
              <w:rPr>
                <w:sz w:val="20"/>
              </w:rPr>
            </w:pPr>
            <w:r w:rsidRPr="001C0D7B">
              <w:rPr>
                <w:spacing w:val="-2"/>
                <w:sz w:val="20"/>
              </w:rPr>
              <w:t>829,47</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07"/>
        <w:rPr>
          <w:b/>
          <w:sz w:val="20"/>
        </w:rPr>
      </w:pPr>
      <w:r w:rsidRPr="001C0D7B">
        <w:rPr>
          <w:b/>
          <w:noProof/>
          <w:sz w:val="20"/>
          <w:lang w:eastAsia="ru-RU"/>
        </w:rPr>
        <w:drawing>
          <wp:anchor distT="0" distB="0" distL="0" distR="0" simplePos="0" relativeHeight="487603712" behindDoc="1" locked="0" layoutInCell="1" allowOverlap="1" wp14:anchorId="47C9D1FB" wp14:editId="2489666C">
            <wp:simplePos x="0" y="0"/>
            <wp:positionH relativeFrom="page">
              <wp:posOffset>1681226</wp:posOffset>
            </wp:positionH>
            <wp:positionV relativeFrom="paragraph">
              <wp:posOffset>229665</wp:posOffset>
            </wp:positionV>
            <wp:extent cx="4953000" cy="3368040"/>
            <wp:effectExtent l="0" t="0" r="0" b="0"/>
            <wp:wrapTopAndBottom/>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71" cstate="print"/>
                    <a:stretch>
                      <a:fillRect/>
                    </a:stretch>
                  </pic:blipFill>
                  <pic:spPr>
                    <a:xfrm>
                      <a:off x="0" y="0"/>
                      <a:ext cx="4953000" cy="3368040"/>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spacing w:before="56"/>
        <w:rPr>
          <w:b/>
          <w:sz w:val="20"/>
        </w:rPr>
      </w:pPr>
    </w:p>
    <w:p w:rsidR="008D7CF2" w:rsidRPr="001C0D7B" w:rsidRDefault="00364A23" w:rsidP="001C0D7B">
      <w:pPr>
        <w:ind w:left="2005"/>
        <w:rPr>
          <w:b/>
          <w:sz w:val="20"/>
        </w:rPr>
      </w:pPr>
      <w:r w:rsidRPr="001C0D7B">
        <w:rPr>
          <w:b/>
          <w:sz w:val="20"/>
        </w:rPr>
        <w:t>Рисунок</w:t>
      </w:r>
      <w:r w:rsidRPr="001C0D7B">
        <w:rPr>
          <w:b/>
          <w:spacing w:val="-6"/>
          <w:sz w:val="20"/>
        </w:rPr>
        <w:t xml:space="preserve"> </w:t>
      </w:r>
      <w:r w:rsidRPr="001C0D7B">
        <w:rPr>
          <w:b/>
          <w:sz w:val="20"/>
        </w:rPr>
        <w:t>33.</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№3</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8D7CF2" w:rsidP="001C0D7B">
      <w:pPr>
        <w:pStyle w:val="a3"/>
        <w:spacing w:before="202"/>
        <w:rPr>
          <w:b/>
          <w:sz w:val="20"/>
        </w:rPr>
      </w:pPr>
    </w:p>
    <w:p w:rsidR="008D7CF2" w:rsidRPr="001C0D7B" w:rsidRDefault="008D7CF2" w:rsidP="001C0D7B">
      <w:pPr>
        <w:pStyle w:val="a3"/>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31"/>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r>
      <w:r w:rsidRPr="001C0D7B">
        <w:rPr>
          <w:spacing w:val="-2"/>
        </w:rPr>
        <w:t>Структура</w:t>
      </w:r>
      <w:r w:rsidRPr="001C0D7B">
        <w:rPr>
          <w:spacing w:val="-9"/>
        </w:rPr>
        <w:t xml:space="preserve"> </w:t>
      </w:r>
      <w:r w:rsidRPr="001C0D7B">
        <w:rPr>
          <w:spacing w:val="-2"/>
        </w:rPr>
        <w:t>тепловых</w:t>
      </w:r>
      <w:r w:rsidRPr="001C0D7B">
        <w:rPr>
          <w:spacing w:val="-9"/>
        </w:rPr>
        <w:t xml:space="preserve"> </w:t>
      </w:r>
      <w:r w:rsidRPr="001C0D7B">
        <w:rPr>
          <w:spacing w:val="-2"/>
        </w:rPr>
        <w:t>сетей</w:t>
      </w:r>
      <w:r w:rsidRPr="001C0D7B">
        <w:rPr>
          <w:spacing w:val="-5"/>
        </w:rPr>
        <w:t xml:space="preserve"> </w:t>
      </w:r>
      <w:r w:rsidRPr="001C0D7B">
        <w:rPr>
          <w:spacing w:val="-2"/>
        </w:rPr>
        <w:t>от</w:t>
      </w:r>
      <w:r w:rsidRPr="001C0D7B">
        <w:rPr>
          <w:spacing w:val="-6"/>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4</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4"/>
        </w:rPr>
        <w:t xml:space="preserve"> </w:t>
      </w:r>
      <w:r w:rsidRPr="001C0D7B">
        <w:rPr>
          <w:spacing w:val="-2"/>
        </w:rPr>
        <w:t>на</w:t>
      </w:r>
      <w:r w:rsidRPr="001C0D7B">
        <w:rPr>
          <w:spacing w:val="-9"/>
        </w:rPr>
        <w:t xml:space="preserve"> </w:t>
      </w:r>
      <w:r w:rsidRPr="001C0D7B">
        <w:rPr>
          <w:spacing w:val="-2"/>
        </w:rPr>
        <w:t>рисунке</w:t>
      </w:r>
      <w:r w:rsidRPr="001C0D7B">
        <w:rPr>
          <w:spacing w:val="-8"/>
        </w:rPr>
        <w:t xml:space="preserve"> </w:t>
      </w:r>
      <w:r w:rsidRPr="001C0D7B">
        <w:rPr>
          <w:spacing w:val="-2"/>
        </w:rPr>
        <w:t>и</w:t>
      </w:r>
      <w:r w:rsidRPr="001C0D7B">
        <w:rPr>
          <w:spacing w:val="-6"/>
        </w:rPr>
        <w:t xml:space="preserve"> </w:t>
      </w:r>
      <w:r w:rsidRPr="001C0D7B">
        <w:rPr>
          <w:spacing w:val="-2"/>
        </w:rPr>
        <w:t>в</w:t>
      </w:r>
      <w:r w:rsidRPr="001C0D7B">
        <w:rPr>
          <w:spacing w:val="-6"/>
        </w:rPr>
        <w:t xml:space="preserve"> </w:t>
      </w:r>
      <w:r w:rsidRPr="001C0D7B">
        <w:rPr>
          <w:spacing w:val="-2"/>
        </w:rPr>
        <w:t>таблице</w:t>
      </w:r>
    </w:p>
    <w:p w:rsidR="008D7CF2" w:rsidRPr="001C0D7B" w:rsidRDefault="008D7CF2" w:rsidP="001C0D7B">
      <w:pPr>
        <w:pStyle w:val="a3"/>
        <w:spacing w:before="203"/>
      </w:pPr>
    </w:p>
    <w:p w:rsidR="008D7CF2" w:rsidRPr="001C0D7B" w:rsidRDefault="00364A23" w:rsidP="001C0D7B">
      <w:pPr>
        <w:ind w:left="342"/>
        <w:rPr>
          <w:b/>
          <w:sz w:val="20"/>
        </w:rPr>
      </w:pPr>
      <w:r w:rsidRPr="001C0D7B">
        <w:rPr>
          <w:b/>
          <w:sz w:val="20"/>
        </w:rPr>
        <w:t>Таблица</w:t>
      </w:r>
      <w:r w:rsidRPr="001C0D7B">
        <w:rPr>
          <w:b/>
          <w:spacing w:val="-5"/>
          <w:sz w:val="20"/>
        </w:rPr>
        <w:t xml:space="preserve"> </w:t>
      </w:r>
      <w:r w:rsidRPr="001C0D7B">
        <w:rPr>
          <w:b/>
          <w:sz w:val="20"/>
        </w:rPr>
        <w:t>5.</w:t>
      </w:r>
      <w:r w:rsidRPr="001C0D7B">
        <w:rPr>
          <w:b/>
          <w:spacing w:val="-5"/>
          <w:sz w:val="20"/>
        </w:rPr>
        <w:t xml:space="preserve"> </w:t>
      </w:r>
      <w:r w:rsidRPr="001C0D7B">
        <w:rPr>
          <w:b/>
          <w:sz w:val="20"/>
        </w:rPr>
        <w:t>Структура</w:t>
      </w:r>
      <w:r w:rsidRPr="001C0D7B">
        <w:rPr>
          <w:b/>
          <w:spacing w:val="-7"/>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4"/>
          <w:sz w:val="20"/>
        </w:rPr>
        <w:t xml:space="preserve"> </w:t>
      </w:r>
      <w:r w:rsidRPr="001C0D7B">
        <w:rPr>
          <w:b/>
          <w:sz w:val="20"/>
        </w:rPr>
        <w:t>котельной</w:t>
      </w:r>
      <w:r w:rsidRPr="001C0D7B">
        <w:rPr>
          <w:b/>
          <w:spacing w:val="-6"/>
          <w:sz w:val="20"/>
        </w:rPr>
        <w:t xml:space="preserve"> </w:t>
      </w:r>
      <w:r w:rsidRPr="001C0D7B">
        <w:rPr>
          <w:b/>
          <w:sz w:val="20"/>
        </w:rPr>
        <w:t>№4</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4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778"/>
        <w:gridCol w:w="932"/>
        <w:gridCol w:w="932"/>
        <w:gridCol w:w="932"/>
        <w:gridCol w:w="933"/>
        <w:gridCol w:w="1062"/>
      </w:tblGrid>
      <w:tr w:rsidR="001C0D7B" w:rsidRPr="001C0D7B">
        <w:trPr>
          <w:trHeight w:val="230"/>
        </w:trPr>
        <w:tc>
          <w:tcPr>
            <w:tcW w:w="2552" w:type="dxa"/>
          </w:tcPr>
          <w:p w:rsidR="008D7CF2" w:rsidRPr="001C0D7B" w:rsidRDefault="00364A23" w:rsidP="001C0D7B">
            <w:pPr>
              <w:pStyle w:val="TableParagraph"/>
              <w:ind w:left="215"/>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778" w:type="dxa"/>
          </w:tcPr>
          <w:p w:rsidR="008D7CF2" w:rsidRPr="001C0D7B" w:rsidRDefault="00364A23" w:rsidP="001C0D7B">
            <w:pPr>
              <w:pStyle w:val="TableParagraph"/>
              <w:ind w:left="14" w:right="6"/>
              <w:rPr>
                <w:b/>
                <w:sz w:val="20"/>
              </w:rPr>
            </w:pPr>
            <w:r w:rsidRPr="001C0D7B">
              <w:rPr>
                <w:b/>
                <w:spacing w:val="-5"/>
                <w:sz w:val="20"/>
              </w:rPr>
              <w:t>32</w:t>
            </w:r>
          </w:p>
        </w:tc>
        <w:tc>
          <w:tcPr>
            <w:tcW w:w="932" w:type="dxa"/>
          </w:tcPr>
          <w:p w:rsidR="008D7CF2" w:rsidRPr="001C0D7B" w:rsidRDefault="00364A23" w:rsidP="001C0D7B">
            <w:pPr>
              <w:pStyle w:val="TableParagraph"/>
              <w:ind w:left="10" w:right="3"/>
              <w:rPr>
                <w:b/>
                <w:sz w:val="20"/>
              </w:rPr>
            </w:pPr>
            <w:r w:rsidRPr="001C0D7B">
              <w:rPr>
                <w:b/>
                <w:spacing w:val="-5"/>
                <w:sz w:val="20"/>
              </w:rPr>
              <w:t>40</w:t>
            </w:r>
          </w:p>
        </w:tc>
        <w:tc>
          <w:tcPr>
            <w:tcW w:w="932" w:type="dxa"/>
          </w:tcPr>
          <w:p w:rsidR="008D7CF2" w:rsidRPr="001C0D7B" w:rsidRDefault="00364A23" w:rsidP="001C0D7B">
            <w:pPr>
              <w:pStyle w:val="TableParagraph"/>
              <w:ind w:left="10" w:right="4"/>
              <w:rPr>
                <w:b/>
                <w:sz w:val="20"/>
              </w:rPr>
            </w:pPr>
            <w:r w:rsidRPr="001C0D7B">
              <w:rPr>
                <w:b/>
                <w:spacing w:val="-5"/>
                <w:sz w:val="20"/>
              </w:rPr>
              <w:t>50</w:t>
            </w:r>
          </w:p>
        </w:tc>
        <w:tc>
          <w:tcPr>
            <w:tcW w:w="932" w:type="dxa"/>
          </w:tcPr>
          <w:p w:rsidR="008D7CF2" w:rsidRPr="001C0D7B" w:rsidRDefault="00364A23" w:rsidP="001C0D7B">
            <w:pPr>
              <w:pStyle w:val="TableParagraph"/>
              <w:ind w:left="10" w:right="5"/>
              <w:rPr>
                <w:b/>
                <w:sz w:val="20"/>
              </w:rPr>
            </w:pPr>
            <w:r w:rsidRPr="001C0D7B">
              <w:rPr>
                <w:b/>
                <w:spacing w:val="-5"/>
                <w:sz w:val="20"/>
              </w:rPr>
              <w:t>70</w:t>
            </w:r>
          </w:p>
        </w:tc>
        <w:tc>
          <w:tcPr>
            <w:tcW w:w="933" w:type="dxa"/>
          </w:tcPr>
          <w:p w:rsidR="008D7CF2" w:rsidRPr="001C0D7B" w:rsidRDefault="00364A23" w:rsidP="001C0D7B">
            <w:pPr>
              <w:pStyle w:val="TableParagraph"/>
              <w:ind w:left="18" w:right="16"/>
              <w:rPr>
                <w:b/>
                <w:sz w:val="20"/>
              </w:rPr>
            </w:pPr>
            <w:r w:rsidRPr="001C0D7B">
              <w:rPr>
                <w:b/>
                <w:spacing w:val="-5"/>
                <w:sz w:val="20"/>
              </w:rPr>
              <w:t>100</w:t>
            </w:r>
          </w:p>
        </w:tc>
        <w:tc>
          <w:tcPr>
            <w:tcW w:w="1062" w:type="dxa"/>
          </w:tcPr>
          <w:p w:rsidR="008D7CF2" w:rsidRPr="001C0D7B" w:rsidRDefault="00364A23" w:rsidP="001C0D7B">
            <w:pPr>
              <w:pStyle w:val="TableParagraph"/>
              <w:ind w:left="2" w:right="2"/>
              <w:rPr>
                <w:b/>
                <w:sz w:val="20"/>
              </w:rPr>
            </w:pPr>
            <w:r w:rsidRPr="001C0D7B">
              <w:rPr>
                <w:b/>
                <w:spacing w:val="-4"/>
                <w:sz w:val="20"/>
              </w:rPr>
              <w:t>Итого</w:t>
            </w:r>
          </w:p>
        </w:tc>
      </w:tr>
      <w:tr w:rsidR="001C0D7B" w:rsidRPr="001C0D7B">
        <w:trPr>
          <w:trHeight w:val="690"/>
        </w:trPr>
        <w:tc>
          <w:tcPr>
            <w:tcW w:w="2552" w:type="dxa"/>
          </w:tcPr>
          <w:p w:rsidR="008D7CF2" w:rsidRPr="001C0D7B" w:rsidRDefault="00364A23" w:rsidP="001C0D7B">
            <w:pPr>
              <w:pStyle w:val="TableParagraph"/>
              <w:ind w:left="30" w:right="24"/>
              <w:rPr>
                <w:sz w:val="20"/>
              </w:rPr>
            </w:pPr>
            <w:r w:rsidRPr="001C0D7B">
              <w:rPr>
                <w:sz w:val="20"/>
              </w:rPr>
              <w:t>Протяжённость</w:t>
            </w:r>
            <w:r w:rsidRPr="001C0D7B">
              <w:rPr>
                <w:spacing w:val="-13"/>
                <w:sz w:val="20"/>
              </w:rPr>
              <w:t xml:space="preserve"> </w:t>
            </w:r>
            <w:r w:rsidRPr="001C0D7B">
              <w:rPr>
                <w:sz w:val="20"/>
              </w:rPr>
              <w:t xml:space="preserve">тепловых сетей в двухтрубном исчислении, </w:t>
            </w:r>
            <w:proofErr w:type="gramStart"/>
            <w:r w:rsidRPr="001C0D7B">
              <w:rPr>
                <w:sz w:val="20"/>
              </w:rPr>
              <w:t>м</w:t>
            </w:r>
            <w:proofErr w:type="gramEnd"/>
          </w:p>
        </w:tc>
        <w:tc>
          <w:tcPr>
            <w:tcW w:w="77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4" w:right="8"/>
              <w:rPr>
                <w:sz w:val="20"/>
              </w:rPr>
            </w:pPr>
            <w:r w:rsidRPr="001C0D7B">
              <w:rPr>
                <w:spacing w:val="-2"/>
                <w:sz w:val="20"/>
              </w:rPr>
              <w:t>201,98</w:t>
            </w:r>
          </w:p>
        </w:tc>
        <w:tc>
          <w:tcPr>
            <w:tcW w:w="93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3"/>
              <w:rPr>
                <w:sz w:val="20"/>
              </w:rPr>
            </w:pPr>
            <w:r w:rsidRPr="001C0D7B">
              <w:rPr>
                <w:spacing w:val="-2"/>
                <w:sz w:val="20"/>
              </w:rPr>
              <w:t>62,05</w:t>
            </w:r>
          </w:p>
        </w:tc>
        <w:tc>
          <w:tcPr>
            <w:tcW w:w="93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3"/>
              <w:rPr>
                <w:sz w:val="20"/>
              </w:rPr>
            </w:pPr>
            <w:r w:rsidRPr="001C0D7B">
              <w:rPr>
                <w:spacing w:val="-2"/>
                <w:sz w:val="20"/>
              </w:rPr>
              <w:t>261,8</w:t>
            </w:r>
          </w:p>
        </w:tc>
        <w:tc>
          <w:tcPr>
            <w:tcW w:w="93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7"/>
              <w:rPr>
                <w:sz w:val="20"/>
              </w:rPr>
            </w:pPr>
            <w:r w:rsidRPr="001C0D7B">
              <w:rPr>
                <w:spacing w:val="-2"/>
                <w:sz w:val="20"/>
              </w:rPr>
              <w:t>146,02</w:t>
            </w:r>
          </w:p>
        </w:tc>
        <w:tc>
          <w:tcPr>
            <w:tcW w:w="93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8" w:right="15"/>
              <w:rPr>
                <w:sz w:val="20"/>
              </w:rPr>
            </w:pPr>
            <w:r w:rsidRPr="001C0D7B">
              <w:rPr>
                <w:spacing w:val="-4"/>
                <w:sz w:val="20"/>
              </w:rPr>
              <w:t>73,9</w:t>
            </w:r>
          </w:p>
        </w:tc>
        <w:tc>
          <w:tcPr>
            <w:tcW w:w="106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3"/>
              <w:rPr>
                <w:sz w:val="20"/>
              </w:rPr>
            </w:pPr>
            <w:r w:rsidRPr="001C0D7B">
              <w:rPr>
                <w:spacing w:val="-2"/>
                <w:sz w:val="20"/>
              </w:rPr>
              <w:t>745,75</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228"/>
        <w:rPr>
          <w:b/>
          <w:sz w:val="20"/>
        </w:rPr>
      </w:pPr>
      <w:r w:rsidRPr="001C0D7B">
        <w:rPr>
          <w:b/>
          <w:noProof/>
          <w:sz w:val="20"/>
          <w:lang w:eastAsia="ru-RU"/>
        </w:rPr>
        <w:drawing>
          <wp:anchor distT="0" distB="0" distL="0" distR="0" simplePos="0" relativeHeight="487604224" behindDoc="1" locked="0" layoutInCell="1" allowOverlap="1" wp14:anchorId="3979F1DB" wp14:editId="164026CB">
            <wp:simplePos x="0" y="0"/>
            <wp:positionH relativeFrom="page">
              <wp:posOffset>1685035</wp:posOffset>
            </wp:positionH>
            <wp:positionV relativeFrom="paragraph">
              <wp:posOffset>306222</wp:posOffset>
            </wp:positionV>
            <wp:extent cx="5243483" cy="3489960"/>
            <wp:effectExtent l="0" t="0" r="0" b="0"/>
            <wp:wrapTopAndBottom/>
            <wp:docPr id="201" name="Image 2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 name="Image 201"/>
                    <pic:cNvPicPr/>
                  </pic:nvPicPr>
                  <pic:blipFill>
                    <a:blip r:embed="rId72" cstate="print"/>
                    <a:stretch>
                      <a:fillRect/>
                    </a:stretch>
                  </pic:blipFill>
                  <pic:spPr>
                    <a:xfrm>
                      <a:off x="0" y="0"/>
                      <a:ext cx="5243483" cy="3489960"/>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spacing w:before="9"/>
        <w:rPr>
          <w:b/>
          <w:sz w:val="20"/>
        </w:rPr>
      </w:pPr>
    </w:p>
    <w:p w:rsidR="008D7CF2" w:rsidRPr="001C0D7B" w:rsidRDefault="00364A23" w:rsidP="001C0D7B">
      <w:pPr>
        <w:ind w:left="2005"/>
        <w:rPr>
          <w:b/>
          <w:sz w:val="20"/>
        </w:rPr>
      </w:pPr>
      <w:r w:rsidRPr="001C0D7B">
        <w:rPr>
          <w:b/>
          <w:sz w:val="20"/>
        </w:rPr>
        <w:t>Рисунок</w:t>
      </w:r>
      <w:r w:rsidRPr="001C0D7B">
        <w:rPr>
          <w:b/>
          <w:spacing w:val="-6"/>
          <w:sz w:val="20"/>
        </w:rPr>
        <w:t xml:space="preserve"> </w:t>
      </w:r>
      <w:r w:rsidRPr="001C0D7B">
        <w:rPr>
          <w:b/>
          <w:sz w:val="20"/>
        </w:rPr>
        <w:t>34.</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№4</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8D7CF2" w:rsidP="001C0D7B">
      <w:pPr>
        <w:pStyle w:val="a3"/>
        <w:spacing w:before="222"/>
        <w:rPr>
          <w:b/>
        </w:rPr>
      </w:pPr>
    </w:p>
    <w:p w:rsidR="008D7CF2" w:rsidRPr="001C0D7B" w:rsidRDefault="00364A23" w:rsidP="001C0D7B">
      <w:pPr>
        <w:pStyle w:val="a3"/>
        <w:ind w:left="849"/>
      </w:pPr>
      <w:r w:rsidRPr="001C0D7B">
        <w:rPr>
          <w:spacing w:val="-2"/>
        </w:rPr>
        <w:t>Структура</w:t>
      </w:r>
      <w:r w:rsidRPr="001C0D7B">
        <w:rPr>
          <w:spacing w:val="-9"/>
        </w:rPr>
        <w:t xml:space="preserve"> </w:t>
      </w:r>
      <w:r w:rsidRPr="001C0D7B">
        <w:rPr>
          <w:spacing w:val="-2"/>
        </w:rPr>
        <w:t>тепловых</w:t>
      </w:r>
      <w:r w:rsidRPr="001C0D7B">
        <w:rPr>
          <w:spacing w:val="-9"/>
        </w:rPr>
        <w:t xml:space="preserve"> </w:t>
      </w:r>
      <w:r w:rsidRPr="001C0D7B">
        <w:rPr>
          <w:spacing w:val="-2"/>
        </w:rPr>
        <w:t>сетей</w:t>
      </w:r>
      <w:r w:rsidRPr="001C0D7B">
        <w:rPr>
          <w:spacing w:val="-5"/>
        </w:rPr>
        <w:t xml:space="preserve"> </w:t>
      </w:r>
      <w:r w:rsidRPr="001C0D7B">
        <w:rPr>
          <w:spacing w:val="-2"/>
        </w:rPr>
        <w:t>от</w:t>
      </w:r>
      <w:r w:rsidRPr="001C0D7B">
        <w:rPr>
          <w:spacing w:val="-6"/>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5</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4"/>
        </w:rPr>
        <w:t xml:space="preserve"> </w:t>
      </w:r>
      <w:r w:rsidRPr="001C0D7B">
        <w:rPr>
          <w:spacing w:val="-2"/>
        </w:rPr>
        <w:t>на</w:t>
      </w:r>
      <w:r w:rsidRPr="001C0D7B">
        <w:rPr>
          <w:spacing w:val="-9"/>
        </w:rPr>
        <w:t xml:space="preserve"> </w:t>
      </w:r>
      <w:r w:rsidRPr="001C0D7B">
        <w:rPr>
          <w:spacing w:val="-2"/>
        </w:rPr>
        <w:t>рисунке</w:t>
      </w:r>
      <w:r w:rsidRPr="001C0D7B">
        <w:rPr>
          <w:spacing w:val="-8"/>
        </w:rPr>
        <w:t xml:space="preserve"> </w:t>
      </w:r>
      <w:r w:rsidRPr="001C0D7B">
        <w:rPr>
          <w:spacing w:val="-2"/>
        </w:rPr>
        <w:t>и</w:t>
      </w:r>
      <w:r w:rsidRPr="001C0D7B">
        <w:rPr>
          <w:spacing w:val="-6"/>
        </w:rPr>
        <w:t xml:space="preserve"> </w:t>
      </w:r>
      <w:r w:rsidRPr="001C0D7B">
        <w:rPr>
          <w:spacing w:val="-2"/>
        </w:rPr>
        <w:t>в</w:t>
      </w:r>
      <w:r w:rsidRPr="001C0D7B">
        <w:rPr>
          <w:spacing w:val="-6"/>
        </w:rPr>
        <w:t xml:space="preserve"> </w:t>
      </w:r>
      <w:r w:rsidRPr="001C0D7B">
        <w:rPr>
          <w:spacing w:val="-2"/>
        </w:rPr>
        <w:t>таблице</w:t>
      </w:r>
    </w:p>
    <w:p w:rsidR="008D7CF2" w:rsidRPr="001C0D7B" w:rsidRDefault="00364A23" w:rsidP="001C0D7B">
      <w:pPr>
        <w:pStyle w:val="a3"/>
        <w:spacing w:before="41"/>
        <w:ind w:left="140"/>
      </w:pPr>
      <w:r w:rsidRPr="001C0D7B">
        <w:rPr>
          <w:spacing w:val="-2"/>
        </w:rPr>
        <w:t>ниже.</w:t>
      </w:r>
    </w:p>
    <w:p w:rsidR="008D7CF2" w:rsidRPr="001C0D7B" w:rsidRDefault="00364A23" w:rsidP="001C0D7B">
      <w:pPr>
        <w:spacing w:before="164"/>
        <w:ind w:left="342"/>
        <w:rPr>
          <w:b/>
          <w:sz w:val="20"/>
        </w:rPr>
      </w:pPr>
      <w:r w:rsidRPr="001C0D7B">
        <w:rPr>
          <w:b/>
          <w:sz w:val="20"/>
        </w:rPr>
        <w:t>Таблица</w:t>
      </w:r>
      <w:r w:rsidRPr="001C0D7B">
        <w:rPr>
          <w:b/>
          <w:spacing w:val="-7"/>
          <w:sz w:val="20"/>
        </w:rPr>
        <w:t xml:space="preserve"> </w:t>
      </w:r>
      <w:r w:rsidRPr="001C0D7B">
        <w:rPr>
          <w:b/>
          <w:sz w:val="20"/>
        </w:rPr>
        <w:t>6.</w:t>
      </w:r>
      <w:r w:rsidRPr="001C0D7B">
        <w:rPr>
          <w:b/>
          <w:spacing w:val="-6"/>
          <w:sz w:val="20"/>
        </w:rPr>
        <w:t xml:space="preserve"> </w:t>
      </w:r>
      <w:r w:rsidRPr="001C0D7B">
        <w:rPr>
          <w:b/>
          <w:sz w:val="20"/>
        </w:rPr>
        <w:t>Структура</w:t>
      </w:r>
      <w:r w:rsidRPr="001C0D7B">
        <w:rPr>
          <w:b/>
          <w:spacing w:val="-7"/>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№5</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3"/>
        <w:rPr>
          <w:b/>
          <w:sz w:val="10"/>
        </w:rPr>
      </w:pPr>
    </w:p>
    <w:tbl>
      <w:tblPr>
        <w:tblStyle w:val="TableNormal"/>
        <w:tblW w:w="0" w:type="auto"/>
        <w:tblInd w:w="3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664"/>
        <w:gridCol w:w="765"/>
        <w:gridCol w:w="764"/>
        <w:gridCol w:w="766"/>
        <w:gridCol w:w="764"/>
        <w:gridCol w:w="764"/>
        <w:gridCol w:w="663"/>
        <w:gridCol w:w="665"/>
        <w:gridCol w:w="764"/>
        <w:gridCol w:w="763"/>
        <w:gridCol w:w="864"/>
      </w:tblGrid>
      <w:tr w:rsidR="001C0D7B" w:rsidRPr="001C0D7B">
        <w:trPr>
          <w:trHeight w:val="460"/>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664" w:type="dxa"/>
          </w:tcPr>
          <w:p w:rsidR="008D7CF2" w:rsidRPr="001C0D7B" w:rsidRDefault="00364A23" w:rsidP="001C0D7B">
            <w:pPr>
              <w:pStyle w:val="TableParagraph"/>
              <w:spacing w:before="115"/>
              <w:ind w:left="9" w:right="1"/>
              <w:rPr>
                <w:b/>
                <w:sz w:val="20"/>
              </w:rPr>
            </w:pPr>
            <w:r w:rsidRPr="001C0D7B">
              <w:rPr>
                <w:b/>
                <w:spacing w:val="-5"/>
                <w:sz w:val="20"/>
              </w:rPr>
              <w:t>20</w:t>
            </w:r>
          </w:p>
        </w:tc>
        <w:tc>
          <w:tcPr>
            <w:tcW w:w="765" w:type="dxa"/>
          </w:tcPr>
          <w:p w:rsidR="008D7CF2" w:rsidRPr="001C0D7B" w:rsidRDefault="00364A23" w:rsidP="001C0D7B">
            <w:pPr>
              <w:pStyle w:val="TableParagraph"/>
              <w:spacing w:before="115"/>
              <w:ind w:left="16"/>
              <w:rPr>
                <w:b/>
                <w:sz w:val="20"/>
              </w:rPr>
            </w:pPr>
            <w:r w:rsidRPr="001C0D7B">
              <w:rPr>
                <w:b/>
                <w:spacing w:val="-5"/>
                <w:sz w:val="20"/>
              </w:rPr>
              <w:t>32</w:t>
            </w:r>
          </w:p>
        </w:tc>
        <w:tc>
          <w:tcPr>
            <w:tcW w:w="764" w:type="dxa"/>
          </w:tcPr>
          <w:p w:rsidR="008D7CF2" w:rsidRPr="001C0D7B" w:rsidRDefault="00364A23" w:rsidP="001C0D7B">
            <w:pPr>
              <w:pStyle w:val="TableParagraph"/>
              <w:spacing w:before="115"/>
              <w:ind w:left="40" w:right="22"/>
              <w:rPr>
                <w:b/>
                <w:sz w:val="20"/>
              </w:rPr>
            </w:pPr>
            <w:r w:rsidRPr="001C0D7B">
              <w:rPr>
                <w:b/>
                <w:spacing w:val="-5"/>
                <w:sz w:val="20"/>
              </w:rPr>
              <w:t>40</w:t>
            </w:r>
          </w:p>
        </w:tc>
        <w:tc>
          <w:tcPr>
            <w:tcW w:w="766" w:type="dxa"/>
          </w:tcPr>
          <w:p w:rsidR="008D7CF2" w:rsidRPr="001C0D7B" w:rsidRDefault="00364A23" w:rsidP="001C0D7B">
            <w:pPr>
              <w:pStyle w:val="TableParagraph"/>
              <w:spacing w:before="115"/>
              <w:ind w:left="19"/>
              <w:rPr>
                <w:b/>
                <w:sz w:val="20"/>
              </w:rPr>
            </w:pPr>
            <w:r w:rsidRPr="001C0D7B">
              <w:rPr>
                <w:b/>
                <w:spacing w:val="-5"/>
                <w:sz w:val="20"/>
              </w:rPr>
              <w:t>50</w:t>
            </w:r>
          </w:p>
        </w:tc>
        <w:tc>
          <w:tcPr>
            <w:tcW w:w="764" w:type="dxa"/>
          </w:tcPr>
          <w:p w:rsidR="008D7CF2" w:rsidRPr="001C0D7B" w:rsidRDefault="00364A23" w:rsidP="001C0D7B">
            <w:pPr>
              <w:pStyle w:val="TableParagraph"/>
              <w:spacing w:before="115"/>
              <w:ind w:left="40" w:right="20"/>
              <w:rPr>
                <w:b/>
                <w:sz w:val="20"/>
              </w:rPr>
            </w:pPr>
            <w:r w:rsidRPr="001C0D7B">
              <w:rPr>
                <w:b/>
                <w:spacing w:val="-5"/>
                <w:sz w:val="20"/>
              </w:rPr>
              <w:t>70</w:t>
            </w:r>
          </w:p>
        </w:tc>
        <w:tc>
          <w:tcPr>
            <w:tcW w:w="764" w:type="dxa"/>
          </w:tcPr>
          <w:p w:rsidR="008D7CF2" w:rsidRPr="001C0D7B" w:rsidRDefault="00364A23" w:rsidP="001C0D7B">
            <w:pPr>
              <w:pStyle w:val="TableParagraph"/>
              <w:spacing w:before="115"/>
              <w:ind w:left="40" w:right="16"/>
              <w:rPr>
                <w:b/>
                <w:sz w:val="20"/>
              </w:rPr>
            </w:pPr>
            <w:r w:rsidRPr="001C0D7B">
              <w:rPr>
                <w:b/>
                <w:spacing w:val="-5"/>
                <w:sz w:val="20"/>
              </w:rPr>
              <w:t>80</w:t>
            </w:r>
          </w:p>
        </w:tc>
        <w:tc>
          <w:tcPr>
            <w:tcW w:w="663" w:type="dxa"/>
          </w:tcPr>
          <w:p w:rsidR="008D7CF2" w:rsidRPr="001C0D7B" w:rsidRDefault="00364A23" w:rsidP="001C0D7B">
            <w:pPr>
              <w:pStyle w:val="TableParagraph"/>
              <w:spacing w:before="115"/>
              <w:ind w:left="33" w:right="1"/>
              <w:rPr>
                <w:b/>
                <w:sz w:val="20"/>
              </w:rPr>
            </w:pPr>
            <w:r w:rsidRPr="001C0D7B">
              <w:rPr>
                <w:b/>
                <w:spacing w:val="-5"/>
                <w:sz w:val="20"/>
              </w:rPr>
              <w:t>100</w:t>
            </w:r>
          </w:p>
        </w:tc>
        <w:tc>
          <w:tcPr>
            <w:tcW w:w="665" w:type="dxa"/>
          </w:tcPr>
          <w:p w:rsidR="008D7CF2" w:rsidRPr="001C0D7B" w:rsidRDefault="00364A23" w:rsidP="001C0D7B">
            <w:pPr>
              <w:pStyle w:val="TableParagraph"/>
              <w:spacing w:before="115"/>
              <w:ind w:left="34"/>
              <w:rPr>
                <w:b/>
                <w:sz w:val="20"/>
              </w:rPr>
            </w:pPr>
            <w:r w:rsidRPr="001C0D7B">
              <w:rPr>
                <w:b/>
                <w:spacing w:val="-5"/>
                <w:sz w:val="20"/>
              </w:rPr>
              <w:t>125</w:t>
            </w:r>
          </w:p>
        </w:tc>
        <w:tc>
          <w:tcPr>
            <w:tcW w:w="764" w:type="dxa"/>
          </w:tcPr>
          <w:p w:rsidR="008D7CF2" w:rsidRPr="001C0D7B" w:rsidRDefault="00364A23" w:rsidP="001C0D7B">
            <w:pPr>
              <w:pStyle w:val="TableParagraph"/>
              <w:spacing w:before="115"/>
              <w:ind w:left="40"/>
              <w:rPr>
                <w:b/>
                <w:sz w:val="20"/>
              </w:rPr>
            </w:pPr>
            <w:r w:rsidRPr="001C0D7B">
              <w:rPr>
                <w:b/>
                <w:spacing w:val="-5"/>
                <w:sz w:val="20"/>
              </w:rPr>
              <w:t>150</w:t>
            </w:r>
          </w:p>
        </w:tc>
        <w:tc>
          <w:tcPr>
            <w:tcW w:w="763" w:type="dxa"/>
          </w:tcPr>
          <w:p w:rsidR="008D7CF2" w:rsidRPr="001C0D7B" w:rsidRDefault="00364A23" w:rsidP="001C0D7B">
            <w:pPr>
              <w:pStyle w:val="TableParagraph"/>
              <w:spacing w:before="115"/>
              <w:ind w:left="46"/>
              <w:rPr>
                <w:b/>
                <w:sz w:val="20"/>
              </w:rPr>
            </w:pPr>
            <w:r w:rsidRPr="001C0D7B">
              <w:rPr>
                <w:b/>
                <w:spacing w:val="-5"/>
                <w:sz w:val="20"/>
              </w:rPr>
              <w:t>200</w:t>
            </w:r>
          </w:p>
        </w:tc>
        <w:tc>
          <w:tcPr>
            <w:tcW w:w="864" w:type="dxa"/>
          </w:tcPr>
          <w:p w:rsidR="008D7CF2" w:rsidRPr="001C0D7B" w:rsidRDefault="00364A23" w:rsidP="001C0D7B">
            <w:pPr>
              <w:pStyle w:val="TableParagraph"/>
              <w:spacing w:before="115"/>
              <w:ind w:left="49"/>
              <w:rPr>
                <w:b/>
                <w:sz w:val="20"/>
              </w:rPr>
            </w:pPr>
            <w:r w:rsidRPr="001C0D7B">
              <w:rPr>
                <w:b/>
                <w:spacing w:val="-4"/>
                <w:sz w:val="20"/>
              </w:rPr>
              <w:t>Итого</w:t>
            </w:r>
          </w:p>
        </w:tc>
      </w:tr>
      <w:tr w:rsidR="001C0D7B" w:rsidRPr="001C0D7B">
        <w:trPr>
          <w:trHeight w:val="921"/>
        </w:trPr>
        <w:tc>
          <w:tcPr>
            <w:tcW w:w="1550" w:type="dxa"/>
          </w:tcPr>
          <w:p w:rsidR="008D7CF2" w:rsidRPr="001C0D7B" w:rsidRDefault="00364A23" w:rsidP="001C0D7B">
            <w:pPr>
              <w:pStyle w:val="TableParagraph"/>
              <w:ind w:left="112" w:right="101"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6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9"/>
              <w:rPr>
                <w:sz w:val="20"/>
              </w:rPr>
            </w:pPr>
            <w:r w:rsidRPr="001C0D7B">
              <w:rPr>
                <w:spacing w:val="-2"/>
                <w:sz w:val="20"/>
              </w:rPr>
              <w:t>16,43</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2"/>
              <w:rPr>
                <w:sz w:val="20"/>
              </w:rPr>
            </w:pPr>
            <w:r w:rsidRPr="001C0D7B">
              <w:rPr>
                <w:spacing w:val="-2"/>
                <w:sz w:val="20"/>
              </w:rPr>
              <w:t>502,11</w:t>
            </w:r>
          </w:p>
        </w:tc>
        <w:tc>
          <w:tcPr>
            <w:tcW w:w="7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0" w:right="24"/>
              <w:rPr>
                <w:sz w:val="20"/>
              </w:rPr>
            </w:pPr>
            <w:r w:rsidRPr="001C0D7B">
              <w:rPr>
                <w:spacing w:val="-2"/>
                <w:sz w:val="20"/>
              </w:rPr>
              <w:t>437,78</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2"/>
              <w:rPr>
                <w:sz w:val="20"/>
              </w:rPr>
            </w:pPr>
            <w:r w:rsidRPr="001C0D7B">
              <w:rPr>
                <w:spacing w:val="-2"/>
                <w:sz w:val="20"/>
              </w:rPr>
              <w:t>229,96</w:t>
            </w:r>
          </w:p>
        </w:tc>
        <w:tc>
          <w:tcPr>
            <w:tcW w:w="7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0" w:right="22"/>
              <w:rPr>
                <w:sz w:val="20"/>
              </w:rPr>
            </w:pPr>
            <w:r w:rsidRPr="001C0D7B">
              <w:rPr>
                <w:spacing w:val="-2"/>
                <w:sz w:val="20"/>
              </w:rPr>
              <w:t>588,64</w:t>
            </w:r>
          </w:p>
        </w:tc>
        <w:tc>
          <w:tcPr>
            <w:tcW w:w="7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0" w:right="18"/>
              <w:rPr>
                <w:sz w:val="20"/>
              </w:rPr>
            </w:pPr>
            <w:r w:rsidRPr="001C0D7B">
              <w:rPr>
                <w:spacing w:val="-2"/>
                <w:sz w:val="20"/>
              </w:rPr>
              <w:t>743,94</w:t>
            </w:r>
          </w:p>
        </w:tc>
        <w:tc>
          <w:tcPr>
            <w:tcW w:w="663"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3"/>
              <w:rPr>
                <w:sz w:val="20"/>
              </w:rPr>
            </w:pPr>
            <w:r w:rsidRPr="001C0D7B">
              <w:rPr>
                <w:spacing w:val="-2"/>
                <w:sz w:val="20"/>
              </w:rPr>
              <w:t>191,8</w:t>
            </w:r>
          </w:p>
        </w:tc>
        <w:tc>
          <w:tcPr>
            <w:tcW w:w="6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4"/>
              <w:rPr>
                <w:sz w:val="20"/>
              </w:rPr>
            </w:pPr>
            <w:r w:rsidRPr="001C0D7B">
              <w:rPr>
                <w:spacing w:val="-2"/>
                <w:sz w:val="20"/>
              </w:rPr>
              <w:t>346,4</w:t>
            </w:r>
          </w:p>
        </w:tc>
        <w:tc>
          <w:tcPr>
            <w:tcW w:w="7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0" w:right="2"/>
              <w:rPr>
                <w:sz w:val="20"/>
              </w:rPr>
            </w:pPr>
            <w:r w:rsidRPr="001C0D7B">
              <w:rPr>
                <w:spacing w:val="-2"/>
                <w:sz w:val="20"/>
              </w:rPr>
              <w:t>175,77</w:t>
            </w:r>
          </w:p>
        </w:tc>
        <w:tc>
          <w:tcPr>
            <w:tcW w:w="763"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6" w:right="2"/>
              <w:rPr>
                <w:sz w:val="20"/>
              </w:rPr>
            </w:pPr>
            <w:r w:rsidRPr="001C0D7B">
              <w:rPr>
                <w:spacing w:val="-2"/>
                <w:sz w:val="20"/>
              </w:rPr>
              <w:t>147,32</w:t>
            </w:r>
          </w:p>
        </w:tc>
        <w:tc>
          <w:tcPr>
            <w:tcW w:w="8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9" w:right="1"/>
              <w:rPr>
                <w:sz w:val="20"/>
              </w:rPr>
            </w:pPr>
            <w:r w:rsidRPr="001C0D7B">
              <w:rPr>
                <w:spacing w:val="-2"/>
                <w:sz w:val="20"/>
              </w:rPr>
              <w:t>3380,15</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48"/>
        <w:rPr>
          <w:b/>
          <w:sz w:val="20"/>
        </w:rPr>
      </w:pPr>
      <w:r w:rsidRPr="001C0D7B">
        <w:rPr>
          <w:b/>
          <w:noProof/>
          <w:sz w:val="20"/>
          <w:lang w:eastAsia="ru-RU"/>
        </w:rPr>
        <w:drawing>
          <wp:anchor distT="0" distB="0" distL="0" distR="0" simplePos="0" relativeHeight="487604736" behindDoc="1" locked="0" layoutInCell="1" allowOverlap="1" wp14:anchorId="5D463962" wp14:editId="6A14561E">
            <wp:simplePos x="0" y="0"/>
            <wp:positionH relativeFrom="page">
              <wp:posOffset>1662176</wp:posOffset>
            </wp:positionH>
            <wp:positionV relativeFrom="paragraph">
              <wp:posOffset>192061</wp:posOffset>
            </wp:positionV>
            <wp:extent cx="5288280" cy="3451860"/>
            <wp:effectExtent l="0" t="0" r="0" b="0"/>
            <wp:wrapTopAndBottom/>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73" cstate="print"/>
                    <a:stretch>
                      <a:fillRect/>
                    </a:stretch>
                  </pic:blipFill>
                  <pic:spPr>
                    <a:xfrm>
                      <a:off x="0" y="0"/>
                      <a:ext cx="5288280" cy="3451860"/>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spacing w:before="45"/>
        <w:rPr>
          <w:b/>
          <w:sz w:val="20"/>
        </w:rPr>
      </w:pPr>
    </w:p>
    <w:p w:rsidR="008D7CF2" w:rsidRPr="001C0D7B" w:rsidRDefault="00364A23" w:rsidP="001C0D7B">
      <w:pPr>
        <w:ind w:left="2776"/>
        <w:rPr>
          <w:b/>
          <w:sz w:val="20"/>
        </w:rPr>
      </w:pPr>
      <w:r w:rsidRPr="001C0D7B">
        <w:rPr>
          <w:b/>
          <w:sz w:val="20"/>
        </w:rPr>
        <w:t>Рисунок</w:t>
      </w:r>
      <w:r w:rsidRPr="001C0D7B">
        <w:rPr>
          <w:b/>
          <w:spacing w:val="-6"/>
          <w:sz w:val="20"/>
        </w:rPr>
        <w:t xml:space="preserve"> </w:t>
      </w:r>
      <w:r w:rsidRPr="001C0D7B">
        <w:rPr>
          <w:b/>
          <w:sz w:val="20"/>
        </w:rPr>
        <w:t>35.</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№5</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0"/>
        <w:rPr>
          <w:b/>
          <w:sz w:val="20"/>
        </w:rPr>
      </w:pPr>
    </w:p>
    <w:p w:rsidR="008D7CF2" w:rsidRPr="001C0D7B" w:rsidRDefault="00364A23" w:rsidP="001C0D7B">
      <w:pPr>
        <w:pStyle w:val="a3"/>
        <w:ind w:left="233"/>
        <w:rPr>
          <w:sz w:val="2"/>
        </w:rPr>
      </w:pPr>
      <w:r w:rsidRPr="001C0D7B">
        <w:rPr>
          <w:noProof/>
          <w:sz w:val="2"/>
          <w:lang w:eastAsia="ru-RU"/>
        </w:rPr>
        <mc:AlternateContent>
          <mc:Choice Requires="wps">
            <w:drawing>
              <wp:inline distT="0" distB="0" distL="0" distR="0" wp14:anchorId="254DC295" wp14:editId="332E9F0D">
                <wp:extent cx="5977890" cy="39370"/>
                <wp:effectExtent l="28575" t="0" r="13335" b="8254"/>
                <wp:docPr id="205" name="Group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06" name="Graphic 206"/>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72" coordorigin="0,0" coordsize="9414,62">
                <v:line style="position:absolute" from="0,31" to="9414,31" stroked="true" strokeweight="3.1pt" strokecolor="#602221">
                  <v:stroke dashstyle="solid"/>
                </v:line>
              </v:group>
            </w:pict>
          </mc:Fallback>
        </mc:AlternateContent>
      </w:r>
    </w:p>
    <w:p w:rsidR="008D7CF2" w:rsidRPr="001C0D7B" w:rsidRDefault="008D7CF2" w:rsidP="001C0D7B">
      <w:pPr>
        <w:pStyle w:val="a3"/>
        <w:spacing w:before="3"/>
        <w:rPr>
          <w:b/>
          <w:sz w:val="7"/>
        </w:rPr>
      </w:pPr>
    </w:p>
    <w:p w:rsidR="008D7CF2" w:rsidRPr="001C0D7B" w:rsidRDefault="008D7CF2" w:rsidP="001C0D7B">
      <w:pPr>
        <w:pStyle w:val="a3"/>
        <w:rPr>
          <w:b/>
          <w:sz w:val="7"/>
        </w:rPr>
        <w:sectPr w:rsidR="008D7CF2" w:rsidRPr="001C0D7B">
          <w:headerReference w:type="default" r:id="rId74"/>
          <w:footerReference w:type="default" r:id="rId75"/>
          <w:pgSz w:w="11920" w:h="16850"/>
          <w:pgMar w:top="960" w:right="425" w:bottom="1240" w:left="992" w:header="295" w:footer="1053" w:gutter="0"/>
          <w:cols w:space="720"/>
        </w:sectPr>
      </w:pPr>
    </w:p>
    <w:p w:rsidR="008D7CF2" w:rsidRPr="001C0D7B" w:rsidRDefault="008D7CF2" w:rsidP="001C0D7B">
      <w:pPr>
        <w:pStyle w:val="a3"/>
        <w:spacing w:before="133"/>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r>
      <w:r w:rsidRPr="001C0D7B">
        <w:rPr>
          <w:spacing w:val="-2"/>
        </w:rPr>
        <w:t>Структура</w:t>
      </w:r>
      <w:r w:rsidRPr="001C0D7B">
        <w:rPr>
          <w:spacing w:val="-7"/>
        </w:rPr>
        <w:t xml:space="preserve"> </w:t>
      </w:r>
      <w:r w:rsidRPr="001C0D7B">
        <w:rPr>
          <w:spacing w:val="-2"/>
        </w:rPr>
        <w:t>тепловых</w:t>
      </w:r>
      <w:r w:rsidRPr="001C0D7B">
        <w:rPr>
          <w:spacing w:val="-9"/>
        </w:rPr>
        <w:t xml:space="preserve"> </w:t>
      </w:r>
      <w:r w:rsidRPr="001C0D7B">
        <w:rPr>
          <w:spacing w:val="-2"/>
        </w:rPr>
        <w:t>сетей</w:t>
      </w:r>
      <w:r w:rsidRPr="001C0D7B">
        <w:rPr>
          <w:spacing w:val="-6"/>
        </w:rPr>
        <w:t xml:space="preserve"> </w:t>
      </w:r>
      <w:r w:rsidRPr="001C0D7B">
        <w:rPr>
          <w:spacing w:val="-2"/>
        </w:rPr>
        <w:t>от</w:t>
      </w:r>
      <w:r w:rsidRPr="001C0D7B">
        <w:rPr>
          <w:spacing w:val="-5"/>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6</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5"/>
        </w:rPr>
        <w:t xml:space="preserve"> </w:t>
      </w:r>
      <w:r w:rsidRPr="001C0D7B">
        <w:rPr>
          <w:spacing w:val="-2"/>
        </w:rPr>
        <w:t>на</w:t>
      </w:r>
      <w:r w:rsidRPr="001C0D7B">
        <w:rPr>
          <w:spacing w:val="-5"/>
        </w:rPr>
        <w:t xml:space="preserve"> </w:t>
      </w:r>
      <w:r w:rsidRPr="001C0D7B">
        <w:rPr>
          <w:spacing w:val="-2"/>
        </w:rPr>
        <w:t>рисунке</w:t>
      </w:r>
      <w:r w:rsidRPr="001C0D7B">
        <w:rPr>
          <w:spacing w:val="-9"/>
        </w:rPr>
        <w:t xml:space="preserve"> </w:t>
      </w:r>
      <w:r w:rsidRPr="001C0D7B">
        <w:rPr>
          <w:spacing w:val="-2"/>
        </w:rPr>
        <w:t>и</w:t>
      </w:r>
      <w:r w:rsidRPr="001C0D7B">
        <w:rPr>
          <w:spacing w:val="-5"/>
        </w:rPr>
        <w:t xml:space="preserve"> </w:t>
      </w:r>
      <w:r w:rsidRPr="001C0D7B">
        <w:rPr>
          <w:spacing w:val="-2"/>
        </w:rPr>
        <w:t>в</w:t>
      </w:r>
      <w:r w:rsidRPr="001C0D7B">
        <w:rPr>
          <w:spacing w:val="-7"/>
        </w:rPr>
        <w:t xml:space="preserve"> </w:t>
      </w:r>
      <w:r w:rsidRPr="001C0D7B">
        <w:rPr>
          <w:spacing w:val="-2"/>
        </w:rPr>
        <w:t>таблице</w:t>
      </w:r>
    </w:p>
    <w:p w:rsidR="008D7CF2" w:rsidRPr="001C0D7B" w:rsidRDefault="008D7CF2" w:rsidP="001C0D7B">
      <w:pPr>
        <w:pStyle w:val="a3"/>
        <w:spacing w:before="205"/>
      </w:pPr>
    </w:p>
    <w:p w:rsidR="008D7CF2" w:rsidRPr="001C0D7B" w:rsidRDefault="00364A23" w:rsidP="001C0D7B">
      <w:pPr>
        <w:ind w:left="690"/>
        <w:rPr>
          <w:b/>
          <w:sz w:val="20"/>
        </w:rPr>
      </w:pPr>
      <w:r w:rsidRPr="001C0D7B">
        <w:rPr>
          <w:b/>
          <w:sz w:val="20"/>
        </w:rPr>
        <w:t>Таблица</w:t>
      </w:r>
      <w:r w:rsidRPr="001C0D7B">
        <w:rPr>
          <w:b/>
          <w:spacing w:val="-8"/>
          <w:sz w:val="20"/>
        </w:rPr>
        <w:t xml:space="preserve"> </w:t>
      </w:r>
      <w:r w:rsidRPr="001C0D7B">
        <w:rPr>
          <w:b/>
          <w:sz w:val="20"/>
        </w:rPr>
        <w:t>7.</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7"/>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№6</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7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886"/>
        <w:gridCol w:w="888"/>
        <w:gridCol w:w="795"/>
        <w:gridCol w:w="864"/>
        <w:gridCol w:w="768"/>
        <w:gridCol w:w="853"/>
        <w:gridCol w:w="934"/>
      </w:tblGrid>
      <w:tr w:rsidR="001C0D7B" w:rsidRPr="001C0D7B">
        <w:trPr>
          <w:trHeight w:val="460"/>
        </w:trPr>
        <w:tc>
          <w:tcPr>
            <w:tcW w:w="1551" w:type="dxa"/>
          </w:tcPr>
          <w:p w:rsidR="008D7CF2" w:rsidRPr="001C0D7B" w:rsidRDefault="00364A23" w:rsidP="001C0D7B">
            <w:pPr>
              <w:pStyle w:val="TableParagraph"/>
              <w:ind w:left="213"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886" w:type="dxa"/>
          </w:tcPr>
          <w:p w:rsidR="008D7CF2" w:rsidRPr="001C0D7B" w:rsidRDefault="00364A23" w:rsidP="001C0D7B">
            <w:pPr>
              <w:pStyle w:val="TableParagraph"/>
              <w:spacing w:before="115"/>
              <w:ind w:left="11"/>
              <w:rPr>
                <w:b/>
                <w:sz w:val="20"/>
              </w:rPr>
            </w:pPr>
            <w:r w:rsidRPr="001C0D7B">
              <w:rPr>
                <w:b/>
                <w:spacing w:val="-5"/>
                <w:sz w:val="20"/>
              </w:rPr>
              <w:t>20</w:t>
            </w:r>
          </w:p>
        </w:tc>
        <w:tc>
          <w:tcPr>
            <w:tcW w:w="888" w:type="dxa"/>
          </w:tcPr>
          <w:p w:rsidR="008D7CF2" w:rsidRPr="001C0D7B" w:rsidRDefault="00364A23" w:rsidP="001C0D7B">
            <w:pPr>
              <w:pStyle w:val="TableParagraph"/>
              <w:spacing w:before="115"/>
              <w:ind w:left="13"/>
              <w:rPr>
                <w:b/>
                <w:sz w:val="20"/>
              </w:rPr>
            </w:pPr>
            <w:r w:rsidRPr="001C0D7B">
              <w:rPr>
                <w:b/>
                <w:spacing w:val="-5"/>
                <w:sz w:val="20"/>
              </w:rPr>
              <w:t>32</w:t>
            </w:r>
          </w:p>
        </w:tc>
        <w:tc>
          <w:tcPr>
            <w:tcW w:w="795" w:type="dxa"/>
          </w:tcPr>
          <w:p w:rsidR="008D7CF2" w:rsidRPr="001C0D7B" w:rsidRDefault="00364A23" w:rsidP="001C0D7B">
            <w:pPr>
              <w:pStyle w:val="TableParagraph"/>
              <w:spacing w:before="115"/>
              <w:ind w:left="10"/>
              <w:rPr>
                <w:b/>
                <w:sz w:val="20"/>
              </w:rPr>
            </w:pPr>
            <w:r w:rsidRPr="001C0D7B">
              <w:rPr>
                <w:b/>
                <w:spacing w:val="-5"/>
                <w:sz w:val="20"/>
              </w:rPr>
              <w:t>40</w:t>
            </w:r>
          </w:p>
        </w:tc>
        <w:tc>
          <w:tcPr>
            <w:tcW w:w="864" w:type="dxa"/>
          </w:tcPr>
          <w:p w:rsidR="008D7CF2" w:rsidRPr="001C0D7B" w:rsidRDefault="00364A23" w:rsidP="001C0D7B">
            <w:pPr>
              <w:pStyle w:val="TableParagraph"/>
              <w:spacing w:before="115"/>
              <w:ind w:left="49" w:right="36"/>
              <w:rPr>
                <w:b/>
                <w:sz w:val="20"/>
              </w:rPr>
            </w:pPr>
            <w:r w:rsidRPr="001C0D7B">
              <w:rPr>
                <w:b/>
                <w:spacing w:val="-5"/>
                <w:sz w:val="20"/>
              </w:rPr>
              <w:t>50</w:t>
            </w:r>
          </w:p>
        </w:tc>
        <w:tc>
          <w:tcPr>
            <w:tcW w:w="768" w:type="dxa"/>
          </w:tcPr>
          <w:p w:rsidR="008D7CF2" w:rsidRPr="001C0D7B" w:rsidRDefault="00364A23" w:rsidP="001C0D7B">
            <w:pPr>
              <w:pStyle w:val="TableParagraph"/>
              <w:spacing w:before="115"/>
              <w:ind w:left="16" w:right="3"/>
              <w:rPr>
                <w:b/>
                <w:sz w:val="20"/>
              </w:rPr>
            </w:pPr>
            <w:r w:rsidRPr="001C0D7B">
              <w:rPr>
                <w:b/>
                <w:spacing w:val="-5"/>
                <w:sz w:val="20"/>
              </w:rPr>
              <w:t>80</w:t>
            </w:r>
          </w:p>
        </w:tc>
        <w:tc>
          <w:tcPr>
            <w:tcW w:w="853" w:type="dxa"/>
          </w:tcPr>
          <w:p w:rsidR="008D7CF2" w:rsidRPr="001C0D7B" w:rsidRDefault="00364A23" w:rsidP="001C0D7B">
            <w:pPr>
              <w:pStyle w:val="TableParagraph"/>
              <w:spacing w:before="115"/>
              <w:ind w:left="10" w:right="1"/>
              <w:rPr>
                <w:b/>
                <w:sz w:val="20"/>
              </w:rPr>
            </w:pPr>
            <w:r w:rsidRPr="001C0D7B">
              <w:rPr>
                <w:b/>
                <w:spacing w:val="-5"/>
                <w:sz w:val="20"/>
              </w:rPr>
              <w:t>100</w:t>
            </w:r>
          </w:p>
        </w:tc>
        <w:tc>
          <w:tcPr>
            <w:tcW w:w="934" w:type="dxa"/>
          </w:tcPr>
          <w:p w:rsidR="008D7CF2" w:rsidRPr="001C0D7B" w:rsidRDefault="00364A23" w:rsidP="001C0D7B">
            <w:pPr>
              <w:pStyle w:val="TableParagraph"/>
              <w:spacing w:before="115"/>
              <w:ind w:left="11" w:right="4"/>
              <w:rPr>
                <w:b/>
                <w:sz w:val="20"/>
              </w:rPr>
            </w:pPr>
            <w:r w:rsidRPr="001C0D7B">
              <w:rPr>
                <w:b/>
                <w:spacing w:val="-4"/>
                <w:sz w:val="20"/>
              </w:rPr>
              <w:t>Итого</w:t>
            </w:r>
          </w:p>
        </w:tc>
      </w:tr>
      <w:tr w:rsidR="001C0D7B" w:rsidRPr="001C0D7B">
        <w:trPr>
          <w:trHeight w:val="918"/>
        </w:trPr>
        <w:tc>
          <w:tcPr>
            <w:tcW w:w="1551" w:type="dxa"/>
          </w:tcPr>
          <w:p w:rsidR="008D7CF2" w:rsidRPr="001C0D7B" w:rsidRDefault="00364A23" w:rsidP="001C0D7B">
            <w:pPr>
              <w:pStyle w:val="TableParagraph"/>
              <w:ind w:left="115" w:right="100"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w:t>
            </w:r>
            <w:proofErr w:type="gramStart"/>
            <w:r w:rsidRPr="001C0D7B">
              <w:rPr>
                <w:sz w:val="20"/>
              </w:rPr>
              <w:t>двухтрубном</w:t>
            </w:r>
            <w:proofErr w:type="gramEnd"/>
          </w:p>
          <w:p w:rsidR="008D7CF2" w:rsidRPr="001C0D7B" w:rsidRDefault="00364A23" w:rsidP="001C0D7B">
            <w:pPr>
              <w:pStyle w:val="TableParagraph"/>
              <w:ind w:left="160"/>
              <w:jc w:val="both"/>
              <w:rPr>
                <w:sz w:val="20"/>
              </w:rPr>
            </w:pPr>
            <w:proofErr w:type="gramStart"/>
            <w:r w:rsidRPr="001C0D7B">
              <w:rPr>
                <w:spacing w:val="-2"/>
                <w:sz w:val="20"/>
              </w:rPr>
              <w:t>исчислении</w:t>
            </w:r>
            <w:proofErr w:type="gramEnd"/>
            <w:r w:rsidRPr="001C0D7B">
              <w:rPr>
                <w:spacing w:val="-2"/>
                <w:sz w:val="20"/>
              </w:rPr>
              <w:t>,</w:t>
            </w:r>
            <w:r w:rsidRPr="001C0D7B">
              <w:rPr>
                <w:spacing w:val="4"/>
                <w:sz w:val="20"/>
              </w:rPr>
              <w:t xml:space="preserve"> </w:t>
            </w:r>
            <w:r w:rsidRPr="001C0D7B">
              <w:rPr>
                <w:spacing w:val="-10"/>
                <w:sz w:val="20"/>
              </w:rPr>
              <w:t>м</w:t>
            </w:r>
          </w:p>
        </w:tc>
        <w:tc>
          <w:tcPr>
            <w:tcW w:w="886"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1" w:right="2"/>
              <w:rPr>
                <w:sz w:val="20"/>
              </w:rPr>
            </w:pPr>
            <w:r w:rsidRPr="001C0D7B">
              <w:rPr>
                <w:spacing w:val="-2"/>
                <w:sz w:val="20"/>
              </w:rPr>
              <w:t>110,33</w:t>
            </w:r>
          </w:p>
        </w:tc>
        <w:tc>
          <w:tcPr>
            <w:tcW w:w="888"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3" w:right="2"/>
              <w:rPr>
                <w:sz w:val="20"/>
              </w:rPr>
            </w:pPr>
            <w:r w:rsidRPr="001C0D7B">
              <w:rPr>
                <w:spacing w:val="-2"/>
                <w:sz w:val="20"/>
              </w:rPr>
              <w:t>382,79</w:t>
            </w:r>
          </w:p>
        </w:tc>
        <w:tc>
          <w:tcPr>
            <w:tcW w:w="795"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0"/>
              <w:rPr>
                <w:sz w:val="20"/>
              </w:rPr>
            </w:pPr>
            <w:r w:rsidRPr="001C0D7B">
              <w:rPr>
                <w:spacing w:val="-5"/>
                <w:sz w:val="20"/>
              </w:rPr>
              <w:t>18</w:t>
            </w:r>
          </w:p>
        </w:tc>
        <w:tc>
          <w:tcPr>
            <w:tcW w:w="864"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49" w:right="41"/>
              <w:rPr>
                <w:sz w:val="20"/>
              </w:rPr>
            </w:pPr>
            <w:r w:rsidRPr="001C0D7B">
              <w:rPr>
                <w:spacing w:val="-2"/>
                <w:sz w:val="20"/>
              </w:rPr>
              <w:t>235,1</w:t>
            </w:r>
          </w:p>
        </w:tc>
        <w:tc>
          <w:tcPr>
            <w:tcW w:w="768"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6" w:right="3"/>
              <w:rPr>
                <w:sz w:val="20"/>
              </w:rPr>
            </w:pPr>
            <w:r w:rsidRPr="001C0D7B">
              <w:rPr>
                <w:spacing w:val="-2"/>
                <w:sz w:val="20"/>
              </w:rPr>
              <w:t>83,07</w:t>
            </w:r>
          </w:p>
        </w:tc>
        <w:tc>
          <w:tcPr>
            <w:tcW w:w="853"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0"/>
              <w:rPr>
                <w:sz w:val="20"/>
              </w:rPr>
            </w:pPr>
            <w:r w:rsidRPr="001C0D7B">
              <w:rPr>
                <w:spacing w:val="-2"/>
                <w:sz w:val="20"/>
              </w:rPr>
              <w:t>106,3</w:t>
            </w:r>
          </w:p>
        </w:tc>
        <w:tc>
          <w:tcPr>
            <w:tcW w:w="934" w:type="dxa"/>
          </w:tcPr>
          <w:p w:rsidR="008D7CF2" w:rsidRPr="001C0D7B" w:rsidRDefault="008D7CF2" w:rsidP="001C0D7B">
            <w:pPr>
              <w:pStyle w:val="TableParagraph"/>
              <w:spacing w:before="113"/>
              <w:jc w:val="left"/>
              <w:rPr>
                <w:b/>
                <w:sz w:val="20"/>
              </w:rPr>
            </w:pPr>
          </w:p>
          <w:p w:rsidR="008D7CF2" w:rsidRPr="001C0D7B" w:rsidRDefault="00364A23" w:rsidP="001C0D7B">
            <w:pPr>
              <w:pStyle w:val="TableParagraph"/>
              <w:ind w:left="11" w:right="4"/>
              <w:rPr>
                <w:sz w:val="20"/>
              </w:rPr>
            </w:pPr>
            <w:r w:rsidRPr="001C0D7B">
              <w:rPr>
                <w:spacing w:val="-2"/>
                <w:sz w:val="20"/>
              </w:rPr>
              <w:t>935,59</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28"/>
        <w:rPr>
          <w:b/>
          <w:sz w:val="20"/>
        </w:rPr>
      </w:pPr>
      <w:r w:rsidRPr="001C0D7B">
        <w:rPr>
          <w:b/>
          <w:noProof/>
          <w:sz w:val="20"/>
          <w:lang w:eastAsia="ru-RU"/>
        </w:rPr>
        <w:drawing>
          <wp:anchor distT="0" distB="0" distL="0" distR="0" simplePos="0" relativeHeight="487605760" behindDoc="1" locked="0" layoutInCell="1" allowOverlap="1" wp14:anchorId="610868DB" wp14:editId="1AAB841C">
            <wp:simplePos x="0" y="0"/>
            <wp:positionH relativeFrom="page">
              <wp:posOffset>1986442</wp:posOffset>
            </wp:positionH>
            <wp:positionV relativeFrom="paragraph">
              <wp:posOffset>243102</wp:posOffset>
            </wp:positionV>
            <wp:extent cx="4733070" cy="3042951"/>
            <wp:effectExtent l="0" t="0" r="0" b="0"/>
            <wp:wrapTopAndBottom/>
            <wp:docPr id="207" name="Image 2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7" name="Image 207"/>
                    <pic:cNvPicPr/>
                  </pic:nvPicPr>
                  <pic:blipFill>
                    <a:blip r:embed="rId76" cstate="print"/>
                    <a:stretch>
                      <a:fillRect/>
                    </a:stretch>
                  </pic:blipFill>
                  <pic:spPr>
                    <a:xfrm>
                      <a:off x="0" y="0"/>
                      <a:ext cx="4733070" cy="3042951"/>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spacing w:before="28"/>
        <w:rPr>
          <w:b/>
          <w:sz w:val="20"/>
        </w:rPr>
      </w:pPr>
    </w:p>
    <w:p w:rsidR="008D7CF2" w:rsidRPr="001C0D7B" w:rsidRDefault="00364A23" w:rsidP="001C0D7B">
      <w:pPr>
        <w:ind w:left="2005"/>
        <w:rPr>
          <w:b/>
          <w:sz w:val="20"/>
        </w:rPr>
      </w:pPr>
      <w:r w:rsidRPr="001C0D7B">
        <w:rPr>
          <w:b/>
          <w:sz w:val="20"/>
        </w:rPr>
        <w:t>Рисунок</w:t>
      </w:r>
      <w:r w:rsidRPr="001C0D7B">
        <w:rPr>
          <w:b/>
          <w:spacing w:val="-6"/>
          <w:sz w:val="20"/>
        </w:rPr>
        <w:t xml:space="preserve"> </w:t>
      </w:r>
      <w:r w:rsidRPr="001C0D7B">
        <w:rPr>
          <w:b/>
          <w:sz w:val="20"/>
        </w:rPr>
        <w:t>36.</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№6</w:t>
      </w:r>
      <w:r w:rsidRPr="001C0D7B">
        <w:rPr>
          <w:b/>
          <w:spacing w:val="-3"/>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8D7CF2" w:rsidP="001C0D7B">
      <w:pPr>
        <w:pStyle w:val="a3"/>
        <w:spacing w:before="10"/>
        <w:rPr>
          <w:b/>
          <w:sz w:val="20"/>
        </w:rPr>
      </w:pPr>
    </w:p>
    <w:p w:rsidR="008D7CF2" w:rsidRPr="001C0D7B" w:rsidRDefault="00364A23" w:rsidP="001C0D7B">
      <w:pPr>
        <w:pStyle w:val="a3"/>
        <w:ind w:left="233"/>
        <w:rPr>
          <w:sz w:val="2"/>
        </w:rPr>
      </w:pPr>
      <w:r w:rsidRPr="001C0D7B">
        <w:rPr>
          <w:noProof/>
          <w:sz w:val="2"/>
          <w:lang w:eastAsia="ru-RU"/>
        </w:rPr>
        <mc:AlternateContent>
          <mc:Choice Requires="wps">
            <w:drawing>
              <wp:inline distT="0" distB="0" distL="0" distR="0" wp14:anchorId="4F1E2020" wp14:editId="51C33F3F">
                <wp:extent cx="5977890" cy="39370"/>
                <wp:effectExtent l="28575" t="0" r="13335" b="8254"/>
                <wp:docPr id="208" name="Group 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09" name="Graphic 209"/>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73" coordorigin="0,0" coordsize="9414,62">
                <v:line style="position:absolute" from="0,31" to="9414,31" stroked="true" strokeweight="3.1pt" strokecolor="#602221">
                  <v:stroke dashstyle="solid"/>
                </v:line>
              </v:group>
            </w:pict>
          </mc:Fallback>
        </mc:AlternateContent>
      </w:r>
    </w:p>
    <w:p w:rsidR="008D7CF2" w:rsidRPr="001C0D7B" w:rsidRDefault="008D7CF2" w:rsidP="001C0D7B">
      <w:pPr>
        <w:pStyle w:val="a3"/>
        <w:spacing w:before="3"/>
        <w:rPr>
          <w:b/>
          <w:sz w:val="7"/>
        </w:rPr>
      </w:pPr>
    </w:p>
    <w:p w:rsidR="008D7CF2" w:rsidRPr="001C0D7B" w:rsidRDefault="008D7CF2" w:rsidP="001C0D7B">
      <w:pPr>
        <w:pStyle w:val="a3"/>
        <w:rPr>
          <w:b/>
          <w:sz w:val="7"/>
        </w:rPr>
        <w:sectPr w:rsidR="008D7CF2" w:rsidRPr="001C0D7B">
          <w:pgSz w:w="11920" w:h="16850"/>
          <w:pgMar w:top="960" w:right="425" w:bottom="1240" w:left="992" w:header="295" w:footer="1053" w:gutter="0"/>
          <w:cols w:space="720"/>
        </w:sectPr>
      </w:pPr>
    </w:p>
    <w:p w:rsidR="008D7CF2" w:rsidRPr="001C0D7B" w:rsidRDefault="008D7CF2" w:rsidP="001C0D7B">
      <w:pPr>
        <w:pStyle w:val="a3"/>
        <w:spacing w:before="133"/>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r>
      <w:r w:rsidRPr="001C0D7B">
        <w:rPr>
          <w:spacing w:val="-2"/>
        </w:rPr>
        <w:t>Структура</w:t>
      </w:r>
      <w:r w:rsidRPr="001C0D7B">
        <w:rPr>
          <w:spacing w:val="-9"/>
        </w:rPr>
        <w:t xml:space="preserve"> </w:t>
      </w:r>
      <w:r w:rsidRPr="001C0D7B">
        <w:rPr>
          <w:spacing w:val="-2"/>
        </w:rPr>
        <w:t>тепловых</w:t>
      </w:r>
      <w:r w:rsidRPr="001C0D7B">
        <w:rPr>
          <w:spacing w:val="-9"/>
        </w:rPr>
        <w:t xml:space="preserve"> </w:t>
      </w:r>
      <w:r w:rsidRPr="001C0D7B">
        <w:rPr>
          <w:spacing w:val="-2"/>
        </w:rPr>
        <w:t>сетей</w:t>
      </w:r>
      <w:r w:rsidRPr="001C0D7B">
        <w:rPr>
          <w:spacing w:val="-5"/>
        </w:rPr>
        <w:t xml:space="preserve"> </w:t>
      </w:r>
      <w:r w:rsidRPr="001C0D7B">
        <w:rPr>
          <w:spacing w:val="-2"/>
        </w:rPr>
        <w:t>от</w:t>
      </w:r>
      <w:r w:rsidRPr="001C0D7B">
        <w:rPr>
          <w:spacing w:val="-6"/>
        </w:rPr>
        <w:t xml:space="preserve"> </w:t>
      </w:r>
      <w:r w:rsidRPr="001C0D7B">
        <w:rPr>
          <w:spacing w:val="-2"/>
        </w:rPr>
        <w:t>котельной</w:t>
      </w:r>
      <w:r w:rsidRPr="001C0D7B">
        <w:rPr>
          <w:spacing w:val="-6"/>
        </w:rPr>
        <w:t xml:space="preserve"> </w:t>
      </w:r>
      <w:r w:rsidRPr="001C0D7B">
        <w:rPr>
          <w:spacing w:val="-2"/>
        </w:rPr>
        <w:t>№</w:t>
      </w:r>
      <w:r w:rsidRPr="001C0D7B">
        <w:rPr>
          <w:spacing w:val="-6"/>
        </w:rPr>
        <w:t xml:space="preserve"> </w:t>
      </w:r>
      <w:r w:rsidRPr="001C0D7B">
        <w:rPr>
          <w:spacing w:val="-2"/>
        </w:rPr>
        <w:t>7</w:t>
      </w:r>
      <w:r w:rsidRPr="001C0D7B">
        <w:rPr>
          <w:spacing w:val="-7"/>
        </w:rPr>
        <w:t xml:space="preserve"> </w:t>
      </w:r>
      <w:proofErr w:type="spellStart"/>
      <w:r w:rsidRPr="001C0D7B">
        <w:rPr>
          <w:spacing w:val="-2"/>
        </w:rPr>
        <w:t>пгт</w:t>
      </w:r>
      <w:proofErr w:type="spellEnd"/>
      <w:r w:rsidRPr="001C0D7B">
        <w:rPr>
          <w:spacing w:val="-2"/>
        </w:rPr>
        <w:t>.</w:t>
      </w:r>
      <w:r w:rsidRPr="001C0D7B">
        <w:rPr>
          <w:spacing w:val="-6"/>
        </w:rPr>
        <w:t xml:space="preserve"> </w:t>
      </w:r>
      <w:r w:rsidRPr="001C0D7B">
        <w:rPr>
          <w:spacing w:val="-2"/>
        </w:rPr>
        <w:t>Архара</w:t>
      </w:r>
      <w:r w:rsidRPr="001C0D7B">
        <w:rPr>
          <w:spacing w:val="-8"/>
        </w:rPr>
        <w:t xml:space="preserve"> </w:t>
      </w:r>
      <w:r w:rsidRPr="001C0D7B">
        <w:rPr>
          <w:spacing w:val="-2"/>
        </w:rPr>
        <w:t>представлена</w:t>
      </w:r>
      <w:r w:rsidRPr="001C0D7B">
        <w:rPr>
          <w:spacing w:val="-4"/>
        </w:rPr>
        <w:t xml:space="preserve"> </w:t>
      </w:r>
      <w:r w:rsidRPr="001C0D7B">
        <w:rPr>
          <w:spacing w:val="-2"/>
        </w:rPr>
        <w:t>на</w:t>
      </w:r>
      <w:r w:rsidRPr="001C0D7B">
        <w:rPr>
          <w:spacing w:val="-9"/>
        </w:rPr>
        <w:t xml:space="preserve"> </w:t>
      </w:r>
      <w:r w:rsidRPr="001C0D7B">
        <w:rPr>
          <w:spacing w:val="-2"/>
        </w:rPr>
        <w:t>рисунке</w:t>
      </w:r>
      <w:r w:rsidRPr="001C0D7B">
        <w:rPr>
          <w:spacing w:val="-8"/>
        </w:rPr>
        <w:t xml:space="preserve"> </w:t>
      </w:r>
      <w:r w:rsidRPr="001C0D7B">
        <w:rPr>
          <w:spacing w:val="-2"/>
        </w:rPr>
        <w:t>и</w:t>
      </w:r>
      <w:r w:rsidRPr="001C0D7B">
        <w:rPr>
          <w:spacing w:val="-6"/>
        </w:rPr>
        <w:t xml:space="preserve"> </w:t>
      </w:r>
      <w:r w:rsidRPr="001C0D7B">
        <w:rPr>
          <w:spacing w:val="-2"/>
        </w:rPr>
        <w:t>в</w:t>
      </w:r>
      <w:r w:rsidRPr="001C0D7B">
        <w:rPr>
          <w:spacing w:val="-6"/>
        </w:rPr>
        <w:t xml:space="preserve"> </w:t>
      </w:r>
      <w:r w:rsidRPr="001C0D7B">
        <w:rPr>
          <w:spacing w:val="-2"/>
        </w:rPr>
        <w:t>таблице</w:t>
      </w:r>
    </w:p>
    <w:p w:rsidR="008D7CF2" w:rsidRPr="001C0D7B" w:rsidRDefault="008D7CF2" w:rsidP="001C0D7B">
      <w:pPr>
        <w:pStyle w:val="a3"/>
        <w:spacing w:before="205"/>
      </w:pPr>
    </w:p>
    <w:p w:rsidR="008D7CF2" w:rsidRPr="001C0D7B" w:rsidRDefault="00364A23" w:rsidP="001C0D7B">
      <w:pPr>
        <w:ind w:left="1240"/>
        <w:rPr>
          <w:b/>
          <w:sz w:val="20"/>
        </w:rPr>
      </w:pPr>
      <w:r w:rsidRPr="001C0D7B">
        <w:rPr>
          <w:b/>
          <w:sz w:val="20"/>
        </w:rPr>
        <w:t>Таблица</w:t>
      </w:r>
      <w:r w:rsidRPr="001C0D7B">
        <w:rPr>
          <w:b/>
          <w:spacing w:val="-5"/>
          <w:sz w:val="20"/>
        </w:rPr>
        <w:t xml:space="preserve"> </w:t>
      </w:r>
      <w:r w:rsidRPr="001C0D7B">
        <w:rPr>
          <w:b/>
          <w:sz w:val="20"/>
        </w:rPr>
        <w:t>8.</w:t>
      </w:r>
      <w:r w:rsidRPr="001C0D7B">
        <w:rPr>
          <w:b/>
          <w:spacing w:val="-8"/>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№7</w:t>
      </w:r>
      <w:r w:rsidRPr="001C0D7B">
        <w:rPr>
          <w:b/>
          <w:spacing w:val="-2"/>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56"/>
        <w:gridCol w:w="757"/>
        <w:gridCol w:w="757"/>
        <w:gridCol w:w="877"/>
        <w:gridCol w:w="878"/>
      </w:tblGrid>
      <w:tr w:rsidR="001C0D7B" w:rsidRPr="001C0D7B">
        <w:trPr>
          <w:trHeight w:val="275"/>
        </w:trPr>
        <w:tc>
          <w:tcPr>
            <w:tcW w:w="3056" w:type="dxa"/>
          </w:tcPr>
          <w:p w:rsidR="008D7CF2" w:rsidRPr="001C0D7B" w:rsidRDefault="00364A23" w:rsidP="001C0D7B">
            <w:pPr>
              <w:pStyle w:val="TableParagraph"/>
              <w:ind w:left="256"/>
              <w:jc w:val="left"/>
              <w:rPr>
                <w:b/>
                <w:sz w:val="24"/>
              </w:rPr>
            </w:pPr>
            <w:r w:rsidRPr="001C0D7B">
              <w:rPr>
                <w:b/>
                <w:sz w:val="24"/>
              </w:rPr>
              <w:t>Условный</w:t>
            </w:r>
            <w:r w:rsidRPr="001C0D7B">
              <w:rPr>
                <w:b/>
                <w:spacing w:val="-5"/>
                <w:sz w:val="24"/>
              </w:rPr>
              <w:t xml:space="preserve"> </w:t>
            </w:r>
            <w:r w:rsidRPr="001C0D7B">
              <w:rPr>
                <w:b/>
                <w:sz w:val="24"/>
              </w:rPr>
              <w:t>диаметр,</w:t>
            </w:r>
            <w:r w:rsidRPr="001C0D7B">
              <w:rPr>
                <w:b/>
                <w:spacing w:val="-4"/>
                <w:sz w:val="24"/>
              </w:rPr>
              <w:t xml:space="preserve"> </w:t>
            </w:r>
            <w:proofErr w:type="gramStart"/>
            <w:r w:rsidRPr="001C0D7B">
              <w:rPr>
                <w:b/>
                <w:spacing w:val="-5"/>
                <w:sz w:val="24"/>
              </w:rPr>
              <w:t>мм</w:t>
            </w:r>
            <w:proofErr w:type="gramEnd"/>
          </w:p>
        </w:tc>
        <w:tc>
          <w:tcPr>
            <w:tcW w:w="757" w:type="dxa"/>
          </w:tcPr>
          <w:p w:rsidR="008D7CF2" w:rsidRPr="001C0D7B" w:rsidRDefault="00364A23" w:rsidP="001C0D7B">
            <w:pPr>
              <w:pStyle w:val="TableParagraph"/>
              <w:ind w:left="8" w:right="3"/>
              <w:rPr>
                <w:b/>
                <w:sz w:val="24"/>
              </w:rPr>
            </w:pPr>
            <w:r w:rsidRPr="001C0D7B">
              <w:rPr>
                <w:b/>
                <w:spacing w:val="-5"/>
                <w:sz w:val="24"/>
              </w:rPr>
              <w:t>70</w:t>
            </w:r>
          </w:p>
        </w:tc>
        <w:tc>
          <w:tcPr>
            <w:tcW w:w="757" w:type="dxa"/>
          </w:tcPr>
          <w:p w:rsidR="008D7CF2" w:rsidRPr="001C0D7B" w:rsidRDefault="00364A23" w:rsidP="001C0D7B">
            <w:pPr>
              <w:pStyle w:val="TableParagraph"/>
              <w:ind w:left="8" w:right="4"/>
              <w:rPr>
                <w:b/>
                <w:sz w:val="24"/>
              </w:rPr>
            </w:pPr>
            <w:r w:rsidRPr="001C0D7B">
              <w:rPr>
                <w:b/>
                <w:spacing w:val="-5"/>
                <w:sz w:val="24"/>
              </w:rPr>
              <w:t>80</w:t>
            </w:r>
          </w:p>
        </w:tc>
        <w:tc>
          <w:tcPr>
            <w:tcW w:w="877" w:type="dxa"/>
          </w:tcPr>
          <w:p w:rsidR="008D7CF2" w:rsidRPr="001C0D7B" w:rsidRDefault="00364A23" w:rsidP="001C0D7B">
            <w:pPr>
              <w:pStyle w:val="TableParagraph"/>
              <w:ind w:left="5" w:right="3"/>
              <w:rPr>
                <w:b/>
                <w:sz w:val="24"/>
              </w:rPr>
            </w:pPr>
            <w:r w:rsidRPr="001C0D7B">
              <w:rPr>
                <w:b/>
                <w:spacing w:val="-5"/>
                <w:sz w:val="24"/>
              </w:rPr>
              <w:t>100</w:t>
            </w:r>
          </w:p>
        </w:tc>
        <w:tc>
          <w:tcPr>
            <w:tcW w:w="878" w:type="dxa"/>
          </w:tcPr>
          <w:p w:rsidR="008D7CF2" w:rsidRPr="001C0D7B" w:rsidRDefault="00364A23" w:rsidP="001C0D7B">
            <w:pPr>
              <w:pStyle w:val="TableParagraph"/>
              <w:ind w:left="2" w:right="2"/>
              <w:rPr>
                <w:b/>
                <w:sz w:val="24"/>
              </w:rPr>
            </w:pPr>
            <w:r w:rsidRPr="001C0D7B">
              <w:rPr>
                <w:b/>
                <w:spacing w:val="-2"/>
                <w:sz w:val="24"/>
              </w:rPr>
              <w:t>Итого</w:t>
            </w:r>
          </w:p>
        </w:tc>
      </w:tr>
      <w:tr w:rsidR="001C0D7B" w:rsidRPr="001C0D7B">
        <w:trPr>
          <w:trHeight w:val="827"/>
        </w:trPr>
        <w:tc>
          <w:tcPr>
            <w:tcW w:w="3056" w:type="dxa"/>
          </w:tcPr>
          <w:p w:rsidR="008D7CF2" w:rsidRPr="001C0D7B" w:rsidRDefault="00364A23" w:rsidP="001C0D7B">
            <w:pPr>
              <w:pStyle w:val="TableParagraph"/>
              <w:ind w:left="16" w:right="5"/>
              <w:rPr>
                <w:sz w:val="24"/>
              </w:rPr>
            </w:pPr>
            <w:r w:rsidRPr="001C0D7B">
              <w:rPr>
                <w:sz w:val="24"/>
              </w:rPr>
              <w:t>Протяжённость</w:t>
            </w:r>
            <w:r w:rsidRPr="001C0D7B">
              <w:rPr>
                <w:spacing w:val="-15"/>
                <w:sz w:val="24"/>
              </w:rPr>
              <w:t xml:space="preserve"> </w:t>
            </w:r>
            <w:r w:rsidRPr="001C0D7B">
              <w:rPr>
                <w:sz w:val="24"/>
              </w:rPr>
              <w:t xml:space="preserve">тепловых сетей в двухтрубном исчислении, </w:t>
            </w:r>
            <w:proofErr w:type="gramStart"/>
            <w:r w:rsidRPr="001C0D7B">
              <w:rPr>
                <w:sz w:val="24"/>
              </w:rPr>
              <w:t>м</w:t>
            </w:r>
            <w:proofErr w:type="gramEnd"/>
          </w:p>
        </w:tc>
        <w:tc>
          <w:tcPr>
            <w:tcW w:w="757" w:type="dxa"/>
          </w:tcPr>
          <w:p w:rsidR="008D7CF2" w:rsidRPr="001C0D7B" w:rsidRDefault="00364A23" w:rsidP="001C0D7B">
            <w:pPr>
              <w:pStyle w:val="TableParagraph"/>
              <w:spacing w:before="275"/>
              <w:ind w:left="8"/>
              <w:rPr>
                <w:sz w:val="24"/>
              </w:rPr>
            </w:pPr>
            <w:r w:rsidRPr="001C0D7B">
              <w:rPr>
                <w:spacing w:val="-2"/>
                <w:sz w:val="24"/>
              </w:rPr>
              <w:t>131,6</w:t>
            </w:r>
          </w:p>
        </w:tc>
        <w:tc>
          <w:tcPr>
            <w:tcW w:w="757" w:type="dxa"/>
          </w:tcPr>
          <w:p w:rsidR="008D7CF2" w:rsidRPr="001C0D7B" w:rsidRDefault="00364A23" w:rsidP="001C0D7B">
            <w:pPr>
              <w:pStyle w:val="TableParagraph"/>
              <w:spacing w:before="275"/>
              <w:ind w:left="8" w:right="1"/>
              <w:rPr>
                <w:sz w:val="24"/>
              </w:rPr>
            </w:pPr>
            <w:r w:rsidRPr="001C0D7B">
              <w:rPr>
                <w:spacing w:val="-2"/>
                <w:sz w:val="24"/>
              </w:rPr>
              <w:t>17,96</w:t>
            </w:r>
          </w:p>
        </w:tc>
        <w:tc>
          <w:tcPr>
            <w:tcW w:w="877" w:type="dxa"/>
          </w:tcPr>
          <w:p w:rsidR="008D7CF2" w:rsidRPr="001C0D7B" w:rsidRDefault="00364A23" w:rsidP="001C0D7B">
            <w:pPr>
              <w:pStyle w:val="TableParagraph"/>
              <w:spacing w:before="275"/>
              <w:ind w:left="5"/>
              <w:rPr>
                <w:sz w:val="24"/>
              </w:rPr>
            </w:pPr>
            <w:r w:rsidRPr="001C0D7B">
              <w:rPr>
                <w:spacing w:val="-2"/>
                <w:sz w:val="24"/>
              </w:rPr>
              <w:t>207,85</w:t>
            </w:r>
          </w:p>
        </w:tc>
        <w:tc>
          <w:tcPr>
            <w:tcW w:w="878" w:type="dxa"/>
          </w:tcPr>
          <w:p w:rsidR="008D7CF2" w:rsidRPr="001C0D7B" w:rsidRDefault="00364A23" w:rsidP="001C0D7B">
            <w:pPr>
              <w:pStyle w:val="TableParagraph"/>
              <w:spacing w:before="275"/>
              <w:ind w:left="2"/>
              <w:rPr>
                <w:sz w:val="24"/>
              </w:rPr>
            </w:pPr>
            <w:r w:rsidRPr="001C0D7B">
              <w:rPr>
                <w:spacing w:val="-2"/>
                <w:sz w:val="24"/>
              </w:rPr>
              <w:t>357,41</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21"/>
        <w:rPr>
          <w:b/>
          <w:sz w:val="20"/>
        </w:rPr>
      </w:pPr>
      <w:r w:rsidRPr="001C0D7B">
        <w:rPr>
          <w:b/>
          <w:noProof/>
          <w:sz w:val="20"/>
          <w:lang w:eastAsia="ru-RU"/>
        </w:rPr>
        <w:drawing>
          <wp:anchor distT="0" distB="0" distL="0" distR="0" simplePos="0" relativeHeight="487606784" behindDoc="1" locked="0" layoutInCell="1" allowOverlap="1" wp14:anchorId="4426760C" wp14:editId="128B9369">
            <wp:simplePos x="0" y="0"/>
            <wp:positionH relativeFrom="page">
              <wp:posOffset>1687829</wp:posOffset>
            </wp:positionH>
            <wp:positionV relativeFrom="paragraph">
              <wp:posOffset>174674</wp:posOffset>
            </wp:positionV>
            <wp:extent cx="5229224" cy="3248025"/>
            <wp:effectExtent l="0" t="0" r="0" b="0"/>
            <wp:wrapTopAndBottom/>
            <wp:docPr id="210" name="Image 2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0" name="Image 210"/>
                    <pic:cNvPicPr/>
                  </pic:nvPicPr>
                  <pic:blipFill>
                    <a:blip r:embed="rId77" cstate="print"/>
                    <a:stretch>
                      <a:fillRect/>
                    </a:stretch>
                  </pic:blipFill>
                  <pic:spPr>
                    <a:xfrm>
                      <a:off x="0" y="0"/>
                      <a:ext cx="5229224" cy="3248025"/>
                    </a:xfrm>
                    <a:prstGeom prst="rect">
                      <a:avLst/>
                    </a:prstGeom>
                  </pic:spPr>
                </pic:pic>
              </a:graphicData>
            </a:graphic>
          </wp:anchor>
        </w:drawing>
      </w:r>
    </w:p>
    <w:p w:rsidR="008D7CF2" w:rsidRPr="001C0D7B" w:rsidRDefault="008D7CF2" w:rsidP="001C0D7B">
      <w:pPr>
        <w:pStyle w:val="a3"/>
        <w:spacing w:before="168"/>
        <w:rPr>
          <w:b/>
          <w:sz w:val="20"/>
        </w:rPr>
      </w:pPr>
    </w:p>
    <w:p w:rsidR="008D7CF2" w:rsidRPr="001C0D7B" w:rsidRDefault="00364A23" w:rsidP="001C0D7B">
      <w:pPr>
        <w:ind w:right="207"/>
        <w:jc w:val="center"/>
        <w:rPr>
          <w:b/>
          <w:sz w:val="20"/>
        </w:rPr>
      </w:pPr>
      <w:r w:rsidRPr="001C0D7B">
        <w:rPr>
          <w:b/>
          <w:sz w:val="20"/>
        </w:rPr>
        <w:t>Рисунок</w:t>
      </w:r>
      <w:r w:rsidRPr="001C0D7B">
        <w:rPr>
          <w:b/>
          <w:spacing w:val="-4"/>
          <w:sz w:val="20"/>
        </w:rPr>
        <w:t xml:space="preserve"> </w:t>
      </w:r>
      <w:r w:rsidRPr="001C0D7B">
        <w:rPr>
          <w:b/>
          <w:sz w:val="20"/>
        </w:rPr>
        <w:t>37.</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№7</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jc w:val="cente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8D7CF2" w:rsidP="001C0D7B">
      <w:pPr>
        <w:pStyle w:val="a3"/>
        <w:rPr>
          <w:b/>
        </w:rPr>
      </w:pPr>
    </w:p>
    <w:p w:rsidR="008D7CF2" w:rsidRPr="001C0D7B" w:rsidRDefault="008D7CF2" w:rsidP="001C0D7B">
      <w:pPr>
        <w:pStyle w:val="a3"/>
        <w:rPr>
          <w:b/>
        </w:rPr>
      </w:pPr>
    </w:p>
    <w:p w:rsidR="008D7CF2" w:rsidRPr="001C0D7B" w:rsidRDefault="008D7CF2" w:rsidP="001C0D7B">
      <w:pPr>
        <w:pStyle w:val="a3"/>
        <w:rPr>
          <w:b/>
        </w:rPr>
      </w:pPr>
    </w:p>
    <w:p w:rsidR="008D7CF2" w:rsidRPr="001C0D7B" w:rsidRDefault="008D7CF2" w:rsidP="001C0D7B">
      <w:pPr>
        <w:pStyle w:val="a3"/>
        <w:rPr>
          <w:b/>
        </w:rPr>
      </w:pPr>
    </w:p>
    <w:p w:rsidR="008D7CF2" w:rsidRPr="001C0D7B" w:rsidRDefault="008D7CF2" w:rsidP="001C0D7B">
      <w:pPr>
        <w:pStyle w:val="a3"/>
        <w:spacing w:before="165"/>
        <w:rPr>
          <w:b/>
        </w:rPr>
      </w:pPr>
    </w:p>
    <w:p w:rsidR="008D7CF2" w:rsidRPr="001C0D7B" w:rsidRDefault="00364A23" w:rsidP="001C0D7B">
      <w:pPr>
        <w:pStyle w:val="a3"/>
        <w:ind w:left="282" w:firstLine="578"/>
      </w:pPr>
      <w:r w:rsidRPr="001C0D7B">
        <w:t>Структура</w:t>
      </w:r>
      <w:r w:rsidRPr="001C0D7B">
        <w:rPr>
          <w:spacing w:val="-15"/>
        </w:rPr>
        <w:t xml:space="preserve"> </w:t>
      </w:r>
      <w:r w:rsidRPr="001C0D7B">
        <w:t>тепловых</w:t>
      </w:r>
      <w:r w:rsidRPr="001C0D7B">
        <w:rPr>
          <w:spacing w:val="-16"/>
        </w:rPr>
        <w:t xml:space="preserve"> </w:t>
      </w:r>
      <w:r w:rsidRPr="001C0D7B">
        <w:t>сетей</w:t>
      </w:r>
      <w:r w:rsidRPr="001C0D7B">
        <w:rPr>
          <w:spacing w:val="-15"/>
        </w:rPr>
        <w:t xml:space="preserve"> </w:t>
      </w:r>
      <w:r w:rsidRPr="001C0D7B">
        <w:t>от</w:t>
      </w:r>
      <w:r w:rsidRPr="001C0D7B">
        <w:rPr>
          <w:spacing w:val="-15"/>
        </w:rPr>
        <w:t xml:space="preserve"> </w:t>
      </w:r>
      <w:r w:rsidRPr="001C0D7B">
        <w:t>котельной</w:t>
      </w:r>
      <w:r w:rsidRPr="001C0D7B">
        <w:rPr>
          <w:spacing w:val="-16"/>
        </w:rPr>
        <w:t xml:space="preserve"> </w:t>
      </w:r>
      <w:r w:rsidRPr="001C0D7B">
        <w:t>№</w:t>
      </w:r>
      <w:r w:rsidRPr="001C0D7B">
        <w:rPr>
          <w:spacing w:val="-15"/>
        </w:rPr>
        <w:t xml:space="preserve"> </w:t>
      </w:r>
      <w:r w:rsidRPr="001C0D7B">
        <w:t>9</w:t>
      </w:r>
      <w:r w:rsidRPr="001C0D7B">
        <w:rPr>
          <w:spacing w:val="-15"/>
        </w:rPr>
        <w:t xml:space="preserve"> </w:t>
      </w:r>
      <w:proofErr w:type="spellStart"/>
      <w:r w:rsidRPr="001C0D7B">
        <w:t>пгт</w:t>
      </w:r>
      <w:proofErr w:type="spellEnd"/>
      <w:r w:rsidRPr="001C0D7B">
        <w:t>.</w:t>
      </w:r>
      <w:r w:rsidRPr="001C0D7B">
        <w:rPr>
          <w:spacing w:val="-15"/>
        </w:rPr>
        <w:t xml:space="preserve"> </w:t>
      </w:r>
      <w:r w:rsidRPr="001C0D7B">
        <w:t>Архара</w:t>
      </w:r>
      <w:r w:rsidRPr="001C0D7B">
        <w:rPr>
          <w:spacing w:val="-16"/>
        </w:rPr>
        <w:t xml:space="preserve"> </w:t>
      </w:r>
      <w:r w:rsidRPr="001C0D7B">
        <w:t>представлена</w:t>
      </w:r>
      <w:r w:rsidRPr="001C0D7B">
        <w:rPr>
          <w:spacing w:val="-16"/>
        </w:rPr>
        <w:t xml:space="preserve"> </w:t>
      </w:r>
      <w:r w:rsidRPr="001C0D7B">
        <w:t>на</w:t>
      </w:r>
      <w:r w:rsidRPr="001C0D7B">
        <w:rPr>
          <w:spacing w:val="-16"/>
        </w:rPr>
        <w:t xml:space="preserve"> </w:t>
      </w:r>
      <w:r w:rsidRPr="001C0D7B">
        <w:t>рисунке</w:t>
      </w:r>
      <w:r w:rsidRPr="001C0D7B">
        <w:rPr>
          <w:spacing w:val="-16"/>
        </w:rPr>
        <w:t xml:space="preserve"> </w:t>
      </w:r>
      <w:r w:rsidRPr="001C0D7B">
        <w:t>и</w:t>
      </w:r>
      <w:r w:rsidRPr="001C0D7B">
        <w:rPr>
          <w:spacing w:val="-15"/>
        </w:rPr>
        <w:t xml:space="preserve"> </w:t>
      </w:r>
      <w:r w:rsidRPr="001C0D7B">
        <w:t>в</w:t>
      </w:r>
      <w:r w:rsidRPr="001C0D7B">
        <w:rPr>
          <w:spacing w:val="-15"/>
        </w:rPr>
        <w:t xml:space="preserve"> </w:t>
      </w:r>
      <w:r w:rsidRPr="001C0D7B">
        <w:t xml:space="preserve">таблице </w:t>
      </w:r>
      <w:r w:rsidRPr="001C0D7B">
        <w:rPr>
          <w:spacing w:val="-2"/>
        </w:rPr>
        <w:t>ниже.</w:t>
      </w:r>
    </w:p>
    <w:p w:rsidR="008D7CF2" w:rsidRPr="001C0D7B" w:rsidRDefault="00364A23" w:rsidP="001C0D7B">
      <w:pPr>
        <w:spacing w:before="237"/>
        <w:ind w:left="140"/>
        <w:rPr>
          <w:b/>
          <w:sz w:val="20"/>
        </w:rPr>
      </w:pPr>
      <w:r w:rsidRPr="001C0D7B">
        <w:rPr>
          <w:b/>
          <w:sz w:val="20"/>
        </w:rPr>
        <w:t>Таблица</w:t>
      </w:r>
      <w:r w:rsidRPr="001C0D7B">
        <w:rPr>
          <w:b/>
          <w:spacing w:val="-5"/>
          <w:sz w:val="20"/>
        </w:rPr>
        <w:t xml:space="preserve"> </w:t>
      </w:r>
      <w:r w:rsidRPr="001C0D7B">
        <w:rPr>
          <w:b/>
          <w:sz w:val="20"/>
        </w:rPr>
        <w:t>9.</w:t>
      </w:r>
      <w:r w:rsidRPr="001C0D7B">
        <w:rPr>
          <w:b/>
          <w:spacing w:val="-4"/>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№9</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2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665"/>
        <w:gridCol w:w="766"/>
        <w:gridCol w:w="765"/>
        <w:gridCol w:w="866"/>
        <w:gridCol w:w="766"/>
        <w:gridCol w:w="768"/>
        <w:gridCol w:w="766"/>
        <w:gridCol w:w="766"/>
        <w:gridCol w:w="767"/>
        <w:gridCol w:w="766"/>
        <w:gridCol w:w="867"/>
      </w:tblGrid>
      <w:tr w:rsidR="001C0D7B" w:rsidRPr="001C0D7B">
        <w:trPr>
          <w:trHeight w:val="458"/>
        </w:trPr>
        <w:tc>
          <w:tcPr>
            <w:tcW w:w="1551"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665" w:type="dxa"/>
          </w:tcPr>
          <w:p w:rsidR="008D7CF2" w:rsidRPr="001C0D7B" w:rsidRDefault="00364A23" w:rsidP="001C0D7B">
            <w:pPr>
              <w:pStyle w:val="TableParagraph"/>
              <w:spacing w:before="116"/>
              <w:ind w:left="34" w:right="23"/>
              <w:rPr>
                <w:b/>
                <w:sz w:val="20"/>
              </w:rPr>
            </w:pPr>
            <w:r w:rsidRPr="001C0D7B">
              <w:rPr>
                <w:b/>
                <w:spacing w:val="-5"/>
                <w:sz w:val="20"/>
              </w:rPr>
              <w:t>20</w:t>
            </w:r>
          </w:p>
        </w:tc>
        <w:tc>
          <w:tcPr>
            <w:tcW w:w="766" w:type="dxa"/>
          </w:tcPr>
          <w:p w:rsidR="008D7CF2" w:rsidRPr="001C0D7B" w:rsidRDefault="00364A23" w:rsidP="001C0D7B">
            <w:pPr>
              <w:pStyle w:val="TableParagraph"/>
              <w:spacing w:before="116"/>
              <w:ind w:left="19" w:right="9"/>
              <w:rPr>
                <w:b/>
                <w:sz w:val="20"/>
              </w:rPr>
            </w:pPr>
            <w:r w:rsidRPr="001C0D7B">
              <w:rPr>
                <w:b/>
                <w:spacing w:val="-5"/>
                <w:sz w:val="20"/>
              </w:rPr>
              <w:t>32</w:t>
            </w:r>
          </w:p>
        </w:tc>
        <w:tc>
          <w:tcPr>
            <w:tcW w:w="765" w:type="dxa"/>
          </w:tcPr>
          <w:p w:rsidR="008D7CF2" w:rsidRPr="001C0D7B" w:rsidRDefault="00364A23" w:rsidP="001C0D7B">
            <w:pPr>
              <w:pStyle w:val="TableParagraph"/>
              <w:spacing w:before="116"/>
              <w:ind w:left="12"/>
              <w:rPr>
                <w:b/>
                <w:sz w:val="20"/>
              </w:rPr>
            </w:pPr>
            <w:r w:rsidRPr="001C0D7B">
              <w:rPr>
                <w:b/>
                <w:spacing w:val="-5"/>
                <w:sz w:val="20"/>
              </w:rPr>
              <w:t>40</w:t>
            </w:r>
          </w:p>
        </w:tc>
        <w:tc>
          <w:tcPr>
            <w:tcW w:w="866" w:type="dxa"/>
          </w:tcPr>
          <w:p w:rsidR="008D7CF2" w:rsidRPr="001C0D7B" w:rsidRDefault="00364A23" w:rsidP="001C0D7B">
            <w:pPr>
              <w:pStyle w:val="TableParagraph"/>
              <w:spacing w:before="116"/>
              <w:ind w:left="21" w:right="3"/>
              <w:rPr>
                <w:b/>
                <w:sz w:val="20"/>
              </w:rPr>
            </w:pPr>
            <w:r w:rsidRPr="001C0D7B">
              <w:rPr>
                <w:b/>
                <w:spacing w:val="-5"/>
                <w:sz w:val="20"/>
              </w:rPr>
              <w:t>50</w:t>
            </w:r>
          </w:p>
        </w:tc>
        <w:tc>
          <w:tcPr>
            <w:tcW w:w="766" w:type="dxa"/>
          </w:tcPr>
          <w:p w:rsidR="008D7CF2" w:rsidRPr="001C0D7B" w:rsidRDefault="00364A23" w:rsidP="001C0D7B">
            <w:pPr>
              <w:pStyle w:val="TableParagraph"/>
              <w:spacing w:before="116"/>
              <w:ind w:left="19" w:right="6"/>
              <w:rPr>
                <w:b/>
                <w:sz w:val="20"/>
              </w:rPr>
            </w:pPr>
            <w:r w:rsidRPr="001C0D7B">
              <w:rPr>
                <w:b/>
                <w:spacing w:val="-5"/>
                <w:sz w:val="20"/>
              </w:rPr>
              <w:t>70</w:t>
            </w:r>
          </w:p>
        </w:tc>
        <w:tc>
          <w:tcPr>
            <w:tcW w:w="768" w:type="dxa"/>
          </w:tcPr>
          <w:p w:rsidR="008D7CF2" w:rsidRPr="001C0D7B" w:rsidRDefault="00364A23" w:rsidP="001C0D7B">
            <w:pPr>
              <w:pStyle w:val="TableParagraph"/>
              <w:spacing w:before="116"/>
              <w:ind w:left="16"/>
              <w:rPr>
                <w:b/>
                <w:sz w:val="20"/>
              </w:rPr>
            </w:pPr>
            <w:r w:rsidRPr="001C0D7B">
              <w:rPr>
                <w:b/>
                <w:spacing w:val="-5"/>
                <w:sz w:val="20"/>
              </w:rPr>
              <w:t>80</w:t>
            </w:r>
          </w:p>
        </w:tc>
        <w:tc>
          <w:tcPr>
            <w:tcW w:w="766" w:type="dxa"/>
          </w:tcPr>
          <w:p w:rsidR="008D7CF2" w:rsidRPr="001C0D7B" w:rsidRDefault="00364A23" w:rsidP="001C0D7B">
            <w:pPr>
              <w:pStyle w:val="TableParagraph"/>
              <w:spacing w:before="116"/>
              <w:ind w:left="19" w:right="6"/>
              <w:rPr>
                <w:b/>
                <w:sz w:val="20"/>
              </w:rPr>
            </w:pPr>
            <w:r w:rsidRPr="001C0D7B">
              <w:rPr>
                <w:b/>
                <w:spacing w:val="-5"/>
                <w:sz w:val="20"/>
              </w:rPr>
              <w:t>100</w:t>
            </w:r>
          </w:p>
        </w:tc>
        <w:tc>
          <w:tcPr>
            <w:tcW w:w="766" w:type="dxa"/>
          </w:tcPr>
          <w:p w:rsidR="008D7CF2" w:rsidRPr="001C0D7B" w:rsidRDefault="00364A23" w:rsidP="001C0D7B">
            <w:pPr>
              <w:pStyle w:val="TableParagraph"/>
              <w:spacing w:before="116"/>
              <w:ind w:left="19" w:right="7"/>
              <w:rPr>
                <w:b/>
                <w:sz w:val="20"/>
              </w:rPr>
            </w:pPr>
            <w:r w:rsidRPr="001C0D7B">
              <w:rPr>
                <w:b/>
                <w:spacing w:val="-5"/>
                <w:sz w:val="20"/>
              </w:rPr>
              <w:t>150</w:t>
            </w:r>
          </w:p>
        </w:tc>
        <w:tc>
          <w:tcPr>
            <w:tcW w:w="767" w:type="dxa"/>
          </w:tcPr>
          <w:p w:rsidR="008D7CF2" w:rsidRPr="001C0D7B" w:rsidRDefault="00364A23" w:rsidP="001C0D7B">
            <w:pPr>
              <w:pStyle w:val="TableParagraph"/>
              <w:spacing w:before="116"/>
              <w:ind w:left="11"/>
              <w:rPr>
                <w:b/>
                <w:sz w:val="20"/>
              </w:rPr>
            </w:pPr>
            <w:r w:rsidRPr="001C0D7B">
              <w:rPr>
                <w:b/>
                <w:spacing w:val="-5"/>
                <w:sz w:val="20"/>
              </w:rPr>
              <w:t>200</w:t>
            </w:r>
          </w:p>
        </w:tc>
        <w:tc>
          <w:tcPr>
            <w:tcW w:w="766" w:type="dxa"/>
          </w:tcPr>
          <w:p w:rsidR="008D7CF2" w:rsidRPr="001C0D7B" w:rsidRDefault="00364A23" w:rsidP="001C0D7B">
            <w:pPr>
              <w:pStyle w:val="TableParagraph"/>
              <w:spacing w:before="116"/>
              <w:ind w:left="19" w:right="9"/>
              <w:rPr>
                <w:b/>
                <w:sz w:val="20"/>
              </w:rPr>
            </w:pPr>
            <w:r w:rsidRPr="001C0D7B">
              <w:rPr>
                <w:b/>
                <w:spacing w:val="-5"/>
                <w:sz w:val="20"/>
              </w:rPr>
              <w:t>250</w:t>
            </w:r>
          </w:p>
        </w:tc>
        <w:tc>
          <w:tcPr>
            <w:tcW w:w="867" w:type="dxa"/>
          </w:tcPr>
          <w:p w:rsidR="008D7CF2" w:rsidRPr="001C0D7B" w:rsidRDefault="00364A23" w:rsidP="001C0D7B">
            <w:pPr>
              <w:pStyle w:val="TableParagraph"/>
              <w:spacing w:before="116"/>
              <w:ind w:left="17" w:right="10"/>
              <w:rPr>
                <w:b/>
                <w:sz w:val="20"/>
              </w:rPr>
            </w:pPr>
            <w:r w:rsidRPr="001C0D7B">
              <w:rPr>
                <w:b/>
                <w:spacing w:val="-4"/>
                <w:sz w:val="20"/>
              </w:rPr>
              <w:t>Итого</w:t>
            </w:r>
          </w:p>
        </w:tc>
      </w:tr>
      <w:tr w:rsidR="001C0D7B" w:rsidRPr="001C0D7B">
        <w:trPr>
          <w:trHeight w:val="921"/>
        </w:trPr>
        <w:tc>
          <w:tcPr>
            <w:tcW w:w="1551" w:type="dxa"/>
          </w:tcPr>
          <w:p w:rsidR="008D7CF2" w:rsidRPr="001C0D7B" w:rsidRDefault="00364A23" w:rsidP="001C0D7B">
            <w:pPr>
              <w:pStyle w:val="TableParagraph"/>
              <w:ind w:left="113" w:right="101"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6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4" w:right="23"/>
              <w:rPr>
                <w:sz w:val="20"/>
              </w:rPr>
            </w:pPr>
            <w:r w:rsidRPr="001C0D7B">
              <w:rPr>
                <w:spacing w:val="-4"/>
                <w:sz w:val="20"/>
              </w:rPr>
              <w:t>44,3</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1"/>
              <w:rPr>
                <w:sz w:val="20"/>
              </w:rPr>
            </w:pPr>
            <w:r w:rsidRPr="001C0D7B">
              <w:rPr>
                <w:spacing w:val="-2"/>
                <w:sz w:val="20"/>
              </w:rPr>
              <w:t>433,73</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Pr>
                <w:sz w:val="20"/>
              </w:rPr>
            </w:pPr>
            <w:r w:rsidRPr="001C0D7B">
              <w:rPr>
                <w:spacing w:val="-2"/>
                <w:sz w:val="20"/>
              </w:rPr>
              <w:t>248,56</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6"/>
              <w:rPr>
                <w:sz w:val="20"/>
              </w:rPr>
            </w:pPr>
            <w:r w:rsidRPr="001C0D7B">
              <w:rPr>
                <w:spacing w:val="-2"/>
                <w:sz w:val="20"/>
              </w:rPr>
              <w:t>1163,33</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8"/>
              <w:rPr>
                <w:sz w:val="20"/>
              </w:rPr>
            </w:pPr>
            <w:r w:rsidRPr="001C0D7B">
              <w:rPr>
                <w:spacing w:val="-2"/>
                <w:sz w:val="20"/>
              </w:rPr>
              <w:t>578,09</w:t>
            </w:r>
          </w:p>
        </w:tc>
        <w:tc>
          <w:tcPr>
            <w:tcW w:w="76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6" w:right="3"/>
              <w:rPr>
                <w:sz w:val="20"/>
              </w:rPr>
            </w:pPr>
            <w:r w:rsidRPr="001C0D7B">
              <w:rPr>
                <w:spacing w:val="-2"/>
                <w:sz w:val="20"/>
              </w:rPr>
              <w:t>466,65</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8"/>
              <w:rPr>
                <w:sz w:val="20"/>
              </w:rPr>
            </w:pPr>
            <w:r w:rsidRPr="001C0D7B">
              <w:rPr>
                <w:spacing w:val="-2"/>
                <w:sz w:val="20"/>
              </w:rPr>
              <w:t>434,98</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9"/>
              <w:rPr>
                <w:sz w:val="20"/>
              </w:rPr>
            </w:pPr>
            <w:r w:rsidRPr="001C0D7B">
              <w:rPr>
                <w:spacing w:val="-2"/>
                <w:sz w:val="20"/>
              </w:rPr>
              <w:t>784,59</w:t>
            </w:r>
          </w:p>
        </w:tc>
        <w:tc>
          <w:tcPr>
            <w:tcW w:w="7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1" w:right="3"/>
              <w:rPr>
                <w:sz w:val="20"/>
              </w:rPr>
            </w:pPr>
            <w:r w:rsidRPr="001C0D7B">
              <w:rPr>
                <w:spacing w:val="-2"/>
                <w:sz w:val="20"/>
              </w:rPr>
              <w:t>423,93</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2"/>
              <w:rPr>
                <w:sz w:val="20"/>
              </w:rPr>
            </w:pPr>
            <w:r w:rsidRPr="001C0D7B">
              <w:rPr>
                <w:spacing w:val="-2"/>
                <w:sz w:val="20"/>
              </w:rPr>
              <w:t>111,21</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11"/>
              <w:rPr>
                <w:sz w:val="20"/>
              </w:rPr>
            </w:pPr>
            <w:r w:rsidRPr="001C0D7B">
              <w:rPr>
                <w:spacing w:val="-2"/>
                <w:sz w:val="20"/>
              </w:rPr>
              <w:t>4689,37</w:t>
            </w:r>
          </w:p>
        </w:tc>
      </w:tr>
    </w:tbl>
    <w:p w:rsidR="008D7CF2" w:rsidRPr="001C0D7B" w:rsidRDefault="008D7CF2" w:rsidP="001C0D7B">
      <w:pPr>
        <w:pStyle w:val="TableParagraph"/>
        <w:rPr>
          <w:sz w:val="20"/>
        </w:rPr>
        <w:sectPr w:rsidR="008D7CF2" w:rsidRPr="001C0D7B">
          <w:type w:val="continuous"/>
          <w:pgSz w:w="11920" w:h="16850"/>
          <w:pgMar w:top="960" w:right="425" w:bottom="1780" w:left="992" w:header="295" w:footer="1053" w:gutter="0"/>
          <w:cols w:space="720"/>
        </w:sectPr>
      </w:pPr>
    </w:p>
    <w:p w:rsidR="008D7CF2" w:rsidRPr="001C0D7B" w:rsidRDefault="008D7CF2" w:rsidP="001C0D7B">
      <w:pPr>
        <w:pStyle w:val="a3"/>
        <w:rPr>
          <w:b/>
          <w:sz w:val="20"/>
        </w:rPr>
      </w:pPr>
    </w:p>
    <w:p w:rsidR="008D7CF2" w:rsidRPr="001C0D7B" w:rsidRDefault="008D7CF2" w:rsidP="001C0D7B">
      <w:pPr>
        <w:pStyle w:val="a3"/>
        <w:spacing w:before="94"/>
        <w:rPr>
          <w:b/>
          <w:sz w:val="20"/>
        </w:rPr>
      </w:pPr>
    </w:p>
    <w:p w:rsidR="008D7CF2" w:rsidRPr="001C0D7B" w:rsidRDefault="00364A23" w:rsidP="001C0D7B">
      <w:pPr>
        <w:pStyle w:val="a3"/>
        <w:ind w:left="1235"/>
        <w:rPr>
          <w:sz w:val="20"/>
        </w:rPr>
      </w:pPr>
      <w:r w:rsidRPr="001C0D7B">
        <w:rPr>
          <w:noProof/>
          <w:sz w:val="20"/>
          <w:lang w:eastAsia="ru-RU"/>
        </w:rPr>
        <w:drawing>
          <wp:inline distT="0" distB="0" distL="0" distR="0" wp14:anchorId="718C8B1B" wp14:editId="37C172F6">
            <wp:extent cx="5562600" cy="3581400"/>
            <wp:effectExtent l="0" t="0" r="0" b="0"/>
            <wp:docPr id="214" name="Imag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4" name="Image 214"/>
                    <pic:cNvPicPr/>
                  </pic:nvPicPr>
                  <pic:blipFill>
                    <a:blip r:embed="rId78" cstate="print"/>
                    <a:stretch>
                      <a:fillRect/>
                    </a:stretch>
                  </pic:blipFill>
                  <pic:spPr>
                    <a:xfrm>
                      <a:off x="0" y="0"/>
                      <a:ext cx="5562600" cy="3581400"/>
                    </a:xfrm>
                    <a:prstGeom prst="rect">
                      <a:avLst/>
                    </a:prstGeom>
                  </pic:spPr>
                </pic:pic>
              </a:graphicData>
            </a:graphic>
          </wp:inline>
        </w:drawing>
      </w:r>
    </w:p>
    <w:p w:rsidR="008D7CF2" w:rsidRPr="001C0D7B" w:rsidRDefault="00364A23" w:rsidP="001C0D7B">
      <w:pPr>
        <w:spacing w:before="2"/>
        <w:ind w:left="2481"/>
        <w:rPr>
          <w:b/>
          <w:sz w:val="20"/>
        </w:rPr>
      </w:pPr>
      <w:r w:rsidRPr="001C0D7B">
        <w:rPr>
          <w:b/>
          <w:sz w:val="20"/>
        </w:rPr>
        <w:t>Рисунок</w:t>
      </w:r>
      <w:r w:rsidRPr="001C0D7B">
        <w:rPr>
          <w:b/>
          <w:spacing w:val="-4"/>
          <w:sz w:val="20"/>
        </w:rPr>
        <w:t xml:space="preserve"> </w:t>
      </w:r>
      <w:r w:rsidRPr="001C0D7B">
        <w:rPr>
          <w:b/>
          <w:sz w:val="20"/>
        </w:rPr>
        <w:t>38.</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№9</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headerReference w:type="default" r:id="rId79"/>
          <w:footerReference w:type="default" r:id="rId80"/>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40"/>
        </w:rPr>
        <w:t xml:space="preserve"> </w:t>
      </w:r>
      <w:r w:rsidRPr="001C0D7B">
        <w:t>10</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40"/>
        <w:rPr>
          <w:b/>
          <w:sz w:val="20"/>
        </w:rPr>
      </w:pPr>
      <w:r w:rsidRPr="001C0D7B">
        <w:rPr>
          <w:b/>
          <w:sz w:val="20"/>
        </w:rPr>
        <w:t>Таблица</w:t>
      </w:r>
      <w:r w:rsidRPr="001C0D7B">
        <w:rPr>
          <w:b/>
          <w:spacing w:val="-5"/>
          <w:sz w:val="20"/>
        </w:rPr>
        <w:t xml:space="preserve"> </w:t>
      </w:r>
      <w:r w:rsidRPr="001C0D7B">
        <w:rPr>
          <w:b/>
          <w:sz w:val="20"/>
        </w:rPr>
        <w:t>10.</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№10</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6"/>
        <w:gridCol w:w="740"/>
        <w:gridCol w:w="762"/>
        <w:gridCol w:w="761"/>
        <w:gridCol w:w="859"/>
        <w:gridCol w:w="761"/>
        <w:gridCol w:w="761"/>
        <w:gridCol w:w="761"/>
        <w:gridCol w:w="859"/>
        <w:gridCol w:w="761"/>
        <w:gridCol w:w="760"/>
        <w:gridCol w:w="861"/>
      </w:tblGrid>
      <w:tr w:rsidR="001C0D7B" w:rsidRPr="001C0D7B">
        <w:trPr>
          <w:trHeight w:val="458"/>
        </w:trPr>
        <w:tc>
          <w:tcPr>
            <w:tcW w:w="1556" w:type="dxa"/>
          </w:tcPr>
          <w:p w:rsidR="008D7CF2" w:rsidRPr="001C0D7B" w:rsidRDefault="00364A23" w:rsidP="001C0D7B">
            <w:pPr>
              <w:pStyle w:val="TableParagraph"/>
              <w:ind w:left="218" w:firstLine="88"/>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40" w:type="dxa"/>
          </w:tcPr>
          <w:p w:rsidR="008D7CF2" w:rsidRPr="001C0D7B" w:rsidRDefault="00364A23" w:rsidP="001C0D7B">
            <w:pPr>
              <w:pStyle w:val="TableParagraph"/>
              <w:spacing w:before="115"/>
              <w:ind w:left="8"/>
              <w:rPr>
                <w:b/>
                <w:sz w:val="20"/>
              </w:rPr>
            </w:pPr>
            <w:r w:rsidRPr="001C0D7B">
              <w:rPr>
                <w:b/>
                <w:spacing w:val="-5"/>
                <w:sz w:val="20"/>
              </w:rPr>
              <w:t>20</w:t>
            </w:r>
          </w:p>
        </w:tc>
        <w:tc>
          <w:tcPr>
            <w:tcW w:w="762" w:type="dxa"/>
          </w:tcPr>
          <w:p w:rsidR="008D7CF2" w:rsidRPr="001C0D7B" w:rsidRDefault="00364A23" w:rsidP="001C0D7B">
            <w:pPr>
              <w:pStyle w:val="TableParagraph"/>
              <w:spacing w:before="115"/>
              <w:ind w:left="8"/>
              <w:rPr>
                <w:b/>
                <w:sz w:val="20"/>
              </w:rPr>
            </w:pPr>
            <w:r w:rsidRPr="001C0D7B">
              <w:rPr>
                <w:b/>
                <w:spacing w:val="-5"/>
                <w:sz w:val="20"/>
              </w:rPr>
              <w:t>32</w:t>
            </w:r>
          </w:p>
        </w:tc>
        <w:tc>
          <w:tcPr>
            <w:tcW w:w="761" w:type="dxa"/>
          </w:tcPr>
          <w:p w:rsidR="008D7CF2" w:rsidRPr="001C0D7B" w:rsidRDefault="00364A23" w:rsidP="001C0D7B">
            <w:pPr>
              <w:pStyle w:val="TableParagraph"/>
              <w:spacing w:before="115"/>
              <w:ind w:left="14" w:right="11"/>
              <w:rPr>
                <w:b/>
                <w:sz w:val="20"/>
              </w:rPr>
            </w:pPr>
            <w:r w:rsidRPr="001C0D7B">
              <w:rPr>
                <w:b/>
                <w:spacing w:val="-5"/>
                <w:sz w:val="20"/>
              </w:rPr>
              <w:t>40</w:t>
            </w:r>
          </w:p>
        </w:tc>
        <w:tc>
          <w:tcPr>
            <w:tcW w:w="859" w:type="dxa"/>
          </w:tcPr>
          <w:p w:rsidR="008D7CF2" w:rsidRPr="001C0D7B" w:rsidRDefault="00364A23" w:rsidP="001C0D7B">
            <w:pPr>
              <w:pStyle w:val="TableParagraph"/>
              <w:spacing w:before="115"/>
              <w:ind w:left="5"/>
              <w:rPr>
                <w:b/>
                <w:sz w:val="20"/>
              </w:rPr>
            </w:pPr>
            <w:r w:rsidRPr="001C0D7B">
              <w:rPr>
                <w:b/>
                <w:spacing w:val="-5"/>
                <w:sz w:val="20"/>
              </w:rPr>
              <w:t>50</w:t>
            </w:r>
          </w:p>
        </w:tc>
        <w:tc>
          <w:tcPr>
            <w:tcW w:w="761" w:type="dxa"/>
          </w:tcPr>
          <w:p w:rsidR="008D7CF2" w:rsidRPr="001C0D7B" w:rsidRDefault="00364A23" w:rsidP="001C0D7B">
            <w:pPr>
              <w:pStyle w:val="TableParagraph"/>
              <w:spacing w:before="115"/>
              <w:ind w:left="14" w:right="6"/>
              <w:rPr>
                <w:b/>
                <w:sz w:val="20"/>
              </w:rPr>
            </w:pPr>
            <w:r w:rsidRPr="001C0D7B">
              <w:rPr>
                <w:b/>
                <w:spacing w:val="-5"/>
                <w:sz w:val="20"/>
              </w:rPr>
              <w:t>70</w:t>
            </w:r>
          </w:p>
        </w:tc>
        <w:tc>
          <w:tcPr>
            <w:tcW w:w="761" w:type="dxa"/>
          </w:tcPr>
          <w:p w:rsidR="008D7CF2" w:rsidRPr="001C0D7B" w:rsidRDefault="00364A23" w:rsidP="001C0D7B">
            <w:pPr>
              <w:pStyle w:val="TableParagraph"/>
              <w:spacing w:before="115"/>
              <w:ind w:left="14" w:right="6"/>
              <w:rPr>
                <w:b/>
                <w:sz w:val="20"/>
              </w:rPr>
            </w:pPr>
            <w:r w:rsidRPr="001C0D7B">
              <w:rPr>
                <w:b/>
                <w:spacing w:val="-5"/>
                <w:sz w:val="20"/>
              </w:rPr>
              <w:t>80</w:t>
            </w:r>
          </w:p>
        </w:tc>
        <w:tc>
          <w:tcPr>
            <w:tcW w:w="761" w:type="dxa"/>
          </w:tcPr>
          <w:p w:rsidR="008D7CF2" w:rsidRPr="001C0D7B" w:rsidRDefault="00364A23" w:rsidP="001C0D7B">
            <w:pPr>
              <w:pStyle w:val="TableParagraph"/>
              <w:spacing w:before="115"/>
              <w:ind w:left="14" w:right="6"/>
              <w:rPr>
                <w:b/>
                <w:sz w:val="20"/>
              </w:rPr>
            </w:pPr>
            <w:r w:rsidRPr="001C0D7B">
              <w:rPr>
                <w:b/>
                <w:spacing w:val="-5"/>
                <w:sz w:val="20"/>
              </w:rPr>
              <w:t>100</w:t>
            </w:r>
          </w:p>
        </w:tc>
        <w:tc>
          <w:tcPr>
            <w:tcW w:w="859" w:type="dxa"/>
          </w:tcPr>
          <w:p w:rsidR="008D7CF2" w:rsidRPr="001C0D7B" w:rsidRDefault="00364A23" w:rsidP="001C0D7B">
            <w:pPr>
              <w:pStyle w:val="TableParagraph"/>
              <w:spacing w:before="115"/>
              <w:ind w:left="5"/>
              <w:rPr>
                <w:b/>
                <w:sz w:val="20"/>
              </w:rPr>
            </w:pPr>
            <w:r w:rsidRPr="001C0D7B">
              <w:rPr>
                <w:b/>
                <w:spacing w:val="-5"/>
                <w:sz w:val="20"/>
              </w:rPr>
              <w:t>150</w:t>
            </w:r>
          </w:p>
        </w:tc>
        <w:tc>
          <w:tcPr>
            <w:tcW w:w="761" w:type="dxa"/>
          </w:tcPr>
          <w:p w:rsidR="008D7CF2" w:rsidRPr="001C0D7B" w:rsidRDefault="00364A23" w:rsidP="001C0D7B">
            <w:pPr>
              <w:pStyle w:val="TableParagraph"/>
              <w:spacing w:before="115"/>
              <w:ind w:left="14"/>
              <w:rPr>
                <w:b/>
                <w:sz w:val="20"/>
              </w:rPr>
            </w:pPr>
            <w:r w:rsidRPr="001C0D7B">
              <w:rPr>
                <w:b/>
                <w:spacing w:val="-5"/>
                <w:sz w:val="20"/>
              </w:rPr>
              <w:t>200</w:t>
            </w:r>
          </w:p>
        </w:tc>
        <w:tc>
          <w:tcPr>
            <w:tcW w:w="760" w:type="dxa"/>
          </w:tcPr>
          <w:p w:rsidR="008D7CF2" w:rsidRPr="001C0D7B" w:rsidRDefault="00364A23" w:rsidP="001C0D7B">
            <w:pPr>
              <w:pStyle w:val="TableParagraph"/>
              <w:spacing w:before="115"/>
              <w:ind w:left="14"/>
              <w:rPr>
                <w:b/>
                <w:sz w:val="20"/>
              </w:rPr>
            </w:pPr>
            <w:r w:rsidRPr="001C0D7B">
              <w:rPr>
                <w:b/>
                <w:spacing w:val="-5"/>
                <w:sz w:val="20"/>
              </w:rPr>
              <w:t>250</w:t>
            </w:r>
          </w:p>
        </w:tc>
        <w:tc>
          <w:tcPr>
            <w:tcW w:w="861" w:type="dxa"/>
          </w:tcPr>
          <w:p w:rsidR="008D7CF2" w:rsidRPr="001C0D7B" w:rsidRDefault="00364A23" w:rsidP="001C0D7B">
            <w:pPr>
              <w:pStyle w:val="TableParagraph"/>
              <w:spacing w:before="115"/>
              <w:ind w:left="9"/>
              <w:rPr>
                <w:b/>
                <w:sz w:val="20"/>
              </w:rPr>
            </w:pPr>
            <w:r w:rsidRPr="001C0D7B">
              <w:rPr>
                <w:b/>
                <w:spacing w:val="-4"/>
                <w:sz w:val="20"/>
              </w:rPr>
              <w:t>Итого</w:t>
            </w:r>
          </w:p>
        </w:tc>
      </w:tr>
      <w:tr w:rsidR="001C0D7B" w:rsidRPr="001C0D7B">
        <w:trPr>
          <w:trHeight w:val="921"/>
        </w:trPr>
        <w:tc>
          <w:tcPr>
            <w:tcW w:w="1556" w:type="dxa"/>
          </w:tcPr>
          <w:p w:rsidR="008D7CF2" w:rsidRPr="001C0D7B" w:rsidRDefault="00364A23" w:rsidP="001C0D7B">
            <w:pPr>
              <w:pStyle w:val="TableParagraph"/>
              <w:ind w:left="120" w:right="99"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40"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8" w:right="3"/>
              <w:rPr>
                <w:sz w:val="20"/>
              </w:rPr>
            </w:pPr>
            <w:r w:rsidRPr="001C0D7B">
              <w:rPr>
                <w:spacing w:val="-2"/>
                <w:sz w:val="20"/>
              </w:rPr>
              <w:t>396,22</w:t>
            </w:r>
          </w:p>
        </w:tc>
        <w:tc>
          <w:tcPr>
            <w:tcW w:w="76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8" w:right="2"/>
              <w:rPr>
                <w:sz w:val="20"/>
              </w:rPr>
            </w:pPr>
            <w:r w:rsidRPr="001C0D7B">
              <w:rPr>
                <w:spacing w:val="-2"/>
                <w:sz w:val="20"/>
              </w:rPr>
              <w:t>711,58</w:t>
            </w:r>
          </w:p>
        </w:tc>
        <w:tc>
          <w:tcPr>
            <w:tcW w:w="7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13"/>
              <w:rPr>
                <w:sz w:val="20"/>
              </w:rPr>
            </w:pPr>
            <w:r w:rsidRPr="001C0D7B">
              <w:rPr>
                <w:spacing w:val="-2"/>
                <w:sz w:val="20"/>
              </w:rPr>
              <w:t>300,71</w:t>
            </w:r>
          </w:p>
        </w:tc>
        <w:tc>
          <w:tcPr>
            <w:tcW w:w="85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5" w:right="2"/>
              <w:rPr>
                <w:sz w:val="20"/>
              </w:rPr>
            </w:pPr>
            <w:r w:rsidRPr="001C0D7B">
              <w:rPr>
                <w:spacing w:val="-2"/>
                <w:sz w:val="20"/>
              </w:rPr>
              <w:t>1413,83</w:t>
            </w:r>
          </w:p>
        </w:tc>
        <w:tc>
          <w:tcPr>
            <w:tcW w:w="7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8"/>
              <w:rPr>
                <w:sz w:val="20"/>
              </w:rPr>
            </w:pPr>
            <w:r w:rsidRPr="001C0D7B">
              <w:rPr>
                <w:spacing w:val="-2"/>
                <w:sz w:val="20"/>
              </w:rPr>
              <w:t>949,95</w:t>
            </w:r>
          </w:p>
        </w:tc>
        <w:tc>
          <w:tcPr>
            <w:tcW w:w="7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8"/>
              <w:rPr>
                <w:sz w:val="20"/>
              </w:rPr>
            </w:pPr>
            <w:r w:rsidRPr="001C0D7B">
              <w:rPr>
                <w:spacing w:val="-2"/>
                <w:sz w:val="20"/>
              </w:rPr>
              <w:t>726,85</w:t>
            </w:r>
          </w:p>
        </w:tc>
        <w:tc>
          <w:tcPr>
            <w:tcW w:w="7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8"/>
              <w:rPr>
                <w:sz w:val="20"/>
              </w:rPr>
            </w:pPr>
            <w:r w:rsidRPr="001C0D7B">
              <w:rPr>
                <w:spacing w:val="-2"/>
                <w:sz w:val="20"/>
              </w:rPr>
              <w:t>860,81</w:t>
            </w:r>
          </w:p>
        </w:tc>
        <w:tc>
          <w:tcPr>
            <w:tcW w:w="85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5" w:right="2"/>
              <w:rPr>
                <w:sz w:val="20"/>
              </w:rPr>
            </w:pPr>
            <w:r w:rsidRPr="001C0D7B">
              <w:rPr>
                <w:spacing w:val="-2"/>
                <w:sz w:val="20"/>
              </w:rPr>
              <w:t>1229,58</w:t>
            </w:r>
          </w:p>
        </w:tc>
        <w:tc>
          <w:tcPr>
            <w:tcW w:w="7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2"/>
              <w:rPr>
                <w:sz w:val="20"/>
              </w:rPr>
            </w:pPr>
            <w:r w:rsidRPr="001C0D7B">
              <w:rPr>
                <w:spacing w:val="-2"/>
                <w:sz w:val="20"/>
              </w:rPr>
              <w:t>159,07</w:t>
            </w:r>
          </w:p>
        </w:tc>
        <w:tc>
          <w:tcPr>
            <w:tcW w:w="760"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2"/>
              <w:rPr>
                <w:sz w:val="20"/>
              </w:rPr>
            </w:pPr>
            <w:r w:rsidRPr="001C0D7B">
              <w:rPr>
                <w:spacing w:val="-2"/>
                <w:sz w:val="20"/>
              </w:rPr>
              <w:t>586,53</w:t>
            </w:r>
          </w:p>
        </w:tc>
        <w:tc>
          <w:tcPr>
            <w:tcW w:w="8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9"/>
              <w:rPr>
                <w:sz w:val="20"/>
              </w:rPr>
            </w:pPr>
            <w:r w:rsidRPr="001C0D7B">
              <w:rPr>
                <w:spacing w:val="-2"/>
                <w:sz w:val="20"/>
              </w:rPr>
              <w:t>7335,13</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95"/>
        <w:rPr>
          <w:b/>
          <w:sz w:val="20"/>
        </w:rPr>
      </w:pPr>
      <w:r w:rsidRPr="001C0D7B">
        <w:rPr>
          <w:b/>
          <w:noProof/>
          <w:sz w:val="20"/>
          <w:lang w:eastAsia="ru-RU"/>
        </w:rPr>
        <w:drawing>
          <wp:anchor distT="0" distB="0" distL="0" distR="0" simplePos="0" relativeHeight="487607296" behindDoc="1" locked="0" layoutInCell="1" allowOverlap="1" wp14:anchorId="30F61560" wp14:editId="6B9EDA0A">
            <wp:simplePos x="0" y="0"/>
            <wp:positionH relativeFrom="page">
              <wp:posOffset>834389</wp:posOffset>
            </wp:positionH>
            <wp:positionV relativeFrom="paragraph">
              <wp:posOffset>221918</wp:posOffset>
            </wp:positionV>
            <wp:extent cx="5631180" cy="3810000"/>
            <wp:effectExtent l="0" t="0" r="0" b="0"/>
            <wp:wrapTopAndBottom/>
            <wp:docPr id="215" name="Image 2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5" name="Image 215"/>
                    <pic:cNvPicPr/>
                  </pic:nvPicPr>
                  <pic:blipFill>
                    <a:blip r:embed="rId81" cstate="print"/>
                    <a:stretch>
                      <a:fillRect/>
                    </a:stretch>
                  </pic:blipFill>
                  <pic:spPr>
                    <a:xfrm>
                      <a:off x="0" y="0"/>
                      <a:ext cx="5631180" cy="3810000"/>
                    </a:xfrm>
                    <a:prstGeom prst="rect">
                      <a:avLst/>
                    </a:prstGeom>
                  </pic:spPr>
                </pic:pic>
              </a:graphicData>
            </a:graphic>
          </wp:anchor>
        </w:drawing>
      </w:r>
    </w:p>
    <w:p w:rsidR="008D7CF2" w:rsidRPr="001C0D7B" w:rsidRDefault="008D7CF2" w:rsidP="001C0D7B">
      <w:pPr>
        <w:pStyle w:val="a3"/>
        <w:spacing w:before="74"/>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39.</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№10</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37"/>
        </w:rPr>
        <w:t xml:space="preserve"> </w:t>
      </w:r>
      <w:r w:rsidRPr="001C0D7B">
        <w:t>11</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161"/>
        <w:rPr>
          <w:b/>
          <w:sz w:val="20"/>
        </w:rPr>
      </w:pPr>
      <w:r w:rsidRPr="001C0D7B">
        <w:rPr>
          <w:b/>
          <w:sz w:val="20"/>
        </w:rPr>
        <w:t>Таблица</w:t>
      </w:r>
      <w:r w:rsidRPr="001C0D7B">
        <w:rPr>
          <w:b/>
          <w:spacing w:val="-7"/>
          <w:sz w:val="20"/>
        </w:rPr>
        <w:t xml:space="preserve"> </w:t>
      </w:r>
      <w:r w:rsidRPr="001C0D7B">
        <w:rPr>
          <w:b/>
          <w:sz w:val="20"/>
        </w:rPr>
        <w:t>11.</w:t>
      </w:r>
      <w:r w:rsidRPr="001C0D7B">
        <w:rPr>
          <w:b/>
          <w:spacing w:val="-6"/>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7"/>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№11</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766"/>
        <w:gridCol w:w="765"/>
        <w:gridCol w:w="866"/>
        <w:gridCol w:w="766"/>
        <w:gridCol w:w="766"/>
        <w:gridCol w:w="766"/>
        <w:gridCol w:w="867"/>
        <w:gridCol w:w="866"/>
      </w:tblGrid>
      <w:tr w:rsidR="001C0D7B" w:rsidRPr="001C0D7B">
        <w:trPr>
          <w:trHeight w:val="458"/>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6"/>
              <w:rPr>
                <w:b/>
                <w:sz w:val="20"/>
              </w:rPr>
            </w:pPr>
            <w:r w:rsidRPr="001C0D7B">
              <w:rPr>
                <w:b/>
                <w:spacing w:val="-5"/>
                <w:sz w:val="20"/>
              </w:rPr>
              <w:t>32</w:t>
            </w:r>
          </w:p>
        </w:tc>
        <w:tc>
          <w:tcPr>
            <w:tcW w:w="765" w:type="dxa"/>
          </w:tcPr>
          <w:p w:rsidR="008D7CF2" w:rsidRPr="001C0D7B" w:rsidRDefault="00364A23" w:rsidP="001C0D7B">
            <w:pPr>
              <w:pStyle w:val="TableParagraph"/>
              <w:spacing w:before="115"/>
              <w:ind w:left="13"/>
              <w:rPr>
                <w:b/>
                <w:sz w:val="20"/>
              </w:rPr>
            </w:pPr>
            <w:r w:rsidRPr="001C0D7B">
              <w:rPr>
                <w:b/>
                <w:spacing w:val="-5"/>
                <w:sz w:val="20"/>
              </w:rPr>
              <w:t>40</w:t>
            </w:r>
          </w:p>
        </w:tc>
        <w:tc>
          <w:tcPr>
            <w:tcW w:w="866" w:type="dxa"/>
          </w:tcPr>
          <w:p w:rsidR="008D7CF2" w:rsidRPr="001C0D7B" w:rsidRDefault="00364A23" w:rsidP="001C0D7B">
            <w:pPr>
              <w:pStyle w:val="TableParagraph"/>
              <w:spacing w:before="115"/>
              <w:ind w:left="21" w:right="7"/>
              <w:rPr>
                <w:b/>
                <w:sz w:val="20"/>
              </w:rPr>
            </w:pPr>
            <w:r w:rsidRPr="001C0D7B">
              <w:rPr>
                <w:b/>
                <w:spacing w:val="-5"/>
                <w:sz w:val="20"/>
              </w:rPr>
              <w:t>50</w:t>
            </w:r>
          </w:p>
        </w:tc>
        <w:tc>
          <w:tcPr>
            <w:tcW w:w="766" w:type="dxa"/>
          </w:tcPr>
          <w:p w:rsidR="008D7CF2" w:rsidRPr="001C0D7B" w:rsidRDefault="00364A23" w:rsidP="001C0D7B">
            <w:pPr>
              <w:pStyle w:val="TableParagraph"/>
              <w:spacing w:before="115"/>
              <w:ind w:left="19" w:right="4"/>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5"/>
              <w:rPr>
                <w:b/>
                <w:sz w:val="20"/>
              </w:rPr>
            </w:pPr>
            <w:r w:rsidRPr="001C0D7B">
              <w:rPr>
                <w:b/>
                <w:spacing w:val="-5"/>
                <w:sz w:val="20"/>
              </w:rPr>
              <w:t>80</w:t>
            </w:r>
          </w:p>
        </w:tc>
        <w:tc>
          <w:tcPr>
            <w:tcW w:w="766" w:type="dxa"/>
          </w:tcPr>
          <w:p w:rsidR="008D7CF2" w:rsidRPr="001C0D7B" w:rsidRDefault="00364A23" w:rsidP="001C0D7B">
            <w:pPr>
              <w:pStyle w:val="TableParagraph"/>
              <w:spacing w:before="115"/>
              <w:ind w:left="19" w:right="5"/>
              <w:rPr>
                <w:b/>
                <w:sz w:val="20"/>
              </w:rPr>
            </w:pPr>
            <w:r w:rsidRPr="001C0D7B">
              <w:rPr>
                <w:b/>
                <w:spacing w:val="-5"/>
                <w:sz w:val="20"/>
              </w:rPr>
              <w:t>100</w:t>
            </w:r>
          </w:p>
        </w:tc>
        <w:tc>
          <w:tcPr>
            <w:tcW w:w="867" w:type="dxa"/>
          </w:tcPr>
          <w:p w:rsidR="008D7CF2" w:rsidRPr="001C0D7B" w:rsidRDefault="00364A23" w:rsidP="001C0D7B">
            <w:pPr>
              <w:pStyle w:val="TableParagraph"/>
              <w:spacing w:before="115"/>
              <w:ind w:left="17"/>
              <w:rPr>
                <w:b/>
                <w:sz w:val="20"/>
              </w:rPr>
            </w:pPr>
            <w:r w:rsidRPr="001C0D7B">
              <w:rPr>
                <w:b/>
                <w:spacing w:val="-5"/>
                <w:sz w:val="20"/>
              </w:rPr>
              <w:t>125</w:t>
            </w:r>
          </w:p>
        </w:tc>
        <w:tc>
          <w:tcPr>
            <w:tcW w:w="866" w:type="dxa"/>
          </w:tcPr>
          <w:p w:rsidR="008D7CF2" w:rsidRPr="001C0D7B" w:rsidRDefault="00364A23" w:rsidP="001C0D7B">
            <w:pPr>
              <w:pStyle w:val="TableParagraph"/>
              <w:spacing w:before="115"/>
              <w:ind w:left="21" w:right="9"/>
              <w:rPr>
                <w:b/>
                <w:sz w:val="20"/>
              </w:rPr>
            </w:pPr>
            <w:r w:rsidRPr="001C0D7B">
              <w:rPr>
                <w:b/>
                <w:spacing w:val="-4"/>
                <w:sz w:val="20"/>
              </w:rPr>
              <w:t>Итого</w:t>
            </w:r>
          </w:p>
        </w:tc>
      </w:tr>
      <w:tr w:rsidR="001C0D7B" w:rsidRPr="001C0D7B">
        <w:trPr>
          <w:trHeight w:val="921"/>
        </w:trPr>
        <w:tc>
          <w:tcPr>
            <w:tcW w:w="1550" w:type="dxa"/>
          </w:tcPr>
          <w:p w:rsidR="008D7CF2" w:rsidRPr="001C0D7B" w:rsidRDefault="00364A23" w:rsidP="001C0D7B">
            <w:pPr>
              <w:pStyle w:val="TableParagraph"/>
              <w:ind w:left="112" w:right="101"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8"/>
              <w:rPr>
                <w:sz w:val="20"/>
              </w:rPr>
            </w:pPr>
            <w:r w:rsidRPr="001C0D7B">
              <w:rPr>
                <w:spacing w:val="-2"/>
                <w:sz w:val="20"/>
              </w:rPr>
              <w:t>779,53</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1"/>
              <w:rPr>
                <w:sz w:val="20"/>
              </w:rPr>
            </w:pPr>
            <w:r w:rsidRPr="001C0D7B">
              <w:rPr>
                <w:spacing w:val="-2"/>
                <w:sz w:val="20"/>
              </w:rPr>
              <w:t>320,04</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9"/>
              <w:rPr>
                <w:sz w:val="20"/>
              </w:rPr>
            </w:pPr>
            <w:r w:rsidRPr="001C0D7B">
              <w:rPr>
                <w:spacing w:val="-2"/>
                <w:sz w:val="20"/>
              </w:rPr>
              <w:t>205,89</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7"/>
              <w:rPr>
                <w:sz w:val="20"/>
              </w:rPr>
            </w:pPr>
            <w:r w:rsidRPr="001C0D7B">
              <w:rPr>
                <w:spacing w:val="-2"/>
                <w:sz w:val="20"/>
              </w:rPr>
              <w:t>417,63</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9"/>
              <w:rPr>
                <w:sz w:val="20"/>
              </w:rPr>
            </w:pPr>
            <w:r w:rsidRPr="001C0D7B">
              <w:rPr>
                <w:spacing w:val="-2"/>
                <w:sz w:val="20"/>
              </w:rPr>
              <w:t>376,8</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8"/>
              <w:rPr>
                <w:sz w:val="20"/>
              </w:rPr>
            </w:pPr>
            <w:r w:rsidRPr="001C0D7B">
              <w:rPr>
                <w:spacing w:val="-2"/>
                <w:sz w:val="20"/>
              </w:rPr>
              <w:t>285,15</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2"/>
              <w:rPr>
                <w:sz w:val="20"/>
              </w:rPr>
            </w:pPr>
            <w:r w:rsidRPr="001C0D7B">
              <w:rPr>
                <w:spacing w:val="-2"/>
                <w:sz w:val="20"/>
              </w:rPr>
              <w:t>136,52</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10"/>
              <w:rPr>
                <w:sz w:val="20"/>
              </w:rPr>
            </w:pPr>
            <w:r w:rsidRPr="001C0D7B">
              <w:rPr>
                <w:spacing w:val="-2"/>
                <w:sz w:val="20"/>
              </w:rPr>
              <w:t>2521,56</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97"/>
        <w:rPr>
          <w:b/>
          <w:sz w:val="20"/>
        </w:rPr>
      </w:pPr>
      <w:r w:rsidRPr="001C0D7B">
        <w:rPr>
          <w:b/>
          <w:noProof/>
          <w:sz w:val="20"/>
          <w:lang w:eastAsia="ru-RU"/>
        </w:rPr>
        <w:drawing>
          <wp:anchor distT="0" distB="0" distL="0" distR="0" simplePos="0" relativeHeight="487607808" behindDoc="1" locked="0" layoutInCell="1" allowOverlap="1" wp14:anchorId="636F5E9C" wp14:editId="428D6335">
            <wp:simplePos x="0" y="0"/>
            <wp:positionH relativeFrom="page">
              <wp:posOffset>819150</wp:posOffset>
            </wp:positionH>
            <wp:positionV relativeFrom="paragraph">
              <wp:posOffset>223176</wp:posOffset>
            </wp:positionV>
            <wp:extent cx="5227320" cy="3543300"/>
            <wp:effectExtent l="0" t="0" r="0" b="0"/>
            <wp:wrapTopAndBottom/>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82" cstate="print"/>
                    <a:stretch>
                      <a:fillRect/>
                    </a:stretch>
                  </pic:blipFill>
                  <pic:spPr>
                    <a:xfrm>
                      <a:off x="0" y="0"/>
                      <a:ext cx="5227320" cy="3543300"/>
                    </a:xfrm>
                    <a:prstGeom prst="rect">
                      <a:avLst/>
                    </a:prstGeom>
                  </pic:spPr>
                </pic:pic>
              </a:graphicData>
            </a:graphic>
          </wp:anchor>
        </w:drawing>
      </w:r>
    </w:p>
    <w:p w:rsidR="008D7CF2" w:rsidRPr="001C0D7B" w:rsidRDefault="008D7CF2" w:rsidP="001C0D7B">
      <w:pPr>
        <w:pStyle w:val="a3"/>
        <w:spacing w:before="26"/>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40.</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№11</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40"/>
        </w:rPr>
        <w:t xml:space="preserve"> </w:t>
      </w:r>
      <w:r w:rsidRPr="001C0D7B">
        <w:t>12</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559"/>
        <w:rPr>
          <w:b/>
          <w:sz w:val="20"/>
        </w:rPr>
      </w:pPr>
      <w:r w:rsidRPr="001C0D7B">
        <w:rPr>
          <w:b/>
          <w:sz w:val="20"/>
        </w:rPr>
        <w:t>Таблица</w:t>
      </w:r>
      <w:r w:rsidRPr="001C0D7B">
        <w:rPr>
          <w:b/>
          <w:spacing w:val="-7"/>
          <w:sz w:val="20"/>
        </w:rPr>
        <w:t xml:space="preserve"> </w:t>
      </w:r>
      <w:r w:rsidRPr="001C0D7B">
        <w:rPr>
          <w:b/>
          <w:sz w:val="20"/>
        </w:rPr>
        <w:t>12.</w:t>
      </w:r>
      <w:r w:rsidRPr="001C0D7B">
        <w:rPr>
          <w:b/>
          <w:spacing w:val="-7"/>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6"/>
          <w:sz w:val="20"/>
        </w:rPr>
        <w:t xml:space="preserve"> </w:t>
      </w:r>
      <w:r w:rsidRPr="001C0D7B">
        <w:rPr>
          <w:b/>
          <w:sz w:val="20"/>
        </w:rPr>
        <w:t>сетей</w:t>
      </w:r>
      <w:r w:rsidRPr="001C0D7B">
        <w:rPr>
          <w:b/>
          <w:spacing w:val="-5"/>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6"/>
          <w:sz w:val="20"/>
        </w:rPr>
        <w:t xml:space="preserve"> </w:t>
      </w:r>
      <w:r w:rsidRPr="001C0D7B">
        <w:rPr>
          <w:b/>
          <w:sz w:val="20"/>
        </w:rPr>
        <w:t>№12</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6"/>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55"/>
        <w:gridCol w:w="768"/>
        <w:gridCol w:w="765"/>
        <w:gridCol w:w="866"/>
        <w:gridCol w:w="765"/>
        <w:gridCol w:w="866"/>
      </w:tblGrid>
      <w:tr w:rsidR="001C0D7B" w:rsidRPr="001C0D7B">
        <w:trPr>
          <w:trHeight w:val="230"/>
        </w:trPr>
        <w:tc>
          <w:tcPr>
            <w:tcW w:w="3255" w:type="dxa"/>
          </w:tcPr>
          <w:p w:rsidR="008D7CF2" w:rsidRPr="001C0D7B" w:rsidRDefault="00364A23" w:rsidP="001C0D7B">
            <w:pPr>
              <w:pStyle w:val="TableParagraph"/>
              <w:ind w:left="568"/>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768" w:type="dxa"/>
          </w:tcPr>
          <w:p w:rsidR="008D7CF2" w:rsidRPr="001C0D7B" w:rsidRDefault="00364A23" w:rsidP="001C0D7B">
            <w:pPr>
              <w:pStyle w:val="TableParagraph"/>
              <w:ind w:left="16" w:right="7"/>
              <w:rPr>
                <w:b/>
                <w:sz w:val="20"/>
              </w:rPr>
            </w:pPr>
            <w:r w:rsidRPr="001C0D7B">
              <w:rPr>
                <w:b/>
                <w:spacing w:val="-5"/>
                <w:sz w:val="20"/>
              </w:rPr>
              <w:t>32</w:t>
            </w:r>
          </w:p>
        </w:tc>
        <w:tc>
          <w:tcPr>
            <w:tcW w:w="765" w:type="dxa"/>
          </w:tcPr>
          <w:p w:rsidR="008D7CF2" w:rsidRPr="001C0D7B" w:rsidRDefault="00364A23" w:rsidP="001C0D7B">
            <w:pPr>
              <w:pStyle w:val="TableParagraph"/>
              <w:ind w:left="30" w:right="22"/>
              <w:rPr>
                <w:b/>
                <w:sz w:val="20"/>
              </w:rPr>
            </w:pPr>
            <w:r w:rsidRPr="001C0D7B">
              <w:rPr>
                <w:b/>
                <w:spacing w:val="-5"/>
                <w:sz w:val="20"/>
              </w:rPr>
              <w:t>40</w:t>
            </w:r>
          </w:p>
        </w:tc>
        <w:tc>
          <w:tcPr>
            <w:tcW w:w="866" w:type="dxa"/>
          </w:tcPr>
          <w:p w:rsidR="008D7CF2" w:rsidRPr="001C0D7B" w:rsidRDefault="00364A23" w:rsidP="001C0D7B">
            <w:pPr>
              <w:pStyle w:val="TableParagraph"/>
              <w:ind w:left="21" w:right="12"/>
              <w:rPr>
                <w:b/>
                <w:sz w:val="20"/>
              </w:rPr>
            </w:pPr>
            <w:r w:rsidRPr="001C0D7B">
              <w:rPr>
                <w:b/>
                <w:spacing w:val="-5"/>
                <w:sz w:val="20"/>
              </w:rPr>
              <w:t>50</w:t>
            </w:r>
          </w:p>
        </w:tc>
        <w:tc>
          <w:tcPr>
            <w:tcW w:w="765" w:type="dxa"/>
          </w:tcPr>
          <w:p w:rsidR="008D7CF2" w:rsidRPr="001C0D7B" w:rsidRDefault="00364A23" w:rsidP="001C0D7B">
            <w:pPr>
              <w:pStyle w:val="TableParagraph"/>
              <w:ind w:left="10"/>
              <w:rPr>
                <w:b/>
                <w:sz w:val="20"/>
              </w:rPr>
            </w:pPr>
            <w:r w:rsidRPr="001C0D7B">
              <w:rPr>
                <w:b/>
                <w:spacing w:val="-5"/>
                <w:sz w:val="20"/>
              </w:rPr>
              <w:t>80</w:t>
            </w:r>
          </w:p>
        </w:tc>
        <w:tc>
          <w:tcPr>
            <w:tcW w:w="866" w:type="dxa"/>
          </w:tcPr>
          <w:p w:rsidR="008D7CF2" w:rsidRPr="001C0D7B" w:rsidRDefault="00364A23" w:rsidP="001C0D7B">
            <w:pPr>
              <w:pStyle w:val="TableParagraph"/>
              <w:ind w:left="21" w:right="10"/>
              <w:rPr>
                <w:b/>
                <w:sz w:val="20"/>
              </w:rPr>
            </w:pPr>
            <w:r w:rsidRPr="001C0D7B">
              <w:rPr>
                <w:b/>
                <w:spacing w:val="-4"/>
                <w:sz w:val="20"/>
              </w:rPr>
              <w:t>Итого</w:t>
            </w:r>
          </w:p>
        </w:tc>
      </w:tr>
      <w:tr w:rsidR="001C0D7B" w:rsidRPr="001C0D7B">
        <w:trPr>
          <w:trHeight w:val="460"/>
        </w:trPr>
        <w:tc>
          <w:tcPr>
            <w:tcW w:w="3255" w:type="dxa"/>
          </w:tcPr>
          <w:p w:rsidR="008D7CF2" w:rsidRPr="001C0D7B" w:rsidRDefault="00364A23" w:rsidP="001C0D7B">
            <w:pPr>
              <w:pStyle w:val="TableParagraph"/>
              <w:ind w:left="427" w:hanging="224"/>
              <w:jc w:val="left"/>
              <w:rPr>
                <w:sz w:val="20"/>
              </w:rPr>
            </w:pPr>
            <w:r w:rsidRPr="001C0D7B">
              <w:rPr>
                <w:sz w:val="20"/>
              </w:rPr>
              <w:t>Протяжённость</w:t>
            </w:r>
            <w:r w:rsidRPr="001C0D7B">
              <w:rPr>
                <w:spacing w:val="-13"/>
                <w:sz w:val="20"/>
              </w:rPr>
              <w:t xml:space="preserve"> </w:t>
            </w:r>
            <w:r w:rsidRPr="001C0D7B">
              <w:rPr>
                <w:sz w:val="20"/>
              </w:rPr>
              <w:t>тепловых</w:t>
            </w:r>
            <w:r w:rsidRPr="001C0D7B">
              <w:rPr>
                <w:spacing w:val="-12"/>
                <w:sz w:val="20"/>
              </w:rPr>
              <w:t xml:space="preserve"> </w:t>
            </w:r>
            <w:r w:rsidRPr="001C0D7B">
              <w:rPr>
                <w:sz w:val="20"/>
              </w:rPr>
              <w:t>сетей</w:t>
            </w:r>
            <w:r w:rsidRPr="001C0D7B">
              <w:rPr>
                <w:spacing w:val="-13"/>
                <w:sz w:val="20"/>
              </w:rPr>
              <w:t xml:space="preserve"> </w:t>
            </w:r>
            <w:r w:rsidRPr="001C0D7B">
              <w:rPr>
                <w:sz w:val="20"/>
              </w:rPr>
              <w:t xml:space="preserve">в двухтрубном исчислении, </w:t>
            </w:r>
            <w:proofErr w:type="gramStart"/>
            <w:r w:rsidRPr="001C0D7B">
              <w:rPr>
                <w:sz w:val="20"/>
              </w:rPr>
              <w:t>м</w:t>
            </w:r>
            <w:proofErr w:type="gramEnd"/>
          </w:p>
        </w:tc>
        <w:tc>
          <w:tcPr>
            <w:tcW w:w="768" w:type="dxa"/>
          </w:tcPr>
          <w:p w:rsidR="008D7CF2" w:rsidRPr="001C0D7B" w:rsidRDefault="00364A23" w:rsidP="001C0D7B">
            <w:pPr>
              <w:pStyle w:val="TableParagraph"/>
              <w:spacing w:before="115"/>
              <w:ind w:left="16" w:right="9"/>
              <w:rPr>
                <w:sz w:val="20"/>
              </w:rPr>
            </w:pPr>
            <w:r w:rsidRPr="001C0D7B">
              <w:rPr>
                <w:spacing w:val="-2"/>
                <w:sz w:val="20"/>
              </w:rPr>
              <w:t>498,39</w:t>
            </w:r>
          </w:p>
        </w:tc>
        <w:tc>
          <w:tcPr>
            <w:tcW w:w="765" w:type="dxa"/>
          </w:tcPr>
          <w:p w:rsidR="008D7CF2" w:rsidRPr="001C0D7B" w:rsidRDefault="00364A23" w:rsidP="001C0D7B">
            <w:pPr>
              <w:pStyle w:val="TableParagraph"/>
              <w:spacing w:before="115"/>
              <w:ind w:left="28" w:right="22"/>
              <w:rPr>
                <w:sz w:val="20"/>
              </w:rPr>
            </w:pPr>
            <w:r w:rsidRPr="001C0D7B">
              <w:rPr>
                <w:spacing w:val="-2"/>
                <w:sz w:val="20"/>
              </w:rPr>
              <w:t>193,24</w:t>
            </w:r>
          </w:p>
        </w:tc>
        <w:tc>
          <w:tcPr>
            <w:tcW w:w="866" w:type="dxa"/>
          </w:tcPr>
          <w:p w:rsidR="008D7CF2" w:rsidRPr="001C0D7B" w:rsidRDefault="00364A23" w:rsidP="001C0D7B">
            <w:pPr>
              <w:pStyle w:val="TableParagraph"/>
              <w:spacing w:before="115"/>
              <w:ind w:left="21" w:right="14"/>
              <w:rPr>
                <w:sz w:val="20"/>
              </w:rPr>
            </w:pPr>
            <w:r w:rsidRPr="001C0D7B">
              <w:rPr>
                <w:spacing w:val="-2"/>
                <w:sz w:val="20"/>
              </w:rPr>
              <w:t>624,63</w:t>
            </w:r>
          </w:p>
        </w:tc>
        <w:tc>
          <w:tcPr>
            <w:tcW w:w="765" w:type="dxa"/>
          </w:tcPr>
          <w:p w:rsidR="008D7CF2" w:rsidRPr="001C0D7B" w:rsidRDefault="00364A23" w:rsidP="001C0D7B">
            <w:pPr>
              <w:pStyle w:val="TableParagraph"/>
              <w:spacing w:before="115"/>
              <w:ind w:left="30" w:right="22"/>
              <w:rPr>
                <w:sz w:val="20"/>
              </w:rPr>
            </w:pPr>
            <w:r w:rsidRPr="001C0D7B">
              <w:rPr>
                <w:spacing w:val="-2"/>
                <w:sz w:val="20"/>
              </w:rPr>
              <w:t>704,93</w:t>
            </w:r>
          </w:p>
        </w:tc>
        <w:tc>
          <w:tcPr>
            <w:tcW w:w="866" w:type="dxa"/>
          </w:tcPr>
          <w:p w:rsidR="008D7CF2" w:rsidRPr="001C0D7B" w:rsidRDefault="00364A23" w:rsidP="001C0D7B">
            <w:pPr>
              <w:pStyle w:val="TableParagraph"/>
              <w:spacing w:before="115"/>
              <w:ind w:left="21" w:right="11"/>
              <w:rPr>
                <w:sz w:val="20"/>
              </w:rPr>
            </w:pPr>
            <w:r w:rsidRPr="001C0D7B">
              <w:rPr>
                <w:spacing w:val="-2"/>
                <w:sz w:val="20"/>
              </w:rPr>
              <w:t>2021,19</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72"/>
        <w:rPr>
          <w:b/>
          <w:sz w:val="20"/>
        </w:rPr>
      </w:pPr>
      <w:r w:rsidRPr="001C0D7B">
        <w:rPr>
          <w:b/>
          <w:noProof/>
          <w:sz w:val="20"/>
          <w:lang w:eastAsia="ru-RU"/>
        </w:rPr>
        <w:drawing>
          <wp:anchor distT="0" distB="0" distL="0" distR="0" simplePos="0" relativeHeight="487608320" behindDoc="1" locked="0" layoutInCell="1" allowOverlap="1" wp14:anchorId="43D47999" wp14:editId="4949BBE5">
            <wp:simplePos x="0" y="0"/>
            <wp:positionH relativeFrom="page">
              <wp:posOffset>1399221</wp:posOffset>
            </wp:positionH>
            <wp:positionV relativeFrom="paragraph">
              <wp:posOffset>207565</wp:posOffset>
            </wp:positionV>
            <wp:extent cx="5104578" cy="3463861"/>
            <wp:effectExtent l="0" t="0" r="0" b="0"/>
            <wp:wrapTopAndBottom/>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83" cstate="print"/>
                    <a:stretch>
                      <a:fillRect/>
                    </a:stretch>
                  </pic:blipFill>
                  <pic:spPr>
                    <a:xfrm>
                      <a:off x="0" y="0"/>
                      <a:ext cx="5104578" cy="3463861"/>
                    </a:xfrm>
                    <a:prstGeom prst="rect">
                      <a:avLst/>
                    </a:prstGeom>
                  </pic:spPr>
                </pic:pic>
              </a:graphicData>
            </a:graphic>
          </wp:anchor>
        </w:drawing>
      </w:r>
    </w:p>
    <w:p w:rsidR="008D7CF2" w:rsidRPr="001C0D7B" w:rsidRDefault="008D7CF2" w:rsidP="001C0D7B">
      <w:pPr>
        <w:pStyle w:val="a3"/>
        <w:spacing w:before="96"/>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41.</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№12</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364A23" w:rsidP="001C0D7B">
      <w:pPr>
        <w:pStyle w:val="a3"/>
        <w:spacing w:before="205"/>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40"/>
        </w:rPr>
        <w:t xml:space="preserve"> </w:t>
      </w:r>
      <w:r w:rsidRPr="001C0D7B">
        <w:t>13</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20"/>
        <w:ind w:left="1259"/>
        <w:rPr>
          <w:b/>
          <w:sz w:val="20"/>
        </w:rPr>
      </w:pPr>
      <w:r w:rsidRPr="001C0D7B">
        <w:rPr>
          <w:b/>
          <w:sz w:val="20"/>
        </w:rPr>
        <w:t>Таблица</w:t>
      </w:r>
      <w:r w:rsidRPr="001C0D7B">
        <w:rPr>
          <w:b/>
          <w:spacing w:val="-7"/>
          <w:sz w:val="20"/>
        </w:rPr>
        <w:t xml:space="preserve"> </w:t>
      </w:r>
      <w:r w:rsidRPr="001C0D7B">
        <w:rPr>
          <w:b/>
          <w:sz w:val="20"/>
        </w:rPr>
        <w:t>13.</w:t>
      </w:r>
      <w:r w:rsidRPr="001C0D7B">
        <w:rPr>
          <w:b/>
          <w:spacing w:val="-6"/>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6"/>
          <w:sz w:val="20"/>
        </w:rPr>
        <w:t xml:space="preserve"> </w:t>
      </w:r>
      <w:r w:rsidRPr="001C0D7B">
        <w:rPr>
          <w:b/>
          <w:sz w:val="20"/>
        </w:rPr>
        <w:t>№13</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4"/>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2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766"/>
        <w:gridCol w:w="765"/>
        <w:gridCol w:w="866"/>
        <w:gridCol w:w="766"/>
        <w:gridCol w:w="766"/>
        <w:gridCol w:w="766"/>
        <w:gridCol w:w="867"/>
        <w:gridCol w:w="866"/>
      </w:tblGrid>
      <w:tr w:rsidR="001C0D7B" w:rsidRPr="001C0D7B">
        <w:trPr>
          <w:trHeight w:val="460"/>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6"/>
              <w:rPr>
                <w:b/>
                <w:sz w:val="20"/>
              </w:rPr>
            </w:pPr>
            <w:r w:rsidRPr="001C0D7B">
              <w:rPr>
                <w:b/>
                <w:spacing w:val="-5"/>
                <w:sz w:val="20"/>
              </w:rPr>
              <w:t>32</w:t>
            </w:r>
          </w:p>
        </w:tc>
        <w:tc>
          <w:tcPr>
            <w:tcW w:w="765" w:type="dxa"/>
          </w:tcPr>
          <w:p w:rsidR="008D7CF2" w:rsidRPr="001C0D7B" w:rsidRDefault="00364A23" w:rsidP="001C0D7B">
            <w:pPr>
              <w:pStyle w:val="TableParagraph"/>
              <w:spacing w:before="115"/>
              <w:ind w:left="13"/>
              <w:rPr>
                <w:b/>
                <w:sz w:val="20"/>
              </w:rPr>
            </w:pPr>
            <w:r w:rsidRPr="001C0D7B">
              <w:rPr>
                <w:b/>
                <w:spacing w:val="-5"/>
                <w:sz w:val="20"/>
              </w:rPr>
              <w:t>40</w:t>
            </w:r>
          </w:p>
        </w:tc>
        <w:tc>
          <w:tcPr>
            <w:tcW w:w="866" w:type="dxa"/>
          </w:tcPr>
          <w:p w:rsidR="008D7CF2" w:rsidRPr="001C0D7B" w:rsidRDefault="00364A23" w:rsidP="001C0D7B">
            <w:pPr>
              <w:pStyle w:val="TableParagraph"/>
              <w:spacing w:before="115"/>
              <w:ind w:left="21" w:right="7"/>
              <w:rPr>
                <w:b/>
                <w:sz w:val="20"/>
              </w:rPr>
            </w:pPr>
            <w:r w:rsidRPr="001C0D7B">
              <w:rPr>
                <w:b/>
                <w:spacing w:val="-5"/>
                <w:sz w:val="20"/>
              </w:rPr>
              <w:t>50</w:t>
            </w:r>
          </w:p>
        </w:tc>
        <w:tc>
          <w:tcPr>
            <w:tcW w:w="766" w:type="dxa"/>
          </w:tcPr>
          <w:p w:rsidR="008D7CF2" w:rsidRPr="001C0D7B" w:rsidRDefault="00364A23" w:rsidP="001C0D7B">
            <w:pPr>
              <w:pStyle w:val="TableParagraph"/>
              <w:spacing w:before="115"/>
              <w:ind w:left="19" w:right="4"/>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5"/>
              <w:rPr>
                <w:b/>
                <w:sz w:val="20"/>
              </w:rPr>
            </w:pPr>
            <w:r w:rsidRPr="001C0D7B">
              <w:rPr>
                <w:b/>
                <w:spacing w:val="-5"/>
                <w:sz w:val="20"/>
              </w:rPr>
              <w:t>80</w:t>
            </w:r>
          </w:p>
        </w:tc>
        <w:tc>
          <w:tcPr>
            <w:tcW w:w="766" w:type="dxa"/>
          </w:tcPr>
          <w:p w:rsidR="008D7CF2" w:rsidRPr="001C0D7B" w:rsidRDefault="00364A23" w:rsidP="001C0D7B">
            <w:pPr>
              <w:pStyle w:val="TableParagraph"/>
              <w:spacing w:before="115"/>
              <w:ind w:left="19" w:right="5"/>
              <w:rPr>
                <w:b/>
                <w:sz w:val="20"/>
              </w:rPr>
            </w:pPr>
            <w:r w:rsidRPr="001C0D7B">
              <w:rPr>
                <w:b/>
                <w:spacing w:val="-5"/>
                <w:sz w:val="20"/>
              </w:rPr>
              <w:t>100</w:t>
            </w:r>
          </w:p>
        </w:tc>
        <w:tc>
          <w:tcPr>
            <w:tcW w:w="867" w:type="dxa"/>
          </w:tcPr>
          <w:p w:rsidR="008D7CF2" w:rsidRPr="001C0D7B" w:rsidRDefault="00364A23" w:rsidP="001C0D7B">
            <w:pPr>
              <w:pStyle w:val="TableParagraph"/>
              <w:spacing w:before="115"/>
              <w:ind w:left="17"/>
              <w:rPr>
                <w:b/>
                <w:sz w:val="20"/>
              </w:rPr>
            </w:pPr>
            <w:r w:rsidRPr="001C0D7B">
              <w:rPr>
                <w:b/>
                <w:spacing w:val="-5"/>
                <w:sz w:val="20"/>
              </w:rPr>
              <w:t>125</w:t>
            </w:r>
          </w:p>
        </w:tc>
        <w:tc>
          <w:tcPr>
            <w:tcW w:w="866" w:type="dxa"/>
          </w:tcPr>
          <w:p w:rsidR="008D7CF2" w:rsidRPr="001C0D7B" w:rsidRDefault="00364A23" w:rsidP="001C0D7B">
            <w:pPr>
              <w:pStyle w:val="TableParagraph"/>
              <w:spacing w:before="115"/>
              <w:ind w:left="21" w:right="9"/>
              <w:rPr>
                <w:b/>
                <w:sz w:val="20"/>
              </w:rPr>
            </w:pPr>
            <w:r w:rsidRPr="001C0D7B">
              <w:rPr>
                <w:b/>
                <w:spacing w:val="-4"/>
                <w:sz w:val="20"/>
              </w:rPr>
              <w:t>Итого</w:t>
            </w:r>
          </w:p>
        </w:tc>
      </w:tr>
      <w:tr w:rsidR="001C0D7B" w:rsidRPr="001C0D7B">
        <w:trPr>
          <w:trHeight w:val="918"/>
        </w:trPr>
        <w:tc>
          <w:tcPr>
            <w:tcW w:w="1550" w:type="dxa"/>
          </w:tcPr>
          <w:p w:rsidR="008D7CF2" w:rsidRPr="001C0D7B" w:rsidRDefault="00364A23" w:rsidP="001C0D7B">
            <w:pPr>
              <w:pStyle w:val="TableParagraph"/>
              <w:ind w:left="112" w:hanging="5"/>
              <w:jc w:val="left"/>
              <w:rPr>
                <w:sz w:val="20"/>
              </w:rPr>
            </w:pPr>
            <w:r w:rsidRPr="001C0D7B">
              <w:rPr>
                <w:spacing w:val="-2"/>
                <w:sz w:val="20"/>
              </w:rPr>
              <w:t xml:space="preserve">Протяжённость </w:t>
            </w:r>
            <w:r w:rsidRPr="001C0D7B">
              <w:rPr>
                <w:sz w:val="20"/>
              </w:rPr>
              <w:t>тепловых</w:t>
            </w:r>
            <w:r w:rsidRPr="001C0D7B">
              <w:rPr>
                <w:spacing w:val="-9"/>
                <w:sz w:val="20"/>
              </w:rPr>
              <w:t xml:space="preserve"> </w:t>
            </w:r>
            <w:r w:rsidRPr="001C0D7B">
              <w:rPr>
                <w:spacing w:val="-4"/>
                <w:sz w:val="20"/>
              </w:rPr>
              <w:t>сетей</w:t>
            </w:r>
          </w:p>
          <w:p w:rsidR="008D7CF2" w:rsidRPr="001C0D7B" w:rsidRDefault="00364A23" w:rsidP="001C0D7B">
            <w:pPr>
              <w:pStyle w:val="TableParagraph"/>
              <w:ind w:left="158" w:right="128" w:hanging="17"/>
              <w:jc w:val="left"/>
              <w:rPr>
                <w:sz w:val="20"/>
              </w:rPr>
            </w:pPr>
            <w:r w:rsidRPr="001C0D7B">
              <w:rPr>
                <w:sz w:val="20"/>
              </w:rPr>
              <w:t>в</w:t>
            </w:r>
            <w:r w:rsidRPr="001C0D7B">
              <w:rPr>
                <w:spacing w:val="-13"/>
                <w:sz w:val="20"/>
              </w:rPr>
              <w:t xml:space="preserve"> </w:t>
            </w:r>
            <w:r w:rsidRPr="001C0D7B">
              <w:rPr>
                <w:sz w:val="20"/>
              </w:rPr>
              <w:t xml:space="preserve">двухтрубном </w:t>
            </w:r>
            <w:r w:rsidRPr="001C0D7B">
              <w:rPr>
                <w:spacing w:val="-2"/>
                <w:sz w:val="20"/>
              </w:rPr>
              <w:t>исчислении,</w:t>
            </w:r>
            <w:r w:rsidRPr="001C0D7B">
              <w:rPr>
                <w:spacing w:val="4"/>
                <w:sz w:val="20"/>
              </w:rPr>
              <w:t xml:space="preserve"> </w:t>
            </w:r>
            <w:proofErr w:type="gramStart"/>
            <w:r w:rsidRPr="001C0D7B">
              <w:rPr>
                <w:spacing w:val="-12"/>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8"/>
              <w:rPr>
                <w:sz w:val="20"/>
              </w:rPr>
            </w:pPr>
            <w:r w:rsidRPr="001C0D7B">
              <w:rPr>
                <w:spacing w:val="-2"/>
                <w:sz w:val="20"/>
              </w:rPr>
              <w:t>211,06</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9"/>
              <w:rPr>
                <w:sz w:val="20"/>
              </w:rPr>
            </w:pPr>
            <w:r w:rsidRPr="001C0D7B">
              <w:rPr>
                <w:spacing w:val="-2"/>
                <w:sz w:val="20"/>
              </w:rPr>
              <w:t>48,24</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11"/>
              <w:rPr>
                <w:sz w:val="20"/>
              </w:rPr>
            </w:pPr>
            <w:r w:rsidRPr="001C0D7B">
              <w:rPr>
                <w:spacing w:val="-2"/>
                <w:sz w:val="20"/>
              </w:rPr>
              <w:t>204,1</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7"/>
              <w:rPr>
                <w:sz w:val="20"/>
              </w:rPr>
            </w:pPr>
            <w:r w:rsidRPr="001C0D7B">
              <w:rPr>
                <w:spacing w:val="-2"/>
                <w:sz w:val="20"/>
              </w:rPr>
              <w:t>266,57</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7"/>
              <w:rPr>
                <w:sz w:val="20"/>
              </w:rPr>
            </w:pPr>
            <w:r w:rsidRPr="001C0D7B">
              <w:rPr>
                <w:spacing w:val="-2"/>
                <w:sz w:val="20"/>
              </w:rPr>
              <w:t>265,43</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5"/>
              <w:rPr>
                <w:sz w:val="20"/>
              </w:rPr>
            </w:pPr>
            <w:r w:rsidRPr="001C0D7B">
              <w:rPr>
                <w:spacing w:val="-5"/>
                <w:sz w:val="20"/>
              </w:rPr>
              <w:t>342</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2"/>
              <w:rPr>
                <w:sz w:val="20"/>
              </w:rPr>
            </w:pPr>
            <w:r w:rsidRPr="001C0D7B">
              <w:rPr>
                <w:spacing w:val="-2"/>
                <w:sz w:val="20"/>
              </w:rPr>
              <w:t>276,75</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10"/>
              <w:rPr>
                <w:sz w:val="20"/>
              </w:rPr>
            </w:pPr>
            <w:r w:rsidRPr="001C0D7B">
              <w:rPr>
                <w:spacing w:val="-2"/>
                <w:sz w:val="20"/>
              </w:rPr>
              <w:t>1614,15</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64"/>
        <w:rPr>
          <w:b/>
          <w:sz w:val="20"/>
        </w:rPr>
      </w:pPr>
      <w:r w:rsidRPr="001C0D7B">
        <w:rPr>
          <w:b/>
          <w:noProof/>
          <w:sz w:val="20"/>
          <w:lang w:eastAsia="ru-RU"/>
        </w:rPr>
        <w:drawing>
          <wp:anchor distT="0" distB="0" distL="0" distR="0" simplePos="0" relativeHeight="487608832" behindDoc="1" locked="0" layoutInCell="1" allowOverlap="1" wp14:anchorId="17B21C7C" wp14:editId="26FB73A0">
            <wp:simplePos x="0" y="0"/>
            <wp:positionH relativeFrom="page">
              <wp:posOffset>1465344</wp:posOffset>
            </wp:positionH>
            <wp:positionV relativeFrom="paragraph">
              <wp:posOffset>202283</wp:posOffset>
            </wp:positionV>
            <wp:extent cx="4946985" cy="3438525"/>
            <wp:effectExtent l="0" t="0" r="0" b="0"/>
            <wp:wrapTopAndBottom/>
            <wp:docPr id="218" name="Image 2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84" cstate="print"/>
                    <a:stretch>
                      <a:fillRect/>
                    </a:stretch>
                  </pic:blipFill>
                  <pic:spPr>
                    <a:xfrm>
                      <a:off x="0" y="0"/>
                      <a:ext cx="4946985" cy="3438525"/>
                    </a:xfrm>
                    <a:prstGeom prst="rect">
                      <a:avLst/>
                    </a:prstGeom>
                  </pic:spPr>
                </pic:pic>
              </a:graphicData>
            </a:graphic>
          </wp:anchor>
        </w:drawing>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7"/>
        <w:rPr>
          <w:b/>
          <w:sz w:val="20"/>
        </w:rPr>
      </w:pPr>
    </w:p>
    <w:p w:rsidR="008D7CF2" w:rsidRPr="001C0D7B" w:rsidRDefault="00364A23" w:rsidP="001C0D7B">
      <w:pPr>
        <w:spacing w:before="1"/>
        <w:ind w:left="2776"/>
        <w:rPr>
          <w:b/>
          <w:sz w:val="20"/>
        </w:rPr>
      </w:pPr>
      <w:r w:rsidRPr="001C0D7B">
        <w:rPr>
          <w:b/>
          <w:sz w:val="20"/>
        </w:rPr>
        <w:t>Рисунок</w:t>
      </w:r>
      <w:r w:rsidRPr="001C0D7B">
        <w:rPr>
          <w:b/>
          <w:spacing w:val="-5"/>
          <w:sz w:val="20"/>
        </w:rPr>
        <w:t xml:space="preserve"> </w:t>
      </w:r>
      <w:r w:rsidRPr="001C0D7B">
        <w:rPr>
          <w:b/>
          <w:sz w:val="20"/>
        </w:rPr>
        <w:t>42.</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№13</w:t>
      </w:r>
      <w:r w:rsidRPr="001C0D7B">
        <w:rPr>
          <w:b/>
          <w:spacing w:val="-3"/>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37"/>
        </w:rPr>
        <w:t xml:space="preserve"> </w:t>
      </w:r>
      <w:r w:rsidRPr="001C0D7B">
        <w:t>14</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544" w:right="235"/>
        <w:jc w:val="center"/>
        <w:rPr>
          <w:b/>
          <w:sz w:val="20"/>
        </w:rPr>
      </w:pPr>
      <w:r w:rsidRPr="001C0D7B">
        <w:rPr>
          <w:b/>
          <w:sz w:val="20"/>
        </w:rPr>
        <w:t>Таблица</w:t>
      </w:r>
      <w:r w:rsidRPr="001C0D7B">
        <w:rPr>
          <w:b/>
          <w:spacing w:val="-5"/>
          <w:sz w:val="20"/>
        </w:rPr>
        <w:t xml:space="preserve"> </w:t>
      </w:r>
      <w:r w:rsidRPr="001C0D7B">
        <w:rPr>
          <w:b/>
          <w:sz w:val="20"/>
        </w:rPr>
        <w:t>14.</w:t>
      </w:r>
      <w:r w:rsidRPr="001C0D7B">
        <w:rPr>
          <w:b/>
          <w:spacing w:val="-5"/>
          <w:sz w:val="20"/>
        </w:rPr>
        <w:t xml:space="preserve"> </w:t>
      </w:r>
      <w:r w:rsidRPr="001C0D7B">
        <w:rPr>
          <w:b/>
          <w:sz w:val="20"/>
        </w:rPr>
        <w:t>Структура</w:t>
      </w:r>
      <w:r w:rsidRPr="001C0D7B">
        <w:rPr>
          <w:b/>
          <w:spacing w:val="-7"/>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№14</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7"/>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25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24"/>
        <w:gridCol w:w="765"/>
        <w:gridCol w:w="866"/>
      </w:tblGrid>
      <w:tr w:rsidR="001C0D7B" w:rsidRPr="001C0D7B">
        <w:trPr>
          <w:trHeight w:val="230"/>
        </w:trPr>
        <w:tc>
          <w:tcPr>
            <w:tcW w:w="3824" w:type="dxa"/>
          </w:tcPr>
          <w:p w:rsidR="008D7CF2" w:rsidRPr="001C0D7B" w:rsidRDefault="00364A23" w:rsidP="001C0D7B">
            <w:pPr>
              <w:pStyle w:val="TableParagraph"/>
              <w:ind w:left="852"/>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765" w:type="dxa"/>
          </w:tcPr>
          <w:p w:rsidR="008D7CF2" w:rsidRPr="001C0D7B" w:rsidRDefault="00364A23" w:rsidP="001C0D7B">
            <w:pPr>
              <w:pStyle w:val="TableParagraph"/>
              <w:ind w:left="13"/>
              <w:rPr>
                <w:b/>
                <w:sz w:val="20"/>
              </w:rPr>
            </w:pPr>
            <w:r w:rsidRPr="001C0D7B">
              <w:rPr>
                <w:b/>
                <w:spacing w:val="-5"/>
                <w:sz w:val="20"/>
              </w:rPr>
              <w:t>100</w:t>
            </w:r>
          </w:p>
        </w:tc>
        <w:tc>
          <w:tcPr>
            <w:tcW w:w="866" w:type="dxa"/>
          </w:tcPr>
          <w:p w:rsidR="008D7CF2" w:rsidRPr="001C0D7B" w:rsidRDefault="00364A23" w:rsidP="001C0D7B">
            <w:pPr>
              <w:pStyle w:val="TableParagraph"/>
              <w:ind w:left="21" w:right="9"/>
              <w:rPr>
                <w:b/>
                <w:sz w:val="20"/>
              </w:rPr>
            </w:pPr>
            <w:r w:rsidRPr="001C0D7B">
              <w:rPr>
                <w:b/>
                <w:spacing w:val="-4"/>
                <w:sz w:val="20"/>
              </w:rPr>
              <w:t>Итого</w:t>
            </w:r>
          </w:p>
        </w:tc>
      </w:tr>
      <w:tr w:rsidR="001C0D7B" w:rsidRPr="001C0D7B">
        <w:trPr>
          <w:trHeight w:val="460"/>
        </w:trPr>
        <w:tc>
          <w:tcPr>
            <w:tcW w:w="3824" w:type="dxa"/>
          </w:tcPr>
          <w:p w:rsidR="008D7CF2" w:rsidRPr="001C0D7B" w:rsidRDefault="00364A23" w:rsidP="001C0D7B">
            <w:pPr>
              <w:pStyle w:val="TableParagraph"/>
              <w:ind w:left="713" w:hanging="226"/>
              <w:jc w:val="left"/>
              <w:rPr>
                <w:sz w:val="20"/>
              </w:rPr>
            </w:pPr>
            <w:r w:rsidRPr="001C0D7B">
              <w:rPr>
                <w:sz w:val="20"/>
              </w:rPr>
              <w:t>Протяжённость</w:t>
            </w:r>
            <w:r w:rsidRPr="001C0D7B">
              <w:rPr>
                <w:spacing w:val="-13"/>
                <w:sz w:val="20"/>
              </w:rPr>
              <w:t xml:space="preserve"> </w:t>
            </w:r>
            <w:r w:rsidRPr="001C0D7B">
              <w:rPr>
                <w:sz w:val="20"/>
              </w:rPr>
              <w:t>тепловых</w:t>
            </w:r>
            <w:r w:rsidRPr="001C0D7B">
              <w:rPr>
                <w:spacing w:val="-12"/>
                <w:sz w:val="20"/>
              </w:rPr>
              <w:t xml:space="preserve"> </w:t>
            </w:r>
            <w:r w:rsidRPr="001C0D7B">
              <w:rPr>
                <w:sz w:val="20"/>
              </w:rPr>
              <w:t>сетей</w:t>
            </w:r>
            <w:r w:rsidRPr="001C0D7B">
              <w:rPr>
                <w:spacing w:val="-13"/>
                <w:sz w:val="20"/>
              </w:rPr>
              <w:t xml:space="preserve"> </w:t>
            </w:r>
            <w:r w:rsidRPr="001C0D7B">
              <w:rPr>
                <w:sz w:val="20"/>
              </w:rPr>
              <w:t xml:space="preserve">в двухтрубном исчислении, </w:t>
            </w:r>
            <w:proofErr w:type="gramStart"/>
            <w:r w:rsidRPr="001C0D7B">
              <w:rPr>
                <w:sz w:val="20"/>
              </w:rPr>
              <w:t>м</w:t>
            </w:r>
            <w:proofErr w:type="gramEnd"/>
          </w:p>
        </w:tc>
        <w:tc>
          <w:tcPr>
            <w:tcW w:w="765" w:type="dxa"/>
          </w:tcPr>
          <w:p w:rsidR="008D7CF2" w:rsidRPr="001C0D7B" w:rsidRDefault="00364A23" w:rsidP="001C0D7B">
            <w:pPr>
              <w:pStyle w:val="TableParagraph"/>
              <w:spacing w:before="115"/>
              <w:ind w:left="30" w:right="22"/>
              <w:rPr>
                <w:sz w:val="20"/>
              </w:rPr>
            </w:pPr>
            <w:r w:rsidRPr="001C0D7B">
              <w:rPr>
                <w:spacing w:val="-4"/>
                <w:sz w:val="20"/>
              </w:rPr>
              <w:t>96,5</w:t>
            </w:r>
          </w:p>
        </w:tc>
        <w:tc>
          <w:tcPr>
            <w:tcW w:w="866" w:type="dxa"/>
          </w:tcPr>
          <w:p w:rsidR="008D7CF2" w:rsidRPr="001C0D7B" w:rsidRDefault="00364A23" w:rsidP="001C0D7B">
            <w:pPr>
              <w:pStyle w:val="TableParagraph"/>
              <w:spacing w:before="115"/>
              <w:ind w:left="21" w:right="12"/>
              <w:rPr>
                <w:sz w:val="20"/>
              </w:rPr>
            </w:pPr>
            <w:r w:rsidRPr="001C0D7B">
              <w:rPr>
                <w:spacing w:val="-4"/>
                <w:sz w:val="20"/>
              </w:rPr>
              <w:t>96,5</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45"/>
        <w:rPr>
          <w:b/>
          <w:sz w:val="20"/>
        </w:rPr>
      </w:pPr>
      <w:r w:rsidRPr="001C0D7B">
        <w:rPr>
          <w:b/>
          <w:noProof/>
          <w:sz w:val="20"/>
          <w:lang w:eastAsia="ru-RU"/>
        </w:rPr>
        <w:drawing>
          <wp:anchor distT="0" distB="0" distL="0" distR="0" simplePos="0" relativeHeight="487609344" behindDoc="1" locked="0" layoutInCell="1" allowOverlap="1" wp14:anchorId="57959BDB" wp14:editId="21891719">
            <wp:simplePos x="0" y="0"/>
            <wp:positionH relativeFrom="page">
              <wp:posOffset>2170850</wp:posOffset>
            </wp:positionH>
            <wp:positionV relativeFrom="paragraph">
              <wp:posOffset>190375</wp:posOffset>
            </wp:positionV>
            <wp:extent cx="3994878" cy="2900362"/>
            <wp:effectExtent l="0" t="0" r="0" b="0"/>
            <wp:wrapTopAndBottom/>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85" cstate="print"/>
                    <a:stretch>
                      <a:fillRect/>
                    </a:stretch>
                  </pic:blipFill>
                  <pic:spPr>
                    <a:xfrm>
                      <a:off x="0" y="0"/>
                      <a:ext cx="3994878" cy="2900362"/>
                    </a:xfrm>
                    <a:prstGeom prst="rect">
                      <a:avLst/>
                    </a:prstGeom>
                  </pic:spPr>
                </pic:pic>
              </a:graphicData>
            </a:graphic>
          </wp:anchor>
        </w:drawing>
      </w:r>
    </w:p>
    <w:p w:rsidR="008D7CF2" w:rsidRPr="001C0D7B" w:rsidRDefault="008D7CF2" w:rsidP="001C0D7B">
      <w:pPr>
        <w:pStyle w:val="a3"/>
        <w:spacing w:before="178"/>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43.</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№14</w:t>
      </w:r>
      <w:r w:rsidRPr="001C0D7B">
        <w:rPr>
          <w:b/>
          <w:spacing w:val="-4"/>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w:t>
      </w:r>
      <w:r w:rsidRPr="001C0D7B">
        <w:rPr>
          <w:spacing w:val="37"/>
        </w:rPr>
        <w:t xml:space="preserve"> </w:t>
      </w:r>
      <w:r w:rsidRPr="001C0D7B">
        <w:t>15</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707"/>
        <w:rPr>
          <w:b/>
          <w:sz w:val="20"/>
        </w:rPr>
      </w:pPr>
      <w:r w:rsidRPr="001C0D7B">
        <w:rPr>
          <w:b/>
          <w:sz w:val="20"/>
        </w:rPr>
        <w:t>Таблица</w:t>
      </w:r>
      <w:r w:rsidRPr="001C0D7B">
        <w:rPr>
          <w:b/>
          <w:spacing w:val="-5"/>
          <w:sz w:val="20"/>
        </w:rPr>
        <w:t xml:space="preserve"> </w:t>
      </w:r>
      <w:r w:rsidRPr="001C0D7B">
        <w:rPr>
          <w:b/>
          <w:sz w:val="20"/>
        </w:rPr>
        <w:t>15.</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№15</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5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766"/>
        <w:gridCol w:w="765"/>
        <w:gridCol w:w="777"/>
        <w:gridCol w:w="765"/>
        <w:gridCol w:w="765"/>
        <w:gridCol w:w="765"/>
        <w:gridCol w:w="655"/>
        <w:gridCol w:w="766"/>
        <w:gridCol w:w="866"/>
        <w:gridCol w:w="866"/>
      </w:tblGrid>
      <w:tr w:rsidR="001C0D7B" w:rsidRPr="001C0D7B">
        <w:trPr>
          <w:trHeight w:val="458"/>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12"/>
              <w:rPr>
                <w:b/>
                <w:sz w:val="20"/>
              </w:rPr>
            </w:pPr>
            <w:r w:rsidRPr="001C0D7B">
              <w:rPr>
                <w:b/>
                <w:spacing w:val="-5"/>
                <w:sz w:val="20"/>
              </w:rPr>
              <w:t>32</w:t>
            </w:r>
          </w:p>
        </w:tc>
        <w:tc>
          <w:tcPr>
            <w:tcW w:w="765" w:type="dxa"/>
          </w:tcPr>
          <w:p w:rsidR="008D7CF2" w:rsidRPr="001C0D7B" w:rsidRDefault="00364A23" w:rsidP="001C0D7B">
            <w:pPr>
              <w:pStyle w:val="TableParagraph"/>
              <w:spacing w:before="115"/>
              <w:ind w:left="13"/>
              <w:rPr>
                <w:b/>
                <w:sz w:val="20"/>
              </w:rPr>
            </w:pPr>
            <w:r w:rsidRPr="001C0D7B">
              <w:rPr>
                <w:b/>
                <w:spacing w:val="-5"/>
                <w:sz w:val="20"/>
              </w:rPr>
              <w:t>40</w:t>
            </w:r>
          </w:p>
        </w:tc>
        <w:tc>
          <w:tcPr>
            <w:tcW w:w="777" w:type="dxa"/>
          </w:tcPr>
          <w:p w:rsidR="008D7CF2" w:rsidRPr="001C0D7B" w:rsidRDefault="00364A23" w:rsidP="001C0D7B">
            <w:pPr>
              <w:pStyle w:val="TableParagraph"/>
              <w:spacing w:before="115"/>
              <w:ind w:left="34" w:right="22"/>
              <w:rPr>
                <w:b/>
                <w:sz w:val="20"/>
              </w:rPr>
            </w:pPr>
            <w:r w:rsidRPr="001C0D7B">
              <w:rPr>
                <w:b/>
                <w:spacing w:val="-5"/>
                <w:sz w:val="20"/>
              </w:rPr>
              <w:t>50</w:t>
            </w:r>
          </w:p>
        </w:tc>
        <w:tc>
          <w:tcPr>
            <w:tcW w:w="765" w:type="dxa"/>
          </w:tcPr>
          <w:p w:rsidR="008D7CF2" w:rsidRPr="001C0D7B" w:rsidRDefault="00364A23" w:rsidP="001C0D7B">
            <w:pPr>
              <w:pStyle w:val="TableParagraph"/>
              <w:spacing w:before="115"/>
              <w:ind w:left="11"/>
              <w:rPr>
                <w:b/>
                <w:sz w:val="20"/>
              </w:rPr>
            </w:pPr>
            <w:r w:rsidRPr="001C0D7B">
              <w:rPr>
                <w:b/>
                <w:spacing w:val="-5"/>
                <w:sz w:val="20"/>
              </w:rPr>
              <w:t>70</w:t>
            </w:r>
          </w:p>
        </w:tc>
        <w:tc>
          <w:tcPr>
            <w:tcW w:w="765" w:type="dxa"/>
          </w:tcPr>
          <w:p w:rsidR="008D7CF2" w:rsidRPr="001C0D7B" w:rsidRDefault="00364A23" w:rsidP="001C0D7B">
            <w:pPr>
              <w:pStyle w:val="TableParagraph"/>
              <w:spacing w:before="115"/>
              <w:ind w:left="18"/>
              <w:rPr>
                <w:b/>
                <w:sz w:val="20"/>
              </w:rPr>
            </w:pPr>
            <w:r w:rsidRPr="001C0D7B">
              <w:rPr>
                <w:b/>
                <w:spacing w:val="-5"/>
                <w:sz w:val="20"/>
              </w:rPr>
              <w:t>80</w:t>
            </w:r>
          </w:p>
        </w:tc>
        <w:tc>
          <w:tcPr>
            <w:tcW w:w="765" w:type="dxa"/>
          </w:tcPr>
          <w:p w:rsidR="008D7CF2" w:rsidRPr="001C0D7B" w:rsidRDefault="00364A23" w:rsidP="001C0D7B">
            <w:pPr>
              <w:pStyle w:val="TableParagraph"/>
              <w:spacing w:before="115"/>
              <w:ind w:left="19"/>
              <w:rPr>
                <w:b/>
                <w:sz w:val="20"/>
              </w:rPr>
            </w:pPr>
            <w:r w:rsidRPr="001C0D7B">
              <w:rPr>
                <w:b/>
                <w:spacing w:val="-5"/>
                <w:sz w:val="20"/>
              </w:rPr>
              <w:t>100</w:t>
            </w:r>
          </w:p>
        </w:tc>
        <w:tc>
          <w:tcPr>
            <w:tcW w:w="655" w:type="dxa"/>
          </w:tcPr>
          <w:p w:rsidR="008D7CF2" w:rsidRPr="001C0D7B" w:rsidRDefault="00364A23" w:rsidP="001C0D7B">
            <w:pPr>
              <w:pStyle w:val="TableParagraph"/>
              <w:spacing w:before="115"/>
              <w:ind w:left="20"/>
              <w:rPr>
                <w:b/>
                <w:sz w:val="20"/>
              </w:rPr>
            </w:pPr>
            <w:r w:rsidRPr="001C0D7B">
              <w:rPr>
                <w:b/>
                <w:spacing w:val="-5"/>
                <w:sz w:val="20"/>
              </w:rPr>
              <w:t>125</w:t>
            </w:r>
          </w:p>
        </w:tc>
        <w:tc>
          <w:tcPr>
            <w:tcW w:w="766" w:type="dxa"/>
          </w:tcPr>
          <w:p w:rsidR="008D7CF2" w:rsidRPr="001C0D7B" w:rsidRDefault="00364A23" w:rsidP="001C0D7B">
            <w:pPr>
              <w:pStyle w:val="TableParagraph"/>
              <w:spacing w:before="115"/>
              <w:ind w:left="19"/>
              <w:rPr>
                <w:b/>
                <w:sz w:val="20"/>
              </w:rPr>
            </w:pPr>
            <w:r w:rsidRPr="001C0D7B">
              <w:rPr>
                <w:b/>
                <w:spacing w:val="-5"/>
                <w:sz w:val="20"/>
              </w:rPr>
              <w:t>150</w:t>
            </w:r>
          </w:p>
        </w:tc>
        <w:tc>
          <w:tcPr>
            <w:tcW w:w="866" w:type="dxa"/>
          </w:tcPr>
          <w:p w:rsidR="008D7CF2" w:rsidRPr="001C0D7B" w:rsidRDefault="00364A23" w:rsidP="001C0D7B">
            <w:pPr>
              <w:pStyle w:val="TableParagraph"/>
              <w:spacing w:before="115"/>
              <w:ind w:left="21"/>
              <w:rPr>
                <w:b/>
                <w:sz w:val="20"/>
              </w:rPr>
            </w:pPr>
            <w:r w:rsidRPr="001C0D7B">
              <w:rPr>
                <w:b/>
                <w:spacing w:val="-5"/>
                <w:sz w:val="20"/>
              </w:rPr>
              <w:t>200</w:t>
            </w:r>
          </w:p>
        </w:tc>
        <w:tc>
          <w:tcPr>
            <w:tcW w:w="866" w:type="dxa"/>
          </w:tcPr>
          <w:p w:rsidR="008D7CF2" w:rsidRPr="001C0D7B" w:rsidRDefault="00364A23" w:rsidP="001C0D7B">
            <w:pPr>
              <w:pStyle w:val="TableParagraph"/>
              <w:spacing w:before="115"/>
              <w:ind w:left="21" w:right="1"/>
              <w:rPr>
                <w:b/>
                <w:sz w:val="20"/>
              </w:rPr>
            </w:pPr>
            <w:r w:rsidRPr="001C0D7B">
              <w:rPr>
                <w:b/>
                <w:spacing w:val="-4"/>
                <w:sz w:val="20"/>
              </w:rPr>
              <w:t>Итого</w:t>
            </w:r>
          </w:p>
        </w:tc>
      </w:tr>
      <w:tr w:rsidR="001C0D7B" w:rsidRPr="001C0D7B">
        <w:trPr>
          <w:trHeight w:val="921"/>
        </w:trPr>
        <w:tc>
          <w:tcPr>
            <w:tcW w:w="1550" w:type="dxa"/>
          </w:tcPr>
          <w:p w:rsidR="008D7CF2" w:rsidRPr="001C0D7B" w:rsidRDefault="00364A23" w:rsidP="001C0D7B">
            <w:pPr>
              <w:pStyle w:val="TableParagraph"/>
              <w:ind w:left="112" w:right="101"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4"/>
              <w:rPr>
                <w:sz w:val="20"/>
              </w:rPr>
            </w:pPr>
            <w:r w:rsidRPr="001C0D7B">
              <w:rPr>
                <w:spacing w:val="-2"/>
                <w:sz w:val="20"/>
              </w:rPr>
              <w:t>130,65</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1"/>
              <w:rPr>
                <w:sz w:val="20"/>
              </w:rPr>
            </w:pPr>
            <w:r w:rsidRPr="001C0D7B">
              <w:rPr>
                <w:spacing w:val="-2"/>
                <w:sz w:val="20"/>
              </w:rPr>
              <w:t>221,47</w:t>
            </w:r>
          </w:p>
        </w:tc>
        <w:tc>
          <w:tcPr>
            <w:tcW w:w="77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4" w:right="22"/>
              <w:rPr>
                <w:sz w:val="20"/>
              </w:rPr>
            </w:pPr>
            <w:r w:rsidRPr="001C0D7B">
              <w:rPr>
                <w:spacing w:val="-2"/>
                <w:sz w:val="20"/>
              </w:rPr>
              <w:t>76,57</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9"/>
              <w:rPr>
                <w:sz w:val="20"/>
              </w:rPr>
            </w:pPr>
            <w:r w:rsidRPr="001C0D7B">
              <w:rPr>
                <w:spacing w:val="-2"/>
                <w:sz w:val="20"/>
              </w:rPr>
              <w:t>658,49</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Pr>
                <w:sz w:val="20"/>
              </w:rPr>
            </w:pPr>
            <w:r w:rsidRPr="001C0D7B">
              <w:rPr>
                <w:spacing w:val="-2"/>
                <w:sz w:val="20"/>
              </w:rPr>
              <w:t>365,28</w:t>
            </w:r>
          </w:p>
        </w:tc>
        <w:tc>
          <w:tcPr>
            <w:tcW w:w="76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Pr>
                <w:sz w:val="20"/>
              </w:rPr>
            </w:pPr>
            <w:r w:rsidRPr="001C0D7B">
              <w:rPr>
                <w:spacing w:val="-2"/>
                <w:sz w:val="20"/>
              </w:rPr>
              <w:t>281,32</w:t>
            </w:r>
          </w:p>
        </w:tc>
        <w:tc>
          <w:tcPr>
            <w:tcW w:w="65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0" w:right="6"/>
              <w:rPr>
                <w:sz w:val="20"/>
              </w:rPr>
            </w:pPr>
            <w:r w:rsidRPr="001C0D7B">
              <w:rPr>
                <w:spacing w:val="-10"/>
                <w:sz w:val="20"/>
              </w:rPr>
              <w:t>6</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2"/>
              <w:rPr>
                <w:sz w:val="20"/>
              </w:rPr>
            </w:pPr>
            <w:r w:rsidRPr="001C0D7B">
              <w:rPr>
                <w:spacing w:val="-2"/>
                <w:sz w:val="20"/>
              </w:rPr>
              <w:t>177,13</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3"/>
              <w:rPr>
                <w:sz w:val="20"/>
              </w:rPr>
            </w:pPr>
            <w:r w:rsidRPr="001C0D7B">
              <w:rPr>
                <w:spacing w:val="-2"/>
                <w:sz w:val="20"/>
              </w:rPr>
              <w:t>1641,17</w:t>
            </w:r>
          </w:p>
        </w:tc>
        <w:tc>
          <w:tcPr>
            <w:tcW w:w="8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1" w:right="2"/>
              <w:rPr>
                <w:sz w:val="20"/>
              </w:rPr>
            </w:pPr>
            <w:r w:rsidRPr="001C0D7B">
              <w:rPr>
                <w:spacing w:val="-2"/>
                <w:sz w:val="20"/>
              </w:rPr>
              <w:t>3558,08</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89"/>
        <w:rPr>
          <w:b/>
          <w:sz w:val="20"/>
        </w:rPr>
      </w:pPr>
      <w:r w:rsidRPr="001C0D7B">
        <w:rPr>
          <w:b/>
          <w:noProof/>
          <w:sz w:val="20"/>
          <w:lang w:eastAsia="ru-RU"/>
        </w:rPr>
        <w:drawing>
          <wp:anchor distT="0" distB="0" distL="0" distR="0" simplePos="0" relativeHeight="487609856" behindDoc="1" locked="0" layoutInCell="1" allowOverlap="1" wp14:anchorId="4406AB37" wp14:editId="4EE32EF4">
            <wp:simplePos x="0" y="0"/>
            <wp:positionH relativeFrom="page">
              <wp:posOffset>1497481</wp:posOffset>
            </wp:positionH>
            <wp:positionV relativeFrom="paragraph">
              <wp:posOffset>281358</wp:posOffset>
            </wp:positionV>
            <wp:extent cx="4893603" cy="3154394"/>
            <wp:effectExtent l="0" t="0" r="0" b="0"/>
            <wp:wrapTopAndBottom/>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86" cstate="print"/>
                    <a:stretch>
                      <a:fillRect/>
                    </a:stretch>
                  </pic:blipFill>
                  <pic:spPr>
                    <a:xfrm>
                      <a:off x="0" y="0"/>
                      <a:ext cx="4893603" cy="3154394"/>
                    </a:xfrm>
                    <a:prstGeom prst="rect">
                      <a:avLst/>
                    </a:prstGeom>
                  </pic:spPr>
                </pic:pic>
              </a:graphicData>
            </a:graphic>
          </wp:anchor>
        </w:drawing>
      </w:r>
    </w:p>
    <w:p w:rsidR="008D7CF2" w:rsidRPr="001C0D7B" w:rsidRDefault="008D7CF2" w:rsidP="001C0D7B">
      <w:pPr>
        <w:pStyle w:val="a3"/>
        <w:spacing w:before="84"/>
        <w:rPr>
          <w:b/>
          <w:sz w:val="20"/>
        </w:rPr>
      </w:pPr>
    </w:p>
    <w:p w:rsidR="008D7CF2" w:rsidRPr="001C0D7B" w:rsidRDefault="00364A23" w:rsidP="001C0D7B">
      <w:pPr>
        <w:ind w:left="2776"/>
        <w:rPr>
          <w:b/>
          <w:sz w:val="20"/>
        </w:rPr>
      </w:pPr>
      <w:r w:rsidRPr="001C0D7B">
        <w:rPr>
          <w:b/>
          <w:sz w:val="20"/>
        </w:rPr>
        <w:t>Рисунок</w:t>
      </w:r>
      <w:r w:rsidRPr="001C0D7B">
        <w:rPr>
          <w:b/>
          <w:spacing w:val="-6"/>
          <w:sz w:val="20"/>
        </w:rPr>
        <w:t xml:space="preserve"> </w:t>
      </w:r>
      <w:r w:rsidRPr="001C0D7B">
        <w:rPr>
          <w:b/>
          <w:sz w:val="20"/>
        </w:rPr>
        <w:t>44.</w:t>
      </w:r>
      <w:r w:rsidRPr="001C0D7B">
        <w:rPr>
          <w:b/>
          <w:spacing w:val="-5"/>
          <w:sz w:val="20"/>
        </w:rPr>
        <w:t xml:space="preserve"> </w:t>
      </w:r>
      <w:r w:rsidRPr="001C0D7B">
        <w:rPr>
          <w:b/>
          <w:sz w:val="20"/>
        </w:rPr>
        <w:t>Структура</w:t>
      </w:r>
      <w:r w:rsidRPr="001C0D7B">
        <w:rPr>
          <w:b/>
          <w:spacing w:val="-4"/>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8"/>
          <w:sz w:val="20"/>
        </w:rPr>
        <w:t xml:space="preserve"> </w:t>
      </w:r>
      <w:r w:rsidRPr="001C0D7B">
        <w:rPr>
          <w:b/>
          <w:sz w:val="20"/>
        </w:rPr>
        <w:t>№15</w:t>
      </w:r>
      <w:r w:rsidRPr="001C0D7B">
        <w:rPr>
          <w:b/>
          <w:spacing w:val="-5"/>
          <w:sz w:val="20"/>
        </w:rPr>
        <w:t xml:space="preserve"> </w:t>
      </w:r>
      <w:proofErr w:type="spellStart"/>
      <w:r w:rsidRPr="001C0D7B">
        <w:rPr>
          <w:b/>
          <w:sz w:val="20"/>
        </w:rPr>
        <w:t>пгт</w:t>
      </w:r>
      <w:proofErr w:type="spellEnd"/>
      <w:r w:rsidRPr="001C0D7B">
        <w:rPr>
          <w:b/>
          <w:sz w:val="20"/>
        </w:rPr>
        <w:t>.</w:t>
      </w:r>
      <w:r w:rsidRPr="001C0D7B">
        <w:rPr>
          <w:b/>
          <w:spacing w:val="-5"/>
          <w:sz w:val="20"/>
        </w:rPr>
        <w:t xml:space="preserve"> </w:t>
      </w:r>
      <w:r w:rsidRPr="001C0D7B">
        <w:rPr>
          <w:b/>
          <w:spacing w:val="-2"/>
          <w:sz w:val="20"/>
        </w:rPr>
        <w:t>Архара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в</w:t>
      </w:r>
      <w:r w:rsidRPr="001C0D7B">
        <w:rPr>
          <w:spacing w:val="40"/>
        </w:rPr>
        <w:t xml:space="preserve"> </w:t>
      </w:r>
      <w:r w:rsidRPr="001C0D7B">
        <w:t>селе</w:t>
      </w:r>
      <w:r w:rsidRPr="001C0D7B">
        <w:rPr>
          <w:spacing w:val="40"/>
        </w:rPr>
        <w:t xml:space="preserve"> </w:t>
      </w:r>
      <w:r w:rsidRPr="001C0D7B">
        <w:t>Антоновка</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309" w:right="544"/>
        <w:jc w:val="center"/>
        <w:rPr>
          <w:b/>
          <w:sz w:val="20"/>
        </w:rPr>
      </w:pPr>
      <w:r w:rsidRPr="001C0D7B">
        <w:rPr>
          <w:b/>
          <w:sz w:val="20"/>
        </w:rPr>
        <w:t>Таблица</w:t>
      </w:r>
      <w:r w:rsidRPr="001C0D7B">
        <w:rPr>
          <w:b/>
          <w:spacing w:val="-5"/>
          <w:sz w:val="20"/>
        </w:rPr>
        <w:t xml:space="preserve"> </w:t>
      </w:r>
      <w:r w:rsidRPr="001C0D7B">
        <w:rPr>
          <w:b/>
          <w:sz w:val="20"/>
        </w:rPr>
        <w:t>16.</w:t>
      </w:r>
      <w:r w:rsidRPr="001C0D7B">
        <w:rPr>
          <w:b/>
          <w:spacing w:val="-7"/>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r w:rsidRPr="001C0D7B">
        <w:rPr>
          <w:b/>
          <w:spacing w:val="-2"/>
          <w:sz w:val="20"/>
        </w:rPr>
        <w:t>Антоновка</w:t>
      </w:r>
    </w:p>
    <w:p w:rsidR="008D7CF2" w:rsidRPr="001C0D7B" w:rsidRDefault="008D7CF2" w:rsidP="001C0D7B">
      <w:pPr>
        <w:pStyle w:val="a3"/>
        <w:spacing w:before="5"/>
        <w:rPr>
          <w:b/>
          <w:sz w:val="10"/>
        </w:rPr>
      </w:pPr>
    </w:p>
    <w:tbl>
      <w:tblPr>
        <w:tblStyle w:val="TableNormal"/>
        <w:tblW w:w="0" w:type="auto"/>
        <w:tblInd w:w="22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81"/>
        <w:gridCol w:w="778"/>
        <w:gridCol w:w="766"/>
        <w:gridCol w:w="766"/>
        <w:gridCol w:w="766"/>
        <w:gridCol w:w="867"/>
      </w:tblGrid>
      <w:tr w:rsidR="001C0D7B" w:rsidRPr="001C0D7B">
        <w:trPr>
          <w:trHeight w:val="458"/>
        </w:trPr>
        <w:tc>
          <w:tcPr>
            <w:tcW w:w="1981" w:type="dxa"/>
          </w:tcPr>
          <w:p w:rsidR="008D7CF2" w:rsidRPr="001C0D7B" w:rsidRDefault="00364A23" w:rsidP="001C0D7B">
            <w:pPr>
              <w:pStyle w:val="TableParagraph"/>
              <w:ind w:left="427"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78" w:type="dxa"/>
          </w:tcPr>
          <w:p w:rsidR="008D7CF2" w:rsidRPr="001C0D7B" w:rsidRDefault="00364A23" w:rsidP="001C0D7B">
            <w:pPr>
              <w:pStyle w:val="TableParagraph"/>
              <w:spacing w:before="115"/>
              <w:ind w:left="14" w:right="6"/>
              <w:rPr>
                <w:b/>
                <w:sz w:val="20"/>
              </w:rPr>
            </w:pPr>
            <w:r w:rsidRPr="001C0D7B">
              <w:rPr>
                <w:b/>
                <w:spacing w:val="-5"/>
                <w:sz w:val="20"/>
              </w:rPr>
              <w:t>50</w:t>
            </w:r>
          </w:p>
        </w:tc>
        <w:tc>
          <w:tcPr>
            <w:tcW w:w="766" w:type="dxa"/>
          </w:tcPr>
          <w:p w:rsidR="008D7CF2" w:rsidRPr="001C0D7B" w:rsidRDefault="00364A23" w:rsidP="001C0D7B">
            <w:pPr>
              <w:pStyle w:val="TableParagraph"/>
              <w:spacing w:before="115"/>
              <w:ind w:left="19" w:right="9"/>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9"/>
              <w:rPr>
                <w:b/>
                <w:sz w:val="20"/>
              </w:rPr>
            </w:pPr>
            <w:r w:rsidRPr="001C0D7B">
              <w:rPr>
                <w:b/>
                <w:spacing w:val="-5"/>
                <w:sz w:val="20"/>
              </w:rPr>
              <w:t>100</w:t>
            </w:r>
          </w:p>
        </w:tc>
        <w:tc>
          <w:tcPr>
            <w:tcW w:w="766" w:type="dxa"/>
          </w:tcPr>
          <w:p w:rsidR="008D7CF2" w:rsidRPr="001C0D7B" w:rsidRDefault="00364A23" w:rsidP="001C0D7B">
            <w:pPr>
              <w:pStyle w:val="TableParagraph"/>
              <w:spacing w:before="115"/>
              <w:ind w:left="19" w:right="10"/>
              <w:rPr>
                <w:b/>
                <w:sz w:val="20"/>
              </w:rPr>
            </w:pPr>
            <w:r w:rsidRPr="001C0D7B">
              <w:rPr>
                <w:b/>
                <w:spacing w:val="-5"/>
                <w:sz w:val="20"/>
              </w:rPr>
              <w:t>150</w:t>
            </w:r>
          </w:p>
        </w:tc>
        <w:tc>
          <w:tcPr>
            <w:tcW w:w="867" w:type="dxa"/>
          </w:tcPr>
          <w:p w:rsidR="008D7CF2" w:rsidRPr="001C0D7B" w:rsidRDefault="00364A23" w:rsidP="001C0D7B">
            <w:pPr>
              <w:pStyle w:val="TableParagraph"/>
              <w:spacing w:before="115"/>
              <w:ind w:left="17" w:right="11"/>
              <w:rPr>
                <w:b/>
                <w:sz w:val="20"/>
              </w:rPr>
            </w:pPr>
            <w:r w:rsidRPr="001C0D7B">
              <w:rPr>
                <w:b/>
                <w:spacing w:val="-4"/>
                <w:sz w:val="20"/>
              </w:rPr>
              <w:t>Итого</w:t>
            </w:r>
          </w:p>
        </w:tc>
      </w:tr>
      <w:tr w:rsidR="001C0D7B" w:rsidRPr="001C0D7B">
        <w:trPr>
          <w:trHeight w:val="921"/>
        </w:trPr>
        <w:tc>
          <w:tcPr>
            <w:tcW w:w="1981" w:type="dxa"/>
          </w:tcPr>
          <w:p w:rsidR="008D7CF2" w:rsidRPr="001C0D7B" w:rsidRDefault="00364A23" w:rsidP="001C0D7B">
            <w:pPr>
              <w:pStyle w:val="TableParagraph"/>
              <w:ind w:left="256" w:right="248" w:hanging="1"/>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сетей</w:t>
            </w:r>
            <w:r w:rsidRPr="001C0D7B">
              <w:rPr>
                <w:spacing w:val="-12"/>
                <w:sz w:val="20"/>
              </w:rPr>
              <w:t xml:space="preserve"> </w:t>
            </w:r>
            <w:r w:rsidRPr="001C0D7B">
              <w:rPr>
                <w:sz w:val="20"/>
              </w:rPr>
              <w:t xml:space="preserve">в </w:t>
            </w:r>
            <w:r w:rsidRPr="001C0D7B">
              <w:rPr>
                <w:spacing w:val="-2"/>
                <w:sz w:val="20"/>
              </w:rPr>
              <w:t xml:space="preserve">двухтрубном </w:t>
            </w:r>
            <w:r w:rsidRPr="001C0D7B">
              <w:rPr>
                <w:sz w:val="20"/>
              </w:rPr>
              <w:t xml:space="preserve">исчислении, </w:t>
            </w:r>
            <w:proofErr w:type="gramStart"/>
            <w:r w:rsidRPr="001C0D7B">
              <w:rPr>
                <w:sz w:val="20"/>
              </w:rPr>
              <w:t>м</w:t>
            </w:r>
            <w:proofErr w:type="gramEnd"/>
          </w:p>
        </w:tc>
        <w:tc>
          <w:tcPr>
            <w:tcW w:w="77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8"/>
              <w:rPr>
                <w:sz w:val="20"/>
              </w:rPr>
            </w:pPr>
            <w:r w:rsidRPr="001C0D7B">
              <w:rPr>
                <w:spacing w:val="-2"/>
                <w:sz w:val="20"/>
              </w:rPr>
              <w:t>319,81</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9"/>
              <w:rPr>
                <w:sz w:val="20"/>
              </w:rPr>
            </w:pPr>
            <w:r w:rsidRPr="001C0D7B">
              <w:rPr>
                <w:spacing w:val="-5"/>
                <w:sz w:val="20"/>
              </w:rPr>
              <w:t>446</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9"/>
              <w:rPr>
                <w:sz w:val="20"/>
              </w:rPr>
            </w:pPr>
            <w:r w:rsidRPr="001C0D7B">
              <w:rPr>
                <w:spacing w:val="-5"/>
                <w:sz w:val="20"/>
              </w:rPr>
              <w:t>186</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5"/>
              <w:rPr>
                <w:sz w:val="20"/>
              </w:rPr>
            </w:pPr>
            <w:r w:rsidRPr="001C0D7B">
              <w:rPr>
                <w:spacing w:val="-4"/>
                <w:sz w:val="20"/>
              </w:rPr>
              <w:t>22,4</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11"/>
              <w:rPr>
                <w:sz w:val="20"/>
              </w:rPr>
            </w:pPr>
            <w:r w:rsidRPr="001C0D7B">
              <w:rPr>
                <w:spacing w:val="-2"/>
                <w:sz w:val="20"/>
              </w:rPr>
              <w:t>974,21</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89"/>
        <w:rPr>
          <w:b/>
          <w:sz w:val="20"/>
        </w:rPr>
      </w:pPr>
      <w:r w:rsidRPr="001C0D7B">
        <w:rPr>
          <w:b/>
          <w:noProof/>
          <w:sz w:val="20"/>
          <w:lang w:eastAsia="ru-RU"/>
        </w:rPr>
        <w:drawing>
          <wp:anchor distT="0" distB="0" distL="0" distR="0" simplePos="0" relativeHeight="487610368" behindDoc="1" locked="0" layoutInCell="1" allowOverlap="1" wp14:anchorId="1BF091C0" wp14:editId="77142E2A">
            <wp:simplePos x="0" y="0"/>
            <wp:positionH relativeFrom="page">
              <wp:posOffset>1751583</wp:posOffset>
            </wp:positionH>
            <wp:positionV relativeFrom="paragraph">
              <wp:posOffset>218210</wp:posOffset>
            </wp:positionV>
            <wp:extent cx="4389119" cy="3268979"/>
            <wp:effectExtent l="0" t="0" r="0" b="0"/>
            <wp:wrapTopAndBottom/>
            <wp:docPr id="221" name="Image 2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1" name="Image 221"/>
                    <pic:cNvPicPr/>
                  </pic:nvPicPr>
                  <pic:blipFill>
                    <a:blip r:embed="rId87" cstate="print"/>
                    <a:stretch>
                      <a:fillRect/>
                    </a:stretch>
                  </pic:blipFill>
                  <pic:spPr>
                    <a:xfrm>
                      <a:off x="0" y="0"/>
                      <a:ext cx="4389119" cy="3268979"/>
                    </a:xfrm>
                    <a:prstGeom prst="rect">
                      <a:avLst/>
                    </a:prstGeom>
                  </pic:spPr>
                </pic:pic>
              </a:graphicData>
            </a:graphic>
          </wp:anchor>
        </w:drawing>
      </w:r>
    </w:p>
    <w:p w:rsidR="008D7CF2" w:rsidRPr="001C0D7B" w:rsidRDefault="008D7CF2" w:rsidP="001C0D7B">
      <w:pPr>
        <w:pStyle w:val="a3"/>
        <w:spacing w:before="14"/>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45.</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4"/>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r w:rsidRPr="001C0D7B">
        <w:rPr>
          <w:b/>
          <w:spacing w:val="-2"/>
          <w:sz w:val="20"/>
        </w:rPr>
        <w:t>Антоновка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38"/>
        </w:rPr>
        <w:t xml:space="preserve"> </w:t>
      </w:r>
      <w:r w:rsidRPr="001C0D7B">
        <w:t>тепловых</w:t>
      </w:r>
      <w:r w:rsidRPr="001C0D7B">
        <w:rPr>
          <w:spacing w:val="37"/>
        </w:rPr>
        <w:t xml:space="preserve"> </w:t>
      </w:r>
      <w:r w:rsidRPr="001C0D7B">
        <w:t>сетей</w:t>
      </w:r>
      <w:r w:rsidRPr="001C0D7B">
        <w:rPr>
          <w:spacing w:val="39"/>
        </w:rPr>
        <w:t xml:space="preserve"> </w:t>
      </w:r>
      <w:r w:rsidRPr="001C0D7B">
        <w:t>от</w:t>
      </w:r>
      <w:r w:rsidRPr="001C0D7B">
        <w:rPr>
          <w:spacing w:val="39"/>
        </w:rPr>
        <w:t xml:space="preserve"> </w:t>
      </w:r>
      <w:r w:rsidRPr="001C0D7B">
        <w:t>котельной</w:t>
      </w:r>
      <w:r w:rsidRPr="001C0D7B">
        <w:rPr>
          <w:spacing w:val="37"/>
        </w:rPr>
        <w:t xml:space="preserve"> </w:t>
      </w:r>
      <w:r w:rsidRPr="001C0D7B">
        <w:t>в</w:t>
      </w:r>
      <w:r w:rsidRPr="001C0D7B">
        <w:rPr>
          <w:spacing w:val="38"/>
        </w:rPr>
        <w:t xml:space="preserve"> </w:t>
      </w:r>
      <w:r w:rsidRPr="001C0D7B">
        <w:t>селе</w:t>
      </w:r>
      <w:r w:rsidRPr="001C0D7B">
        <w:rPr>
          <w:spacing w:val="37"/>
        </w:rPr>
        <w:t xml:space="preserve"> </w:t>
      </w:r>
      <w:proofErr w:type="spellStart"/>
      <w:r w:rsidRPr="001C0D7B">
        <w:t>Аркадьевка</w:t>
      </w:r>
      <w:proofErr w:type="spellEnd"/>
      <w:r w:rsidRPr="001C0D7B">
        <w:rPr>
          <w:spacing w:val="38"/>
        </w:rPr>
        <w:t xml:space="preserve"> </w:t>
      </w:r>
      <w:r w:rsidRPr="001C0D7B">
        <w:t>представлена</w:t>
      </w:r>
      <w:r w:rsidRPr="001C0D7B">
        <w:rPr>
          <w:spacing w:val="37"/>
        </w:rPr>
        <w:t xml:space="preserve"> </w:t>
      </w:r>
      <w:r w:rsidRPr="001C0D7B">
        <w:t>на</w:t>
      </w:r>
      <w:r w:rsidRPr="001C0D7B">
        <w:rPr>
          <w:spacing w:val="37"/>
        </w:rPr>
        <w:t xml:space="preserve"> </w:t>
      </w:r>
      <w:r w:rsidRPr="001C0D7B">
        <w:t>рисунке</w:t>
      </w:r>
      <w:r w:rsidRPr="001C0D7B">
        <w:rPr>
          <w:spacing w:val="37"/>
        </w:rPr>
        <w:t xml:space="preserve"> </w:t>
      </w:r>
      <w:r w:rsidRPr="001C0D7B">
        <w:t>и</w:t>
      </w:r>
      <w:r w:rsidRPr="001C0D7B">
        <w:rPr>
          <w:spacing w:val="39"/>
        </w:rPr>
        <w:t xml:space="preserve"> </w:t>
      </w:r>
      <w:r w:rsidRPr="001C0D7B">
        <w:t>в таблице ниже.</w:t>
      </w:r>
    </w:p>
    <w:p w:rsidR="008D7CF2" w:rsidRPr="001C0D7B" w:rsidRDefault="00364A23" w:rsidP="001C0D7B">
      <w:pPr>
        <w:spacing w:before="117"/>
        <w:ind w:left="309" w:right="444"/>
        <w:jc w:val="center"/>
        <w:rPr>
          <w:b/>
          <w:sz w:val="20"/>
        </w:rPr>
      </w:pPr>
      <w:r w:rsidRPr="001C0D7B">
        <w:rPr>
          <w:b/>
          <w:sz w:val="20"/>
        </w:rPr>
        <w:t>Таблица</w:t>
      </w:r>
      <w:r w:rsidRPr="001C0D7B">
        <w:rPr>
          <w:b/>
          <w:spacing w:val="-5"/>
          <w:sz w:val="20"/>
        </w:rPr>
        <w:t xml:space="preserve"> </w:t>
      </w:r>
      <w:r w:rsidRPr="001C0D7B">
        <w:rPr>
          <w:b/>
          <w:sz w:val="20"/>
        </w:rPr>
        <w:t>17.</w:t>
      </w:r>
      <w:r w:rsidRPr="001C0D7B">
        <w:rPr>
          <w:b/>
          <w:spacing w:val="-6"/>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1"/>
          <w:sz w:val="20"/>
        </w:rPr>
        <w:t xml:space="preserve"> </w:t>
      </w:r>
      <w:proofErr w:type="spellStart"/>
      <w:r w:rsidRPr="001C0D7B">
        <w:rPr>
          <w:b/>
          <w:spacing w:val="-2"/>
          <w:sz w:val="20"/>
        </w:rPr>
        <w:t>Аркадьевка</w:t>
      </w:r>
      <w:proofErr w:type="spellEnd"/>
    </w:p>
    <w:p w:rsidR="008D7CF2" w:rsidRPr="001C0D7B" w:rsidRDefault="008D7CF2" w:rsidP="001C0D7B">
      <w:pPr>
        <w:pStyle w:val="a3"/>
        <w:spacing w:before="5"/>
        <w:rPr>
          <w:b/>
          <w:sz w:val="10"/>
        </w:rPr>
      </w:pPr>
    </w:p>
    <w:tbl>
      <w:tblPr>
        <w:tblStyle w:val="TableNormal"/>
        <w:tblW w:w="0" w:type="auto"/>
        <w:tblInd w:w="25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766"/>
        <w:gridCol w:w="776"/>
        <w:gridCol w:w="768"/>
        <w:gridCol w:w="766"/>
        <w:gridCol w:w="867"/>
      </w:tblGrid>
      <w:tr w:rsidR="001C0D7B" w:rsidRPr="001C0D7B">
        <w:trPr>
          <w:trHeight w:val="458"/>
        </w:trPr>
        <w:tc>
          <w:tcPr>
            <w:tcW w:w="1551"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13"/>
              <w:rPr>
                <w:b/>
                <w:sz w:val="20"/>
              </w:rPr>
            </w:pPr>
            <w:r w:rsidRPr="001C0D7B">
              <w:rPr>
                <w:b/>
                <w:spacing w:val="-5"/>
                <w:sz w:val="20"/>
              </w:rPr>
              <w:t>32</w:t>
            </w:r>
          </w:p>
        </w:tc>
        <w:tc>
          <w:tcPr>
            <w:tcW w:w="776" w:type="dxa"/>
          </w:tcPr>
          <w:p w:rsidR="008D7CF2" w:rsidRPr="001C0D7B" w:rsidRDefault="00364A23" w:rsidP="001C0D7B">
            <w:pPr>
              <w:pStyle w:val="TableParagraph"/>
              <w:spacing w:before="115"/>
              <w:ind w:left="10" w:right="5"/>
              <w:rPr>
                <w:b/>
                <w:sz w:val="20"/>
              </w:rPr>
            </w:pPr>
            <w:r w:rsidRPr="001C0D7B">
              <w:rPr>
                <w:b/>
                <w:spacing w:val="-5"/>
                <w:sz w:val="20"/>
              </w:rPr>
              <w:t>50</w:t>
            </w:r>
          </w:p>
        </w:tc>
        <w:tc>
          <w:tcPr>
            <w:tcW w:w="768" w:type="dxa"/>
          </w:tcPr>
          <w:p w:rsidR="008D7CF2" w:rsidRPr="001C0D7B" w:rsidRDefault="00364A23" w:rsidP="001C0D7B">
            <w:pPr>
              <w:pStyle w:val="TableParagraph"/>
              <w:spacing w:before="115"/>
              <w:ind w:left="16" w:right="8"/>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14"/>
              <w:rPr>
                <w:b/>
                <w:sz w:val="20"/>
              </w:rPr>
            </w:pPr>
            <w:r w:rsidRPr="001C0D7B">
              <w:rPr>
                <w:b/>
                <w:spacing w:val="-5"/>
                <w:sz w:val="20"/>
              </w:rPr>
              <w:t>100</w:t>
            </w:r>
          </w:p>
        </w:tc>
        <w:tc>
          <w:tcPr>
            <w:tcW w:w="867" w:type="dxa"/>
          </w:tcPr>
          <w:p w:rsidR="008D7CF2" w:rsidRPr="001C0D7B" w:rsidRDefault="00364A23" w:rsidP="001C0D7B">
            <w:pPr>
              <w:pStyle w:val="TableParagraph"/>
              <w:spacing w:before="115"/>
              <w:ind w:left="17" w:right="15"/>
              <w:rPr>
                <w:b/>
                <w:sz w:val="20"/>
              </w:rPr>
            </w:pPr>
            <w:r w:rsidRPr="001C0D7B">
              <w:rPr>
                <w:b/>
                <w:spacing w:val="-4"/>
                <w:sz w:val="20"/>
              </w:rPr>
              <w:t>Итого</w:t>
            </w:r>
          </w:p>
        </w:tc>
      </w:tr>
      <w:tr w:rsidR="001C0D7B" w:rsidRPr="001C0D7B">
        <w:trPr>
          <w:trHeight w:val="921"/>
        </w:trPr>
        <w:tc>
          <w:tcPr>
            <w:tcW w:w="1551" w:type="dxa"/>
          </w:tcPr>
          <w:p w:rsidR="008D7CF2" w:rsidRPr="001C0D7B" w:rsidRDefault="00364A23" w:rsidP="001C0D7B">
            <w:pPr>
              <w:pStyle w:val="TableParagraph"/>
              <w:ind w:left="112" w:right="102"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7"/>
              <w:rPr>
                <w:sz w:val="20"/>
              </w:rPr>
            </w:pPr>
            <w:r w:rsidRPr="001C0D7B">
              <w:rPr>
                <w:spacing w:val="-2"/>
                <w:sz w:val="20"/>
              </w:rPr>
              <w:t>16,12</w:t>
            </w:r>
          </w:p>
        </w:tc>
        <w:tc>
          <w:tcPr>
            <w:tcW w:w="77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4"/>
              <w:rPr>
                <w:sz w:val="20"/>
              </w:rPr>
            </w:pPr>
            <w:r w:rsidRPr="001C0D7B">
              <w:rPr>
                <w:spacing w:val="-4"/>
                <w:sz w:val="20"/>
              </w:rPr>
              <w:t>46,4</w:t>
            </w:r>
          </w:p>
        </w:tc>
        <w:tc>
          <w:tcPr>
            <w:tcW w:w="76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6" w:right="11"/>
              <w:rPr>
                <w:sz w:val="20"/>
              </w:rPr>
            </w:pPr>
            <w:r w:rsidRPr="001C0D7B">
              <w:rPr>
                <w:spacing w:val="-2"/>
                <w:sz w:val="20"/>
              </w:rPr>
              <w:t>372,38</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9"/>
              <w:rPr>
                <w:sz w:val="20"/>
              </w:rPr>
            </w:pPr>
            <w:r w:rsidRPr="001C0D7B">
              <w:rPr>
                <w:spacing w:val="-2"/>
                <w:sz w:val="20"/>
              </w:rPr>
              <w:t>43,41</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15"/>
              <w:rPr>
                <w:sz w:val="20"/>
              </w:rPr>
            </w:pPr>
            <w:r w:rsidRPr="001C0D7B">
              <w:rPr>
                <w:spacing w:val="-2"/>
                <w:sz w:val="20"/>
              </w:rPr>
              <w:t>478,31</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35"/>
        <w:rPr>
          <w:b/>
          <w:sz w:val="20"/>
        </w:rPr>
      </w:pPr>
      <w:r w:rsidRPr="001C0D7B">
        <w:rPr>
          <w:b/>
          <w:noProof/>
          <w:sz w:val="20"/>
          <w:lang w:eastAsia="ru-RU"/>
        </w:rPr>
        <w:drawing>
          <wp:anchor distT="0" distB="0" distL="0" distR="0" simplePos="0" relativeHeight="487610880" behindDoc="1" locked="0" layoutInCell="1" allowOverlap="1" wp14:anchorId="46436B7C" wp14:editId="237F41C0">
            <wp:simplePos x="0" y="0"/>
            <wp:positionH relativeFrom="page">
              <wp:posOffset>1484883</wp:posOffset>
            </wp:positionH>
            <wp:positionV relativeFrom="paragraph">
              <wp:posOffset>247433</wp:posOffset>
            </wp:positionV>
            <wp:extent cx="4914900" cy="3817620"/>
            <wp:effectExtent l="0" t="0" r="0" b="0"/>
            <wp:wrapTopAndBottom/>
            <wp:docPr id="222" name="Image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2" name="Image 222"/>
                    <pic:cNvPicPr/>
                  </pic:nvPicPr>
                  <pic:blipFill>
                    <a:blip r:embed="rId88" cstate="print"/>
                    <a:stretch>
                      <a:fillRect/>
                    </a:stretch>
                  </pic:blipFill>
                  <pic:spPr>
                    <a:xfrm>
                      <a:off x="0" y="0"/>
                      <a:ext cx="4914900" cy="3817620"/>
                    </a:xfrm>
                    <a:prstGeom prst="rect">
                      <a:avLst/>
                    </a:prstGeom>
                  </pic:spPr>
                </pic:pic>
              </a:graphicData>
            </a:graphic>
          </wp:anchor>
        </w:drawing>
      </w:r>
    </w:p>
    <w:p w:rsidR="008D7CF2" w:rsidRPr="001C0D7B" w:rsidRDefault="008D7CF2" w:rsidP="001C0D7B">
      <w:pPr>
        <w:pStyle w:val="a3"/>
        <w:spacing w:before="38"/>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46.</w:t>
      </w:r>
      <w:r w:rsidRPr="001C0D7B">
        <w:rPr>
          <w:b/>
          <w:spacing w:val="-4"/>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5"/>
          <w:sz w:val="20"/>
        </w:rPr>
        <w:t xml:space="preserve"> </w:t>
      </w:r>
      <w:r w:rsidRPr="001C0D7B">
        <w:rPr>
          <w:b/>
          <w:sz w:val="20"/>
        </w:rPr>
        <w:t>селе</w:t>
      </w:r>
      <w:r w:rsidRPr="001C0D7B">
        <w:rPr>
          <w:b/>
          <w:spacing w:val="-5"/>
          <w:sz w:val="20"/>
        </w:rPr>
        <w:t xml:space="preserve"> </w:t>
      </w:r>
      <w:proofErr w:type="spellStart"/>
      <w:r w:rsidRPr="001C0D7B">
        <w:rPr>
          <w:b/>
          <w:spacing w:val="-2"/>
          <w:sz w:val="20"/>
        </w:rPr>
        <w:t>Аркадьевка</w:t>
      </w:r>
      <w:proofErr w:type="spellEnd"/>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5"/>
        <w:rPr>
          <w:b/>
          <w:sz w:val="20"/>
        </w:rPr>
      </w:pPr>
    </w:p>
    <w:p w:rsidR="008D7CF2" w:rsidRPr="001C0D7B" w:rsidRDefault="008D7CF2" w:rsidP="001C0D7B">
      <w:pPr>
        <w:pStyle w:val="a3"/>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33"/>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7"/>
      </w:pPr>
      <w:r w:rsidRPr="001C0D7B">
        <w:br w:type="column"/>
      </w:r>
      <w:r w:rsidRPr="001C0D7B">
        <w:rPr>
          <w:spacing w:val="-2"/>
        </w:rPr>
        <w:t>Структура</w:t>
      </w:r>
      <w:r w:rsidRPr="001C0D7B">
        <w:rPr>
          <w:spacing w:val="-9"/>
        </w:rPr>
        <w:t xml:space="preserve"> </w:t>
      </w:r>
      <w:r w:rsidRPr="001C0D7B">
        <w:rPr>
          <w:spacing w:val="-2"/>
        </w:rPr>
        <w:t>тепловых</w:t>
      </w:r>
      <w:r w:rsidRPr="001C0D7B">
        <w:rPr>
          <w:spacing w:val="-4"/>
        </w:rPr>
        <w:t xml:space="preserve"> </w:t>
      </w:r>
      <w:r w:rsidRPr="001C0D7B">
        <w:rPr>
          <w:spacing w:val="-2"/>
        </w:rPr>
        <w:t>сетей</w:t>
      </w:r>
      <w:r w:rsidRPr="001C0D7B">
        <w:rPr>
          <w:spacing w:val="-3"/>
        </w:rPr>
        <w:t xml:space="preserve"> </w:t>
      </w:r>
      <w:r w:rsidRPr="001C0D7B">
        <w:rPr>
          <w:spacing w:val="-2"/>
        </w:rPr>
        <w:t>от</w:t>
      </w:r>
      <w:r w:rsidRPr="001C0D7B">
        <w:rPr>
          <w:spacing w:val="-5"/>
        </w:rPr>
        <w:t xml:space="preserve"> </w:t>
      </w:r>
      <w:r w:rsidRPr="001C0D7B">
        <w:rPr>
          <w:spacing w:val="-2"/>
        </w:rPr>
        <w:t>котельной</w:t>
      </w:r>
      <w:r w:rsidRPr="001C0D7B">
        <w:rPr>
          <w:spacing w:val="-3"/>
        </w:rPr>
        <w:t xml:space="preserve"> </w:t>
      </w:r>
      <w:r w:rsidRPr="001C0D7B">
        <w:rPr>
          <w:spacing w:val="-2"/>
        </w:rPr>
        <w:t>в</w:t>
      </w:r>
      <w:r w:rsidRPr="001C0D7B">
        <w:rPr>
          <w:spacing w:val="-7"/>
        </w:rPr>
        <w:t xml:space="preserve"> </w:t>
      </w:r>
      <w:r w:rsidRPr="001C0D7B">
        <w:rPr>
          <w:spacing w:val="-2"/>
        </w:rPr>
        <w:t>селе</w:t>
      </w:r>
      <w:r w:rsidRPr="001C0D7B">
        <w:rPr>
          <w:spacing w:val="-4"/>
        </w:rPr>
        <w:t xml:space="preserve"> </w:t>
      </w:r>
      <w:proofErr w:type="spellStart"/>
      <w:r w:rsidRPr="001C0D7B">
        <w:rPr>
          <w:spacing w:val="-2"/>
        </w:rPr>
        <w:t>Грибовка</w:t>
      </w:r>
      <w:proofErr w:type="spellEnd"/>
      <w:r w:rsidRPr="001C0D7B">
        <w:rPr>
          <w:spacing w:val="-4"/>
        </w:rPr>
        <w:t xml:space="preserve"> </w:t>
      </w:r>
      <w:r w:rsidRPr="001C0D7B">
        <w:rPr>
          <w:spacing w:val="-2"/>
        </w:rPr>
        <w:t>представлена</w:t>
      </w:r>
      <w:r w:rsidRPr="001C0D7B">
        <w:rPr>
          <w:spacing w:val="-7"/>
        </w:rPr>
        <w:t xml:space="preserve"> </w:t>
      </w:r>
      <w:r w:rsidRPr="001C0D7B">
        <w:rPr>
          <w:spacing w:val="-2"/>
        </w:rPr>
        <w:t>на</w:t>
      </w:r>
      <w:r w:rsidRPr="001C0D7B">
        <w:rPr>
          <w:spacing w:val="-4"/>
        </w:rPr>
        <w:t xml:space="preserve"> </w:t>
      </w:r>
      <w:r w:rsidRPr="001C0D7B">
        <w:rPr>
          <w:spacing w:val="-2"/>
        </w:rPr>
        <w:t>рисунке</w:t>
      </w:r>
      <w:r w:rsidRPr="001C0D7B">
        <w:rPr>
          <w:spacing w:val="-8"/>
        </w:rPr>
        <w:t xml:space="preserve"> </w:t>
      </w:r>
      <w:r w:rsidRPr="001C0D7B">
        <w:rPr>
          <w:spacing w:val="-2"/>
        </w:rPr>
        <w:t>и</w:t>
      </w:r>
      <w:r w:rsidRPr="001C0D7B">
        <w:rPr>
          <w:spacing w:val="-3"/>
        </w:rPr>
        <w:t xml:space="preserve"> </w:t>
      </w:r>
      <w:r w:rsidRPr="001C0D7B">
        <w:rPr>
          <w:spacing w:val="-2"/>
        </w:rPr>
        <w:t>в</w:t>
      </w:r>
      <w:r w:rsidRPr="001C0D7B">
        <w:rPr>
          <w:spacing w:val="-6"/>
        </w:rPr>
        <w:t xml:space="preserve"> </w:t>
      </w:r>
      <w:r w:rsidRPr="001C0D7B">
        <w:rPr>
          <w:spacing w:val="-2"/>
        </w:rPr>
        <w:t>таблице</w:t>
      </w:r>
    </w:p>
    <w:p w:rsidR="008D7CF2" w:rsidRPr="001C0D7B" w:rsidRDefault="008D7CF2" w:rsidP="001C0D7B">
      <w:pPr>
        <w:pStyle w:val="a3"/>
        <w:spacing w:before="205"/>
      </w:pPr>
    </w:p>
    <w:p w:rsidR="008D7CF2" w:rsidRPr="001C0D7B" w:rsidRDefault="00364A23" w:rsidP="001C0D7B">
      <w:pPr>
        <w:ind w:left="538"/>
        <w:rPr>
          <w:b/>
          <w:sz w:val="20"/>
        </w:rPr>
      </w:pPr>
      <w:r w:rsidRPr="001C0D7B">
        <w:rPr>
          <w:b/>
          <w:sz w:val="20"/>
        </w:rPr>
        <w:t>Таблица</w:t>
      </w:r>
      <w:r w:rsidRPr="001C0D7B">
        <w:rPr>
          <w:b/>
          <w:spacing w:val="-5"/>
          <w:sz w:val="20"/>
        </w:rPr>
        <w:t xml:space="preserve"> </w:t>
      </w:r>
      <w:r w:rsidRPr="001C0D7B">
        <w:rPr>
          <w:b/>
          <w:sz w:val="20"/>
        </w:rPr>
        <w:t>18.</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7"/>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 xml:space="preserve">селе </w:t>
      </w:r>
      <w:proofErr w:type="spellStart"/>
      <w:r w:rsidRPr="001C0D7B">
        <w:rPr>
          <w:b/>
          <w:spacing w:val="-2"/>
          <w:sz w:val="20"/>
        </w:rPr>
        <w:t>Грибовка</w:t>
      </w:r>
      <w:proofErr w:type="spellEnd"/>
    </w:p>
    <w:p w:rsidR="008D7CF2" w:rsidRPr="001C0D7B" w:rsidRDefault="008D7CF2" w:rsidP="001C0D7B">
      <w:pPr>
        <w:pStyle w:val="a3"/>
        <w:spacing w:before="5"/>
        <w:rPr>
          <w:b/>
          <w:sz w:val="10"/>
        </w:rPr>
      </w:pPr>
    </w:p>
    <w:tbl>
      <w:tblPr>
        <w:tblStyle w:val="TableNormal"/>
        <w:tblW w:w="0" w:type="auto"/>
        <w:tblInd w:w="6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929"/>
        <w:gridCol w:w="931"/>
        <w:gridCol w:w="931"/>
        <w:gridCol w:w="931"/>
        <w:gridCol w:w="932"/>
        <w:gridCol w:w="1061"/>
      </w:tblGrid>
      <w:tr w:rsidR="001C0D7B" w:rsidRPr="001C0D7B">
        <w:trPr>
          <w:trHeight w:val="458"/>
        </w:trPr>
        <w:tc>
          <w:tcPr>
            <w:tcW w:w="2007" w:type="dxa"/>
          </w:tcPr>
          <w:p w:rsidR="008D7CF2" w:rsidRPr="001C0D7B" w:rsidRDefault="00364A23" w:rsidP="001C0D7B">
            <w:pPr>
              <w:pStyle w:val="TableParagraph"/>
              <w:ind w:left="439"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929" w:type="dxa"/>
          </w:tcPr>
          <w:p w:rsidR="008D7CF2" w:rsidRPr="001C0D7B" w:rsidRDefault="00364A23" w:rsidP="001C0D7B">
            <w:pPr>
              <w:pStyle w:val="TableParagraph"/>
              <w:spacing w:before="115"/>
              <w:ind w:left="14" w:right="7"/>
              <w:rPr>
                <w:b/>
                <w:sz w:val="20"/>
              </w:rPr>
            </w:pPr>
            <w:r w:rsidRPr="001C0D7B">
              <w:rPr>
                <w:b/>
                <w:spacing w:val="-5"/>
                <w:sz w:val="20"/>
              </w:rPr>
              <w:t>20</w:t>
            </w:r>
          </w:p>
        </w:tc>
        <w:tc>
          <w:tcPr>
            <w:tcW w:w="931" w:type="dxa"/>
          </w:tcPr>
          <w:p w:rsidR="008D7CF2" w:rsidRPr="001C0D7B" w:rsidRDefault="00364A23" w:rsidP="001C0D7B">
            <w:pPr>
              <w:pStyle w:val="TableParagraph"/>
              <w:spacing w:before="115"/>
              <w:ind w:left="15" w:right="6"/>
              <w:rPr>
                <w:b/>
                <w:sz w:val="20"/>
              </w:rPr>
            </w:pPr>
            <w:r w:rsidRPr="001C0D7B">
              <w:rPr>
                <w:b/>
                <w:spacing w:val="-5"/>
                <w:sz w:val="20"/>
              </w:rPr>
              <w:t>32</w:t>
            </w:r>
          </w:p>
        </w:tc>
        <w:tc>
          <w:tcPr>
            <w:tcW w:w="931" w:type="dxa"/>
          </w:tcPr>
          <w:p w:rsidR="008D7CF2" w:rsidRPr="001C0D7B" w:rsidRDefault="00364A23" w:rsidP="001C0D7B">
            <w:pPr>
              <w:pStyle w:val="TableParagraph"/>
              <w:spacing w:before="115"/>
              <w:ind w:left="15" w:right="5"/>
              <w:rPr>
                <w:b/>
                <w:sz w:val="20"/>
              </w:rPr>
            </w:pPr>
            <w:r w:rsidRPr="001C0D7B">
              <w:rPr>
                <w:b/>
                <w:spacing w:val="-5"/>
                <w:sz w:val="20"/>
              </w:rPr>
              <w:t>50</w:t>
            </w:r>
          </w:p>
        </w:tc>
        <w:tc>
          <w:tcPr>
            <w:tcW w:w="931" w:type="dxa"/>
          </w:tcPr>
          <w:p w:rsidR="008D7CF2" w:rsidRPr="001C0D7B" w:rsidRDefault="00364A23" w:rsidP="001C0D7B">
            <w:pPr>
              <w:pStyle w:val="TableParagraph"/>
              <w:spacing w:before="115"/>
              <w:ind w:left="15" w:right="4"/>
              <w:rPr>
                <w:b/>
                <w:sz w:val="20"/>
              </w:rPr>
            </w:pPr>
            <w:r w:rsidRPr="001C0D7B">
              <w:rPr>
                <w:b/>
                <w:spacing w:val="-5"/>
                <w:sz w:val="20"/>
              </w:rPr>
              <w:t>80</w:t>
            </w:r>
          </w:p>
        </w:tc>
        <w:tc>
          <w:tcPr>
            <w:tcW w:w="932" w:type="dxa"/>
          </w:tcPr>
          <w:p w:rsidR="008D7CF2" w:rsidRPr="001C0D7B" w:rsidRDefault="00364A23" w:rsidP="001C0D7B">
            <w:pPr>
              <w:pStyle w:val="TableParagraph"/>
              <w:spacing w:before="115"/>
              <w:ind w:left="10"/>
              <w:rPr>
                <w:b/>
                <w:sz w:val="20"/>
              </w:rPr>
            </w:pPr>
            <w:r w:rsidRPr="001C0D7B">
              <w:rPr>
                <w:b/>
                <w:spacing w:val="-5"/>
                <w:sz w:val="20"/>
              </w:rPr>
              <w:t>100</w:t>
            </w:r>
          </w:p>
        </w:tc>
        <w:tc>
          <w:tcPr>
            <w:tcW w:w="1061" w:type="dxa"/>
          </w:tcPr>
          <w:p w:rsidR="008D7CF2" w:rsidRPr="001C0D7B" w:rsidRDefault="00364A23" w:rsidP="001C0D7B">
            <w:pPr>
              <w:pStyle w:val="TableParagraph"/>
              <w:spacing w:before="115"/>
              <w:ind w:left="10" w:right="2"/>
              <w:rPr>
                <w:b/>
                <w:sz w:val="20"/>
              </w:rPr>
            </w:pPr>
            <w:r w:rsidRPr="001C0D7B">
              <w:rPr>
                <w:b/>
                <w:spacing w:val="-4"/>
                <w:sz w:val="20"/>
              </w:rPr>
              <w:t>Итого</w:t>
            </w:r>
          </w:p>
        </w:tc>
      </w:tr>
      <w:tr w:rsidR="001C0D7B" w:rsidRPr="001C0D7B">
        <w:trPr>
          <w:trHeight w:val="921"/>
        </w:trPr>
        <w:tc>
          <w:tcPr>
            <w:tcW w:w="2007" w:type="dxa"/>
          </w:tcPr>
          <w:p w:rsidR="008D7CF2" w:rsidRPr="001C0D7B" w:rsidRDefault="00364A23" w:rsidP="001C0D7B">
            <w:pPr>
              <w:pStyle w:val="TableParagraph"/>
              <w:ind w:left="268" w:right="262" w:hanging="1"/>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сетей</w:t>
            </w:r>
            <w:r w:rsidRPr="001C0D7B">
              <w:rPr>
                <w:spacing w:val="-12"/>
                <w:sz w:val="20"/>
              </w:rPr>
              <w:t xml:space="preserve"> </w:t>
            </w:r>
            <w:r w:rsidRPr="001C0D7B">
              <w:rPr>
                <w:sz w:val="20"/>
              </w:rPr>
              <w:t xml:space="preserve">в </w:t>
            </w:r>
            <w:r w:rsidRPr="001C0D7B">
              <w:rPr>
                <w:spacing w:val="-2"/>
                <w:sz w:val="20"/>
              </w:rPr>
              <w:t xml:space="preserve">двухтрубном </w:t>
            </w:r>
            <w:r w:rsidRPr="001C0D7B">
              <w:rPr>
                <w:sz w:val="20"/>
              </w:rPr>
              <w:t xml:space="preserve">исчислении, </w:t>
            </w:r>
            <w:proofErr w:type="gramStart"/>
            <w:r w:rsidRPr="001C0D7B">
              <w:rPr>
                <w:sz w:val="20"/>
              </w:rPr>
              <w:t>м</w:t>
            </w:r>
            <w:proofErr w:type="gramEnd"/>
          </w:p>
        </w:tc>
        <w:tc>
          <w:tcPr>
            <w:tcW w:w="92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7"/>
              <w:rPr>
                <w:sz w:val="20"/>
              </w:rPr>
            </w:pPr>
            <w:r w:rsidRPr="001C0D7B">
              <w:rPr>
                <w:spacing w:val="-2"/>
                <w:sz w:val="20"/>
              </w:rPr>
              <w:t>12,32</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6"/>
              <w:rPr>
                <w:sz w:val="20"/>
              </w:rPr>
            </w:pPr>
            <w:r w:rsidRPr="001C0D7B">
              <w:rPr>
                <w:spacing w:val="-2"/>
                <w:sz w:val="20"/>
              </w:rPr>
              <w:t>30,25</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4"/>
              <w:rPr>
                <w:sz w:val="20"/>
              </w:rPr>
            </w:pPr>
            <w:r w:rsidRPr="001C0D7B">
              <w:rPr>
                <w:spacing w:val="-4"/>
                <w:sz w:val="20"/>
              </w:rPr>
              <w:t>44,8</w:t>
            </w:r>
          </w:p>
        </w:tc>
        <w:tc>
          <w:tcPr>
            <w:tcW w:w="9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5" w:right="7"/>
              <w:rPr>
                <w:sz w:val="20"/>
              </w:rPr>
            </w:pPr>
            <w:r w:rsidRPr="001C0D7B">
              <w:rPr>
                <w:spacing w:val="-2"/>
                <w:sz w:val="20"/>
              </w:rPr>
              <w:t>149,59</w:t>
            </w:r>
          </w:p>
        </w:tc>
        <w:tc>
          <w:tcPr>
            <w:tcW w:w="93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2"/>
              <w:rPr>
                <w:sz w:val="20"/>
              </w:rPr>
            </w:pPr>
            <w:r w:rsidRPr="001C0D7B">
              <w:rPr>
                <w:spacing w:val="-2"/>
                <w:sz w:val="20"/>
              </w:rPr>
              <w:t>150,66</w:t>
            </w:r>
          </w:p>
        </w:tc>
        <w:tc>
          <w:tcPr>
            <w:tcW w:w="106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2"/>
              <w:rPr>
                <w:sz w:val="20"/>
              </w:rPr>
            </w:pPr>
            <w:r w:rsidRPr="001C0D7B">
              <w:rPr>
                <w:spacing w:val="-2"/>
                <w:sz w:val="20"/>
              </w:rPr>
              <w:t>387,62</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61"/>
        <w:rPr>
          <w:b/>
          <w:sz w:val="20"/>
        </w:rPr>
      </w:pPr>
      <w:r w:rsidRPr="001C0D7B">
        <w:rPr>
          <w:b/>
          <w:noProof/>
          <w:sz w:val="20"/>
          <w:lang w:eastAsia="ru-RU"/>
        </w:rPr>
        <w:drawing>
          <wp:anchor distT="0" distB="0" distL="0" distR="0" simplePos="0" relativeHeight="487611392" behindDoc="1" locked="0" layoutInCell="1" allowOverlap="1" wp14:anchorId="212778D5" wp14:editId="02534180">
            <wp:simplePos x="0" y="0"/>
            <wp:positionH relativeFrom="page">
              <wp:posOffset>1481074</wp:posOffset>
            </wp:positionH>
            <wp:positionV relativeFrom="paragraph">
              <wp:posOffset>263930</wp:posOffset>
            </wp:positionV>
            <wp:extent cx="4899659" cy="3505200"/>
            <wp:effectExtent l="0" t="0" r="0" b="0"/>
            <wp:wrapTopAndBottom/>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89" cstate="print"/>
                    <a:stretch>
                      <a:fillRect/>
                    </a:stretch>
                  </pic:blipFill>
                  <pic:spPr>
                    <a:xfrm>
                      <a:off x="0" y="0"/>
                      <a:ext cx="4899659" cy="3505200"/>
                    </a:xfrm>
                    <a:prstGeom prst="rect">
                      <a:avLst/>
                    </a:prstGeom>
                  </pic:spPr>
                </pic:pic>
              </a:graphicData>
            </a:graphic>
          </wp:anchor>
        </w:drawing>
      </w:r>
    </w:p>
    <w:p w:rsidR="008D7CF2" w:rsidRPr="001C0D7B" w:rsidRDefault="008D7CF2" w:rsidP="001C0D7B">
      <w:pPr>
        <w:pStyle w:val="a3"/>
        <w:spacing w:before="14"/>
        <w:rPr>
          <w:b/>
          <w:sz w:val="20"/>
        </w:rPr>
      </w:pPr>
    </w:p>
    <w:p w:rsidR="008D7CF2" w:rsidRPr="001C0D7B" w:rsidRDefault="00364A23" w:rsidP="001C0D7B">
      <w:pPr>
        <w:ind w:left="2004"/>
        <w:rPr>
          <w:b/>
          <w:sz w:val="20"/>
        </w:rPr>
      </w:pPr>
      <w:r w:rsidRPr="001C0D7B">
        <w:rPr>
          <w:b/>
          <w:sz w:val="20"/>
        </w:rPr>
        <w:t>Рисунок</w:t>
      </w:r>
      <w:r w:rsidRPr="001C0D7B">
        <w:rPr>
          <w:b/>
          <w:spacing w:val="-5"/>
          <w:sz w:val="20"/>
        </w:rPr>
        <w:t xml:space="preserve"> </w:t>
      </w:r>
      <w:r w:rsidRPr="001C0D7B">
        <w:rPr>
          <w:b/>
          <w:sz w:val="20"/>
        </w:rPr>
        <w:t>47.</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 xml:space="preserve">селе </w:t>
      </w:r>
      <w:proofErr w:type="spellStart"/>
      <w:r w:rsidRPr="001C0D7B">
        <w:rPr>
          <w:b/>
          <w:spacing w:val="-2"/>
          <w:sz w:val="20"/>
        </w:rPr>
        <w:t>Грибовка</w:t>
      </w:r>
      <w:proofErr w:type="spellEnd"/>
    </w:p>
    <w:p w:rsidR="008D7CF2" w:rsidRPr="001C0D7B" w:rsidRDefault="008D7CF2" w:rsidP="001C0D7B">
      <w:pPr>
        <w:rPr>
          <w:b/>
          <w:sz w:val="20"/>
        </w:rPr>
        <w:sectPr w:rsidR="008D7CF2" w:rsidRPr="001C0D7B">
          <w:type w:val="continuous"/>
          <w:pgSz w:w="11920" w:h="16850"/>
          <w:pgMar w:top="960" w:right="425" w:bottom="1780" w:left="992" w:header="295" w:footer="1053" w:gutter="0"/>
          <w:cols w:num="2" w:space="720" w:equalWidth="0">
            <w:col w:w="732" w:space="40"/>
            <w:col w:w="9731"/>
          </w:cols>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33"/>
        </w:rPr>
        <w:t xml:space="preserve"> </w:t>
      </w:r>
      <w:r w:rsidRPr="001C0D7B">
        <w:t>тепловых</w:t>
      </w:r>
      <w:r w:rsidRPr="001C0D7B">
        <w:rPr>
          <w:spacing w:val="33"/>
        </w:rPr>
        <w:t xml:space="preserve"> </w:t>
      </w:r>
      <w:r w:rsidRPr="001C0D7B">
        <w:t>сетей</w:t>
      </w:r>
      <w:r w:rsidRPr="001C0D7B">
        <w:rPr>
          <w:spacing w:val="34"/>
        </w:rPr>
        <w:t xml:space="preserve"> </w:t>
      </w:r>
      <w:r w:rsidRPr="001C0D7B">
        <w:t>от</w:t>
      </w:r>
      <w:r w:rsidRPr="001C0D7B">
        <w:rPr>
          <w:spacing w:val="34"/>
        </w:rPr>
        <w:t xml:space="preserve"> </w:t>
      </w:r>
      <w:r w:rsidRPr="001C0D7B">
        <w:t>котельной</w:t>
      </w:r>
      <w:r w:rsidRPr="001C0D7B">
        <w:rPr>
          <w:spacing w:val="34"/>
        </w:rPr>
        <w:t xml:space="preserve"> </w:t>
      </w:r>
      <w:r w:rsidRPr="001C0D7B">
        <w:t>в</w:t>
      </w:r>
      <w:r w:rsidRPr="001C0D7B">
        <w:rPr>
          <w:spacing w:val="33"/>
        </w:rPr>
        <w:t xml:space="preserve"> </w:t>
      </w:r>
      <w:r w:rsidRPr="001C0D7B">
        <w:t>селе</w:t>
      </w:r>
      <w:r w:rsidRPr="001C0D7B">
        <w:rPr>
          <w:spacing w:val="33"/>
        </w:rPr>
        <w:t xml:space="preserve"> </w:t>
      </w:r>
      <w:r w:rsidRPr="001C0D7B">
        <w:t>Журавлевка</w:t>
      </w:r>
      <w:r w:rsidRPr="001C0D7B">
        <w:rPr>
          <w:spacing w:val="35"/>
        </w:rPr>
        <w:t xml:space="preserve"> </w:t>
      </w:r>
      <w:r w:rsidRPr="001C0D7B">
        <w:t>представлена</w:t>
      </w:r>
      <w:r w:rsidRPr="001C0D7B">
        <w:rPr>
          <w:spacing w:val="32"/>
        </w:rPr>
        <w:t xml:space="preserve"> </w:t>
      </w:r>
      <w:r w:rsidRPr="001C0D7B">
        <w:t>на</w:t>
      </w:r>
      <w:r w:rsidRPr="001C0D7B">
        <w:rPr>
          <w:spacing w:val="32"/>
        </w:rPr>
        <w:t xml:space="preserve"> </w:t>
      </w:r>
      <w:r w:rsidRPr="001C0D7B">
        <w:t>рисунке</w:t>
      </w:r>
      <w:r w:rsidRPr="001C0D7B">
        <w:rPr>
          <w:spacing w:val="32"/>
        </w:rPr>
        <w:t xml:space="preserve"> </w:t>
      </w:r>
      <w:r w:rsidRPr="001C0D7B">
        <w:t>и</w:t>
      </w:r>
      <w:r w:rsidRPr="001C0D7B">
        <w:rPr>
          <w:spacing w:val="34"/>
        </w:rPr>
        <w:t xml:space="preserve"> </w:t>
      </w:r>
      <w:r w:rsidRPr="001C0D7B">
        <w:t>в таблице ниже.</w:t>
      </w:r>
    </w:p>
    <w:p w:rsidR="008D7CF2" w:rsidRPr="001C0D7B" w:rsidRDefault="00364A23" w:rsidP="001C0D7B">
      <w:pPr>
        <w:spacing w:before="117"/>
        <w:ind w:left="309" w:right="393"/>
        <w:jc w:val="center"/>
        <w:rPr>
          <w:b/>
          <w:sz w:val="20"/>
        </w:rPr>
      </w:pPr>
      <w:r w:rsidRPr="001C0D7B">
        <w:rPr>
          <w:b/>
          <w:sz w:val="20"/>
        </w:rPr>
        <w:t>Таблица</w:t>
      </w:r>
      <w:r w:rsidRPr="001C0D7B">
        <w:rPr>
          <w:b/>
          <w:spacing w:val="-5"/>
          <w:sz w:val="20"/>
        </w:rPr>
        <w:t xml:space="preserve"> </w:t>
      </w:r>
      <w:r w:rsidRPr="001C0D7B">
        <w:rPr>
          <w:b/>
          <w:sz w:val="20"/>
        </w:rPr>
        <w:t>19.</w:t>
      </w:r>
      <w:r w:rsidRPr="001C0D7B">
        <w:rPr>
          <w:b/>
          <w:spacing w:val="-6"/>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1"/>
          <w:sz w:val="20"/>
        </w:rPr>
        <w:t xml:space="preserve"> </w:t>
      </w:r>
      <w:r w:rsidRPr="001C0D7B">
        <w:rPr>
          <w:b/>
          <w:spacing w:val="-2"/>
          <w:sz w:val="20"/>
        </w:rPr>
        <w:t>Журавлевка</w:t>
      </w:r>
    </w:p>
    <w:p w:rsidR="008D7CF2" w:rsidRPr="001C0D7B" w:rsidRDefault="008D7CF2" w:rsidP="001C0D7B">
      <w:pPr>
        <w:pStyle w:val="a3"/>
        <w:spacing w:before="5"/>
        <w:rPr>
          <w:b/>
          <w:sz w:val="10"/>
        </w:rPr>
      </w:pPr>
    </w:p>
    <w:tbl>
      <w:tblPr>
        <w:tblStyle w:val="TableNormal"/>
        <w:tblW w:w="0" w:type="auto"/>
        <w:tblInd w:w="20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28"/>
        <w:gridCol w:w="931"/>
        <w:gridCol w:w="931"/>
        <w:gridCol w:w="1061"/>
      </w:tblGrid>
      <w:tr w:rsidR="001C0D7B" w:rsidRPr="001C0D7B">
        <w:trPr>
          <w:trHeight w:val="230"/>
        </w:trPr>
        <w:tc>
          <w:tcPr>
            <w:tcW w:w="3428" w:type="dxa"/>
          </w:tcPr>
          <w:p w:rsidR="008D7CF2" w:rsidRPr="001C0D7B" w:rsidRDefault="00364A23" w:rsidP="001C0D7B">
            <w:pPr>
              <w:pStyle w:val="TableParagraph"/>
              <w:ind w:left="655"/>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931" w:type="dxa"/>
          </w:tcPr>
          <w:p w:rsidR="008D7CF2" w:rsidRPr="001C0D7B" w:rsidRDefault="00364A23" w:rsidP="001C0D7B">
            <w:pPr>
              <w:pStyle w:val="TableParagraph"/>
              <w:ind w:left="15"/>
              <w:rPr>
                <w:b/>
                <w:sz w:val="20"/>
              </w:rPr>
            </w:pPr>
            <w:r w:rsidRPr="001C0D7B">
              <w:rPr>
                <w:b/>
                <w:spacing w:val="-5"/>
                <w:sz w:val="20"/>
              </w:rPr>
              <w:t>32</w:t>
            </w:r>
          </w:p>
        </w:tc>
        <w:tc>
          <w:tcPr>
            <w:tcW w:w="931" w:type="dxa"/>
          </w:tcPr>
          <w:p w:rsidR="008D7CF2" w:rsidRPr="001C0D7B" w:rsidRDefault="00364A23" w:rsidP="001C0D7B">
            <w:pPr>
              <w:pStyle w:val="TableParagraph"/>
              <w:ind w:left="15" w:right="5"/>
              <w:rPr>
                <w:b/>
                <w:sz w:val="20"/>
              </w:rPr>
            </w:pPr>
            <w:r w:rsidRPr="001C0D7B">
              <w:rPr>
                <w:b/>
                <w:spacing w:val="-5"/>
                <w:sz w:val="20"/>
              </w:rPr>
              <w:t>40</w:t>
            </w:r>
          </w:p>
        </w:tc>
        <w:tc>
          <w:tcPr>
            <w:tcW w:w="1061" w:type="dxa"/>
          </w:tcPr>
          <w:p w:rsidR="008D7CF2" w:rsidRPr="001C0D7B" w:rsidRDefault="00364A23" w:rsidP="001C0D7B">
            <w:pPr>
              <w:pStyle w:val="TableParagraph"/>
              <w:ind w:left="10" w:right="2"/>
              <w:rPr>
                <w:b/>
                <w:sz w:val="20"/>
              </w:rPr>
            </w:pPr>
            <w:r w:rsidRPr="001C0D7B">
              <w:rPr>
                <w:b/>
                <w:spacing w:val="-4"/>
                <w:sz w:val="20"/>
              </w:rPr>
              <w:t>Итого</w:t>
            </w:r>
          </w:p>
        </w:tc>
      </w:tr>
      <w:tr w:rsidR="001C0D7B" w:rsidRPr="001C0D7B">
        <w:trPr>
          <w:trHeight w:val="460"/>
        </w:trPr>
        <w:tc>
          <w:tcPr>
            <w:tcW w:w="3428" w:type="dxa"/>
          </w:tcPr>
          <w:p w:rsidR="008D7CF2" w:rsidRPr="001C0D7B" w:rsidRDefault="00364A23" w:rsidP="001C0D7B">
            <w:pPr>
              <w:pStyle w:val="TableParagraph"/>
              <w:ind w:left="513" w:hanging="224"/>
              <w:jc w:val="left"/>
              <w:rPr>
                <w:sz w:val="20"/>
              </w:rPr>
            </w:pPr>
            <w:r w:rsidRPr="001C0D7B">
              <w:rPr>
                <w:sz w:val="20"/>
              </w:rPr>
              <w:t>Протяжённость</w:t>
            </w:r>
            <w:r w:rsidRPr="001C0D7B">
              <w:rPr>
                <w:spacing w:val="-13"/>
                <w:sz w:val="20"/>
              </w:rPr>
              <w:t xml:space="preserve"> </w:t>
            </w:r>
            <w:r w:rsidRPr="001C0D7B">
              <w:rPr>
                <w:sz w:val="20"/>
              </w:rPr>
              <w:t>тепловых</w:t>
            </w:r>
            <w:r w:rsidRPr="001C0D7B">
              <w:rPr>
                <w:spacing w:val="-12"/>
                <w:sz w:val="20"/>
              </w:rPr>
              <w:t xml:space="preserve"> </w:t>
            </w:r>
            <w:r w:rsidRPr="001C0D7B">
              <w:rPr>
                <w:sz w:val="20"/>
              </w:rPr>
              <w:t>сетей</w:t>
            </w:r>
            <w:r w:rsidRPr="001C0D7B">
              <w:rPr>
                <w:spacing w:val="-13"/>
                <w:sz w:val="20"/>
              </w:rPr>
              <w:t xml:space="preserve"> </w:t>
            </w:r>
            <w:r w:rsidRPr="001C0D7B">
              <w:rPr>
                <w:sz w:val="20"/>
              </w:rPr>
              <w:t xml:space="preserve">в двухтрубном исчислении, </w:t>
            </w:r>
            <w:proofErr w:type="gramStart"/>
            <w:r w:rsidRPr="001C0D7B">
              <w:rPr>
                <w:sz w:val="20"/>
              </w:rPr>
              <w:t>м</w:t>
            </w:r>
            <w:proofErr w:type="gramEnd"/>
          </w:p>
        </w:tc>
        <w:tc>
          <w:tcPr>
            <w:tcW w:w="931" w:type="dxa"/>
          </w:tcPr>
          <w:p w:rsidR="008D7CF2" w:rsidRPr="001C0D7B" w:rsidRDefault="00364A23" w:rsidP="001C0D7B">
            <w:pPr>
              <w:pStyle w:val="TableParagraph"/>
              <w:spacing w:before="115"/>
              <w:ind w:left="15"/>
              <w:rPr>
                <w:sz w:val="20"/>
              </w:rPr>
            </w:pPr>
            <w:r w:rsidRPr="001C0D7B">
              <w:rPr>
                <w:spacing w:val="-5"/>
                <w:sz w:val="20"/>
              </w:rPr>
              <w:t>60</w:t>
            </w:r>
          </w:p>
        </w:tc>
        <w:tc>
          <w:tcPr>
            <w:tcW w:w="931" w:type="dxa"/>
          </w:tcPr>
          <w:p w:rsidR="008D7CF2" w:rsidRPr="001C0D7B" w:rsidRDefault="00364A23" w:rsidP="001C0D7B">
            <w:pPr>
              <w:pStyle w:val="TableParagraph"/>
              <w:spacing w:before="115"/>
              <w:ind w:left="15" w:right="5"/>
              <w:rPr>
                <w:sz w:val="20"/>
              </w:rPr>
            </w:pPr>
            <w:r w:rsidRPr="001C0D7B">
              <w:rPr>
                <w:spacing w:val="-2"/>
                <w:sz w:val="20"/>
              </w:rPr>
              <w:t>107,3</w:t>
            </w:r>
          </w:p>
        </w:tc>
        <w:tc>
          <w:tcPr>
            <w:tcW w:w="1061" w:type="dxa"/>
          </w:tcPr>
          <w:p w:rsidR="008D7CF2" w:rsidRPr="001C0D7B" w:rsidRDefault="00364A23" w:rsidP="001C0D7B">
            <w:pPr>
              <w:pStyle w:val="TableParagraph"/>
              <w:spacing w:before="115"/>
              <w:ind w:left="10"/>
              <w:rPr>
                <w:sz w:val="20"/>
              </w:rPr>
            </w:pPr>
            <w:r w:rsidRPr="001C0D7B">
              <w:rPr>
                <w:spacing w:val="-2"/>
                <w:sz w:val="20"/>
              </w:rPr>
              <w:t>167,3</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59"/>
        <w:rPr>
          <w:b/>
          <w:sz w:val="20"/>
        </w:rPr>
      </w:pPr>
      <w:r w:rsidRPr="001C0D7B">
        <w:rPr>
          <w:b/>
          <w:noProof/>
          <w:sz w:val="20"/>
          <w:lang w:eastAsia="ru-RU"/>
        </w:rPr>
        <w:drawing>
          <wp:anchor distT="0" distB="0" distL="0" distR="0" simplePos="0" relativeHeight="487611904" behindDoc="1" locked="0" layoutInCell="1" allowOverlap="1" wp14:anchorId="6CAF9582" wp14:editId="27078547">
            <wp:simplePos x="0" y="0"/>
            <wp:positionH relativeFrom="page">
              <wp:posOffset>1546628</wp:posOffset>
            </wp:positionH>
            <wp:positionV relativeFrom="paragraph">
              <wp:posOffset>262303</wp:posOffset>
            </wp:positionV>
            <wp:extent cx="4749439" cy="3156204"/>
            <wp:effectExtent l="0" t="0" r="0" b="0"/>
            <wp:wrapTopAndBottom/>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90" cstate="print"/>
                    <a:stretch>
                      <a:fillRect/>
                    </a:stretch>
                  </pic:blipFill>
                  <pic:spPr>
                    <a:xfrm>
                      <a:off x="0" y="0"/>
                      <a:ext cx="4749439" cy="3156204"/>
                    </a:xfrm>
                    <a:prstGeom prst="rect">
                      <a:avLst/>
                    </a:prstGeom>
                  </pic:spPr>
                </pic:pic>
              </a:graphicData>
            </a:graphic>
          </wp:anchor>
        </w:drawing>
      </w:r>
    </w:p>
    <w:p w:rsidR="008D7CF2" w:rsidRPr="001C0D7B" w:rsidRDefault="00364A23" w:rsidP="001C0D7B">
      <w:pPr>
        <w:spacing w:before="218"/>
        <w:ind w:left="2776"/>
        <w:rPr>
          <w:b/>
          <w:sz w:val="20"/>
        </w:rPr>
      </w:pPr>
      <w:r w:rsidRPr="001C0D7B">
        <w:rPr>
          <w:b/>
          <w:sz w:val="20"/>
        </w:rPr>
        <w:t>Рисунок</w:t>
      </w:r>
      <w:r w:rsidRPr="001C0D7B">
        <w:rPr>
          <w:b/>
          <w:spacing w:val="-5"/>
          <w:sz w:val="20"/>
        </w:rPr>
        <w:t xml:space="preserve"> </w:t>
      </w:r>
      <w:r w:rsidRPr="001C0D7B">
        <w:rPr>
          <w:b/>
          <w:sz w:val="20"/>
        </w:rPr>
        <w:t>48.</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2"/>
          <w:sz w:val="20"/>
        </w:rPr>
        <w:t xml:space="preserve"> Журавлевка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 тепловых сетей от котельной в селе Иннокентьевка представлена на рисунке и в таблице ниже.</w:t>
      </w:r>
    </w:p>
    <w:p w:rsidR="008D7CF2" w:rsidRPr="001C0D7B" w:rsidRDefault="00364A23" w:rsidP="001C0D7B">
      <w:pPr>
        <w:spacing w:before="117"/>
        <w:ind w:left="309" w:right="412"/>
        <w:jc w:val="center"/>
        <w:rPr>
          <w:b/>
          <w:sz w:val="20"/>
        </w:rPr>
      </w:pPr>
      <w:r w:rsidRPr="001C0D7B">
        <w:rPr>
          <w:b/>
          <w:sz w:val="20"/>
        </w:rPr>
        <w:t>Таблица</w:t>
      </w:r>
      <w:r w:rsidRPr="001C0D7B">
        <w:rPr>
          <w:b/>
          <w:spacing w:val="-7"/>
          <w:sz w:val="20"/>
        </w:rPr>
        <w:t xml:space="preserve"> </w:t>
      </w:r>
      <w:r w:rsidRPr="001C0D7B">
        <w:rPr>
          <w:b/>
          <w:sz w:val="20"/>
        </w:rPr>
        <w:t>20.</w:t>
      </w:r>
      <w:r w:rsidRPr="001C0D7B">
        <w:rPr>
          <w:b/>
          <w:spacing w:val="-4"/>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6"/>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8"/>
          <w:sz w:val="20"/>
        </w:rPr>
        <w:t xml:space="preserve"> </w:t>
      </w:r>
      <w:r w:rsidRPr="001C0D7B">
        <w:rPr>
          <w:b/>
          <w:sz w:val="20"/>
        </w:rPr>
        <w:t>котельной</w:t>
      </w:r>
      <w:r w:rsidRPr="001C0D7B">
        <w:rPr>
          <w:b/>
          <w:spacing w:val="-5"/>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1"/>
          <w:sz w:val="20"/>
        </w:rPr>
        <w:t xml:space="preserve"> </w:t>
      </w:r>
      <w:r w:rsidRPr="001C0D7B">
        <w:rPr>
          <w:b/>
          <w:spacing w:val="-2"/>
          <w:sz w:val="20"/>
        </w:rPr>
        <w:t>Иннокентьевка</w:t>
      </w:r>
    </w:p>
    <w:p w:rsidR="008D7CF2" w:rsidRPr="001C0D7B" w:rsidRDefault="008D7CF2" w:rsidP="001C0D7B">
      <w:pPr>
        <w:pStyle w:val="a3"/>
        <w:spacing w:before="5"/>
        <w:rPr>
          <w:b/>
          <w:sz w:val="10"/>
        </w:rPr>
      </w:pPr>
    </w:p>
    <w:tbl>
      <w:tblPr>
        <w:tblStyle w:val="TableNormal"/>
        <w:tblW w:w="0" w:type="auto"/>
        <w:tblInd w:w="210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37"/>
        <w:gridCol w:w="932"/>
        <w:gridCol w:w="932"/>
        <w:gridCol w:w="932"/>
        <w:gridCol w:w="1062"/>
      </w:tblGrid>
      <w:tr w:rsidR="001C0D7B" w:rsidRPr="001C0D7B">
        <w:trPr>
          <w:trHeight w:val="230"/>
        </w:trPr>
        <w:tc>
          <w:tcPr>
            <w:tcW w:w="2437" w:type="dxa"/>
          </w:tcPr>
          <w:p w:rsidR="008D7CF2" w:rsidRPr="001C0D7B" w:rsidRDefault="00364A23" w:rsidP="001C0D7B">
            <w:pPr>
              <w:pStyle w:val="TableParagraph"/>
              <w:ind w:left="158"/>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932" w:type="dxa"/>
          </w:tcPr>
          <w:p w:rsidR="008D7CF2" w:rsidRPr="001C0D7B" w:rsidRDefault="00364A23" w:rsidP="001C0D7B">
            <w:pPr>
              <w:pStyle w:val="TableParagraph"/>
              <w:ind w:left="10" w:right="2"/>
              <w:rPr>
                <w:b/>
                <w:sz w:val="20"/>
              </w:rPr>
            </w:pPr>
            <w:r w:rsidRPr="001C0D7B">
              <w:rPr>
                <w:b/>
                <w:spacing w:val="-5"/>
                <w:sz w:val="20"/>
              </w:rPr>
              <w:t>32</w:t>
            </w:r>
          </w:p>
        </w:tc>
        <w:tc>
          <w:tcPr>
            <w:tcW w:w="932" w:type="dxa"/>
          </w:tcPr>
          <w:p w:rsidR="008D7CF2" w:rsidRPr="001C0D7B" w:rsidRDefault="00364A23" w:rsidP="001C0D7B">
            <w:pPr>
              <w:pStyle w:val="TableParagraph"/>
              <w:ind w:left="10" w:right="3"/>
              <w:rPr>
                <w:b/>
                <w:sz w:val="20"/>
              </w:rPr>
            </w:pPr>
            <w:r w:rsidRPr="001C0D7B">
              <w:rPr>
                <w:b/>
                <w:spacing w:val="-5"/>
                <w:sz w:val="20"/>
              </w:rPr>
              <w:t>50</w:t>
            </w:r>
          </w:p>
        </w:tc>
        <w:tc>
          <w:tcPr>
            <w:tcW w:w="932" w:type="dxa"/>
          </w:tcPr>
          <w:p w:rsidR="008D7CF2" w:rsidRPr="001C0D7B" w:rsidRDefault="00364A23" w:rsidP="001C0D7B">
            <w:pPr>
              <w:pStyle w:val="TableParagraph"/>
              <w:ind w:left="10" w:right="5"/>
              <w:rPr>
                <w:b/>
                <w:sz w:val="20"/>
              </w:rPr>
            </w:pPr>
            <w:r w:rsidRPr="001C0D7B">
              <w:rPr>
                <w:b/>
                <w:spacing w:val="-5"/>
                <w:sz w:val="20"/>
              </w:rPr>
              <w:t>80</w:t>
            </w:r>
          </w:p>
        </w:tc>
        <w:tc>
          <w:tcPr>
            <w:tcW w:w="1062" w:type="dxa"/>
          </w:tcPr>
          <w:p w:rsidR="008D7CF2" w:rsidRPr="001C0D7B" w:rsidRDefault="00364A23" w:rsidP="001C0D7B">
            <w:pPr>
              <w:pStyle w:val="TableParagraph"/>
              <w:ind w:left="2" w:right="1"/>
              <w:rPr>
                <w:b/>
                <w:sz w:val="20"/>
              </w:rPr>
            </w:pPr>
            <w:r w:rsidRPr="001C0D7B">
              <w:rPr>
                <w:b/>
                <w:spacing w:val="-4"/>
                <w:sz w:val="20"/>
              </w:rPr>
              <w:t>Итого</w:t>
            </w:r>
          </w:p>
        </w:tc>
      </w:tr>
      <w:tr w:rsidR="001C0D7B" w:rsidRPr="001C0D7B">
        <w:trPr>
          <w:trHeight w:val="688"/>
        </w:trPr>
        <w:tc>
          <w:tcPr>
            <w:tcW w:w="2437" w:type="dxa"/>
          </w:tcPr>
          <w:p w:rsidR="008D7CF2" w:rsidRPr="001C0D7B" w:rsidRDefault="00364A23" w:rsidP="001C0D7B">
            <w:pPr>
              <w:pStyle w:val="TableParagraph"/>
              <w:ind w:left="5"/>
              <w:rPr>
                <w:sz w:val="20"/>
              </w:rPr>
            </w:pPr>
            <w:r w:rsidRPr="001C0D7B">
              <w:rPr>
                <w:sz w:val="20"/>
              </w:rPr>
              <w:t>Протяжённость</w:t>
            </w:r>
            <w:r w:rsidRPr="001C0D7B">
              <w:rPr>
                <w:spacing w:val="-13"/>
                <w:sz w:val="20"/>
              </w:rPr>
              <w:t xml:space="preserve"> </w:t>
            </w:r>
            <w:r w:rsidRPr="001C0D7B">
              <w:rPr>
                <w:sz w:val="20"/>
              </w:rPr>
              <w:t xml:space="preserve">тепловых сетей в </w:t>
            </w:r>
            <w:proofErr w:type="gramStart"/>
            <w:r w:rsidRPr="001C0D7B">
              <w:rPr>
                <w:sz w:val="20"/>
              </w:rPr>
              <w:t>двухтрубном</w:t>
            </w:r>
            <w:proofErr w:type="gramEnd"/>
          </w:p>
          <w:p w:rsidR="008D7CF2" w:rsidRPr="001C0D7B" w:rsidRDefault="00364A23" w:rsidP="001C0D7B">
            <w:pPr>
              <w:pStyle w:val="TableParagraph"/>
              <w:ind w:left="5" w:right="4"/>
              <w:rPr>
                <w:sz w:val="20"/>
              </w:rPr>
            </w:pPr>
            <w:proofErr w:type="gramStart"/>
            <w:r w:rsidRPr="001C0D7B">
              <w:rPr>
                <w:spacing w:val="-2"/>
                <w:sz w:val="20"/>
              </w:rPr>
              <w:t>исчислении</w:t>
            </w:r>
            <w:proofErr w:type="gramEnd"/>
            <w:r w:rsidRPr="001C0D7B">
              <w:rPr>
                <w:spacing w:val="-2"/>
                <w:sz w:val="20"/>
              </w:rPr>
              <w:t>,</w:t>
            </w:r>
            <w:r w:rsidRPr="001C0D7B">
              <w:rPr>
                <w:spacing w:val="4"/>
                <w:sz w:val="20"/>
              </w:rPr>
              <w:t xml:space="preserve"> </w:t>
            </w:r>
            <w:r w:rsidRPr="001C0D7B">
              <w:rPr>
                <w:spacing w:val="-10"/>
                <w:sz w:val="20"/>
              </w:rPr>
              <w:t>м</w:t>
            </w:r>
          </w:p>
        </w:tc>
        <w:tc>
          <w:tcPr>
            <w:tcW w:w="932" w:type="dxa"/>
          </w:tcPr>
          <w:p w:rsidR="008D7CF2" w:rsidRPr="001C0D7B" w:rsidRDefault="00364A23" w:rsidP="001C0D7B">
            <w:pPr>
              <w:pStyle w:val="TableParagraph"/>
              <w:spacing w:before="228"/>
              <w:ind w:left="10" w:right="2"/>
              <w:rPr>
                <w:sz w:val="20"/>
              </w:rPr>
            </w:pPr>
            <w:r w:rsidRPr="001C0D7B">
              <w:rPr>
                <w:spacing w:val="-2"/>
                <w:sz w:val="20"/>
              </w:rPr>
              <w:t>122,3</w:t>
            </w:r>
          </w:p>
        </w:tc>
        <w:tc>
          <w:tcPr>
            <w:tcW w:w="932" w:type="dxa"/>
          </w:tcPr>
          <w:p w:rsidR="008D7CF2" w:rsidRPr="001C0D7B" w:rsidRDefault="00364A23" w:rsidP="001C0D7B">
            <w:pPr>
              <w:pStyle w:val="TableParagraph"/>
              <w:spacing w:before="228"/>
              <w:ind w:left="10" w:right="3"/>
              <w:rPr>
                <w:sz w:val="20"/>
              </w:rPr>
            </w:pPr>
            <w:r w:rsidRPr="001C0D7B">
              <w:rPr>
                <w:spacing w:val="-5"/>
                <w:sz w:val="20"/>
              </w:rPr>
              <w:t>51</w:t>
            </w:r>
          </w:p>
        </w:tc>
        <w:tc>
          <w:tcPr>
            <w:tcW w:w="932" w:type="dxa"/>
          </w:tcPr>
          <w:p w:rsidR="008D7CF2" w:rsidRPr="001C0D7B" w:rsidRDefault="00364A23" w:rsidP="001C0D7B">
            <w:pPr>
              <w:pStyle w:val="TableParagraph"/>
              <w:spacing w:before="228"/>
              <w:ind w:left="10" w:right="7"/>
              <w:rPr>
                <w:sz w:val="20"/>
              </w:rPr>
            </w:pPr>
            <w:r w:rsidRPr="001C0D7B">
              <w:rPr>
                <w:spacing w:val="-2"/>
                <w:sz w:val="20"/>
              </w:rPr>
              <w:t>395,61</w:t>
            </w:r>
          </w:p>
        </w:tc>
        <w:tc>
          <w:tcPr>
            <w:tcW w:w="1062" w:type="dxa"/>
          </w:tcPr>
          <w:p w:rsidR="008D7CF2" w:rsidRPr="001C0D7B" w:rsidRDefault="00364A23" w:rsidP="001C0D7B">
            <w:pPr>
              <w:pStyle w:val="TableParagraph"/>
              <w:spacing w:before="228"/>
              <w:ind w:left="2" w:right="1"/>
              <w:rPr>
                <w:sz w:val="20"/>
              </w:rPr>
            </w:pPr>
            <w:r w:rsidRPr="001C0D7B">
              <w:rPr>
                <w:spacing w:val="-2"/>
                <w:sz w:val="20"/>
              </w:rPr>
              <w:t>568,91</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4"/>
        <w:rPr>
          <w:b/>
          <w:sz w:val="20"/>
        </w:rPr>
      </w:pPr>
      <w:r w:rsidRPr="001C0D7B">
        <w:rPr>
          <w:b/>
          <w:noProof/>
          <w:sz w:val="20"/>
          <w:lang w:eastAsia="ru-RU"/>
        </w:rPr>
        <w:drawing>
          <wp:anchor distT="0" distB="0" distL="0" distR="0" simplePos="0" relativeHeight="487612416" behindDoc="1" locked="0" layoutInCell="1" allowOverlap="1" wp14:anchorId="2E2D09A6" wp14:editId="10D7E0A7">
            <wp:simplePos x="0" y="0"/>
            <wp:positionH relativeFrom="page">
              <wp:posOffset>1435480</wp:posOffset>
            </wp:positionH>
            <wp:positionV relativeFrom="paragraph">
              <wp:posOffset>164248</wp:posOffset>
            </wp:positionV>
            <wp:extent cx="5052060" cy="3215640"/>
            <wp:effectExtent l="0" t="0" r="0" b="0"/>
            <wp:wrapTopAndBottom/>
            <wp:docPr id="225" name="Image 2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Image 225"/>
                    <pic:cNvPicPr/>
                  </pic:nvPicPr>
                  <pic:blipFill>
                    <a:blip r:embed="rId91" cstate="print"/>
                    <a:stretch>
                      <a:fillRect/>
                    </a:stretch>
                  </pic:blipFill>
                  <pic:spPr>
                    <a:xfrm>
                      <a:off x="0" y="0"/>
                      <a:ext cx="5052060" cy="3215640"/>
                    </a:xfrm>
                    <a:prstGeom prst="rect">
                      <a:avLst/>
                    </a:prstGeom>
                  </pic:spPr>
                </pic:pic>
              </a:graphicData>
            </a:graphic>
          </wp:anchor>
        </w:drawing>
      </w:r>
    </w:p>
    <w:p w:rsidR="008D7CF2" w:rsidRPr="001C0D7B" w:rsidRDefault="008D7CF2" w:rsidP="001C0D7B">
      <w:pPr>
        <w:pStyle w:val="a3"/>
        <w:spacing w:before="37"/>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49.</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 xml:space="preserve">селе </w:t>
      </w:r>
      <w:r w:rsidRPr="001C0D7B">
        <w:rPr>
          <w:b/>
          <w:spacing w:val="-2"/>
          <w:sz w:val="20"/>
        </w:rPr>
        <w:t>Иннокентьевка</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в</w:t>
      </w:r>
      <w:r w:rsidRPr="001C0D7B">
        <w:rPr>
          <w:spacing w:val="40"/>
        </w:rPr>
        <w:t xml:space="preserve"> </w:t>
      </w:r>
      <w:r w:rsidRPr="001C0D7B">
        <w:t>селе</w:t>
      </w:r>
      <w:r w:rsidRPr="001C0D7B">
        <w:rPr>
          <w:spacing w:val="40"/>
        </w:rPr>
        <w:t xml:space="preserve"> </w:t>
      </w:r>
      <w:r w:rsidRPr="001C0D7B">
        <w:t>Касаткино</w:t>
      </w:r>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809"/>
        <w:rPr>
          <w:b/>
          <w:sz w:val="20"/>
        </w:rPr>
      </w:pPr>
      <w:r w:rsidRPr="001C0D7B">
        <w:rPr>
          <w:b/>
          <w:sz w:val="20"/>
        </w:rPr>
        <w:t>Таблица</w:t>
      </w:r>
      <w:r w:rsidRPr="001C0D7B">
        <w:rPr>
          <w:b/>
          <w:spacing w:val="-7"/>
          <w:sz w:val="20"/>
        </w:rPr>
        <w:t xml:space="preserve"> </w:t>
      </w:r>
      <w:r w:rsidRPr="001C0D7B">
        <w:rPr>
          <w:b/>
          <w:sz w:val="20"/>
        </w:rPr>
        <w:t>21.</w:t>
      </w:r>
      <w:r w:rsidRPr="001C0D7B">
        <w:rPr>
          <w:b/>
          <w:spacing w:val="-4"/>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7"/>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5"/>
          <w:sz w:val="20"/>
        </w:rPr>
        <w:t xml:space="preserve"> </w:t>
      </w:r>
      <w:r w:rsidRPr="001C0D7B">
        <w:rPr>
          <w:b/>
          <w:sz w:val="20"/>
        </w:rPr>
        <w:t>селе</w:t>
      </w:r>
      <w:r w:rsidRPr="001C0D7B">
        <w:rPr>
          <w:b/>
          <w:spacing w:val="-1"/>
          <w:sz w:val="20"/>
        </w:rPr>
        <w:t xml:space="preserve"> </w:t>
      </w:r>
      <w:r w:rsidRPr="001C0D7B">
        <w:rPr>
          <w:b/>
          <w:spacing w:val="-2"/>
          <w:sz w:val="20"/>
        </w:rPr>
        <w:t>Касаткино</w:t>
      </w:r>
    </w:p>
    <w:p w:rsidR="008D7CF2" w:rsidRPr="001C0D7B" w:rsidRDefault="008D7CF2" w:rsidP="001C0D7B">
      <w:pPr>
        <w:pStyle w:val="a3"/>
        <w:spacing w:before="5"/>
        <w:rPr>
          <w:b/>
          <w:sz w:val="10"/>
        </w:rPr>
      </w:pPr>
    </w:p>
    <w:tbl>
      <w:tblPr>
        <w:tblStyle w:val="TableNormal"/>
        <w:tblW w:w="0" w:type="auto"/>
        <w:tblInd w:w="18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7"/>
        <w:gridCol w:w="929"/>
        <w:gridCol w:w="932"/>
        <w:gridCol w:w="932"/>
        <w:gridCol w:w="932"/>
        <w:gridCol w:w="1062"/>
      </w:tblGrid>
      <w:tr w:rsidR="001C0D7B" w:rsidRPr="001C0D7B">
        <w:trPr>
          <w:trHeight w:val="458"/>
        </w:trPr>
        <w:tc>
          <w:tcPr>
            <w:tcW w:w="2007" w:type="dxa"/>
          </w:tcPr>
          <w:p w:rsidR="008D7CF2" w:rsidRPr="001C0D7B" w:rsidRDefault="00364A23" w:rsidP="001C0D7B">
            <w:pPr>
              <w:pStyle w:val="TableParagraph"/>
              <w:ind w:left="439"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929" w:type="dxa"/>
          </w:tcPr>
          <w:p w:rsidR="008D7CF2" w:rsidRPr="001C0D7B" w:rsidRDefault="00364A23" w:rsidP="001C0D7B">
            <w:pPr>
              <w:pStyle w:val="TableParagraph"/>
              <w:spacing w:before="115"/>
              <w:ind w:left="14" w:right="7"/>
              <w:rPr>
                <w:b/>
                <w:sz w:val="20"/>
              </w:rPr>
            </w:pPr>
            <w:r w:rsidRPr="001C0D7B">
              <w:rPr>
                <w:b/>
                <w:spacing w:val="-5"/>
                <w:sz w:val="20"/>
              </w:rPr>
              <w:t>32</w:t>
            </w:r>
          </w:p>
        </w:tc>
        <w:tc>
          <w:tcPr>
            <w:tcW w:w="932" w:type="dxa"/>
          </w:tcPr>
          <w:p w:rsidR="008D7CF2" w:rsidRPr="001C0D7B" w:rsidRDefault="00364A23" w:rsidP="001C0D7B">
            <w:pPr>
              <w:pStyle w:val="TableParagraph"/>
              <w:spacing w:before="115"/>
              <w:ind w:left="10" w:right="2"/>
              <w:rPr>
                <w:b/>
                <w:sz w:val="20"/>
              </w:rPr>
            </w:pPr>
            <w:r w:rsidRPr="001C0D7B">
              <w:rPr>
                <w:b/>
                <w:spacing w:val="-5"/>
                <w:sz w:val="20"/>
              </w:rPr>
              <w:t>50</w:t>
            </w:r>
          </w:p>
        </w:tc>
        <w:tc>
          <w:tcPr>
            <w:tcW w:w="932" w:type="dxa"/>
          </w:tcPr>
          <w:p w:rsidR="008D7CF2" w:rsidRPr="001C0D7B" w:rsidRDefault="00364A23" w:rsidP="001C0D7B">
            <w:pPr>
              <w:pStyle w:val="TableParagraph"/>
              <w:spacing w:before="115"/>
              <w:ind w:left="10" w:right="3"/>
              <w:rPr>
                <w:b/>
                <w:sz w:val="20"/>
              </w:rPr>
            </w:pPr>
            <w:r w:rsidRPr="001C0D7B">
              <w:rPr>
                <w:b/>
                <w:spacing w:val="-5"/>
                <w:sz w:val="20"/>
              </w:rPr>
              <w:t>70</w:t>
            </w:r>
          </w:p>
        </w:tc>
        <w:tc>
          <w:tcPr>
            <w:tcW w:w="932" w:type="dxa"/>
          </w:tcPr>
          <w:p w:rsidR="008D7CF2" w:rsidRPr="001C0D7B" w:rsidRDefault="00364A23" w:rsidP="001C0D7B">
            <w:pPr>
              <w:pStyle w:val="TableParagraph"/>
              <w:spacing w:before="115"/>
              <w:ind w:left="10" w:right="4"/>
              <w:rPr>
                <w:b/>
                <w:sz w:val="20"/>
              </w:rPr>
            </w:pPr>
            <w:r w:rsidRPr="001C0D7B">
              <w:rPr>
                <w:b/>
                <w:spacing w:val="-5"/>
                <w:sz w:val="20"/>
              </w:rPr>
              <w:t>100</w:t>
            </w:r>
          </w:p>
        </w:tc>
        <w:tc>
          <w:tcPr>
            <w:tcW w:w="1062" w:type="dxa"/>
          </w:tcPr>
          <w:p w:rsidR="008D7CF2" w:rsidRPr="001C0D7B" w:rsidRDefault="00364A23" w:rsidP="001C0D7B">
            <w:pPr>
              <w:pStyle w:val="TableParagraph"/>
              <w:spacing w:before="115"/>
              <w:ind w:left="3" w:right="1"/>
              <w:rPr>
                <w:b/>
                <w:sz w:val="20"/>
              </w:rPr>
            </w:pPr>
            <w:r w:rsidRPr="001C0D7B">
              <w:rPr>
                <w:b/>
                <w:spacing w:val="-4"/>
                <w:sz w:val="20"/>
              </w:rPr>
              <w:t>Итого</w:t>
            </w:r>
          </w:p>
        </w:tc>
      </w:tr>
      <w:tr w:rsidR="001C0D7B" w:rsidRPr="001C0D7B">
        <w:trPr>
          <w:trHeight w:val="921"/>
        </w:trPr>
        <w:tc>
          <w:tcPr>
            <w:tcW w:w="2007" w:type="dxa"/>
          </w:tcPr>
          <w:p w:rsidR="008D7CF2" w:rsidRPr="001C0D7B" w:rsidRDefault="00364A23" w:rsidP="001C0D7B">
            <w:pPr>
              <w:pStyle w:val="TableParagraph"/>
              <w:ind w:left="268" w:right="262" w:hanging="1"/>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сетей</w:t>
            </w:r>
            <w:r w:rsidRPr="001C0D7B">
              <w:rPr>
                <w:spacing w:val="-12"/>
                <w:sz w:val="20"/>
              </w:rPr>
              <w:t xml:space="preserve"> </w:t>
            </w:r>
            <w:r w:rsidRPr="001C0D7B">
              <w:rPr>
                <w:sz w:val="20"/>
              </w:rPr>
              <w:t xml:space="preserve">в </w:t>
            </w:r>
            <w:r w:rsidRPr="001C0D7B">
              <w:rPr>
                <w:spacing w:val="-2"/>
                <w:sz w:val="20"/>
              </w:rPr>
              <w:t xml:space="preserve">двухтрубном </w:t>
            </w:r>
            <w:r w:rsidRPr="001C0D7B">
              <w:rPr>
                <w:sz w:val="20"/>
              </w:rPr>
              <w:t xml:space="preserve">исчислении, </w:t>
            </w:r>
            <w:proofErr w:type="gramStart"/>
            <w:r w:rsidRPr="001C0D7B">
              <w:rPr>
                <w:sz w:val="20"/>
              </w:rPr>
              <w:t>м</w:t>
            </w:r>
            <w:proofErr w:type="gramEnd"/>
          </w:p>
        </w:tc>
        <w:tc>
          <w:tcPr>
            <w:tcW w:w="92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4" w:right="7"/>
              <w:rPr>
                <w:sz w:val="20"/>
              </w:rPr>
            </w:pPr>
            <w:r w:rsidRPr="001C0D7B">
              <w:rPr>
                <w:spacing w:val="-2"/>
                <w:sz w:val="20"/>
              </w:rPr>
              <w:t>29,15</w:t>
            </w:r>
          </w:p>
        </w:tc>
        <w:tc>
          <w:tcPr>
            <w:tcW w:w="93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4"/>
              <w:rPr>
                <w:sz w:val="20"/>
              </w:rPr>
            </w:pPr>
            <w:r w:rsidRPr="001C0D7B">
              <w:rPr>
                <w:spacing w:val="-2"/>
                <w:sz w:val="20"/>
              </w:rPr>
              <w:t>341,61</w:t>
            </w:r>
          </w:p>
        </w:tc>
        <w:tc>
          <w:tcPr>
            <w:tcW w:w="93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5"/>
              <w:rPr>
                <w:sz w:val="20"/>
              </w:rPr>
            </w:pPr>
            <w:r w:rsidRPr="001C0D7B">
              <w:rPr>
                <w:spacing w:val="-2"/>
                <w:sz w:val="20"/>
              </w:rPr>
              <w:t>115,39</w:t>
            </w:r>
          </w:p>
        </w:tc>
        <w:tc>
          <w:tcPr>
            <w:tcW w:w="93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7"/>
              <w:rPr>
                <w:sz w:val="20"/>
              </w:rPr>
            </w:pPr>
            <w:r w:rsidRPr="001C0D7B">
              <w:rPr>
                <w:spacing w:val="-2"/>
                <w:sz w:val="20"/>
              </w:rPr>
              <w:t>635,59</w:t>
            </w:r>
          </w:p>
        </w:tc>
        <w:tc>
          <w:tcPr>
            <w:tcW w:w="106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 w:right="1"/>
              <w:rPr>
                <w:sz w:val="20"/>
              </w:rPr>
            </w:pPr>
            <w:r w:rsidRPr="001C0D7B">
              <w:rPr>
                <w:spacing w:val="-2"/>
                <w:sz w:val="20"/>
              </w:rPr>
              <w:t>1121,74</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11"/>
        <w:rPr>
          <w:b/>
          <w:sz w:val="20"/>
        </w:rPr>
      </w:pPr>
      <w:r w:rsidRPr="001C0D7B">
        <w:rPr>
          <w:b/>
          <w:noProof/>
          <w:sz w:val="20"/>
          <w:lang w:eastAsia="ru-RU"/>
        </w:rPr>
        <w:drawing>
          <wp:anchor distT="0" distB="0" distL="0" distR="0" simplePos="0" relativeHeight="487612928" behindDoc="1" locked="0" layoutInCell="1" allowOverlap="1" wp14:anchorId="3AA62AD8" wp14:editId="13C686F9">
            <wp:simplePos x="0" y="0"/>
            <wp:positionH relativeFrom="page">
              <wp:posOffset>1412621</wp:posOffset>
            </wp:positionH>
            <wp:positionV relativeFrom="paragraph">
              <wp:posOffset>232193</wp:posOffset>
            </wp:positionV>
            <wp:extent cx="4907280" cy="3627120"/>
            <wp:effectExtent l="0" t="0" r="0" b="0"/>
            <wp:wrapTopAndBottom/>
            <wp:docPr id="226" name="Image 2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a:blip r:embed="rId92" cstate="print"/>
                    <a:stretch>
                      <a:fillRect/>
                    </a:stretch>
                  </pic:blipFill>
                  <pic:spPr>
                    <a:xfrm>
                      <a:off x="0" y="0"/>
                      <a:ext cx="4907280" cy="3627120"/>
                    </a:xfrm>
                    <a:prstGeom prst="rect">
                      <a:avLst/>
                    </a:prstGeom>
                  </pic:spPr>
                </pic:pic>
              </a:graphicData>
            </a:graphic>
          </wp:anchor>
        </w:drawing>
      </w:r>
    </w:p>
    <w:p w:rsidR="008D7CF2" w:rsidRPr="001C0D7B" w:rsidRDefault="008D7CF2" w:rsidP="001C0D7B">
      <w:pPr>
        <w:pStyle w:val="a3"/>
        <w:spacing w:before="38"/>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50.</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2"/>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r w:rsidRPr="001C0D7B">
        <w:rPr>
          <w:b/>
          <w:spacing w:val="-2"/>
          <w:sz w:val="20"/>
        </w:rPr>
        <w:t>Касаткино</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5"/>
        <w:rPr>
          <w:b/>
          <w:sz w:val="20"/>
        </w:rPr>
      </w:pPr>
    </w:p>
    <w:p w:rsidR="008D7CF2" w:rsidRPr="001C0D7B" w:rsidRDefault="008D7CF2" w:rsidP="001C0D7B">
      <w:pPr>
        <w:pStyle w:val="a3"/>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33"/>
        <w:rPr>
          <w:b/>
        </w:rPr>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7"/>
      </w:pPr>
      <w:r w:rsidRPr="001C0D7B">
        <w:br w:type="column"/>
        <w:t>Структура</w:t>
      </w:r>
      <w:r w:rsidRPr="001C0D7B">
        <w:rPr>
          <w:spacing w:val="-1"/>
        </w:rPr>
        <w:t xml:space="preserve"> </w:t>
      </w:r>
      <w:r w:rsidRPr="001C0D7B">
        <w:t>тепловых</w:t>
      </w:r>
      <w:r w:rsidRPr="001C0D7B">
        <w:rPr>
          <w:spacing w:val="-1"/>
        </w:rPr>
        <w:t xml:space="preserve"> </w:t>
      </w:r>
      <w:r w:rsidRPr="001C0D7B">
        <w:t>сетей от котельной</w:t>
      </w:r>
      <w:r w:rsidRPr="001C0D7B">
        <w:rPr>
          <w:spacing w:val="1"/>
        </w:rPr>
        <w:t xml:space="preserve"> </w:t>
      </w:r>
      <w:r w:rsidRPr="001C0D7B">
        <w:t>в</w:t>
      </w:r>
      <w:r w:rsidRPr="001C0D7B">
        <w:rPr>
          <w:spacing w:val="-1"/>
        </w:rPr>
        <w:t xml:space="preserve"> </w:t>
      </w:r>
      <w:r w:rsidRPr="001C0D7B">
        <w:t>селе</w:t>
      </w:r>
      <w:r w:rsidRPr="001C0D7B">
        <w:rPr>
          <w:spacing w:val="-1"/>
        </w:rPr>
        <w:t xml:space="preserve"> </w:t>
      </w:r>
      <w:proofErr w:type="spellStart"/>
      <w:r w:rsidRPr="001C0D7B">
        <w:t>Кундур</w:t>
      </w:r>
      <w:proofErr w:type="spellEnd"/>
      <w:r w:rsidRPr="001C0D7B">
        <w:rPr>
          <w:spacing w:val="-2"/>
        </w:rPr>
        <w:t xml:space="preserve"> </w:t>
      </w:r>
      <w:r w:rsidRPr="001C0D7B">
        <w:t>представлена</w:t>
      </w:r>
      <w:r w:rsidRPr="001C0D7B">
        <w:rPr>
          <w:spacing w:val="-1"/>
        </w:rPr>
        <w:t xml:space="preserve"> </w:t>
      </w:r>
      <w:r w:rsidRPr="001C0D7B">
        <w:t>на рисунке</w:t>
      </w:r>
      <w:r w:rsidRPr="001C0D7B">
        <w:rPr>
          <w:spacing w:val="-1"/>
        </w:rPr>
        <w:t xml:space="preserve"> </w:t>
      </w:r>
      <w:r w:rsidRPr="001C0D7B">
        <w:t>и</w:t>
      </w:r>
      <w:r w:rsidRPr="001C0D7B">
        <w:rPr>
          <w:spacing w:val="1"/>
        </w:rPr>
        <w:t xml:space="preserve"> </w:t>
      </w:r>
      <w:r w:rsidRPr="001C0D7B">
        <w:t>в</w:t>
      </w:r>
      <w:r w:rsidRPr="001C0D7B">
        <w:rPr>
          <w:spacing w:val="8"/>
        </w:rPr>
        <w:t xml:space="preserve"> </w:t>
      </w:r>
      <w:r w:rsidRPr="001C0D7B">
        <w:rPr>
          <w:spacing w:val="-2"/>
        </w:rPr>
        <w:t>таблице</w:t>
      </w:r>
    </w:p>
    <w:p w:rsidR="008D7CF2" w:rsidRPr="001C0D7B" w:rsidRDefault="008D7CF2" w:rsidP="001C0D7B">
      <w:pPr>
        <w:pStyle w:val="a3"/>
        <w:spacing w:before="205"/>
      </w:pPr>
    </w:p>
    <w:p w:rsidR="008D7CF2" w:rsidRPr="001C0D7B" w:rsidRDefault="00364A23" w:rsidP="001C0D7B">
      <w:pPr>
        <w:ind w:left="1289"/>
        <w:rPr>
          <w:b/>
          <w:sz w:val="20"/>
        </w:rPr>
      </w:pPr>
      <w:r w:rsidRPr="001C0D7B">
        <w:rPr>
          <w:b/>
          <w:sz w:val="20"/>
        </w:rPr>
        <w:t>Таблица</w:t>
      </w:r>
      <w:r w:rsidRPr="001C0D7B">
        <w:rPr>
          <w:b/>
          <w:spacing w:val="-6"/>
          <w:sz w:val="20"/>
        </w:rPr>
        <w:t xml:space="preserve"> </w:t>
      </w:r>
      <w:r w:rsidRPr="001C0D7B">
        <w:rPr>
          <w:b/>
          <w:sz w:val="20"/>
        </w:rPr>
        <w:t>22.</w:t>
      </w:r>
      <w:r w:rsidRPr="001C0D7B">
        <w:rPr>
          <w:b/>
          <w:spacing w:val="-7"/>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6"/>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proofErr w:type="spellStart"/>
      <w:r w:rsidRPr="001C0D7B">
        <w:rPr>
          <w:b/>
          <w:spacing w:val="-2"/>
          <w:sz w:val="20"/>
        </w:rPr>
        <w:t>Кундур</w:t>
      </w:r>
      <w:proofErr w:type="spellEnd"/>
    </w:p>
    <w:p w:rsidR="008D7CF2" w:rsidRPr="001C0D7B" w:rsidRDefault="008D7CF2" w:rsidP="001C0D7B">
      <w:pPr>
        <w:pStyle w:val="a3"/>
        <w:spacing w:before="5"/>
        <w:rPr>
          <w:b/>
          <w:sz w:val="10"/>
        </w:rPr>
      </w:pPr>
    </w:p>
    <w:tbl>
      <w:tblPr>
        <w:tblStyle w:val="TableNormal"/>
        <w:tblW w:w="0" w:type="auto"/>
        <w:tblInd w:w="1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766"/>
        <w:gridCol w:w="776"/>
        <w:gridCol w:w="769"/>
        <w:gridCol w:w="766"/>
        <w:gridCol w:w="766"/>
        <w:gridCol w:w="867"/>
      </w:tblGrid>
      <w:tr w:rsidR="001C0D7B" w:rsidRPr="001C0D7B">
        <w:trPr>
          <w:trHeight w:val="458"/>
        </w:trPr>
        <w:tc>
          <w:tcPr>
            <w:tcW w:w="1551"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13"/>
              <w:rPr>
                <w:b/>
                <w:sz w:val="20"/>
              </w:rPr>
            </w:pPr>
            <w:r w:rsidRPr="001C0D7B">
              <w:rPr>
                <w:b/>
                <w:spacing w:val="-5"/>
                <w:sz w:val="20"/>
              </w:rPr>
              <w:t>32</w:t>
            </w:r>
          </w:p>
        </w:tc>
        <w:tc>
          <w:tcPr>
            <w:tcW w:w="776" w:type="dxa"/>
          </w:tcPr>
          <w:p w:rsidR="008D7CF2" w:rsidRPr="001C0D7B" w:rsidRDefault="00364A23" w:rsidP="001C0D7B">
            <w:pPr>
              <w:pStyle w:val="TableParagraph"/>
              <w:spacing w:before="115"/>
              <w:ind w:left="10"/>
              <w:rPr>
                <w:b/>
                <w:sz w:val="20"/>
              </w:rPr>
            </w:pPr>
            <w:r w:rsidRPr="001C0D7B">
              <w:rPr>
                <w:b/>
                <w:spacing w:val="-5"/>
                <w:sz w:val="20"/>
              </w:rPr>
              <w:t>50</w:t>
            </w:r>
          </w:p>
        </w:tc>
        <w:tc>
          <w:tcPr>
            <w:tcW w:w="769" w:type="dxa"/>
          </w:tcPr>
          <w:p w:rsidR="008D7CF2" w:rsidRPr="001C0D7B" w:rsidRDefault="00364A23" w:rsidP="001C0D7B">
            <w:pPr>
              <w:pStyle w:val="TableParagraph"/>
              <w:spacing w:before="115"/>
              <w:ind w:left="11" w:right="4"/>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11"/>
              <w:rPr>
                <w:b/>
                <w:sz w:val="20"/>
              </w:rPr>
            </w:pPr>
            <w:r w:rsidRPr="001C0D7B">
              <w:rPr>
                <w:b/>
                <w:spacing w:val="-5"/>
                <w:sz w:val="20"/>
              </w:rPr>
              <w:t>80</w:t>
            </w:r>
          </w:p>
        </w:tc>
        <w:tc>
          <w:tcPr>
            <w:tcW w:w="766" w:type="dxa"/>
          </w:tcPr>
          <w:p w:rsidR="008D7CF2" w:rsidRPr="001C0D7B" w:rsidRDefault="00364A23" w:rsidP="001C0D7B">
            <w:pPr>
              <w:pStyle w:val="TableParagraph"/>
              <w:spacing w:before="115"/>
              <w:ind w:left="19" w:right="12"/>
              <w:rPr>
                <w:b/>
                <w:sz w:val="20"/>
              </w:rPr>
            </w:pPr>
            <w:r w:rsidRPr="001C0D7B">
              <w:rPr>
                <w:b/>
                <w:spacing w:val="-5"/>
                <w:sz w:val="20"/>
              </w:rPr>
              <w:t>100</w:t>
            </w:r>
          </w:p>
        </w:tc>
        <w:tc>
          <w:tcPr>
            <w:tcW w:w="867" w:type="dxa"/>
          </w:tcPr>
          <w:p w:rsidR="008D7CF2" w:rsidRPr="001C0D7B" w:rsidRDefault="00364A23" w:rsidP="001C0D7B">
            <w:pPr>
              <w:pStyle w:val="TableParagraph"/>
              <w:spacing w:before="115"/>
              <w:ind w:left="17" w:right="13"/>
              <w:rPr>
                <w:b/>
                <w:sz w:val="20"/>
              </w:rPr>
            </w:pPr>
            <w:r w:rsidRPr="001C0D7B">
              <w:rPr>
                <w:b/>
                <w:spacing w:val="-4"/>
                <w:sz w:val="20"/>
              </w:rPr>
              <w:t>Итого</w:t>
            </w:r>
          </w:p>
        </w:tc>
      </w:tr>
      <w:tr w:rsidR="001C0D7B" w:rsidRPr="001C0D7B">
        <w:trPr>
          <w:trHeight w:val="921"/>
        </w:trPr>
        <w:tc>
          <w:tcPr>
            <w:tcW w:w="1551" w:type="dxa"/>
          </w:tcPr>
          <w:p w:rsidR="008D7CF2" w:rsidRPr="001C0D7B" w:rsidRDefault="00364A23" w:rsidP="001C0D7B">
            <w:pPr>
              <w:pStyle w:val="TableParagraph"/>
              <w:ind w:left="112" w:right="102"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3"/>
              <w:rPr>
                <w:sz w:val="20"/>
              </w:rPr>
            </w:pPr>
            <w:r w:rsidRPr="001C0D7B">
              <w:rPr>
                <w:spacing w:val="-5"/>
                <w:sz w:val="20"/>
              </w:rPr>
              <w:t>19</w:t>
            </w:r>
          </w:p>
        </w:tc>
        <w:tc>
          <w:tcPr>
            <w:tcW w:w="77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2"/>
              <w:rPr>
                <w:sz w:val="20"/>
              </w:rPr>
            </w:pPr>
            <w:r w:rsidRPr="001C0D7B">
              <w:rPr>
                <w:spacing w:val="-2"/>
                <w:sz w:val="20"/>
              </w:rPr>
              <w:t>320,73</w:t>
            </w:r>
          </w:p>
        </w:tc>
        <w:tc>
          <w:tcPr>
            <w:tcW w:w="76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1" w:right="10"/>
              <w:rPr>
                <w:sz w:val="20"/>
              </w:rPr>
            </w:pPr>
            <w:r w:rsidRPr="001C0D7B">
              <w:rPr>
                <w:spacing w:val="-2"/>
                <w:sz w:val="20"/>
              </w:rPr>
              <w:t>81,89</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6"/>
              <w:rPr>
                <w:sz w:val="20"/>
              </w:rPr>
            </w:pPr>
            <w:r w:rsidRPr="001C0D7B">
              <w:rPr>
                <w:spacing w:val="-4"/>
                <w:sz w:val="20"/>
              </w:rPr>
              <w:t>44,1</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7"/>
              <w:rPr>
                <w:sz w:val="20"/>
              </w:rPr>
            </w:pPr>
            <w:r w:rsidRPr="001C0D7B">
              <w:rPr>
                <w:spacing w:val="-2"/>
                <w:sz w:val="20"/>
              </w:rPr>
              <w:t>63,41</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13"/>
              <w:rPr>
                <w:sz w:val="20"/>
              </w:rPr>
            </w:pPr>
            <w:r w:rsidRPr="001C0D7B">
              <w:rPr>
                <w:spacing w:val="-2"/>
                <w:sz w:val="20"/>
              </w:rPr>
              <w:t>529,13</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13"/>
        <w:rPr>
          <w:b/>
          <w:sz w:val="20"/>
        </w:rPr>
      </w:pPr>
      <w:r w:rsidRPr="001C0D7B">
        <w:rPr>
          <w:b/>
          <w:noProof/>
          <w:sz w:val="20"/>
          <w:lang w:eastAsia="ru-RU"/>
        </w:rPr>
        <w:drawing>
          <wp:anchor distT="0" distB="0" distL="0" distR="0" simplePos="0" relativeHeight="487613440" behindDoc="1" locked="0" layoutInCell="1" allowOverlap="1" wp14:anchorId="46A05470" wp14:editId="0FD41E36">
            <wp:simplePos x="0" y="0"/>
            <wp:positionH relativeFrom="page">
              <wp:posOffset>1321117</wp:posOffset>
            </wp:positionH>
            <wp:positionV relativeFrom="paragraph">
              <wp:posOffset>233450</wp:posOffset>
            </wp:positionV>
            <wp:extent cx="5227320" cy="3436620"/>
            <wp:effectExtent l="0" t="0" r="0" b="0"/>
            <wp:wrapTopAndBottom/>
            <wp:docPr id="227" name="Image 2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7" name="Image 227"/>
                    <pic:cNvPicPr/>
                  </pic:nvPicPr>
                  <pic:blipFill>
                    <a:blip r:embed="rId93" cstate="print"/>
                    <a:stretch>
                      <a:fillRect/>
                    </a:stretch>
                  </pic:blipFill>
                  <pic:spPr>
                    <a:xfrm>
                      <a:off x="0" y="0"/>
                      <a:ext cx="5227320" cy="3436620"/>
                    </a:xfrm>
                    <a:prstGeom prst="rect">
                      <a:avLst/>
                    </a:prstGeom>
                  </pic:spPr>
                </pic:pic>
              </a:graphicData>
            </a:graphic>
          </wp:anchor>
        </w:drawing>
      </w:r>
    </w:p>
    <w:p w:rsidR="008D7CF2" w:rsidRPr="001C0D7B" w:rsidRDefault="008D7CF2" w:rsidP="001C0D7B">
      <w:pPr>
        <w:pStyle w:val="a3"/>
        <w:spacing w:before="26"/>
        <w:rPr>
          <w:b/>
          <w:sz w:val="20"/>
        </w:rPr>
      </w:pPr>
    </w:p>
    <w:p w:rsidR="008D7CF2" w:rsidRPr="001C0D7B" w:rsidRDefault="00364A23" w:rsidP="001C0D7B">
      <w:pPr>
        <w:ind w:left="391"/>
        <w:jc w:val="center"/>
        <w:rPr>
          <w:b/>
          <w:sz w:val="20"/>
        </w:rPr>
      </w:pPr>
      <w:r w:rsidRPr="001C0D7B">
        <w:rPr>
          <w:b/>
          <w:sz w:val="20"/>
        </w:rPr>
        <w:t>Рисунок</w:t>
      </w:r>
      <w:r w:rsidRPr="001C0D7B">
        <w:rPr>
          <w:b/>
          <w:spacing w:val="-5"/>
          <w:sz w:val="20"/>
        </w:rPr>
        <w:t xml:space="preserve"> </w:t>
      </w:r>
      <w:r w:rsidRPr="001C0D7B">
        <w:rPr>
          <w:b/>
          <w:sz w:val="20"/>
        </w:rPr>
        <w:t>51.</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2"/>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proofErr w:type="spellStart"/>
      <w:r w:rsidRPr="001C0D7B">
        <w:rPr>
          <w:b/>
          <w:spacing w:val="-2"/>
          <w:sz w:val="20"/>
        </w:rPr>
        <w:t>Кундур</w:t>
      </w:r>
      <w:proofErr w:type="spellEnd"/>
    </w:p>
    <w:p w:rsidR="008D7CF2" w:rsidRPr="001C0D7B" w:rsidRDefault="008D7CF2" w:rsidP="001C0D7B">
      <w:pPr>
        <w:jc w:val="center"/>
        <w:rPr>
          <w:b/>
          <w:sz w:val="20"/>
        </w:rPr>
        <w:sectPr w:rsidR="008D7CF2" w:rsidRPr="001C0D7B">
          <w:type w:val="continuous"/>
          <w:pgSz w:w="11920" w:h="16850"/>
          <w:pgMar w:top="960" w:right="425" w:bottom="1780" w:left="992" w:header="295" w:footer="1053" w:gutter="0"/>
          <w:cols w:num="2" w:space="720" w:equalWidth="0">
            <w:col w:w="732" w:space="40"/>
            <w:col w:w="9731"/>
          </w:cols>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в</w:t>
      </w:r>
      <w:r w:rsidRPr="001C0D7B">
        <w:rPr>
          <w:spacing w:val="40"/>
        </w:rPr>
        <w:t xml:space="preserve"> </w:t>
      </w:r>
      <w:r w:rsidRPr="001C0D7B">
        <w:t>селе</w:t>
      </w:r>
      <w:r w:rsidRPr="001C0D7B">
        <w:rPr>
          <w:spacing w:val="40"/>
        </w:rPr>
        <w:t xml:space="preserve"> </w:t>
      </w:r>
      <w:proofErr w:type="gramStart"/>
      <w:r w:rsidRPr="001C0D7B">
        <w:t>Ленинское</w:t>
      </w:r>
      <w:proofErr w:type="gramEnd"/>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660"/>
        <w:rPr>
          <w:b/>
          <w:sz w:val="20"/>
        </w:rPr>
      </w:pPr>
      <w:r w:rsidRPr="001C0D7B">
        <w:rPr>
          <w:b/>
          <w:sz w:val="20"/>
        </w:rPr>
        <w:t>Таблица</w:t>
      </w:r>
      <w:r w:rsidRPr="001C0D7B">
        <w:rPr>
          <w:b/>
          <w:spacing w:val="-5"/>
          <w:sz w:val="20"/>
        </w:rPr>
        <w:t xml:space="preserve"> </w:t>
      </w:r>
      <w:r w:rsidRPr="001C0D7B">
        <w:rPr>
          <w:b/>
          <w:sz w:val="20"/>
        </w:rPr>
        <w:t>23.</w:t>
      </w:r>
      <w:r w:rsidRPr="001C0D7B">
        <w:rPr>
          <w:b/>
          <w:spacing w:val="-5"/>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8"/>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3"/>
          <w:sz w:val="20"/>
        </w:rPr>
        <w:t xml:space="preserve"> </w:t>
      </w:r>
      <w:proofErr w:type="gramStart"/>
      <w:r w:rsidRPr="001C0D7B">
        <w:rPr>
          <w:b/>
          <w:spacing w:val="-2"/>
          <w:sz w:val="20"/>
        </w:rPr>
        <w:t>Ленинское</w:t>
      </w:r>
      <w:proofErr w:type="gramEnd"/>
    </w:p>
    <w:p w:rsidR="008D7CF2" w:rsidRPr="001C0D7B" w:rsidRDefault="008D7CF2" w:rsidP="001C0D7B">
      <w:pPr>
        <w:pStyle w:val="a3"/>
        <w:spacing w:before="5"/>
        <w:rPr>
          <w:b/>
          <w:sz w:val="10"/>
        </w:rPr>
      </w:pPr>
    </w:p>
    <w:tbl>
      <w:tblPr>
        <w:tblStyle w:val="TableNormal"/>
        <w:tblW w:w="0" w:type="auto"/>
        <w:tblInd w:w="17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766"/>
        <w:gridCol w:w="776"/>
        <w:gridCol w:w="769"/>
        <w:gridCol w:w="766"/>
        <w:gridCol w:w="766"/>
        <w:gridCol w:w="766"/>
        <w:gridCol w:w="867"/>
      </w:tblGrid>
      <w:tr w:rsidR="001C0D7B" w:rsidRPr="001C0D7B">
        <w:trPr>
          <w:trHeight w:val="458"/>
        </w:trPr>
        <w:tc>
          <w:tcPr>
            <w:tcW w:w="1551"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8"/>
              <w:rPr>
                <w:b/>
                <w:sz w:val="20"/>
              </w:rPr>
            </w:pPr>
            <w:r w:rsidRPr="001C0D7B">
              <w:rPr>
                <w:b/>
                <w:spacing w:val="-5"/>
                <w:sz w:val="20"/>
              </w:rPr>
              <w:t>32</w:t>
            </w:r>
          </w:p>
        </w:tc>
        <w:tc>
          <w:tcPr>
            <w:tcW w:w="776" w:type="dxa"/>
          </w:tcPr>
          <w:p w:rsidR="008D7CF2" w:rsidRPr="001C0D7B" w:rsidRDefault="00364A23" w:rsidP="001C0D7B">
            <w:pPr>
              <w:pStyle w:val="TableParagraph"/>
              <w:spacing w:before="115"/>
              <w:ind w:left="10"/>
              <w:rPr>
                <w:b/>
                <w:sz w:val="20"/>
              </w:rPr>
            </w:pPr>
            <w:r w:rsidRPr="001C0D7B">
              <w:rPr>
                <w:b/>
                <w:spacing w:val="-5"/>
                <w:sz w:val="20"/>
              </w:rPr>
              <w:t>50</w:t>
            </w:r>
          </w:p>
        </w:tc>
        <w:tc>
          <w:tcPr>
            <w:tcW w:w="769" w:type="dxa"/>
          </w:tcPr>
          <w:p w:rsidR="008D7CF2" w:rsidRPr="001C0D7B" w:rsidRDefault="00364A23" w:rsidP="001C0D7B">
            <w:pPr>
              <w:pStyle w:val="TableParagraph"/>
              <w:spacing w:before="115"/>
              <w:ind w:left="11"/>
              <w:rPr>
                <w:b/>
                <w:sz w:val="20"/>
              </w:rPr>
            </w:pPr>
            <w:r w:rsidRPr="001C0D7B">
              <w:rPr>
                <w:b/>
                <w:spacing w:val="-5"/>
                <w:sz w:val="20"/>
              </w:rPr>
              <w:t>70</w:t>
            </w:r>
          </w:p>
        </w:tc>
        <w:tc>
          <w:tcPr>
            <w:tcW w:w="766" w:type="dxa"/>
          </w:tcPr>
          <w:p w:rsidR="008D7CF2" w:rsidRPr="001C0D7B" w:rsidRDefault="00364A23" w:rsidP="001C0D7B">
            <w:pPr>
              <w:pStyle w:val="TableParagraph"/>
              <w:spacing w:before="115"/>
              <w:ind w:left="19" w:right="11"/>
              <w:rPr>
                <w:b/>
                <w:sz w:val="20"/>
              </w:rPr>
            </w:pPr>
            <w:r w:rsidRPr="001C0D7B">
              <w:rPr>
                <w:b/>
                <w:spacing w:val="-5"/>
                <w:sz w:val="20"/>
              </w:rPr>
              <w:t>80</w:t>
            </w:r>
          </w:p>
        </w:tc>
        <w:tc>
          <w:tcPr>
            <w:tcW w:w="766" w:type="dxa"/>
          </w:tcPr>
          <w:p w:rsidR="008D7CF2" w:rsidRPr="001C0D7B" w:rsidRDefault="00364A23" w:rsidP="001C0D7B">
            <w:pPr>
              <w:pStyle w:val="TableParagraph"/>
              <w:spacing w:before="115"/>
              <w:ind w:left="19" w:right="12"/>
              <w:rPr>
                <w:b/>
                <w:sz w:val="20"/>
              </w:rPr>
            </w:pPr>
            <w:r w:rsidRPr="001C0D7B">
              <w:rPr>
                <w:b/>
                <w:spacing w:val="-5"/>
                <w:sz w:val="20"/>
              </w:rPr>
              <w:t>100</w:t>
            </w:r>
          </w:p>
        </w:tc>
        <w:tc>
          <w:tcPr>
            <w:tcW w:w="766" w:type="dxa"/>
          </w:tcPr>
          <w:p w:rsidR="008D7CF2" w:rsidRPr="001C0D7B" w:rsidRDefault="00364A23" w:rsidP="001C0D7B">
            <w:pPr>
              <w:pStyle w:val="TableParagraph"/>
              <w:spacing w:before="115"/>
              <w:ind w:left="19" w:right="13"/>
              <w:rPr>
                <w:b/>
                <w:sz w:val="20"/>
              </w:rPr>
            </w:pPr>
            <w:r w:rsidRPr="001C0D7B">
              <w:rPr>
                <w:b/>
                <w:spacing w:val="-5"/>
                <w:sz w:val="20"/>
              </w:rPr>
              <w:t>150</w:t>
            </w:r>
          </w:p>
        </w:tc>
        <w:tc>
          <w:tcPr>
            <w:tcW w:w="867" w:type="dxa"/>
          </w:tcPr>
          <w:p w:rsidR="008D7CF2" w:rsidRPr="001C0D7B" w:rsidRDefault="00364A23" w:rsidP="001C0D7B">
            <w:pPr>
              <w:pStyle w:val="TableParagraph"/>
              <w:spacing w:before="115"/>
              <w:ind w:left="17" w:right="13"/>
              <w:rPr>
                <w:b/>
                <w:sz w:val="20"/>
              </w:rPr>
            </w:pPr>
            <w:r w:rsidRPr="001C0D7B">
              <w:rPr>
                <w:b/>
                <w:spacing w:val="-4"/>
                <w:sz w:val="20"/>
              </w:rPr>
              <w:t>Итого</w:t>
            </w:r>
          </w:p>
        </w:tc>
      </w:tr>
      <w:tr w:rsidR="001C0D7B" w:rsidRPr="001C0D7B">
        <w:trPr>
          <w:trHeight w:val="921"/>
        </w:trPr>
        <w:tc>
          <w:tcPr>
            <w:tcW w:w="1551" w:type="dxa"/>
          </w:tcPr>
          <w:p w:rsidR="008D7CF2" w:rsidRPr="001C0D7B" w:rsidRDefault="00364A23" w:rsidP="001C0D7B">
            <w:pPr>
              <w:pStyle w:val="TableParagraph"/>
              <w:ind w:left="112" w:right="102"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0"/>
              <w:rPr>
                <w:sz w:val="20"/>
              </w:rPr>
            </w:pPr>
            <w:r w:rsidRPr="001C0D7B">
              <w:rPr>
                <w:spacing w:val="-2"/>
                <w:sz w:val="20"/>
              </w:rPr>
              <w:t>130,78</w:t>
            </w:r>
          </w:p>
        </w:tc>
        <w:tc>
          <w:tcPr>
            <w:tcW w:w="77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Pr>
                <w:sz w:val="20"/>
              </w:rPr>
            </w:pPr>
            <w:r w:rsidRPr="001C0D7B">
              <w:rPr>
                <w:spacing w:val="-2"/>
                <w:sz w:val="20"/>
              </w:rPr>
              <w:t>68,26</w:t>
            </w:r>
          </w:p>
        </w:tc>
        <w:tc>
          <w:tcPr>
            <w:tcW w:w="769"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1" w:right="5"/>
              <w:rPr>
                <w:sz w:val="20"/>
              </w:rPr>
            </w:pPr>
            <w:r w:rsidRPr="001C0D7B">
              <w:rPr>
                <w:spacing w:val="-2"/>
                <w:sz w:val="20"/>
              </w:rPr>
              <w:t>158,4</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6"/>
              <w:rPr>
                <w:sz w:val="20"/>
              </w:rPr>
            </w:pPr>
            <w:r w:rsidRPr="001C0D7B">
              <w:rPr>
                <w:spacing w:val="-2"/>
                <w:sz w:val="20"/>
              </w:rPr>
              <w:t>104,7</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8"/>
              <w:rPr>
                <w:sz w:val="20"/>
              </w:rPr>
            </w:pPr>
            <w:r w:rsidRPr="001C0D7B">
              <w:rPr>
                <w:spacing w:val="-10"/>
                <w:sz w:val="20"/>
              </w:rPr>
              <w:t>4</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7"/>
              <w:rPr>
                <w:sz w:val="20"/>
              </w:rPr>
            </w:pPr>
            <w:r w:rsidRPr="001C0D7B">
              <w:rPr>
                <w:spacing w:val="-4"/>
                <w:sz w:val="20"/>
              </w:rPr>
              <w:t>62,4</w:t>
            </w:r>
          </w:p>
        </w:tc>
        <w:tc>
          <w:tcPr>
            <w:tcW w:w="867"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7" w:right="13"/>
              <w:rPr>
                <w:sz w:val="20"/>
              </w:rPr>
            </w:pPr>
            <w:r w:rsidRPr="001C0D7B">
              <w:rPr>
                <w:spacing w:val="-2"/>
                <w:sz w:val="20"/>
              </w:rPr>
              <w:t>528,54</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73"/>
        <w:rPr>
          <w:b/>
          <w:sz w:val="20"/>
        </w:rPr>
      </w:pPr>
      <w:r w:rsidRPr="001C0D7B">
        <w:rPr>
          <w:b/>
          <w:noProof/>
          <w:sz w:val="20"/>
          <w:lang w:eastAsia="ru-RU"/>
        </w:rPr>
        <w:drawing>
          <wp:anchor distT="0" distB="0" distL="0" distR="0" simplePos="0" relativeHeight="487613952" behindDoc="1" locked="0" layoutInCell="1" allowOverlap="1" wp14:anchorId="5AC39BB6" wp14:editId="1D397660">
            <wp:simplePos x="0" y="0"/>
            <wp:positionH relativeFrom="page">
              <wp:posOffset>1439163</wp:posOffset>
            </wp:positionH>
            <wp:positionV relativeFrom="paragraph">
              <wp:posOffset>271550</wp:posOffset>
            </wp:positionV>
            <wp:extent cx="5021579" cy="3284220"/>
            <wp:effectExtent l="0" t="0" r="0" b="0"/>
            <wp:wrapTopAndBottom/>
            <wp:docPr id="228" name="Imag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8" name="Image 228"/>
                    <pic:cNvPicPr/>
                  </pic:nvPicPr>
                  <pic:blipFill>
                    <a:blip r:embed="rId94" cstate="print"/>
                    <a:stretch>
                      <a:fillRect/>
                    </a:stretch>
                  </pic:blipFill>
                  <pic:spPr>
                    <a:xfrm>
                      <a:off x="0" y="0"/>
                      <a:ext cx="5021579" cy="3284220"/>
                    </a:xfrm>
                    <a:prstGeom prst="rect">
                      <a:avLst/>
                    </a:prstGeom>
                  </pic:spPr>
                </pic:pic>
              </a:graphicData>
            </a:graphic>
          </wp:anchor>
        </w:drawing>
      </w:r>
    </w:p>
    <w:p w:rsidR="008D7CF2" w:rsidRPr="001C0D7B" w:rsidRDefault="008D7CF2" w:rsidP="001C0D7B">
      <w:pPr>
        <w:pStyle w:val="a3"/>
        <w:spacing w:before="62"/>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52.</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 xml:space="preserve">селе </w:t>
      </w:r>
      <w:proofErr w:type="gramStart"/>
      <w:r w:rsidRPr="001C0D7B">
        <w:rPr>
          <w:b/>
          <w:spacing w:val="-2"/>
          <w:sz w:val="20"/>
        </w:rPr>
        <w:t>Ленинское</w:t>
      </w:r>
      <w:proofErr w:type="gramEnd"/>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35"/>
        </w:rPr>
        <w:t xml:space="preserve"> </w:t>
      </w:r>
      <w:r w:rsidRPr="001C0D7B">
        <w:t>тепловых</w:t>
      </w:r>
      <w:r w:rsidRPr="001C0D7B">
        <w:rPr>
          <w:spacing w:val="36"/>
        </w:rPr>
        <w:t xml:space="preserve"> </w:t>
      </w:r>
      <w:r w:rsidRPr="001C0D7B">
        <w:t>сетей</w:t>
      </w:r>
      <w:r w:rsidRPr="001C0D7B">
        <w:rPr>
          <w:spacing w:val="38"/>
        </w:rPr>
        <w:t xml:space="preserve"> </w:t>
      </w:r>
      <w:r w:rsidRPr="001C0D7B">
        <w:t>от</w:t>
      </w:r>
      <w:r w:rsidRPr="001C0D7B">
        <w:rPr>
          <w:spacing w:val="35"/>
        </w:rPr>
        <w:t xml:space="preserve"> </w:t>
      </w:r>
      <w:r w:rsidRPr="001C0D7B">
        <w:t>котельной</w:t>
      </w:r>
      <w:r w:rsidRPr="001C0D7B">
        <w:rPr>
          <w:spacing w:val="38"/>
        </w:rPr>
        <w:t xml:space="preserve"> </w:t>
      </w:r>
      <w:r w:rsidRPr="001C0D7B">
        <w:t>в</w:t>
      </w:r>
      <w:r w:rsidRPr="001C0D7B">
        <w:rPr>
          <w:spacing w:val="37"/>
        </w:rPr>
        <w:t xml:space="preserve"> </w:t>
      </w:r>
      <w:r w:rsidRPr="001C0D7B">
        <w:t>селе</w:t>
      </w:r>
      <w:r w:rsidRPr="001C0D7B">
        <w:rPr>
          <w:spacing w:val="36"/>
        </w:rPr>
        <w:t xml:space="preserve"> </w:t>
      </w:r>
      <w:r w:rsidRPr="001C0D7B">
        <w:t>Новоспа</w:t>
      </w:r>
      <w:proofErr w:type="gramStart"/>
      <w:r w:rsidRPr="001C0D7B">
        <w:t>сск</w:t>
      </w:r>
      <w:r w:rsidRPr="001C0D7B">
        <w:rPr>
          <w:spacing w:val="38"/>
        </w:rPr>
        <w:t xml:space="preserve"> </w:t>
      </w:r>
      <w:r w:rsidRPr="001C0D7B">
        <w:t>пр</w:t>
      </w:r>
      <w:proofErr w:type="gramEnd"/>
      <w:r w:rsidRPr="001C0D7B">
        <w:t>едставлена</w:t>
      </w:r>
      <w:r w:rsidRPr="001C0D7B">
        <w:rPr>
          <w:spacing w:val="36"/>
        </w:rPr>
        <w:t xml:space="preserve"> </w:t>
      </w:r>
      <w:r w:rsidRPr="001C0D7B">
        <w:t>на</w:t>
      </w:r>
      <w:r w:rsidRPr="001C0D7B">
        <w:rPr>
          <w:spacing w:val="36"/>
        </w:rPr>
        <w:t xml:space="preserve"> </w:t>
      </w:r>
      <w:r w:rsidRPr="001C0D7B">
        <w:t>рисунке</w:t>
      </w:r>
      <w:r w:rsidRPr="001C0D7B">
        <w:rPr>
          <w:spacing w:val="35"/>
        </w:rPr>
        <w:t xml:space="preserve"> </w:t>
      </w:r>
      <w:r w:rsidRPr="001C0D7B">
        <w:t>и</w:t>
      </w:r>
      <w:r w:rsidRPr="001C0D7B">
        <w:rPr>
          <w:spacing w:val="38"/>
        </w:rPr>
        <w:t xml:space="preserve"> </w:t>
      </w:r>
      <w:r w:rsidRPr="001C0D7B">
        <w:t>в таблице ниже.</w:t>
      </w:r>
    </w:p>
    <w:p w:rsidR="008D7CF2" w:rsidRPr="001C0D7B" w:rsidRDefault="00364A23" w:rsidP="001C0D7B">
      <w:pPr>
        <w:spacing w:before="117"/>
        <w:ind w:left="1559"/>
        <w:rPr>
          <w:b/>
          <w:sz w:val="20"/>
        </w:rPr>
      </w:pPr>
      <w:r w:rsidRPr="001C0D7B">
        <w:rPr>
          <w:b/>
          <w:sz w:val="20"/>
        </w:rPr>
        <w:t>Таблица</w:t>
      </w:r>
      <w:r w:rsidRPr="001C0D7B">
        <w:rPr>
          <w:b/>
          <w:spacing w:val="-7"/>
          <w:sz w:val="20"/>
        </w:rPr>
        <w:t xml:space="preserve"> </w:t>
      </w:r>
      <w:r w:rsidRPr="001C0D7B">
        <w:rPr>
          <w:b/>
          <w:sz w:val="20"/>
        </w:rPr>
        <w:t>24.</w:t>
      </w:r>
      <w:r w:rsidRPr="001C0D7B">
        <w:rPr>
          <w:b/>
          <w:spacing w:val="-6"/>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7"/>
          <w:sz w:val="20"/>
        </w:rPr>
        <w:t xml:space="preserve"> </w:t>
      </w:r>
      <w:r w:rsidRPr="001C0D7B">
        <w:rPr>
          <w:b/>
          <w:sz w:val="20"/>
        </w:rPr>
        <w:t>сетей</w:t>
      </w:r>
      <w:r w:rsidRPr="001C0D7B">
        <w:rPr>
          <w:b/>
          <w:spacing w:val="-5"/>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5"/>
          <w:sz w:val="20"/>
        </w:rPr>
        <w:t xml:space="preserve"> </w:t>
      </w:r>
      <w:r w:rsidRPr="001C0D7B">
        <w:rPr>
          <w:b/>
          <w:sz w:val="20"/>
        </w:rPr>
        <w:t>в</w:t>
      </w:r>
      <w:r w:rsidRPr="001C0D7B">
        <w:rPr>
          <w:b/>
          <w:spacing w:val="-5"/>
          <w:sz w:val="20"/>
        </w:rPr>
        <w:t xml:space="preserve"> </w:t>
      </w:r>
      <w:r w:rsidRPr="001C0D7B">
        <w:rPr>
          <w:b/>
          <w:sz w:val="20"/>
        </w:rPr>
        <w:t>селе</w:t>
      </w:r>
      <w:r w:rsidRPr="001C0D7B">
        <w:rPr>
          <w:b/>
          <w:spacing w:val="-7"/>
          <w:sz w:val="20"/>
        </w:rPr>
        <w:t xml:space="preserve"> </w:t>
      </w:r>
      <w:r w:rsidRPr="001C0D7B">
        <w:rPr>
          <w:b/>
          <w:spacing w:val="-2"/>
          <w:sz w:val="20"/>
        </w:rPr>
        <w:t>Новоспасск</w:t>
      </w:r>
    </w:p>
    <w:p w:rsidR="008D7CF2" w:rsidRPr="001C0D7B" w:rsidRDefault="008D7CF2" w:rsidP="001C0D7B">
      <w:pPr>
        <w:pStyle w:val="a3"/>
        <w:spacing w:before="5"/>
        <w:rPr>
          <w:b/>
          <w:sz w:val="10"/>
        </w:rPr>
      </w:pPr>
    </w:p>
    <w:tbl>
      <w:tblPr>
        <w:tblStyle w:val="TableNormal"/>
        <w:tblW w:w="0" w:type="auto"/>
        <w:tblInd w:w="28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775"/>
        <w:gridCol w:w="766"/>
        <w:gridCol w:w="768"/>
        <w:gridCol w:w="864"/>
      </w:tblGrid>
      <w:tr w:rsidR="001C0D7B" w:rsidRPr="001C0D7B">
        <w:trPr>
          <w:trHeight w:val="458"/>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75" w:type="dxa"/>
          </w:tcPr>
          <w:p w:rsidR="008D7CF2" w:rsidRPr="001C0D7B" w:rsidRDefault="00364A23" w:rsidP="001C0D7B">
            <w:pPr>
              <w:pStyle w:val="TableParagraph"/>
              <w:spacing w:before="115"/>
              <w:ind w:left="13"/>
              <w:rPr>
                <w:b/>
                <w:sz w:val="20"/>
              </w:rPr>
            </w:pPr>
            <w:r w:rsidRPr="001C0D7B">
              <w:rPr>
                <w:b/>
                <w:spacing w:val="-5"/>
                <w:sz w:val="20"/>
              </w:rPr>
              <w:t>50</w:t>
            </w:r>
          </w:p>
        </w:tc>
        <w:tc>
          <w:tcPr>
            <w:tcW w:w="766" w:type="dxa"/>
          </w:tcPr>
          <w:p w:rsidR="008D7CF2" w:rsidRPr="001C0D7B" w:rsidRDefault="00364A23" w:rsidP="001C0D7B">
            <w:pPr>
              <w:pStyle w:val="TableParagraph"/>
              <w:spacing w:before="115"/>
              <w:ind w:left="19" w:right="6"/>
              <w:rPr>
                <w:b/>
                <w:sz w:val="20"/>
              </w:rPr>
            </w:pPr>
            <w:r w:rsidRPr="001C0D7B">
              <w:rPr>
                <w:b/>
                <w:spacing w:val="-5"/>
                <w:sz w:val="20"/>
              </w:rPr>
              <w:t>80</w:t>
            </w:r>
          </w:p>
        </w:tc>
        <w:tc>
          <w:tcPr>
            <w:tcW w:w="768" w:type="dxa"/>
          </w:tcPr>
          <w:p w:rsidR="008D7CF2" w:rsidRPr="001C0D7B" w:rsidRDefault="00364A23" w:rsidP="001C0D7B">
            <w:pPr>
              <w:pStyle w:val="TableParagraph"/>
              <w:spacing w:before="115"/>
              <w:ind w:left="16" w:right="1"/>
              <w:rPr>
                <w:b/>
                <w:sz w:val="20"/>
              </w:rPr>
            </w:pPr>
            <w:r w:rsidRPr="001C0D7B">
              <w:rPr>
                <w:b/>
                <w:spacing w:val="-5"/>
                <w:sz w:val="20"/>
              </w:rPr>
              <w:t>100</w:t>
            </w:r>
          </w:p>
        </w:tc>
        <w:tc>
          <w:tcPr>
            <w:tcW w:w="864" w:type="dxa"/>
          </w:tcPr>
          <w:p w:rsidR="008D7CF2" w:rsidRPr="001C0D7B" w:rsidRDefault="00364A23" w:rsidP="001C0D7B">
            <w:pPr>
              <w:pStyle w:val="TableParagraph"/>
              <w:spacing w:before="115"/>
              <w:ind w:left="49" w:right="36"/>
              <w:rPr>
                <w:b/>
                <w:sz w:val="20"/>
              </w:rPr>
            </w:pPr>
            <w:r w:rsidRPr="001C0D7B">
              <w:rPr>
                <w:b/>
                <w:spacing w:val="-4"/>
                <w:sz w:val="20"/>
              </w:rPr>
              <w:t>Итого</w:t>
            </w:r>
          </w:p>
        </w:tc>
      </w:tr>
      <w:tr w:rsidR="001C0D7B" w:rsidRPr="001C0D7B">
        <w:trPr>
          <w:trHeight w:val="921"/>
        </w:trPr>
        <w:tc>
          <w:tcPr>
            <w:tcW w:w="1550" w:type="dxa"/>
          </w:tcPr>
          <w:p w:rsidR="008D7CF2" w:rsidRPr="001C0D7B" w:rsidRDefault="00364A23" w:rsidP="001C0D7B">
            <w:pPr>
              <w:pStyle w:val="TableParagraph"/>
              <w:ind w:left="112" w:right="101"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7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3"/>
              <w:rPr>
                <w:sz w:val="20"/>
              </w:rPr>
            </w:pPr>
            <w:r w:rsidRPr="001C0D7B">
              <w:rPr>
                <w:spacing w:val="-2"/>
                <w:sz w:val="20"/>
              </w:rPr>
              <w:t>30,27</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9"/>
              <w:rPr>
                <w:sz w:val="20"/>
              </w:rPr>
            </w:pPr>
            <w:r w:rsidRPr="001C0D7B">
              <w:rPr>
                <w:spacing w:val="-2"/>
                <w:sz w:val="20"/>
              </w:rPr>
              <w:t>230,41</w:t>
            </w:r>
          </w:p>
        </w:tc>
        <w:tc>
          <w:tcPr>
            <w:tcW w:w="76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6" w:right="5"/>
              <w:rPr>
                <w:sz w:val="20"/>
              </w:rPr>
            </w:pPr>
            <w:r w:rsidRPr="001C0D7B">
              <w:rPr>
                <w:spacing w:val="-2"/>
                <w:sz w:val="20"/>
              </w:rPr>
              <w:t>35,65</w:t>
            </w:r>
          </w:p>
        </w:tc>
        <w:tc>
          <w:tcPr>
            <w:tcW w:w="864"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49" w:right="36"/>
              <w:rPr>
                <w:sz w:val="20"/>
              </w:rPr>
            </w:pPr>
            <w:r w:rsidRPr="001C0D7B">
              <w:rPr>
                <w:spacing w:val="-2"/>
                <w:sz w:val="20"/>
              </w:rPr>
              <w:t>296,33</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13"/>
        <w:rPr>
          <w:b/>
          <w:sz w:val="20"/>
        </w:rPr>
      </w:pPr>
      <w:r w:rsidRPr="001C0D7B">
        <w:rPr>
          <w:b/>
          <w:noProof/>
          <w:sz w:val="20"/>
          <w:lang w:eastAsia="ru-RU"/>
        </w:rPr>
        <w:drawing>
          <wp:anchor distT="0" distB="0" distL="0" distR="0" simplePos="0" relativeHeight="487614464" behindDoc="1" locked="0" layoutInCell="1" allowOverlap="1" wp14:anchorId="40D44D22" wp14:editId="2B9FD5C3">
            <wp:simplePos x="0" y="0"/>
            <wp:positionH relativeFrom="page">
              <wp:posOffset>1770760</wp:posOffset>
            </wp:positionH>
            <wp:positionV relativeFrom="paragraph">
              <wp:posOffset>233450</wp:posOffset>
            </wp:positionV>
            <wp:extent cx="4358640" cy="3215640"/>
            <wp:effectExtent l="0" t="0" r="0" b="0"/>
            <wp:wrapTopAndBottom/>
            <wp:docPr id="229" name="Image 2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9" name="Image 229"/>
                    <pic:cNvPicPr/>
                  </pic:nvPicPr>
                  <pic:blipFill>
                    <a:blip r:embed="rId95" cstate="print"/>
                    <a:stretch>
                      <a:fillRect/>
                    </a:stretch>
                  </pic:blipFill>
                  <pic:spPr>
                    <a:xfrm>
                      <a:off x="0" y="0"/>
                      <a:ext cx="4358640" cy="3215640"/>
                    </a:xfrm>
                    <a:prstGeom prst="rect">
                      <a:avLst/>
                    </a:prstGeom>
                  </pic:spPr>
                </pic:pic>
              </a:graphicData>
            </a:graphic>
          </wp:anchor>
        </w:drawing>
      </w:r>
    </w:p>
    <w:p w:rsidR="008D7CF2" w:rsidRPr="001C0D7B" w:rsidRDefault="008D7CF2" w:rsidP="001C0D7B">
      <w:pPr>
        <w:pStyle w:val="a3"/>
        <w:spacing w:before="2"/>
        <w:rPr>
          <w:b/>
          <w:sz w:val="20"/>
        </w:rPr>
      </w:pPr>
    </w:p>
    <w:p w:rsidR="008D7CF2" w:rsidRPr="001C0D7B" w:rsidRDefault="00364A23" w:rsidP="001C0D7B">
      <w:pPr>
        <w:ind w:left="2776"/>
        <w:rPr>
          <w:b/>
          <w:sz w:val="20"/>
        </w:rPr>
      </w:pPr>
      <w:r w:rsidRPr="001C0D7B">
        <w:rPr>
          <w:b/>
          <w:sz w:val="20"/>
        </w:rPr>
        <w:t>Рисунок</w:t>
      </w:r>
      <w:r w:rsidRPr="001C0D7B">
        <w:rPr>
          <w:b/>
          <w:spacing w:val="-5"/>
          <w:sz w:val="20"/>
        </w:rPr>
        <w:t xml:space="preserve"> </w:t>
      </w:r>
      <w:r w:rsidRPr="001C0D7B">
        <w:rPr>
          <w:b/>
          <w:sz w:val="20"/>
        </w:rPr>
        <w:t>53.</w:t>
      </w:r>
      <w:r w:rsidRPr="001C0D7B">
        <w:rPr>
          <w:b/>
          <w:spacing w:val="-4"/>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7"/>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2"/>
          <w:sz w:val="20"/>
        </w:rPr>
        <w:t xml:space="preserve"> Новоспасск</w:t>
      </w:r>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14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в</w:t>
      </w:r>
      <w:r w:rsidRPr="001C0D7B">
        <w:rPr>
          <w:spacing w:val="40"/>
        </w:rPr>
        <w:t xml:space="preserve"> </w:t>
      </w:r>
      <w:r w:rsidRPr="001C0D7B">
        <w:t>селе</w:t>
      </w:r>
      <w:r w:rsidRPr="001C0D7B">
        <w:rPr>
          <w:spacing w:val="40"/>
        </w:rPr>
        <w:t xml:space="preserve"> </w:t>
      </w:r>
      <w:proofErr w:type="gramStart"/>
      <w:r w:rsidRPr="001C0D7B">
        <w:t>Отважное</w:t>
      </w:r>
      <w:proofErr w:type="gramEnd"/>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17"/>
        <w:ind w:left="1809"/>
        <w:rPr>
          <w:b/>
          <w:sz w:val="20"/>
        </w:rPr>
      </w:pPr>
      <w:r w:rsidRPr="001C0D7B">
        <w:rPr>
          <w:b/>
          <w:sz w:val="20"/>
        </w:rPr>
        <w:t>Таблица</w:t>
      </w:r>
      <w:r w:rsidRPr="001C0D7B">
        <w:rPr>
          <w:b/>
          <w:spacing w:val="-7"/>
          <w:sz w:val="20"/>
        </w:rPr>
        <w:t xml:space="preserve"> </w:t>
      </w:r>
      <w:r w:rsidRPr="001C0D7B">
        <w:rPr>
          <w:b/>
          <w:sz w:val="20"/>
        </w:rPr>
        <w:t>24.</w:t>
      </w:r>
      <w:r w:rsidRPr="001C0D7B">
        <w:rPr>
          <w:b/>
          <w:spacing w:val="-4"/>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6"/>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5"/>
          <w:sz w:val="20"/>
        </w:rPr>
        <w:t xml:space="preserve"> </w:t>
      </w:r>
      <w:proofErr w:type="gramStart"/>
      <w:r w:rsidRPr="001C0D7B">
        <w:rPr>
          <w:b/>
          <w:spacing w:val="-2"/>
          <w:sz w:val="20"/>
        </w:rPr>
        <w:t>Отважное</w:t>
      </w:r>
      <w:proofErr w:type="gramEnd"/>
    </w:p>
    <w:p w:rsidR="008D7CF2" w:rsidRPr="001C0D7B" w:rsidRDefault="008D7CF2" w:rsidP="001C0D7B">
      <w:pPr>
        <w:pStyle w:val="a3"/>
        <w:spacing w:before="5"/>
        <w:rPr>
          <w:b/>
          <w:sz w:val="10"/>
        </w:rPr>
      </w:pPr>
    </w:p>
    <w:tbl>
      <w:tblPr>
        <w:tblStyle w:val="TableNormal"/>
        <w:tblW w:w="0" w:type="auto"/>
        <w:tblInd w:w="256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1"/>
        <w:gridCol w:w="766"/>
        <w:gridCol w:w="702"/>
        <w:gridCol w:w="766"/>
        <w:gridCol w:w="768"/>
        <w:gridCol w:w="828"/>
      </w:tblGrid>
      <w:tr w:rsidR="001C0D7B" w:rsidRPr="001C0D7B">
        <w:trPr>
          <w:trHeight w:val="458"/>
        </w:trPr>
        <w:tc>
          <w:tcPr>
            <w:tcW w:w="1551"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13"/>
              <w:rPr>
                <w:b/>
                <w:sz w:val="20"/>
              </w:rPr>
            </w:pPr>
            <w:r w:rsidRPr="001C0D7B">
              <w:rPr>
                <w:b/>
                <w:spacing w:val="-5"/>
                <w:sz w:val="20"/>
              </w:rPr>
              <w:t>32</w:t>
            </w:r>
          </w:p>
        </w:tc>
        <w:tc>
          <w:tcPr>
            <w:tcW w:w="702" w:type="dxa"/>
          </w:tcPr>
          <w:p w:rsidR="008D7CF2" w:rsidRPr="001C0D7B" w:rsidRDefault="00364A23" w:rsidP="001C0D7B">
            <w:pPr>
              <w:pStyle w:val="TableParagraph"/>
              <w:spacing w:before="115"/>
              <w:ind w:left="20" w:right="13"/>
              <w:rPr>
                <w:b/>
                <w:sz w:val="20"/>
              </w:rPr>
            </w:pPr>
            <w:r w:rsidRPr="001C0D7B">
              <w:rPr>
                <w:b/>
                <w:spacing w:val="-5"/>
                <w:sz w:val="20"/>
              </w:rPr>
              <w:t>50</w:t>
            </w:r>
          </w:p>
        </w:tc>
        <w:tc>
          <w:tcPr>
            <w:tcW w:w="766" w:type="dxa"/>
          </w:tcPr>
          <w:p w:rsidR="008D7CF2" w:rsidRPr="001C0D7B" w:rsidRDefault="00364A23" w:rsidP="001C0D7B">
            <w:pPr>
              <w:pStyle w:val="TableParagraph"/>
              <w:spacing w:before="115"/>
              <w:ind w:left="19" w:right="10"/>
              <w:rPr>
                <w:b/>
                <w:sz w:val="20"/>
              </w:rPr>
            </w:pPr>
            <w:r w:rsidRPr="001C0D7B">
              <w:rPr>
                <w:b/>
                <w:spacing w:val="-5"/>
                <w:sz w:val="20"/>
              </w:rPr>
              <w:t>80</w:t>
            </w:r>
          </w:p>
        </w:tc>
        <w:tc>
          <w:tcPr>
            <w:tcW w:w="768" w:type="dxa"/>
          </w:tcPr>
          <w:p w:rsidR="008D7CF2" w:rsidRPr="001C0D7B" w:rsidRDefault="00364A23" w:rsidP="001C0D7B">
            <w:pPr>
              <w:pStyle w:val="TableParagraph"/>
              <w:spacing w:before="115"/>
              <w:ind w:left="16" w:right="10"/>
              <w:rPr>
                <w:b/>
                <w:sz w:val="20"/>
              </w:rPr>
            </w:pPr>
            <w:r w:rsidRPr="001C0D7B">
              <w:rPr>
                <w:b/>
                <w:spacing w:val="-5"/>
                <w:sz w:val="20"/>
              </w:rPr>
              <w:t>125</w:t>
            </w:r>
          </w:p>
        </w:tc>
        <w:tc>
          <w:tcPr>
            <w:tcW w:w="828" w:type="dxa"/>
          </w:tcPr>
          <w:p w:rsidR="008D7CF2" w:rsidRPr="001C0D7B" w:rsidRDefault="00364A23" w:rsidP="001C0D7B">
            <w:pPr>
              <w:pStyle w:val="TableParagraph"/>
              <w:spacing w:before="115"/>
              <w:ind w:left="2"/>
              <w:rPr>
                <w:b/>
                <w:sz w:val="20"/>
              </w:rPr>
            </w:pPr>
            <w:r w:rsidRPr="001C0D7B">
              <w:rPr>
                <w:b/>
                <w:spacing w:val="-4"/>
                <w:sz w:val="20"/>
              </w:rPr>
              <w:t>Итого</w:t>
            </w:r>
          </w:p>
        </w:tc>
      </w:tr>
      <w:tr w:rsidR="001C0D7B" w:rsidRPr="001C0D7B">
        <w:trPr>
          <w:trHeight w:val="921"/>
        </w:trPr>
        <w:tc>
          <w:tcPr>
            <w:tcW w:w="1551" w:type="dxa"/>
          </w:tcPr>
          <w:p w:rsidR="008D7CF2" w:rsidRPr="001C0D7B" w:rsidRDefault="00364A23" w:rsidP="001C0D7B">
            <w:pPr>
              <w:pStyle w:val="TableParagraph"/>
              <w:ind w:left="112" w:right="102" w:hanging="5"/>
              <w:jc w:val="both"/>
              <w:rPr>
                <w:sz w:val="20"/>
              </w:rPr>
            </w:pPr>
            <w:r w:rsidRPr="001C0D7B">
              <w:rPr>
                <w:spacing w:val="-2"/>
                <w:sz w:val="20"/>
              </w:rPr>
              <w:t xml:space="preserve">Протяжённость </w:t>
            </w:r>
            <w:r w:rsidRPr="001C0D7B">
              <w:rPr>
                <w:sz w:val="20"/>
              </w:rPr>
              <w:t>тепловых</w:t>
            </w:r>
            <w:r w:rsidRPr="001C0D7B">
              <w:rPr>
                <w:spacing w:val="-13"/>
                <w:sz w:val="20"/>
              </w:rPr>
              <w:t xml:space="preserve"> </w:t>
            </w:r>
            <w:r w:rsidRPr="001C0D7B">
              <w:rPr>
                <w:sz w:val="20"/>
              </w:rPr>
              <w:t xml:space="preserve">сетей в двухтрубном исчислении, </w:t>
            </w:r>
            <w:proofErr w:type="gramStart"/>
            <w:r w:rsidRPr="001C0D7B">
              <w:rPr>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5"/>
              <w:rPr>
                <w:sz w:val="20"/>
              </w:rPr>
            </w:pPr>
            <w:r w:rsidRPr="001C0D7B">
              <w:rPr>
                <w:spacing w:val="-2"/>
                <w:sz w:val="20"/>
              </w:rPr>
              <w:t>144,29</w:t>
            </w:r>
          </w:p>
        </w:tc>
        <w:tc>
          <w:tcPr>
            <w:tcW w:w="702"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0" w:right="17"/>
              <w:rPr>
                <w:sz w:val="20"/>
              </w:rPr>
            </w:pPr>
            <w:r w:rsidRPr="001C0D7B">
              <w:rPr>
                <w:spacing w:val="-4"/>
                <w:sz w:val="20"/>
              </w:rPr>
              <w:t>7,31</w:t>
            </w:r>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2"/>
              <w:rPr>
                <w:sz w:val="20"/>
              </w:rPr>
            </w:pPr>
            <w:r w:rsidRPr="001C0D7B">
              <w:rPr>
                <w:spacing w:val="-2"/>
                <w:sz w:val="20"/>
              </w:rPr>
              <w:t>166,35</w:t>
            </w:r>
          </w:p>
        </w:tc>
        <w:tc>
          <w:tcPr>
            <w:tcW w:w="76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6" w:right="12"/>
              <w:rPr>
                <w:sz w:val="20"/>
              </w:rPr>
            </w:pPr>
            <w:r w:rsidRPr="001C0D7B">
              <w:rPr>
                <w:spacing w:val="-2"/>
                <w:sz w:val="20"/>
              </w:rPr>
              <w:t>467,62</w:t>
            </w:r>
          </w:p>
        </w:tc>
        <w:tc>
          <w:tcPr>
            <w:tcW w:w="828"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2" w:right="1"/>
              <w:rPr>
                <w:sz w:val="20"/>
              </w:rPr>
            </w:pPr>
            <w:r w:rsidRPr="001C0D7B">
              <w:rPr>
                <w:spacing w:val="-2"/>
                <w:sz w:val="20"/>
              </w:rPr>
              <w:t>785,57</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73"/>
        <w:rPr>
          <w:b/>
          <w:sz w:val="20"/>
        </w:rPr>
      </w:pPr>
      <w:r w:rsidRPr="001C0D7B">
        <w:rPr>
          <w:b/>
          <w:noProof/>
          <w:sz w:val="20"/>
          <w:lang w:eastAsia="ru-RU"/>
        </w:rPr>
        <w:drawing>
          <wp:anchor distT="0" distB="0" distL="0" distR="0" simplePos="0" relativeHeight="487614976" behindDoc="1" locked="0" layoutInCell="1" allowOverlap="1" wp14:anchorId="5B07CAE2" wp14:editId="54FF1D63">
            <wp:simplePos x="0" y="0"/>
            <wp:positionH relativeFrom="page">
              <wp:posOffset>1417597</wp:posOffset>
            </wp:positionH>
            <wp:positionV relativeFrom="paragraph">
              <wp:posOffset>207737</wp:posOffset>
            </wp:positionV>
            <wp:extent cx="5106692" cy="3161252"/>
            <wp:effectExtent l="0" t="0" r="0" b="0"/>
            <wp:wrapTopAndBottom/>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96" cstate="print"/>
                    <a:stretch>
                      <a:fillRect/>
                    </a:stretch>
                  </pic:blipFill>
                  <pic:spPr>
                    <a:xfrm>
                      <a:off x="0" y="0"/>
                      <a:ext cx="5106692" cy="3161252"/>
                    </a:xfrm>
                    <a:prstGeom prst="rect">
                      <a:avLst/>
                    </a:prstGeom>
                  </pic:spPr>
                </pic:pic>
              </a:graphicData>
            </a:graphic>
          </wp:anchor>
        </w:drawing>
      </w:r>
    </w:p>
    <w:p w:rsidR="008D7CF2" w:rsidRPr="001C0D7B" w:rsidRDefault="008D7CF2" w:rsidP="001C0D7B">
      <w:pPr>
        <w:pStyle w:val="a3"/>
        <w:spacing w:before="6"/>
        <w:rPr>
          <w:b/>
          <w:sz w:val="20"/>
        </w:rPr>
      </w:pPr>
    </w:p>
    <w:p w:rsidR="008D7CF2" w:rsidRPr="001C0D7B" w:rsidRDefault="00364A23" w:rsidP="001C0D7B">
      <w:pPr>
        <w:spacing w:before="1"/>
        <w:ind w:left="2776"/>
        <w:rPr>
          <w:b/>
          <w:sz w:val="20"/>
        </w:rPr>
      </w:pPr>
      <w:r w:rsidRPr="001C0D7B">
        <w:rPr>
          <w:b/>
          <w:sz w:val="20"/>
        </w:rPr>
        <w:t>Рисунок</w:t>
      </w:r>
      <w:r w:rsidRPr="001C0D7B">
        <w:rPr>
          <w:b/>
          <w:spacing w:val="-5"/>
          <w:sz w:val="20"/>
        </w:rPr>
        <w:t xml:space="preserve"> </w:t>
      </w:r>
      <w:r w:rsidRPr="001C0D7B">
        <w:rPr>
          <w:b/>
          <w:sz w:val="20"/>
        </w:rPr>
        <w:t>54.</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5"/>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8"/>
          <w:sz w:val="20"/>
        </w:rPr>
        <w:t xml:space="preserve"> </w:t>
      </w:r>
      <w:r w:rsidRPr="001C0D7B">
        <w:rPr>
          <w:b/>
          <w:sz w:val="20"/>
        </w:rPr>
        <w:t>в</w:t>
      </w:r>
      <w:r w:rsidRPr="001C0D7B">
        <w:rPr>
          <w:b/>
          <w:spacing w:val="-5"/>
          <w:sz w:val="20"/>
        </w:rPr>
        <w:t xml:space="preserve"> </w:t>
      </w:r>
      <w:r w:rsidRPr="001C0D7B">
        <w:rPr>
          <w:b/>
          <w:sz w:val="20"/>
        </w:rPr>
        <w:t>селе</w:t>
      </w:r>
      <w:r w:rsidRPr="001C0D7B">
        <w:rPr>
          <w:b/>
          <w:spacing w:val="-3"/>
          <w:sz w:val="20"/>
        </w:rPr>
        <w:t xml:space="preserve"> </w:t>
      </w:r>
      <w:proofErr w:type="gramStart"/>
      <w:r w:rsidRPr="001C0D7B">
        <w:rPr>
          <w:b/>
          <w:spacing w:val="-2"/>
          <w:sz w:val="20"/>
        </w:rPr>
        <w:t>Отважное</w:t>
      </w:r>
      <w:proofErr w:type="gramEnd"/>
    </w:p>
    <w:p w:rsidR="008D7CF2" w:rsidRPr="001C0D7B" w:rsidRDefault="008D7CF2" w:rsidP="001C0D7B">
      <w:pPr>
        <w:rPr>
          <w:b/>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59"/>
        <w:rPr>
          <w:b/>
        </w:rPr>
      </w:pPr>
    </w:p>
    <w:p w:rsidR="008D7CF2" w:rsidRPr="001C0D7B" w:rsidRDefault="00364A23" w:rsidP="001C0D7B">
      <w:pPr>
        <w:pStyle w:val="a3"/>
        <w:ind w:left="849"/>
      </w:pPr>
      <w:r w:rsidRPr="001C0D7B">
        <w:t>Тепловые</w:t>
      </w:r>
      <w:r w:rsidRPr="001C0D7B">
        <w:rPr>
          <w:spacing w:val="-7"/>
        </w:rPr>
        <w:t xml:space="preserve"> </w:t>
      </w:r>
      <w:r w:rsidRPr="001C0D7B">
        <w:t>сети</w:t>
      </w:r>
      <w:r w:rsidRPr="001C0D7B">
        <w:rPr>
          <w:spacing w:val="-1"/>
        </w:rPr>
        <w:t xml:space="preserve"> </w:t>
      </w:r>
      <w:r w:rsidRPr="001C0D7B">
        <w:t>от</w:t>
      </w:r>
      <w:r w:rsidRPr="001C0D7B">
        <w:rPr>
          <w:spacing w:val="-2"/>
        </w:rPr>
        <w:t xml:space="preserve"> </w:t>
      </w:r>
      <w:r w:rsidRPr="001C0D7B">
        <w:t>котельной</w:t>
      </w:r>
      <w:r w:rsidRPr="001C0D7B">
        <w:rPr>
          <w:spacing w:val="-3"/>
        </w:rPr>
        <w:t xml:space="preserve"> </w:t>
      </w:r>
      <w:r w:rsidRPr="001C0D7B">
        <w:t>в</w:t>
      </w:r>
      <w:r w:rsidRPr="001C0D7B">
        <w:rPr>
          <w:spacing w:val="-3"/>
        </w:rPr>
        <w:t xml:space="preserve"> </w:t>
      </w:r>
      <w:r w:rsidRPr="001C0D7B">
        <w:t>селе</w:t>
      </w:r>
      <w:r w:rsidRPr="001C0D7B">
        <w:rPr>
          <w:spacing w:val="-3"/>
        </w:rPr>
        <w:t xml:space="preserve"> </w:t>
      </w:r>
      <w:proofErr w:type="gramStart"/>
      <w:r w:rsidRPr="001C0D7B">
        <w:t>Северное</w:t>
      </w:r>
      <w:proofErr w:type="gramEnd"/>
      <w:r w:rsidRPr="001C0D7B">
        <w:rPr>
          <w:spacing w:val="-3"/>
        </w:rPr>
        <w:t xml:space="preserve"> </w:t>
      </w:r>
      <w:r w:rsidRPr="001C0D7B">
        <w:rPr>
          <w:spacing w:val="-2"/>
        </w:rPr>
        <w:t>отсутствуют.</w:t>
      </w:r>
    </w:p>
    <w:p w:rsidR="008D7CF2" w:rsidRPr="001C0D7B" w:rsidRDefault="008D7CF2" w:rsidP="001C0D7B">
      <w:pPr>
        <w:pStyle w:val="a3"/>
        <w:spacing w:before="40"/>
        <w:rPr>
          <w:sz w:val="20"/>
        </w:rPr>
      </w:pPr>
    </w:p>
    <w:p w:rsidR="008D7CF2" w:rsidRPr="001C0D7B" w:rsidRDefault="008D7CF2" w:rsidP="001C0D7B">
      <w:pPr>
        <w:pStyle w:val="a3"/>
        <w:rPr>
          <w:sz w:val="20"/>
        </w:rPr>
        <w:sectPr w:rsidR="008D7CF2" w:rsidRPr="001C0D7B">
          <w:pgSz w:w="11920" w:h="16850"/>
          <w:pgMar w:top="1240" w:right="425" w:bottom="1240" w:left="992" w:header="295" w:footer="1053" w:gutter="0"/>
          <w:cols w:space="720"/>
        </w:sectPr>
      </w:pPr>
    </w:p>
    <w:p w:rsidR="008D7CF2" w:rsidRPr="001C0D7B" w:rsidRDefault="008D7CF2" w:rsidP="001C0D7B">
      <w:pPr>
        <w:pStyle w:val="a3"/>
        <w:spacing w:before="131"/>
      </w:pPr>
    </w:p>
    <w:p w:rsidR="008D7CF2" w:rsidRPr="001C0D7B" w:rsidRDefault="00364A23" w:rsidP="001C0D7B">
      <w:pPr>
        <w:pStyle w:val="a3"/>
        <w:ind w:left="140"/>
      </w:pPr>
      <w:r w:rsidRPr="001C0D7B">
        <w:rPr>
          <w:spacing w:val="-2"/>
        </w:rPr>
        <w:t>ниже.</w:t>
      </w:r>
    </w:p>
    <w:p w:rsidR="008D7CF2" w:rsidRPr="001C0D7B" w:rsidRDefault="00364A23" w:rsidP="001C0D7B">
      <w:pPr>
        <w:pStyle w:val="a3"/>
        <w:spacing w:before="90"/>
        <w:ind w:left="78"/>
      </w:pPr>
      <w:r w:rsidRPr="001C0D7B">
        <w:br w:type="column"/>
        <w:t>Структура</w:t>
      </w:r>
      <w:r w:rsidRPr="001C0D7B">
        <w:rPr>
          <w:spacing w:val="14"/>
        </w:rPr>
        <w:t xml:space="preserve"> </w:t>
      </w:r>
      <w:r w:rsidRPr="001C0D7B">
        <w:t>тепловых</w:t>
      </w:r>
      <w:r w:rsidRPr="001C0D7B">
        <w:rPr>
          <w:spacing w:val="17"/>
        </w:rPr>
        <w:t xml:space="preserve"> </w:t>
      </w:r>
      <w:r w:rsidRPr="001C0D7B">
        <w:t>сетей</w:t>
      </w:r>
      <w:r w:rsidRPr="001C0D7B">
        <w:rPr>
          <w:spacing w:val="18"/>
        </w:rPr>
        <w:t xml:space="preserve"> </w:t>
      </w:r>
      <w:r w:rsidRPr="001C0D7B">
        <w:t>от</w:t>
      </w:r>
      <w:r w:rsidRPr="001C0D7B">
        <w:rPr>
          <w:spacing w:val="17"/>
        </w:rPr>
        <w:t xml:space="preserve"> </w:t>
      </w:r>
      <w:r w:rsidRPr="001C0D7B">
        <w:t>котельной</w:t>
      </w:r>
      <w:r w:rsidRPr="001C0D7B">
        <w:rPr>
          <w:spacing w:val="18"/>
        </w:rPr>
        <w:t xml:space="preserve"> </w:t>
      </w:r>
      <w:r w:rsidRPr="001C0D7B">
        <w:t>в</w:t>
      </w:r>
      <w:r w:rsidRPr="001C0D7B">
        <w:rPr>
          <w:spacing w:val="17"/>
        </w:rPr>
        <w:t xml:space="preserve"> </w:t>
      </w:r>
      <w:r w:rsidRPr="001C0D7B">
        <w:t>селе</w:t>
      </w:r>
      <w:r w:rsidRPr="001C0D7B">
        <w:rPr>
          <w:spacing w:val="16"/>
        </w:rPr>
        <w:t xml:space="preserve"> </w:t>
      </w:r>
      <w:proofErr w:type="spellStart"/>
      <w:r w:rsidRPr="001C0D7B">
        <w:t>Урил</w:t>
      </w:r>
      <w:proofErr w:type="spellEnd"/>
      <w:r w:rsidRPr="001C0D7B">
        <w:rPr>
          <w:spacing w:val="18"/>
        </w:rPr>
        <w:t xml:space="preserve"> </w:t>
      </w:r>
      <w:r w:rsidRPr="001C0D7B">
        <w:t>представлена</w:t>
      </w:r>
      <w:r w:rsidRPr="001C0D7B">
        <w:rPr>
          <w:spacing w:val="17"/>
        </w:rPr>
        <w:t xml:space="preserve"> </w:t>
      </w:r>
      <w:r w:rsidRPr="001C0D7B">
        <w:t>на</w:t>
      </w:r>
      <w:r w:rsidRPr="001C0D7B">
        <w:rPr>
          <w:spacing w:val="16"/>
        </w:rPr>
        <w:t xml:space="preserve"> </w:t>
      </w:r>
      <w:r w:rsidRPr="001C0D7B">
        <w:t>рисунке</w:t>
      </w:r>
      <w:r w:rsidRPr="001C0D7B">
        <w:rPr>
          <w:spacing w:val="17"/>
        </w:rPr>
        <w:t xml:space="preserve"> </w:t>
      </w:r>
      <w:r w:rsidRPr="001C0D7B">
        <w:t>и</w:t>
      </w:r>
      <w:r w:rsidRPr="001C0D7B">
        <w:rPr>
          <w:spacing w:val="18"/>
        </w:rPr>
        <w:t xml:space="preserve"> </w:t>
      </w:r>
      <w:r w:rsidRPr="001C0D7B">
        <w:t>в</w:t>
      </w:r>
      <w:r w:rsidRPr="001C0D7B">
        <w:rPr>
          <w:spacing w:val="17"/>
        </w:rPr>
        <w:t xml:space="preserve"> </w:t>
      </w:r>
      <w:r w:rsidRPr="001C0D7B">
        <w:rPr>
          <w:spacing w:val="-2"/>
        </w:rPr>
        <w:t>таблице</w:t>
      </w:r>
    </w:p>
    <w:p w:rsidR="008D7CF2" w:rsidRPr="001C0D7B" w:rsidRDefault="008D7CF2" w:rsidP="001C0D7B">
      <w:pPr>
        <w:pStyle w:val="a3"/>
        <w:spacing w:before="203"/>
      </w:pPr>
    </w:p>
    <w:p w:rsidR="008D7CF2" w:rsidRPr="001C0D7B" w:rsidRDefault="00364A23" w:rsidP="001C0D7B">
      <w:pPr>
        <w:ind w:left="1240"/>
        <w:rPr>
          <w:b/>
          <w:sz w:val="20"/>
        </w:rPr>
      </w:pPr>
      <w:r w:rsidRPr="001C0D7B">
        <w:rPr>
          <w:b/>
          <w:sz w:val="20"/>
        </w:rPr>
        <w:t>Таблица</w:t>
      </w:r>
      <w:r w:rsidRPr="001C0D7B">
        <w:rPr>
          <w:b/>
          <w:spacing w:val="-5"/>
          <w:sz w:val="20"/>
        </w:rPr>
        <w:t xml:space="preserve"> </w:t>
      </w:r>
      <w:r w:rsidRPr="001C0D7B">
        <w:rPr>
          <w:b/>
          <w:sz w:val="20"/>
        </w:rPr>
        <w:t>25.</w:t>
      </w:r>
      <w:r w:rsidRPr="001C0D7B">
        <w:rPr>
          <w:b/>
          <w:spacing w:val="-8"/>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6"/>
          <w:sz w:val="20"/>
        </w:rPr>
        <w:t xml:space="preserve"> </w:t>
      </w:r>
      <w:r w:rsidRPr="001C0D7B">
        <w:rPr>
          <w:b/>
          <w:sz w:val="20"/>
        </w:rPr>
        <w:t>от</w:t>
      </w:r>
      <w:r w:rsidRPr="001C0D7B">
        <w:rPr>
          <w:b/>
          <w:spacing w:val="-6"/>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6"/>
          <w:sz w:val="20"/>
        </w:rPr>
        <w:t xml:space="preserve"> </w:t>
      </w:r>
      <w:r w:rsidRPr="001C0D7B">
        <w:rPr>
          <w:b/>
          <w:sz w:val="20"/>
        </w:rPr>
        <w:t>селе</w:t>
      </w:r>
      <w:r w:rsidRPr="001C0D7B">
        <w:rPr>
          <w:b/>
          <w:spacing w:val="-1"/>
          <w:sz w:val="20"/>
        </w:rPr>
        <w:t xml:space="preserve"> </w:t>
      </w:r>
      <w:proofErr w:type="spellStart"/>
      <w:r w:rsidRPr="001C0D7B">
        <w:rPr>
          <w:b/>
          <w:spacing w:val="-4"/>
          <w:sz w:val="20"/>
        </w:rPr>
        <w:t>Урил</w:t>
      </w:r>
      <w:proofErr w:type="spellEnd"/>
    </w:p>
    <w:p w:rsidR="008D7CF2" w:rsidRPr="001C0D7B" w:rsidRDefault="008D7CF2" w:rsidP="001C0D7B">
      <w:pPr>
        <w:pStyle w:val="a3"/>
        <w:spacing w:before="5"/>
        <w:rPr>
          <w:b/>
          <w:sz w:val="10"/>
        </w:rPr>
      </w:pPr>
    </w:p>
    <w:tbl>
      <w:tblPr>
        <w:tblStyle w:val="TableNormal"/>
        <w:tblW w:w="0" w:type="auto"/>
        <w:tblInd w:w="25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50"/>
        <w:gridCol w:w="766"/>
        <w:gridCol w:w="701"/>
        <w:gridCol w:w="831"/>
      </w:tblGrid>
      <w:tr w:rsidR="001C0D7B" w:rsidRPr="001C0D7B">
        <w:trPr>
          <w:trHeight w:val="460"/>
        </w:trPr>
        <w:tc>
          <w:tcPr>
            <w:tcW w:w="1550" w:type="dxa"/>
          </w:tcPr>
          <w:p w:rsidR="008D7CF2" w:rsidRPr="001C0D7B" w:rsidRDefault="00364A23" w:rsidP="001C0D7B">
            <w:pPr>
              <w:pStyle w:val="TableParagraph"/>
              <w:ind w:left="211" w:firstLine="91"/>
              <w:jc w:val="left"/>
              <w:rPr>
                <w:b/>
                <w:sz w:val="20"/>
              </w:rPr>
            </w:pPr>
            <w:r w:rsidRPr="001C0D7B">
              <w:rPr>
                <w:b/>
                <w:spacing w:val="-2"/>
                <w:sz w:val="20"/>
              </w:rPr>
              <w:t xml:space="preserve">Условный </w:t>
            </w:r>
            <w:r w:rsidRPr="001C0D7B">
              <w:rPr>
                <w:b/>
                <w:sz w:val="20"/>
              </w:rPr>
              <w:t>диаметр,</w:t>
            </w:r>
            <w:r w:rsidRPr="001C0D7B">
              <w:rPr>
                <w:b/>
                <w:spacing w:val="-10"/>
                <w:sz w:val="20"/>
              </w:rPr>
              <w:t xml:space="preserve"> </w:t>
            </w:r>
            <w:proofErr w:type="gramStart"/>
            <w:r w:rsidRPr="001C0D7B">
              <w:rPr>
                <w:b/>
                <w:spacing w:val="-5"/>
                <w:sz w:val="20"/>
              </w:rPr>
              <w:t>мм</w:t>
            </w:r>
            <w:proofErr w:type="gramEnd"/>
          </w:p>
        </w:tc>
        <w:tc>
          <w:tcPr>
            <w:tcW w:w="766" w:type="dxa"/>
          </w:tcPr>
          <w:p w:rsidR="008D7CF2" w:rsidRPr="001C0D7B" w:rsidRDefault="00364A23" w:rsidP="001C0D7B">
            <w:pPr>
              <w:pStyle w:val="TableParagraph"/>
              <w:spacing w:before="115"/>
              <w:ind w:left="19" w:right="12"/>
              <w:rPr>
                <w:b/>
                <w:sz w:val="20"/>
              </w:rPr>
            </w:pPr>
            <w:r w:rsidRPr="001C0D7B">
              <w:rPr>
                <w:b/>
                <w:spacing w:val="-5"/>
                <w:sz w:val="20"/>
              </w:rPr>
              <w:t>32</w:t>
            </w:r>
          </w:p>
        </w:tc>
        <w:tc>
          <w:tcPr>
            <w:tcW w:w="701" w:type="dxa"/>
          </w:tcPr>
          <w:p w:rsidR="008D7CF2" w:rsidRPr="001C0D7B" w:rsidRDefault="00364A23" w:rsidP="001C0D7B">
            <w:pPr>
              <w:pStyle w:val="TableParagraph"/>
              <w:spacing w:before="115"/>
              <w:ind w:left="10"/>
              <w:rPr>
                <w:b/>
                <w:sz w:val="20"/>
              </w:rPr>
            </w:pPr>
            <w:r w:rsidRPr="001C0D7B">
              <w:rPr>
                <w:b/>
                <w:spacing w:val="-5"/>
                <w:sz w:val="20"/>
              </w:rPr>
              <w:t>50</w:t>
            </w:r>
          </w:p>
        </w:tc>
        <w:tc>
          <w:tcPr>
            <w:tcW w:w="831" w:type="dxa"/>
          </w:tcPr>
          <w:p w:rsidR="008D7CF2" w:rsidRPr="001C0D7B" w:rsidRDefault="00364A23" w:rsidP="001C0D7B">
            <w:pPr>
              <w:pStyle w:val="TableParagraph"/>
              <w:spacing w:before="115"/>
              <w:ind w:left="7"/>
              <w:rPr>
                <w:b/>
                <w:sz w:val="20"/>
              </w:rPr>
            </w:pPr>
            <w:r w:rsidRPr="001C0D7B">
              <w:rPr>
                <w:b/>
                <w:spacing w:val="-4"/>
                <w:sz w:val="20"/>
              </w:rPr>
              <w:t>Итого</w:t>
            </w:r>
          </w:p>
        </w:tc>
      </w:tr>
      <w:tr w:rsidR="001C0D7B" w:rsidRPr="001C0D7B">
        <w:trPr>
          <w:trHeight w:val="921"/>
        </w:trPr>
        <w:tc>
          <w:tcPr>
            <w:tcW w:w="1550" w:type="dxa"/>
          </w:tcPr>
          <w:p w:rsidR="008D7CF2" w:rsidRPr="001C0D7B" w:rsidRDefault="00364A23" w:rsidP="001C0D7B">
            <w:pPr>
              <w:pStyle w:val="TableParagraph"/>
              <w:ind w:left="112" w:hanging="5"/>
              <w:jc w:val="left"/>
              <w:rPr>
                <w:sz w:val="20"/>
              </w:rPr>
            </w:pPr>
            <w:r w:rsidRPr="001C0D7B">
              <w:rPr>
                <w:spacing w:val="-2"/>
                <w:sz w:val="20"/>
              </w:rPr>
              <w:t xml:space="preserve">Протяжённость </w:t>
            </w:r>
            <w:r w:rsidRPr="001C0D7B">
              <w:rPr>
                <w:sz w:val="20"/>
              </w:rPr>
              <w:t>тепловых</w:t>
            </w:r>
            <w:r w:rsidRPr="001C0D7B">
              <w:rPr>
                <w:spacing w:val="-9"/>
                <w:sz w:val="20"/>
              </w:rPr>
              <w:t xml:space="preserve"> </w:t>
            </w:r>
            <w:r w:rsidRPr="001C0D7B">
              <w:rPr>
                <w:spacing w:val="-4"/>
                <w:sz w:val="20"/>
              </w:rPr>
              <w:t>сетей</w:t>
            </w:r>
          </w:p>
          <w:p w:rsidR="008D7CF2" w:rsidRPr="001C0D7B" w:rsidRDefault="00364A23" w:rsidP="001C0D7B">
            <w:pPr>
              <w:pStyle w:val="TableParagraph"/>
              <w:ind w:left="158" w:right="128" w:hanging="17"/>
              <w:jc w:val="left"/>
              <w:rPr>
                <w:sz w:val="20"/>
              </w:rPr>
            </w:pPr>
            <w:r w:rsidRPr="001C0D7B">
              <w:rPr>
                <w:sz w:val="20"/>
              </w:rPr>
              <w:t>в</w:t>
            </w:r>
            <w:r w:rsidRPr="001C0D7B">
              <w:rPr>
                <w:spacing w:val="-13"/>
                <w:sz w:val="20"/>
              </w:rPr>
              <w:t xml:space="preserve"> </w:t>
            </w:r>
            <w:r w:rsidRPr="001C0D7B">
              <w:rPr>
                <w:sz w:val="20"/>
              </w:rPr>
              <w:t xml:space="preserve">двухтрубном </w:t>
            </w:r>
            <w:r w:rsidRPr="001C0D7B">
              <w:rPr>
                <w:spacing w:val="-2"/>
                <w:sz w:val="20"/>
              </w:rPr>
              <w:t>исчислении,</w:t>
            </w:r>
            <w:r w:rsidRPr="001C0D7B">
              <w:rPr>
                <w:spacing w:val="4"/>
                <w:sz w:val="20"/>
              </w:rPr>
              <w:t xml:space="preserve"> </w:t>
            </w:r>
            <w:proofErr w:type="gramStart"/>
            <w:r w:rsidRPr="001C0D7B">
              <w:rPr>
                <w:spacing w:val="-12"/>
                <w:sz w:val="20"/>
              </w:rPr>
              <w:t>м</w:t>
            </w:r>
            <w:proofErr w:type="gramEnd"/>
          </w:p>
        </w:tc>
        <w:tc>
          <w:tcPr>
            <w:tcW w:w="766"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9" w:right="14"/>
              <w:rPr>
                <w:sz w:val="20"/>
              </w:rPr>
            </w:pPr>
            <w:r w:rsidRPr="001C0D7B">
              <w:rPr>
                <w:spacing w:val="-2"/>
                <w:sz w:val="20"/>
              </w:rPr>
              <w:t>106,35</w:t>
            </w:r>
          </w:p>
        </w:tc>
        <w:tc>
          <w:tcPr>
            <w:tcW w:w="70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10" w:right="5"/>
              <w:rPr>
                <w:sz w:val="20"/>
              </w:rPr>
            </w:pPr>
            <w:r w:rsidRPr="001C0D7B">
              <w:rPr>
                <w:spacing w:val="-2"/>
                <w:sz w:val="20"/>
              </w:rPr>
              <w:t>110,1</w:t>
            </w:r>
          </w:p>
        </w:tc>
        <w:tc>
          <w:tcPr>
            <w:tcW w:w="831"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7"/>
              <w:rPr>
                <w:sz w:val="20"/>
              </w:rPr>
            </w:pPr>
            <w:r w:rsidRPr="001C0D7B">
              <w:rPr>
                <w:spacing w:val="-2"/>
                <w:sz w:val="20"/>
              </w:rPr>
              <w:t>216,45</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101"/>
        <w:rPr>
          <w:b/>
          <w:sz w:val="20"/>
        </w:rPr>
      </w:pPr>
      <w:r w:rsidRPr="001C0D7B">
        <w:rPr>
          <w:b/>
          <w:noProof/>
          <w:sz w:val="20"/>
          <w:lang w:eastAsia="ru-RU"/>
        </w:rPr>
        <w:drawing>
          <wp:anchor distT="0" distB="0" distL="0" distR="0" simplePos="0" relativeHeight="487615488" behindDoc="1" locked="0" layoutInCell="1" allowOverlap="1" wp14:anchorId="7039B3AF" wp14:editId="70AF21E7">
            <wp:simplePos x="0" y="0"/>
            <wp:positionH relativeFrom="page">
              <wp:posOffset>1446783</wp:posOffset>
            </wp:positionH>
            <wp:positionV relativeFrom="paragraph">
              <wp:posOffset>225935</wp:posOffset>
            </wp:positionV>
            <wp:extent cx="5060658" cy="3169920"/>
            <wp:effectExtent l="0" t="0" r="0" b="0"/>
            <wp:wrapTopAndBottom/>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97" cstate="print"/>
                    <a:stretch>
                      <a:fillRect/>
                    </a:stretch>
                  </pic:blipFill>
                  <pic:spPr>
                    <a:xfrm>
                      <a:off x="0" y="0"/>
                      <a:ext cx="5060658" cy="3169920"/>
                    </a:xfrm>
                    <a:prstGeom prst="rect">
                      <a:avLst/>
                    </a:prstGeom>
                  </pic:spPr>
                </pic:pic>
              </a:graphicData>
            </a:graphic>
          </wp:anchor>
        </w:drawing>
      </w:r>
    </w:p>
    <w:p w:rsidR="008D7CF2" w:rsidRPr="001C0D7B" w:rsidRDefault="00364A23" w:rsidP="001C0D7B">
      <w:pPr>
        <w:spacing w:before="182"/>
        <w:ind w:left="204"/>
        <w:jc w:val="center"/>
        <w:rPr>
          <w:b/>
          <w:sz w:val="20"/>
        </w:rPr>
      </w:pPr>
      <w:r w:rsidRPr="001C0D7B">
        <w:rPr>
          <w:b/>
          <w:sz w:val="20"/>
        </w:rPr>
        <w:t>Рисунок</w:t>
      </w:r>
      <w:r w:rsidRPr="001C0D7B">
        <w:rPr>
          <w:b/>
          <w:spacing w:val="-5"/>
          <w:sz w:val="20"/>
        </w:rPr>
        <w:t xml:space="preserve"> </w:t>
      </w:r>
      <w:r w:rsidRPr="001C0D7B">
        <w:rPr>
          <w:b/>
          <w:sz w:val="20"/>
        </w:rPr>
        <w:t>55.</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5"/>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7"/>
          <w:sz w:val="20"/>
        </w:rPr>
        <w:t xml:space="preserve"> </w:t>
      </w:r>
      <w:r w:rsidRPr="001C0D7B">
        <w:rPr>
          <w:b/>
          <w:sz w:val="20"/>
        </w:rPr>
        <w:t>в</w:t>
      </w:r>
      <w:r w:rsidRPr="001C0D7B">
        <w:rPr>
          <w:b/>
          <w:spacing w:val="-6"/>
          <w:sz w:val="20"/>
        </w:rPr>
        <w:t xml:space="preserve"> </w:t>
      </w:r>
      <w:r w:rsidRPr="001C0D7B">
        <w:rPr>
          <w:b/>
          <w:sz w:val="20"/>
        </w:rPr>
        <w:t xml:space="preserve">селе </w:t>
      </w:r>
      <w:proofErr w:type="spellStart"/>
      <w:r w:rsidRPr="001C0D7B">
        <w:rPr>
          <w:b/>
          <w:spacing w:val="-4"/>
          <w:sz w:val="20"/>
        </w:rPr>
        <w:t>Урил</w:t>
      </w:r>
      <w:proofErr w:type="spellEnd"/>
    </w:p>
    <w:p w:rsidR="008D7CF2" w:rsidRPr="001C0D7B" w:rsidRDefault="008D7CF2" w:rsidP="001C0D7B">
      <w:pPr>
        <w:jc w:val="center"/>
        <w:rPr>
          <w:b/>
          <w:sz w:val="20"/>
        </w:rPr>
        <w:sectPr w:rsidR="008D7CF2" w:rsidRPr="001C0D7B">
          <w:type w:val="continuous"/>
          <w:pgSz w:w="11920" w:h="16850"/>
          <w:pgMar w:top="960" w:right="425" w:bottom="1780" w:left="992" w:header="295" w:footer="1053" w:gutter="0"/>
          <w:cols w:num="2" w:space="720" w:equalWidth="0">
            <w:col w:w="731" w:space="40"/>
            <w:col w:w="9732"/>
          </w:cols>
        </w:sectPr>
      </w:pPr>
    </w:p>
    <w:p w:rsidR="008D7CF2" w:rsidRPr="001C0D7B" w:rsidRDefault="00364A23" w:rsidP="001C0D7B">
      <w:pPr>
        <w:pStyle w:val="a3"/>
        <w:spacing w:before="193"/>
        <w:ind w:left="110" w:firstLine="708"/>
      </w:pPr>
      <w:r w:rsidRPr="001C0D7B">
        <w:t>Структура</w:t>
      </w:r>
      <w:r w:rsidRPr="001C0D7B">
        <w:rPr>
          <w:spacing w:val="40"/>
        </w:rPr>
        <w:t xml:space="preserve"> </w:t>
      </w:r>
      <w:r w:rsidRPr="001C0D7B">
        <w:t>тепловых</w:t>
      </w:r>
      <w:r w:rsidRPr="001C0D7B">
        <w:rPr>
          <w:spacing w:val="40"/>
        </w:rPr>
        <w:t xml:space="preserve"> </w:t>
      </w:r>
      <w:r w:rsidRPr="001C0D7B">
        <w:t>сетей</w:t>
      </w:r>
      <w:r w:rsidRPr="001C0D7B">
        <w:rPr>
          <w:spacing w:val="40"/>
        </w:rPr>
        <w:t xml:space="preserve"> </w:t>
      </w:r>
      <w:r w:rsidRPr="001C0D7B">
        <w:t>от</w:t>
      </w:r>
      <w:r w:rsidRPr="001C0D7B">
        <w:rPr>
          <w:spacing w:val="40"/>
        </w:rPr>
        <w:t xml:space="preserve"> </w:t>
      </w:r>
      <w:r w:rsidRPr="001C0D7B">
        <w:t>котельной</w:t>
      </w:r>
      <w:r w:rsidRPr="001C0D7B">
        <w:rPr>
          <w:spacing w:val="40"/>
        </w:rPr>
        <w:t xml:space="preserve"> </w:t>
      </w:r>
      <w:r w:rsidRPr="001C0D7B">
        <w:t>в</w:t>
      </w:r>
      <w:r w:rsidRPr="001C0D7B">
        <w:rPr>
          <w:spacing w:val="40"/>
        </w:rPr>
        <w:t xml:space="preserve"> </w:t>
      </w:r>
      <w:r w:rsidRPr="001C0D7B">
        <w:t>селе</w:t>
      </w:r>
      <w:r w:rsidRPr="001C0D7B">
        <w:rPr>
          <w:spacing w:val="40"/>
        </w:rPr>
        <w:t xml:space="preserve"> </w:t>
      </w:r>
      <w:proofErr w:type="spellStart"/>
      <w:r w:rsidRPr="001C0D7B">
        <w:t>Ядрино</w:t>
      </w:r>
      <w:proofErr w:type="spellEnd"/>
      <w:r w:rsidRPr="001C0D7B">
        <w:rPr>
          <w:spacing w:val="40"/>
        </w:rPr>
        <w:t xml:space="preserve"> </w:t>
      </w:r>
      <w:r w:rsidRPr="001C0D7B">
        <w:t>представлена</w:t>
      </w:r>
      <w:r w:rsidRPr="001C0D7B">
        <w:rPr>
          <w:spacing w:val="40"/>
        </w:rPr>
        <w:t xml:space="preserve"> </w:t>
      </w:r>
      <w:r w:rsidRPr="001C0D7B">
        <w:t>на</w:t>
      </w:r>
      <w:r w:rsidRPr="001C0D7B">
        <w:rPr>
          <w:spacing w:val="40"/>
        </w:rPr>
        <w:t xml:space="preserve"> </w:t>
      </w:r>
      <w:r w:rsidRPr="001C0D7B">
        <w:t>рисунке</w:t>
      </w:r>
      <w:r w:rsidRPr="001C0D7B">
        <w:rPr>
          <w:spacing w:val="40"/>
        </w:rPr>
        <w:t xml:space="preserve"> </w:t>
      </w:r>
      <w:r w:rsidRPr="001C0D7B">
        <w:t>и</w:t>
      </w:r>
      <w:r w:rsidRPr="001C0D7B">
        <w:rPr>
          <w:spacing w:val="40"/>
        </w:rPr>
        <w:t xml:space="preserve"> </w:t>
      </w:r>
      <w:r w:rsidRPr="001C0D7B">
        <w:t>в таблице ниже.</w:t>
      </w:r>
    </w:p>
    <w:p w:rsidR="008D7CF2" w:rsidRPr="001C0D7B" w:rsidRDefault="00364A23" w:rsidP="001C0D7B">
      <w:pPr>
        <w:spacing w:before="123"/>
        <w:ind w:left="1228"/>
        <w:rPr>
          <w:b/>
          <w:sz w:val="20"/>
        </w:rPr>
      </w:pPr>
      <w:r w:rsidRPr="001C0D7B">
        <w:rPr>
          <w:b/>
          <w:sz w:val="20"/>
        </w:rPr>
        <w:t>Таблица</w:t>
      </w:r>
      <w:r w:rsidRPr="001C0D7B">
        <w:rPr>
          <w:b/>
          <w:spacing w:val="-7"/>
          <w:sz w:val="20"/>
        </w:rPr>
        <w:t xml:space="preserve"> </w:t>
      </w:r>
      <w:r w:rsidRPr="001C0D7B">
        <w:rPr>
          <w:b/>
          <w:sz w:val="20"/>
        </w:rPr>
        <w:t>26.</w:t>
      </w:r>
      <w:r w:rsidRPr="001C0D7B">
        <w:rPr>
          <w:b/>
          <w:spacing w:val="-6"/>
          <w:sz w:val="20"/>
        </w:rPr>
        <w:t xml:space="preserve"> </w:t>
      </w:r>
      <w:r w:rsidRPr="001C0D7B">
        <w:rPr>
          <w:b/>
          <w:sz w:val="20"/>
        </w:rPr>
        <w:t>Структура</w:t>
      </w:r>
      <w:r w:rsidRPr="001C0D7B">
        <w:rPr>
          <w:b/>
          <w:spacing w:val="-6"/>
          <w:sz w:val="20"/>
        </w:rPr>
        <w:t xml:space="preserve"> </w:t>
      </w:r>
      <w:r w:rsidRPr="001C0D7B">
        <w:rPr>
          <w:b/>
          <w:sz w:val="20"/>
        </w:rPr>
        <w:t>тепловых</w:t>
      </w:r>
      <w:r w:rsidRPr="001C0D7B">
        <w:rPr>
          <w:b/>
          <w:spacing w:val="-4"/>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6"/>
          <w:sz w:val="20"/>
        </w:rPr>
        <w:t xml:space="preserve"> </w:t>
      </w:r>
      <w:r w:rsidRPr="001C0D7B">
        <w:rPr>
          <w:b/>
          <w:sz w:val="20"/>
        </w:rPr>
        <w:t>в</w:t>
      </w:r>
      <w:r w:rsidRPr="001C0D7B">
        <w:rPr>
          <w:b/>
          <w:spacing w:val="-5"/>
          <w:sz w:val="20"/>
        </w:rPr>
        <w:t xml:space="preserve"> </w:t>
      </w:r>
      <w:r w:rsidRPr="001C0D7B">
        <w:rPr>
          <w:b/>
          <w:sz w:val="20"/>
        </w:rPr>
        <w:t xml:space="preserve">селе </w:t>
      </w:r>
      <w:proofErr w:type="spellStart"/>
      <w:r w:rsidRPr="001C0D7B">
        <w:rPr>
          <w:b/>
          <w:spacing w:val="-2"/>
          <w:sz w:val="20"/>
        </w:rPr>
        <w:t>Ядрино</w:t>
      </w:r>
      <w:proofErr w:type="spellEnd"/>
    </w:p>
    <w:p w:rsidR="008D7CF2" w:rsidRPr="001C0D7B" w:rsidRDefault="008D7CF2" w:rsidP="001C0D7B">
      <w:pPr>
        <w:pStyle w:val="a3"/>
        <w:spacing w:before="2"/>
        <w:rPr>
          <w:b/>
          <w:sz w:val="10"/>
        </w:rPr>
      </w:pPr>
    </w:p>
    <w:tbl>
      <w:tblPr>
        <w:tblStyle w:val="TableNormal"/>
        <w:tblW w:w="0" w:type="auto"/>
        <w:tblInd w:w="305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47"/>
        <w:gridCol w:w="703"/>
        <w:gridCol w:w="830"/>
      </w:tblGrid>
      <w:tr w:rsidR="001C0D7B" w:rsidRPr="001C0D7B">
        <w:trPr>
          <w:trHeight w:val="230"/>
        </w:trPr>
        <w:tc>
          <w:tcPr>
            <w:tcW w:w="2547" w:type="dxa"/>
          </w:tcPr>
          <w:p w:rsidR="008D7CF2" w:rsidRPr="001C0D7B" w:rsidRDefault="00364A23" w:rsidP="001C0D7B">
            <w:pPr>
              <w:pStyle w:val="TableParagraph"/>
              <w:ind w:left="215"/>
              <w:jc w:val="left"/>
              <w:rPr>
                <w:b/>
                <w:sz w:val="20"/>
              </w:rPr>
            </w:pPr>
            <w:r w:rsidRPr="001C0D7B">
              <w:rPr>
                <w:b/>
                <w:sz w:val="20"/>
              </w:rPr>
              <w:t>Условный</w:t>
            </w:r>
            <w:r w:rsidRPr="001C0D7B">
              <w:rPr>
                <w:b/>
                <w:spacing w:val="-9"/>
                <w:sz w:val="20"/>
              </w:rPr>
              <w:t xml:space="preserve"> </w:t>
            </w:r>
            <w:r w:rsidRPr="001C0D7B">
              <w:rPr>
                <w:b/>
                <w:sz w:val="20"/>
              </w:rPr>
              <w:t>диаметр,</w:t>
            </w:r>
            <w:r w:rsidRPr="001C0D7B">
              <w:rPr>
                <w:b/>
                <w:spacing w:val="-9"/>
                <w:sz w:val="20"/>
              </w:rPr>
              <w:t xml:space="preserve"> </w:t>
            </w:r>
            <w:proofErr w:type="gramStart"/>
            <w:r w:rsidRPr="001C0D7B">
              <w:rPr>
                <w:b/>
                <w:spacing w:val="-5"/>
                <w:sz w:val="20"/>
              </w:rPr>
              <w:t>мм</w:t>
            </w:r>
            <w:proofErr w:type="gramEnd"/>
          </w:p>
        </w:tc>
        <w:tc>
          <w:tcPr>
            <w:tcW w:w="703" w:type="dxa"/>
          </w:tcPr>
          <w:p w:rsidR="008D7CF2" w:rsidRPr="001C0D7B" w:rsidRDefault="00364A23" w:rsidP="001C0D7B">
            <w:pPr>
              <w:pStyle w:val="TableParagraph"/>
              <w:ind w:left="16"/>
              <w:rPr>
                <w:b/>
                <w:sz w:val="20"/>
              </w:rPr>
            </w:pPr>
            <w:r w:rsidRPr="001C0D7B">
              <w:rPr>
                <w:b/>
                <w:spacing w:val="-5"/>
                <w:sz w:val="20"/>
              </w:rPr>
              <w:t>50</w:t>
            </w:r>
          </w:p>
        </w:tc>
        <w:tc>
          <w:tcPr>
            <w:tcW w:w="830" w:type="dxa"/>
          </w:tcPr>
          <w:p w:rsidR="008D7CF2" w:rsidRPr="001C0D7B" w:rsidRDefault="00364A23" w:rsidP="001C0D7B">
            <w:pPr>
              <w:pStyle w:val="TableParagraph"/>
              <w:ind w:left="10" w:right="2"/>
              <w:rPr>
                <w:b/>
                <w:sz w:val="20"/>
              </w:rPr>
            </w:pPr>
            <w:r w:rsidRPr="001C0D7B">
              <w:rPr>
                <w:b/>
                <w:spacing w:val="-4"/>
                <w:sz w:val="20"/>
              </w:rPr>
              <w:t>Итого</w:t>
            </w:r>
          </w:p>
        </w:tc>
      </w:tr>
      <w:tr w:rsidR="001C0D7B" w:rsidRPr="001C0D7B">
        <w:trPr>
          <w:trHeight w:val="690"/>
        </w:trPr>
        <w:tc>
          <w:tcPr>
            <w:tcW w:w="2547" w:type="dxa"/>
          </w:tcPr>
          <w:p w:rsidR="008D7CF2" w:rsidRPr="001C0D7B" w:rsidRDefault="00364A23" w:rsidP="001C0D7B">
            <w:pPr>
              <w:pStyle w:val="TableParagraph"/>
              <w:ind w:left="11"/>
              <w:rPr>
                <w:sz w:val="20"/>
              </w:rPr>
            </w:pPr>
            <w:r w:rsidRPr="001C0D7B">
              <w:rPr>
                <w:sz w:val="20"/>
              </w:rPr>
              <w:t>Протяжённость</w:t>
            </w:r>
            <w:r w:rsidRPr="001C0D7B">
              <w:rPr>
                <w:spacing w:val="-13"/>
                <w:sz w:val="20"/>
              </w:rPr>
              <w:t xml:space="preserve"> </w:t>
            </w:r>
            <w:r w:rsidRPr="001C0D7B">
              <w:rPr>
                <w:sz w:val="20"/>
              </w:rPr>
              <w:t xml:space="preserve">тепловых сетей в двухтрубном исчислении, </w:t>
            </w:r>
            <w:proofErr w:type="gramStart"/>
            <w:r w:rsidRPr="001C0D7B">
              <w:rPr>
                <w:sz w:val="20"/>
              </w:rPr>
              <w:t>м</w:t>
            </w:r>
            <w:proofErr w:type="gramEnd"/>
          </w:p>
        </w:tc>
        <w:tc>
          <w:tcPr>
            <w:tcW w:w="70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6" w:right="4"/>
              <w:rPr>
                <w:sz w:val="20"/>
              </w:rPr>
            </w:pPr>
            <w:r w:rsidRPr="001C0D7B">
              <w:rPr>
                <w:spacing w:val="-2"/>
                <w:sz w:val="20"/>
              </w:rPr>
              <w:t>70,04</w:t>
            </w:r>
          </w:p>
        </w:tc>
        <w:tc>
          <w:tcPr>
            <w:tcW w:w="83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Pr>
                <w:sz w:val="20"/>
              </w:rPr>
            </w:pPr>
            <w:r w:rsidRPr="001C0D7B">
              <w:rPr>
                <w:spacing w:val="-2"/>
                <w:sz w:val="20"/>
              </w:rPr>
              <w:t>70,04</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26"/>
        <w:rPr>
          <w:b/>
          <w:sz w:val="20"/>
        </w:rPr>
      </w:pPr>
      <w:r w:rsidRPr="001C0D7B">
        <w:rPr>
          <w:b/>
          <w:noProof/>
          <w:sz w:val="20"/>
          <w:lang w:eastAsia="ru-RU"/>
        </w:rPr>
        <w:drawing>
          <wp:anchor distT="0" distB="0" distL="0" distR="0" simplePos="0" relativeHeight="487616000" behindDoc="1" locked="0" layoutInCell="1" allowOverlap="1" wp14:anchorId="7EB42625" wp14:editId="60286328">
            <wp:simplePos x="0" y="0"/>
            <wp:positionH relativeFrom="page">
              <wp:posOffset>2172783</wp:posOffset>
            </wp:positionH>
            <wp:positionV relativeFrom="paragraph">
              <wp:posOffset>178364</wp:posOffset>
            </wp:positionV>
            <wp:extent cx="3614188" cy="2675191"/>
            <wp:effectExtent l="0" t="0" r="0" b="0"/>
            <wp:wrapTopAndBottom/>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98" cstate="print"/>
                    <a:stretch>
                      <a:fillRect/>
                    </a:stretch>
                  </pic:blipFill>
                  <pic:spPr>
                    <a:xfrm>
                      <a:off x="0" y="0"/>
                      <a:ext cx="3614188" cy="2675191"/>
                    </a:xfrm>
                    <a:prstGeom prst="rect">
                      <a:avLst/>
                    </a:prstGeom>
                  </pic:spPr>
                </pic:pic>
              </a:graphicData>
            </a:graphic>
          </wp:anchor>
        </w:drawing>
      </w:r>
    </w:p>
    <w:p w:rsidR="008D7CF2" w:rsidRPr="001C0D7B" w:rsidRDefault="008D7CF2" w:rsidP="001C0D7B">
      <w:pPr>
        <w:pStyle w:val="a3"/>
        <w:spacing w:before="127"/>
        <w:rPr>
          <w:b/>
          <w:sz w:val="20"/>
        </w:rPr>
      </w:pPr>
    </w:p>
    <w:p w:rsidR="008D7CF2" w:rsidRPr="001C0D7B" w:rsidRDefault="00364A23" w:rsidP="001C0D7B">
      <w:pPr>
        <w:ind w:left="2568"/>
        <w:rPr>
          <w:b/>
          <w:sz w:val="20"/>
        </w:rPr>
      </w:pPr>
      <w:r w:rsidRPr="001C0D7B">
        <w:rPr>
          <w:b/>
          <w:sz w:val="20"/>
        </w:rPr>
        <w:t>Рисунок</w:t>
      </w:r>
      <w:r w:rsidRPr="001C0D7B">
        <w:rPr>
          <w:b/>
          <w:spacing w:val="-5"/>
          <w:sz w:val="20"/>
        </w:rPr>
        <w:t xml:space="preserve"> </w:t>
      </w:r>
      <w:r w:rsidRPr="001C0D7B">
        <w:rPr>
          <w:b/>
          <w:sz w:val="20"/>
        </w:rPr>
        <w:t>56.</w:t>
      </w:r>
      <w:r w:rsidRPr="001C0D7B">
        <w:rPr>
          <w:b/>
          <w:spacing w:val="-5"/>
          <w:sz w:val="20"/>
        </w:rPr>
        <w:t xml:space="preserve"> </w:t>
      </w:r>
      <w:r w:rsidRPr="001C0D7B">
        <w:rPr>
          <w:b/>
          <w:sz w:val="20"/>
        </w:rPr>
        <w:t>Структура</w:t>
      </w:r>
      <w:r w:rsidRPr="001C0D7B">
        <w:rPr>
          <w:b/>
          <w:spacing w:val="-5"/>
          <w:sz w:val="20"/>
        </w:rPr>
        <w:t xml:space="preserve"> </w:t>
      </w:r>
      <w:r w:rsidRPr="001C0D7B">
        <w:rPr>
          <w:b/>
          <w:sz w:val="20"/>
        </w:rPr>
        <w:t>тепловых</w:t>
      </w:r>
      <w:r w:rsidRPr="001C0D7B">
        <w:rPr>
          <w:b/>
          <w:spacing w:val="-2"/>
          <w:sz w:val="20"/>
        </w:rPr>
        <w:t xml:space="preserve"> </w:t>
      </w:r>
      <w:r w:rsidRPr="001C0D7B">
        <w:rPr>
          <w:b/>
          <w:sz w:val="20"/>
        </w:rPr>
        <w:t>сетей</w:t>
      </w:r>
      <w:r w:rsidRPr="001C0D7B">
        <w:rPr>
          <w:b/>
          <w:spacing w:val="-8"/>
          <w:sz w:val="20"/>
        </w:rPr>
        <w:t xml:space="preserve"> </w:t>
      </w:r>
      <w:r w:rsidRPr="001C0D7B">
        <w:rPr>
          <w:b/>
          <w:sz w:val="20"/>
        </w:rPr>
        <w:t>от</w:t>
      </w:r>
      <w:r w:rsidRPr="001C0D7B">
        <w:rPr>
          <w:b/>
          <w:spacing w:val="-5"/>
          <w:sz w:val="20"/>
        </w:rPr>
        <w:t xml:space="preserve"> </w:t>
      </w:r>
      <w:r w:rsidRPr="001C0D7B">
        <w:rPr>
          <w:b/>
          <w:sz w:val="20"/>
        </w:rPr>
        <w:t>котельной</w:t>
      </w:r>
      <w:r w:rsidRPr="001C0D7B">
        <w:rPr>
          <w:b/>
          <w:spacing w:val="-8"/>
          <w:sz w:val="20"/>
        </w:rPr>
        <w:t xml:space="preserve"> </w:t>
      </w:r>
      <w:r w:rsidRPr="001C0D7B">
        <w:rPr>
          <w:b/>
          <w:sz w:val="20"/>
        </w:rPr>
        <w:t>в</w:t>
      </w:r>
      <w:r w:rsidRPr="001C0D7B">
        <w:rPr>
          <w:b/>
          <w:spacing w:val="-5"/>
          <w:sz w:val="20"/>
        </w:rPr>
        <w:t xml:space="preserve"> </w:t>
      </w:r>
      <w:r w:rsidRPr="001C0D7B">
        <w:rPr>
          <w:b/>
          <w:sz w:val="20"/>
        </w:rPr>
        <w:t>селе</w:t>
      </w:r>
      <w:r w:rsidRPr="001C0D7B">
        <w:rPr>
          <w:b/>
          <w:spacing w:val="-3"/>
          <w:sz w:val="20"/>
        </w:rPr>
        <w:t xml:space="preserve"> </w:t>
      </w:r>
      <w:proofErr w:type="spellStart"/>
      <w:r w:rsidRPr="001C0D7B">
        <w:rPr>
          <w:b/>
          <w:spacing w:val="-2"/>
          <w:sz w:val="20"/>
        </w:rPr>
        <w:t>Ядрино</w:t>
      </w:r>
      <w:proofErr w:type="spell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206"/>
        <w:rPr>
          <w:b/>
          <w:sz w:val="20"/>
        </w:rPr>
      </w:pPr>
    </w:p>
    <w:p w:rsidR="008D7CF2" w:rsidRPr="001C0D7B" w:rsidRDefault="00364A23" w:rsidP="001C0D7B">
      <w:pPr>
        <w:pStyle w:val="1"/>
        <w:numPr>
          <w:ilvl w:val="2"/>
          <w:numId w:val="80"/>
        </w:numPr>
        <w:tabs>
          <w:tab w:val="left" w:pos="4332"/>
        </w:tabs>
        <w:ind w:left="4332" w:hanging="592"/>
        <w:jc w:val="left"/>
      </w:pPr>
      <w:r w:rsidRPr="001C0D7B">
        <w:t>Источники</w:t>
      </w:r>
      <w:r w:rsidRPr="001C0D7B">
        <w:rPr>
          <w:spacing w:val="-15"/>
        </w:rPr>
        <w:t xml:space="preserve"> </w:t>
      </w:r>
      <w:r w:rsidRPr="001C0D7B">
        <w:t>тепловой</w:t>
      </w:r>
      <w:r w:rsidRPr="001C0D7B">
        <w:rPr>
          <w:spacing w:val="-14"/>
        </w:rPr>
        <w:t xml:space="preserve"> </w:t>
      </w:r>
      <w:r w:rsidRPr="001C0D7B">
        <w:rPr>
          <w:spacing w:val="-2"/>
        </w:rPr>
        <w:t>энергии</w:t>
      </w:r>
    </w:p>
    <w:p w:rsidR="008D7CF2" w:rsidRPr="001C0D7B" w:rsidRDefault="008D7CF2" w:rsidP="001C0D7B">
      <w:pPr>
        <w:pStyle w:val="a3"/>
        <w:spacing w:before="51"/>
        <w:rPr>
          <w:b/>
        </w:rPr>
      </w:pPr>
    </w:p>
    <w:p w:rsidR="008D7CF2" w:rsidRPr="001C0D7B" w:rsidRDefault="00364A23" w:rsidP="001C0D7B">
      <w:pPr>
        <w:pStyle w:val="a3"/>
        <w:tabs>
          <w:tab w:val="left" w:pos="2159"/>
          <w:tab w:val="left" w:pos="3467"/>
          <w:tab w:val="left" w:pos="5153"/>
          <w:tab w:val="left" w:pos="6556"/>
          <w:tab w:val="left" w:pos="8480"/>
        </w:tabs>
        <w:ind w:left="110" w:right="140" w:firstLine="720"/>
      </w:pPr>
      <w:r w:rsidRPr="001C0D7B">
        <w:rPr>
          <w:spacing w:val="-2"/>
        </w:rPr>
        <w:t>Структура</w:t>
      </w:r>
      <w:r w:rsidRPr="001C0D7B">
        <w:tab/>
      </w:r>
      <w:r w:rsidRPr="001C0D7B">
        <w:rPr>
          <w:spacing w:val="-2"/>
        </w:rPr>
        <w:t>основного</w:t>
      </w:r>
      <w:r w:rsidRPr="001C0D7B">
        <w:tab/>
      </w:r>
      <w:r w:rsidRPr="001C0D7B">
        <w:rPr>
          <w:spacing w:val="-2"/>
        </w:rPr>
        <w:t>оборудования</w:t>
      </w:r>
      <w:r w:rsidRPr="001C0D7B">
        <w:tab/>
      </w:r>
      <w:r w:rsidRPr="001C0D7B">
        <w:rPr>
          <w:spacing w:val="-2"/>
        </w:rPr>
        <w:t>котельных,</w:t>
      </w:r>
      <w:r w:rsidRPr="001C0D7B">
        <w:tab/>
      </w:r>
      <w:r w:rsidRPr="001C0D7B">
        <w:rPr>
          <w:spacing w:val="-2"/>
        </w:rPr>
        <w:t>принадлежащих</w:t>
      </w:r>
      <w:r w:rsidRPr="001C0D7B">
        <w:tab/>
      </w:r>
      <w:r w:rsidRPr="001C0D7B">
        <w:rPr>
          <w:spacing w:val="-2"/>
        </w:rPr>
        <w:t xml:space="preserve">администрации </w:t>
      </w:r>
      <w:r w:rsidRPr="001C0D7B">
        <w:t>Архаринского муниципального округа, представлена в таблице 27.</w:t>
      </w:r>
    </w:p>
    <w:p w:rsidR="008D7CF2" w:rsidRPr="001C0D7B" w:rsidRDefault="008D7CF2" w:rsidP="001C0D7B">
      <w:pPr>
        <w:pStyle w:val="a3"/>
        <w:spacing w:before="7"/>
      </w:pPr>
    </w:p>
    <w:p w:rsidR="008D7CF2" w:rsidRPr="001C0D7B" w:rsidRDefault="00364A23" w:rsidP="001C0D7B">
      <w:pPr>
        <w:ind w:left="211"/>
        <w:rPr>
          <w:b/>
          <w:sz w:val="20"/>
        </w:rPr>
      </w:pPr>
      <w:r w:rsidRPr="001C0D7B">
        <w:rPr>
          <w:b/>
          <w:sz w:val="20"/>
        </w:rPr>
        <w:t>Таблица</w:t>
      </w:r>
      <w:r w:rsidRPr="001C0D7B">
        <w:rPr>
          <w:b/>
          <w:spacing w:val="-9"/>
          <w:sz w:val="20"/>
        </w:rPr>
        <w:t xml:space="preserve"> </w:t>
      </w:r>
      <w:r w:rsidRPr="001C0D7B">
        <w:rPr>
          <w:b/>
          <w:sz w:val="20"/>
        </w:rPr>
        <w:t>27.</w:t>
      </w:r>
      <w:r w:rsidRPr="001C0D7B">
        <w:rPr>
          <w:b/>
          <w:spacing w:val="-9"/>
          <w:sz w:val="20"/>
        </w:rPr>
        <w:t xml:space="preserve"> </w:t>
      </w:r>
      <w:r w:rsidRPr="001C0D7B">
        <w:rPr>
          <w:b/>
          <w:sz w:val="20"/>
        </w:rPr>
        <w:t>Структура</w:t>
      </w:r>
      <w:r w:rsidRPr="001C0D7B">
        <w:rPr>
          <w:b/>
          <w:spacing w:val="-12"/>
          <w:sz w:val="20"/>
        </w:rPr>
        <w:t xml:space="preserve"> </w:t>
      </w:r>
      <w:r w:rsidRPr="001C0D7B">
        <w:rPr>
          <w:b/>
          <w:sz w:val="20"/>
        </w:rPr>
        <w:t>основного</w:t>
      </w:r>
      <w:r w:rsidRPr="001C0D7B">
        <w:rPr>
          <w:b/>
          <w:spacing w:val="-11"/>
          <w:sz w:val="20"/>
        </w:rPr>
        <w:t xml:space="preserve"> </w:t>
      </w:r>
      <w:r w:rsidRPr="001C0D7B">
        <w:rPr>
          <w:b/>
          <w:sz w:val="20"/>
        </w:rPr>
        <w:t>оборудования</w:t>
      </w:r>
      <w:r w:rsidRPr="001C0D7B">
        <w:rPr>
          <w:b/>
          <w:spacing w:val="-10"/>
          <w:sz w:val="20"/>
        </w:rPr>
        <w:t xml:space="preserve"> </w:t>
      </w:r>
      <w:r w:rsidRPr="001C0D7B">
        <w:rPr>
          <w:b/>
          <w:sz w:val="20"/>
        </w:rPr>
        <w:t>котельных</w:t>
      </w:r>
      <w:r w:rsidRPr="001C0D7B">
        <w:rPr>
          <w:b/>
          <w:spacing w:val="-4"/>
          <w:sz w:val="20"/>
        </w:rPr>
        <w:t xml:space="preserve"> </w:t>
      </w:r>
      <w:r w:rsidRPr="001C0D7B">
        <w:rPr>
          <w:b/>
          <w:sz w:val="20"/>
        </w:rPr>
        <w:t>Архаринского</w:t>
      </w:r>
      <w:r w:rsidRPr="001C0D7B">
        <w:rPr>
          <w:b/>
          <w:spacing w:val="-11"/>
          <w:sz w:val="20"/>
        </w:rPr>
        <w:t xml:space="preserve"> </w:t>
      </w:r>
      <w:r w:rsidRPr="001C0D7B">
        <w:rPr>
          <w:b/>
          <w:sz w:val="20"/>
        </w:rPr>
        <w:t>муниципального</w:t>
      </w:r>
      <w:r w:rsidRPr="001C0D7B">
        <w:rPr>
          <w:b/>
          <w:spacing w:val="-11"/>
          <w:sz w:val="20"/>
        </w:rPr>
        <w:t xml:space="preserve"> </w:t>
      </w:r>
      <w:r w:rsidRPr="001C0D7B">
        <w:rPr>
          <w:b/>
          <w:spacing w:val="-2"/>
          <w:sz w:val="20"/>
        </w:rPr>
        <w:t>округа</w:t>
      </w:r>
    </w:p>
    <w:p w:rsidR="008D7CF2" w:rsidRPr="001C0D7B" w:rsidRDefault="008D7CF2" w:rsidP="001C0D7B">
      <w:pPr>
        <w:pStyle w:val="a3"/>
        <w:spacing w:before="4"/>
        <w:rPr>
          <w:b/>
          <w:sz w:val="17"/>
        </w:rPr>
      </w:pPr>
    </w:p>
    <w:tbl>
      <w:tblPr>
        <w:tblStyle w:val="TableNormal"/>
        <w:tblW w:w="0" w:type="auto"/>
        <w:tblInd w:w="26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454"/>
        <w:gridCol w:w="1664"/>
        <w:gridCol w:w="1703"/>
        <w:gridCol w:w="2269"/>
        <w:gridCol w:w="3488"/>
      </w:tblGrid>
      <w:tr w:rsidR="001C0D7B" w:rsidRPr="001C0D7B">
        <w:trPr>
          <w:trHeight w:val="875"/>
        </w:trPr>
        <w:tc>
          <w:tcPr>
            <w:tcW w:w="454" w:type="dxa"/>
          </w:tcPr>
          <w:p w:rsidR="008D7CF2" w:rsidRPr="001C0D7B" w:rsidRDefault="00364A23" w:rsidP="001C0D7B">
            <w:pPr>
              <w:pStyle w:val="TableParagraph"/>
              <w:ind w:left="76" w:right="58" w:firstLine="43"/>
              <w:jc w:val="left"/>
            </w:pPr>
            <w:r w:rsidRPr="001C0D7B">
              <w:rPr>
                <w:spacing w:val="-10"/>
              </w:rPr>
              <w:t xml:space="preserve">№ </w:t>
            </w:r>
            <w:proofErr w:type="gramStart"/>
            <w:r w:rsidRPr="001C0D7B">
              <w:rPr>
                <w:spacing w:val="-4"/>
              </w:rPr>
              <w:t>п</w:t>
            </w:r>
            <w:proofErr w:type="gramEnd"/>
            <w:r w:rsidRPr="001C0D7B">
              <w:rPr>
                <w:spacing w:val="-4"/>
              </w:rPr>
              <w:t>/п</w:t>
            </w:r>
          </w:p>
        </w:tc>
        <w:tc>
          <w:tcPr>
            <w:tcW w:w="1664" w:type="dxa"/>
          </w:tcPr>
          <w:p w:rsidR="008D7CF2" w:rsidRPr="001C0D7B" w:rsidRDefault="00364A23" w:rsidP="001C0D7B">
            <w:pPr>
              <w:pStyle w:val="TableParagraph"/>
              <w:ind w:left="114"/>
              <w:jc w:val="left"/>
              <w:rPr>
                <w:b/>
              </w:rPr>
            </w:pPr>
            <w:r w:rsidRPr="001C0D7B">
              <w:rPr>
                <w:b/>
              </w:rPr>
              <w:t xml:space="preserve">Марка </w:t>
            </w:r>
            <w:r w:rsidRPr="001C0D7B">
              <w:rPr>
                <w:b/>
                <w:spacing w:val="-2"/>
              </w:rPr>
              <w:t>котлов</w:t>
            </w:r>
          </w:p>
        </w:tc>
        <w:tc>
          <w:tcPr>
            <w:tcW w:w="1703" w:type="dxa"/>
          </w:tcPr>
          <w:p w:rsidR="008D7CF2" w:rsidRPr="001C0D7B" w:rsidRDefault="00364A23" w:rsidP="001C0D7B">
            <w:pPr>
              <w:pStyle w:val="TableParagraph"/>
              <w:ind w:left="125" w:firstLine="132"/>
              <w:jc w:val="left"/>
              <w:rPr>
                <w:b/>
              </w:rPr>
            </w:pPr>
            <w:r w:rsidRPr="001C0D7B">
              <w:rPr>
                <w:b/>
                <w:spacing w:val="-2"/>
              </w:rPr>
              <w:t>Количество оборудования,</w:t>
            </w:r>
          </w:p>
          <w:p w:rsidR="008D7CF2" w:rsidRPr="001C0D7B" w:rsidRDefault="00364A23" w:rsidP="001C0D7B">
            <w:pPr>
              <w:pStyle w:val="TableParagraph"/>
              <w:ind w:left="673"/>
              <w:jc w:val="left"/>
              <w:rPr>
                <w:b/>
              </w:rPr>
            </w:pPr>
            <w:r w:rsidRPr="001C0D7B">
              <w:rPr>
                <w:b/>
                <w:spacing w:val="-5"/>
              </w:rPr>
              <w:t>шт.</w:t>
            </w:r>
          </w:p>
        </w:tc>
        <w:tc>
          <w:tcPr>
            <w:tcW w:w="2269" w:type="dxa"/>
          </w:tcPr>
          <w:p w:rsidR="008D7CF2" w:rsidRPr="001C0D7B" w:rsidRDefault="00364A23" w:rsidP="001C0D7B">
            <w:pPr>
              <w:pStyle w:val="TableParagraph"/>
              <w:ind w:left="10" w:right="9"/>
              <w:rPr>
                <w:b/>
              </w:rPr>
            </w:pPr>
            <w:r w:rsidRPr="001C0D7B">
              <w:rPr>
                <w:b/>
                <w:spacing w:val="-2"/>
              </w:rPr>
              <w:t>Паспортная</w:t>
            </w:r>
          </w:p>
          <w:p w:rsidR="008D7CF2" w:rsidRPr="001C0D7B" w:rsidRDefault="00364A23" w:rsidP="001C0D7B">
            <w:pPr>
              <w:pStyle w:val="TableParagraph"/>
              <w:ind w:left="10"/>
              <w:rPr>
                <w:b/>
              </w:rPr>
            </w:pPr>
            <w:r w:rsidRPr="001C0D7B">
              <w:rPr>
                <w:b/>
                <w:spacing w:val="-2"/>
              </w:rPr>
              <w:t xml:space="preserve">производительность, </w:t>
            </w:r>
            <w:r w:rsidRPr="001C0D7B">
              <w:rPr>
                <w:b/>
                <w:spacing w:val="-4"/>
              </w:rPr>
              <w:t>МВт</w:t>
            </w:r>
          </w:p>
        </w:tc>
        <w:tc>
          <w:tcPr>
            <w:tcW w:w="3488" w:type="dxa"/>
          </w:tcPr>
          <w:p w:rsidR="008D7CF2" w:rsidRPr="001C0D7B" w:rsidRDefault="00364A23" w:rsidP="001C0D7B">
            <w:pPr>
              <w:pStyle w:val="TableParagraph"/>
              <w:spacing w:before="143"/>
              <w:ind w:left="1293" w:right="14" w:hanging="1198"/>
              <w:jc w:val="left"/>
              <w:rPr>
                <w:b/>
              </w:rPr>
            </w:pPr>
            <w:r w:rsidRPr="001C0D7B">
              <w:rPr>
                <w:b/>
              </w:rPr>
              <w:t>Паспортная</w:t>
            </w:r>
            <w:r w:rsidRPr="001C0D7B">
              <w:rPr>
                <w:b/>
                <w:spacing w:val="-14"/>
              </w:rPr>
              <w:t xml:space="preserve"> </w:t>
            </w:r>
            <w:r w:rsidRPr="001C0D7B">
              <w:rPr>
                <w:b/>
              </w:rPr>
              <w:t xml:space="preserve">производительность, </w:t>
            </w:r>
            <w:r w:rsidRPr="001C0D7B">
              <w:rPr>
                <w:b/>
                <w:spacing w:val="-2"/>
              </w:rPr>
              <w:t>Гкал/час</w:t>
            </w:r>
          </w:p>
        </w:tc>
      </w:tr>
      <w:tr w:rsidR="001C0D7B" w:rsidRPr="001C0D7B">
        <w:trPr>
          <w:trHeight w:val="424"/>
        </w:trPr>
        <w:tc>
          <w:tcPr>
            <w:tcW w:w="9578" w:type="dxa"/>
            <w:gridSpan w:val="5"/>
          </w:tcPr>
          <w:p w:rsidR="008D7CF2" w:rsidRPr="001C0D7B" w:rsidRDefault="00364A23" w:rsidP="001C0D7B">
            <w:pPr>
              <w:pStyle w:val="TableParagraph"/>
              <w:ind w:left="8"/>
              <w:rPr>
                <w:b/>
              </w:rPr>
            </w:pPr>
            <w:r w:rsidRPr="001C0D7B">
              <w:rPr>
                <w:b/>
              </w:rPr>
              <w:t>Котельная</w:t>
            </w:r>
            <w:r w:rsidRPr="001C0D7B">
              <w:rPr>
                <w:b/>
                <w:spacing w:val="-3"/>
              </w:rPr>
              <w:t xml:space="preserve"> </w:t>
            </w:r>
            <w:r w:rsidRPr="001C0D7B">
              <w:rPr>
                <w:b/>
              </w:rPr>
              <w:t>№</w:t>
            </w:r>
            <w:r w:rsidRPr="001C0D7B">
              <w:rPr>
                <w:b/>
                <w:spacing w:val="-8"/>
              </w:rPr>
              <w:t xml:space="preserve"> </w:t>
            </w:r>
            <w:r w:rsidRPr="001C0D7B">
              <w:rPr>
                <w:b/>
              </w:rPr>
              <w:t>2</w:t>
            </w:r>
            <w:r w:rsidRPr="001C0D7B">
              <w:rPr>
                <w:b/>
                <w:spacing w:val="-3"/>
              </w:rPr>
              <w:t xml:space="preserve"> </w:t>
            </w:r>
            <w:proofErr w:type="spellStart"/>
            <w:r w:rsidRPr="001C0D7B">
              <w:rPr>
                <w:b/>
              </w:rPr>
              <w:t>пгт</w:t>
            </w:r>
            <w:proofErr w:type="spellEnd"/>
            <w:r w:rsidRPr="001C0D7B">
              <w:rPr>
                <w:b/>
              </w:rPr>
              <w:t>.</w:t>
            </w:r>
            <w:r w:rsidRPr="001C0D7B">
              <w:rPr>
                <w:b/>
                <w:spacing w:val="-5"/>
              </w:rPr>
              <w:t xml:space="preserve"> </w:t>
            </w:r>
            <w:r w:rsidRPr="001C0D7B">
              <w:rPr>
                <w:b/>
                <w:spacing w:val="-2"/>
              </w:rPr>
              <w:t>Архара</w:t>
            </w:r>
          </w:p>
        </w:tc>
      </w:tr>
      <w:tr w:rsidR="001C0D7B" w:rsidRPr="001C0D7B">
        <w:trPr>
          <w:trHeight w:val="256"/>
        </w:trPr>
        <w:tc>
          <w:tcPr>
            <w:tcW w:w="454" w:type="dxa"/>
          </w:tcPr>
          <w:p w:rsidR="008D7CF2" w:rsidRPr="001C0D7B" w:rsidRDefault="00364A23" w:rsidP="001C0D7B">
            <w:pPr>
              <w:pStyle w:val="TableParagraph"/>
              <w:ind w:left="11"/>
            </w:pPr>
            <w:r w:rsidRPr="001C0D7B">
              <w:rPr>
                <w:spacing w:val="-10"/>
              </w:rPr>
              <w:t>1</w:t>
            </w:r>
          </w:p>
        </w:tc>
        <w:tc>
          <w:tcPr>
            <w:tcW w:w="1664" w:type="dxa"/>
          </w:tcPr>
          <w:p w:rsidR="008D7CF2" w:rsidRPr="001C0D7B" w:rsidRDefault="00364A23" w:rsidP="001C0D7B">
            <w:pPr>
              <w:pStyle w:val="TableParagraph"/>
              <w:ind w:left="4"/>
              <w:jc w:val="left"/>
            </w:pPr>
            <w:r w:rsidRPr="001C0D7B">
              <w:rPr>
                <w:spacing w:val="-2"/>
              </w:rPr>
              <w:t>КВр-</w:t>
            </w:r>
            <w:r w:rsidRPr="001C0D7B">
              <w:rPr>
                <w:spacing w:val="-5"/>
              </w:rPr>
              <w:t>0,8</w:t>
            </w:r>
          </w:p>
        </w:tc>
        <w:tc>
          <w:tcPr>
            <w:tcW w:w="1703" w:type="dxa"/>
          </w:tcPr>
          <w:p w:rsidR="008D7CF2" w:rsidRPr="001C0D7B" w:rsidRDefault="00364A23" w:rsidP="001C0D7B">
            <w:pPr>
              <w:pStyle w:val="TableParagraph"/>
              <w:ind w:left="4"/>
            </w:pPr>
            <w:r w:rsidRPr="001C0D7B">
              <w:rPr>
                <w:spacing w:val="-10"/>
              </w:rPr>
              <w:t>4</w:t>
            </w:r>
          </w:p>
        </w:tc>
        <w:tc>
          <w:tcPr>
            <w:tcW w:w="2269" w:type="dxa"/>
          </w:tcPr>
          <w:p w:rsidR="008D7CF2" w:rsidRPr="001C0D7B" w:rsidRDefault="00364A23" w:rsidP="001C0D7B">
            <w:pPr>
              <w:pStyle w:val="TableParagraph"/>
              <w:ind w:left="10" w:right="4"/>
            </w:pPr>
            <w:r w:rsidRPr="001C0D7B">
              <w:rPr>
                <w:spacing w:val="-5"/>
              </w:rPr>
              <w:t>0,8</w:t>
            </w:r>
          </w:p>
        </w:tc>
        <w:tc>
          <w:tcPr>
            <w:tcW w:w="3488" w:type="dxa"/>
          </w:tcPr>
          <w:p w:rsidR="008D7CF2" w:rsidRPr="001C0D7B" w:rsidRDefault="00364A23" w:rsidP="001C0D7B">
            <w:pPr>
              <w:pStyle w:val="TableParagraph"/>
              <w:ind w:left="1"/>
              <w:jc w:val="left"/>
            </w:pPr>
            <w:r w:rsidRPr="001C0D7B">
              <w:rPr>
                <w:spacing w:val="-2"/>
              </w:rPr>
              <w:t>Производительность</w:t>
            </w:r>
            <w:r w:rsidRPr="001C0D7B">
              <w:rPr>
                <w:spacing w:val="21"/>
              </w:rPr>
              <w:t xml:space="preserve"> </w:t>
            </w:r>
            <w:r w:rsidRPr="001C0D7B">
              <w:rPr>
                <w:spacing w:val="-2"/>
              </w:rPr>
              <w:t>0,69 Гкал/</w:t>
            </w:r>
            <w:proofErr w:type="gramStart"/>
            <w:r w:rsidRPr="001C0D7B">
              <w:rPr>
                <w:spacing w:val="-2"/>
              </w:rPr>
              <w:t>ч</w:t>
            </w:r>
            <w:proofErr w:type="gramEnd"/>
          </w:p>
        </w:tc>
      </w:tr>
      <w:tr w:rsidR="001C0D7B" w:rsidRPr="001C0D7B">
        <w:trPr>
          <w:trHeight w:val="421"/>
        </w:trPr>
        <w:tc>
          <w:tcPr>
            <w:tcW w:w="9578" w:type="dxa"/>
            <w:gridSpan w:val="5"/>
          </w:tcPr>
          <w:p w:rsidR="008D7CF2" w:rsidRPr="001C0D7B" w:rsidRDefault="00364A23" w:rsidP="001C0D7B">
            <w:pPr>
              <w:pStyle w:val="TableParagraph"/>
              <w:ind w:left="8"/>
              <w:rPr>
                <w:b/>
              </w:rPr>
            </w:pPr>
            <w:r w:rsidRPr="001C0D7B">
              <w:rPr>
                <w:b/>
              </w:rPr>
              <w:t>Котельная</w:t>
            </w:r>
            <w:r w:rsidRPr="001C0D7B">
              <w:rPr>
                <w:b/>
                <w:spacing w:val="-9"/>
              </w:rPr>
              <w:t xml:space="preserve"> </w:t>
            </w:r>
            <w:r w:rsidRPr="001C0D7B">
              <w:rPr>
                <w:b/>
              </w:rPr>
              <w:t>№</w:t>
            </w:r>
            <w:r w:rsidRPr="001C0D7B">
              <w:rPr>
                <w:b/>
                <w:spacing w:val="-11"/>
              </w:rPr>
              <w:t xml:space="preserve"> </w:t>
            </w:r>
            <w:r w:rsidRPr="001C0D7B">
              <w:rPr>
                <w:b/>
              </w:rPr>
              <w:t>3</w:t>
            </w:r>
            <w:r w:rsidRPr="001C0D7B">
              <w:rPr>
                <w:b/>
                <w:spacing w:val="-14"/>
              </w:rPr>
              <w:t xml:space="preserve"> </w:t>
            </w:r>
            <w:proofErr w:type="spellStart"/>
            <w:r w:rsidRPr="001C0D7B">
              <w:rPr>
                <w:b/>
              </w:rPr>
              <w:t>пгт</w:t>
            </w:r>
            <w:proofErr w:type="spellEnd"/>
            <w:r w:rsidRPr="001C0D7B">
              <w:rPr>
                <w:b/>
              </w:rPr>
              <w:t>.</w:t>
            </w:r>
            <w:r w:rsidRPr="001C0D7B">
              <w:rPr>
                <w:b/>
                <w:spacing w:val="-13"/>
              </w:rPr>
              <w:t xml:space="preserve"> </w:t>
            </w:r>
            <w:r w:rsidRPr="001C0D7B">
              <w:rPr>
                <w:b/>
                <w:spacing w:val="-2"/>
              </w:rPr>
              <w:t>Архара</w:t>
            </w:r>
          </w:p>
        </w:tc>
      </w:tr>
      <w:tr w:rsidR="001C0D7B" w:rsidRPr="001C0D7B">
        <w:trPr>
          <w:trHeight w:val="248"/>
        </w:trPr>
        <w:tc>
          <w:tcPr>
            <w:tcW w:w="454" w:type="dxa"/>
          </w:tcPr>
          <w:p w:rsidR="008D7CF2" w:rsidRPr="001C0D7B" w:rsidRDefault="00364A23" w:rsidP="001C0D7B">
            <w:pPr>
              <w:pStyle w:val="TableParagraph"/>
              <w:ind w:left="11"/>
            </w:pPr>
            <w:r w:rsidRPr="001C0D7B">
              <w:rPr>
                <w:spacing w:val="-10"/>
              </w:rPr>
              <w:t>1</w:t>
            </w:r>
          </w:p>
        </w:tc>
        <w:tc>
          <w:tcPr>
            <w:tcW w:w="1664" w:type="dxa"/>
          </w:tcPr>
          <w:p w:rsidR="008D7CF2" w:rsidRPr="001C0D7B" w:rsidRDefault="00364A23" w:rsidP="001C0D7B">
            <w:pPr>
              <w:pStyle w:val="TableParagraph"/>
              <w:ind w:left="4"/>
              <w:jc w:val="left"/>
            </w:pPr>
            <w:r w:rsidRPr="001C0D7B">
              <w:rPr>
                <w:spacing w:val="-2"/>
              </w:rPr>
              <w:t>КВр-</w:t>
            </w:r>
            <w:r w:rsidRPr="001C0D7B">
              <w:rPr>
                <w:spacing w:val="-5"/>
              </w:rPr>
              <w:t>0,8</w:t>
            </w:r>
          </w:p>
        </w:tc>
        <w:tc>
          <w:tcPr>
            <w:tcW w:w="1703" w:type="dxa"/>
          </w:tcPr>
          <w:p w:rsidR="008D7CF2" w:rsidRPr="001C0D7B" w:rsidRDefault="00364A23" w:rsidP="001C0D7B">
            <w:pPr>
              <w:pStyle w:val="TableParagraph"/>
              <w:ind w:left="4"/>
            </w:pPr>
            <w:r w:rsidRPr="001C0D7B">
              <w:rPr>
                <w:spacing w:val="-10"/>
              </w:rPr>
              <w:t>2</w:t>
            </w:r>
          </w:p>
        </w:tc>
        <w:tc>
          <w:tcPr>
            <w:tcW w:w="2269" w:type="dxa"/>
          </w:tcPr>
          <w:p w:rsidR="008D7CF2" w:rsidRPr="001C0D7B" w:rsidRDefault="00364A23" w:rsidP="001C0D7B">
            <w:pPr>
              <w:pStyle w:val="TableParagraph"/>
              <w:ind w:left="10" w:right="6"/>
            </w:pPr>
            <w:r w:rsidRPr="001C0D7B">
              <w:rPr>
                <w:spacing w:val="-5"/>
              </w:rPr>
              <w:t>0,8</w:t>
            </w:r>
          </w:p>
        </w:tc>
        <w:tc>
          <w:tcPr>
            <w:tcW w:w="3488" w:type="dxa"/>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0,69 Гкал/</w:t>
            </w:r>
            <w:proofErr w:type="gramStart"/>
            <w:r w:rsidRPr="001C0D7B">
              <w:rPr>
                <w:spacing w:val="-2"/>
              </w:rPr>
              <w:t>ч</w:t>
            </w:r>
            <w:proofErr w:type="gramEnd"/>
          </w:p>
        </w:tc>
      </w:tr>
      <w:tr w:rsidR="001C0D7B" w:rsidRPr="001C0D7B">
        <w:trPr>
          <w:trHeight w:val="419"/>
        </w:trPr>
        <w:tc>
          <w:tcPr>
            <w:tcW w:w="9578" w:type="dxa"/>
            <w:gridSpan w:val="5"/>
          </w:tcPr>
          <w:p w:rsidR="008D7CF2" w:rsidRPr="001C0D7B" w:rsidRDefault="00364A23" w:rsidP="001C0D7B">
            <w:pPr>
              <w:pStyle w:val="TableParagraph"/>
              <w:ind w:left="8" w:right="2"/>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4</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75"/>
        </w:trPr>
        <w:tc>
          <w:tcPr>
            <w:tcW w:w="454" w:type="dxa"/>
          </w:tcPr>
          <w:p w:rsidR="008D7CF2" w:rsidRPr="001C0D7B" w:rsidRDefault="00364A23" w:rsidP="001C0D7B">
            <w:pPr>
              <w:pStyle w:val="TableParagraph"/>
              <w:ind w:left="11"/>
            </w:pPr>
            <w:r w:rsidRPr="001C0D7B">
              <w:rPr>
                <w:spacing w:val="-10"/>
              </w:rPr>
              <w:t>1</w:t>
            </w:r>
          </w:p>
        </w:tc>
        <w:tc>
          <w:tcPr>
            <w:tcW w:w="1664" w:type="dxa"/>
          </w:tcPr>
          <w:p w:rsidR="008D7CF2" w:rsidRPr="001C0D7B" w:rsidRDefault="00364A23" w:rsidP="001C0D7B">
            <w:pPr>
              <w:pStyle w:val="TableParagraph"/>
              <w:ind w:left="4"/>
              <w:jc w:val="left"/>
            </w:pPr>
            <w:r w:rsidRPr="001C0D7B">
              <w:rPr>
                <w:spacing w:val="-2"/>
              </w:rPr>
              <w:t>Ун-</w:t>
            </w:r>
            <w:r w:rsidRPr="001C0D7B">
              <w:rPr>
                <w:spacing w:val="-10"/>
              </w:rPr>
              <w:t>6</w:t>
            </w:r>
          </w:p>
        </w:tc>
        <w:tc>
          <w:tcPr>
            <w:tcW w:w="1703" w:type="dxa"/>
          </w:tcPr>
          <w:p w:rsidR="008D7CF2" w:rsidRPr="001C0D7B" w:rsidRDefault="00364A23" w:rsidP="001C0D7B">
            <w:pPr>
              <w:pStyle w:val="TableParagraph"/>
              <w:ind w:left="4"/>
            </w:pPr>
            <w:r w:rsidRPr="001C0D7B">
              <w:rPr>
                <w:spacing w:val="-10"/>
              </w:rPr>
              <w:t>2</w:t>
            </w:r>
          </w:p>
        </w:tc>
        <w:tc>
          <w:tcPr>
            <w:tcW w:w="2269" w:type="dxa"/>
          </w:tcPr>
          <w:p w:rsidR="008D7CF2" w:rsidRPr="001C0D7B" w:rsidRDefault="00364A23" w:rsidP="001C0D7B">
            <w:pPr>
              <w:pStyle w:val="TableParagraph"/>
              <w:ind w:left="10" w:right="1"/>
            </w:pPr>
            <w:r w:rsidRPr="001C0D7B">
              <w:rPr>
                <w:spacing w:val="-2"/>
              </w:rPr>
              <w:t>0,207</w:t>
            </w:r>
          </w:p>
        </w:tc>
        <w:tc>
          <w:tcPr>
            <w:tcW w:w="3488" w:type="dxa"/>
          </w:tcPr>
          <w:p w:rsidR="008D7CF2" w:rsidRPr="001C0D7B" w:rsidRDefault="00364A23" w:rsidP="001C0D7B">
            <w:pPr>
              <w:pStyle w:val="TableParagraph"/>
              <w:ind w:left="1"/>
              <w:jc w:val="left"/>
            </w:pPr>
            <w:r w:rsidRPr="001C0D7B">
              <w:rPr>
                <w:spacing w:val="-2"/>
              </w:rPr>
              <w:t>Производительность</w:t>
            </w:r>
            <w:r w:rsidRPr="001C0D7B">
              <w:rPr>
                <w:spacing w:val="18"/>
              </w:rPr>
              <w:t xml:space="preserve"> </w:t>
            </w:r>
            <w:r w:rsidRPr="001C0D7B">
              <w:rPr>
                <w:spacing w:val="-2"/>
              </w:rPr>
              <w:t>0,178</w:t>
            </w:r>
            <w:r w:rsidRPr="001C0D7B">
              <w:rPr>
                <w:spacing w:val="-1"/>
              </w:rPr>
              <w:t xml:space="preserve"> </w:t>
            </w:r>
            <w:r w:rsidRPr="001C0D7B">
              <w:rPr>
                <w:spacing w:val="-2"/>
              </w:rPr>
              <w:t>Гкал/</w:t>
            </w:r>
            <w:proofErr w:type="gramStart"/>
            <w:r w:rsidRPr="001C0D7B">
              <w:rPr>
                <w:spacing w:val="-2"/>
              </w:rPr>
              <w:t>ч</w:t>
            </w:r>
            <w:proofErr w:type="gramEnd"/>
          </w:p>
        </w:tc>
      </w:tr>
    </w:tbl>
    <w:p w:rsidR="008D7CF2" w:rsidRPr="001C0D7B" w:rsidRDefault="008D7CF2" w:rsidP="001C0D7B">
      <w:pPr>
        <w:pStyle w:val="TableParagraph"/>
        <w:jc w:val="left"/>
        <w:sectPr w:rsidR="008D7CF2" w:rsidRPr="001C0D7B">
          <w:headerReference w:type="default" r:id="rId99"/>
          <w:footerReference w:type="default" r:id="rId100"/>
          <w:pgSz w:w="11920" w:h="16860"/>
          <w:pgMar w:top="1240" w:right="566" w:bottom="860" w:left="1133" w:header="295" w:footer="664" w:gutter="0"/>
          <w:cols w:space="720"/>
        </w:sectPr>
      </w:pPr>
    </w:p>
    <w:tbl>
      <w:tblPr>
        <w:tblStyle w:val="TableNormal"/>
        <w:tblW w:w="0" w:type="auto"/>
        <w:tblInd w:w="93" w:type="dxa"/>
        <w:tblBorders>
          <w:top w:val="single" w:sz="36" w:space="0" w:color="602221"/>
          <w:left w:val="single" w:sz="36" w:space="0" w:color="602221"/>
          <w:bottom w:val="single" w:sz="36" w:space="0" w:color="602221"/>
          <w:right w:val="single" w:sz="36" w:space="0" w:color="602221"/>
          <w:insideH w:val="single" w:sz="36" w:space="0" w:color="602221"/>
          <w:insideV w:val="single" w:sz="36" w:space="0" w:color="602221"/>
        </w:tblBorders>
        <w:tblLayout w:type="fixed"/>
        <w:tblLook w:val="01E0" w:firstRow="1" w:lastRow="1" w:firstColumn="1" w:lastColumn="1" w:noHBand="0" w:noVBand="0"/>
      </w:tblPr>
      <w:tblGrid>
        <w:gridCol w:w="169"/>
        <w:gridCol w:w="454"/>
        <w:gridCol w:w="1664"/>
        <w:gridCol w:w="1703"/>
        <w:gridCol w:w="2269"/>
        <w:gridCol w:w="3488"/>
      </w:tblGrid>
      <w:tr w:rsidR="001C0D7B" w:rsidRPr="001C0D7B">
        <w:trPr>
          <w:trHeight w:val="163"/>
        </w:trPr>
        <w:tc>
          <w:tcPr>
            <w:tcW w:w="169" w:type="dxa"/>
            <w:tcBorders>
              <w:top w:val="nil"/>
              <w:left w:val="nil"/>
              <w:right w:val="single" w:sz="6" w:space="0" w:color="000000"/>
            </w:tcBorders>
          </w:tcPr>
          <w:p w:rsidR="008D7CF2" w:rsidRPr="001C0D7B" w:rsidRDefault="008D7CF2" w:rsidP="001C0D7B">
            <w:pPr>
              <w:pStyle w:val="TableParagraph"/>
              <w:jc w:val="left"/>
              <w:rPr>
                <w:sz w:val="10"/>
              </w:rPr>
            </w:pPr>
          </w:p>
        </w:tc>
        <w:tc>
          <w:tcPr>
            <w:tcW w:w="454"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3"/>
              <w:jc w:val="left"/>
            </w:pPr>
            <w:r w:rsidRPr="001C0D7B">
              <w:rPr>
                <w:spacing w:val="-2"/>
              </w:rPr>
              <w:t>Е-</w:t>
            </w:r>
            <w:r w:rsidRPr="001C0D7B">
              <w:rPr>
                <w:spacing w:val="-5"/>
              </w:rPr>
              <w:t>1/9</w:t>
            </w:r>
          </w:p>
        </w:tc>
        <w:tc>
          <w:tcPr>
            <w:tcW w:w="1703"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0" w:right="2"/>
            </w:pPr>
            <w:r w:rsidRPr="001C0D7B">
              <w:rPr>
                <w:spacing w:val="-4"/>
              </w:rPr>
              <w:t>0,65</w:t>
            </w:r>
          </w:p>
        </w:tc>
        <w:tc>
          <w:tcPr>
            <w:tcW w:w="3488"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0,56 Гкал/</w:t>
            </w:r>
            <w:proofErr w:type="gramStart"/>
            <w:r w:rsidRPr="001C0D7B">
              <w:rPr>
                <w:spacing w:val="-2"/>
              </w:rPr>
              <w:t>ч</w:t>
            </w:r>
            <w:proofErr w:type="gramEnd"/>
          </w:p>
        </w:tc>
      </w:tr>
      <w:tr w:rsidR="001C0D7B" w:rsidRPr="001C0D7B">
        <w:trPr>
          <w:trHeight w:val="405"/>
        </w:trPr>
        <w:tc>
          <w:tcPr>
            <w:tcW w:w="169" w:type="dxa"/>
            <w:vMerge w:val="restart"/>
            <w:tcBorders>
              <w:left w:val="nil"/>
              <w:bottom w:val="nil"/>
              <w:right w:val="single" w:sz="6" w:space="0" w:color="000000"/>
            </w:tcBorders>
          </w:tcPr>
          <w:p w:rsidR="008D7CF2" w:rsidRPr="001C0D7B" w:rsidRDefault="008D7CF2" w:rsidP="001C0D7B">
            <w:pPr>
              <w:pStyle w:val="TableParagraph"/>
              <w:jc w:val="left"/>
              <w:rPr>
                <w:sz w:val="20"/>
              </w:rPr>
            </w:pPr>
          </w:p>
        </w:tc>
        <w:tc>
          <w:tcPr>
            <w:tcW w:w="9578" w:type="dxa"/>
            <w:gridSpan w:val="5"/>
            <w:tcBorders>
              <w:top w:val="nil"/>
              <w:left w:val="single" w:sz="6" w:space="0" w:color="000000"/>
              <w:bottom w:val="single" w:sz="6" w:space="0" w:color="000000"/>
              <w:right w:val="single" w:sz="6" w:space="0" w:color="000000"/>
            </w:tcBorders>
          </w:tcPr>
          <w:p w:rsidR="008D7CF2" w:rsidRPr="001C0D7B" w:rsidRDefault="00364A23" w:rsidP="001C0D7B">
            <w:pPr>
              <w:pStyle w:val="TableParagraph"/>
              <w:ind w:left="8" w:right="2"/>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5</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75"/>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1,16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4</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1,16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3"/>
              </w:rPr>
              <w:t xml:space="preserve"> </w:t>
            </w:r>
            <w:r w:rsidRPr="001C0D7B">
              <w:t xml:space="preserve">1 </w:t>
            </w:r>
            <w:r w:rsidRPr="001C0D7B">
              <w:rPr>
                <w:spacing w:val="-2"/>
              </w:rPr>
              <w:t>Гкал/</w:t>
            </w:r>
            <w:proofErr w:type="gramStart"/>
            <w:r w:rsidRPr="001C0D7B">
              <w:rPr>
                <w:spacing w:val="-2"/>
              </w:rPr>
              <w:t>ч</w:t>
            </w:r>
            <w:proofErr w:type="gramEnd"/>
          </w:p>
        </w:tc>
      </w:tr>
      <w:tr w:rsidR="001C0D7B" w:rsidRPr="001C0D7B">
        <w:trPr>
          <w:trHeight w:val="253"/>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1,1</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1,1</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0,94 Гкал/</w:t>
            </w:r>
            <w:proofErr w:type="gramStart"/>
            <w:r w:rsidRPr="001C0D7B">
              <w:rPr>
                <w:spacing w:val="-2"/>
              </w:rPr>
              <w:t>ч</w:t>
            </w:r>
            <w:proofErr w:type="gramEnd"/>
          </w:p>
        </w:tc>
      </w:tr>
      <w:tr w:rsidR="001C0D7B" w:rsidRPr="001C0D7B">
        <w:trPr>
          <w:trHeight w:val="414"/>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6</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7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3</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0,207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8"/>
              </w:rPr>
              <w:t xml:space="preserve"> </w:t>
            </w:r>
            <w:r w:rsidRPr="001C0D7B">
              <w:rPr>
                <w:spacing w:val="-2"/>
              </w:rPr>
              <w:t>0,178</w:t>
            </w:r>
            <w:r w:rsidRPr="001C0D7B">
              <w:rPr>
                <w:spacing w:val="-1"/>
              </w:rPr>
              <w:t xml:space="preserve"> </w:t>
            </w:r>
            <w:r w:rsidRPr="001C0D7B">
              <w:rPr>
                <w:spacing w:val="-2"/>
              </w:rPr>
              <w:t>Гкал/</w:t>
            </w:r>
            <w:proofErr w:type="gramStart"/>
            <w:r w:rsidRPr="001C0D7B">
              <w:rPr>
                <w:spacing w:val="-2"/>
              </w:rPr>
              <w:t>ч</w:t>
            </w:r>
            <w:proofErr w:type="gramEnd"/>
          </w:p>
        </w:tc>
      </w:tr>
      <w:tr w:rsidR="001C0D7B" w:rsidRPr="001C0D7B">
        <w:trPr>
          <w:trHeight w:val="41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7</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63"/>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0,69 Гкал/</w:t>
            </w:r>
            <w:proofErr w:type="gramStart"/>
            <w:r w:rsidRPr="001C0D7B">
              <w:rPr>
                <w:spacing w:val="-2"/>
              </w:rPr>
              <w:t>ч</w:t>
            </w:r>
            <w:proofErr w:type="gramEnd"/>
          </w:p>
        </w:tc>
      </w:tr>
      <w:tr w:rsidR="001C0D7B" w:rsidRPr="001C0D7B">
        <w:trPr>
          <w:trHeight w:val="280"/>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1,1</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1,1</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0,94 Гкал/</w:t>
            </w:r>
            <w:proofErr w:type="gramStart"/>
            <w:r w:rsidRPr="001C0D7B">
              <w:rPr>
                <w:spacing w:val="-2"/>
              </w:rPr>
              <w:t>ч</w:t>
            </w:r>
            <w:proofErr w:type="gramEnd"/>
          </w:p>
        </w:tc>
      </w:tr>
      <w:tr w:rsidR="001C0D7B" w:rsidRPr="001C0D7B">
        <w:trPr>
          <w:trHeight w:val="41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9</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78"/>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t>ДКВР</w:t>
            </w:r>
            <w:r w:rsidRPr="001C0D7B">
              <w:rPr>
                <w:spacing w:val="-12"/>
              </w:rPr>
              <w:t xml:space="preserve"> </w:t>
            </w:r>
            <w:r w:rsidRPr="001C0D7B">
              <w:t>2,5-</w:t>
            </w:r>
            <w:r w:rsidRPr="001C0D7B">
              <w:rPr>
                <w:spacing w:val="-5"/>
              </w:rPr>
              <w:t>13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1</w:t>
            </w:r>
            <w:r w:rsidRPr="001C0D7B">
              <w:rPr>
                <w:spacing w:val="-31"/>
              </w:rPr>
              <w:t xml:space="preserve"> </w:t>
            </w:r>
            <w:r w:rsidRPr="001C0D7B">
              <w:rPr>
                <w:spacing w:val="-2"/>
              </w:rPr>
              <w:t>,4</w:t>
            </w:r>
            <w:r w:rsidRPr="001C0D7B">
              <w:t xml:space="preserve"> </w:t>
            </w:r>
            <w:r w:rsidRPr="001C0D7B">
              <w:rPr>
                <w:spacing w:val="-2"/>
              </w:rPr>
              <w:t>Гкал/</w:t>
            </w:r>
            <w:proofErr w:type="gramStart"/>
            <w:r w:rsidRPr="001C0D7B">
              <w:rPr>
                <w:spacing w:val="-2"/>
              </w:rPr>
              <w:t>ч</w:t>
            </w:r>
            <w:proofErr w:type="gramEnd"/>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КЕ-4-</w:t>
            </w:r>
            <w:r w:rsidRPr="001C0D7B">
              <w:rPr>
                <w:spacing w:val="-5"/>
              </w:rPr>
              <w:t>14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2,67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2,3 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10</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КЕ-4-</w:t>
            </w:r>
            <w:r w:rsidRPr="001C0D7B">
              <w:rPr>
                <w:spacing w:val="-5"/>
              </w:rPr>
              <w:t>14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3</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2,67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rPr>
                <w:spacing w:val="-2"/>
              </w:rPr>
              <w:t>Производительность</w:t>
            </w:r>
            <w:r w:rsidRPr="001C0D7B">
              <w:rPr>
                <w:spacing w:val="17"/>
              </w:rPr>
              <w:t xml:space="preserve"> </w:t>
            </w:r>
            <w:r w:rsidRPr="001C0D7B">
              <w:rPr>
                <w:spacing w:val="-2"/>
              </w:rPr>
              <w:t>2,3 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11</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0,93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0,93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0,8</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6"/>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Pr>
                <w:b/>
              </w:rPr>
            </w:pPr>
            <w:r w:rsidRPr="001C0D7B">
              <w:rPr>
                <w:b/>
              </w:rPr>
              <w:t>Котельная</w:t>
            </w:r>
            <w:r w:rsidRPr="001C0D7B">
              <w:rPr>
                <w:b/>
                <w:spacing w:val="-5"/>
              </w:rPr>
              <w:t xml:space="preserve"> </w:t>
            </w:r>
            <w:r w:rsidRPr="001C0D7B">
              <w:rPr>
                <w:b/>
              </w:rPr>
              <w:t>№</w:t>
            </w:r>
            <w:r w:rsidRPr="001C0D7B">
              <w:rPr>
                <w:b/>
                <w:spacing w:val="-2"/>
              </w:rPr>
              <w:t xml:space="preserve"> </w:t>
            </w:r>
            <w:r w:rsidRPr="001C0D7B">
              <w:rPr>
                <w:b/>
              </w:rPr>
              <w:t>12</w:t>
            </w:r>
            <w:r w:rsidRPr="001C0D7B">
              <w:rPr>
                <w:b/>
                <w:spacing w:val="-2"/>
              </w:rPr>
              <w:t xml:space="preserve"> </w:t>
            </w:r>
            <w:proofErr w:type="spellStart"/>
            <w:r w:rsidRPr="001C0D7B">
              <w:rPr>
                <w:b/>
              </w:rPr>
              <w:t>пгт</w:t>
            </w:r>
            <w:proofErr w:type="spellEnd"/>
            <w:r w:rsidRPr="001C0D7B">
              <w:rPr>
                <w:b/>
              </w:rPr>
              <w:t>.</w:t>
            </w:r>
            <w:r w:rsidRPr="001C0D7B">
              <w:rPr>
                <w:b/>
                <w:spacing w:val="-2"/>
              </w:rPr>
              <w:t xml:space="preserve"> 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4</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0,2</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2"/>
              </w:rPr>
              <w:t xml:space="preserve"> </w:t>
            </w:r>
            <w:r w:rsidRPr="001C0D7B">
              <w:t>0,172</w:t>
            </w:r>
            <w:r w:rsidRPr="001C0D7B">
              <w:rPr>
                <w:spacing w:val="-10"/>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Pr>
                <w:b/>
              </w:rPr>
            </w:pPr>
            <w:r w:rsidRPr="001C0D7B">
              <w:rPr>
                <w:b/>
              </w:rPr>
              <w:t>Котельная</w:t>
            </w:r>
            <w:r w:rsidRPr="001C0D7B">
              <w:rPr>
                <w:b/>
                <w:spacing w:val="-5"/>
              </w:rPr>
              <w:t xml:space="preserve"> </w:t>
            </w:r>
            <w:r w:rsidRPr="001C0D7B">
              <w:rPr>
                <w:b/>
              </w:rPr>
              <w:t>№</w:t>
            </w:r>
            <w:r w:rsidRPr="001C0D7B">
              <w:rPr>
                <w:b/>
                <w:spacing w:val="-2"/>
              </w:rPr>
              <w:t xml:space="preserve"> </w:t>
            </w:r>
            <w:r w:rsidRPr="001C0D7B">
              <w:rPr>
                <w:b/>
              </w:rPr>
              <w:t>13</w:t>
            </w:r>
            <w:r w:rsidRPr="001C0D7B">
              <w:rPr>
                <w:b/>
                <w:spacing w:val="-2"/>
              </w:rPr>
              <w:t xml:space="preserve"> </w:t>
            </w:r>
            <w:proofErr w:type="spellStart"/>
            <w:r w:rsidRPr="001C0D7B">
              <w:rPr>
                <w:b/>
              </w:rPr>
              <w:t>пгт</w:t>
            </w:r>
            <w:proofErr w:type="spellEnd"/>
            <w:r w:rsidRPr="001C0D7B">
              <w:rPr>
                <w:b/>
              </w:rPr>
              <w:t>.</w:t>
            </w:r>
            <w:r w:rsidRPr="001C0D7B">
              <w:rPr>
                <w:b/>
                <w:spacing w:val="-2"/>
              </w:rPr>
              <w:t xml:space="preserve"> 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1,16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1,16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1</w:t>
            </w:r>
            <w:r w:rsidRPr="001C0D7B">
              <w:rPr>
                <w:spacing w:val="-8"/>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3</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1,25</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1,25</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1,08</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6"/>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14</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0,63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0,55</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2"/>
              <w:rPr>
                <w:b/>
              </w:rPr>
            </w:pPr>
            <w:r w:rsidRPr="001C0D7B">
              <w:rPr>
                <w:b/>
              </w:rPr>
              <w:t>Котельная</w:t>
            </w:r>
            <w:r w:rsidRPr="001C0D7B">
              <w:rPr>
                <w:b/>
                <w:spacing w:val="-2"/>
              </w:rPr>
              <w:t xml:space="preserve"> </w:t>
            </w:r>
            <w:r w:rsidRPr="001C0D7B">
              <w:rPr>
                <w:b/>
              </w:rPr>
              <w:t>№</w:t>
            </w:r>
            <w:r w:rsidRPr="001C0D7B">
              <w:rPr>
                <w:b/>
                <w:spacing w:val="-4"/>
              </w:rPr>
              <w:t xml:space="preserve"> </w:t>
            </w:r>
            <w:r w:rsidRPr="001C0D7B">
              <w:rPr>
                <w:b/>
              </w:rPr>
              <w:t>15</w:t>
            </w:r>
            <w:r w:rsidRPr="001C0D7B">
              <w:rPr>
                <w:b/>
                <w:spacing w:val="-5"/>
              </w:rPr>
              <w:t xml:space="preserve"> </w:t>
            </w:r>
            <w:proofErr w:type="spellStart"/>
            <w:r w:rsidRPr="001C0D7B">
              <w:rPr>
                <w:b/>
              </w:rPr>
              <w:t>пгт</w:t>
            </w:r>
            <w:proofErr w:type="spellEnd"/>
            <w:r w:rsidRPr="001C0D7B">
              <w:rPr>
                <w:b/>
              </w:rPr>
              <w:t>.</w:t>
            </w:r>
            <w:r w:rsidRPr="001C0D7B">
              <w:rPr>
                <w:b/>
                <w:spacing w:val="-1"/>
              </w:rPr>
              <w:t xml:space="preserve"> </w:t>
            </w:r>
            <w:r w:rsidRPr="001C0D7B">
              <w:rPr>
                <w:b/>
                <w:spacing w:val="-2"/>
              </w:rPr>
              <w:t>Архара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ДКВР</w:t>
            </w:r>
            <w:proofErr w:type="gramStart"/>
            <w:r w:rsidRPr="001C0D7B">
              <w:rPr>
                <w:spacing w:val="-2"/>
              </w:rPr>
              <w:t>2</w:t>
            </w:r>
            <w:proofErr w:type="gramEnd"/>
            <w:r w:rsidRPr="001C0D7B">
              <w:rPr>
                <w:spacing w:val="-2"/>
              </w:rPr>
              <w:t>,5-</w:t>
            </w:r>
            <w:r w:rsidRPr="001C0D7B">
              <w:rPr>
                <w:spacing w:val="-5"/>
              </w:rPr>
              <w:t>13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1,4</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КЕ-2,5-</w:t>
            </w:r>
            <w:r w:rsidRPr="001C0D7B">
              <w:rPr>
                <w:spacing w:val="-5"/>
              </w:rPr>
              <w:t>14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1,63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1,4</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3</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КЕ-4-</w:t>
            </w:r>
            <w:r w:rsidRPr="001C0D7B">
              <w:rPr>
                <w:spacing w:val="-5"/>
              </w:rPr>
              <w:t>14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2,67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2,3</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proofErr w:type="gramStart"/>
            <w:r w:rsidRPr="001C0D7B">
              <w:rPr>
                <w:b/>
              </w:rPr>
              <w:t>с</w:t>
            </w:r>
            <w:proofErr w:type="gramEnd"/>
            <w:r w:rsidRPr="001C0D7B">
              <w:rPr>
                <w:b/>
              </w:rPr>
              <w:t>.</w:t>
            </w:r>
            <w:r w:rsidRPr="001C0D7B">
              <w:rPr>
                <w:b/>
                <w:spacing w:val="-2"/>
              </w:rPr>
              <w:t xml:space="preserve"> Антоновка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r w:rsidRPr="001C0D7B">
              <w:rPr>
                <w:b/>
              </w:rPr>
              <w:t>с.</w:t>
            </w:r>
            <w:r w:rsidRPr="001C0D7B">
              <w:rPr>
                <w:b/>
                <w:spacing w:val="-2"/>
              </w:rPr>
              <w:t xml:space="preserve"> </w:t>
            </w:r>
            <w:proofErr w:type="spellStart"/>
            <w:r w:rsidRPr="001C0D7B">
              <w:rPr>
                <w:b/>
                <w:spacing w:val="-2"/>
              </w:rPr>
              <w:t>Аркадьевка</w:t>
            </w:r>
            <w:proofErr w:type="spell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r w:rsidRPr="001C0D7B">
              <w:rPr>
                <w:b/>
              </w:rPr>
              <w:t>с.</w:t>
            </w:r>
            <w:r w:rsidRPr="001C0D7B">
              <w:rPr>
                <w:b/>
                <w:spacing w:val="-4"/>
              </w:rPr>
              <w:t xml:space="preserve"> </w:t>
            </w:r>
            <w:proofErr w:type="spellStart"/>
            <w:r w:rsidRPr="001C0D7B">
              <w:rPr>
                <w:b/>
                <w:spacing w:val="-2"/>
              </w:rPr>
              <w:t>Грибовка</w:t>
            </w:r>
            <w:proofErr w:type="spellEnd"/>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Е-</w:t>
            </w:r>
            <w:r w:rsidRPr="001C0D7B">
              <w:rPr>
                <w:spacing w:val="-5"/>
              </w:rPr>
              <w:t>1/9</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0,66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0,57</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КВр-0,54Б</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0,58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3</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proofErr w:type="gramStart"/>
            <w:r w:rsidRPr="001C0D7B">
              <w:rPr>
                <w:b/>
              </w:rPr>
              <w:t>с</w:t>
            </w:r>
            <w:proofErr w:type="gramEnd"/>
            <w:r w:rsidRPr="001C0D7B">
              <w:rPr>
                <w:b/>
              </w:rPr>
              <w:t>.</w:t>
            </w:r>
            <w:r w:rsidRPr="001C0D7B">
              <w:rPr>
                <w:b/>
                <w:spacing w:val="-4"/>
              </w:rPr>
              <w:t xml:space="preserve"> </w:t>
            </w:r>
            <w:r w:rsidRPr="001C0D7B">
              <w:rPr>
                <w:b/>
                <w:spacing w:val="-2"/>
              </w:rPr>
              <w:t>Журавлевка</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t>Алмаз</w:t>
            </w:r>
            <w:r w:rsidRPr="001C0D7B">
              <w:rPr>
                <w:spacing w:val="-8"/>
              </w:rPr>
              <w:t xml:space="preserve"> </w:t>
            </w:r>
            <w:r w:rsidRPr="001C0D7B">
              <w:rPr>
                <w:spacing w:val="-5"/>
              </w:rPr>
              <w:t>0,4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0,465</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0,4</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1"/>
              <w:rPr>
                <w:b/>
              </w:rPr>
            </w:pPr>
            <w:r w:rsidRPr="001C0D7B">
              <w:rPr>
                <w:b/>
              </w:rPr>
              <w:t>Котельная</w:t>
            </w:r>
            <w:r w:rsidRPr="001C0D7B">
              <w:rPr>
                <w:b/>
                <w:spacing w:val="-3"/>
              </w:rPr>
              <w:t xml:space="preserve"> </w:t>
            </w:r>
            <w:r w:rsidRPr="001C0D7B">
              <w:rPr>
                <w:b/>
              </w:rPr>
              <w:t>с.</w:t>
            </w:r>
            <w:r w:rsidRPr="001C0D7B">
              <w:rPr>
                <w:b/>
                <w:spacing w:val="-4"/>
              </w:rPr>
              <w:t xml:space="preserve"> </w:t>
            </w:r>
            <w:r w:rsidRPr="001C0D7B">
              <w:rPr>
                <w:b/>
                <w:spacing w:val="-2"/>
              </w:rPr>
              <w:t>Иннокентьевка</w:t>
            </w:r>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0,63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0,55</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3</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t>Котел</w:t>
            </w:r>
            <w:r w:rsidRPr="001C0D7B">
              <w:rPr>
                <w:spacing w:val="-11"/>
              </w:rPr>
              <w:t xml:space="preserve"> </w:t>
            </w:r>
            <w:r w:rsidRPr="001C0D7B">
              <w:rPr>
                <w:spacing w:val="-2"/>
              </w:rPr>
              <w:t>Шухова</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r w:rsidRPr="001C0D7B">
              <w:rPr>
                <w:b/>
              </w:rPr>
              <w:t>с.</w:t>
            </w:r>
            <w:r w:rsidRPr="001C0D7B">
              <w:rPr>
                <w:b/>
                <w:spacing w:val="-4"/>
              </w:rPr>
              <w:t xml:space="preserve"> </w:t>
            </w:r>
            <w:r w:rsidRPr="001C0D7B">
              <w:rPr>
                <w:b/>
                <w:spacing w:val="-2"/>
              </w:rPr>
              <w:t>Касаткино</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bl>
    <w:p w:rsidR="008D7CF2" w:rsidRPr="001C0D7B" w:rsidRDefault="008D7CF2" w:rsidP="001C0D7B">
      <w:pPr>
        <w:pStyle w:val="TableParagraph"/>
        <w:jc w:val="left"/>
        <w:sectPr w:rsidR="008D7CF2" w:rsidRPr="001C0D7B">
          <w:headerReference w:type="default" r:id="rId101"/>
          <w:footerReference w:type="default" r:id="rId102"/>
          <w:pgSz w:w="11920" w:h="16860"/>
          <w:pgMar w:top="960" w:right="566" w:bottom="1099" w:left="1133" w:header="295" w:footer="664" w:gutter="0"/>
          <w:cols w:space="720"/>
        </w:sectPr>
      </w:pPr>
    </w:p>
    <w:tbl>
      <w:tblPr>
        <w:tblStyle w:val="TableNormal"/>
        <w:tblW w:w="0" w:type="auto"/>
        <w:tblInd w:w="93" w:type="dxa"/>
        <w:tblBorders>
          <w:top w:val="single" w:sz="36" w:space="0" w:color="602221"/>
          <w:left w:val="single" w:sz="36" w:space="0" w:color="602221"/>
          <w:bottom w:val="single" w:sz="36" w:space="0" w:color="602221"/>
          <w:right w:val="single" w:sz="36" w:space="0" w:color="602221"/>
          <w:insideH w:val="single" w:sz="36" w:space="0" w:color="602221"/>
          <w:insideV w:val="single" w:sz="36" w:space="0" w:color="602221"/>
        </w:tblBorders>
        <w:tblLayout w:type="fixed"/>
        <w:tblLook w:val="01E0" w:firstRow="1" w:lastRow="1" w:firstColumn="1" w:lastColumn="1" w:noHBand="0" w:noVBand="0"/>
      </w:tblPr>
      <w:tblGrid>
        <w:gridCol w:w="169"/>
        <w:gridCol w:w="454"/>
        <w:gridCol w:w="1664"/>
        <w:gridCol w:w="1703"/>
        <w:gridCol w:w="2269"/>
        <w:gridCol w:w="3488"/>
      </w:tblGrid>
      <w:tr w:rsidR="001C0D7B" w:rsidRPr="001C0D7B">
        <w:trPr>
          <w:trHeight w:val="186"/>
        </w:trPr>
        <w:tc>
          <w:tcPr>
            <w:tcW w:w="169" w:type="dxa"/>
            <w:tcBorders>
              <w:top w:val="nil"/>
              <w:left w:val="nil"/>
              <w:right w:val="single" w:sz="6" w:space="0" w:color="000000"/>
            </w:tcBorders>
          </w:tcPr>
          <w:p w:rsidR="008D7CF2" w:rsidRPr="001C0D7B" w:rsidRDefault="008D7CF2" w:rsidP="001C0D7B">
            <w:pPr>
              <w:pStyle w:val="TableParagraph"/>
              <w:jc w:val="left"/>
              <w:rPr>
                <w:sz w:val="12"/>
              </w:rPr>
            </w:pPr>
          </w:p>
        </w:tc>
        <w:tc>
          <w:tcPr>
            <w:tcW w:w="454"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3"/>
              <w:jc w:val="left"/>
            </w:pPr>
            <w:r w:rsidRPr="001C0D7B">
              <w:t>Алмаз</w:t>
            </w:r>
            <w:r w:rsidRPr="001C0D7B">
              <w:rPr>
                <w:spacing w:val="-8"/>
              </w:rPr>
              <w:t xml:space="preserve"> </w:t>
            </w:r>
            <w:r w:rsidRPr="001C0D7B">
              <w:rPr>
                <w:spacing w:val="-5"/>
              </w:rPr>
              <w:t>0,4</w:t>
            </w:r>
          </w:p>
        </w:tc>
        <w:tc>
          <w:tcPr>
            <w:tcW w:w="1703"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0" w:right="2"/>
            </w:pPr>
            <w:r w:rsidRPr="001C0D7B">
              <w:rPr>
                <w:spacing w:val="-2"/>
              </w:rPr>
              <w:t>0,465</w:t>
            </w:r>
          </w:p>
        </w:tc>
        <w:tc>
          <w:tcPr>
            <w:tcW w:w="3488" w:type="dxa"/>
            <w:tcBorders>
              <w:top w:val="single" w:sz="6" w:space="0" w:color="000000"/>
              <w:left w:val="single" w:sz="6" w:space="0" w:color="000000"/>
              <w:bottom w:val="thinThickMediumGap" w:sz="18" w:space="0" w:color="602221"/>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0,4</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308"/>
        </w:trPr>
        <w:tc>
          <w:tcPr>
            <w:tcW w:w="169" w:type="dxa"/>
            <w:vMerge w:val="restart"/>
            <w:tcBorders>
              <w:left w:val="nil"/>
              <w:bottom w:val="nil"/>
              <w:right w:val="single" w:sz="6" w:space="0" w:color="000000"/>
            </w:tcBorders>
          </w:tcPr>
          <w:p w:rsidR="008D7CF2" w:rsidRPr="001C0D7B" w:rsidRDefault="008D7CF2" w:rsidP="001C0D7B">
            <w:pPr>
              <w:pStyle w:val="TableParagraph"/>
              <w:jc w:val="left"/>
            </w:pPr>
          </w:p>
        </w:tc>
        <w:tc>
          <w:tcPr>
            <w:tcW w:w="454" w:type="dxa"/>
            <w:tcBorders>
              <w:top w:val="thickThinMediumGap" w:sz="18" w:space="0" w:color="602221"/>
              <w:left w:val="single" w:sz="6" w:space="0" w:color="000000"/>
              <w:bottom w:val="single" w:sz="6" w:space="0" w:color="000000"/>
              <w:right w:val="single" w:sz="6" w:space="0" w:color="000000"/>
            </w:tcBorders>
          </w:tcPr>
          <w:p w:rsidR="008D7CF2" w:rsidRPr="001C0D7B" w:rsidRDefault="00364A23" w:rsidP="001C0D7B">
            <w:pPr>
              <w:pStyle w:val="TableParagraph"/>
              <w:spacing w:before="6"/>
              <w:ind w:left="11" w:right="1"/>
            </w:pPr>
            <w:r w:rsidRPr="001C0D7B">
              <w:rPr>
                <w:spacing w:val="-10"/>
              </w:rPr>
              <w:t>3</w:t>
            </w:r>
          </w:p>
        </w:tc>
        <w:tc>
          <w:tcPr>
            <w:tcW w:w="1664" w:type="dxa"/>
            <w:tcBorders>
              <w:top w:val="thickThinMediumGap" w:sz="18" w:space="0" w:color="602221"/>
              <w:left w:val="single" w:sz="6" w:space="0" w:color="000000"/>
              <w:bottom w:val="single" w:sz="6" w:space="0" w:color="000000"/>
              <w:right w:val="single" w:sz="6" w:space="0" w:color="000000"/>
            </w:tcBorders>
          </w:tcPr>
          <w:p w:rsidR="008D7CF2" w:rsidRPr="001C0D7B" w:rsidRDefault="00364A23" w:rsidP="001C0D7B">
            <w:pPr>
              <w:pStyle w:val="TableParagraph"/>
              <w:spacing w:before="8"/>
              <w:ind w:left="3"/>
              <w:jc w:val="left"/>
            </w:pPr>
            <w:r w:rsidRPr="001C0D7B">
              <w:rPr>
                <w:spacing w:val="-2"/>
              </w:rPr>
              <w:t>КВр-</w:t>
            </w:r>
            <w:r w:rsidRPr="001C0D7B">
              <w:rPr>
                <w:spacing w:val="-5"/>
              </w:rPr>
              <w:t>0,8</w:t>
            </w:r>
          </w:p>
        </w:tc>
        <w:tc>
          <w:tcPr>
            <w:tcW w:w="1703" w:type="dxa"/>
            <w:tcBorders>
              <w:top w:val="thickThinMediumGap" w:sz="18" w:space="0" w:color="602221"/>
              <w:left w:val="single" w:sz="6" w:space="0" w:color="000000"/>
              <w:bottom w:val="single" w:sz="6" w:space="0" w:color="000000"/>
              <w:right w:val="single" w:sz="6" w:space="0" w:color="000000"/>
            </w:tcBorders>
          </w:tcPr>
          <w:p w:rsidR="008D7CF2" w:rsidRPr="001C0D7B" w:rsidRDefault="00364A23" w:rsidP="001C0D7B">
            <w:pPr>
              <w:pStyle w:val="TableParagraph"/>
              <w:spacing w:before="6"/>
              <w:ind w:left="4" w:right="1"/>
            </w:pPr>
            <w:r w:rsidRPr="001C0D7B">
              <w:rPr>
                <w:spacing w:val="-10"/>
              </w:rPr>
              <w:t>1</w:t>
            </w:r>
          </w:p>
        </w:tc>
        <w:tc>
          <w:tcPr>
            <w:tcW w:w="2269" w:type="dxa"/>
            <w:tcBorders>
              <w:top w:val="thickThinMediumGap" w:sz="18" w:space="0" w:color="602221"/>
              <w:left w:val="single" w:sz="6" w:space="0" w:color="000000"/>
              <w:bottom w:val="single" w:sz="6" w:space="0" w:color="000000"/>
              <w:right w:val="single" w:sz="6" w:space="0" w:color="000000"/>
            </w:tcBorders>
          </w:tcPr>
          <w:p w:rsidR="008D7CF2" w:rsidRPr="001C0D7B" w:rsidRDefault="00364A23" w:rsidP="001C0D7B">
            <w:pPr>
              <w:pStyle w:val="TableParagraph"/>
              <w:spacing w:before="6"/>
              <w:ind w:left="10" w:right="7"/>
            </w:pPr>
            <w:r w:rsidRPr="001C0D7B">
              <w:rPr>
                <w:spacing w:val="-5"/>
              </w:rPr>
              <w:t>0,8</w:t>
            </w:r>
          </w:p>
        </w:tc>
        <w:tc>
          <w:tcPr>
            <w:tcW w:w="3488" w:type="dxa"/>
            <w:tcBorders>
              <w:top w:val="thickThinMediumGap" w:sz="18" w:space="0" w:color="602221"/>
              <w:left w:val="single" w:sz="6" w:space="0" w:color="000000"/>
              <w:bottom w:val="single" w:sz="6" w:space="0" w:color="000000"/>
              <w:right w:val="single" w:sz="6" w:space="0" w:color="000000"/>
            </w:tcBorders>
          </w:tcPr>
          <w:p w:rsidR="008D7CF2" w:rsidRPr="001C0D7B" w:rsidRDefault="00364A23" w:rsidP="001C0D7B">
            <w:pPr>
              <w:pStyle w:val="TableParagraph"/>
              <w:spacing w:before="6"/>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3"/>
              <w:rPr>
                <w:b/>
              </w:rPr>
            </w:pPr>
            <w:r w:rsidRPr="001C0D7B">
              <w:rPr>
                <w:b/>
              </w:rPr>
              <w:t>Котельная</w:t>
            </w:r>
            <w:r w:rsidRPr="001C0D7B">
              <w:rPr>
                <w:b/>
                <w:spacing w:val="-3"/>
              </w:rPr>
              <w:t xml:space="preserve"> </w:t>
            </w:r>
            <w:r w:rsidRPr="001C0D7B">
              <w:rPr>
                <w:b/>
              </w:rPr>
              <w:t>с.</w:t>
            </w:r>
            <w:r w:rsidRPr="001C0D7B">
              <w:rPr>
                <w:b/>
                <w:spacing w:val="-4"/>
              </w:rPr>
              <w:t xml:space="preserve"> </w:t>
            </w:r>
            <w:proofErr w:type="spellStart"/>
            <w:r w:rsidRPr="001C0D7B">
              <w:rPr>
                <w:b/>
                <w:spacing w:val="-2"/>
              </w:rPr>
              <w:t>Кундур</w:t>
            </w:r>
            <w:proofErr w:type="spell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4"/>
              </w:rPr>
              <w:t>0,63</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0,63</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0,55</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6"/>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3</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КВм-0,58Б</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0,58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1"/>
              <w:rPr>
                <w:b/>
              </w:rPr>
            </w:pPr>
            <w:r w:rsidRPr="001C0D7B">
              <w:rPr>
                <w:b/>
              </w:rPr>
              <w:t>Котельная</w:t>
            </w:r>
            <w:r w:rsidRPr="001C0D7B">
              <w:rPr>
                <w:b/>
                <w:spacing w:val="-3"/>
              </w:rPr>
              <w:t xml:space="preserve"> </w:t>
            </w:r>
            <w:r w:rsidRPr="001C0D7B">
              <w:rPr>
                <w:b/>
              </w:rPr>
              <w:t>с.</w:t>
            </w:r>
            <w:r w:rsidRPr="001C0D7B">
              <w:rPr>
                <w:b/>
                <w:spacing w:val="-4"/>
              </w:rPr>
              <w:t xml:space="preserve"> </w:t>
            </w:r>
            <w:proofErr w:type="gramStart"/>
            <w:r w:rsidRPr="001C0D7B">
              <w:rPr>
                <w:b/>
                <w:spacing w:val="-2"/>
              </w:rPr>
              <w:t>Ленинское</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0,6</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0,51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t>Алмаз</w:t>
            </w:r>
            <w:r w:rsidRPr="001C0D7B">
              <w:rPr>
                <w:spacing w:val="-8"/>
              </w:rPr>
              <w:t xml:space="preserve"> </w:t>
            </w:r>
            <w:r w:rsidRPr="001C0D7B">
              <w:rPr>
                <w:spacing w:val="-5"/>
              </w:rPr>
              <w:t>0,4</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0,465</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0,4</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4"/>
              <w:rPr>
                <w:b/>
              </w:rPr>
            </w:pPr>
            <w:r w:rsidRPr="001C0D7B">
              <w:rPr>
                <w:b/>
              </w:rPr>
              <w:t>Котельная</w:t>
            </w:r>
            <w:r w:rsidRPr="001C0D7B">
              <w:rPr>
                <w:b/>
                <w:spacing w:val="-3"/>
              </w:rPr>
              <w:t xml:space="preserve"> </w:t>
            </w:r>
            <w:r w:rsidRPr="001C0D7B">
              <w:rPr>
                <w:b/>
              </w:rPr>
              <w:t>с.</w:t>
            </w:r>
            <w:r w:rsidRPr="001C0D7B">
              <w:rPr>
                <w:b/>
                <w:spacing w:val="-4"/>
              </w:rPr>
              <w:t xml:space="preserve"> </w:t>
            </w:r>
            <w:r w:rsidRPr="001C0D7B">
              <w:rPr>
                <w:b/>
                <w:spacing w:val="-2"/>
              </w:rPr>
              <w:t>Новоспасское</w:t>
            </w:r>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3</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0,207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2"/>
              </w:rPr>
              <w:t xml:space="preserve"> </w:t>
            </w:r>
            <w:r w:rsidRPr="001C0D7B">
              <w:t>0,178</w:t>
            </w:r>
            <w:r w:rsidRPr="001C0D7B">
              <w:rPr>
                <w:spacing w:val="-10"/>
              </w:rPr>
              <w:t xml:space="preserve"> </w:t>
            </w:r>
            <w:r w:rsidRPr="001C0D7B">
              <w:rPr>
                <w:spacing w:val="-2"/>
              </w:rPr>
              <w:t>Гкал/</w:t>
            </w:r>
            <w:proofErr w:type="gramStart"/>
            <w:r w:rsidRPr="001C0D7B">
              <w:rPr>
                <w:spacing w:val="-2"/>
              </w:rPr>
              <w:t>ч</w:t>
            </w:r>
            <w:proofErr w:type="gramEnd"/>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2"/>
              <w:rPr>
                <w:b/>
              </w:rPr>
            </w:pPr>
            <w:r w:rsidRPr="001C0D7B">
              <w:rPr>
                <w:b/>
              </w:rPr>
              <w:t>Котельная</w:t>
            </w:r>
            <w:r w:rsidRPr="001C0D7B">
              <w:rPr>
                <w:b/>
                <w:spacing w:val="-3"/>
              </w:rPr>
              <w:t xml:space="preserve"> </w:t>
            </w:r>
            <w:r w:rsidRPr="001C0D7B">
              <w:rPr>
                <w:b/>
              </w:rPr>
              <w:t>с.</w:t>
            </w:r>
            <w:r w:rsidRPr="001C0D7B">
              <w:rPr>
                <w:b/>
                <w:spacing w:val="-4"/>
              </w:rPr>
              <w:t xml:space="preserve"> </w:t>
            </w:r>
            <w:proofErr w:type="gramStart"/>
            <w:r w:rsidRPr="001C0D7B">
              <w:rPr>
                <w:b/>
                <w:spacing w:val="-2"/>
              </w:rPr>
              <w:t>Отважное</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0,207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2"/>
              </w:rPr>
              <w:t xml:space="preserve"> </w:t>
            </w:r>
            <w:r w:rsidRPr="001C0D7B">
              <w:t>0,178</w:t>
            </w:r>
            <w:r w:rsidRPr="001C0D7B">
              <w:rPr>
                <w:spacing w:val="-10"/>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2</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КВр-</w:t>
            </w:r>
            <w:r w:rsidRPr="001C0D7B">
              <w:rPr>
                <w:spacing w:val="-5"/>
              </w:rPr>
              <w:t>0,8</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7"/>
            </w:pPr>
            <w:r w:rsidRPr="001C0D7B">
              <w:rPr>
                <w:spacing w:val="-5"/>
              </w:rPr>
              <w:t>0,8</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0,69</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1"/>
              <w:rPr>
                <w:b/>
              </w:rPr>
            </w:pPr>
            <w:r w:rsidRPr="001C0D7B">
              <w:rPr>
                <w:b/>
              </w:rPr>
              <w:t>Котельная</w:t>
            </w:r>
            <w:r w:rsidRPr="001C0D7B">
              <w:rPr>
                <w:b/>
                <w:spacing w:val="-3"/>
              </w:rPr>
              <w:t xml:space="preserve"> </w:t>
            </w:r>
            <w:r w:rsidRPr="001C0D7B">
              <w:rPr>
                <w:b/>
              </w:rPr>
              <w:t>с.</w:t>
            </w:r>
            <w:r w:rsidRPr="001C0D7B">
              <w:rPr>
                <w:b/>
                <w:spacing w:val="-2"/>
              </w:rPr>
              <w:t xml:space="preserve"> </w:t>
            </w:r>
            <w:proofErr w:type="gramStart"/>
            <w:r w:rsidRPr="001C0D7B">
              <w:rPr>
                <w:b/>
                <w:spacing w:val="-2"/>
              </w:rPr>
              <w:t>Северное</w:t>
            </w:r>
            <w:proofErr w:type="gramEnd"/>
          </w:p>
        </w:tc>
      </w:tr>
      <w:tr w:rsidR="001C0D7B" w:rsidRPr="001C0D7B">
        <w:trPr>
          <w:trHeight w:val="611"/>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right="351"/>
              <w:jc w:val="left"/>
            </w:pPr>
            <w:r w:rsidRPr="001C0D7B">
              <w:rPr>
                <w:spacing w:val="-2"/>
              </w:rPr>
              <w:t xml:space="preserve">Самодельный </w:t>
            </w:r>
            <w:r w:rsidRPr="001C0D7B">
              <w:t>котел Жарок</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1</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4"/>
              </w:rPr>
              <w:t>0,12</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1"/>
              </w:rPr>
              <w:t xml:space="preserve"> </w:t>
            </w:r>
            <w:r w:rsidRPr="001C0D7B">
              <w:t>0,1</w:t>
            </w:r>
            <w:r w:rsidRPr="001C0D7B">
              <w:rPr>
                <w:spacing w:val="-11"/>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ight="4"/>
              <w:rPr>
                <w:b/>
              </w:rPr>
            </w:pPr>
            <w:r w:rsidRPr="001C0D7B">
              <w:rPr>
                <w:b/>
              </w:rPr>
              <w:t>Котельная</w:t>
            </w:r>
            <w:r w:rsidRPr="001C0D7B">
              <w:rPr>
                <w:b/>
                <w:spacing w:val="-5"/>
              </w:rPr>
              <w:t xml:space="preserve"> </w:t>
            </w:r>
            <w:r w:rsidRPr="001C0D7B">
              <w:rPr>
                <w:b/>
              </w:rPr>
              <w:t>с.</w:t>
            </w:r>
            <w:r w:rsidRPr="001C0D7B">
              <w:rPr>
                <w:b/>
                <w:spacing w:val="-4"/>
              </w:rPr>
              <w:t xml:space="preserve"> </w:t>
            </w:r>
            <w:proofErr w:type="spellStart"/>
            <w:r w:rsidRPr="001C0D7B">
              <w:rPr>
                <w:b/>
                <w:spacing w:val="-4"/>
              </w:rPr>
              <w:t>Урил</w:t>
            </w:r>
            <w:proofErr w:type="spell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0,207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2"/>
              </w:rPr>
              <w:t xml:space="preserve"> </w:t>
            </w:r>
            <w:r w:rsidRPr="001C0D7B">
              <w:t>0,178</w:t>
            </w:r>
            <w:r w:rsidRPr="001C0D7B">
              <w:rPr>
                <w:spacing w:val="-10"/>
              </w:rPr>
              <w:t xml:space="preserve"> </w:t>
            </w:r>
            <w:r w:rsidRPr="001C0D7B">
              <w:rPr>
                <w:spacing w:val="-2"/>
              </w:rPr>
              <w:t>Гкал/</w:t>
            </w:r>
            <w:proofErr w:type="gramStart"/>
            <w:r w:rsidRPr="001C0D7B">
              <w:rPr>
                <w:spacing w:val="-2"/>
              </w:rPr>
              <w:t>ч</w:t>
            </w:r>
            <w:proofErr w:type="gramEnd"/>
          </w:p>
        </w:tc>
      </w:tr>
      <w:tr w:rsidR="001C0D7B" w:rsidRPr="001C0D7B">
        <w:trPr>
          <w:trHeight w:val="299"/>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9578" w:type="dxa"/>
            <w:gridSpan w:val="5"/>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8"/>
              <w:rPr>
                <w:b/>
              </w:rPr>
            </w:pPr>
            <w:r w:rsidRPr="001C0D7B">
              <w:rPr>
                <w:b/>
              </w:rPr>
              <w:t>Котельная</w:t>
            </w:r>
            <w:r w:rsidRPr="001C0D7B">
              <w:rPr>
                <w:b/>
                <w:spacing w:val="-2"/>
              </w:rPr>
              <w:t xml:space="preserve"> </w:t>
            </w:r>
            <w:r w:rsidRPr="001C0D7B">
              <w:rPr>
                <w:b/>
              </w:rPr>
              <w:t>с.</w:t>
            </w:r>
            <w:r w:rsidRPr="001C0D7B">
              <w:rPr>
                <w:b/>
                <w:spacing w:val="-2"/>
              </w:rPr>
              <w:t xml:space="preserve"> </w:t>
            </w:r>
            <w:proofErr w:type="spellStart"/>
            <w:r w:rsidRPr="001C0D7B">
              <w:rPr>
                <w:b/>
                <w:spacing w:val="-2"/>
              </w:rPr>
              <w:t>Ядрино</w:t>
            </w:r>
            <w:proofErr w:type="spellEnd"/>
          </w:p>
        </w:tc>
      </w:tr>
      <w:tr w:rsidR="001C0D7B" w:rsidRPr="001C0D7B">
        <w:trPr>
          <w:trHeight w:val="297"/>
        </w:trPr>
        <w:tc>
          <w:tcPr>
            <w:tcW w:w="169" w:type="dxa"/>
            <w:vMerge/>
            <w:tcBorders>
              <w:top w:val="nil"/>
              <w:left w:val="nil"/>
              <w:bottom w:val="nil"/>
              <w:right w:val="single" w:sz="6" w:space="0" w:color="000000"/>
            </w:tcBorders>
          </w:tcPr>
          <w:p w:rsidR="008D7CF2" w:rsidRPr="001C0D7B" w:rsidRDefault="008D7CF2" w:rsidP="001C0D7B">
            <w:pPr>
              <w:rPr>
                <w:sz w:val="2"/>
                <w:szCs w:val="2"/>
              </w:rPr>
            </w:pPr>
          </w:p>
        </w:tc>
        <w:tc>
          <w:tcPr>
            <w:tcW w:w="45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pPr>
            <w:r w:rsidRPr="001C0D7B">
              <w:rPr>
                <w:spacing w:val="-10"/>
              </w:rPr>
              <w:t>1</w:t>
            </w:r>
          </w:p>
        </w:tc>
        <w:tc>
          <w:tcPr>
            <w:tcW w:w="1664"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3"/>
              <w:jc w:val="left"/>
            </w:pPr>
            <w:r w:rsidRPr="001C0D7B">
              <w:rPr>
                <w:spacing w:val="-2"/>
              </w:rPr>
              <w:t>Ун-</w:t>
            </w:r>
            <w:r w:rsidRPr="001C0D7B">
              <w:rPr>
                <w:spacing w:val="-10"/>
              </w:rPr>
              <w:t>6</w:t>
            </w:r>
          </w:p>
        </w:tc>
        <w:tc>
          <w:tcPr>
            <w:tcW w:w="1703"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4" w:right="1"/>
            </w:pPr>
            <w:r w:rsidRPr="001C0D7B">
              <w:rPr>
                <w:spacing w:val="-10"/>
              </w:rPr>
              <w:t>2</w:t>
            </w:r>
          </w:p>
        </w:tc>
        <w:tc>
          <w:tcPr>
            <w:tcW w:w="2269"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0" w:right="2"/>
            </w:pPr>
            <w:r w:rsidRPr="001C0D7B">
              <w:rPr>
                <w:spacing w:val="-2"/>
              </w:rPr>
              <w:t>0,207</w:t>
            </w:r>
          </w:p>
        </w:tc>
        <w:tc>
          <w:tcPr>
            <w:tcW w:w="3488"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
              <w:jc w:val="left"/>
            </w:pPr>
            <w:r w:rsidRPr="001C0D7B">
              <w:t>Производительность</w:t>
            </w:r>
            <w:r w:rsidRPr="001C0D7B">
              <w:rPr>
                <w:spacing w:val="-12"/>
              </w:rPr>
              <w:t xml:space="preserve"> </w:t>
            </w:r>
            <w:r w:rsidRPr="001C0D7B">
              <w:t>0,178</w:t>
            </w:r>
            <w:r w:rsidRPr="001C0D7B">
              <w:rPr>
                <w:spacing w:val="-10"/>
              </w:rPr>
              <w:t xml:space="preserve"> </w:t>
            </w:r>
            <w:r w:rsidRPr="001C0D7B">
              <w:rPr>
                <w:spacing w:val="-2"/>
              </w:rPr>
              <w:t>Гкал/</w:t>
            </w:r>
            <w:proofErr w:type="gramStart"/>
            <w:r w:rsidRPr="001C0D7B">
              <w:rPr>
                <w:spacing w:val="-2"/>
              </w:rPr>
              <w:t>ч</w:t>
            </w:r>
            <w:proofErr w:type="gramEnd"/>
          </w:p>
        </w:tc>
      </w:tr>
    </w:tbl>
    <w:p w:rsidR="008D7CF2" w:rsidRPr="001C0D7B" w:rsidRDefault="008D7CF2" w:rsidP="001C0D7B">
      <w:pPr>
        <w:pStyle w:val="a3"/>
        <w:rPr>
          <w:b/>
        </w:rPr>
      </w:pPr>
    </w:p>
    <w:p w:rsidR="008D7CF2" w:rsidRPr="001C0D7B" w:rsidRDefault="008D7CF2" w:rsidP="001C0D7B">
      <w:pPr>
        <w:pStyle w:val="a3"/>
        <w:spacing w:before="105"/>
        <w:rPr>
          <w:b/>
        </w:rPr>
      </w:pPr>
    </w:p>
    <w:p w:rsidR="008D7CF2" w:rsidRPr="001C0D7B" w:rsidRDefault="00364A23" w:rsidP="001C0D7B">
      <w:pPr>
        <w:pStyle w:val="a3"/>
        <w:ind w:left="110" w:right="135" w:firstLine="708"/>
        <w:jc w:val="both"/>
      </w:pPr>
      <w:r w:rsidRPr="001C0D7B">
        <w:t>Тепловая энергия, выработанная котельными на территории Архаринского муниципального округа, используется на отопление потребителей и/или на собственные нужды (здания эксплуатирующих организаций).</w:t>
      </w:r>
    </w:p>
    <w:p w:rsidR="008D7CF2" w:rsidRPr="001C0D7B" w:rsidRDefault="00364A23" w:rsidP="001C0D7B">
      <w:pPr>
        <w:pStyle w:val="a3"/>
        <w:spacing w:before="1"/>
        <w:ind w:left="110" w:right="137" w:firstLine="609"/>
        <w:jc w:val="both"/>
      </w:pPr>
      <w:proofErr w:type="gramStart"/>
      <w:r w:rsidRPr="001C0D7B">
        <w:t>Тепловая энергия, вырабатываемая на котельных, указанных в таблице 27, кроме обеспечения тепловой энергией потребителей и зданий эксплуатирующих организаций на территории Архаринского муниципального округа, расходуется на отопление котельных залов, подсобных помещений, а также на собственные нужды по производству тепловой энергии (нагрев исходной и хим. очищенной воды), а также % на внутренних трубопроводах котельных находящихся без изоляции и через частично разрушенную обмуровку котлов.</w:t>
      </w:r>
      <w:proofErr w:type="gramEnd"/>
    </w:p>
    <w:p w:rsidR="008D7CF2" w:rsidRPr="001C0D7B" w:rsidRDefault="00364A23" w:rsidP="001C0D7B">
      <w:pPr>
        <w:pStyle w:val="a3"/>
        <w:spacing w:before="9"/>
        <w:ind w:left="110" w:right="140" w:firstLine="609"/>
        <w:jc w:val="both"/>
      </w:pPr>
      <w:r w:rsidRPr="001C0D7B">
        <w:t xml:space="preserve">Расход теплоносителя на собственные нужды определён расчётным путём </w:t>
      </w:r>
      <w:proofErr w:type="gramStart"/>
      <w:r w:rsidRPr="001C0D7B">
        <w:t>по</w:t>
      </w:r>
      <w:proofErr w:type="gramEnd"/>
      <w:r w:rsidRPr="001C0D7B">
        <w:t xml:space="preserve"> % потерь предоставленным теплоснабжающими/эксплуатирующими организациями. Фактическая мощность котельных указана на основании данных, предоставленных теплоснабжающей и эксплуатирующими организациями и по результатам визуального осмотра каждой котельной. Параметры тепловой мощности нетто источников теплоснабжения представлены в таблице 28.</w:t>
      </w:r>
    </w:p>
    <w:p w:rsidR="008D7CF2" w:rsidRPr="001C0D7B" w:rsidRDefault="00364A23" w:rsidP="001C0D7B">
      <w:pPr>
        <w:pStyle w:val="a3"/>
        <w:ind w:left="720"/>
        <w:jc w:val="both"/>
      </w:pPr>
      <w:r w:rsidRPr="001C0D7B">
        <w:t>Для</w:t>
      </w:r>
      <w:r w:rsidRPr="001C0D7B">
        <w:rPr>
          <w:spacing w:val="-5"/>
        </w:rPr>
        <w:t xml:space="preserve"> </w:t>
      </w:r>
      <w:r w:rsidRPr="001C0D7B">
        <w:t>упрощения</w:t>
      </w:r>
      <w:r w:rsidRPr="001C0D7B">
        <w:rPr>
          <w:spacing w:val="-3"/>
        </w:rPr>
        <w:t xml:space="preserve"> </w:t>
      </w:r>
      <w:r w:rsidRPr="001C0D7B">
        <w:t>расчета</w:t>
      </w:r>
      <w:r w:rsidRPr="001C0D7B">
        <w:rPr>
          <w:spacing w:val="-2"/>
        </w:rPr>
        <w:t xml:space="preserve"> </w:t>
      </w:r>
      <w:r w:rsidRPr="001C0D7B">
        <w:t>применяются</w:t>
      </w:r>
      <w:r w:rsidRPr="001C0D7B">
        <w:rPr>
          <w:spacing w:val="-2"/>
        </w:rPr>
        <w:t xml:space="preserve"> </w:t>
      </w:r>
      <w:r w:rsidRPr="001C0D7B">
        <w:t>единицы</w:t>
      </w:r>
      <w:r w:rsidRPr="001C0D7B">
        <w:rPr>
          <w:spacing w:val="-3"/>
        </w:rPr>
        <w:t xml:space="preserve"> </w:t>
      </w:r>
      <w:r w:rsidRPr="001C0D7B">
        <w:t>измерения</w:t>
      </w:r>
      <w:r w:rsidRPr="001C0D7B">
        <w:rPr>
          <w:spacing w:val="1"/>
        </w:rPr>
        <w:t xml:space="preserve"> </w:t>
      </w:r>
      <w:r w:rsidRPr="001C0D7B">
        <w:t>–</w:t>
      </w:r>
      <w:r w:rsidRPr="001C0D7B">
        <w:rPr>
          <w:spacing w:val="-2"/>
        </w:rPr>
        <w:t xml:space="preserve"> Гкал/час.</w:t>
      </w:r>
    </w:p>
    <w:p w:rsidR="008D7CF2" w:rsidRPr="001C0D7B" w:rsidRDefault="008D7CF2" w:rsidP="001C0D7B">
      <w:pPr>
        <w:pStyle w:val="a3"/>
        <w:spacing w:before="80"/>
      </w:pPr>
    </w:p>
    <w:p w:rsidR="008D7CF2" w:rsidRPr="001C0D7B" w:rsidRDefault="00364A23" w:rsidP="001C0D7B">
      <w:pPr>
        <w:ind w:left="110"/>
        <w:rPr>
          <w:b/>
          <w:sz w:val="20"/>
        </w:rPr>
      </w:pPr>
      <w:r w:rsidRPr="001C0D7B">
        <w:rPr>
          <w:b/>
          <w:sz w:val="20"/>
        </w:rPr>
        <w:t>Таблица</w:t>
      </w:r>
      <w:r w:rsidRPr="001C0D7B">
        <w:rPr>
          <w:b/>
          <w:spacing w:val="-2"/>
          <w:sz w:val="20"/>
        </w:rPr>
        <w:t xml:space="preserve"> </w:t>
      </w:r>
      <w:r w:rsidRPr="001C0D7B">
        <w:rPr>
          <w:b/>
          <w:sz w:val="20"/>
        </w:rPr>
        <w:t>28.</w:t>
      </w:r>
      <w:r w:rsidRPr="001C0D7B">
        <w:rPr>
          <w:b/>
          <w:spacing w:val="-3"/>
          <w:sz w:val="20"/>
        </w:rPr>
        <w:t xml:space="preserve"> </w:t>
      </w:r>
      <w:r w:rsidRPr="001C0D7B">
        <w:rPr>
          <w:b/>
          <w:sz w:val="20"/>
        </w:rPr>
        <w:t>Параметры</w:t>
      </w:r>
      <w:r w:rsidRPr="001C0D7B">
        <w:rPr>
          <w:b/>
          <w:spacing w:val="-4"/>
          <w:sz w:val="20"/>
        </w:rPr>
        <w:t xml:space="preserve"> </w:t>
      </w:r>
      <w:r w:rsidRPr="001C0D7B">
        <w:rPr>
          <w:b/>
          <w:sz w:val="20"/>
        </w:rPr>
        <w:t>тепловой</w:t>
      </w:r>
      <w:r w:rsidRPr="001C0D7B">
        <w:rPr>
          <w:b/>
          <w:spacing w:val="-4"/>
          <w:sz w:val="20"/>
        </w:rPr>
        <w:t xml:space="preserve"> </w:t>
      </w:r>
      <w:r w:rsidRPr="001C0D7B">
        <w:rPr>
          <w:b/>
          <w:sz w:val="20"/>
        </w:rPr>
        <w:t>мощности</w:t>
      </w:r>
      <w:r w:rsidRPr="001C0D7B">
        <w:rPr>
          <w:b/>
          <w:spacing w:val="-4"/>
          <w:sz w:val="20"/>
        </w:rPr>
        <w:t xml:space="preserve"> </w:t>
      </w:r>
      <w:r w:rsidRPr="001C0D7B">
        <w:rPr>
          <w:b/>
          <w:sz w:val="20"/>
        </w:rPr>
        <w:t>нетто</w:t>
      </w:r>
      <w:r w:rsidRPr="001C0D7B">
        <w:rPr>
          <w:b/>
          <w:spacing w:val="-3"/>
          <w:sz w:val="20"/>
        </w:rPr>
        <w:t xml:space="preserve"> </w:t>
      </w:r>
      <w:r w:rsidRPr="001C0D7B">
        <w:rPr>
          <w:b/>
          <w:sz w:val="20"/>
        </w:rPr>
        <w:t>источников</w:t>
      </w:r>
      <w:r w:rsidRPr="001C0D7B">
        <w:rPr>
          <w:b/>
          <w:spacing w:val="-4"/>
          <w:sz w:val="20"/>
        </w:rPr>
        <w:t xml:space="preserve"> </w:t>
      </w:r>
      <w:r w:rsidRPr="001C0D7B">
        <w:rPr>
          <w:b/>
          <w:sz w:val="20"/>
        </w:rPr>
        <w:t>теплоснабжения</w:t>
      </w:r>
      <w:r w:rsidRPr="001C0D7B">
        <w:rPr>
          <w:b/>
          <w:spacing w:val="-6"/>
          <w:sz w:val="20"/>
        </w:rPr>
        <w:t xml:space="preserve"> </w:t>
      </w:r>
      <w:r w:rsidRPr="001C0D7B">
        <w:rPr>
          <w:b/>
          <w:sz w:val="20"/>
        </w:rPr>
        <w:t>в</w:t>
      </w:r>
      <w:r w:rsidRPr="001C0D7B">
        <w:rPr>
          <w:b/>
          <w:spacing w:val="-4"/>
          <w:sz w:val="20"/>
        </w:rPr>
        <w:t xml:space="preserve"> </w:t>
      </w:r>
      <w:r w:rsidRPr="001C0D7B">
        <w:rPr>
          <w:b/>
          <w:sz w:val="20"/>
        </w:rPr>
        <w:t>котельных</w:t>
      </w:r>
      <w:r w:rsidRPr="001C0D7B">
        <w:rPr>
          <w:b/>
          <w:spacing w:val="-3"/>
          <w:sz w:val="20"/>
        </w:rPr>
        <w:t xml:space="preserve"> </w:t>
      </w:r>
      <w:r w:rsidRPr="001C0D7B">
        <w:rPr>
          <w:b/>
          <w:sz w:val="20"/>
        </w:rPr>
        <w:t>на</w:t>
      </w:r>
      <w:r w:rsidRPr="001C0D7B">
        <w:rPr>
          <w:b/>
          <w:spacing w:val="-5"/>
          <w:sz w:val="20"/>
        </w:rPr>
        <w:t xml:space="preserve"> </w:t>
      </w:r>
      <w:r w:rsidRPr="001C0D7B">
        <w:rPr>
          <w:b/>
          <w:sz w:val="20"/>
        </w:rPr>
        <w:t>территории Архаринского муниципального округа Амурской области</w:t>
      </w:r>
    </w:p>
    <w:p w:rsidR="008D7CF2" w:rsidRPr="001C0D7B" w:rsidRDefault="008D7CF2" w:rsidP="001C0D7B">
      <w:pPr>
        <w:pStyle w:val="a3"/>
        <w:spacing w:before="7"/>
        <w:rPr>
          <w:b/>
          <w:sz w:val="17"/>
        </w:rPr>
      </w:pPr>
    </w:p>
    <w:tbl>
      <w:tblPr>
        <w:tblStyle w:val="TableNormal"/>
        <w:tblW w:w="0" w:type="auto"/>
        <w:tblInd w:w="2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4"/>
        <w:gridCol w:w="3219"/>
        <w:gridCol w:w="2652"/>
        <w:gridCol w:w="2811"/>
      </w:tblGrid>
      <w:tr w:rsidR="001C0D7B" w:rsidRPr="001C0D7B">
        <w:trPr>
          <w:trHeight w:val="731"/>
        </w:trPr>
        <w:tc>
          <w:tcPr>
            <w:tcW w:w="804" w:type="dxa"/>
          </w:tcPr>
          <w:p w:rsidR="008D7CF2" w:rsidRPr="001C0D7B" w:rsidRDefault="00364A23" w:rsidP="001C0D7B">
            <w:pPr>
              <w:pStyle w:val="TableParagraph"/>
              <w:ind w:left="34"/>
            </w:pPr>
            <w:r w:rsidRPr="001C0D7B">
              <w:t xml:space="preserve">№ </w:t>
            </w:r>
            <w:proofErr w:type="gramStart"/>
            <w:r w:rsidRPr="001C0D7B">
              <w:rPr>
                <w:spacing w:val="-5"/>
              </w:rPr>
              <w:t>п</w:t>
            </w:r>
            <w:proofErr w:type="gramEnd"/>
            <w:r w:rsidRPr="001C0D7B">
              <w:rPr>
                <w:spacing w:val="-5"/>
              </w:rPr>
              <w:t>/п</w:t>
            </w:r>
          </w:p>
        </w:tc>
        <w:tc>
          <w:tcPr>
            <w:tcW w:w="3219" w:type="dxa"/>
          </w:tcPr>
          <w:p w:rsidR="008D7CF2" w:rsidRPr="001C0D7B" w:rsidRDefault="00364A23" w:rsidP="001C0D7B">
            <w:pPr>
              <w:pStyle w:val="TableParagraph"/>
              <w:ind w:left="429" w:right="-15" w:hanging="404"/>
              <w:jc w:val="left"/>
            </w:pPr>
            <w:r w:rsidRPr="001C0D7B">
              <w:t>Наименование</w:t>
            </w:r>
            <w:r w:rsidRPr="001C0D7B">
              <w:rPr>
                <w:spacing w:val="-14"/>
              </w:rPr>
              <w:t xml:space="preserve"> </w:t>
            </w:r>
            <w:r w:rsidRPr="001C0D7B">
              <w:t>теплоснабжающей организации и котельной</w:t>
            </w:r>
          </w:p>
        </w:tc>
        <w:tc>
          <w:tcPr>
            <w:tcW w:w="2652" w:type="dxa"/>
          </w:tcPr>
          <w:p w:rsidR="008D7CF2" w:rsidRPr="001C0D7B" w:rsidRDefault="00364A23" w:rsidP="001C0D7B">
            <w:pPr>
              <w:pStyle w:val="TableParagraph"/>
              <w:ind w:left="405" w:hanging="260"/>
              <w:jc w:val="left"/>
            </w:pPr>
            <w:r w:rsidRPr="001C0D7B">
              <w:t>Располагаемая</w:t>
            </w:r>
            <w:r w:rsidRPr="001C0D7B">
              <w:rPr>
                <w:spacing w:val="76"/>
              </w:rPr>
              <w:t xml:space="preserve"> </w:t>
            </w:r>
            <w:r w:rsidRPr="001C0D7B">
              <w:t>тепловая мощность, Гкал/час</w:t>
            </w:r>
          </w:p>
        </w:tc>
        <w:tc>
          <w:tcPr>
            <w:tcW w:w="2811" w:type="dxa"/>
          </w:tcPr>
          <w:p w:rsidR="008D7CF2" w:rsidRPr="001C0D7B" w:rsidRDefault="00364A23" w:rsidP="001C0D7B">
            <w:pPr>
              <w:pStyle w:val="TableParagraph"/>
              <w:ind w:left="36" w:right="1"/>
            </w:pPr>
            <w:r w:rsidRPr="001C0D7B">
              <w:t>Существующая</w:t>
            </w:r>
            <w:r w:rsidRPr="001C0D7B">
              <w:rPr>
                <w:spacing w:val="-14"/>
              </w:rPr>
              <w:t xml:space="preserve"> </w:t>
            </w:r>
            <w:r w:rsidRPr="001C0D7B">
              <w:t xml:space="preserve">мощность нетто в теплоносителе, </w:t>
            </w:r>
            <w:r w:rsidRPr="001C0D7B">
              <w:rPr>
                <w:spacing w:val="-2"/>
              </w:rPr>
              <w:t>Гкал/час</w:t>
            </w:r>
          </w:p>
        </w:tc>
      </w:tr>
      <w:tr w:rsidR="001C0D7B" w:rsidRPr="001C0D7B">
        <w:trPr>
          <w:trHeight w:val="461"/>
        </w:trPr>
        <w:tc>
          <w:tcPr>
            <w:tcW w:w="804" w:type="dxa"/>
          </w:tcPr>
          <w:p w:rsidR="008D7CF2" w:rsidRPr="001C0D7B" w:rsidRDefault="00364A23" w:rsidP="001C0D7B">
            <w:pPr>
              <w:pStyle w:val="TableParagraph"/>
              <w:ind w:left="34" w:right="3"/>
            </w:pPr>
            <w:r w:rsidRPr="001C0D7B">
              <w:rPr>
                <w:spacing w:val="-10"/>
              </w:rPr>
              <w:t>1</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2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2,35</w:t>
            </w:r>
          </w:p>
        </w:tc>
        <w:tc>
          <w:tcPr>
            <w:tcW w:w="2811" w:type="dxa"/>
          </w:tcPr>
          <w:p w:rsidR="008D7CF2" w:rsidRPr="001C0D7B" w:rsidRDefault="00364A23" w:rsidP="001C0D7B">
            <w:pPr>
              <w:pStyle w:val="TableParagraph"/>
              <w:ind w:left="36" w:right="2"/>
            </w:pPr>
            <w:r w:rsidRPr="001C0D7B">
              <w:rPr>
                <w:spacing w:val="-2"/>
              </w:rPr>
              <w:t>2,285</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10"/>
              </w:rPr>
              <w:t>2</w:t>
            </w:r>
          </w:p>
        </w:tc>
        <w:tc>
          <w:tcPr>
            <w:tcW w:w="3219" w:type="dxa"/>
          </w:tcPr>
          <w:p w:rsidR="008D7CF2" w:rsidRPr="001C0D7B" w:rsidRDefault="00364A23" w:rsidP="001C0D7B">
            <w:pPr>
              <w:pStyle w:val="TableParagraph"/>
              <w:ind w:left="338" w:right="-15" w:firstLine="600"/>
              <w:jc w:val="left"/>
            </w:pPr>
            <w:r w:rsidRPr="001C0D7B">
              <w:t>ООО «Альфа» Котельная</w:t>
            </w:r>
            <w:r w:rsidRPr="001C0D7B">
              <w:rPr>
                <w:spacing w:val="-10"/>
              </w:rPr>
              <w:t xml:space="preserve"> </w:t>
            </w:r>
            <w:r w:rsidRPr="001C0D7B">
              <w:t>№</w:t>
            </w:r>
            <w:r w:rsidRPr="001C0D7B">
              <w:rPr>
                <w:spacing w:val="-11"/>
              </w:rPr>
              <w:t xml:space="preserve"> </w:t>
            </w:r>
            <w:r w:rsidRPr="001C0D7B">
              <w:t>3</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1,28</w:t>
            </w:r>
          </w:p>
        </w:tc>
        <w:tc>
          <w:tcPr>
            <w:tcW w:w="2811" w:type="dxa"/>
          </w:tcPr>
          <w:p w:rsidR="008D7CF2" w:rsidRPr="001C0D7B" w:rsidRDefault="00364A23" w:rsidP="001C0D7B">
            <w:pPr>
              <w:pStyle w:val="TableParagraph"/>
              <w:ind w:left="36" w:right="2"/>
            </w:pPr>
            <w:r w:rsidRPr="001C0D7B">
              <w:rPr>
                <w:spacing w:val="-2"/>
              </w:rPr>
              <w:t>1,239</w:t>
            </w:r>
          </w:p>
        </w:tc>
      </w:tr>
    </w:tbl>
    <w:p w:rsidR="008D7CF2" w:rsidRPr="001C0D7B" w:rsidRDefault="008D7CF2" w:rsidP="001C0D7B">
      <w:pPr>
        <w:pStyle w:val="TableParagraph"/>
        <w:sectPr w:rsidR="008D7CF2" w:rsidRPr="001C0D7B">
          <w:type w:val="continuous"/>
          <w:pgSz w:w="11920" w:h="16860"/>
          <w:pgMar w:top="960" w:right="566" w:bottom="1070" w:left="1133" w:header="295" w:footer="664" w:gutter="0"/>
          <w:cols w:space="720"/>
        </w:sectPr>
      </w:pPr>
    </w:p>
    <w:tbl>
      <w:tblPr>
        <w:tblStyle w:val="TableNormal"/>
        <w:tblW w:w="0" w:type="auto"/>
        <w:tblInd w:w="2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4"/>
        <w:gridCol w:w="3219"/>
        <w:gridCol w:w="2652"/>
        <w:gridCol w:w="2608"/>
        <w:gridCol w:w="202"/>
      </w:tblGrid>
      <w:tr w:rsidR="001C0D7B" w:rsidRPr="001C0D7B">
        <w:trPr>
          <w:trHeight w:val="165"/>
        </w:trPr>
        <w:tc>
          <w:tcPr>
            <w:tcW w:w="804" w:type="dxa"/>
            <w:tcBorders>
              <w:bottom w:val="single" w:sz="36" w:space="0" w:color="602221"/>
            </w:tcBorders>
          </w:tcPr>
          <w:p w:rsidR="008D7CF2" w:rsidRPr="001C0D7B" w:rsidRDefault="00364A23" w:rsidP="001C0D7B">
            <w:pPr>
              <w:pStyle w:val="TableParagraph"/>
              <w:ind w:left="34" w:right="3"/>
            </w:pPr>
            <w:r w:rsidRPr="001C0D7B">
              <w:rPr>
                <w:noProof/>
                <w:lang w:eastAsia="ru-RU"/>
              </w:rPr>
              <mc:AlternateContent>
                <mc:Choice Requires="wps">
                  <w:drawing>
                    <wp:anchor distT="0" distB="0" distL="0" distR="0" simplePos="0" relativeHeight="474201600" behindDoc="1" locked="0" layoutInCell="1" allowOverlap="1" wp14:anchorId="35517B88" wp14:editId="11FCEEBE">
                      <wp:simplePos x="0" y="0"/>
                      <wp:positionH relativeFrom="column">
                        <wp:posOffset>-82727</wp:posOffset>
                      </wp:positionH>
                      <wp:positionV relativeFrom="paragraph">
                        <wp:posOffset>113855</wp:posOffset>
                      </wp:positionV>
                      <wp:extent cx="5977890" cy="39370"/>
                      <wp:effectExtent l="0" t="0" r="0" b="0"/>
                      <wp:wrapNone/>
                      <wp:docPr id="238" name="Group 2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39" name="Graphic 239"/>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anchor>
                  </w:drawing>
                </mc:Choice>
                <mc:Fallback xmlns:ve="http://schemas.openxmlformats.org/markup-compatibility/2006" xmlns:a="http://schemas.openxmlformats.org/drawingml/2006/main" xmlns:pic="http://schemas.openxmlformats.org/drawingml/2006/picture">
                  <w:pict>
                    <v:group style="position:absolute;margin-left:-6.514005pt;margin-top:8.965pt;width:470.7pt;height:3.1pt;mso-position-horizontal-relative:column;mso-position-vertical-relative:paragraph;z-index:-29114880" id="docshapegroup180" coordorigin="-130,179" coordsize="9414,62">
                      <v:line style="position:absolute" from="-130,210" to="9284,210" stroked="true" strokeweight="3.1pt" strokecolor="#602221">
                        <v:stroke dashstyle="solid"/>
                      </v:line>
                      <w10:wrap type="none"/>
                    </v:group>
                  </w:pict>
                </mc:Fallback>
              </mc:AlternateContent>
            </w:r>
            <w:r w:rsidRPr="001C0D7B">
              <w:rPr>
                <w:spacing w:val="-10"/>
              </w:rPr>
              <w:t>3</w:t>
            </w:r>
          </w:p>
        </w:tc>
        <w:tc>
          <w:tcPr>
            <w:tcW w:w="3219" w:type="dxa"/>
            <w:tcBorders>
              <w:bottom w:val="single" w:sz="36" w:space="0" w:color="602221"/>
            </w:tcBorders>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tc>
        <w:tc>
          <w:tcPr>
            <w:tcW w:w="2652" w:type="dxa"/>
            <w:tcBorders>
              <w:bottom w:val="single" w:sz="36" w:space="0" w:color="602221"/>
            </w:tcBorders>
          </w:tcPr>
          <w:p w:rsidR="008D7CF2" w:rsidRPr="001C0D7B" w:rsidRDefault="00364A23" w:rsidP="001C0D7B">
            <w:pPr>
              <w:pStyle w:val="TableParagraph"/>
              <w:ind w:left="34"/>
            </w:pPr>
            <w:r w:rsidRPr="001C0D7B">
              <w:rPr>
                <w:spacing w:val="-4"/>
              </w:rPr>
              <w:t>0,58</w:t>
            </w:r>
          </w:p>
        </w:tc>
        <w:tc>
          <w:tcPr>
            <w:tcW w:w="2608" w:type="dxa"/>
            <w:tcBorders>
              <w:bottom w:val="single" w:sz="36" w:space="0" w:color="602221"/>
              <w:right w:val="nil"/>
            </w:tcBorders>
          </w:tcPr>
          <w:p w:rsidR="008D7CF2" w:rsidRPr="001C0D7B" w:rsidRDefault="00364A23" w:rsidP="001C0D7B">
            <w:pPr>
              <w:pStyle w:val="TableParagraph"/>
              <w:ind w:left="230"/>
            </w:pPr>
            <w:r w:rsidRPr="001C0D7B">
              <w:rPr>
                <w:spacing w:val="-2"/>
              </w:rPr>
              <w:t>0,533</w:t>
            </w:r>
          </w:p>
        </w:tc>
        <w:tc>
          <w:tcPr>
            <w:tcW w:w="202" w:type="dxa"/>
            <w:vMerge w:val="restart"/>
            <w:tcBorders>
              <w:left w:val="nil"/>
            </w:tcBorders>
          </w:tcPr>
          <w:p w:rsidR="008D7CF2" w:rsidRPr="001C0D7B" w:rsidRDefault="008D7CF2" w:rsidP="001C0D7B">
            <w:pPr>
              <w:pStyle w:val="TableParagraph"/>
              <w:jc w:val="left"/>
            </w:pPr>
          </w:p>
        </w:tc>
      </w:tr>
      <w:tr w:rsidR="001C0D7B" w:rsidRPr="001C0D7B">
        <w:trPr>
          <w:trHeight w:val="231"/>
        </w:trPr>
        <w:tc>
          <w:tcPr>
            <w:tcW w:w="804" w:type="dxa"/>
            <w:tcBorders>
              <w:top w:val="single" w:sz="36" w:space="0" w:color="602221"/>
            </w:tcBorders>
          </w:tcPr>
          <w:p w:rsidR="008D7CF2" w:rsidRPr="001C0D7B" w:rsidRDefault="008D7CF2" w:rsidP="001C0D7B">
            <w:pPr>
              <w:pStyle w:val="TableParagraph"/>
              <w:jc w:val="left"/>
              <w:rPr>
                <w:sz w:val="16"/>
              </w:rPr>
            </w:pPr>
          </w:p>
        </w:tc>
        <w:tc>
          <w:tcPr>
            <w:tcW w:w="3219" w:type="dxa"/>
            <w:tcBorders>
              <w:top w:val="single" w:sz="36" w:space="0" w:color="602221"/>
            </w:tcBorders>
          </w:tcPr>
          <w:p w:rsidR="008D7CF2" w:rsidRPr="001C0D7B" w:rsidRDefault="00364A23" w:rsidP="001C0D7B">
            <w:pPr>
              <w:pStyle w:val="TableParagraph"/>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4 </w:t>
            </w:r>
            <w:proofErr w:type="spellStart"/>
            <w:r w:rsidRPr="001C0D7B">
              <w:t>пгт</w:t>
            </w:r>
            <w:proofErr w:type="spellEnd"/>
            <w:r w:rsidRPr="001C0D7B">
              <w:t xml:space="preserve">. </w:t>
            </w:r>
            <w:r w:rsidRPr="001C0D7B">
              <w:rPr>
                <w:spacing w:val="-2"/>
              </w:rPr>
              <w:t>Архара</w:t>
            </w:r>
          </w:p>
        </w:tc>
        <w:tc>
          <w:tcPr>
            <w:tcW w:w="2652" w:type="dxa"/>
            <w:tcBorders>
              <w:top w:val="single" w:sz="36" w:space="0" w:color="602221"/>
            </w:tcBorders>
          </w:tcPr>
          <w:p w:rsidR="008D7CF2" w:rsidRPr="001C0D7B" w:rsidRDefault="008D7CF2" w:rsidP="001C0D7B">
            <w:pPr>
              <w:pStyle w:val="TableParagraph"/>
              <w:jc w:val="left"/>
              <w:rPr>
                <w:sz w:val="16"/>
              </w:rPr>
            </w:pPr>
          </w:p>
        </w:tc>
        <w:tc>
          <w:tcPr>
            <w:tcW w:w="2608" w:type="dxa"/>
            <w:tcBorders>
              <w:top w:val="single" w:sz="36" w:space="0" w:color="602221"/>
              <w:right w:val="nil"/>
            </w:tcBorders>
          </w:tcPr>
          <w:p w:rsidR="008D7CF2" w:rsidRPr="001C0D7B" w:rsidRDefault="008D7CF2" w:rsidP="001C0D7B">
            <w:pPr>
              <w:pStyle w:val="TableParagraph"/>
              <w:jc w:val="left"/>
              <w:rPr>
                <w:sz w:val="16"/>
              </w:rPr>
            </w:pPr>
          </w:p>
        </w:tc>
        <w:tc>
          <w:tcPr>
            <w:tcW w:w="202" w:type="dxa"/>
            <w:vMerge/>
            <w:tcBorders>
              <w:top w:val="nil"/>
              <w:left w:val="nil"/>
            </w:tcBorders>
          </w:tcPr>
          <w:p w:rsidR="008D7CF2" w:rsidRPr="001C0D7B" w:rsidRDefault="008D7CF2" w:rsidP="001C0D7B">
            <w:pPr>
              <w:rPr>
                <w:sz w:val="2"/>
                <w:szCs w:val="2"/>
              </w:rPr>
            </w:pP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10"/>
              </w:rPr>
              <w:t>4</w:t>
            </w:r>
          </w:p>
        </w:tc>
        <w:tc>
          <w:tcPr>
            <w:tcW w:w="3219" w:type="dxa"/>
          </w:tcPr>
          <w:p w:rsidR="008D7CF2" w:rsidRPr="001C0D7B" w:rsidRDefault="00364A23" w:rsidP="001C0D7B">
            <w:pPr>
              <w:pStyle w:val="TableParagraph"/>
              <w:ind w:left="338" w:right="-15" w:firstLine="600"/>
              <w:jc w:val="left"/>
            </w:pPr>
            <w:r w:rsidRPr="001C0D7B">
              <w:t>ООО «Альфа» Котельная</w:t>
            </w:r>
            <w:r w:rsidRPr="001C0D7B">
              <w:rPr>
                <w:spacing w:val="-10"/>
              </w:rPr>
              <w:t xml:space="preserve"> </w:t>
            </w:r>
            <w:r w:rsidRPr="001C0D7B">
              <w:t>№</w:t>
            </w:r>
            <w:r w:rsidRPr="001C0D7B">
              <w:rPr>
                <w:spacing w:val="-11"/>
              </w:rPr>
              <w:t xml:space="preserve"> </w:t>
            </w:r>
            <w:r w:rsidRPr="001C0D7B">
              <w:t>5</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5"/>
              </w:rPr>
              <w:t>4,2</w:t>
            </w:r>
          </w:p>
        </w:tc>
        <w:tc>
          <w:tcPr>
            <w:tcW w:w="2810" w:type="dxa"/>
            <w:gridSpan w:val="2"/>
          </w:tcPr>
          <w:p w:rsidR="008D7CF2" w:rsidRPr="001C0D7B" w:rsidRDefault="00364A23" w:rsidP="001C0D7B">
            <w:pPr>
              <w:pStyle w:val="TableParagraph"/>
              <w:ind w:left="35"/>
            </w:pPr>
            <w:r w:rsidRPr="001C0D7B">
              <w:rPr>
                <w:spacing w:val="-2"/>
              </w:rPr>
              <w:t>4,064</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10"/>
              </w:rPr>
              <w:t>5</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6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0,44</w:t>
            </w:r>
          </w:p>
        </w:tc>
        <w:tc>
          <w:tcPr>
            <w:tcW w:w="2810" w:type="dxa"/>
            <w:gridSpan w:val="2"/>
          </w:tcPr>
          <w:p w:rsidR="008D7CF2" w:rsidRPr="001C0D7B" w:rsidRDefault="00364A23" w:rsidP="001C0D7B">
            <w:pPr>
              <w:pStyle w:val="TableParagraph"/>
              <w:ind w:left="35"/>
            </w:pPr>
            <w:r w:rsidRPr="001C0D7B">
              <w:rPr>
                <w:spacing w:val="-2"/>
              </w:rPr>
              <w:t>0,424</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10"/>
              </w:rPr>
              <w:t>6</w:t>
            </w:r>
          </w:p>
        </w:tc>
        <w:tc>
          <w:tcPr>
            <w:tcW w:w="3219" w:type="dxa"/>
          </w:tcPr>
          <w:p w:rsidR="008D7CF2" w:rsidRPr="001C0D7B" w:rsidRDefault="00364A23" w:rsidP="001C0D7B">
            <w:pPr>
              <w:pStyle w:val="TableParagraph"/>
              <w:ind w:left="338" w:right="-15" w:firstLine="600"/>
              <w:jc w:val="left"/>
            </w:pPr>
            <w:r w:rsidRPr="001C0D7B">
              <w:t>ООО «Альфа» Котельная</w:t>
            </w:r>
            <w:r w:rsidRPr="001C0D7B">
              <w:rPr>
                <w:spacing w:val="-10"/>
              </w:rPr>
              <w:t xml:space="preserve"> </w:t>
            </w:r>
            <w:r w:rsidRPr="001C0D7B">
              <w:t>№</w:t>
            </w:r>
            <w:r w:rsidRPr="001C0D7B">
              <w:rPr>
                <w:spacing w:val="-11"/>
              </w:rPr>
              <w:t xml:space="preserve"> </w:t>
            </w:r>
            <w:r w:rsidRPr="001C0D7B">
              <w:t>7</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1,57</w:t>
            </w:r>
          </w:p>
        </w:tc>
        <w:tc>
          <w:tcPr>
            <w:tcW w:w="2810" w:type="dxa"/>
            <w:gridSpan w:val="2"/>
          </w:tcPr>
          <w:p w:rsidR="008D7CF2" w:rsidRPr="001C0D7B" w:rsidRDefault="00364A23" w:rsidP="001C0D7B">
            <w:pPr>
              <w:pStyle w:val="TableParagraph"/>
              <w:ind w:left="35"/>
            </w:pPr>
            <w:r w:rsidRPr="001C0D7B">
              <w:rPr>
                <w:spacing w:val="-4"/>
              </w:rPr>
              <w:t>1,52</w:t>
            </w:r>
          </w:p>
        </w:tc>
      </w:tr>
      <w:tr w:rsidR="001C0D7B" w:rsidRPr="001C0D7B">
        <w:trPr>
          <w:trHeight w:val="469"/>
        </w:trPr>
        <w:tc>
          <w:tcPr>
            <w:tcW w:w="804" w:type="dxa"/>
          </w:tcPr>
          <w:p w:rsidR="008D7CF2" w:rsidRPr="001C0D7B" w:rsidRDefault="00364A23" w:rsidP="001C0D7B">
            <w:pPr>
              <w:pStyle w:val="TableParagraph"/>
              <w:ind w:left="34" w:right="3"/>
            </w:pPr>
            <w:r w:rsidRPr="001C0D7B">
              <w:rPr>
                <w:spacing w:val="-10"/>
              </w:rPr>
              <w:t>7</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9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2"/>
              </w:rPr>
              <w:t>4,325</w:t>
            </w:r>
          </w:p>
        </w:tc>
        <w:tc>
          <w:tcPr>
            <w:tcW w:w="2810" w:type="dxa"/>
            <w:gridSpan w:val="2"/>
          </w:tcPr>
          <w:p w:rsidR="008D7CF2" w:rsidRPr="001C0D7B" w:rsidRDefault="00364A23" w:rsidP="001C0D7B">
            <w:pPr>
              <w:pStyle w:val="TableParagraph"/>
              <w:ind w:left="35"/>
            </w:pPr>
            <w:r w:rsidRPr="001C0D7B">
              <w:rPr>
                <w:spacing w:val="-4"/>
              </w:rPr>
              <w:t>4,18</w:t>
            </w:r>
          </w:p>
        </w:tc>
      </w:tr>
      <w:tr w:rsidR="001C0D7B" w:rsidRPr="001C0D7B">
        <w:trPr>
          <w:trHeight w:val="611"/>
        </w:trPr>
        <w:tc>
          <w:tcPr>
            <w:tcW w:w="804" w:type="dxa"/>
          </w:tcPr>
          <w:p w:rsidR="008D7CF2" w:rsidRPr="001C0D7B" w:rsidRDefault="00364A23" w:rsidP="001C0D7B">
            <w:pPr>
              <w:pStyle w:val="TableParagraph"/>
              <w:spacing w:before="251"/>
              <w:ind w:left="34" w:right="3"/>
            </w:pPr>
            <w:r w:rsidRPr="001C0D7B">
              <w:rPr>
                <w:spacing w:val="-10"/>
              </w:rPr>
              <w:t>8</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10</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2"/>
              </w:rPr>
              <w:t>5,862</w:t>
            </w:r>
          </w:p>
        </w:tc>
        <w:tc>
          <w:tcPr>
            <w:tcW w:w="2810" w:type="dxa"/>
            <w:gridSpan w:val="2"/>
          </w:tcPr>
          <w:p w:rsidR="008D7CF2" w:rsidRPr="001C0D7B" w:rsidRDefault="00364A23" w:rsidP="001C0D7B">
            <w:pPr>
              <w:pStyle w:val="TableParagraph"/>
              <w:ind w:left="35"/>
            </w:pPr>
            <w:r w:rsidRPr="001C0D7B">
              <w:rPr>
                <w:spacing w:val="-2"/>
              </w:rPr>
              <w:t>5,566</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10"/>
              </w:rPr>
              <w:t>9</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2"/>
              <w:ind w:left="35"/>
            </w:pPr>
            <w:r w:rsidRPr="001C0D7B">
              <w:t>Котельная</w:t>
            </w:r>
            <w:r w:rsidRPr="001C0D7B">
              <w:rPr>
                <w:spacing w:val="-2"/>
              </w:rPr>
              <w:t xml:space="preserve"> </w:t>
            </w:r>
            <w:r w:rsidRPr="001C0D7B">
              <w:t>№</w:t>
            </w:r>
            <w:r w:rsidRPr="001C0D7B">
              <w:rPr>
                <w:spacing w:val="-2"/>
              </w:rPr>
              <w:t xml:space="preserve"> </w:t>
            </w:r>
            <w:r w:rsidRPr="001C0D7B">
              <w:t xml:space="preserve">11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2,88</w:t>
            </w:r>
          </w:p>
        </w:tc>
        <w:tc>
          <w:tcPr>
            <w:tcW w:w="2810" w:type="dxa"/>
            <w:gridSpan w:val="2"/>
          </w:tcPr>
          <w:p w:rsidR="008D7CF2" w:rsidRPr="001C0D7B" w:rsidRDefault="00364A23" w:rsidP="001C0D7B">
            <w:pPr>
              <w:pStyle w:val="TableParagraph"/>
              <w:ind w:left="35"/>
            </w:pPr>
            <w:r w:rsidRPr="001C0D7B">
              <w:rPr>
                <w:spacing w:val="-2"/>
              </w:rPr>
              <w:t>2,776</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10</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12</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0,58</w:t>
            </w:r>
          </w:p>
        </w:tc>
        <w:tc>
          <w:tcPr>
            <w:tcW w:w="2810" w:type="dxa"/>
            <w:gridSpan w:val="2"/>
          </w:tcPr>
          <w:p w:rsidR="008D7CF2" w:rsidRPr="001C0D7B" w:rsidRDefault="00364A23" w:rsidP="001C0D7B">
            <w:pPr>
              <w:pStyle w:val="TableParagraph"/>
              <w:ind w:left="35"/>
            </w:pPr>
            <w:r w:rsidRPr="001C0D7B">
              <w:rPr>
                <w:spacing w:val="-2"/>
              </w:rPr>
              <w:t>0,552</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11</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ind w:left="35" w:right="1"/>
            </w:pPr>
            <w:r w:rsidRPr="001C0D7B">
              <w:t>Котельная</w:t>
            </w:r>
            <w:r w:rsidRPr="001C0D7B">
              <w:rPr>
                <w:spacing w:val="-2"/>
              </w:rPr>
              <w:t xml:space="preserve"> </w:t>
            </w:r>
            <w:r w:rsidRPr="001C0D7B">
              <w:t>№</w:t>
            </w:r>
            <w:r w:rsidRPr="001C0D7B">
              <w:rPr>
                <w:spacing w:val="-2"/>
              </w:rPr>
              <w:t xml:space="preserve"> </w:t>
            </w:r>
            <w:r w:rsidRPr="001C0D7B">
              <w:t xml:space="preserve">13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2,71</w:t>
            </w:r>
          </w:p>
        </w:tc>
        <w:tc>
          <w:tcPr>
            <w:tcW w:w="2810" w:type="dxa"/>
            <w:gridSpan w:val="2"/>
          </w:tcPr>
          <w:p w:rsidR="008D7CF2" w:rsidRPr="001C0D7B" w:rsidRDefault="00364A23" w:rsidP="001C0D7B">
            <w:pPr>
              <w:pStyle w:val="TableParagraph"/>
              <w:ind w:left="35"/>
            </w:pPr>
            <w:r w:rsidRPr="001C0D7B">
              <w:rPr>
                <w:spacing w:val="-2"/>
              </w:rPr>
              <w:t>2,603</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12</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1"/>
            </w:pPr>
            <w:r w:rsidRPr="001C0D7B">
              <w:t>Котельная</w:t>
            </w:r>
            <w:r w:rsidRPr="001C0D7B">
              <w:rPr>
                <w:spacing w:val="-2"/>
              </w:rPr>
              <w:t xml:space="preserve"> </w:t>
            </w:r>
            <w:r w:rsidRPr="001C0D7B">
              <w:t>№</w:t>
            </w:r>
            <w:r w:rsidRPr="001C0D7B">
              <w:rPr>
                <w:spacing w:val="-2"/>
              </w:rPr>
              <w:t xml:space="preserve"> </w:t>
            </w:r>
            <w:r w:rsidRPr="001C0D7B">
              <w:t xml:space="preserve">14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0,94</w:t>
            </w:r>
          </w:p>
        </w:tc>
        <w:tc>
          <w:tcPr>
            <w:tcW w:w="2810" w:type="dxa"/>
            <w:gridSpan w:val="2"/>
          </w:tcPr>
          <w:p w:rsidR="008D7CF2" w:rsidRPr="001C0D7B" w:rsidRDefault="00364A23" w:rsidP="001C0D7B">
            <w:pPr>
              <w:pStyle w:val="TableParagraph"/>
              <w:ind w:left="35"/>
            </w:pPr>
            <w:r w:rsidRPr="001C0D7B">
              <w:rPr>
                <w:spacing w:val="-2"/>
              </w:rPr>
              <w:t>0,913</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13</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15</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5"/>
              </w:rPr>
              <w:t>5,5</w:t>
            </w:r>
          </w:p>
        </w:tc>
        <w:tc>
          <w:tcPr>
            <w:tcW w:w="2810" w:type="dxa"/>
            <w:gridSpan w:val="2"/>
          </w:tcPr>
          <w:p w:rsidR="008D7CF2" w:rsidRPr="001C0D7B" w:rsidRDefault="00364A23" w:rsidP="001C0D7B">
            <w:pPr>
              <w:pStyle w:val="TableParagraph"/>
              <w:ind w:left="35"/>
            </w:pPr>
            <w:r w:rsidRPr="001C0D7B">
              <w:rPr>
                <w:spacing w:val="-2"/>
              </w:rPr>
              <w:t>5,344</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14</w:t>
            </w:r>
          </w:p>
        </w:tc>
        <w:tc>
          <w:tcPr>
            <w:tcW w:w="3219" w:type="dxa"/>
          </w:tcPr>
          <w:p w:rsidR="008D7CF2" w:rsidRPr="001C0D7B" w:rsidRDefault="00364A23" w:rsidP="001C0D7B">
            <w:pPr>
              <w:pStyle w:val="TableParagraph"/>
              <w:ind w:left="35" w:right="3"/>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1"/>
            </w:pPr>
            <w:r w:rsidRPr="001C0D7B">
              <w:t>Котельная</w:t>
            </w:r>
            <w:r w:rsidRPr="001C0D7B">
              <w:rPr>
                <w:spacing w:val="-2"/>
              </w:rPr>
              <w:t xml:space="preserve"> </w:t>
            </w:r>
            <w:proofErr w:type="gramStart"/>
            <w:r w:rsidRPr="001C0D7B">
              <w:t>с</w:t>
            </w:r>
            <w:proofErr w:type="gramEnd"/>
            <w:r w:rsidRPr="001C0D7B">
              <w:t xml:space="preserve">. </w:t>
            </w:r>
            <w:r w:rsidRPr="001C0D7B">
              <w:rPr>
                <w:spacing w:val="-2"/>
              </w:rPr>
              <w:t>Антоновка</w:t>
            </w:r>
          </w:p>
        </w:tc>
        <w:tc>
          <w:tcPr>
            <w:tcW w:w="2652" w:type="dxa"/>
          </w:tcPr>
          <w:p w:rsidR="008D7CF2" w:rsidRPr="001C0D7B" w:rsidRDefault="00364A23" w:rsidP="001C0D7B">
            <w:pPr>
              <w:pStyle w:val="TableParagraph"/>
              <w:ind w:left="34"/>
            </w:pPr>
            <w:r w:rsidRPr="001C0D7B">
              <w:rPr>
                <w:spacing w:val="-4"/>
              </w:rPr>
              <w:t>1,02</w:t>
            </w:r>
          </w:p>
        </w:tc>
        <w:tc>
          <w:tcPr>
            <w:tcW w:w="2810" w:type="dxa"/>
            <w:gridSpan w:val="2"/>
          </w:tcPr>
          <w:p w:rsidR="008D7CF2" w:rsidRPr="001C0D7B" w:rsidRDefault="00364A23" w:rsidP="001C0D7B">
            <w:pPr>
              <w:pStyle w:val="TableParagraph"/>
              <w:ind w:left="35"/>
            </w:pPr>
            <w:r w:rsidRPr="001C0D7B">
              <w:rPr>
                <w:spacing w:val="-2"/>
              </w:rPr>
              <w:t>0,976</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15</w:t>
            </w:r>
          </w:p>
        </w:tc>
        <w:tc>
          <w:tcPr>
            <w:tcW w:w="3219" w:type="dxa"/>
          </w:tcPr>
          <w:p w:rsidR="008D7CF2" w:rsidRPr="001C0D7B" w:rsidRDefault="00364A23" w:rsidP="001C0D7B">
            <w:pPr>
              <w:pStyle w:val="TableParagraph"/>
              <w:ind w:left="450" w:right="-15" w:firstLine="446"/>
              <w:jc w:val="left"/>
            </w:pPr>
            <w:r w:rsidRPr="001C0D7B">
              <w:t>ООО «Аврора» Котельная</w:t>
            </w:r>
            <w:r w:rsidRPr="001C0D7B">
              <w:rPr>
                <w:spacing w:val="-14"/>
              </w:rPr>
              <w:t xml:space="preserve"> </w:t>
            </w:r>
            <w:r w:rsidRPr="001C0D7B">
              <w:t>с.</w:t>
            </w:r>
            <w:r w:rsidRPr="001C0D7B">
              <w:rPr>
                <w:spacing w:val="-14"/>
              </w:rPr>
              <w:t xml:space="preserve"> </w:t>
            </w:r>
            <w:proofErr w:type="spellStart"/>
            <w:r w:rsidRPr="001C0D7B">
              <w:t>Аркадьевка</w:t>
            </w:r>
            <w:proofErr w:type="spellEnd"/>
          </w:p>
        </w:tc>
        <w:tc>
          <w:tcPr>
            <w:tcW w:w="2652" w:type="dxa"/>
          </w:tcPr>
          <w:p w:rsidR="008D7CF2" w:rsidRPr="001C0D7B" w:rsidRDefault="00364A23" w:rsidP="001C0D7B">
            <w:pPr>
              <w:pStyle w:val="TableParagraph"/>
              <w:ind w:left="34"/>
            </w:pPr>
            <w:r w:rsidRPr="001C0D7B">
              <w:rPr>
                <w:spacing w:val="-4"/>
              </w:rPr>
              <w:t>1,89</w:t>
            </w:r>
          </w:p>
        </w:tc>
        <w:tc>
          <w:tcPr>
            <w:tcW w:w="2810" w:type="dxa"/>
            <w:gridSpan w:val="2"/>
          </w:tcPr>
          <w:p w:rsidR="008D7CF2" w:rsidRPr="001C0D7B" w:rsidRDefault="00364A23" w:rsidP="001C0D7B">
            <w:pPr>
              <w:pStyle w:val="TableParagraph"/>
              <w:ind w:left="35"/>
            </w:pPr>
            <w:r w:rsidRPr="001C0D7B">
              <w:rPr>
                <w:spacing w:val="-2"/>
              </w:rPr>
              <w:t>1,804</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16</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ind w:left="35" w:right="3"/>
            </w:pPr>
            <w:r w:rsidRPr="001C0D7B">
              <w:t>Котельная</w:t>
            </w:r>
            <w:r w:rsidRPr="001C0D7B">
              <w:rPr>
                <w:spacing w:val="-2"/>
              </w:rPr>
              <w:t xml:space="preserve"> </w:t>
            </w:r>
            <w:r w:rsidRPr="001C0D7B">
              <w:t>с.</w:t>
            </w:r>
            <w:r w:rsidRPr="001C0D7B">
              <w:rPr>
                <w:spacing w:val="1"/>
              </w:rPr>
              <w:t xml:space="preserve"> </w:t>
            </w:r>
            <w:proofErr w:type="spellStart"/>
            <w:r w:rsidRPr="001C0D7B">
              <w:rPr>
                <w:spacing w:val="-2"/>
              </w:rPr>
              <w:t>Грибовка</w:t>
            </w:r>
            <w:proofErr w:type="spellEnd"/>
          </w:p>
        </w:tc>
        <w:tc>
          <w:tcPr>
            <w:tcW w:w="2652" w:type="dxa"/>
          </w:tcPr>
          <w:p w:rsidR="008D7CF2" w:rsidRPr="001C0D7B" w:rsidRDefault="00364A23" w:rsidP="001C0D7B">
            <w:pPr>
              <w:pStyle w:val="TableParagraph"/>
              <w:ind w:left="34"/>
            </w:pPr>
            <w:r w:rsidRPr="001C0D7B">
              <w:rPr>
                <w:spacing w:val="-4"/>
              </w:rPr>
              <w:t>1,58</w:t>
            </w:r>
          </w:p>
        </w:tc>
        <w:tc>
          <w:tcPr>
            <w:tcW w:w="2810" w:type="dxa"/>
            <w:gridSpan w:val="2"/>
          </w:tcPr>
          <w:p w:rsidR="008D7CF2" w:rsidRPr="001C0D7B" w:rsidRDefault="00364A23" w:rsidP="001C0D7B">
            <w:pPr>
              <w:pStyle w:val="TableParagraph"/>
              <w:ind w:left="35"/>
            </w:pPr>
            <w:r w:rsidRPr="001C0D7B">
              <w:rPr>
                <w:spacing w:val="-2"/>
              </w:rPr>
              <w:t>1,495</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17</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pPr>
            <w:r w:rsidRPr="001C0D7B">
              <w:t>Котельная</w:t>
            </w:r>
            <w:r w:rsidRPr="001C0D7B">
              <w:rPr>
                <w:spacing w:val="-2"/>
              </w:rPr>
              <w:t xml:space="preserve"> </w:t>
            </w:r>
            <w:proofErr w:type="gramStart"/>
            <w:r w:rsidRPr="001C0D7B">
              <w:t>с</w:t>
            </w:r>
            <w:proofErr w:type="gramEnd"/>
            <w:r w:rsidRPr="001C0D7B">
              <w:t>.</w:t>
            </w:r>
            <w:r w:rsidRPr="001C0D7B">
              <w:rPr>
                <w:spacing w:val="1"/>
              </w:rPr>
              <w:t xml:space="preserve"> </w:t>
            </w:r>
            <w:r w:rsidRPr="001C0D7B">
              <w:rPr>
                <w:spacing w:val="-2"/>
              </w:rPr>
              <w:t>Журавлевка</w:t>
            </w:r>
          </w:p>
        </w:tc>
        <w:tc>
          <w:tcPr>
            <w:tcW w:w="2652" w:type="dxa"/>
          </w:tcPr>
          <w:p w:rsidR="008D7CF2" w:rsidRPr="001C0D7B" w:rsidRDefault="00364A23" w:rsidP="001C0D7B">
            <w:pPr>
              <w:pStyle w:val="TableParagraph"/>
              <w:ind w:left="34"/>
            </w:pPr>
            <w:r w:rsidRPr="001C0D7B">
              <w:rPr>
                <w:spacing w:val="-5"/>
              </w:rPr>
              <w:t>0,4</w:t>
            </w:r>
          </w:p>
        </w:tc>
        <w:tc>
          <w:tcPr>
            <w:tcW w:w="2810" w:type="dxa"/>
            <w:gridSpan w:val="2"/>
          </w:tcPr>
          <w:p w:rsidR="008D7CF2" w:rsidRPr="001C0D7B" w:rsidRDefault="00364A23" w:rsidP="001C0D7B">
            <w:pPr>
              <w:pStyle w:val="TableParagraph"/>
              <w:ind w:left="35"/>
            </w:pPr>
            <w:r w:rsidRPr="001C0D7B">
              <w:rPr>
                <w:spacing w:val="-2"/>
              </w:rPr>
              <w:t>0,367</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18</w:t>
            </w:r>
          </w:p>
        </w:tc>
        <w:tc>
          <w:tcPr>
            <w:tcW w:w="3219" w:type="dxa"/>
          </w:tcPr>
          <w:p w:rsidR="008D7CF2" w:rsidRPr="001C0D7B" w:rsidRDefault="00364A23" w:rsidP="001C0D7B">
            <w:pPr>
              <w:pStyle w:val="TableParagraph"/>
              <w:ind w:left="282" w:right="-15" w:firstLine="614"/>
              <w:jc w:val="left"/>
            </w:pPr>
            <w:r w:rsidRPr="001C0D7B">
              <w:t>ООО «Аврора» Котельная</w:t>
            </w:r>
            <w:r w:rsidRPr="001C0D7B">
              <w:rPr>
                <w:spacing w:val="-14"/>
              </w:rPr>
              <w:t xml:space="preserve"> </w:t>
            </w:r>
            <w:r w:rsidRPr="001C0D7B">
              <w:t>с.</w:t>
            </w:r>
            <w:r w:rsidRPr="001C0D7B">
              <w:rPr>
                <w:spacing w:val="-14"/>
              </w:rPr>
              <w:t xml:space="preserve"> </w:t>
            </w:r>
            <w:r w:rsidRPr="001C0D7B">
              <w:t>Иннокентьевка</w:t>
            </w:r>
          </w:p>
        </w:tc>
        <w:tc>
          <w:tcPr>
            <w:tcW w:w="2652" w:type="dxa"/>
          </w:tcPr>
          <w:p w:rsidR="008D7CF2" w:rsidRPr="001C0D7B" w:rsidRDefault="00364A23" w:rsidP="001C0D7B">
            <w:pPr>
              <w:pStyle w:val="TableParagraph"/>
              <w:ind w:left="34"/>
            </w:pPr>
            <w:r w:rsidRPr="001C0D7B">
              <w:rPr>
                <w:spacing w:val="-4"/>
              </w:rPr>
              <w:t>1,66</w:t>
            </w:r>
          </w:p>
        </w:tc>
        <w:tc>
          <w:tcPr>
            <w:tcW w:w="2810" w:type="dxa"/>
            <w:gridSpan w:val="2"/>
          </w:tcPr>
          <w:p w:rsidR="008D7CF2" w:rsidRPr="001C0D7B" w:rsidRDefault="00364A23" w:rsidP="001C0D7B">
            <w:pPr>
              <w:pStyle w:val="TableParagraph"/>
              <w:ind w:left="35"/>
            </w:pPr>
            <w:r w:rsidRPr="001C0D7B">
              <w:rPr>
                <w:spacing w:val="-2"/>
              </w:rPr>
              <w:t>1,625</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19</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с.</w:t>
            </w:r>
            <w:r w:rsidRPr="001C0D7B">
              <w:rPr>
                <w:spacing w:val="1"/>
              </w:rPr>
              <w:t xml:space="preserve"> </w:t>
            </w:r>
            <w:r w:rsidRPr="001C0D7B">
              <w:rPr>
                <w:spacing w:val="-2"/>
              </w:rPr>
              <w:t>Касаткино</w:t>
            </w:r>
          </w:p>
        </w:tc>
        <w:tc>
          <w:tcPr>
            <w:tcW w:w="2652" w:type="dxa"/>
          </w:tcPr>
          <w:p w:rsidR="008D7CF2" w:rsidRPr="001C0D7B" w:rsidRDefault="00364A23" w:rsidP="001C0D7B">
            <w:pPr>
              <w:pStyle w:val="TableParagraph"/>
              <w:ind w:left="34"/>
            </w:pPr>
            <w:r w:rsidRPr="001C0D7B">
              <w:rPr>
                <w:spacing w:val="-5"/>
              </w:rPr>
              <w:t>1,6</w:t>
            </w:r>
          </w:p>
        </w:tc>
        <w:tc>
          <w:tcPr>
            <w:tcW w:w="2810" w:type="dxa"/>
            <w:gridSpan w:val="2"/>
          </w:tcPr>
          <w:p w:rsidR="008D7CF2" w:rsidRPr="001C0D7B" w:rsidRDefault="00364A23" w:rsidP="001C0D7B">
            <w:pPr>
              <w:pStyle w:val="TableParagraph"/>
              <w:ind w:left="35"/>
            </w:pPr>
            <w:r w:rsidRPr="001C0D7B">
              <w:rPr>
                <w:spacing w:val="-2"/>
              </w:rPr>
              <w:t>1,545</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20</w:t>
            </w:r>
          </w:p>
        </w:tc>
        <w:tc>
          <w:tcPr>
            <w:tcW w:w="3219" w:type="dxa"/>
          </w:tcPr>
          <w:p w:rsidR="008D7CF2" w:rsidRPr="001C0D7B" w:rsidRDefault="00364A23" w:rsidP="001C0D7B">
            <w:pPr>
              <w:pStyle w:val="TableParagraph"/>
              <w:ind w:left="645" w:right="-15" w:firstLine="252"/>
              <w:jc w:val="left"/>
            </w:pPr>
            <w:r w:rsidRPr="001C0D7B">
              <w:t>ООО «Аврора» Котельная</w:t>
            </w:r>
            <w:r w:rsidRPr="001C0D7B">
              <w:rPr>
                <w:spacing w:val="-14"/>
              </w:rPr>
              <w:t xml:space="preserve"> </w:t>
            </w:r>
            <w:r w:rsidRPr="001C0D7B">
              <w:t>с.</w:t>
            </w:r>
            <w:r w:rsidRPr="001C0D7B">
              <w:rPr>
                <w:spacing w:val="-14"/>
              </w:rPr>
              <w:t xml:space="preserve"> </w:t>
            </w:r>
            <w:proofErr w:type="spellStart"/>
            <w:r w:rsidRPr="001C0D7B">
              <w:t>Кундур</w:t>
            </w:r>
            <w:proofErr w:type="spellEnd"/>
          </w:p>
        </w:tc>
        <w:tc>
          <w:tcPr>
            <w:tcW w:w="2652" w:type="dxa"/>
          </w:tcPr>
          <w:p w:rsidR="008D7CF2" w:rsidRPr="001C0D7B" w:rsidRDefault="00364A23" w:rsidP="001C0D7B">
            <w:pPr>
              <w:pStyle w:val="TableParagraph"/>
              <w:ind w:left="34"/>
            </w:pPr>
            <w:r w:rsidRPr="001C0D7B">
              <w:rPr>
                <w:spacing w:val="-4"/>
              </w:rPr>
              <w:t>1,74</w:t>
            </w:r>
          </w:p>
        </w:tc>
        <w:tc>
          <w:tcPr>
            <w:tcW w:w="2810" w:type="dxa"/>
            <w:gridSpan w:val="2"/>
          </w:tcPr>
          <w:p w:rsidR="008D7CF2" w:rsidRPr="001C0D7B" w:rsidRDefault="00364A23" w:rsidP="001C0D7B">
            <w:pPr>
              <w:pStyle w:val="TableParagraph"/>
              <w:ind w:left="35"/>
            </w:pPr>
            <w:r w:rsidRPr="001C0D7B">
              <w:rPr>
                <w:spacing w:val="-4"/>
              </w:rPr>
              <w:t>1,68</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21</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2"/>
              <w:ind w:left="35" w:right="3"/>
            </w:pPr>
            <w:r w:rsidRPr="001C0D7B">
              <w:t>Котельная</w:t>
            </w:r>
            <w:r w:rsidRPr="001C0D7B">
              <w:rPr>
                <w:spacing w:val="-2"/>
              </w:rPr>
              <w:t xml:space="preserve"> </w:t>
            </w:r>
            <w:r w:rsidRPr="001C0D7B">
              <w:t>с.</w:t>
            </w:r>
            <w:r w:rsidRPr="001C0D7B">
              <w:rPr>
                <w:spacing w:val="1"/>
              </w:rPr>
              <w:t xml:space="preserve"> </w:t>
            </w:r>
            <w:proofErr w:type="gramStart"/>
            <w:r w:rsidRPr="001C0D7B">
              <w:rPr>
                <w:spacing w:val="-2"/>
              </w:rPr>
              <w:t>Ленинское</w:t>
            </w:r>
            <w:proofErr w:type="gramEnd"/>
          </w:p>
        </w:tc>
        <w:tc>
          <w:tcPr>
            <w:tcW w:w="2652" w:type="dxa"/>
          </w:tcPr>
          <w:p w:rsidR="008D7CF2" w:rsidRPr="001C0D7B" w:rsidRDefault="00364A23" w:rsidP="001C0D7B">
            <w:pPr>
              <w:pStyle w:val="TableParagraph"/>
              <w:ind w:left="34"/>
            </w:pPr>
            <w:r w:rsidRPr="001C0D7B">
              <w:rPr>
                <w:spacing w:val="-4"/>
              </w:rPr>
              <w:t>1,42</w:t>
            </w:r>
          </w:p>
        </w:tc>
        <w:tc>
          <w:tcPr>
            <w:tcW w:w="2810" w:type="dxa"/>
            <w:gridSpan w:val="2"/>
          </w:tcPr>
          <w:p w:rsidR="008D7CF2" w:rsidRPr="001C0D7B" w:rsidRDefault="00364A23" w:rsidP="001C0D7B">
            <w:pPr>
              <w:pStyle w:val="TableParagraph"/>
              <w:ind w:left="35"/>
            </w:pPr>
            <w:r w:rsidRPr="001C0D7B">
              <w:rPr>
                <w:spacing w:val="-2"/>
              </w:rPr>
              <w:t>1,365</w:t>
            </w: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5"/>
              </w:rPr>
              <w:t>22</w:t>
            </w:r>
          </w:p>
        </w:tc>
        <w:tc>
          <w:tcPr>
            <w:tcW w:w="3219" w:type="dxa"/>
          </w:tcPr>
          <w:p w:rsidR="008D7CF2" w:rsidRPr="001C0D7B" w:rsidRDefault="00364A23" w:rsidP="001C0D7B">
            <w:pPr>
              <w:pStyle w:val="TableParagraph"/>
              <w:ind w:left="448" w:right="-15" w:firstLine="448"/>
              <w:jc w:val="left"/>
            </w:pPr>
            <w:r w:rsidRPr="001C0D7B">
              <w:t>ООО «Аврора» Котельная</w:t>
            </w:r>
            <w:r w:rsidRPr="001C0D7B">
              <w:rPr>
                <w:spacing w:val="-14"/>
              </w:rPr>
              <w:t xml:space="preserve"> </w:t>
            </w:r>
            <w:r w:rsidRPr="001C0D7B">
              <w:t>с.</w:t>
            </w:r>
            <w:r w:rsidRPr="001C0D7B">
              <w:rPr>
                <w:spacing w:val="-14"/>
              </w:rPr>
              <w:t xml:space="preserve"> </w:t>
            </w:r>
            <w:r w:rsidRPr="001C0D7B">
              <w:t>Новоспасск</w:t>
            </w:r>
          </w:p>
        </w:tc>
        <w:tc>
          <w:tcPr>
            <w:tcW w:w="2652" w:type="dxa"/>
          </w:tcPr>
          <w:p w:rsidR="008D7CF2" w:rsidRPr="001C0D7B" w:rsidRDefault="00364A23" w:rsidP="001C0D7B">
            <w:pPr>
              <w:pStyle w:val="TableParagraph"/>
              <w:ind w:left="34"/>
            </w:pPr>
            <w:r w:rsidRPr="001C0D7B">
              <w:rPr>
                <w:spacing w:val="-2"/>
              </w:rPr>
              <w:t>0,534</w:t>
            </w:r>
          </w:p>
        </w:tc>
        <w:tc>
          <w:tcPr>
            <w:tcW w:w="2810" w:type="dxa"/>
            <w:gridSpan w:val="2"/>
          </w:tcPr>
          <w:p w:rsidR="008D7CF2" w:rsidRPr="001C0D7B" w:rsidRDefault="00364A23" w:rsidP="001C0D7B">
            <w:pPr>
              <w:pStyle w:val="TableParagraph"/>
              <w:ind w:left="35"/>
            </w:pPr>
            <w:r w:rsidRPr="001C0D7B">
              <w:rPr>
                <w:spacing w:val="-2"/>
              </w:rPr>
              <w:t>0,514</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23</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ind w:left="35" w:right="2"/>
            </w:pPr>
            <w:r w:rsidRPr="001C0D7B">
              <w:t>Котельная</w:t>
            </w:r>
            <w:r w:rsidRPr="001C0D7B">
              <w:rPr>
                <w:spacing w:val="-2"/>
              </w:rPr>
              <w:t xml:space="preserve"> </w:t>
            </w:r>
            <w:r w:rsidRPr="001C0D7B">
              <w:t xml:space="preserve">с. </w:t>
            </w:r>
            <w:proofErr w:type="gramStart"/>
            <w:r w:rsidRPr="001C0D7B">
              <w:rPr>
                <w:spacing w:val="-2"/>
              </w:rPr>
              <w:t>Отважное</w:t>
            </w:r>
            <w:proofErr w:type="gramEnd"/>
          </w:p>
        </w:tc>
        <w:tc>
          <w:tcPr>
            <w:tcW w:w="2652" w:type="dxa"/>
          </w:tcPr>
          <w:p w:rsidR="008D7CF2" w:rsidRPr="001C0D7B" w:rsidRDefault="00364A23" w:rsidP="001C0D7B">
            <w:pPr>
              <w:pStyle w:val="TableParagraph"/>
              <w:ind w:left="34"/>
            </w:pPr>
            <w:r w:rsidRPr="001C0D7B">
              <w:rPr>
                <w:spacing w:val="-2"/>
              </w:rPr>
              <w:t>1,736</w:t>
            </w:r>
          </w:p>
        </w:tc>
        <w:tc>
          <w:tcPr>
            <w:tcW w:w="2810" w:type="dxa"/>
            <w:gridSpan w:val="2"/>
          </w:tcPr>
          <w:p w:rsidR="008D7CF2" w:rsidRPr="001C0D7B" w:rsidRDefault="00364A23" w:rsidP="001C0D7B">
            <w:pPr>
              <w:pStyle w:val="TableParagraph"/>
              <w:ind w:left="35"/>
            </w:pPr>
            <w:r w:rsidRPr="001C0D7B">
              <w:rPr>
                <w:spacing w:val="-2"/>
              </w:rPr>
              <w:t>1,671</w:t>
            </w: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5"/>
              </w:rPr>
              <w:t>24</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 xml:space="preserve">с. </w:t>
            </w:r>
            <w:proofErr w:type="gramStart"/>
            <w:r w:rsidRPr="001C0D7B">
              <w:rPr>
                <w:spacing w:val="-2"/>
              </w:rPr>
              <w:t>Северное</w:t>
            </w:r>
            <w:proofErr w:type="gramEnd"/>
          </w:p>
        </w:tc>
        <w:tc>
          <w:tcPr>
            <w:tcW w:w="2652" w:type="dxa"/>
          </w:tcPr>
          <w:p w:rsidR="008D7CF2" w:rsidRPr="001C0D7B" w:rsidRDefault="00364A23" w:rsidP="001C0D7B">
            <w:pPr>
              <w:pStyle w:val="TableParagraph"/>
              <w:ind w:left="34"/>
            </w:pPr>
            <w:r w:rsidRPr="001C0D7B">
              <w:rPr>
                <w:spacing w:val="-5"/>
              </w:rPr>
              <w:t>0,1</w:t>
            </w:r>
          </w:p>
        </w:tc>
        <w:tc>
          <w:tcPr>
            <w:tcW w:w="2810" w:type="dxa"/>
            <w:gridSpan w:val="2"/>
          </w:tcPr>
          <w:p w:rsidR="008D7CF2" w:rsidRPr="001C0D7B" w:rsidRDefault="00364A23" w:rsidP="001C0D7B">
            <w:pPr>
              <w:pStyle w:val="TableParagraph"/>
              <w:ind w:left="35"/>
            </w:pPr>
            <w:r w:rsidRPr="001C0D7B">
              <w:rPr>
                <w:spacing w:val="-2"/>
              </w:rPr>
              <w:t>0,097</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25</w:t>
            </w:r>
          </w:p>
        </w:tc>
        <w:tc>
          <w:tcPr>
            <w:tcW w:w="3219" w:type="dxa"/>
          </w:tcPr>
          <w:p w:rsidR="008D7CF2" w:rsidRPr="001C0D7B" w:rsidRDefault="00364A23" w:rsidP="001C0D7B">
            <w:pPr>
              <w:pStyle w:val="TableParagraph"/>
              <w:ind w:left="750" w:right="-15" w:firstLine="146"/>
              <w:jc w:val="left"/>
            </w:pPr>
            <w:r w:rsidRPr="001C0D7B">
              <w:t>ООО «Аврора» Котельная</w:t>
            </w:r>
            <w:r w:rsidRPr="001C0D7B">
              <w:rPr>
                <w:spacing w:val="-14"/>
              </w:rPr>
              <w:t xml:space="preserve"> </w:t>
            </w:r>
            <w:r w:rsidRPr="001C0D7B">
              <w:t>с.</w:t>
            </w:r>
            <w:r w:rsidRPr="001C0D7B">
              <w:rPr>
                <w:spacing w:val="-14"/>
              </w:rPr>
              <w:t xml:space="preserve"> </w:t>
            </w:r>
            <w:proofErr w:type="spellStart"/>
            <w:r w:rsidRPr="001C0D7B">
              <w:t>Урил</w:t>
            </w:r>
            <w:proofErr w:type="spellEnd"/>
          </w:p>
        </w:tc>
        <w:tc>
          <w:tcPr>
            <w:tcW w:w="2652" w:type="dxa"/>
          </w:tcPr>
          <w:p w:rsidR="008D7CF2" w:rsidRPr="001C0D7B" w:rsidRDefault="00364A23" w:rsidP="001C0D7B">
            <w:pPr>
              <w:pStyle w:val="TableParagraph"/>
              <w:ind w:left="34"/>
            </w:pPr>
            <w:r w:rsidRPr="001C0D7B">
              <w:rPr>
                <w:spacing w:val="-2"/>
              </w:rPr>
              <w:t>0,356</w:t>
            </w:r>
          </w:p>
        </w:tc>
        <w:tc>
          <w:tcPr>
            <w:tcW w:w="2810" w:type="dxa"/>
            <w:gridSpan w:val="2"/>
          </w:tcPr>
          <w:p w:rsidR="008D7CF2" w:rsidRPr="001C0D7B" w:rsidRDefault="00364A23" w:rsidP="001C0D7B">
            <w:pPr>
              <w:pStyle w:val="TableParagraph"/>
              <w:ind w:left="35"/>
            </w:pPr>
            <w:r w:rsidRPr="001C0D7B">
              <w:rPr>
                <w:spacing w:val="-2"/>
              </w:rPr>
              <w:t>0,316</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26</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2"/>
            </w:pPr>
            <w:r w:rsidRPr="001C0D7B">
              <w:t>Котельная</w:t>
            </w:r>
            <w:r w:rsidRPr="001C0D7B">
              <w:rPr>
                <w:spacing w:val="-2"/>
              </w:rPr>
              <w:t xml:space="preserve"> </w:t>
            </w:r>
            <w:r w:rsidRPr="001C0D7B">
              <w:t xml:space="preserve">с. </w:t>
            </w:r>
            <w:proofErr w:type="spellStart"/>
            <w:r w:rsidRPr="001C0D7B">
              <w:rPr>
                <w:spacing w:val="-2"/>
              </w:rPr>
              <w:t>Ядрино</w:t>
            </w:r>
            <w:proofErr w:type="spellEnd"/>
          </w:p>
        </w:tc>
        <w:tc>
          <w:tcPr>
            <w:tcW w:w="2652" w:type="dxa"/>
          </w:tcPr>
          <w:p w:rsidR="008D7CF2" w:rsidRPr="001C0D7B" w:rsidRDefault="00364A23" w:rsidP="001C0D7B">
            <w:pPr>
              <w:pStyle w:val="TableParagraph"/>
              <w:ind w:left="34"/>
            </w:pPr>
            <w:r w:rsidRPr="001C0D7B">
              <w:rPr>
                <w:spacing w:val="-2"/>
              </w:rPr>
              <w:t>0,356</w:t>
            </w:r>
          </w:p>
        </w:tc>
        <w:tc>
          <w:tcPr>
            <w:tcW w:w="2810" w:type="dxa"/>
            <w:gridSpan w:val="2"/>
          </w:tcPr>
          <w:p w:rsidR="008D7CF2" w:rsidRPr="001C0D7B" w:rsidRDefault="00364A23" w:rsidP="001C0D7B">
            <w:pPr>
              <w:pStyle w:val="TableParagraph"/>
              <w:ind w:left="35"/>
            </w:pPr>
            <w:r w:rsidRPr="001C0D7B">
              <w:rPr>
                <w:spacing w:val="-2"/>
              </w:rPr>
              <w:t>0,345</w:t>
            </w:r>
          </w:p>
        </w:tc>
      </w:tr>
    </w:tbl>
    <w:p w:rsidR="008D7CF2" w:rsidRPr="001C0D7B" w:rsidRDefault="008D7CF2" w:rsidP="001C0D7B">
      <w:pPr>
        <w:pStyle w:val="a3"/>
        <w:spacing w:before="68"/>
        <w:rPr>
          <w:b/>
        </w:rPr>
      </w:pPr>
    </w:p>
    <w:p w:rsidR="008D7CF2" w:rsidRPr="001C0D7B" w:rsidRDefault="00364A23" w:rsidP="001C0D7B">
      <w:pPr>
        <w:pStyle w:val="a3"/>
        <w:ind w:left="110" w:firstLine="708"/>
      </w:pPr>
      <w:r w:rsidRPr="001C0D7B">
        <w:t>Фактический</w:t>
      </w:r>
      <w:r w:rsidRPr="001C0D7B">
        <w:rPr>
          <w:spacing w:val="40"/>
        </w:rPr>
        <w:t xml:space="preserve"> </w:t>
      </w:r>
      <w:r w:rsidRPr="001C0D7B">
        <w:t>отпуск</w:t>
      </w:r>
      <w:r w:rsidRPr="001C0D7B">
        <w:rPr>
          <w:spacing w:val="40"/>
        </w:rPr>
        <w:t xml:space="preserve"> </w:t>
      </w:r>
      <w:r w:rsidRPr="001C0D7B">
        <w:t>тепловой</w:t>
      </w:r>
      <w:r w:rsidRPr="001C0D7B">
        <w:rPr>
          <w:spacing w:val="40"/>
        </w:rPr>
        <w:t xml:space="preserve"> </w:t>
      </w:r>
      <w:r w:rsidRPr="001C0D7B">
        <w:t>энергии</w:t>
      </w:r>
      <w:r w:rsidRPr="001C0D7B">
        <w:rPr>
          <w:spacing w:val="40"/>
        </w:rPr>
        <w:t xml:space="preserve"> </w:t>
      </w:r>
      <w:r w:rsidRPr="001C0D7B">
        <w:t>от</w:t>
      </w:r>
      <w:r w:rsidRPr="001C0D7B">
        <w:rPr>
          <w:spacing w:val="40"/>
        </w:rPr>
        <w:t xml:space="preserve"> </w:t>
      </w:r>
      <w:r w:rsidRPr="001C0D7B">
        <w:t>источников</w:t>
      </w:r>
      <w:r w:rsidRPr="001C0D7B">
        <w:rPr>
          <w:spacing w:val="40"/>
        </w:rPr>
        <w:t xml:space="preserve"> </w:t>
      </w:r>
      <w:r w:rsidRPr="001C0D7B">
        <w:t>теплоснабжения</w:t>
      </w:r>
      <w:r w:rsidRPr="001C0D7B">
        <w:rPr>
          <w:spacing w:val="40"/>
        </w:rPr>
        <w:t xml:space="preserve"> </w:t>
      </w:r>
      <w:r w:rsidRPr="001C0D7B">
        <w:t>Архаринского округа представлен в таблице 29.</w:t>
      </w:r>
    </w:p>
    <w:p w:rsidR="008D7CF2" w:rsidRPr="001C0D7B" w:rsidRDefault="008D7CF2" w:rsidP="001C0D7B">
      <w:pPr>
        <w:pStyle w:val="a3"/>
        <w:sectPr w:rsidR="008D7CF2" w:rsidRPr="001C0D7B">
          <w:type w:val="continuous"/>
          <w:pgSz w:w="11920" w:h="16860"/>
          <w:pgMar w:top="960" w:right="566" w:bottom="860" w:left="1133" w:header="295" w:footer="664" w:gutter="0"/>
          <w:cols w:space="720"/>
        </w:sectPr>
      </w:pPr>
    </w:p>
    <w:p w:rsidR="008D7CF2" w:rsidRPr="001C0D7B" w:rsidRDefault="008D7CF2" w:rsidP="001C0D7B">
      <w:pPr>
        <w:pStyle w:val="a3"/>
        <w:spacing w:before="10"/>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4085EA27" wp14:editId="6C74A41F">
                <wp:extent cx="5977890" cy="39370"/>
                <wp:effectExtent l="28575" t="0" r="13335" b="8254"/>
                <wp:docPr id="240"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41" name="Graphic 241"/>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81" coordorigin="0,0" coordsize="9414,62">
                <v:line style="position:absolute" from="0,31" to="9414,31" stroked="true" strokeweight="3.1pt" strokecolor="#602221">
                  <v:stroke dashstyle="solid"/>
                </v:line>
              </v:group>
            </w:pict>
          </mc:Fallback>
        </mc:AlternateContent>
      </w:r>
    </w:p>
    <w:p w:rsidR="008D7CF2" w:rsidRPr="001C0D7B" w:rsidRDefault="00364A23" w:rsidP="001C0D7B">
      <w:pPr>
        <w:spacing w:before="196"/>
        <w:ind w:left="110"/>
        <w:rPr>
          <w:b/>
          <w:sz w:val="20"/>
        </w:rPr>
      </w:pPr>
      <w:r w:rsidRPr="001C0D7B">
        <w:rPr>
          <w:b/>
          <w:sz w:val="20"/>
        </w:rPr>
        <w:t>Таблица</w:t>
      </w:r>
      <w:r w:rsidRPr="001C0D7B">
        <w:rPr>
          <w:b/>
          <w:spacing w:val="-7"/>
          <w:sz w:val="20"/>
        </w:rPr>
        <w:t xml:space="preserve"> </w:t>
      </w:r>
      <w:r w:rsidRPr="001C0D7B">
        <w:rPr>
          <w:b/>
          <w:sz w:val="20"/>
        </w:rPr>
        <w:t>29.</w:t>
      </w:r>
      <w:r w:rsidRPr="001C0D7B">
        <w:rPr>
          <w:b/>
          <w:spacing w:val="-7"/>
          <w:sz w:val="20"/>
        </w:rPr>
        <w:t xml:space="preserve"> </w:t>
      </w:r>
      <w:r w:rsidRPr="001C0D7B">
        <w:rPr>
          <w:b/>
          <w:sz w:val="20"/>
        </w:rPr>
        <w:t>Значение</w:t>
      </w:r>
      <w:r w:rsidRPr="001C0D7B">
        <w:rPr>
          <w:b/>
          <w:spacing w:val="-8"/>
          <w:sz w:val="20"/>
        </w:rPr>
        <w:t xml:space="preserve"> </w:t>
      </w:r>
      <w:r w:rsidRPr="001C0D7B">
        <w:rPr>
          <w:b/>
          <w:sz w:val="20"/>
        </w:rPr>
        <w:t>полезного</w:t>
      </w:r>
      <w:r w:rsidRPr="001C0D7B">
        <w:rPr>
          <w:b/>
          <w:spacing w:val="-7"/>
          <w:sz w:val="20"/>
        </w:rPr>
        <w:t xml:space="preserve"> </w:t>
      </w:r>
      <w:r w:rsidRPr="001C0D7B">
        <w:rPr>
          <w:b/>
          <w:sz w:val="20"/>
        </w:rPr>
        <w:t>отпуска</w:t>
      </w:r>
      <w:r w:rsidRPr="001C0D7B">
        <w:rPr>
          <w:b/>
          <w:spacing w:val="-6"/>
          <w:sz w:val="20"/>
        </w:rPr>
        <w:t xml:space="preserve"> </w:t>
      </w:r>
      <w:r w:rsidRPr="001C0D7B">
        <w:rPr>
          <w:b/>
          <w:sz w:val="20"/>
        </w:rPr>
        <w:t>тепловой</w:t>
      </w:r>
      <w:r w:rsidRPr="001C0D7B">
        <w:rPr>
          <w:b/>
          <w:spacing w:val="-8"/>
          <w:sz w:val="20"/>
        </w:rPr>
        <w:t xml:space="preserve"> </w:t>
      </w:r>
      <w:r w:rsidRPr="001C0D7B">
        <w:rPr>
          <w:b/>
          <w:spacing w:val="-2"/>
          <w:sz w:val="20"/>
        </w:rPr>
        <w:t>энергии*</w:t>
      </w:r>
    </w:p>
    <w:p w:rsidR="008D7CF2" w:rsidRPr="001C0D7B" w:rsidRDefault="008D7CF2" w:rsidP="001C0D7B">
      <w:pPr>
        <w:pStyle w:val="a3"/>
        <w:spacing w:before="4"/>
        <w:rPr>
          <w:b/>
          <w:sz w:val="13"/>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86"/>
        <w:gridCol w:w="2352"/>
        <w:gridCol w:w="1106"/>
        <w:gridCol w:w="1382"/>
        <w:gridCol w:w="966"/>
        <w:gridCol w:w="966"/>
        <w:gridCol w:w="1384"/>
        <w:gridCol w:w="1103"/>
      </w:tblGrid>
      <w:tr w:rsidR="001C0D7B" w:rsidRPr="001C0D7B">
        <w:trPr>
          <w:trHeight w:val="1225"/>
        </w:trPr>
        <w:tc>
          <w:tcPr>
            <w:tcW w:w="686"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29"/>
              <w:jc w:val="left"/>
              <w:rPr>
                <w:b/>
                <w:sz w:val="20"/>
              </w:rPr>
            </w:pPr>
          </w:p>
          <w:p w:rsidR="008D7CF2" w:rsidRPr="001C0D7B" w:rsidRDefault="00364A23" w:rsidP="001C0D7B">
            <w:pPr>
              <w:pStyle w:val="TableParagraph"/>
              <w:spacing w:before="1"/>
              <w:ind w:left="10" w:right="4"/>
              <w:rPr>
                <w:b/>
                <w:sz w:val="20"/>
              </w:rPr>
            </w:pPr>
            <w:r w:rsidRPr="001C0D7B">
              <w:rPr>
                <w:b/>
                <w:sz w:val="20"/>
              </w:rPr>
              <w:t>№</w:t>
            </w:r>
            <w:r w:rsidRPr="001C0D7B">
              <w:rPr>
                <w:b/>
                <w:spacing w:val="-5"/>
                <w:sz w:val="20"/>
              </w:rPr>
              <w:t xml:space="preserve"> </w:t>
            </w:r>
            <w:proofErr w:type="gramStart"/>
            <w:r w:rsidRPr="001C0D7B">
              <w:rPr>
                <w:b/>
                <w:spacing w:val="-5"/>
                <w:sz w:val="20"/>
              </w:rPr>
              <w:t>п</w:t>
            </w:r>
            <w:proofErr w:type="gramEnd"/>
            <w:r w:rsidRPr="001C0D7B">
              <w:rPr>
                <w:b/>
                <w:spacing w:val="-5"/>
                <w:sz w:val="20"/>
              </w:rPr>
              <w:t>/п</w:t>
            </w:r>
          </w:p>
        </w:tc>
        <w:tc>
          <w:tcPr>
            <w:tcW w:w="2352" w:type="dxa"/>
          </w:tcPr>
          <w:p w:rsidR="008D7CF2" w:rsidRPr="001C0D7B" w:rsidRDefault="008D7CF2" w:rsidP="001C0D7B">
            <w:pPr>
              <w:pStyle w:val="TableParagraph"/>
              <w:spacing w:before="137"/>
              <w:jc w:val="left"/>
              <w:rPr>
                <w:b/>
                <w:sz w:val="20"/>
              </w:rPr>
            </w:pPr>
          </w:p>
          <w:p w:rsidR="008D7CF2" w:rsidRPr="001C0D7B" w:rsidRDefault="00364A23" w:rsidP="001C0D7B">
            <w:pPr>
              <w:pStyle w:val="TableParagraph"/>
              <w:ind w:left="9" w:right="1"/>
              <w:rPr>
                <w:b/>
                <w:sz w:val="20"/>
              </w:rPr>
            </w:pPr>
            <w:r w:rsidRPr="001C0D7B">
              <w:rPr>
                <w:b/>
                <w:spacing w:val="-2"/>
                <w:sz w:val="20"/>
              </w:rPr>
              <w:t>Источник</w:t>
            </w:r>
          </w:p>
          <w:p w:rsidR="008D7CF2" w:rsidRPr="001C0D7B" w:rsidRDefault="00364A23" w:rsidP="001C0D7B">
            <w:pPr>
              <w:pStyle w:val="TableParagraph"/>
              <w:spacing w:before="15"/>
              <w:ind w:left="9" w:right="1"/>
              <w:rPr>
                <w:b/>
                <w:sz w:val="20"/>
              </w:rPr>
            </w:pPr>
            <w:r w:rsidRPr="001C0D7B">
              <w:rPr>
                <w:b/>
                <w:spacing w:val="-2"/>
                <w:sz w:val="20"/>
              </w:rPr>
              <w:t>теплоснабжения</w:t>
            </w:r>
          </w:p>
        </w:tc>
        <w:tc>
          <w:tcPr>
            <w:tcW w:w="1106" w:type="dxa"/>
          </w:tcPr>
          <w:p w:rsidR="008D7CF2" w:rsidRPr="001C0D7B" w:rsidRDefault="00364A23" w:rsidP="001C0D7B">
            <w:pPr>
              <w:pStyle w:val="TableParagraph"/>
              <w:ind w:left="108" w:right="95" w:firstLine="146"/>
              <w:jc w:val="left"/>
              <w:rPr>
                <w:b/>
                <w:sz w:val="20"/>
              </w:rPr>
            </w:pPr>
            <w:r w:rsidRPr="001C0D7B">
              <w:rPr>
                <w:b/>
                <w:spacing w:val="-4"/>
                <w:sz w:val="20"/>
              </w:rPr>
              <w:t xml:space="preserve">Объём </w:t>
            </w:r>
            <w:proofErr w:type="spellStart"/>
            <w:r w:rsidRPr="001C0D7B">
              <w:rPr>
                <w:b/>
                <w:spacing w:val="-2"/>
                <w:sz w:val="20"/>
              </w:rPr>
              <w:t>выработк</w:t>
            </w:r>
            <w:proofErr w:type="spellEnd"/>
          </w:p>
          <w:p w:rsidR="008D7CF2" w:rsidRPr="001C0D7B" w:rsidRDefault="00364A23" w:rsidP="001C0D7B">
            <w:pPr>
              <w:pStyle w:val="TableParagraph"/>
              <w:spacing w:before="2"/>
              <w:ind w:left="12" w:right="2"/>
              <w:rPr>
                <w:b/>
                <w:sz w:val="20"/>
              </w:rPr>
            </w:pPr>
            <w:r w:rsidRPr="001C0D7B">
              <w:rPr>
                <w:b/>
                <w:sz w:val="20"/>
              </w:rPr>
              <w:t>и</w:t>
            </w:r>
            <w:r w:rsidRPr="001C0D7B">
              <w:rPr>
                <w:b/>
                <w:spacing w:val="-2"/>
                <w:sz w:val="20"/>
              </w:rPr>
              <w:t xml:space="preserve"> тепловой</w:t>
            </w:r>
          </w:p>
          <w:p w:rsidR="008D7CF2" w:rsidRPr="001C0D7B" w:rsidRDefault="00364A23" w:rsidP="001C0D7B">
            <w:pPr>
              <w:pStyle w:val="TableParagraph"/>
              <w:spacing w:before="6"/>
              <w:ind w:left="12" w:right="2"/>
              <w:rPr>
                <w:b/>
                <w:sz w:val="20"/>
              </w:rPr>
            </w:pPr>
            <w:r w:rsidRPr="001C0D7B">
              <w:rPr>
                <w:b/>
                <w:spacing w:val="-2"/>
                <w:sz w:val="20"/>
              </w:rPr>
              <w:t xml:space="preserve">энергии, </w:t>
            </w:r>
            <w:r w:rsidRPr="001C0D7B">
              <w:rPr>
                <w:b/>
                <w:spacing w:val="-4"/>
                <w:sz w:val="20"/>
              </w:rPr>
              <w:t>Гкал</w:t>
            </w:r>
          </w:p>
        </w:tc>
        <w:tc>
          <w:tcPr>
            <w:tcW w:w="1382" w:type="dxa"/>
          </w:tcPr>
          <w:p w:rsidR="008D7CF2" w:rsidRPr="001C0D7B" w:rsidRDefault="008D7CF2" w:rsidP="001C0D7B">
            <w:pPr>
              <w:pStyle w:val="TableParagraph"/>
              <w:spacing w:before="137"/>
              <w:jc w:val="left"/>
              <w:rPr>
                <w:b/>
                <w:sz w:val="20"/>
              </w:rPr>
            </w:pPr>
          </w:p>
          <w:p w:rsidR="008D7CF2" w:rsidRPr="001C0D7B" w:rsidRDefault="00364A23" w:rsidP="001C0D7B">
            <w:pPr>
              <w:pStyle w:val="TableParagraph"/>
              <w:ind w:left="104" w:hanging="17"/>
              <w:jc w:val="left"/>
              <w:rPr>
                <w:b/>
                <w:sz w:val="20"/>
              </w:rPr>
            </w:pPr>
            <w:r w:rsidRPr="001C0D7B">
              <w:rPr>
                <w:b/>
                <w:spacing w:val="-2"/>
                <w:sz w:val="20"/>
              </w:rPr>
              <w:t xml:space="preserve">Собственные </w:t>
            </w:r>
            <w:r w:rsidRPr="001C0D7B">
              <w:rPr>
                <w:b/>
                <w:sz w:val="20"/>
              </w:rPr>
              <w:t>нужды,</w:t>
            </w:r>
            <w:r w:rsidRPr="001C0D7B">
              <w:rPr>
                <w:b/>
                <w:spacing w:val="-6"/>
                <w:sz w:val="20"/>
              </w:rPr>
              <w:t xml:space="preserve"> </w:t>
            </w:r>
            <w:r w:rsidRPr="001C0D7B">
              <w:rPr>
                <w:b/>
                <w:spacing w:val="-4"/>
                <w:sz w:val="20"/>
              </w:rPr>
              <w:t>Гкал</w:t>
            </w:r>
          </w:p>
        </w:tc>
        <w:tc>
          <w:tcPr>
            <w:tcW w:w="966"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256" w:right="51" w:hanging="190"/>
              <w:jc w:val="left"/>
              <w:rPr>
                <w:b/>
                <w:sz w:val="20"/>
              </w:rPr>
            </w:pPr>
            <w:r w:rsidRPr="001C0D7B">
              <w:rPr>
                <w:b/>
                <w:sz w:val="20"/>
              </w:rPr>
              <w:t>Отпуск</w:t>
            </w:r>
            <w:r w:rsidRPr="001C0D7B">
              <w:rPr>
                <w:b/>
                <w:spacing w:val="-13"/>
                <w:sz w:val="20"/>
              </w:rPr>
              <w:t xml:space="preserve"> </w:t>
            </w:r>
            <w:r w:rsidRPr="001C0D7B">
              <w:rPr>
                <w:b/>
                <w:sz w:val="20"/>
              </w:rPr>
              <w:t xml:space="preserve">в </w:t>
            </w:r>
            <w:r w:rsidRPr="001C0D7B">
              <w:rPr>
                <w:b/>
                <w:spacing w:val="-2"/>
                <w:sz w:val="20"/>
              </w:rPr>
              <w:t xml:space="preserve">сеть, </w:t>
            </w:r>
            <w:r w:rsidRPr="001C0D7B">
              <w:rPr>
                <w:b/>
                <w:spacing w:val="-4"/>
                <w:sz w:val="20"/>
              </w:rPr>
              <w:t>Гкал</w:t>
            </w:r>
          </w:p>
        </w:tc>
        <w:tc>
          <w:tcPr>
            <w:tcW w:w="966" w:type="dxa"/>
          </w:tcPr>
          <w:p w:rsidR="008D7CF2" w:rsidRPr="001C0D7B" w:rsidRDefault="00364A23" w:rsidP="001C0D7B">
            <w:pPr>
              <w:pStyle w:val="TableParagraph"/>
              <w:spacing w:before="122"/>
              <w:ind w:left="65" w:firstLine="86"/>
              <w:jc w:val="left"/>
              <w:rPr>
                <w:b/>
                <w:sz w:val="20"/>
              </w:rPr>
            </w:pPr>
            <w:r w:rsidRPr="001C0D7B">
              <w:rPr>
                <w:b/>
                <w:spacing w:val="-2"/>
                <w:sz w:val="20"/>
              </w:rPr>
              <w:t>Потери тепловой энергии,</w:t>
            </w:r>
          </w:p>
          <w:p w:rsidR="008D7CF2" w:rsidRPr="001C0D7B" w:rsidRDefault="00364A23" w:rsidP="001C0D7B">
            <w:pPr>
              <w:pStyle w:val="TableParagraph"/>
              <w:spacing w:before="6"/>
              <w:ind w:left="259"/>
              <w:jc w:val="left"/>
              <w:rPr>
                <w:b/>
                <w:sz w:val="20"/>
              </w:rPr>
            </w:pPr>
            <w:r w:rsidRPr="001C0D7B">
              <w:rPr>
                <w:b/>
                <w:spacing w:val="-4"/>
                <w:sz w:val="20"/>
              </w:rPr>
              <w:t>Гкал</w:t>
            </w:r>
          </w:p>
        </w:tc>
        <w:tc>
          <w:tcPr>
            <w:tcW w:w="1384" w:type="dxa"/>
          </w:tcPr>
          <w:p w:rsidR="008D7CF2" w:rsidRPr="001C0D7B" w:rsidRDefault="00364A23" w:rsidP="001C0D7B">
            <w:pPr>
              <w:pStyle w:val="TableParagraph"/>
              <w:ind w:left="57" w:right="34" w:firstLine="300"/>
              <w:jc w:val="left"/>
              <w:rPr>
                <w:b/>
                <w:sz w:val="20"/>
              </w:rPr>
            </w:pPr>
            <w:proofErr w:type="gramStart"/>
            <w:r w:rsidRPr="001C0D7B">
              <w:rPr>
                <w:b/>
                <w:sz w:val="20"/>
              </w:rPr>
              <w:t>То же в процентах</w:t>
            </w:r>
            <w:r w:rsidRPr="001C0D7B">
              <w:rPr>
                <w:b/>
                <w:spacing w:val="-13"/>
                <w:sz w:val="20"/>
              </w:rPr>
              <w:t xml:space="preserve"> </w:t>
            </w:r>
            <w:r w:rsidRPr="001C0D7B">
              <w:rPr>
                <w:b/>
                <w:sz w:val="20"/>
              </w:rPr>
              <w:t>(по отношению к</w:t>
            </w:r>
            <w:proofErr w:type="gramEnd"/>
          </w:p>
          <w:p w:rsidR="008D7CF2" w:rsidRPr="001C0D7B" w:rsidRDefault="00364A23" w:rsidP="001C0D7B">
            <w:pPr>
              <w:pStyle w:val="TableParagraph"/>
              <w:spacing w:before="5"/>
              <w:ind w:left="17" w:right="2"/>
              <w:rPr>
                <w:b/>
                <w:sz w:val="20"/>
              </w:rPr>
            </w:pPr>
            <w:r w:rsidRPr="001C0D7B">
              <w:rPr>
                <w:b/>
                <w:sz w:val="20"/>
              </w:rPr>
              <w:t>отпуску</w:t>
            </w:r>
            <w:r w:rsidRPr="001C0D7B">
              <w:rPr>
                <w:b/>
                <w:spacing w:val="-7"/>
                <w:sz w:val="20"/>
              </w:rPr>
              <w:t xml:space="preserve"> </w:t>
            </w:r>
            <w:proofErr w:type="gramStart"/>
            <w:r w:rsidRPr="001C0D7B">
              <w:rPr>
                <w:b/>
                <w:spacing w:val="-10"/>
                <w:sz w:val="20"/>
              </w:rPr>
              <w:t>в</w:t>
            </w:r>
            <w:proofErr w:type="gramEnd"/>
          </w:p>
          <w:p w:rsidR="008D7CF2" w:rsidRPr="001C0D7B" w:rsidRDefault="00364A23" w:rsidP="001C0D7B">
            <w:pPr>
              <w:pStyle w:val="TableParagraph"/>
              <w:spacing w:before="15"/>
              <w:ind w:left="17" w:right="3"/>
              <w:rPr>
                <w:b/>
                <w:sz w:val="20"/>
              </w:rPr>
            </w:pPr>
            <w:r w:rsidRPr="001C0D7B">
              <w:rPr>
                <w:b/>
                <w:spacing w:val="-2"/>
                <w:sz w:val="20"/>
              </w:rPr>
              <w:t>сеть)</w:t>
            </w:r>
          </w:p>
        </w:tc>
        <w:tc>
          <w:tcPr>
            <w:tcW w:w="1103" w:type="dxa"/>
          </w:tcPr>
          <w:p w:rsidR="008D7CF2" w:rsidRPr="001C0D7B" w:rsidRDefault="008D7CF2" w:rsidP="001C0D7B">
            <w:pPr>
              <w:pStyle w:val="TableParagraph"/>
              <w:spacing w:before="15"/>
              <w:jc w:val="left"/>
              <w:rPr>
                <w:b/>
                <w:sz w:val="20"/>
              </w:rPr>
            </w:pPr>
          </w:p>
          <w:p w:rsidR="008D7CF2" w:rsidRPr="001C0D7B" w:rsidRDefault="00364A23" w:rsidP="001C0D7B">
            <w:pPr>
              <w:pStyle w:val="TableParagraph"/>
              <w:ind w:left="28" w:right="12"/>
              <w:rPr>
                <w:b/>
                <w:sz w:val="20"/>
              </w:rPr>
            </w:pPr>
            <w:r w:rsidRPr="001C0D7B">
              <w:rPr>
                <w:b/>
                <w:spacing w:val="-2"/>
                <w:sz w:val="20"/>
              </w:rPr>
              <w:t xml:space="preserve">Полезный отпуск, </w:t>
            </w:r>
            <w:r w:rsidRPr="001C0D7B">
              <w:rPr>
                <w:b/>
                <w:spacing w:val="-4"/>
                <w:sz w:val="20"/>
              </w:rPr>
              <w:t>Гкал</w:t>
            </w:r>
          </w:p>
        </w:tc>
      </w:tr>
      <w:tr w:rsidR="001C0D7B" w:rsidRPr="001C0D7B">
        <w:trPr>
          <w:trHeight w:val="491"/>
        </w:trPr>
        <w:tc>
          <w:tcPr>
            <w:tcW w:w="686" w:type="dxa"/>
          </w:tcPr>
          <w:p w:rsidR="008D7CF2" w:rsidRPr="001C0D7B" w:rsidRDefault="00364A23" w:rsidP="001C0D7B">
            <w:pPr>
              <w:pStyle w:val="TableParagraph"/>
              <w:spacing w:before="122"/>
              <w:ind w:left="10" w:right="2"/>
              <w:rPr>
                <w:sz w:val="20"/>
              </w:rPr>
            </w:pPr>
            <w:r w:rsidRPr="001C0D7B">
              <w:rPr>
                <w:spacing w:val="-10"/>
                <w:sz w:val="20"/>
              </w:rPr>
              <w:t>1</w:t>
            </w:r>
          </w:p>
        </w:tc>
        <w:tc>
          <w:tcPr>
            <w:tcW w:w="2352" w:type="dxa"/>
          </w:tcPr>
          <w:p w:rsidR="008D7CF2" w:rsidRPr="001C0D7B" w:rsidRDefault="00364A23" w:rsidP="001C0D7B">
            <w:pPr>
              <w:pStyle w:val="TableParagraph"/>
              <w:ind w:left="9"/>
              <w:rPr>
                <w:sz w:val="20"/>
              </w:rPr>
            </w:pPr>
            <w:r w:rsidRPr="001C0D7B">
              <w:rPr>
                <w:sz w:val="20"/>
              </w:rPr>
              <w:t>Котельная</w:t>
            </w:r>
            <w:r w:rsidRPr="001C0D7B">
              <w:rPr>
                <w:spacing w:val="-5"/>
                <w:sz w:val="20"/>
              </w:rPr>
              <w:t xml:space="preserve"> </w:t>
            </w:r>
            <w:r w:rsidRPr="001C0D7B">
              <w:rPr>
                <w:sz w:val="20"/>
              </w:rPr>
              <w:t>№2</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4793,44</w:t>
            </w:r>
          </w:p>
        </w:tc>
        <w:tc>
          <w:tcPr>
            <w:tcW w:w="1382" w:type="dxa"/>
          </w:tcPr>
          <w:p w:rsidR="008D7CF2" w:rsidRPr="001C0D7B" w:rsidRDefault="00364A23" w:rsidP="001C0D7B">
            <w:pPr>
              <w:pStyle w:val="TableParagraph"/>
              <w:spacing w:before="122"/>
              <w:ind w:left="11" w:right="1"/>
              <w:rPr>
                <w:sz w:val="20"/>
              </w:rPr>
            </w:pPr>
            <w:r w:rsidRPr="001C0D7B">
              <w:rPr>
                <w:spacing w:val="-2"/>
                <w:sz w:val="20"/>
              </w:rPr>
              <w:t>131,82</w:t>
            </w:r>
          </w:p>
        </w:tc>
        <w:tc>
          <w:tcPr>
            <w:tcW w:w="966" w:type="dxa"/>
          </w:tcPr>
          <w:p w:rsidR="008D7CF2" w:rsidRPr="001C0D7B" w:rsidRDefault="00364A23" w:rsidP="001C0D7B">
            <w:pPr>
              <w:pStyle w:val="TableParagraph"/>
              <w:spacing w:before="122"/>
              <w:ind w:left="19" w:right="9"/>
              <w:rPr>
                <w:sz w:val="20"/>
              </w:rPr>
            </w:pPr>
            <w:r w:rsidRPr="001C0D7B">
              <w:rPr>
                <w:spacing w:val="-2"/>
                <w:sz w:val="20"/>
              </w:rPr>
              <w:t>4661,62</w:t>
            </w:r>
          </w:p>
        </w:tc>
        <w:tc>
          <w:tcPr>
            <w:tcW w:w="966" w:type="dxa"/>
          </w:tcPr>
          <w:p w:rsidR="008D7CF2" w:rsidRPr="001C0D7B" w:rsidRDefault="00364A23" w:rsidP="001C0D7B">
            <w:pPr>
              <w:pStyle w:val="TableParagraph"/>
              <w:spacing w:before="122"/>
              <w:ind w:left="19" w:right="2"/>
              <w:rPr>
                <w:sz w:val="20"/>
              </w:rPr>
            </w:pPr>
            <w:r w:rsidRPr="001C0D7B">
              <w:rPr>
                <w:spacing w:val="-2"/>
                <w:sz w:val="20"/>
              </w:rPr>
              <w:t>539,83</w:t>
            </w:r>
          </w:p>
        </w:tc>
        <w:tc>
          <w:tcPr>
            <w:tcW w:w="1384" w:type="dxa"/>
          </w:tcPr>
          <w:p w:rsidR="008D7CF2" w:rsidRPr="001C0D7B" w:rsidRDefault="00364A23" w:rsidP="001C0D7B">
            <w:pPr>
              <w:pStyle w:val="TableParagraph"/>
              <w:spacing w:before="122"/>
              <w:ind w:left="17"/>
              <w:rPr>
                <w:sz w:val="20"/>
              </w:rPr>
            </w:pPr>
            <w:r w:rsidRPr="001C0D7B">
              <w:rPr>
                <w:spacing w:val="-2"/>
                <w:sz w:val="20"/>
              </w:rPr>
              <w:t>11,58%</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4121,79</w:t>
            </w:r>
          </w:p>
        </w:tc>
      </w:tr>
      <w:tr w:rsidR="001C0D7B" w:rsidRPr="001C0D7B">
        <w:trPr>
          <w:trHeight w:val="489"/>
        </w:trPr>
        <w:tc>
          <w:tcPr>
            <w:tcW w:w="686" w:type="dxa"/>
          </w:tcPr>
          <w:p w:rsidR="008D7CF2" w:rsidRPr="001C0D7B" w:rsidRDefault="00364A23" w:rsidP="001C0D7B">
            <w:pPr>
              <w:pStyle w:val="TableParagraph"/>
              <w:spacing w:before="122"/>
              <w:ind w:left="10" w:right="2"/>
              <w:rPr>
                <w:sz w:val="20"/>
              </w:rPr>
            </w:pPr>
            <w:r w:rsidRPr="001C0D7B">
              <w:rPr>
                <w:spacing w:val="-10"/>
                <w:sz w:val="20"/>
              </w:rPr>
              <w:t>2</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№3</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1864,08</w:t>
            </w:r>
          </w:p>
        </w:tc>
        <w:tc>
          <w:tcPr>
            <w:tcW w:w="1382" w:type="dxa"/>
          </w:tcPr>
          <w:p w:rsidR="008D7CF2" w:rsidRPr="001C0D7B" w:rsidRDefault="00364A23" w:rsidP="001C0D7B">
            <w:pPr>
              <w:pStyle w:val="TableParagraph"/>
              <w:spacing w:before="122"/>
              <w:ind w:left="11" w:right="3"/>
              <w:rPr>
                <w:sz w:val="20"/>
              </w:rPr>
            </w:pPr>
            <w:r w:rsidRPr="001C0D7B">
              <w:rPr>
                <w:spacing w:val="-2"/>
                <w:sz w:val="20"/>
              </w:rPr>
              <w:t>59,48</w:t>
            </w:r>
          </w:p>
        </w:tc>
        <w:tc>
          <w:tcPr>
            <w:tcW w:w="966" w:type="dxa"/>
          </w:tcPr>
          <w:p w:rsidR="008D7CF2" w:rsidRPr="001C0D7B" w:rsidRDefault="00364A23" w:rsidP="001C0D7B">
            <w:pPr>
              <w:pStyle w:val="TableParagraph"/>
              <w:spacing w:before="122"/>
              <w:ind w:left="19" w:right="9"/>
              <w:rPr>
                <w:sz w:val="20"/>
              </w:rPr>
            </w:pPr>
            <w:r w:rsidRPr="001C0D7B">
              <w:rPr>
                <w:spacing w:val="-2"/>
                <w:sz w:val="20"/>
              </w:rPr>
              <w:t>1804,6</w:t>
            </w:r>
          </w:p>
        </w:tc>
        <w:tc>
          <w:tcPr>
            <w:tcW w:w="966" w:type="dxa"/>
          </w:tcPr>
          <w:p w:rsidR="008D7CF2" w:rsidRPr="001C0D7B" w:rsidRDefault="00364A23" w:rsidP="001C0D7B">
            <w:pPr>
              <w:pStyle w:val="TableParagraph"/>
              <w:spacing w:before="122"/>
              <w:ind w:left="19" w:right="2"/>
              <w:rPr>
                <w:sz w:val="20"/>
              </w:rPr>
            </w:pPr>
            <w:r w:rsidRPr="001C0D7B">
              <w:rPr>
                <w:spacing w:val="-2"/>
                <w:sz w:val="20"/>
              </w:rPr>
              <w:t>133,16</w:t>
            </w:r>
          </w:p>
        </w:tc>
        <w:tc>
          <w:tcPr>
            <w:tcW w:w="1384" w:type="dxa"/>
          </w:tcPr>
          <w:p w:rsidR="008D7CF2" w:rsidRPr="001C0D7B" w:rsidRDefault="00364A23" w:rsidP="001C0D7B">
            <w:pPr>
              <w:pStyle w:val="TableParagraph"/>
              <w:spacing w:before="122"/>
              <w:ind w:left="17"/>
              <w:rPr>
                <w:sz w:val="20"/>
              </w:rPr>
            </w:pPr>
            <w:r w:rsidRPr="001C0D7B">
              <w:rPr>
                <w:spacing w:val="-2"/>
                <w:sz w:val="20"/>
              </w:rPr>
              <w:t>7,38%</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1671,44</w:t>
            </w:r>
          </w:p>
        </w:tc>
      </w:tr>
      <w:tr w:rsidR="001C0D7B" w:rsidRPr="001C0D7B">
        <w:trPr>
          <w:trHeight w:val="492"/>
        </w:trPr>
        <w:tc>
          <w:tcPr>
            <w:tcW w:w="686" w:type="dxa"/>
          </w:tcPr>
          <w:p w:rsidR="008D7CF2" w:rsidRPr="001C0D7B" w:rsidRDefault="00364A23" w:rsidP="001C0D7B">
            <w:pPr>
              <w:pStyle w:val="TableParagraph"/>
              <w:spacing w:before="122"/>
              <w:ind w:left="10" w:right="2"/>
              <w:rPr>
                <w:sz w:val="20"/>
              </w:rPr>
            </w:pPr>
            <w:r w:rsidRPr="001C0D7B">
              <w:rPr>
                <w:spacing w:val="-10"/>
                <w:sz w:val="20"/>
              </w:rPr>
              <w:t>3</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№4</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8"/>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810,17</w:t>
            </w:r>
          </w:p>
        </w:tc>
        <w:tc>
          <w:tcPr>
            <w:tcW w:w="1382" w:type="dxa"/>
          </w:tcPr>
          <w:p w:rsidR="008D7CF2" w:rsidRPr="001C0D7B" w:rsidRDefault="00364A23" w:rsidP="001C0D7B">
            <w:pPr>
              <w:pStyle w:val="TableParagraph"/>
              <w:spacing w:before="122"/>
              <w:ind w:left="11" w:right="3"/>
              <w:rPr>
                <w:sz w:val="20"/>
              </w:rPr>
            </w:pPr>
            <w:r w:rsidRPr="001C0D7B">
              <w:rPr>
                <w:spacing w:val="-2"/>
                <w:sz w:val="20"/>
              </w:rPr>
              <w:t>65,09</w:t>
            </w:r>
          </w:p>
        </w:tc>
        <w:tc>
          <w:tcPr>
            <w:tcW w:w="966" w:type="dxa"/>
          </w:tcPr>
          <w:p w:rsidR="008D7CF2" w:rsidRPr="001C0D7B" w:rsidRDefault="00364A23" w:rsidP="001C0D7B">
            <w:pPr>
              <w:pStyle w:val="TableParagraph"/>
              <w:spacing w:before="122"/>
              <w:ind w:left="19" w:right="9"/>
              <w:rPr>
                <w:sz w:val="20"/>
              </w:rPr>
            </w:pPr>
            <w:r w:rsidRPr="001C0D7B">
              <w:rPr>
                <w:spacing w:val="-2"/>
                <w:sz w:val="20"/>
              </w:rPr>
              <w:t>745,08</w:t>
            </w:r>
          </w:p>
        </w:tc>
        <w:tc>
          <w:tcPr>
            <w:tcW w:w="966" w:type="dxa"/>
          </w:tcPr>
          <w:p w:rsidR="008D7CF2" w:rsidRPr="001C0D7B" w:rsidRDefault="00364A23" w:rsidP="001C0D7B">
            <w:pPr>
              <w:pStyle w:val="TableParagraph"/>
              <w:spacing w:before="122"/>
              <w:ind w:left="19" w:right="2"/>
              <w:rPr>
                <w:sz w:val="20"/>
              </w:rPr>
            </w:pPr>
            <w:r w:rsidRPr="001C0D7B">
              <w:rPr>
                <w:spacing w:val="-2"/>
                <w:sz w:val="20"/>
              </w:rPr>
              <w:t>230,49</w:t>
            </w:r>
          </w:p>
        </w:tc>
        <w:tc>
          <w:tcPr>
            <w:tcW w:w="1384" w:type="dxa"/>
          </w:tcPr>
          <w:p w:rsidR="008D7CF2" w:rsidRPr="001C0D7B" w:rsidRDefault="00364A23" w:rsidP="001C0D7B">
            <w:pPr>
              <w:pStyle w:val="TableParagraph"/>
              <w:spacing w:before="122"/>
              <w:ind w:left="17"/>
              <w:rPr>
                <w:sz w:val="20"/>
              </w:rPr>
            </w:pPr>
            <w:r w:rsidRPr="001C0D7B">
              <w:rPr>
                <w:spacing w:val="-2"/>
                <w:sz w:val="20"/>
              </w:rPr>
              <w:t>30,94%</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514,59</w:t>
            </w:r>
          </w:p>
        </w:tc>
      </w:tr>
      <w:tr w:rsidR="001C0D7B" w:rsidRPr="001C0D7B">
        <w:trPr>
          <w:trHeight w:val="489"/>
        </w:trPr>
        <w:tc>
          <w:tcPr>
            <w:tcW w:w="686" w:type="dxa"/>
          </w:tcPr>
          <w:p w:rsidR="008D7CF2" w:rsidRPr="001C0D7B" w:rsidRDefault="00364A23" w:rsidP="001C0D7B">
            <w:pPr>
              <w:pStyle w:val="TableParagraph"/>
              <w:spacing w:before="122"/>
              <w:ind w:left="10" w:right="2"/>
              <w:rPr>
                <w:sz w:val="20"/>
              </w:rPr>
            </w:pPr>
            <w:r w:rsidRPr="001C0D7B">
              <w:rPr>
                <w:spacing w:val="-10"/>
                <w:sz w:val="20"/>
              </w:rPr>
              <w:t>4</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№5</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7467,66</w:t>
            </w:r>
          </w:p>
        </w:tc>
        <w:tc>
          <w:tcPr>
            <w:tcW w:w="1382" w:type="dxa"/>
          </w:tcPr>
          <w:p w:rsidR="008D7CF2" w:rsidRPr="001C0D7B" w:rsidRDefault="00364A23" w:rsidP="001C0D7B">
            <w:pPr>
              <w:pStyle w:val="TableParagraph"/>
              <w:spacing w:before="122"/>
              <w:ind w:left="11" w:right="1"/>
              <w:rPr>
                <w:sz w:val="20"/>
              </w:rPr>
            </w:pPr>
            <w:r w:rsidRPr="001C0D7B">
              <w:rPr>
                <w:spacing w:val="-2"/>
                <w:sz w:val="20"/>
              </w:rPr>
              <w:t>240,97</w:t>
            </w:r>
          </w:p>
        </w:tc>
        <w:tc>
          <w:tcPr>
            <w:tcW w:w="966" w:type="dxa"/>
          </w:tcPr>
          <w:p w:rsidR="008D7CF2" w:rsidRPr="001C0D7B" w:rsidRDefault="00364A23" w:rsidP="001C0D7B">
            <w:pPr>
              <w:pStyle w:val="TableParagraph"/>
              <w:spacing w:before="122"/>
              <w:ind w:left="19" w:right="9"/>
              <w:rPr>
                <w:sz w:val="20"/>
              </w:rPr>
            </w:pPr>
            <w:r w:rsidRPr="001C0D7B">
              <w:rPr>
                <w:spacing w:val="-2"/>
                <w:sz w:val="20"/>
              </w:rPr>
              <w:t>7226,69</w:t>
            </w:r>
          </w:p>
        </w:tc>
        <w:tc>
          <w:tcPr>
            <w:tcW w:w="966" w:type="dxa"/>
          </w:tcPr>
          <w:p w:rsidR="008D7CF2" w:rsidRPr="001C0D7B" w:rsidRDefault="00364A23" w:rsidP="001C0D7B">
            <w:pPr>
              <w:pStyle w:val="TableParagraph"/>
              <w:spacing w:before="122"/>
              <w:ind w:left="19" w:right="2"/>
              <w:rPr>
                <w:sz w:val="20"/>
              </w:rPr>
            </w:pPr>
            <w:r w:rsidRPr="001C0D7B">
              <w:rPr>
                <w:spacing w:val="-2"/>
                <w:sz w:val="20"/>
              </w:rPr>
              <w:t>589,33</w:t>
            </w:r>
          </w:p>
        </w:tc>
        <w:tc>
          <w:tcPr>
            <w:tcW w:w="1384" w:type="dxa"/>
          </w:tcPr>
          <w:p w:rsidR="008D7CF2" w:rsidRPr="001C0D7B" w:rsidRDefault="00364A23" w:rsidP="001C0D7B">
            <w:pPr>
              <w:pStyle w:val="TableParagraph"/>
              <w:spacing w:before="122"/>
              <w:ind w:left="17"/>
              <w:rPr>
                <w:sz w:val="20"/>
              </w:rPr>
            </w:pPr>
            <w:r w:rsidRPr="001C0D7B">
              <w:rPr>
                <w:spacing w:val="-2"/>
                <w:sz w:val="20"/>
              </w:rPr>
              <w:t>8,15%</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6637,36</w:t>
            </w:r>
          </w:p>
        </w:tc>
      </w:tr>
      <w:tr w:rsidR="001C0D7B" w:rsidRPr="001C0D7B">
        <w:trPr>
          <w:trHeight w:val="491"/>
        </w:trPr>
        <w:tc>
          <w:tcPr>
            <w:tcW w:w="686" w:type="dxa"/>
          </w:tcPr>
          <w:p w:rsidR="008D7CF2" w:rsidRPr="001C0D7B" w:rsidRDefault="00364A23" w:rsidP="001C0D7B">
            <w:pPr>
              <w:pStyle w:val="TableParagraph"/>
              <w:spacing w:before="125"/>
              <w:ind w:left="10" w:right="2"/>
              <w:rPr>
                <w:sz w:val="20"/>
              </w:rPr>
            </w:pPr>
            <w:r w:rsidRPr="001C0D7B">
              <w:rPr>
                <w:spacing w:val="-10"/>
                <w:sz w:val="20"/>
              </w:rPr>
              <w:t>5</w:t>
            </w:r>
          </w:p>
        </w:tc>
        <w:tc>
          <w:tcPr>
            <w:tcW w:w="2352" w:type="dxa"/>
          </w:tcPr>
          <w:p w:rsidR="008D7CF2" w:rsidRPr="001C0D7B" w:rsidRDefault="00364A23" w:rsidP="001C0D7B">
            <w:pPr>
              <w:pStyle w:val="TableParagraph"/>
              <w:spacing w:before="2"/>
              <w:ind w:left="9" w:right="1"/>
              <w:rPr>
                <w:sz w:val="20"/>
              </w:rPr>
            </w:pPr>
            <w:r w:rsidRPr="001C0D7B">
              <w:rPr>
                <w:sz w:val="20"/>
              </w:rPr>
              <w:t>Котельная</w:t>
            </w:r>
            <w:r w:rsidRPr="001C0D7B">
              <w:rPr>
                <w:spacing w:val="-6"/>
                <w:sz w:val="20"/>
              </w:rPr>
              <w:t xml:space="preserve"> </w:t>
            </w:r>
            <w:r w:rsidRPr="001C0D7B">
              <w:rPr>
                <w:sz w:val="20"/>
              </w:rPr>
              <w:t>№6</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5"/>
              <w:ind w:left="12"/>
              <w:rPr>
                <w:sz w:val="20"/>
              </w:rPr>
            </w:pPr>
            <w:r w:rsidRPr="001C0D7B">
              <w:rPr>
                <w:spacing w:val="-2"/>
                <w:sz w:val="20"/>
              </w:rPr>
              <w:t>1324,46</w:t>
            </w:r>
          </w:p>
        </w:tc>
        <w:tc>
          <w:tcPr>
            <w:tcW w:w="1382" w:type="dxa"/>
          </w:tcPr>
          <w:p w:rsidR="008D7CF2" w:rsidRPr="001C0D7B" w:rsidRDefault="00364A23" w:rsidP="001C0D7B">
            <w:pPr>
              <w:pStyle w:val="TableParagraph"/>
              <w:spacing w:before="125"/>
              <w:ind w:left="11" w:right="3"/>
              <w:rPr>
                <w:sz w:val="20"/>
              </w:rPr>
            </w:pPr>
            <w:r w:rsidRPr="001C0D7B">
              <w:rPr>
                <w:spacing w:val="-2"/>
                <w:sz w:val="20"/>
              </w:rPr>
              <w:t>48,27</w:t>
            </w:r>
          </w:p>
        </w:tc>
        <w:tc>
          <w:tcPr>
            <w:tcW w:w="966" w:type="dxa"/>
          </w:tcPr>
          <w:p w:rsidR="008D7CF2" w:rsidRPr="001C0D7B" w:rsidRDefault="00364A23" w:rsidP="001C0D7B">
            <w:pPr>
              <w:pStyle w:val="TableParagraph"/>
              <w:spacing w:before="125"/>
              <w:ind w:left="19" w:right="9"/>
              <w:rPr>
                <w:sz w:val="20"/>
              </w:rPr>
            </w:pPr>
            <w:r w:rsidRPr="001C0D7B">
              <w:rPr>
                <w:spacing w:val="-2"/>
                <w:sz w:val="20"/>
              </w:rPr>
              <w:t>1276,19</w:t>
            </w:r>
          </w:p>
        </w:tc>
        <w:tc>
          <w:tcPr>
            <w:tcW w:w="966" w:type="dxa"/>
          </w:tcPr>
          <w:p w:rsidR="008D7CF2" w:rsidRPr="001C0D7B" w:rsidRDefault="00364A23" w:rsidP="001C0D7B">
            <w:pPr>
              <w:pStyle w:val="TableParagraph"/>
              <w:spacing w:before="125"/>
              <w:ind w:left="19" w:right="4"/>
              <w:rPr>
                <w:sz w:val="20"/>
              </w:rPr>
            </w:pPr>
            <w:r w:rsidRPr="001C0D7B">
              <w:rPr>
                <w:spacing w:val="-2"/>
                <w:sz w:val="20"/>
              </w:rPr>
              <w:t>174,9</w:t>
            </w:r>
          </w:p>
        </w:tc>
        <w:tc>
          <w:tcPr>
            <w:tcW w:w="1384" w:type="dxa"/>
          </w:tcPr>
          <w:p w:rsidR="008D7CF2" w:rsidRPr="001C0D7B" w:rsidRDefault="00364A23" w:rsidP="001C0D7B">
            <w:pPr>
              <w:pStyle w:val="TableParagraph"/>
              <w:spacing w:before="125"/>
              <w:ind w:left="17"/>
              <w:rPr>
                <w:sz w:val="20"/>
              </w:rPr>
            </w:pPr>
            <w:r w:rsidRPr="001C0D7B">
              <w:rPr>
                <w:spacing w:val="-2"/>
                <w:sz w:val="20"/>
              </w:rPr>
              <w:t>13,70%</w:t>
            </w:r>
          </w:p>
        </w:tc>
        <w:tc>
          <w:tcPr>
            <w:tcW w:w="1103" w:type="dxa"/>
          </w:tcPr>
          <w:p w:rsidR="008D7CF2" w:rsidRPr="001C0D7B" w:rsidRDefault="00364A23" w:rsidP="001C0D7B">
            <w:pPr>
              <w:pStyle w:val="TableParagraph"/>
              <w:spacing w:before="125"/>
              <w:ind w:left="28" w:right="13"/>
              <w:rPr>
                <w:sz w:val="20"/>
              </w:rPr>
            </w:pPr>
            <w:r w:rsidRPr="001C0D7B">
              <w:rPr>
                <w:spacing w:val="-2"/>
                <w:sz w:val="20"/>
              </w:rPr>
              <w:t>1101,29</w:t>
            </w:r>
          </w:p>
        </w:tc>
      </w:tr>
      <w:tr w:rsidR="001C0D7B" w:rsidRPr="001C0D7B">
        <w:trPr>
          <w:trHeight w:val="491"/>
        </w:trPr>
        <w:tc>
          <w:tcPr>
            <w:tcW w:w="686" w:type="dxa"/>
          </w:tcPr>
          <w:p w:rsidR="008D7CF2" w:rsidRPr="001C0D7B" w:rsidRDefault="00364A23" w:rsidP="001C0D7B">
            <w:pPr>
              <w:pStyle w:val="TableParagraph"/>
              <w:spacing w:before="122"/>
              <w:ind w:left="10" w:right="2"/>
              <w:rPr>
                <w:sz w:val="20"/>
              </w:rPr>
            </w:pPr>
            <w:r w:rsidRPr="001C0D7B">
              <w:rPr>
                <w:spacing w:val="-10"/>
                <w:sz w:val="20"/>
              </w:rPr>
              <w:t>6</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№7</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3222,78</w:t>
            </w:r>
          </w:p>
        </w:tc>
        <w:tc>
          <w:tcPr>
            <w:tcW w:w="1382" w:type="dxa"/>
          </w:tcPr>
          <w:p w:rsidR="008D7CF2" w:rsidRPr="001C0D7B" w:rsidRDefault="00364A23" w:rsidP="001C0D7B">
            <w:pPr>
              <w:pStyle w:val="TableParagraph"/>
              <w:spacing w:before="122"/>
              <w:ind w:left="11" w:right="1"/>
              <w:rPr>
                <w:sz w:val="20"/>
              </w:rPr>
            </w:pPr>
            <w:r w:rsidRPr="001C0D7B">
              <w:rPr>
                <w:spacing w:val="-2"/>
                <w:sz w:val="20"/>
              </w:rPr>
              <w:t>102,42</w:t>
            </w:r>
          </w:p>
        </w:tc>
        <w:tc>
          <w:tcPr>
            <w:tcW w:w="966" w:type="dxa"/>
          </w:tcPr>
          <w:p w:rsidR="008D7CF2" w:rsidRPr="001C0D7B" w:rsidRDefault="00364A23" w:rsidP="001C0D7B">
            <w:pPr>
              <w:pStyle w:val="TableParagraph"/>
              <w:spacing w:before="122"/>
              <w:ind w:left="19" w:right="9"/>
              <w:rPr>
                <w:sz w:val="20"/>
              </w:rPr>
            </w:pPr>
            <w:r w:rsidRPr="001C0D7B">
              <w:rPr>
                <w:spacing w:val="-2"/>
                <w:sz w:val="20"/>
              </w:rPr>
              <w:t>3120,36</w:t>
            </w:r>
          </w:p>
        </w:tc>
        <w:tc>
          <w:tcPr>
            <w:tcW w:w="966" w:type="dxa"/>
          </w:tcPr>
          <w:p w:rsidR="008D7CF2" w:rsidRPr="001C0D7B" w:rsidRDefault="00364A23" w:rsidP="001C0D7B">
            <w:pPr>
              <w:pStyle w:val="TableParagraph"/>
              <w:spacing w:before="122"/>
              <w:ind w:left="19" w:right="2"/>
              <w:rPr>
                <w:sz w:val="20"/>
              </w:rPr>
            </w:pPr>
            <w:r w:rsidRPr="001C0D7B">
              <w:rPr>
                <w:spacing w:val="-2"/>
                <w:sz w:val="20"/>
              </w:rPr>
              <w:t>148,34</w:t>
            </w:r>
          </w:p>
        </w:tc>
        <w:tc>
          <w:tcPr>
            <w:tcW w:w="1384" w:type="dxa"/>
          </w:tcPr>
          <w:p w:rsidR="008D7CF2" w:rsidRPr="001C0D7B" w:rsidRDefault="00364A23" w:rsidP="001C0D7B">
            <w:pPr>
              <w:pStyle w:val="TableParagraph"/>
              <w:spacing w:before="122"/>
              <w:ind w:left="17"/>
              <w:rPr>
                <w:sz w:val="20"/>
              </w:rPr>
            </w:pPr>
            <w:r w:rsidRPr="001C0D7B">
              <w:rPr>
                <w:spacing w:val="-2"/>
                <w:sz w:val="20"/>
              </w:rPr>
              <w:t>4,75%</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2972,02</w:t>
            </w:r>
          </w:p>
        </w:tc>
      </w:tr>
      <w:tr w:rsidR="001C0D7B" w:rsidRPr="001C0D7B">
        <w:trPr>
          <w:trHeight w:val="489"/>
        </w:trPr>
        <w:tc>
          <w:tcPr>
            <w:tcW w:w="686" w:type="dxa"/>
          </w:tcPr>
          <w:p w:rsidR="008D7CF2" w:rsidRPr="001C0D7B" w:rsidRDefault="00364A23" w:rsidP="001C0D7B">
            <w:pPr>
              <w:pStyle w:val="TableParagraph"/>
              <w:spacing w:before="122"/>
              <w:ind w:left="10" w:right="2"/>
              <w:rPr>
                <w:sz w:val="20"/>
              </w:rPr>
            </w:pPr>
            <w:r w:rsidRPr="001C0D7B">
              <w:rPr>
                <w:spacing w:val="-10"/>
                <w:sz w:val="20"/>
              </w:rPr>
              <w:t>7</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№9</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9924,43</w:t>
            </w:r>
          </w:p>
        </w:tc>
        <w:tc>
          <w:tcPr>
            <w:tcW w:w="1382" w:type="dxa"/>
          </w:tcPr>
          <w:p w:rsidR="008D7CF2" w:rsidRPr="001C0D7B" w:rsidRDefault="00364A23" w:rsidP="001C0D7B">
            <w:pPr>
              <w:pStyle w:val="TableParagraph"/>
              <w:spacing w:before="122"/>
              <w:ind w:left="11" w:right="1"/>
              <w:rPr>
                <w:sz w:val="20"/>
              </w:rPr>
            </w:pPr>
            <w:r w:rsidRPr="001C0D7B">
              <w:rPr>
                <w:spacing w:val="-2"/>
                <w:sz w:val="20"/>
              </w:rPr>
              <w:t>331,62</w:t>
            </w:r>
          </w:p>
        </w:tc>
        <w:tc>
          <w:tcPr>
            <w:tcW w:w="966" w:type="dxa"/>
          </w:tcPr>
          <w:p w:rsidR="008D7CF2" w:rsidRPr="001C0D7B" w:rsidRDefault="00364A23" w:rsidP="001C0D7B">
            <w:pPr>
              <w:pStyle w:val="TableParagraph"/>
              <w:spacing w:before="122"/>
              <w:ind w:left="19" w:right="9"/>
              <w:rPr>
                <w:sz w:val="20"/>
              </w:rPr>
            </w:pPr>
            <w:r w:rsidRPr="001C0D7B">
              <w:rPr>
                <w:spacing w:val="-2"/>
                <w:sz w:val="20"/>
              </w:rPr>
              <w:t>9592,82</w:t>
            </w:r>
          </w:p>
        </w:tc>
        <w:tc>
          <w:tcPr>
            <w:tcW w:w="966" w:type="dxa"/>
          </w:tcPr>
          <w:p w:rsidR="008D7CF2" w:rsidRPr="001C0D7B" w:rsidRDefault="00364A23" w:rsidP="001C0D7B">
            <w:pPr>
              <w:pStyle w:val="TableParagraph"/>
              <w:spacing w:before="122"/>
              <w:ind w:left="19" w:right="2"/>
              <w:rPr>
                <w:sz w:val="20"/>
              </w:rPr>
            </w:pPr>
            <w:r w:rsidRPr="001C0D7B">
              <w:rPr>
                <w:spacing w:val="-2"/>
                <w:sz w:val="20"/>
              </w:rPr>
              <w:t>1641,9</w:t>
            </w:r>
          </w:p>
        </w:tc>
        <w:tc>
          <w:tcPr>
            <w:tcW w:w="1384" w:type="dxa"/>
          </w:tcPr>
          <w:p w:rsidR="008D7CF2" w:rsidRPr="001C0D7B" w:rsidRDefault="00364A23" w:rsidP="001C0D7B">
            <w:pPr>
              <w:pStyle w:val="TableParagraph"/>
              <w:spacing w:before="122"/>
              <w:ind w:left="17"/>
              <w:rPr>
                <w:sz w:val="20"/>
              </w:rPr>
            </w:pPr>
            <w:r w:rsidRPr="001C0D7B">
              <w:rPr>
                <w:spacing w:val="-2"/>
                <w:sz w:val="20"/>
              </w:rPr>
              <w:t>17,12%</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7950,92</w:t>
            </w:r>
          </w:p>
        </w:tc>
      </w:tr>
      <w:tr w:rsidR="001C0D7B" w:rsidRPr="001C0D7B">
        <w:trPr>
          <w:trHeight w:val="491"/>
        </w:trPr>
        <w:tc>
          <w:tcPr>
            <w:tcW w:w="686" w:type="dxa"/>
          </w:tcPr>
          <w:p w:rsidR="008D7CF2" w:rsidRPr="001C0D7B" w:rsidRDefault="00364A23" w:rsidP="001C0D7B">
            <w:pPr>
              <w:pStyle w:val="TableParagraph"/>
              <w:spacing w:before="122"/>
              <w:ind w:left="10" w:right="2"/>
              <w:rPr>
                <w:sz w:val="20"/>
              </w:rPr>
            </w:pPr>
            <w:r w:rsidRPr="001C0D7B">
              <w:rPr>
                <w:spacing w:val="-10"/>
                <w:sz w:val="20"/>
              </w:rPr>
              <w:t>8</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6933,28</w:t>
            </w:r>
          </w:p>
        </w:tc>
        <w:tc>
          <w:tcPr>
            <w:tcW w:w="1382" w:type="dxa"/>
          </w:tcPr>
          <w:p w:rsidR="008D7CF2" w:rsidRPr="001C0D7B" w:rsidRDefault="00364A23" w:rsidP="001C0D7B">
            <w:pPr>
              <w:pStyle w:val="TableParagraph"/>
              <w:spacing w:before="122"/>
              <w:ind w:left="11" w:right="1"/>
              <w:rPr>
                <w:sz w:val="20"/>
              </w:rPr>
            </w:pPr>
            <w:r w:rsidRPr="001C0D7B">
              <w:rPr>
                <w:spacing w:val="-2"/>
                <w:sz w:val="20"/>
              </w:rPr>
              <w:t>350,36</w:t>
            </w:r>
          </w:p>
        </w:tc>
        <w:tc>
          <w:tcPr>
            <w:tcW w:w="966" w:type="dxa"/>
          </w:tcPr>
          <w:p w:rsidR="008D7CF2" w:rsidRPr="001C0D7B" w:rsidRDefault="00364A23" w:rsidP="001C0D7B">
            <w:pPr>
              <w:pStyle w:val="TableParagraph"/>
              <w:spacing w:before="122"/>
              <w:ind w:left="19" w:right="9"/>
              <w:rPr>
                <w:sz w:val="20"/>
              </w:rPr>
            </w:pPr>
            <w:r w:rsidRPr="001C0D7B">
              <w:rPr>
                <w:spacing w:val="-2"/>
                <w:sz w:val="20"/>
              </w:rPr>
              <w:t>6582,92</w:t>
            </w:r>
          </w:p>
        </w:tc>
        <w:tc>
          <w:tcPr>
            <w:tcW w:w="966" w:type="dxa"/>
          </w:tcPr>
          <w:p w:rsidR="008D7CF2" w:rsidRPr="001C0D7B" w:rsidRDefault="00364A23" w:rsidP="001C0D7B">
            <w:pPr>
              <w:pStyle w:val="TableParagraph"/>
              <w:spacing w:before="122"/>
              <w:ind w:left="19" w:right="2"/>
              <w:rPr>
                <w:sz w:val="20"/>
              </w:rPr>
            </w:pPr>
            <w:r w:rsidRPr="001C0D7B">
              <w:rPr>
                <w:spacing w:val="-2"/>
                <w:sz w:val="20"/>
              </w:rPr>
              <w:t>935,32</w:t>
            </w:r>
          </w:p>
        </w:tc>
        <w:tc>
          <w:tcPr>
            <w:tcW w:w="1384" w:type="dxa"/>
          </w:tcPr>
          <w:p w:rsidR="008D7CF2" w:rsidRPr="001C0D7B" w:rsidRDefault="00364A23" w:rsidP="001C0D7B">
            <w:pPr>
              <w:pStyle w:val="TableParagraph"/>
              <w:spacing w:before="122"/>
              <w:ind w:left="17"/>
              <w:rPr>
                <w:sz w:val="20"/>
              </w:rPr>
            </w:pPr>
            <w:r w:rsidRPr="001C0D7B">
              <w:rPr>
                <w:spacing w:val="-2"/>
                <w:sz w:val="20"/>
              </w:rPr>
              <w:t>14,21%</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5647,6</w:t>
            </w:r>
          </w:p>
        </w:tc>
      </w:tr>
      <w:tr w:rsidR="001C0D7B" w:rsidRPr="001C0D7B">
        <w:trPr>
          <w:trHeight w:val="489"/>
        </w:trPr>
        <w:tc>
          <w:tcPr>
            <w:tcW w:w="686" w:type="dxa"/>
          </w:tcPr>
          <w:p w:rsidR="008D7CF2" w:rsidRPr="001C0D7B" w:rsidRDefault="00364A23" w:rsidP="001C0D7B">
            <w:pPr>
              <w:pStyle w:val="TableParagraph"/>
              <w:spacing w:before="122"/>
              <w:ind w:left="10" w:right="2"/>
              <w:rPr>
                <w:sz w:val="20"/>
              </w:rPr>
            </w:pPr>
            <w:r w:rsidRPr="001C0D7B">
              <w:rPr>
                <w:spacing w:val="-10"/>
                <w:sz w:val="20"/>
              </w:rPr>
              <w:t>9</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№11</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4550,36</w:t>
            </w:r>
          </w:p>
        </w:tc>
        <w:tc>
          <w:tcPr>
            <w:tcW w:w="1382" w:type="dxa"/>
          </w:tcPr>
          <w:p w:rsidR="008D7CF2" w:rsidRPr="001C0D7B" w:rsidRDefault="00364A23" w:rsidP="001C0D7B">
            <w:pPr>
              <w:pStyle w:val="TableParagraph"/>
              <w:spacing w:before="122"/>
              <w:ind w:left="11" w:right="1"/>
              <w:rPr>
                <w:sz w:val="20"/>
              </w:rPr>
            </w:pPr>
            <w:r w:rsidRPr="001C0D7B">
              <w:rPr>
                <w:spacing w:val="-2"/>
                <w:sz w:val="20"/>
              </w:rPr>
              <w:t>165,01</w:t>
            </w:r>
          </w:p>
        </w:tc>
        <w:tc>
          <w:tcPr>
            <w:tcW w:w="966" w:type="dxa"/>
          </w:tcPr>
          <w:p w:rsidR="008D7CF2" w:rsidRPr="001C0D7B" w:rsidRDefault="00364A23" w:rsidP="001C0D7B">
            <w:pPr>
              <w:pStyle w:val="TableParagraph"/>
              <w:spacing w:before="122"/>
              <w:ind w:left="19" w:right="9"/>
              <w:rPr>
                <w:sz w:val="20"/>
              </w:rPr>
            </w:pPr>
            <w:r w:rsidRPr="001C0D7B">
              <w:rPr>
                <w:spacing w:val="-2"/>
                <w:sz w:val="20"/>
              </w:rPr>
              <w:t>4385,35</w:t>
            </w:r>
          </w:p>
        </w:tc>
        <w:tc>
          <w:tcPr>
            <w:tcW w:w="966" w:type="dxa"/>
          </w:tcPr>
          <w:p w:rsidR="008D7CF2" w:rsidRPr="001C0D7B" w:rsidRDefault="00364A23" w:rsidP="001C0D7B">
            <w:pPr>
              <w:pStyle w:val="TableParagraph"/>
              <w:spacing w:before="122"/>
              <w:ind w:left="19" w:right="2"/>
              <w:rPr>
                <w:sz w:val="20"/>
              </w:rPr>
            </w:pPr>
            <w:r w:rsidRPr="001C0D7B">
              <w:rPr>
                <w:spacing w:val="-2"/>
                <w:sz w:val="20"/>
              </w:rPr>
              <w:t>674,03</w:t>
            </w:r>
          </w:p>
        </w:tc>
        <w:tc>
          <w:tcPr>
            <w:tcW w:w="1384" w:type="dxa"/>
          </w:tcPr>
          <w:p w:rsidR="008D7CF2" w:rsidRPr="001C0D7B" w:rsidRDefault="00364A23" w:rsidP="001C0D7B">
            <w:pPr>
              <w:pStyle w:val="TableParagraph"/>
              <w:spacing w:before="122"/>
              <w:ind w:left="17"/>
              <w:rPr>
                <w:sz w:val="20"/>
              </w:rPr>
            </w:pPr>
            <w:r w:rsidRPr="001C0D7B">
              <w:rPr>
                <w:spacing w:val="-2"/>
                <w:sz w:val="20"/>
              </w:rPr>
              <w:t>15,37%</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3711,32</w:t>
            </w:r>
          </w:p>
        </w:tc>
      </w:tr>
      <w:tr w:rsidR="001C0D7B" w:rsidRPr="001C0D7B">
        <w:trPr>
          <w:trHeight w:val="491"/>
        </w:trPr>
        <w:tc>
          <w:tcPr>
            <w:tcW w:w="686" w:type="dxa"/>
          </w:tcPr>
          <w:p w:rsidR="008D7CF2" w:rsidRPr="001C0D7B" w:rsidRDefault="00364A23" w:rsidP="001C0D7B">
            <w:pPr>
              <w:pStyle w:val="TableParagraph"/>
              <w:spacing w:before="125"/>
              <w:ind w:left="10"/>
              <w:rPr>
                <w:sz w:val="20"/>
              </w:rPr>
            </w:pPr>
            <w:r w:rsidRPr="001C0D7B">
              <w:rPr>
                <w:spacing w:val="-5"/>
                <w:sz w:val="20"/>
              </w:rPr>
              <w:t>10</w:t>
            </w:r>
          </w:p>
        </w:tc>
        <w:tc>
          <w:tcPr>
            <w:tcW w:w="2352" w:type="dxa"/>
          </w:tcPr>
          <w:p w:rsidR="008D7CF2" w:rsidRPr="001C0D7B" w:rsidRDefault="00364A23" w:rsidP="001C0D7B">
            <w:pPr>
              <w:pStyle w:val="TableParagraph"/>
              <w:spacing w:before="3"/>
              <w:ind w:left="9" w:right="1"/>
              <w:rPr>
                <w:sz w:val="20"/>
              </w:rPr>
            </w:pPr>
            <w:r w:rsidRPr="001C0D7B">
              <w:rPr>
                <w:sz w:val="20"/>
              </w:rPr>
              <w:t>Котельная</w:t>
            </w:r>
            <w:r w:rsidRPr="001C0D7B">
              <w:rPr>
                <w:spacing w:val="-6"/>
                <w:sz w:val="20"/>
              </w:rPr>
              <w:t xml:space="preserve"> </w:t>
            </w:r>
            <w:r w:rsidRPr="001C0D7B">
              <w:rPr>
                <w:sz w:val="20"/>
              </w:rPr>
              <w:t>№12</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4"/>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5"/>
              <w:ind w:left="12"/>
              <w:rPr>
                <w:sz w:val="20"/>
              </w:rPr>
            </w:pPr>
            <w:r w:rsidRPr="001C0D7B">
              <w:rPr>
                <w:spacing w:val="-2"/>
                <w:sz w:val="20"/>
              </w:rPr>
              <w:t>2211,2</w:t>
            </w:r>
          </w:p>
        </w:tc>
        <w:tc>
          <w:tcPr>
            <w:tcW w:w="1382" w:type="dxa"/>
          </w:tcPr>
          <w:p w:rsidR="008D7CF2" w:rsidRPr="001C0D7B" w:rsidRDefault="00364A23" w:rsidP="001C0D7B">
            <w:pPr>
              <w:pStyle w:val="TableParagraph"/>
              <w:spacing w:before="125"/>
              <w:ind w:left="11" w:right="1"/>
              <w:rPr>
                <w:sz w:val="20"/>
              </w:rPr>
            </w:pPr>
            <w:r w:rsidRPr="001C0D7B">
              <w:rPr>
                <w:spacing w:val="-2"/>
                <w:sz w:val="20"/>
              </w:rPr>
              <w:t>107,49</w:t>
            </w:r>
          </w:p>
        </w:tc>
        <w:tc>
          <w:tcPr>
            <w:tcW w:w="966" w:type="dxa"/>
          </w:tcPr>
          <w:p w:rsidR="008D7CF2" w:rsidRPr="001C0D7B" w:rsidRDefault="00364A23" w:rsidP="001C0D7B">
            <w:pPr>
              <w:pStyle w:val="TableParagraph"/>
              <w:spacing w:before="125"/>
              <w:ind w:left="19" w:right="9"/>
              <w:rPr>
                <w:sz w:val="20"/>
              </w:rPr>
            </w:pPr>
            <w:r w:rsidRPr="001C0D7B">
              <w:rPr>
                <w:spacing w:val="-2"/>
                <w:sz w:val="20"/>
              </w:rPr>
              <w:t>2103,71</w:t>
            </w:r>
          </w:p>
        </w:tc>
        <w:tc>
          <w:tcPr>
            <w:tcW w:w="966" w:type="dxa"/>
          </w:tcPr>
          <w:p w:rsidR="008D7CF2" w:rsidRPr="001C0D7B" w:rsidRDefault="00364A23" w:rsidP="001C0D7B">
            <w:pPr>
              <w:pStyle w:val="TableParagraph"/>
              <w:spacing w:before="125"/>
              <w:ind w:left="19" w:right="2"/>
              <w:rPr>
                <w:sz w:val="20"/>
              </w:rPr>
            </w:pPr>
            <w:r w:rsidRPr="001C0D7B">
              <w:rPr>
                <w:spacing w:val="-2"/>
                <w:sz w:val="20"/>
              </w:rPr>
              <w:t>694,26</w:t>
            </w:r>
          </w:p>
        </w:tc>
        <w:tc>
          <w:tcPr>
            <w:tcW w:w="1384" w:type="dxa"/>
          </w:tcPr>
          <w:p w:rsidR="008D7CF2" w:rsidRPr="001C0D7B" w:rsidRDefault="00364A23" w:rsidP="001C0D7B">
            <w:pPr>
              <w:pStyle w:val="TableParagraph"/>
              <w:spacing w:before="125"/>
              <w:ind w:left="17"/>
              <w:rPr>
                <w:sz w:val="20"/>
              </w:rPr>
            </w:pPr>
            <w:r w:rsidRPr="001C0D7B">
              <w:rPr>
                <w:spacing w:val="-5"/>
                <w:sz w:val="20"/>
              </w:rPr>
              <w:t>33%</w:t>
            </w:r>
          </w:p>
        </w:tc>
        <w:tc>
          <w:tcPr>
            <w:tcW w:w="1103" w:type="dxa"/>
          </w:tcPr>
          <w:p w:rsidR="008D7CF2" w:rsidRPr="001C0D7B" w:rsidRDefault="00364A23" w:rsidP="001C0D7B">
            <w:pPr>
              <w:pStyle w:val="TableParagraph"/>
              <w:spacing w:before="125"/>
              <w:ind w:left="28" w:right="13"/>
              <w:rPr>
                <w:sz w:val="20"/>
              </w:rPr>
            </w:pPr>
            <w:r w:rsidRPr="001C0D7B">
              <w:rPr>
                <w:spacing w:val="-2"/>
                <w:sz w:val="20"/>
              </w:rPr>
              <w:t>1409,45</w:t>
            </w:r>
          </w:p>
        </w:tc>
      </w:tr>
      <w:tr w:rsidR="001C0D7B" w:rsidRPr="001C0D7B">
        <w:trPr>
          <w:trHeight w:val="491"/>
        </w:trPr>
        <w:tc>
          <w:tcPr>
            <w:tcW w:w="686" w:type="dxa"/>
          </w:tcPr>
          <w:p w:rsidR="008D7CF2" w:rsidRPr="001C0D7B" w:rsidRDefault="00364A23" w:rsidP="001C0D7B">
            <w:pPr>
              <w:pStyle w:val="TableParagraph"/>
              <w:spacing w:before="122"/>
              <w:ind w:left="10"/>
              <w:rPr>
                <w:sz w:val="20"/>
              </w:rPr>
            </w:pPr>
            <w:r w:rsidRPr="001C0D7B">
              <w:rPr>
                <w:spacing w:val="-5"/>
                <w:sz w:val="20"/>
              </w:rPr>
              <w:t>11</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5149,46</w:t>
            </w:r>
          </w:p>
        </w:tc>
        <w:tc>
          <w:tcPr>
            <w:tcW w:w="1382" w:type="dxa"/>
          </w:tcPr>
          <w:p w:rsidR="008D7CF2" w:rsidRPr="001C0D7B" w:rsidRDefault="00364A23" w:rsidP="001C0D7B">
            <w:pPr>
              <w:pStyle w:val="TableParagraph"/>
              <w:spacing w:before="122"/>
              <w:ind w:left="11" w:right="1"/>
              <w:rPr>
                <w:sz w:val="20"/>
              </w:rPr>
            </w:pPr>
            <w:r w:rsidRPr="001C0D7B">
              <w:rPr>
                <w:spacing w:val="-2"/>
                <w:sz w:val="20"/>
              </w:rPr>
              <w:t>159,86</w:t>
            </w:r>
          </w:p>
        </w:tc>
        <w:tc>
          <w:tcPr>
            <w:tcW w:w="966" w:type="dxa"/>
          </w:tcPr>
          <w:p w:rsidR="008D7CF2" w:rsidRPr="001C0D7B" w:rsidRDefault="00364A23" w:rsidP="001C0D7B">
            <w:pPr>
              <w:pStyle w:val="TableParagraph"/>
              <w:spacing w:before="122"/>
              <w:ind w:left="19" w:right="9"/>
              <w:rPr>
                <w:sz w:val="20"/>
              </w:rPr>
            </w:pPr>
            <w:r w:rsidRPr="001C0D7B">
              <w:rPr>
                <w:spacing w:val="-2"/>
                <w:sz w:val="20"/>
              </w:rPr>
              <w:t>4989,6</w:t>
            </w:r>
          </w:p>
        </w:tc>
        <w:tc>
          <w:tcPr>
            <w:tcW w:w="966" w:type="dxa"/>
          </w:tcPr>
          <w:p w:rsidR="008D7CF2" w:rsidRPr="001C0D7B" w:rsidRDefault="00364A23" w:rsidP="001C0D7B">
            <w:pPr>
              <w:pStyle w:val="TableParagraph"/>
              <w:spacing w:before="122"/>
              <w:ind w:left="19" w:right="2"/>
              <w:rPr>
                <w:sz w:val="20"/>
              </w:rPr>
            </w:pPr>
            <w:r w:rsidRPr="001C0D7B">
              <w:rPr>
                <w:spacing w:val="-2"/>
                <w:sz w:val="20"/>
              </w:rPr>
              <w:t>355,18</w:t>
            </w:r>
          </w:p>
        </w:tc>
        <w:tc>
          <w:tcPr>
            <w:tcW w:w="1384" w:type="dxa"/>
          </w:tcPr>
          <w:p w:rsidR="008D7CF2" w:rsidRPr="001C0D7B" w:rsidRDefault="00364A23" w:rsidP="001C0D7B">
            <w:pPr>
              <w:pStyle w:val="TableParagraph"/>
              <w:spacing w:before="122"/>
              <w:ind w:left="17"/>
              <w:rPr>
                <w:sz w:val="20"/>
              </w:rPr>
            </w:pPr>
            <w:r w:rsidRPr="001C0D7B">
              <w:rPr>
                <w:spacing w:val="-2"/>
                <w:sz w:val="20"/>
              </w:rPr>
              <w:t>7,12%</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4634,42</w:t>
            </w:r>
          </w:p>
        </w:tc>
      </w:tr>
      <w:tr w:rsidR="001C0D7B" w:rsidRPr="001C0D7B">
        <w:trPr>
          <w:trHeight w:val="489"/>
        </w:trPr>
        <w:tc>
          <w:tcPr>
            <w:tcW w:w="686" w:type="dxa"/>
          </w:tcPr>
          <w:p w:rsidR="008D7CF2" w:rsidRPr="001C0D7B" w:rsidRDefault="00364A23" w:rsidP="001C0D7B">
            <w:pPr>
              <w:pStyle w:val="TableParagraph"/>
              <w:spacing w:before="122"/>
              <w:ind w:left="10"/>
              <w:rPr>
                <w:sz w:val="20"/>
              </w:rPr>
            </w:pPr>
            <w:r w:rsidRPr="001C0D7B">
              <w:rPr>
                <w:spacing w:val="-5"/>
                <w:sz w:val="20"/>
              </w:rPr>
              <w:t>12</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Pr>
                <w:sz w:val="20"/>
              </w:rPr>
            </w:pPr>
            <w:r w:rsidRPr="001C0D7B">
              <w:rPr>
                <w:spacing w:val="-2"/>
                <w:sz w:val="20"/>
              </w:rPr>
              <w:t>917,28</w:t>
            </w:r>
          </w:p>
        </w:tc>
        <w:tc>
          <w:tcPr>
            <w:tcW w:w="1382" w:type="dxa"/>
          </w:tcPr>
          <w:p w:rsidR="008D7CF2" w:rsidRPr="001C0D7B" w:rsidRDefault="00364A23" w:rsidP="001C0D7B">
            <w:pPr>
              <w:pStyle w:val="TableParagraph"/>
              <w:spacing w:before="122"/>
              <w:ind w:left="11" w:right="3"/>
              <w:rPr>
                <w:sz w:val="20"/>
              </w:rPr>
            </w:pPr>
            <w:r w:rsidRPr="001C0D7B">
              <w:rPr>
                <w:spacing w:val="-2"/>
                <w:sz w:val="20"/>
              </w:rPr>
              <w:t>26,06</w:t>
            </w:r>
          </w:p>
        </w:tc>
        <w:tc>
          <w:tcPr>
            <w:tcW w:w="966" w:type="dxa"/>
          </w:tcPr>
          <w:p w:rsidR="008D7CF2" w:rsidRPr="001C0D7B" w:rsidRDefault="00364A23" w:rsidP="001C0D7B">
            <w:pPr>
              <w:pStyle w:val="TableParagraph"/>
              <w:spacing w:before="122"/>
              <w:ind w:left="19" w:right="9"/>
              <w:rPr>
                <w:sz w:val="20"/>
              </w:rPr>
            </w:pPr>
            <w:r w:rsidRPr="001C0D7B">
              <w:rPr>
                <w:spacing w:val="-2"/>
                <w:sz w:val="20"/>
              </w:rPr>
              <w:t>891,22</w:t>
            </w:r>
          </w:p>
        </w:tc>
        <w:tc>
          <w:tcPr>
            <w:tcW w:w="966" w:type="dxa"/>
          </w:tcPr>
          <w:p w:rsidR="008D7CF2" w:rsidRPr="001C0D7B" w:rsidRDefault="00364A23" w:rsidP="001C0D7B">
            <w:pPr>
              <w:pStyle w:val="TableParagraph"/>
              <w:spacing w:before="122"/>
              <w:ind w:left="19" w:right="2"/>
              <w:rPr>
                <w:sz w:val="20"/>
              </w:rPr>
            </w:pPr>
            <w:r w:rsidRPr="001C0D7B">
              <w:rPr>
                <w:spacing w:val="-2"/>
                <w:sz w:val="20"/>
              </w:rPr>
              <w:t>148,19</w:t>
            </w:r>
          </w:p>
        </w:tc>
        <w:tc>
          <w:tcPr>
            <w:tcW w:w="1384" w:type="dxa"/>
          </w:tcPr>
          <w:p w:rsidR="008D7CF2" w:rsidRPr="001C0D7B" w:rsidRDefault="00364A23" w:rsidP="001C0D7B">
            <w:pPr>
              <w:pStyle w:val="TableParagraph"/>
              <w:spacing w:before="122"/>
              <w:ind w:left="17"/>
              <w:rPr>
                <w:sz w:val="20"/>
              </w:rPr>
            </w:pPr>
            <w:r w:rsidRPr="001C0D7B">
              <w:rPr>
                <w:spacing w:val="-2"/>
                <w:sz w:val="20"/>
              </w:rPr>
              <w:t>16,63%</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743,03</w:t>
            </w:r>
          </w:p>
        </w:tc>
      </w:tr>
      <w:tr w:rsidR="001C0D7B" w:rsidRPr="001C0D7B">
        <w:trPr>
          <w:trHeight w:val="491"/>
        </w:trPr>
        <w:tc>
          <w:tcPr>
            <w:tcW w:w="686" w:type="dxa"/>
          </w:tcPr>
          <w:p w:rsidR="008D7CF2" w:rsidRPr="001C0D7B" w:rsidRDefault="00364A23" w:rsidP="001C0D7B">
            <w:pPr>
              <w:pStyle w:val="TableParagraph"/>
              <w:spacing w:before="122"/>
              <w:ind w:left="10"/>
              <w:rPr>
                <w:sz w:val="20"/>
              </w:rPr>
            </w:pPr>
            <w:r w:rsidRPr="001C0D7B">
              <w:rPr>
                <w:spacing w:val="-5"/>
                <w:sz w:val="20"/>
              </w:rPr>
              <w:t>13</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9"/>
              <w:rPr>
                <w:sz w:val="20"/>
              </w:rPr>
            </w:pPr>
            <w:r w:rsidRPr="001C0D7B">
              <w:rPr>
                <w:spacing w:val="-2"/>
                <w:sz w:val="20"/>
              </w:rPr>
              <w:t>Архара</w:t>
            </w:r>
          </w:p>
        </w:tc>
        <w:tc>
          <w:tcPr>
            <w:tcW w:w="1106" w:type="dxa"/>
          </w:tcPr>
          <w:p w:rsidR="008D7CF2" w:rsidRPr="001C0D7B" w:rsidRDefault="00364A23" w:rsidP="001C0D7B">
            <w:pPr>
              <w:pStyle w:val="TableParagraph"/>
              <w:spacing w:before="122"/>
              <w:ind w:left="12" w:right="1"/>
              <w:rPr>
                <w:sz w:val="20"/>
              </w:rPr>
            </w:pPr>
            <w:r w:rsidRPr="001C0D7B">
              <w:rPr>
                <w:spacing w:val="-2"/>
                <w:sz w:val="20"/>
              </w:rPr>
              <w:t>12436,15</w:t>
            </w:r>
          </w:p>
        </w:tc>
        <w:tc>
          <w:tcPr>
            <w:tcW w:w="1382" w:type="dxa"/>
          </w:tcPr>
          <w:p w:rsidR="008D7CF2" w:rsidRPr="001C0D7B" w:rsidRDefault="00364A23" w:rsidP="001C0D7B">
            <w:pPr>
              <w:pStyle w:val="TableParagraph"/>
              <w:spacing w:before="122"/>
              <w:ind w:left="11" w:right="1"/>
              <w:rPr>
                <w:sz w:val="20"/>
              </w:rPr>
            </w:pPr>
            <w:r w:rsidRPr="001C0D7B">
              <w:rPr>
                <w:spacing w:val="-2"/>
                <w:sz w:val="20"/>
              </w:rPr>
              <w:t>353,27</w:t>
            </w:r>
          </w:p>
        </w:tc>
        <w:tc>
          <w:tcPr>
            <w:tcW w:w="966" w:type="dxa"/>
          </w:tcPr>
          <w:p w:rsidR="008D7CF2" w:rsidRPr="001C0D7B" w:rsidRDefault="00364A23" w:rsidP="001C0D7B">
            <w:pPr>
              <w:pStyle w:val="TableParagraph"/>
              <w:spacing w:before="122"/>
              <w:ind w:left="19" w:right="9"/>
              <w:rPr>
                <w:sz w:val="20"/>
              </w:rPr>
            </w:pPr>
            <w:r w:rsidRPr="001C0D7B">
              <w:rPr>
                <w:spacing w:val="-2"/>
                <w:sz w:val="20"/>
              </w:rPr>
              <w:t>12082,88</w:t>
            </w:r>
          </w:p>
        </w:tc>
        <w:tc>
          <w:tcPr>
            <w:tcW w:w="966" w:type="dxa"/>
          </w:tcPr>
          <w:p w:rsidR="008D7CF2" w:rsidRPr="001C0D7B" w:rsidRDefault="00364A23" w:rsidP="001C0D7B">
            <w:pPr>
              <w:pStyle w:val="TableParagraph"/>
              <w:spacing w:before="122"/>
              <w:ind w:left="19" w:right="2"/>
              <w:rPr>
                <w:sz w:val="20"/>
              </w:rPr>
            </w:pPr>
            <w:r w:rsidRPr="001C0D7B">
              <w:rPr>
                <w:spacing w:val="-2"/>
                <w:sz w:val="20"/>
              </w:rPr>
              <w:t>2009,21</w:t>
            </w:r>
          </w:p>
        </w:tc>
        <w:tc>
          <w:tcPr>
            <w:tcW w:w="1384" w:type="dxa"/>
          </w:tcPr>
          <w:p w:rsidR="008D7CF2" w:rsidRPr="001C0D7B" w:rsidRDefault="00364A23" w:rsidP="001C0D7B">
            <w:pPr>
              <w:pStyle w:val="TableParagraph"/>
              <w:spacing w:before="122"/>
              <w:ind w:left="17"/>
              <w:rPr>
                <w:sz w:val="20"/>
              </w:rPr>
            </w:pPr>
            <w:r w:rsidRPr="001C0D7B">
              <w:rPr>
                <w:spacing w:val="-2"/>
                <w:sz w:val="20"/>
              </w:rPr>
              <w:t>16,63%</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10073,67</w:t>
            </w:r>
          </w:p>
        </w:tc>
      </w:tr>
      <w:tr w:rsidR="001C0D7B" w:rsidRPr="001C0D7B">
        <w:trPr>
          <w:trHeight w:val="313"/>
        </w:trPr>
        <w:tc>
          <w:tcPr>
            <w:tcW w:w="686" w:type="dxa"/>
          </w:tcPr>
          <w:p w:rsidR="008D7CF2" w:rsidRPr="001C0D7B" w:rsidRDefault="00364A23" w:rsidP="001C0D7B">
            <w:pPr>
              <w:pStyle w:val="TableParagraph"/>
              <w:spacing w:before="34"/>
              <w:ind w:left="10"/>
              <w:rPr>
                <w:sz w:val="20"/>
              </w:rPr>
            </w:pPr>
            <w:r w:rsidRPr="001C0D7B">
              <w:rPr>
                <w:spacing w:val="-5"/>
                <w:sz w:val="20"/>
              </w:rPr>
              <w:t>14</w:t>
            </w:r>
          </w:p>
        </w:tc>
        <w:tc>
          <w:tcPr>
            <w:tcW w:w="2352" w:type="dxa"/>
          </w:tcPr>
          <w:p w:rsidR="008D7CF2" w:rsidRPr="001C0D7B" w:rsidRDefault="00364A23" w:rsidP="001C0D7B">
            <w:pPr>
              <w:pStyle w:val="TableParagraph"/>
              <w:spacing w:before="34"/>
              <w:ind w:left="9"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Антоновка</w:t>
            </w:r>
          </w:p>
        </w:tc>
        <w:tc>
          <w:tcPr>
            <w:tcW w:w="1106" w:type="dxa"/>
          </w:tcPr>
          <w:p w:rsidR="008D7CF2" w:rsidRPr="001C0D7B" w:rsidRDefault="00364A23" w:rsidP="001C0D7B">
            <w:pPr>
              <w:pStyle w:val="TableParagraph"/>
              <w:spacing w:before="34"/>
              <w:ind w:left="12"/>
              <w:rPr>
                <w:sz w:val="20"/>
              </w:rPr>
            </w:pPr>
            <w:r w:rsidRPr="001C0D7B">
              <w:rPr>
                <w:spacing w:val="-2"/>
                <w:sz w:val="20"/>
              </w:rPr>
              <w:t>1096,53</w:t>
            </w:r>
          </w:p>
        </w:tc>
        <w:tc>
          <w:tcPr>
            <w:tcW w:w="1382" w:type="dxa"/>
          </w:tcPr>
          <w:p w:rsidR="008D7CF2" w:rsidRPr="001C0D7B" w:rsidRDefault="00364A23" w:rsidP="001C0D7B">
            <w:pPr>
              <w:pStyle w:val="TableParagraph"/>
              <w:spacing w:before="34"/>
              <w:ind w:left="11" w:right="3"/>
              <w:rPr>
                <w:sz w:val="20"/>
              </w:rPr>
            </w:pPr>
            <w:r w:rsidRPr="001C0D7B">
              <w:rPr>
                <w:spacing w:val="-2"/>
                <w:sz w:val="20"/>
              </w:rPr>
              <w:t>47,35</w:t>
            </w:r>
          </w:p>
        </w:tc>
        <w:tc>
          <w:tcPr>
            <w:tcW w:w="966" w:type="dxa"/>
          </w:tcPr>
          <w:p w:rsidR="008D7CF2" w:rsidRPr="001C0D7B" w:rsidRDefault="00364A23" w:rsidP="001C0D7B">
            <w:pPr>
              <w:pStyle w:val="TableParagraph"/>
              <w:spacing w:before="34"/>
              <w:ind w:left="19" w:right="9"/>
              <w:rPr>
                <w:sz w:val="20"/>
              </w:rPr>
            </w:pPr>
            <w:r w:rsidRPr="001C0D7B">
              <w:rPr>
                <w:spacing w:val="-2"/>
                <w:sz w:val="20"/>
              </w:rPr>
              <w:t>1049,18</w:t>
            </w:r>
          </w:p>
        </w:tc>
        <w:tc>
          <w:tcPr>
            <w:tcW w:w="966" w:type="dxa"/>
          </w:tcPr>
          <w:p w:rsidR="008D7CF2" w:rsidRPr="001C0D7B" w:rsidRDefault="00364A23" w:rsidP="001C0D7B">
            <w:pPr>
              <w:pStyle w:val="TableParagraph"/>
              <w:spacing w:before="34"/>
              <w:ind w:left="19" w:right="4"/>
              <w:rPr>
                <w:sz w:val="20"/>
              </w:rPr>
            </w:pPr>
            <w:r w:rsidRPr="001C0D7B">
              <w:rPr>
                <w:spacing w:val="-2"/>
                <w:sz w:val="20"/>
              </w:rPr>
              <w:t>224,9</w:t>
            </w:r>
          </w:p>
        </w:tc>
        <w:tc>
          <w:tcPr>
            <w:tcW w:w="1384" w:type="dxa"/>
          </w:tcPr>
          <w:p w:rsidR="008D7CF2" w:rsidRPr="001C0D7B" w:rsidRDefault="00364A23" w:rsidP="001C0D7B">
            <w:pPr>
              <w:pStyle w:val="TableParagraph"/>
              <w:spacing w:before="34"/>
              <w:ind w:left="17"/>
              <w:rPr>
                <w:sz w:val="20"/>
              </w:rPr>
            </w:pPr>
            <w:r w:rsidRPr="001C0D7B">
              <w:rPr>
                <w:spacing w:val="-2"/>
                <w:sz w:val="20"/>
              </w:rPr>
              <w:t>21,44%</w:t>
            </w:r>
          </w:p>
        </w:tc>
        <w:tc>
          <w:tcPr>
            <w:tcW w:w="1103" w:type="dxa"/>
          </w:tcPr>
          <w:p w:rsidR="008D7CF2" w:rsidRPr="001C0D7B" w:rsidRDefault="00364A23" w:rsidP="001C0D7B">
            <w:pPr>
              <w:pStyle w:val="TableParagraph"/>
              <w:spacing w:before="34"/>
              <w:ind w:left="28" w:right="13"/>
              <w:rPr>
                <w:sz w:val="20"/>
              </w:rPr>
            </w:pPr>
            <w:r w:rsidRPr="001C0D7B">
              <w:rPr>
                <w:spacing w:val="-2"/>
                <w:sz w:val="20"/>
              </w:rPr>
              <w:t>824,28</w:t>
            </w:r>
          </w:p>
        </w:tc>
      </w:tr>
      <w:tr w:rsidR="001C0D7B" w:rsidRPr="001C0D7B">
        <w:trPr>
          <w:trHeight w:val="491"/>
        </w:trPr>
        <w:tc>
          <w:tcPr>
            <w:tcW w:w="686" w:type="dxa"/>
          </w:tcPr>
          <w:p w:rsidR="008D7CF2" w:rsidRPr="001C0D7B" w:rsidRDefault="00364A23" w:rsidP="001C0D7B">
            <w:pPr>
              <w:pStyle w:val="TableParagraph"/>
              <w:spacing w:before="122"/>
              <w:ind w:left="10"/>
              <w:rPr>
                <w:sz w:val="20"/>
              </w:rPr>
            </w:pPr>
            <w:r w:rsidRPr="001C0D7B">
              <w:rPr>
                <w:spacing w:val="-5"/>
                <w:sz w:val="20"/>
              </w:rPr>
              <w:t>15</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9" w:right="3"/>
              <w:rPr>
                <w:sz w:val="20"/>
              </w:rPr>
            </w:pPr>
            <w:proofErr w:type="spellStart"/>
            <w:r w:rsidRPr="001C0D7B">
              <w:rPr>
                <w:spacing w:val="-2"/>
                <w:sz w:val="20"/>
              </w:rPr>
              <w:t>Аркадьевка</w:t>
            </w:r>
            <w:proofErr w:type="spellEnd"/>
          </w:p>
        </w:tc>
        <w:tc>
          <w:tcPr>
            <w:tcW w:w="1106" w:type="dxa"/>
          </w:tcPr>
          <w:p w:rsidR="008D7CF2" w:rsidRPr="001C0D7B" w:rsidRDefault="00364A23" w:rsidP="001C0D7B">
            <w:pPr>
              <w:pStyle w:val="TableParagraph"/>
              <w:spacing w:before="122"/>
              <w:ind w:left="12"/>
              <w:rPr>
                <w:sz w:val="20"/>
              </w:rPr>
            </w:pPr>
            <w:r w:rsidRPr="001C0D7B">
              <w:rPr>
                <w:spacing w:val="-2"/>
                <w:sz w:val="20"/>
              </w:rPr>
              <w:t>1015,23</w:t>
            </w:r>
          </w:p>
        </w:tc>
        <w:tc>
          <w:tcPr>
            <w:tcW w:w="1382" w:type="dxa"/>
          </w:tcPr>
          <w:p w:rsidR="008D7CF2" w:rsidRPr="001C0D7B" w:rsidRDefault="00364A23" w:rsidP="001C0D7B">
            <w:pPr>
              <w:pStyle w:val="TableParagraph"/>
              <w:spacing w:before="122"/>
              <w:ind w:left="11" w:right="3"/>
              <w:rPr>
                <w:sz w:val="20"/>
              </w:rPr>
            </w:pPr>
            <w:r w:rsidRPr="001C0D7B">
              <w:rPr>
                <w:spacing w:val="-2"/>
                <w:sz w:val="20"/>
              </w:rPr>
              <w:t>46,04</w:t>
            </w:r>
          </w:p>
        </w:tc>
        <w:tc>
          <w:tcPr>
            <w:tcW w:w="966" w:type="dxa"/>
          </w:tcPr>
          <w:p w:rsidR="008D7CF2" w:rsidRPr="001C0D7B" w:rsidRDefault="00364A23" w:rsidP="001C0D7B">
            <w:pPr>
              <w:pStyle w:val="TableParagraph"/>
              <w:spacing w:before="122"/>
              <w:ind w:left="19" w:right="9"/>
              <w:rPr>
                <w:sz w:val="20"/>
              </w:rPr>
            </w:pPr>
            <w:r w:rsidRPr="001C0D7B">
              <w:rPr>
                <w:spacing w:val="-2"/>
                <w:sz w:val="20"/>
              </w:rPr>
              <w:t>969,19</w:t>
            </w:r>
          </w:p>
        </w:tc>
        <w:tc>
          <w:tcPr>
            <w:tcW w:w="966" w:type="dxa"/>
          </w:tcPr>
          <w:p w:rsidR="008D7CF2" w:rsidRPr="001C0D7B" w:rsidRDefault="00364A23" w:rsidP="001C0D7B">
            <w:pPr>
              <w:pStyle w:val="TableParagraph"/>
              <w:spacing w:before="122"/>
              <w:ind w:left="19" w:right="2"/>
              <w:rPr>
                <w:sz w:val="20"/>
              </w:rPr>
            </w:pPr>
            <w:r w:rsidRPr="001C0D7B">
              <w:rPr>
                <w:spacing w:val="-2"/>
                <w:sz w:val="20"/>
              </w:rPr>
              <w:t>180,45</w:t>
            </w:r>
          </w:p>
        </w:tc>
        <w:tc>
          <w:tcPr>
            <w:tcW w:w="1384" w:type="dxa"/>
          </w:tcPr>
          <w:p w:rsidR="008D7CF2" w:rsidRPr="001C0D7B" w:rsidRDefault="00364A23" w:rsidP="001C0D7B">
            <w:pPr>
              <w:pStyle w:val="TableParagraph"/>
              <w:spacing w:before="122"/>
              <w:ind w:left="17"/>
              <w:rPr>
                <w:sz w:val="20"/>
              </w:rPr>
            </w:pPr>
            <w:r w:rsidRPr="001C0D7B">
              <w:rPr>
                <w:spacing w:val="-2"/>
                <w:sz w:val="20"/>
              </w:rPr>
              <w:t>18,62%</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788,74</w:t>
            </w:r>
          </w:p>
        </w:tc>
      </w:tr>
      <w:tr w:rsidR="001C0D7B" w:rsidRPr="001C0D7B">
        <w:trPr>
          <w:trHeight w:val="314"/>
        </w:trPr>
        <w:tc>
          <w:tcPr>
            <w:tcW w:w="686" w:type="dxa"/>
          </w:tcPr>
          <w:p w:rsidR="008D7CF2" w:rsidRPr="001C0D7B" w:rsidRDefault="00364A23" w:rsidP="001C0D7B">
            <w:pPr>
              <w:pStyle w:val="TableParagraph"/>
              <w:spacing w:before="34"/>
              <w:ind w:left="10"/>
              <w:rPr>
                <w:sz w:val="20"/>
              </w:rPr>
            </w:pPr>
            <w:r w:rsidRPr="001C0D7B">
              <w:rPr>
                <w:spacing w:val="-5"/>
                <w:sz w:val="20"/>
              </w:rPr>
              <w:t>16</w:t>
            </w:r>
          </w:p>
        </w:tc>
        <w:tc>
          <w:tcPr>
            <w:tcW w:w="2352" w:type="dxa"/>
          </w:tcPr>
          <w:p w:rsidR="008D7CF2" w:rsidRPr="001C0D7B" w:rsidRDefault="00364A23" w:rsidP="001C0D7B">
            <w:pPr>
              <w:pStyle w:val="TableParagraph"/>
              <w:spacing w:before="34"/>
              <w:ind w:left="9"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Грибовка</w:t>
            </w:r>
            <w:proofErr w:type="spellEnd"/>
          </w:p>
        </w:tc>
        <w:tc>
          <w:tcPr>
            <w:tcW w:w="1106" w:type="dxa"/>
          </w:tcPr>
          <w:p w:rsidR="008D7CF2" w:rsidRPr="001C0D7B" w:rsidRDefault="00364A23" w:rsidP="001C0D7B">
            <w:pPr>
              <w:pStyle w:val="TableParagraph"/>
              <w:spacing w:before="34"/>
              <w:ind w:left="12" w:right="3"/>
              <w:rPr>
                <w:sz w:val="20"/>
              </w:rPr>
            </w:pPr>
            <w:r w:rsidRPr="001C0D7B">
              <w:rPr>
                <w:spacing w:val="-2"/>
                <w:sz w:val="20"/>
              </w:rPr>
              <w:t>722,2</w:t>
            </w:r>
          </w:p>
        </w:tc>
        <w:tc>
          <w:tcPr>
            <w:tcW w:w="1382" w:type="dxa"/>
          </w:tcPr>
          <w:p w:rsidR="008D7CF2" w:rsidRPr="001C0D7B" w:rsidRDefault="00364A23" w:rsidP="001C0D7B">
            <w:pPr>
              <w:pStyle w:val="TableParagraph"/>
              <w:spacing w:before="34"/>
              <w:ind w:left="11" w:right="3"/>
              <w:rPr>
                <w:sz w:val="20"/>
              </w:rPr>
            </w:pPr>
            <w:r w:rsidRPr="001C0D7B">
              <w:rPr>
                <w:spacing w:val="-2"/>
                <w:sz w:val="20"/>
              </w:rPr>
              <w:t>38,70</w:t>
            </w:r>
          </w:p>
        </w:tc>
        <w:tc>
          <w:tcPr>
            <w:tcW w:w="966" w:type="dxa"/>
          </w:tcPr>
          <w:p w:rsidR="008D7CF2" w:rsidRPr="001C0D7B" w:rsidRDefault="00364A23" w:rsidP="001C0D7B">
            <w:pPr>
              <w:pStyle w:val="TableParagraph"/>
              <w:spacing w:before="34"/>
              <w:ind w:left="19" w:right="6"/>
              <w:rPr>
                <w:sz w:val="20"/>
              </w:rPr>
            </w:pPr>
            <w:r w:rsidRPr="001C0D7B">
              <w:rPr>
                <w:spacing w:val="-2"/>
                <w:sz w:val="20"/>
              </w:rPr>
              <w:t>683,5</w:t>
            </w:r>
          </w:p>
        </w:tc>
        <w:tc>
          <w:tcPr>
            <w:tcW w:w="966" w:type="dxa"/>
          </w:tcPr>
          <w:p w:rsidR="008D7CF2" w:rsidRPr="001C0D7B" w:rsidRDefault="00364A23" w:rsidP="001C0D7B">
            <w:pPr>
              <w:pStyle w:val="TableParagraph"/>
              <w:spacing w:before="34"/>
              <w:ind w:left="19" w:right="4"/>
              <w:rPr>
                <w:sz w:val="20"/>
              </w:rPr>
            </w:pPr>
            <w:r w:rsidRPr="001C0D7B">
              <w:rPr>
                <w:spacing w:val="-2"/>
                <w:sz w:val="20"/>
              </w:rPr>
              <w:t>87,43</w:t>
            </w:r>
          </w:p>
        </w:tc>
        <w:tc>
          <w:tcPr>
            <w:tcW w:w="1384" w:type="dxa"/>
          </w:tcPr>
          <w:p w:rsidR="008D7CF2" w:rsidRPr="001C0D7B" w:rsidRDefault="00364A23" w:rsidP="001C0D7B">
            <w:pPr>
              <w:pStyle w:val="TableParagraph"/>
              <w:spacing w:before="34"/>
              <w:ind w:left="17"/>
              <w:rPr>
                <w:sz w:val="20"/>
              </w:rPr>
            </w:pPr>
            <w:r w:rsidRPr="001C0D7B">
              <w:rPr>
                <w:spacing w:val="-2"/>
                <w:sz w:val="20"/>
              </w:rPr>
              <w:t>12,79%</w:t>
            </w:r>
          </w:p>
        </w:tc>
        <w:tc>
          <w:tcPr>
            <w:tcW w:w="1103" w:type="dxa"/>
          </w:tcPr>
          <w:p w:rsidR="008D7CF2" w:rsidRPr="001C0D7B" w:rsidRDefault="00364A23" w:rsidP="001C0D7B">
            <w:pPr>
              <w:pStyle w:val="TableParagraph"/>
              <w:spacing w:before="34"/>
              <w:ind w:left="28" w:right="13"/>
              <w:rPr>
                <w:sz w:val="20"/>
              </w:rPr>
            </w:pPr>
            <w:r w:rsidRPr="001C0D7B">
              <w:rPr>
                <w:spacing w:val="-2"/>
                <w:sz w:val="20"/>
              </w:rPr>
              <w:t>596,07</w:t>
            </w:r>
          </w:p>
        </w:tc>
      </w:tr>
      <w:tr w:rsidR="001C0D7B" w:rsidRPr="001C0D7B">
        <w:trPr>
          <w:trHeight w:val="491"/>
        </w:trPr>
        <w:tc>
          <w:tcPr>
            <w:tcW w:w="686" w:type="dxa"/>
          </w:tcPr>
          <w:p w:rsidR="008D7CF2" w:rsidRPr="001C0D7B" w:rsidRDefault="00364A23" w:rsidP="001C0D7B">
            <w:pPr>
              <w:pStyle w:val="TableParagraph"/>
              <w:spacing w:before="122"/>
              <w:ind w:left="10"/>
              <w:rPr>
                <w:sz w:val="20"/>
              </w:rPr>
            </w:pPr>
            <w:r w:rsidRPr="001C0D7B">
              <w:rPr>
                <w:spacing w:val="-5"/>
                <w:sz w:val="20"/>
              </w:rPr>
              <w:t>17</w:t>
            </w:r>
          </w:p>
        </w:tc>
        <w:tc>
          <w:tcPr>
            <w:tcW w:w="2352" w:type="dxa"/>
          </w:tcPr>
          <w:p w:rsidR="008D7CF2" w:rsidRPr="001C0D7B" w:rsidRDefault="00364A23" w:rsidP="001C0D7B">
            <w:pPr>
              <w:pStyle w:val="TableParagraph"/>
              <w:ind w:left="566"/>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660"/>
              <w:jc w:val="left"/>
              <w:rPr>
                <w:sz w:val="20"/>
              </w:rPr>
            </w:pPr>
            <w:r w:rsidRPr="001C0D7B">
              <w:rPr>
                <w:spacing w:val="-2"/>
                <w:sz w:val="20"/>
              </w:rPr>
              <w:t>Журавлевка</w:t>
            </w:r>
          </w:p>
        </w:tc>
        <w:tc>
          <w:tcPr>
            <w:tcW w:w="1106" w:type="dxa"/>
          </w:tcPr>
          <w:p w:rsidR="008D7CF2" w:rsidRPr="001C0D7B" w:rsidRDefault="00364A23" w:rsidP="001C0D7B">
            <w:pPr>
              <w:pStyle w:val="TableParagraph"/>
              <w:spacing w:before="122"/>
              <w:ind w:left="12"/>
              <w:rPr>
                <w:sz w:val="20"/>
              </w:rPr>
            </w:pPr>
            <w:r w:rsidRPr="001C0D7B">
              <w:rPr>
                <w:spacing w:val="-2"/>
                <w:sz w:val="20"/>
              </w:rPr>
              <w:t>263,52</w:t>
            </w:r>
          </w:p>
        </w:tc>
        <w:tc>
          <w:tcPr>
            <w:tcW w:w="1382" w:type="dxa"/>
          </w:tcPr>
          <w:p w:rsidR="008D7CF2" w:rsidRPr="001C0D7B" w:rsidRDefault="00364A23" w:rsidP="001C0D7B">
            <w:pPr>
              <w:pStyle w:val="TableParagraph"/>
              <w:spacing w:before="122"/>
              <w:ind w:left="11" w:right="3"/>
              <w:rPr>
                <w:sz w:val="20"/>
              </w:rPr>
            </w:pPr>
            <w:r w:rsidRPr="001C0D7B">
              <w:rPr>
                <w:spacing w:val="-2"/>
                <w:sz w:val="20"/>
              </w:rPr>
              <w:t>21,42</w:t>
            </w:r>
          </w:p>
        </w:tc>
        <w:tc>
          <w:tcPr>
            <w:tcW w:w="966" w:type="dxa"/>
          </w:tcPr>
          <w:p w:rsidR="008D7CF2" w:rsidRPr="001C0D7B" w:rsidRDefault="00364A23" w:rsidP="001C0D7B">
            <w:pPr>
              <w:pStyle w:val="TableParagraph"/>
              <w:spacing w:before="122"/>
              <w:ind w:left="19" w:right="6"/>
              <w:rPr>
                <w:sz w:val="20"/>
              </w:rPr>
            </w:pPr>
            <w:r w:rsidRPr="001C0D7B">
              <w:rPr>
                <w:spacing w:val="-2"/>
                <w:sz w:val="20"/>
              </w:rPr>
              <w:t>242,1</w:t>
            </w:r>
          </w:p>
        </w:tc>
        <w:tc>
          <w:tcPr>
            <w:tcW w:w="966" w:type="dxa"/>
          </w:tcPr>
          <w:p w:rsidR="008D7CF2" w:rsidRPr="001C0D7B" w:rsidRDefault="00364A23" w:rsidP="001C0D7B">
            <w:pPr>
              <w:pStyle w:val="TableParagraph"/>
              <w:spacing w:before="122"/>
              <w:ind w:left="19" w:right="4"/>
              <w:rPr>
                <w:sz w:val="20"/>
              </w:rPr>
            </w:pPr>
            <w:r w:rsidRPr="001C0D7B">
              <w:rPr>
                <w:spacing w:val="-2"/>
                <w:sz w:val="20"/>
              </w:rPr>
              <w:t>42,12</w:t>
            </w:r>
          </w:p>
        </w:tc>
        <w:tc>
          <w:tcPr>
            <w:tcW w:w="1384" w:type="dxa"/>
          </w:tcPr>
          <w:p w:rsidR="008D7CF2" w:rsidRPr="001C0D7B" w:rsidRDefault="00364A23" w:rsidP="001C0D7B">
            <w:pPr>
              <w:pStyle w:val="TableParagraph"/>
              <w:spacing w:before="122"/>
              <w:ind w:left="17"/>
              <w:rPr>
                <w:sz w:val="20"/>
              </w:rPr>
            </w:pPr>
            <w:r w:rsidRPr="001C0D7B">
              <w:rPr>
                <w:spacing w:val="-2"/>
                <w:sz w:val="20"/>
              </w:rPr>
              <w:t>17,4%</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199,98</w:t>
            </w:r>
          </w:p>
        </w:tc>
      </w:tr>
      <w:tr w:rsidR="001C0D7B" w:rsidRPr="001C0D7B">
        <w:trPr>
          <w:trHeight w:val="489"/>
        </w:trPr>
        <w:tc>
          <w:tcPr>
            <w:tcW w:w="686" w:type="dxa"/>
          </w:tcPr>
          <w:p w:rsidR="008D7CF2" w:rsidRPr="001C0D7B" w:rsidRDefault="00364A23" w:rsidP="001C0D7B">
            <w:pPr>
              <w:pStyle w:val="TableParagraph"/>
              <w:spacing w:before="122"/>
              <w:ind w:left="10"/>
              <w:rPr>
                <w:sz w:val="20"/>
              </w:rPr>
            </w:pPr>
            <w:r w:rsidRPr="001C0D7B">
              <w:rPr>
                <w:spacing w:val="-5"/>
                <w:sz w:val="20"/>
              </w:rPr>
              <w:t>18</w:t>
            </w:r>
          </w:p>
        </w:tc>
        <w:tc>
          <w:tcPr>
            <w:tcW w:w="2352" w:type="dxa"/>
          </w:tcPr>
          <w:p w:rsidR="008D7CF2" w:rsidRPr="001C0D7B" w:rsidRDefault="00364A23" w:rsidP="001C0D7B">
            <w:pPr>
              <w:pStyle w:val="TableParagraph"/>
              <w:ind w:left="566"/>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525"/>
              <w:jc w:val="left"/>
              <w:rPr>
                <w:sz w:val="20"/>
              </w:rPr>
            </w:pPr>
            <w:proofErr w:type="spellStart"/>
            <w:r w:rsidRPr="001C0D7B">
              <w:rPr>
                <w:spacing w:val="-2"/>
                <w:sz w:val="20"/>
              </w:rPr>
              <w:t>Иннокентеьвка</w:t>
            </w:r>
            <w:proofErr w:type="spellEnd"/>
          </w:p>
        </w:tc>
        <w:tc>
          <w:tcPr>
            <w:tcW w:w="1106" w:type="dxa"/>
          </w:tcPr>
          <w:p w:rsidR="008D7CF2" w:rsidRPr="001C0D7B" w:rsidRDefault="00364A23" w:rsidP="001C0D7B">
            <w:pPr>
              <w:pStyle w:val="TableParagraph"/>
              <w:spacing w:before="122"/>
              <w:ind w:left="12"/>
              <w:rPr>
                <w:sz w:val="20"/>
              </w:rPr>
            </w:pPr>
            <w:r w:rsidRPr="001C0D7B">
              <w:rPr>
                <w:spacing w:val="-2"/>
                <w:sz w:val="20"/>
              </w:rPr>
              <w:t>1199,78</w:t>
            </w:r>
          </w:p>
        </w:tc>
        <w:tc>
          <w:tcPr>
            <w:tcW w:w="1382" w:type="dxa"/>
          </w:tcPr>
          <w:p w:rsidR="008D7CF2" w:rsidRPr="001C0D7B" w:rsidRDefault="00364A23" w:rsidP="001C0D7B">
            <w:pPr>
              <w:pStyle w:val="TableParagraph"/>
              <w:spacing w:before="122"/>
              <w:ind w:left="11" w:right="3"/>
              <w:rPr>
                <w:sz w:val="20"/>
              </w:rPr>
            </w:pPr>
            <w:r w:rsidRPr="001C0D7B">
              <w:rPr>
                <w:spacing w:val="-2"/>
                <w:sz w:val="20"/>
              </w:rPr>
              <w:t>25,32</w:t>
            </w:r>
          </w:p>
        </w:tc>
        <w:tc>
          <w:tcPr>
            <w:tcW w:w="966" w:type="dxa"/>
          </w:tcPr>
          <w:p w:rsidR="008D7CF2" w:rsidRPr="001C0D7B" w:rsidRDefault="00364A23" w:rsidP="001C0D7B">
            <w:pPr>
              <w:pStyle w:val="TableParagraph"/>
              <w:spacing w:before="122"/>
              <w:ind w:left="19" w:right="9"/>
              <w:rPr>
                <w:sz w:val="20"/>
              </w:rPr>
            </w:pPr>
            <w:r w:rsidRPr="001C0D7B">
              <w:rPr>
                <w:spacing w:val="-2"/>
                <w:sz w:val="20"/>
              </w:rPr>
              <w:t>1174,46</w:t>
            </w:r>
          </w:p>
        </w:tc>
        <w:tc>
          <w:tcPr>
            <w:tcW w:w="966" w:type="dxa"/>
          </w:tcPr>
          <w:p w:rsidR="008D7CF2" w:rsidRPr="001C0D7B" w:rsidRDefault="00364A23" w:rsidP="001C0D7B">
            <w:pPr>
              <w:pStyle w:val="TableParagraph"/>
              <w:spacing w:before="122"/>
              <w:ind w:left="19" w:right="4"/>
              <w:rPr>
                <w:sz w:val="20"/>
              </w:rPr>
            </w:pPr>
            <w:r w:rsidRPr="001C0D7B">
              <w:rPr>
                <w:spacing w:val="-2"/>
                <w:sz w:val="20"/>
              </w:rPr>
              <w:t>153,6</w:t>
            </w:r>
          </w:p>
        </w:tc>
        <w:tc>
          <w:tcPr>
            <w:tcW w:w="1384" w:type="dxa"/>
          </w:tcPr>
          <w:p w:rsidR="008D7CF2" w:rsidRPr="001C0D7B" w:rsidRDefault="00364A23" w:rsidP="001C0D7B">
            <w:pPr>
              <w:pStyle w:val="TableParagraph"/>
              <w:spacing w:before="122"/>
              <w:ind w:left="17"/>
              <w:rPr>
                <w:sz w:val="20"/>
              </w:rPr>
            </w:pPr>
            <w:r w:rsidRPr="001C0D7B">
              <w:rPr>
                <w:spacing w:val="-2"/>
                <w:sz w:val="20"/>
              </w:rPr>
              <w:t>13,08%</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1020,86</w:t>
            </w:r>
          </w:p>
        </w:tc>
      </w:tr>
      <w:tr w:rsidR="001C0D7B" w:rsidRPr="001C0D7B">
        <w:trPr>
          <w:trHeight w:val="316"/>
        </w:trPr>
        <w:tc>
          <w:tcPr>
            <w:tcW w:w="686" w:type="dxa"/>
          </w:tcPr>
          <w:p w:rsidR="008D7CF2" w:rsidRPr="001C0D7B" w:rsidRDefault="00364A23" w:rsidP="001C0D7B">
            <w:pPr>
              <w:pStyle w:val="TableParagraph"/>
              <w:spacing w:before="36"/>
              <w:ind w:left="10"/>
              <w:rPr>
                <w:sz w:val="20"/>
              </w:rPr>
            </w:pPr>
            <w:r w:rsidRPr="001C0D7B">
              <w:rPr>
                <w:spacing w:val="-5"/>
                <w:sz w:val="20"/>
              </w:rPr>
              <w:t>19</w:t>
            </w:r>
          </w:p>
        </w:tc>
        <w:tc>
          <w:tcPr>
            <w:tcW w:w="2352" w:type="dxa"/>
          </w:tcPr>
          <w:p w:rsidR="008D7CF2" w:rsidRPr="001C0D7B" w:rsidRDefault="00364A23" w:rsidP="001C0D7B">
            <w:pPr>
              <w:pStyle w:val="TableParagraph"/>
              <w:spacing w:before="36"/>
              <w:ind w:left="9" w:right="2"/>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Касаткино</w:t>
            </w:r>
          </w:p>
        </w:tc>
        <w:tc>
          <w:tcPr>
            <w:tcW w:w="1106" w:type="dxa"/>
          </w:tcPr>
          <w:p w:rsidR="008D7CF2" w:rsidRPr="001C0D7B" w:rsidRDefault="00364A23" w:rsidP="001C0D7B">
            <w:pPr>
              <w:pStyle w:val="TableParagraph"/>
              <w:spacing w:before="36"/>
              <w:ind w:left="12"/>
              <w:rPr>
                <w:sz w:val="20"/>
              </w:rPr>
            </w:pPr>
            <w:r w:rsidRPr="001C0D7B">
              <w:rPr>
                <w:spacing w:val="-2"/>
                <w:sz w:val="20"/>
              </w:rPr>
              <w:t>1293,34</w:t>
            </w:r>
          </w:p>
        </w:tc>
        <w:tc>
          <w:tcPr>
            <w:tcW w:w="1382" w:type="dxa"/>
          </w:tcPr>
          <w:p w:rsidR="008D7CF2" w:rsidRPr="001C0D7B" w:rsidRDefault="00364A23" w:rsidP="001C0D7B">
            <w:pPr>
              <w:pStyle w:val="TableParagraph"/>
              <w:spacing w:before="36"/>
              <w:ind w:left="11" w:right="3"/>
              <w:rPr>
                <w:sz w:val="20"/>
              </w:rPr>
            </w:pPr>
            <w:r w:rsidRPr="001C0D7B">
              <w:rPr>
                <w:spacing w:val="-2"/>
                <w:sz w:val="20"/>
              </w:rPr>
              <w:t>44,44</w:t>
            </w:r>
          </w:p>
        </w:tc>
        <w:tc>
          <w:tcPr>
            <w:tcW w:w="966" w:type="dxa"/>
          </w:tcPr>
          <w:p w:rsidR="008D7CF2" w:rsidRPr="001C0D7B" w:rsidRDefault="00364A23" w:rsidP="001C0D7B">
            <w:pPr>
              <w:pStyle w:val="TableParagraph"/>
              <w:spacing w:before="36"/>
              <w:ind w:left="19" w:right="9"/>
              <w:rPr>
                <w:sz w:val="20"/>
              </w:rPr>
            </w:pPr>
            <w:r w:rsidRPr="001C0D7B">
              <w:rPr>
                <w:spacing w:val="-2"/>
                <w:sz w:val="20"/>
              </w:rPr>
              <w:t>1248,9</w:t>
            </w:r>
          </w:p>
        </w:tc>
        <w:tc>
          <w:tcPr>
            <w:tcW w:w="966" w:type="dxa"/>
          </w:tcPr>
          <w:p w:rsidR="008D7CF2" w:rsidRPr="001C0D7B" w:rsidRDefault="00364A23" w:rsidP="001C0D7B">
            <w:pPr>
              <w:pStyle w:val="TableParagraph"/>
              <w:spacing w:before="36"/>
              <w:ind w:left="19" w:right="2"/>
              <w:rPr>
                <w:sz w:val="20"/>
              </w:rPr>
            </w:pPr>
            <w:r w:rsidRPr="001C0D7B">
              <w:rPr>
                <w:spacing w:val="-2"/>
                <w:sz w:val="20"/>
              </w:rPr>
              <w:t>258,85</w:t>
            </w:r>
          </w:p>
        </w:tc>
        <w:tc>
          <w:tcPr>
            <w:tcW w:w="1384" w:type="dxa"/>
          </w:tcPr>
          <w:p w:rsidR="008D7CF2" w:rsidRPr="001C0D7B" w:rsidRDefault="00364A23" w:rsidP="001C0D7B">
            <w:pPr>
              <w:pStyle w:val="TableParagraph"/>
              <w:spacing w:before="36"/>
              <w:ind w:left="17"/>
              <w:rPr>
                <w:sz w:val="20"/>
              </w:rPr>
            </w:pPr>
            <w:r w:rsidRPr="001C0D7B">
              <w:rPr>
                <w:spacing w:val="-2"/>
                <w:sz w:val="20"/>
              </w:rPr>
              <w:t>20,73%</w:t>
            </w:r>
          </w:p>
        </w:tc>
        <w:tc>
          <w:tcPr>
            <w:tcW w:w="1103" w:type="dxa"/>
          </w:tcPr>
          <w:p w:rsidR="008D7CF2" w:rsidRPr="001C0D7B" w:rsidRDefault="00364A23" w:rsidP="001C0D7B">
            <w:pPr>
              <w:pStyle w:val="TableParagraph"/>
              <w:spacing w:before="36"/>
              <w:ind w:left="28" w:right="13"/>
              <w:rPr>
                <w:sz w:val="20"/>
              </w:rPr>
            </w:pPr>
            <w:r w:rsidRPr="001C0D7B">
              <w:rPr>
                <w:spacing w:val="-2"/>
                <w:sz w:val="20"/>
              </w:rPr>
              <w:t>990,05</w:t>
            </w:r>
          </w:p>
        </w:tc>
      </w:tr>
      <w:tr w:rsidR="001C0D7B" w:rsidRPr="001C0D7B">
        <w:trPr>
          <w:trHeight w:val="313"/>
        </w:trPr>
        <w:tc>
          <w:tcPr>
            <w:tcW w:w="686" w:type="dxa"/>
          </w:tcPr>
          <w:p w:rsidR="008D7CF2" w:rsidRPr="001C0D7B" w:rsidRDefault="00364A23" w:rsidP="001C0D7B">
            <w:pPr>
              <w:pStyle w:val="TableParagraph"/>
              <w:spacing w:before="34"/>
              <w:ind w:left="10"/>
              <w:rPr>
                <w:sz w:val="20"/>
              </w:rPr>
            </w:pPr>
            <w:r w:rsidRPr="001C0D7B">
              <w:rPr>
                <w:spacing w:val="-5"/>
                <w:sz w:val="20"/>
              </w:rPr>
              <w:t>20</w:t>
            </w:r>
          </w:p>
        </w:tc>
        <w:tc>
          <w:tcPr>
            <w:tcW w:w="2352" w:type="dxa"/>
          </w:tcPr>
          <w:p w:rsidR="008D7CF2" w:rsidRPr="001C0D7B" w:rsidRDefault="00364A23" w:rsidP="001C0D7B">
            <w:pPr>
              <w:pStyle w:val="TableParagraph"/>
              <w:spacing w:before="34"/>
              <w:ind w:left="9"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Кундур</w:t>
            </w:r>
            <w:proofErr w:type="spellEnd"/>
          </w:p>
        </w:tc>
        <w:tc>
          <w:tcPr>
            <w:tcW w:w="1106" w:type="dxa"/>
          </w:tcPr>
          <w:p w:rsidR="008D7CF2" w:rsidRPr="001C0D7B" w:rsidRDefault="00364A23" w:rsidP="001C0D7B">
            <w:pPr>
              <w:pStyle w:val="TableParagraph"/>
              <w:spacing w:before="34"/>
              <w:ind w:left="12"/>
              <w:rPr>
                <w:sz w:val="20"/>
              </w:rPr>
            </w:pPr>
            <w:r w:rsidRPr="001C0D7B">
              <w:rPr>
                <w:spacing w:val="-2"/>
                <w:sz w:val="20"/>
              </w:rPr>
              <w:t>1761,21</w:t>
            </w:r>
          </w:p>
        </w:tc>
        <w:tc>
          <w:tcPr>
            <w:tcW w:w="1382" w:type="dxa"/>
          </w:tcPr>
          <w:p w:rsidR="008D7CF2" w:rsidRPr="001C0D7B" w:rsidRDefault="00364A23" w:rsidP="001C0D7B">
            <w:pPr>
              <w:pStyle w:val="TableParagraph"/>
              <w:spacing w:before="34"/>
              <w:ind w:left="11" w:right="3"/>
              <w:rPr>
                <w:sz w:val="20"/>
              </w:rPr>
            </w:pPr>
            <w:r w:rsidRPr="001C0D7B">
              <w:rPr>
                <w:spacing w:val="-2"/>
                <w:sz w:val="20"/>
              </w:rPr>
              <w:t>60,73</w:t>
            </w:r>
          </w:p>
        </w:tc>
        <w:tc>
          <w:tcPr>
            <w:tcW w:w="966" w:type="dxa"/>
          </w:tcPr>
          <w:p w:rsidR="008D7CF2" w:rsidRPr="001C0D7B" w:rsidRDefault="00364A23" w:rsidP="001C0D7B">
            <w:pPr>
              <w:pStyle w:val="TableParagraph"/>
              <w:spacing w:before="34"/>
              <w:ind w:left="19" w:right="9"/>
              <w:rPr>
                <w:sz w:val="20"/>
              </w:rPr>
            </w:pPr>
            <w:r w:rsidRPr="001C0D7B">
              <w:rPr>
                <w:spacing w:val="-2"/>
                <w:sz w:val="20"/>
              </w:rPr>
              <w:t>1700,48</w:t>
            </w:r>
          </w:p>
        </w:tc>
        <w:tc>
          <w:tcPr>
            <w:tcW w:w="966" w:type="dxa"/>
          </w:tcPr>
          <w:p w:rsidR="008D7CF2" w:rsidRPr="001C0D7B" w:rsidRDefault="00364A23" w:rsidP="001C0D7B">
            <w:pPr>
              <w:pStyle w:val="TableParagraph"/>
              <w:spacing w:before="34"/>
              <w:ind w:left="19" w:right="2"/>
              <w:rPr>
                <w:sz w:val="20"/>
              </w:rPr>
            </w:pPr>
            <w:r w:rsidRPr="001C0D7B">
              <w:rPr>
                <w:spacing w:val="-2"/>
                <w:sz w:val="20"/>
              </w:rPr>
              <w:t>167,31</w:t>
            </w:r>
          </w:p>
        </w:tc>
        <w:tc>
          <w:tcPr>
            <w:tcW w:w="1384" w:type="dxa"/>
          </w:tcPr>
          <w:p w:rsidR="008D7CF2" w:rsidRPr="001C0D7B" w:rsidRDefault="00364A23" w:rsidP="001C0D7B">
            <w:pPr>
              <w:pStyle w:val="TableParagraph"/>
              <w:spacing w:before="34"/>
              <w:ind w:left="17"/>
              <w:rPr>
                <w:sz w:val="20"/>
              </w:rPr>
            </w:pPr>
            <w:r w:rsidRPr="001C0D7B">
              <w:rPr>
                <w:spacing w:val="-2"/>
                <w:sz w:val="20"/>
              </w:rPr>
              <w:t>9,84%</w:t>
            </w:r>
          </w:p>
        </w:tc>
        <w:tc>
          <w:tcPr>
            <w:tcW w:w="1103" w:type="dxa"/>
          </w:tcPr>
          <w:p w:rsidR="008D7CF2" w:rsidRPr="001C0D7B" w:rsidRDefault="00364A23" w:rsidP="001C0D7B">
            <w:pPr>
              <w:pStyle w:val="TableParagraph"/>
              <w:spacing w:before="34"/>
              <w:ind w:left="28" w:right="13"/>
              <w:rPr>
                <w:sz w:val="20"/>
              </w:rPr>
            </w:pPr>
            <w:r w:rsidRPr="001C0D7B">
              <w:rPr>
                <w:spacing w:val="-2"/>
                <w:sz w:val="20"/>
              </w:rPr>
              <w:t>1533,17</w:t>
            </w:r>
          </w:p>
        </w:tc>
      </w:tr>
      <w:tr w:rsidR="001C0D7B" w:rsidRPr="001C0D7B">
        <w:trPr>
          <w:trHeight w:val="316"/>
        </w:trPr>
        <w:tc>
          <w:tcPr>
            <w:tcW w:w="686" w:type="dxa"/>
          </w:tcPr>
          <w:p w:rsidR="008D7CF2" w:rsidRPr="001C0D7B" w:rsidRDefault="00364A23" w:rsidP="001C0D7B">
            <w:pPr>
              <w:pStyle w:val="TableParagraph"/>
              <w:spacing w:before="36"/>
              <w:ind w:left="10"/>
              <w:rPr>
                <w:sz w:val="20"/>
              </w:rPr>
            </w:pPr>
            <w:r w:rsidRPr="001C0D7B">
              <w:rPr>
                <w:spacing w:val="-5"/>
                <w:sz w:val="20"/>
              </w:rPr>
              <w:t>21</w:t>
            </w:r>
          </w:p>
        </w:tc>
        <w:tc>
          <w:tcPr>
            <w:tcW w:w="2352" w:type="dxa"/>
          </w:tcPr>
          <w:p w:rsidR="008D7CF2" w:rsidRPr="001C0D7B" w:rsidRDefault="00364A23" w:rsidP="001C0D7B">
            <w:pPr>
              <w:pStyle w:val="TableParagraph"/>
              <w:spacing w:before="36"/>
              <w:ind w:left="9" w:right="4"/>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Ленинское</w:t>
            </w:r>
            <w:proofErr w:type="gramEnd"/>
          </w:p>
        </w:tc>
        <w:tc>
          <w:tcPr>
            <w:tcW w:w="1106" w:type="dxa"/>
          </w:tcPr>
          <w:p w:rsidR="008D7CF2" w:rsidRPr="001C0D7B" w:rsidRDefault="00364A23" w:rsidP="001C0D7B">
            <w:pPr>
              <w:pStyle w:val="TableParagraph"/>
              <w:spacing w:before="36"/>
              <w:ind w:left="12"/>
              <w:rPr>
                <w:sz w:val="20"/>
              </w:rPr>
            </w:pPr>
            <w:r w:rsidRPr="001C0D7B">
              <w:rPr>
                <w:spacing w:val="-2"/>
                <w:sz w:val="20"/>
              </w:rPr>
              <w:t>1146,12</w:t>
            </w:r>
          </w:p>
        </w:tc>
        <w:tc>
          <w:tcPr>
            <w:tcW w:w="1382" w:type="dxa"/>
          </w:tcPr>
          <w:p w:rsidR="008D7CF2" w:rsidRPr="001C0D7B" w:rsidRDefault="00364A23" w:rsidP="001C0D7B">
            <w:pPr>
              <w:pStyle w:val="TableParagraph"/>
              <w:spacing w:before="36"/>
              <w:ind w:left="11" w:right="3"/>
              <w:rPr>
                <w:sz w:val="20"/>
              </w:rPr>
            </w:pPr>
            <w:r w:rsidRPr="001C0D7B">
              <w:rPr>
                <w:spacing w:val="-2"/>
                <w:sz w:val="20"/>
              </w:rPr>
              <w:t>44,27</w:t>
            </w:r>
          </w:p>
        </w:tc>
        <w:tc>
          <w:tcPr>
            <w:tcW w:w="966" w:type="dxa"/>
          </w:tcPr>
          <w:p w:rsidR="008D7CF2" w:rsidRPr="001C0D7B" w:rsidRDefault="00364A23" w:rsidP="001C0D7B">
            <w:pPr>
              <w:pStyle w:val="TableParagraph"/>
              <w:spacing w:before="36"/>
              <w:ind w:left="19" w:right="9"/>
              <w:rPr>
                <w:sz w:val="20"/>
              </w:rPr>
            </w:pPr>
            <w:r w:rsidRPr="001C0D7B">
              <w:rPr>
                <w:spacing w:val="-2"/>
                <w:sz w:val="20"/>
              </w:rPr>
              <w:t>1101,86</w:t>
            </w:r>
          </w:p>
        </w:tc>
        <w:tc>
          <w:tcPr>
            <w:tcW w:w="966" w:type="dxa"/>
          </w:tcPr>
          <w:p w:rsidR="008D7CF2" w:rsidRPr="001C0D7B" w:rsidRDefault="00364A23" w:rsidP="001C0D7B">
            <w:pPr>
              <w:pStyle w:val="TableParagraph"/>
              <w:spacing w:before="36"/>
              <w:ind w:left="19" w:right="2"/>
              <w:rPr>
                <w:sz w:val="20"/>
              </w:rPr>
            </w:pPr>
            <w:r w:rsidRPr="001C0D7B">
              <w:rPr>
                <w:spacing w:val="-2"/>
                <w:sz w:val="20"/>
              </w:rPr>
              <w:t>334,91</w:t>
            </w:r>
          </w:p>
        </w:tc>
        <w:tc>
          <w:tcPr>
            <w:tcW w:w="1384" w:type="dxa"/>
          </w:tcPr>
          <w:p w:rsidR="008D7CF2" w:rsidRPr="001C0D7B" w:rsidRDefault="00364A23" w:rsidP="001C0D7B">
            <w:pPr>
              <w:pStyle w:val="TableParagraph"/>
              <w:spacing w:before="36"/>
              <w:ind w:left="17"/>
              <w:rPr>
                <w:sz w:val="20"/>
              </w:rPr>
            </w:pPr>
            <w:r w:rsidRPr="001C0D7B">
              <w:rPr>
                <w:spacing w:val="-2"/>
                <w:sz w:val="20"/>
              </w:rPr>
              <w:t>30,39%</w:t>
            </w:r>
          </w:p>
        </w:tc>
        <w:tc>
          <w:tcPr>
            <w:tcW w:w="1103" w:type="dxa"/>
          </w:tcPr>
          <w:p w:rsidR="008D7CF2" w:rsidRPr="001C0D7B" w:rsidRDefault="00364A23" w:rsidP="001C0D7B">
            <w:pPr>
              <w:pStyle w:val="TableParagraph"/>
              <w:spacing w:before="36"/>
              <w:ind w:left="28" w:right="13"/>
              <w:rPr>
                <w:sz w:val="20"/>
              </w:rPr>
            </w:pPr>
            <w:r w:rsidRPr="001C0D7B">
              <w:rPr>
                <w:spacing w:val="-2"/>
                <w:sz w:val="20"/>
              </w:rPr>
              <w:t>766,95</w:t>
            </w:r>
          </w:p>
        </w:tc>
      </w:tr>
      <w:tr w:rsidR="001C0D7B" w:rsidRPr="001C0D7B">
        <w:trPr>
          <w:trHeight w:val="489"/>
        </w:trPr>
        <w:tc>
          <w:tcPr>
            <w:tcW w:w="686" w:type="dxa"/>
          </w:tcPr>
          <w:p w:rsidR="008D7CF2" w:rsidRPr="001C0D7B" w:rsidRDefault="00364A23" w:rsidP="001C0D7B">
            <w:pPr>
              <w:pStyle w:val="TableParagraph"/>
              <w:spacing w:before="122"/>
              <w:ind w:left="10"/>
              <w:rPr>
                <w:sz w:val="20"/>
              </w:rPr>
            </w:pPr>
            <w:r w:rsidRPr="001C0D7B">
              <w:rPr>
                <w:spacing w:val="-5"/>
                <w:sz w:val="20"/>
              </w:rPr>
              <w:t>22</w:t>
            </w:r>
          </w:p>
        </w:tc>
        <w:tc>
          <w:tcPr>
            <w:tcW w:w="2352" w:type="dxa"/>
          </w:tcPr>
          <w:p w:rsidR="008D7CF2" w:rsidRPr="001C0D7B" w:rsidRDefault="00364A23" w:rsidP="001C0D7B">
            <w:pPr>
              <w:pStyle w:val="TableParagraph"/>
              <w:ind w:left="9" w:right="1"/>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9" w:right="2"/>
              <w:rPr>
                <w:sz w:val="20"/>
              </w:rPr>
            </w:pPr>
            <w:r w:rsidRPr="001C0D7B">
              <w:rPr>
                <w:spacing w:val="-2"/>
                <w:sz w:val="20"/>
              </w:rPr>
              <w:t>Новоспасск</w:t>
            </w:r>
          </w:p>
        </w:tc>
        <w:tc>
          <w:tcPr>
            <w:tcW w:w="1106" w:type="dxa"/>
          </w:tcPr>
          <w:p w:rsidR="008D7CF2" w:rsidRPr="001C0D7B" w:rsidRDefault="00364A23" w:rsidP="001C0D7B">
            <w:pPr>
              <w:pStyle w:val="TableParagraph"/>
              <w:spacing w:before="122"/>
              <w:ind w:left="12"/>
              <w:rPr>
                <w:sz w:val="20"/>
              </w:rPr>
            </w:pPr>
            <w:r w:rsidRPr="001C0D7B">
              <w:rPr>
                <w:spacing w:val="-2"/>
                <w:sz w:val="20"/>
              </w:rPr>
              <w:t>699,45</w:t>
            </w:r>
          </w:p>
        </w:tc>
        <w:tc>
          <w:tcPr>
            <w:tcW w:w="1382" w:type="dxa"/>
          </w:tcPr>
          <w:p w:rsidR="008D7CF2" w:rsidRPr="001C0D7B" w:rsidRDefault="00364A23" w:rsidP="001C0D7B">
            <w:pPr>
              <w:pStyle w:val="TableParagraph"/>
              <w:spacing w:before="122"/>
              <w:ind w:left="11" w:right="3"/>
              <w:rPr>
                <w:sz w:val="20"/>
              </w:rPr>
            </w:pPr>
            <w:r w:rsidRPr="001C0D7B">
              <w:rPr>
                <w:spacing w:val="-2"/>
                <w:sz w:val="20"/>
              </w:rPr>
              <w:t>25,79</w:t>
            </w:r>
          </w:p>
        </w:tc>
        <w:tc>
          <w:tcPr>
            <w:tcW w:w="966" w:type="dxa"/>
          </w:tcPr>
          <w:p w:rsidR="008D7CF2" w:rsidRPr="001C0D7B" w:rsidRDefault="00364A23" w:rsidP="001C0D7B">
            <w:pPr>
              <w:pStyle w:val="TableParagraph"/>
              <w:spacing w:before="122"/>
              <w:ind w:left="19" w:right="9"/>
              <w:rPr>
                <w:sz w:val="20"/>
              </w:rPr>
            </w:pPr>
            <w:r w:rsidRPr="001C0D7B">
              <w:rPr>
                <w:spacing w:val="-2"/>
                <w:sz w:val="20"/>
              </w:rPr>
              <w:t>673,66</w:t>
            </w:r>
          </w:p>
        </w:tc>
        <w:tc>
          <w:tcPr>
            <w:tcW w:w="966" w:type="dxa"/>
          </w:tcPr>
          <w:p w:rsidR="008D7CF2" w:rsidRPr="001C0D7B" w:rsidRDefault="00364A23" w:rsidP="001C0D7B">
            <w:pPr>
              <w:pStyle w:val="TableParagraph"/>
              <w:spacing w:before="122"/>
              <w:ind w:left="19" w:right="4"/>
              <w:rPr>
                <w:sz w:val="20"/>
              </w:rPr>
            </w:pPr>
            <w:r w:rsidRPr="001C0D7B">
              <w:rPr>
                <w:spacing w:val="-4"/>
                <w:sz w:val="20"/>
              </w:rPr>
              <w:t>74,1</w:t>
            </w:r>
          </w:p>
        </w:tc>
        <w:tc>
          <w:tcPr>
            <w:tcW w:w="1384" w:type="dxa"/>
          </w:tcPr>
          <w:p w:rsidR="008D7CF2" w:rsidRPr="001C0D7B" w:rsidRDefault="00364A23" w:rsidP="001C0D7B">
            <w:pPr>
              <w:pStyle w:val="TableParagraph"/>
              <w:spacing w:before="122"/>
              <w:ind w:left="17"/>
              <w:rPr>
                <w:sz w:val="20"/>
              </w:rPr>
            </w:pPr>
            <w:r w:rsidRPr="001C0D7B">
              <w:rPr>
                <w:spacing w:val="-5"/>
                <w:sz w:val="20"/>
              </w:rPr>
              <w:t>11%</w:t>
            </w:r>
          </w:p>
        </w:tc>
        <w:tc>
          <w:tcPr>
            <w:tcW w:w="1103" w:type="dxa"/>
          </w:tcPr>
          <w:p w:rsidR="008D7CF2" w:rsidRPr="001C0D7B" w:rsidRDefault="00364A23" w:rsidP="001C0D7B">
            <w:pPr>
              <w:pStyle w:val="TableParagraph"/>
              <w:spacing w:before="122"/>
              <w:ind w:left="28" w:right="13"/>
              <w:rPr>
                <w:sz w:val="20"/>
              </w:rPr>
            </w:pPr>
            <w:r w:rsidRPr="001C0D7B">
              <w:rPr>
                <w:spacing w:val="-2"/>
                <w:sz w:val="20"/>
              </w:rPr>
              <w:t>599,56</w:t>
            </w:r>
          </w:p>
        </w:tc>
      </w:tr>
      <w:tr w:rsidR="001C0D7B" w:rsidRPr="001C0D7B">
        <w:trPr>
          <w:trHeight w:val="316"/>
        </w:trPr>
        <w:tc>
          <w:tcPr>
            <w:tcW w:w="686" w:type="dxa"/>
          </w:tcPr>
          <w:p w:rsidR="008D7CF2" w:rsidRPr="001C0D7B" w:rsidRDefault="00364A23" w:rsidP="001C0D7B">
            <w:pPr>
              <w:pStyle w:val="TableParagraph"/>
              <w:spacing w:before="36"/>
              <w:ind w:left="10"/>
              <w:rPr>
                <w:sz w:val="20"/>
              </w:rPr>
            </w:pPr>
            <w:r w:rsidRPr="001C0D7B">
              <w:rPr>
                <w:spacing w:val="-5"/>
                <w:sz w:val="20"/>
              </w:rPr>
              <w:t>23</w:t>
            </w:r>
          </w:p>
        </w:tc>
        <w:tc>
          <w:tcPr>
            <w:tcW w:w="2352" w:type="dxa"/>
          </w:tcPr>
          <w:p w:rsidR="008D7CF2" w:rsidRPr="001C0D7B" w:rsidRDefault="00364A23" w:rsidP="001C0D7B">
            <w:pPr>
              <w:pStyle w:val="TableParagraph"/>
              <w:spacing w:before="36"/>
              <w:ind w:left="9" w:right="3"/>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Отважное</w:t>
            </w:r>
            <w:proofErr w:type="gramEnd"/>
          </w:p>
        </w:tc>
        <w:tc>
          <w:tcPr>
            <w:tcW w:w="1106" w:type="dxa"/>
          </w:tcPr>
          <w:p w:rsidR="008D7CF2" w:rsidRPr="001C0D7B" w:rsidRDefault="00364A23" w:rsidP="001C0D7B">
            <w:pPr>
              <w:pStyle w:val="TableParagraph"/>
              <w:spacing w:before="36"/>
              <w:ind w:left="12"/>
              <w:rPr>
                <w:sz w:val="20"/>
              </w:rPr>
            </w:pPr>
            <w:r w:rsidRPr="001C0D7B">
              <w:rPr>
                <w:spacing w:val="-2"/>
                <w:sz w:val="20"/>
              </w:rPr>
              <w:t>1282,06</w:t>
            </w:r>
          </w:p>
        </w:tc>
        <w:tc>
          <w:tcPr>
            <w:tcW w:w="1382" w:type="dxa"/>
          </w:tcPr>
          <w:p w:rsidR="008D7CF2" w:rsidRPr="001C0D7B" w:rsidRDefault="00364A23" w:rsidP="001C0D7B">
            <w:pPr>
              <w:pStyle w:val="TableParagraph"/>
              <w:spacing w:before="36"/>
              <w:ind w:left="11" w:right="3"/>
              <w:rPr>
                <w:sz w:val="20"/>
              </w:rPr>
            </w:pPr>
            <w:r w:rsidRPr="001C0D7B">
              <w:rPr>
                <w:spacing w:val="-2"/>
                <w:sz w:val="20"/>
              </w:rPr>
              <w:t>47,35</w:t>
            </w:r>
          </w:p>
        </w:tc>
        <w:tc>
          <w:tcPr>
            <w:tcW w:w="966" w:type="dxa"/>
          </w:tcPr>
          <w:p w:rsidR="008D7CF2" w:rsidRPr="001C0D7B" w:rsidRDefault="00364A23" w:rsidP="001C0D7B">
            <w:pPr>
              <w:pStyle w:val="TableParagraph"/>
              <w:spacing w:before="36"/>
              <w:ind w:left="19" w:right="9"/>
              <w:rPr>
                <w:sz w:val="20"/>
              </w:rPr>
            </w:pPr>
            <w:r w:rsidRPr="001C0D7B">
              <w:rPr>
                <w:spacing w:val="-2"/>
                <w:sz w:val="20"/>
              </w:rPr>
              <w:t>1234,71</w:t>
            </w:r>
          </w:p>
        </w:tc>
        <w:tc>
          <w:tcPr>
            <w:tcW w:w="966" w:type="dxa"/>
          </w:tcPr>
          <w:p w:rsidR="008D7CF2" w:rsidRPr="001C0D7B" w:rsidRDefault="00364A23" w:rsidP="001C0D7B">
            <w:pPr>
              <w:pStyle w:val="TableParagraph"/>
              <w:spacing w:before="36"/>
              <w:ind w:left="19" w:right="4"/>
              <w:rPr>
                <w:sz w:val="20"/>
              </w:rPr>
            </w:pPr>
            <w:r w:rsidRPr="001C0D7B">
              <w:rPr>
                <w:spacing w:val="-2"/>
                <w:sz w:val="20"/>
              </w:rPr>
              <w:t>263,3</w:t>
            </w:r>
          </w:p>
        </w:tc>
        <w:tc>
          <w:tcPr>
            <w:tcW w:w="1384" w:type="dxa"/>
          </w:tcPr>
          <w:p w:rsidR="008D7CF2" w:rsidRPr="001C0D7B" w:rsidRDefault="00364A23" w:rsidP="001C0D7B">
            <w:pPr>
              <w:pStyle w:val="TableParagraph"/>
              <w:spacing w:before="36"/>
              <w:ind w:left="17"/>
              <w:rPr>
                <w:sz w:val="20"/>
              </w:rPr>
            </w:pPr>
            <w:r w:rsidRPr="001C0D7B">
              <w:rPr>
                <w:spacing w:val="-2"/>
                <w:sz w:val="20"/>
              </w:rPr>
              <w:t>21,32%</w:t>
            </w:r>
          </w:p>
        </w:tc>
        <w:tc>
          <w:tcPr>
            <w:tcW w:w="1103" w:type="dxa"/>
          </w:tcPr>
          <w:p w:rsidR="008D7CF2" w:rsidRPr="001C0D7B" w:rsidRDefault="00364A23" w:rsidP="001C0D7B">
            <w:pPr>
              <w:pStyle w:val="TableParagraph"/>
              <w:spacing w:before="36"/>
              <w:ind w:left="28" w:right="13"/>
              <w:rPr>
                <w:sz w:val="20"/>
              </w:rPr>
            </w:pPr>
            <w:r w:rsidRPr="001C0D7B">
              <w:rPr>
                <w:spacing w:val="-2"/>
                <w:sz w:val="20"/>
              </w:rPr>
              <w:t>971,41</w:t>
            </w:r>
          </w:p>
        </w:tc>
      </w:tr>
      <w:tr w:rsidR="001C0D7B" w:rsidRPr="001C0D7B">
        <w:trPr>
          <w:trHeight w:val="314"/>
        </w:trPr>
        <w:tc>
          <w:tcPr>
            <w:tcW w:w="686" w:type="dxa"/>
          </w:tcPr>
          <w:p w:rsidR="008D7CF2" w:rsidRPr="001C0D7B" w:rsidRDefault="00364A23" w:rsidP="001C0D7B">
            <w:pPr>
              <w:pStyle w:val="TableParagraph"/>
              <w:spacing w:before="34"/>
              <w:ind w:left="10"/>
              <w:rPr>
                <w:sz w:val="20"/>
              </w:rPr>
            </w:pPr>
            <w:r w:rsidRPr="001C0D7B">
              <w:rPr>
                <w:spacing w:val="-5"/>
                <w:sz w:val="20"/>
              </w:rPr>
              <w:t>24</w:t>
            </w:r>
          </w:p>
        </w:tc>
        <w:tc>
          <w:tcPr>
            <w:tcW w:w="2352" w:type="dxa"/>
          </w:tcPr>
          <w:p w:rsidR="008D7CF2" w:rsidRPr="001C0D7B" w:rsidRDefault="00364A23" w:rsidP="001C0D7B">
            <w:pPr>
              <w:pStyle w:val="TableParagraph"/>
              <w:spacing w:before="34"/>
              <w:ind w:left="9" w:right="3"/>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Северное</w:t>
            </w:r>
            <w:proofErr w:type="gramEnd"/>
          </w:p>
        </w:tc>
        <w:tc>
          <w:tcPr>
            <w:tcW w:w="1106" w:type="dxa"/>
          </w:tcPr>
          <w:p w:rsidR="008D7CF2" w:rsidRPr="001C0D7B" w:rsidRDefault="00364A23" w:rsidP="001C0D7B">
            <w:pPr>
              <w:pStyle w:val="TableParagraph"/>
              <w:spacing w:before="34"/>
              <w:ind w:left="12"/>
              <w:rPr>
                <w:sz w:val="20"/>
              </w:rPr>
            </w:pPr>
            <w:r w:rsidRPr="001C0D7B">
              <w:rPr>
                <w:spacing w:val="-2"/>
                <w:sz w:val="20"/>
              </w:rPr>
              <w:t>106,68</w:t>
            </w:r>
          </w:p>
        </w:tc>
        <w:tc>
          <w:tcPr>
            <w:tcW w:w="1382" w:type="dxa"/>
          </w:tcPr>
          <w:p w:rsidR="008D7CF2" w:rsidRPr="001C0D7B" w:rsidRDefault="00364A23" w:rsidP="001C0D7B">
            <w:pPr>
              <w:pStyle w:val="TableParagraph"/>
              <w:spacing w:before="34"/>
              <w:ind w:left="11" w:right="3"/>
              <w:rPr>
                <w:sz w:val="20"/>
              </w:rPr>
            </w:pPr>
            <w:r w:rsidRPr="001C0D7B">
              <w:rPr>
                <w:spacing w:val="-4"/>
                <w:sz w:val="20"/>
              </w:rPr>
              <w:t>3,35</w:t>
            </w:r>
          </w:p>
        </w:tc>
        <w:tc>
          <w:tcPr>
            <w:tcW w:w="966" w:type="dxa"/>
          </w:tcPr>
          <w:p w:rsidR="008D7CF2" w:rsidRPr="001C0D7B" w:rsidRDefault="00364A23" w:rsidP="001C0D7B">
            <w:pPr>
              <w:pStyle w:val="TableParagraph"/>
              <w:spacing w:before="34"/>
              <w:ind w:left="19" w:right="9"/>
              <w:rPr>
                <w:sz w:val="20"/>
              </w:rPr>
            </w:pPr>
            <w:r w:rsidRPr="001C0D7B">
              <w:rPr>
                <w:spacing w:val="-2"/>
                <w:sz w:val="20"/>
              </w:rPr>
              <w:t>103,33</w:t>
            </w:r>
          </w:p>
        </w:tc>
        <w:tc>
          <w:tcPr>
            <w:tcW w:w="966" w:type="dxa"/>
          </w:tcPr>
          <w:p w:rsidR="008D7CF2" w:rsidRPr="001C0D7B" w:rsidRDefault="00364A23" w:rsidP="001C0D7B">
            <w:pPr>
              <w:pStyle w:val="TableParagraph"/>
              <w:spacing w:before="34"/>
              <w:ind w:left="19" w:right="6"/>
              <w:rPr>
                <w:sz w:val="20"/>
              </w:rPr>
            </w:pPr>
            <w:r w:rsidRPr="001C0D7B">
              <w:rPr>
                <w:spacing w:val="-10"/>
                <w:sz w:val="20"/>
              </w:rPr>
              <w:t>0</w:t>
            </w:r>
          </w:p>
        </w:tc>
        <w:tc>
          <w:tcPr>
            <w:tcW w:w="1384" w:type="dxa"/>
          </w:tcPr>
          <w:p w:rsidR="008D7CF2" w:rsidRPr="001C0D7B" w:rsidRDefault="00364A23" w:rsidP="001C0D7B">
            <w:pPr>
              <w:pStyle w:val="TableParagraph"/>
              <w:spacing w:before="34"/>
              <w:ind w:left="17"/>
              <w:rPr>
                <w:sz w:val="20"/>
              </w:rPr>
            </w:pPr>
            <w:r w:rsidRPr="001C0D7B">
              <w:rPr>
                <w:spacing w:val="-10"/>
                <w:sz w:val="20"/>
              </w:rPr>
              <w:t>0</w:t>
            </w:r>
          </w:p>
        </w:tc>
        <w:tc>
          <w:tcPr>
            <w:tcW w:w="1103" w:type="dxa"/>
          </w:tcPr>
          <w:p w:rsidR="008D7CF2" w:rsidRPr="001C0D7B" w:rsidRDefault="00364A23" w:rsidP="001C0D7B">
            <w:pPr>
              <w:pStyle w:val="TableParagraph"/>
              <w:spacing w:before="34"/>
              <w:ind w:left="28" w:right="13"/>
              <w:rPr>
                <w:sz w:val="20"/>
              </w:rPr>
            </w:pPr>
            <w:r w:rsidRPr="001C0D7B">
              <w:rPr>
                <w:spacing w:val="-2"/>
                <w:sz w:val="20"/>
              </w:rPr>
              <w:t>103,33</w:t>
            </w:r>
          </w:p>
        </w:tc>
      </w:tr>
      <w:tr w:rsidR="001C0D7B" w:rsidRPr="001C0D7B">
        <w:trPr>
          <w:trHeight w:val="314"/>
        </w:trPr>
        <w:tc>
          <w:tcPr>
            <w:tcW w:w="686" w:type="dxa"/>
          </w:tcPr>
          <w:p w:rsidR="008D7CF2" w:rsidRPr="001C0D7B" w:rsidRDefault="00364A23" w:rsidP="001C0D7B">
            <w:pPr>
              <w:pStyle w:val="TableParagraph"/>
              <w:spacing w:before="36"/>
              <w:ind w:left="10"/>
              <w:rPr>
                <w:sz w:val="20"/>
              </w:rPr>
            </w:pPr>
            <w:r w:rsidRPr="001C0D7B">
              <w:rPr>
                <w:spacing w:val="-5"/>
                <w:sz w:val="20"/>
              </w:rPr>
              <w:t>25</w:t>
            </w:r>
          </w:p>
        </w:tc>
        <w:tc>
          <w:tcPr>
            <w:tcW w:w="2352" w:type="dxa"/>
          </w:tcPr>
          <w:p w:rsidR="008D7CF2" w:rsidRPr="001C0D7B" w:rsidRDefault="00364A23" w:rsidP="001C0D7B">
            <w:pPr>
              <w:pStyle w:val="TableParagraph"/>
              <w:spacing w:before="36"/>
              <w:ind w:left="9"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4"/>
                <w:sz w:val="20"/>
              </w:rPr>
              <w:t>Урил</w:t>
            </w:r>
            <w:proofErr w:type="spellEnd"/>
          </w:p>
        </w:tc>
        <w:tc>
          <w:tcPr>
            <w:tcW w:w="1106" w:type="dxa"/>
          </w:tcPr>
          <w:p w:rsidR="008D7CF2" w:rsidRPr="001C0D7B" w:rsidRDefault="00364A23" w:rsidP="001C0D7B">
            <w:pPr>
              <w:pStyle w:val="TableParagraph"/>
              <w:spacing w:before="36"/>
              <w:ind w:left="12"/>
              <w:rPr>
                <w:sz w:val="20"/>
              </w:rPr>
            </w:pPr>
            <w:r w:rsidRPr="001C0D7B">
              <w:rPr>
                <w:spacing w:val="-2"/>
                <w:sz w:val="20"/>
              </w:rPr>
              <w:t>227,95</w:t>
            </w:r>
          </w:p>
        </w:tc>
        <w:tc>
          <w:tcPr>
            <w:tcW w:w="1382" w:type="dxa"/>
          </w:tcPr>
          <w:p w:rsidR="008D7CF2" w:rsidRPr="001C0D7B" w:rsidRDefault="00364A23" w:rsidP="001C0D7B">
            <w:pPr>
              <w:pStyle w:val="TableParagraph"/>
              <w:spacing w:before="36"/>
              <w:ind w:left="11" w:right="3"/>
              <w:rPr>
                <w:sz w:val="20"/>
              </w:rPr>
            </w:pPr>
            <w:r w:rsidRPr="001C0D7B">
              <w:rPr>
                <w:spacing w:val="-2"/>
                <w:sz w:val="20"/>
              </w:rPr>
              <w:t>25,58</w:t>
            </w:r>
          </w:p>
        </w:tc>
        <w:tc>
          <w:tcPr>
            <w:tcW w:w="966" w:type="dxa"/>
          </w:tcPr>
          <w:p w:rsidR="008D7CF2" w:rsidRPr="001C0D7B" w:rsidRDefault="00364A23" w:rsidP="001C0D7B">
            <w:pPr>
              <w:pStyle w:val="TableParagraph"/>
              <w:spacing w:before="36"/>
              <w:ind w:left="19" w:right="9"/>
              <w:rPr>
                <w:sz w:val="20"/>
              </w:rPr>
            </w:pPr>
            <w:r w:rsidRPr="001C0D7B">
              <w:rPr>
                <w:spacing w:val="-2"/>
                <w:sz w:val="20"/>
              </w:rPr>
              <w:t>202,37</w:t>
            </w:r>
          </w:p>
        </w:tc>
        <w:tc>
          <w:tcPr>
            <w:tcW w:w="966" w:type="dxa"/>
          </w:tcPr>
          <w:p w:rsidR="008D7CF2" w:rsidRPr="001C0D7B" w:rsidRDefault="00364A23" w:rsidP="001C0D7B">
            <w:pPr>
              <w:pStyle w:val="TableParagraph"/>
              <w:spacing w:before="36"/>
              <w:ind w:left="19" w:right="4"/>
              <w:rPr>
                <w:sz w:val="20"/>
              </w:rPr>
            </w:pPr>
            <w:r w:rsidRPr="001C0D7B">
              <w:rPr>
                <w:spacing w:val="-4"/>
                <w:sz w:val="20"/>
              </w:rPr>
              <w:t>33,6</w:t>
            </w:r>
          </w:p>
        </w:tc>
        <w:tc>
          <w:tcPr>
            <w:tcW w:w="1384" w:type="dxa"/>
          </w:tcPr>
          <w:p w:rsidR="008D7CF2" w:rsidRPr="001C0D7B" w:rsidRDefault="00364A23" w:rsidP="001C0D7B">
            <w:pPr>
              <w:pStyle w:val="TableParagraph"/>
              <w:spacing w:before="36"/>
              <w:ind w:left="17"/>
              <w:rPr>
                <w:sz w:val="20"/>
              </w:rPr>
            </w:pPr>
            <w:r w:rsidRPr="001C0D7B">
              <w:rPr>
                <w:spacing w:val="-2"/>
                <w:sz w:val="20"/>
              </w:rPr>
              <w:t>16,6%</w:t>
            </w:r>
          </w:p>
        </w:tc>
        <w:tc>
          <w:tcPr>
            <w:tcW w:w="1103" w:type="dxa"/>
          </w:tcPr>
          <w:p w:rsidR="008D7CF2" w:rsidRPr="001C0D7B" w:rsidRDefault="00364A23" w:rsidP="001C0D7B">
            <w:pPr>
              <w:pStyle w:val="TableParagraph"/>
              <w:spacing w:before="36"/>
              <w:ind w:left="28" w:right="13"/>
              <w:rPr>
                <w:sz w:val="20"/>
              </w:rPr>
            </w:pPr>
            <w:r w:rsidRPr="001C0D7B">
              <w:rPr>
                <w:spacing w:val="-2"/>
                <w:sz w:val="20"/>
              </w:rPr>
              <w:t>168,77</w:t>
            </w:r>
          </w:p>
        </w:tc>
      </w:tr>
      <w:tr w:rsidR="001C0D7B" w:rsidRPr="001C0D7B">
        <w:trPr>
          <w:trHeight w:val="316"/>
        </w:trPr>
        <w:tc>
          <w:tcPr>
            <w:tcW w:w="686" w:type="dxa"/>
          </w:tcPr>
          <w:p w:rsidR="008D7CF2" w:rsidRPr="001C0D7B" w:rsidRDefault="00364A23" w:rsidP="001C0D7B">
            <w:pPr>
              <w:pStyle w:val="TableParagraph"/>
              <w:spacing w:before="36"/>
              <w:ind w:left="10"/>
              <w:rPr>
                <w:sz w:val="20"/>
              </w:rPr>
            </w:pPr>
            <w:r w:rsidRPr="001C0D7B">
              <w:rPr>
                <w:spacing w:val="-5"/>
                <w:sz w:val="20"/>
              </w:rPr>
              <w:t>26</w:t>
            </w:r>
          </w:p>
        </w:tc>
        <w:tc>
          <w:tcPr>
            <w:tcW w:w="2352" w:type="dxa"/>
          </w:tcPr>
          <w:p w:rsidR="008D7CF2" w:rsidRPr="001C0D7B" w:rsidRDefault="00364A23" w:rsidP="001C0D7B">
            <w:pPr>
              <w:pStyle w:val="TableParagraph"/>
              <w:spacing w:before="36"/>
              <w:ind w:left="9" w:right="2"/>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Ядрино</w:t>
            </w:r>
            <w:proofErr w:type="spellEnd"/>
          </w:p>
        </w:tc>
        <w:tc>
          <w:tcPr>
            <w:tcW w:w="1106" w:type="dxa"/>
          </w:tcPr>
          <w:p w:rsidR="008D7CF2" w:rsidRPr="001C0D7B" w:rsidRDefault="00364A23" w:rsidP="001C0D7B">
            <w:pPr>
              <w:pStyle w:val="TableParagraph"/>
              <w:spacing w:before="36"/>
              <w:ind w:left="12"/>
              <w:rPr>
                <w:sz w:val="20"/>
              </w:rPr>
            </w:pPr>
            <w:r w:rsidRPr="001C0D7B">
              <w:rPr>
                <w:spacing w:val="-2"/>
                <w:sz w:val="20"/>
              </w:rPr>
              <w:t>492,24</w:t>
            </w:r>
          </w:p>
        </w:tc>
        <w:tc>
          <w:tcPr>
            <w:tcW w:w="1382" w:type="dxa"/>
          </w:tcPr>
          <w:p w:rsidR="008D7CF2" w:rsidRPr="001C0D7B" w:rsidRDefault="00364A23" w:rsidP="001C0D7B">
            <w:pPr>
              <w:pStyle w:val="TableParagraph"/>
              <w:spacing w:before="36"/>
              <w:ind w:left="11" w:right="3"/>
              <w:rPr>
                <w:sz w:val="20"/>
              </w:rPr>
            </w:pPr>
            <w:r w:rsidRPr="001C0D7B">
              <w:rPr>
                <w:spacing w:val="-4"/>
                <w:sz w:val="20"/>
              </w:rPr>
              <w:t>13,5</w:t>
            </w:r>
          </w:p>
        </w:tc>
        <w:tc>
          <w:tcPr>
            <w:tcW w:w="966" w:type="dxa"/>
          </w:tcPr>
          <w:p w:rsidR="008D7CF2" w:rsidRPr="001C0D7B" w:rsidRDefault="00364A23" w:rsidP="001C0D7B">
            <w:pPr>
              <w:pStyle w:val="TableParagraph"/>
              <w:spacing w:before="36"/>
              <w:ind w:left="19" w:right="9"/>
              <w:rPr>
                <w:sz w:val="20"/>
              </w:rPr>
            </w:pPr>
            <w:r w:rsidRPr="001C0D7B">
              <w:rPr>
                <w:spacing w:val="-2"/>
                <w:sz w:val="20"/>
              </w:rPr>
              <w:t>478,74</w:t>
            </w:r>
          </w:p>
        </w:tc>
        <w:tc>
          <w:tcPr>
            <w:tcW w:w="966" w:type="dxa"/>
          </w:tcPr>
          <w:p w:rsidR="008D7CF2" w:rsidRPr="001C0D7B" w:rsidRDefault="00364A23" w:rsidP="001C0D7B">
            <w:pPr>
              <w:pStyle w:val="TableParagraph"/>
              <w:spacing w:before="36"/>
              <w:ind w:left="19"/>
              <w:rPr>
                <w:sz w:val="20"/>
              </w:rPr>
            </w:pPr>
            <w:r w:rsidRPr="001C0D7B">
              <w:rPr>
                <w:spacing w:val="-5"/>
                <w:sz w:val="20"/>
              </w:rPr>
              <w:t>34</w:t>
            </w:r>
          </w:p>
        </w:tc>
        <w:tc>
          <w:tcPr>
            <w:tcW w:w="1384" w:type="dxa"/>
          </w:tcPr>
          <w:p w:rsidR="008D7CF2" w:rsidRPr="001C0D7B" w:rsidRDefault="00364A23" w:rsidP="001C0D7B">
            <w:pPr>
              <w:pStyle w:val="TableParagraph"/>
              <w:spacing w:before="36"/>
              <w:ind w:left="17"/>
              <w:rPr>
                <w:sz w:val="20"/>
              </w:rPr>
            </w:pPr>
            <w:r w:rsidRPr="001C0D7B">
              <w:rPr>
                <w:spacing w:val="-4"/>
                <w:sz w:val="20"/>
              </w:rPr>
              <w:t>7,1%</w:t>
            </w:r>
          </w:p>
        </w:tc>
        <w:tc>
          <w:tcPr>
            <w:tcW w:w="1103" w:type="dxa"/>
          </w:tcPr>
          <w:p w:rsidR="008D7CF2" w:rsidRPr="001C0D7B" w:rsidRDefault="00364A23" w:rsidP="001C0D7B">
            <w:pPr>
              <w:pStyle w:val="TableParagraph"/>
              <w:spacing w:before="36"/>
              <w:ind w:left="28" w:right="13"/>
              <w:rPr>
                <w:sz w:val="20"/>
              </w:rPr>
            </w:pPr>
            <w:r w:rsidRPr="001C0D7B">
              <w:rPr>
                <w:spacing w:val="-2"/>
                <w:sz w:val="20"/>
              </w:rPr>
              <w:t>444,74</w:t>
            </w:r>
          </w:p>
        </w:tc>
      </w:tr>
      <w:tr w:rsidR="001C0D7B" w:rsidRPr="001C0D7B">
        <w:trPr>
          <w:trHeight w:val="313"/>
        </w:trPr>
        <w:tc>
          <w:tcPr>
            <w:tcW w:w="686" w:type="dxa"/>
          </w:tcPr>
          <w:p w:rsidR="008D7CF2" w:rsidRPr="001C0D7B" w:rsidRDefault="00364A23" w:rsidP="001C0D7B">
            <w:pPr>
              <w:pStyle w:val="TableParagraph"/>
              <w:spacing w:before="36"/>
              <w:ind w:left="10" w:right="2"/>
              <w:rPr>
                <w:b/>
                <w:sz w:val="20"/>
              </w:rPr>
            </w:pPr>
            <w:r w:rsidRPr="001C0D7B">
              <w:rPr>
                <w:b/>
                <w:spacing w:val="-4"/>
                <w:sz w:val="20"/>
              </w:rPr>
              <w:t>Итог</w:t>
            </w:r>
          </w:p>
        </w:tc>
        <w:tc>
          <w:tcPr>
            <w:tcW w:w="2352" w:type="dxa"/>
          </w:tcPr>
          <w:p w:rsidR="008D7CF2" w:rsidRPr="001C0D7B" w:rsidRDefault="008D7CF2" w:rsidP="001C0D7B">
            <w:pPr>
              <w:pStyle w:val="TableParagraph"/>
              <w:jc w:val="left"/>
              <w:rPr>
                <w:sz w:val="18"/>
              </w:rPr>
            </w:pPr>
          </w:p>
        </w:tc>
        <w:tc>
          <w:tcPr>
            <w:tcW w:w="1106" w:type="dxa"/>
          </w:tcPr>
          <w:p w:rsidR="008D7CF2" w:rsidRPr="001C0D7B" w:rsidRDefault="00364A23" w:rsidP="001C0D7B">
            <w:pPr>
              <w:pStyle w:val="TableParagraph"/>
              <w:spacing w:before="36"/>
              <w:ind w:left="12" w:right="1"/>
              <w:rPr>
                <w:b/>
                <w:sz w:val="20"/>
              </w:rPr>
            </w:pPr>
            <w:r w:rsidRPr="001C0D7B">
              <w:rPr>
                <w:b/>
                <w:spacing w:val="-2"/>
                <w:sz w:val="20"/>
              </w:rPr>
              <w:t>72911,04</w:t>
            </w:r>
          </w:p>
        </w:tc>
        <w:tc>
          <w:tcPr>
            <w:tcW w:w="1382" w:type="dxa"/>
          </w:tcPr>
          <w:p w:rsidR="008D7CF2" w:rsidRPr="001C0D7B" w:rsidRDefault="00364A23" w:rsidP="001C0D7B">
            <w:pPr>
              <w:pStyle w:val="TableParagraph"/>
              <w:spacing w:before="36"/>
              <w:ind w:left="11" w:right="1"/>
              <w:rPr>
                <w:b/>
                <w:sz w:val="20"/>
              </w:rPr>
            </w:pPr>
            <w:r w:rsidRPr="001C0D7B">
              <w:rPr>
                <w:b/>
                <w:spacing w:val="-2"/>
                <w:sz w:val="20"/>
              </w:rPr>
              <w:t>2585,53</w:t>
            </w:r>
          </w:p>
        </w:tc>
        <w:tc>
          <w:tcPr>
            <w:tcW w:w="966" w:type="dxa"/>
          </w:tcPr>
          <w:p w:rsidR="008D7CF2" w:rsidRPr="001C0D7B" w:rsidRDefault="00364A23" w:rsidP="001C0D7B">
            <w:pPr>
              <w:pStyle w:val="TableParagraph"/>
              <w:spacing w:before="36"/>
              <w:ind w:left="19" w:right="9"/>
              <w:rPr>
                <w:b/>
                <w:sz w:val="20"/>
              </w:rPr>
            </w:pPr>
            <w:r w:rsidRPr="001C0D7B">
              <w:rPr>
                <w:b/>
                <w:spacing w:val="-2"/>
                <w:sz w:val="20"/>
              </w:rPr>
              <w:t>70325,52</w:t>
            </w:r>
          </w:p>
        </w:tc>
        <w:tc>
          <w:tcPr>
            <w:tcW w:w="966" w:type="dxa"/>
          </w:tcPr>
          <w:p w:rsidR="008D7CF2" w:rsidRPr="001C0D7B" w:rsidRDefault="00364A23" w:rsidP="001C0D7B">
            <w:pPr>
              <w:pStyle w:val="TableParagraph"/>
              <w:spacing w:before="36"/>
              <w:ind w:left="19" w:right="2"/>
              <w:rPr>
                <w:b/>
                <w:sz w:val="20"/>
              </w:rPr>
            </w:pPr>
            <w:r w:rsidRPr="001C0D7B">
              <w:rPr>
                <w:b/>
                <w:spacing w:val="-2"/>
                <w:sz w:val="20"/>
              </w:rPr>
              <w:t>10128,71</w:t>
            </w:r>
          </w:p>
        </w:tc>
        <w:tc>
          <w:tcPr>
            <w:tcW w:w="1384" w:type="dxa"/>
          </w:tcPr>
          <w:p w:rsidR="008D7CF2" w:rsidRPr="001C0D7B" w:rsidRDefault="00364A23" w:rsidP="001C0D7B">
            <w:pPr>
              <w:pStyle w:val="TableParagraph"/>
              <w:spacing w:before="36"/>
              <w:ind w:left="17"/>
              <w:rPr>
                <w:b/>
                <w:sz w:val="20"/>
              </w:rPr>
            </w:pPr>
            <w:r w:rsidRPr="001C0D7B">
              <w:rPr>
                <w:b/>
                <w:spacing w:val="-2"/>
                <w:sz w:val="20"/>
              </w:rPr>
              <w:t>15,27%</w:t>
            </w:r>
          </w:p>
        </w:tc>
        <w:tc>
          <w:tcPr>
            <w:tcW w:w="1103" w:type="dxa"/>
          </w:tcPr>
          <w:p w:rsidR="008D7CF2" w:rsidRPr="001C0D7B" w:rsidRDefault="00364A23" w:rsidP="001C0D7B">
            <w:pPr>
              <w:pStyle w:val="TableParagraph"/>
              <w:spacing w:before="36"/>
              <w:ind w:left="28" w:right="13"/>
              <w:rPr>
                <w:b/>
                <w:sz w:val="20"/>
              </w:rPr>
            </w:pPr>
            <w:r w:rsidRPr="001C0D7B">
              <w:rPr>
                <w:b/>
                <w:spacing w:val="-2"/>
                <w:sz w:val="20"/>
              </w:rPr>
              <w:t>60196,81</w:t>
            </w:r>
          </w:p>
        </w:tc>
      </w:tr>
    </w:tbl>
    <w:p w:rsidR="008D7CF2" w:rsidRPr="001C0D7B" w:rsidRDefault="00364A23" w:rsidP="001C0D7B">
      <w:pPr>
        <w:spacing w:before="12"/>
        <w:ind w:left="110"/>
        <w:rPr>
          <w:sz w:val="20"/>
        </w:rPr>
      </w:pPr>
      <w:r w:rsidRPr="001C0D7B">
        <w:rPr>
          <w:sz w:val="24"/>
        </w:rPr>
        <w:t>*</w:t>
      </w:r>
      <w:r w:rsidRPr="001C0D7B">
        <w:rPr>
          <w:spacing w:val="39"/>
          <w:sz w:val="24"/>
        </w:rPr>
        <w:t xml:space="preserve"> </w:t>
      </w:r>
      <w:r w:rsidRPr="001C0D7B">
        <w:rPr>
          <w:sz w:val="20"/>
        </w:rPr>
        <w:t>по</w:t>
      </w:r>
      <w:r w:rsidRPr="001C0D7B">
        <w:rPr>
          <w:spacing w:val="35"/>
          <w:sz w:val="20"/>
        </w:rPr>
        <w:t xml:space="preserve"> </w:t>
      </w:r>
      <w:r w:rsidRPr="001C0D7B">
        <w:rPr>
          <w:sz w:val="20"/>
        </w:rPr>
        <w:t>данным</w:t>
      </w:r>
      <w:r w:rsidRPr="001C0D7B">
        <w:rPr>
          <w:spacing w:val="36"/>
          <w:sz w:val="20"/>
        </w:rPr>
        <w:t xml:space="preserve"> </w:t>
      </w:r>
      <w:r w:rsidRPr="001C0D7B">
        <w:rPr>
          <w:sz w:val="20"/>
        </w:rPr>
        <w:t>разработанной</w:t>
      </w:r>
      <w:r w:rsidRPr="001C0D7B">
        <w:rPr>
          <w:spacing w:val="33"/>
          <w:sz w:val="20"/>
        </w:rPr>
        <w:t xml:space="preserve"> </w:t>
      </w:r>
      <w:r w:rsidRPr="001C0D7B">
        <w:rPr>
          <w:sz w:val="20"/>
        </w:rPr>
        <w:t>Схемы</w:t>
      </w:r>
      <w:r w:rsidRPr="001C0D7B">
        <w:rPr>
          <w:spacing w:val="35"/>
          <w:sz w:val="20"/>
        </w:rPr>
        <w:t xml:space="preserve"> </w:t>
      </w:r>
      <w:r w:rsidRPr="001C0D7B">
        <w:rPr>
          <w:sz w:val="20"/>
        </w:rPr>
        <w:t>теплоснабжения</w:t>
      </w:r>
      <w:r w:rsidRPr="001C0D7B">
        <w:rPr>
          <w:spacing w:val="40"/>
          <w:sz w:val="20"/>
        </w:rPr>
        <w:t xml:space="preserve"> </w:t>
      </w:r>
      <w:r w:rsidRPr="001C0D7B">
        <w:rPr>
          <w:sz w:val="20"/>
        </w:rPr>
        <w:t>на</w:t>
      </w:r>
      <w:r w:rsidRPr="001C0D7B">
        <w:rPr>
          <w:spacing w:val="35"/>
          <w:sz w:val="20"/>
        </w:rPr>
        <w:t xml:space="preserve"> </w:t>
      </w:r>
      <w:r w:rsidRPr="001C0D7B">
        <w:rPr>
          <w:sz w:val="20"/>
        </w:rPr>
        <w:t>территории</w:t>
      </w:r>
      <w:r w:rsidRPr="001C0D7B">
        <w:rPr>
          <w:spacing w:val="33"/>
          <w:sz w:val="20"/>
        </w:rPr>
        <w:t xml:space="preserve"> </w:t>
      </w:r>
      <w:r w:rsidRPr="001C0D7B">
        <w:rPr>
          <w:sz w:val="20"/>
        </w:rPr>
        <w:t>муниципального</w:t>
      </w:r>
      <w:r w:rsidRPr="001C0D7B">
        <w:rPr>
          <w:spacing w:val="35"/>
          <w:sz w:val="20"/>
        </w:rPr>
        <w:t xml:space="preserve"> </w:t>
      </w:r>
      <w:r w:rsidRPr="001C0D7B">
        <w:rPr>
          <w:sz w:val="20"/>
        </w:rPr>
        <w:t>образования</w:t>
      </w:r>
      <w:r w:rsidRPr="001C0D7B">
        <w:rPr>
          <w:spacing w:val="34"/>
          <w:sz w:val="20"/>
        </w:rPr>
        <w:t xml:space="preserve"> </w:t>
      </w:r>
      <w:r w:rsidRPr="001C0D7B">
        <w:rPr>
          <w:sz w:val="20"/>
        </w:rPr>
        <w:t>Архаринский район на период с 2021 года до 2035 года</w:t>
      </w:r>
    </w:p>
    <w:p w:rsidR="008D7CF2" w:rsidRPr="001C0D7B" w:rsidRDefault="008D7CF2" w:rsidP="001C0D7B">
      <w:pPr>
        <w:rPr>
          <w:sz w:val="20"/>
        </w:rPr>
        <w:sectPr w:rsidR="008D7CF2" w:rsidRPr="001C0D7B">
          <w:pgSz w:w="11920" w:h="16860"/>
          <w:pgMar w:top="960" w:right="566" w:bottom="860" w:left="1133" w:header="295" w:footer="664" w:gutter="0"/>
          <w:cols w:space="720"/>
        </w:sectPr>
      </w:pPr>
    </w:p>
    <w:p w:rsidR="008D7CF2" w:rsidRPr="001C0D7B" w:rsidRDefault="008D7CF2" w:rsidP="001C0D7B">
      <w:pPr>
        <w:pStyle w:val="a3"/>
        <w:spacing w:before="10"/>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3ABE6BB9" wp14:editId="363760F7">
                <wp:extent cx="5977890" cy="39370"/>
                <wp:effectExtent l="28575" t="0" r="13335" b="8254"/>
                <wp:docPr id="24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43" name="Graphic 243"/>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82" coordorigin="0,0" coordsize="9414,62">
                <v:line style="position:absolute" from="0,31" to="9414,31" stroked="true" strokeweight="3.1pt" strokecolor="#602221">
                  <v:stroke dashstyle="solid"/>
                </v:line>
              </v:group>
            </w:pict>
          </mc:Fallback>
        </mc:AlternateContent>
      </w:r>
    </w:p>
    <w:p w:rsidR="008D7CF2" w:rsidRPr="001C0D7B" w:rsidRDefault="00364A23" w:rsidP="001C0D7B">
      <w:pPr>
        <w:pStyle w:val="1"/>
        <w:numPr>
          <w:ilvl w:val="2"/>
          <w:numId w:val="80"/>
        </w:numPr>
        <w:tabs>
          <w:tab w:val="left" w:pos="4956"/>
        </w:tabs>
        <w:spacing w:before="204"/>
        <w:ind w:left="4956" w:hanging="720"/>
        <w:jc w:val="left"/>
      </w:pPr>
      <w:r w:rsidRPr="001C0D7B">
        <w:rPr>
          <w:spacing w:val="-2"/>
        </w:rPr>
        <w:t>Тепловые</w:t>
      </w:r>
      <w:r w:rsidRPr="001C0D7B">
        <w:rPr>
          <w:spacing w:val="-8"/>
        </w:rPr>
        <w:t xml:space="preserve"> </w:t>
      </w:r>
      <w:r w:rsidRPr="001C0D7B">
        <w:rPr>
          <w:spacing w:val="-4"/>
        </w:rPr>
        <w:t>сети</w:t>
      </w:r>
    </w:p>
    <w:p w:rsidR="008D7CF2" w:rsidRPr="001C0D7B" w:rsidRDefault="008D7CF2" w:rsidP="001C0D7B">
      <w:pPr>
        <w:pStyle w:val="a3"/>
        <w:spacing w:before="132"/>
        <w:rPr>
          <w:b/>
        </w:rPr>
      </w:pPr>
    </w:p>
    <w:p w:rsidR="008D7CF2" w:rsidRPr="001C0D7B" w:rsidRDefault="00364A23" w:rsidP="001C0D7B">
      <w:pPr>
        <w:pStyle w:val="a3"/>
        <w:ind w:left="110" w:right="208" w:firstLine="708"/>
        <w:jc w:val="both"/>
      </w:pPr>
      <w:r w:rsidRPr="001C0D7B">
        <w:t>Котельные, находящиеся на территории Архаринского муниципального округа и обслуживаемые</w:t>
      </w:r>
      <w:r w:rsidRPr="001C0D7B">
        <w:rPr>
          <w:spacing w:val="-4"/>
        </w:rPr>
        <w:t xml:space="preserve"> </w:t>
      </w:r>
      <w:r w:rsidRPr="001C0D7B">
        <w:t>эксплуатирующими</w:t>
      </w:r>
      <w:r w:rsidRPr="001C0D7B">
        <w:rPr>
          <w:spacing w:val="-1"/>
        </w:rPr>
        <w:t xml:space="preserve"> </w:t>
      </w:r>
      <w:r w:rsidRPr="001C0D7B">
        <w:t>организациями,</w:t>
      </w:r>
      <w:r w:rsidRPr="001C0D7B">
        <w:rPr>
          <w:spacing w:val="-2"/>
        </w:rPr>
        <w:t xml:space="preserve"> </w:t>
      </w:r>
      <w:r w:rsidRPr="001C0D7B">
        <w:t>установлены</w:t>
      </w:r>
      <w:r w:rsidRPr="001C0D7B">
        <w:rPr>
          <w:spacing w:val="-3"/>
        </w:rPr>
        <w:t xml:space="preserve"> </w:t>
      </w:r>
      <w:r w:rsidRPr="001C0D7B">
        <w:t>в</w:t>
      </w:r>
      <w:r w:rsidRPr="001C0D7B">
        <w:rPr>
          <w:spacing w:val="-3"/>
        </w:rPr>
        <w:t xml:space="preserve"> </w:t>
      </w:r>
      <w:r w:rsidRPr="001C0D7B">
        <w:t>непосредственной</w:t>
      </w:r>
      <w:r w:rsidRPr="001C0D7B">
        <w:rPr>
          <w:spacing w:val="-4"/>
        </w:rPr>
        <w:t xml:space="preserve"> </w:t>
      </w:r>
      <w:r w:rsidRPr="001C0D7B">
        <w:t>близости от потребителей тепловой энергии.</w:t>
      </w:r>
    </w:p>
    <w:p w:rsidR="008D7CF2" w:rsidRPr="001C0D7B" w:rsidRDefault="00364A23" w:rsidP="001C0D7B">
      <w:pPr>
        <w:pStyle w:val="a3"/>
        <w:spacing w:before="1"/>
        <w:ind w:left="110" w:right="140" w:firstLine="708"/>
        <w:jc w:val="both"/>
      </w:pPr>
      <w:r w:rsidRPr="001C0D7B">
        <w:t xml:space="preserve">В связи с небольшой протяженностью тепловых сетей центральные тепловые пункты отсутствуют. Схема теплоснабжения на всех котельных на территории Архаринский округа, кроме котельной №12 </w:t>
      </w:r>
      <w:proofErr w:type="spellStart"/>
      <w:r w:rsidRPr="001C0D7B">
        <w:t>пгт</w:t>
      </w:r>
      <w:proofErr w:type="spellEnd"/>
      <w:r w:rsidRPr="001C0D7B">
        <w:t>. Архара, двухтрубная, закрытая с непосредственным присоединением без горячего водоснабжения потребителей.</w:t>
      </w:r>
    </w:p>
    <w:p w:rsidR="008D7CF2" w:rsidRPr="001C0D7B" w:rsidRDefault="00364A23" w:rsidP="001C0D7B">
      <w:pPr>
        <w:pStyle w:val="a3"/>
        <w:spacing w:before="1"/>
        <w:ind w:left="110" w:right="143" w:firstLine="708"/>
        <w:jc w:val="both"/>
      </w:pPr>
      <w:r w:rsidRPr="001C0D7B">
        <w:t xml:space="preserve">Схема теплоснабжения котельной №12 </w:t>
      </w:r>
      <w:proofErr w:type="spellStart"/>
      <w:r w:rsidRPr="001C0D7B">
        <w:t>пгт</w:t>
      </w:r>
      <w:proofErr w:type="spellEnd"/>
      <w:r w:rsidRPr="001C0D7B">
        <w:t xml:space="preserve">. Архара, </w:t>
      </w:r>
      <w:proofErr w:type="gramStart"/>
      <w:r w:rsidRPr="001C0D7B">
        <w:t>имеющей</w:t>
      </w:r>
      <w:proofErr w:type="gramEnd"/>
      <w:r w:rsidRPr="001C0D7B">
        <w:t xml:space="preserve"> исключительно нагрузку ГВС, двухтрубная, закрытая.</w:t>
      </w:r>
    </w:p>
    <w:p w:rsidR="008D7CF2" w:rsidRPr="001C0D7B" w:rsidRDefault="00364A23" w:rsidP="001C0D7B">
      <w:pPr>
        <w:pStyle w:val="a3"/>
        <w:ind w:left="818"/>
        <w:jc w:val="both"/>
      </w:pPr>
      <w:r w:rsidRPr="001C0D7B">
        <w:t>Система</w:t>
      </w:r>
      <w:r w:rsidRPr="001C0D7B">
        <w:rPr>
          <w:spacing w:val="-13"/>
        </w:rPr>
        <w:t xml:space="preserve"> </w:t>
      </w:r>
      <w:r w:rsidRPr="001C0D7B">
        <w:t>теплоснабжения</w:t>
      </w:r>
      <w:r w:rsidRPr="001C0D7B">
        <w:rPr>
          <w:spacing w:val="-12"/>
        </w:rPr>
        <w:t xml:space="preserve"> </w:t>
      </w:r>
      <w:r w:rsidRPr="001C0D7B">
        <w:t>котельных,</w:t>
      </w:r>
      <w:r w:rsidRPr="001C0D7B">
        <w:rPr>
          <w:spacing w:val="-12"/>
        </w:rPr>
        <w:t xml:space="preserve"> </w:t>
      </w:r>
      <w:r w:rsidRPr="001C0D7B">
        <w:t>расположенных</w:t>
      </w:r>
      <w:r w:rsidRPr="001C0D7B">
        <w:rPr>
          <w:spacing w:val="-11"/>
        </w:rPr>
        <w:t xml:space="preserve"> </w:t>
      </w:r>
      <w:r w:rsidRPr="001C0D7B">
        <w:t>на</w:t>
      </w:r>
      <w:r w:rsidRPr="001C0D7B">
        <w:rPr>
          <w:spacing w:val="-13"/>
        </w:rPr>
        <w:t xml:space="preserve"> </w:t>
      </w:r>
      <w:r w:rsidRPr="001C0D7B">
        <w:t>территории</w:t>
      </w:r>
      <w:r w:rsidRPr="001C0D7B">
        <w:rPr>
          <w:spacing w:val="-11"/>
        </w:rPr>
        <w:t xml:space="preserve"> </w:t>
      </w:r>
      <w:r w:rsidRPr="001C0D7B">
        <w:t>Архаринского</w:t>
      </w:r>
      <w:r w:rsidRPr="001C0D7B">
        <w:rPr>
          <w:spacing w:val="-11"/>
        </w:rPr>
        <w:t xml:space="preserve"> </w:t>
      </w:r>
      <w:r w:rsidRPr="001C0D7B">
        <w:rPr>
          <w:spacing w:val="-2"/>
        </w:rPr>
        <w:t>округа</w:t>
      </w:r>
    </w:p>
    <w:p w:rsidR="008D7CF2" w:rsidRPr="001C0D7B" w:rsidRDefault="00364A23" w:rsidP="001C0D7B">
      <w:pPr>
        <w:pStyle w:val="a3"/>
        <w:spacing w:before="40"/>
        <w:ind w:left="110" w:right="144"/>
        <w:jc w:val="both"/>
      </w:pPr>
      <w:r w:rsidRPr="001C0D7B">
        <w:t>- двухтрубная. Теплоснабжение потребителей от котельной №12 осуществляется по температурному графику 50/46</w:t>
      </w:r>
      <w:proofErr w:type="gramStart"/>
      <w:r w:rsidRPr="001C0D7B">
        <w:t xml:space="preserve"> ºС</w:t>
      </w:r>
      <w:proofErr w:type="gramEnd"/>
      <w:r w:rsidRPr="001C0D7B">
        <w:t xml:space="preserve"> исключительно на горячее водоснабжение.</w:t>
      </w:r>
    </w:p>
    <w:p w:rsidR="008D7CF2" w:rsidRPr="001C0D7B" w:rsidRDefault="00364A23" w:rsidP="001C0D7B">
      <w:pPr>
        <w:pStyle w:val="a3"/>
        <w:ind w:left="110" w:right="141" w:firstLine="708"/>
        <w:jc w:val="both"/>
      </w:pPr>
      <w:r w:rsidRPr="001C0D7B">
        <w:t xml:space="preserve">Остальные источники тепловой энергии, как в </w:t>
      </w:r>
      <w:proofErr w:type="gramStart"/>
      <w:r w:rsidRPr="001C0D7B">
        <w:t>самом</w:t>
      </w:r>
      <w:proofErr w:type="gramEnd"/>
      <w:r w:rsidRPr="001C0D7B">
        <w:t xml:space="preserve"> </w:t>
      </w:r>
      <w:proofErr w:type="spellStart"/>
      <w:r w:rsidRPr="001C0D7B">
        <w:t>пгт</w:t>
      </w:r>
      <w:proofErr w:type="spellEnd"/>
      <w:r w:rsidRPr="001C0D7B">
        <w:t>. Архара, так и в сёлах, имеют только отопительную нагрузку и идентичный температурный график регулирования отпуска тепловой энергии от источника, представленный в таблице 30. Регулирование отпуска тепловой энергии на отопление от источника к потребителям осуществляется качественным методом в соответствии с утвержденным температурным графиком зависимости температуры теплоносителя от температуры наружного воздуха - 80/60 °C.</w:t>
      </w:r>
    </w:p>
    <w:p w:rsidR="008D7CF2" w:rsidRPr="001C0D7B" w:rsidRDefault="00364A23" w:rsidP="001C0D7B">
      <w:pPr>
        <w:pStyle w:val="a3"/>
        <w:ind w:left="110" w:right="143" w:firstLine="708"/>
        <w:jc w:val="both"/>
      </w:pPr>
      <w:r w:rsidRPr="001C0D7B">
        <w:t>Фактические</w:t>
      </w:r>
      <w:r w:rsidRPr="001C0D7B">
        <w:rPr>
          <w:spacing w:val="80"/>
          <w:w w:val="150"/>
        </w:rPr>
        <w:t xml:space="preserve"> </w:t>
      </w:r>
      <w:r w:rsidRPr="001C0D7B">
        <w:t>температурные</w:t>
      </w:r>
      <w:r w:rsidRPr="001C0D7B">
        <w:rPr>
          <w:spacing w:val="80"/>
          <w:w w:val="150"/>
        </w:rPr>
        <w:t xml:space="preserve"> </w:t>
      </w:r>
      <w:r w:rsidRPr="001C0D7B">
        <w:t>режимы</w:t>
      </w:r>
      <w:r w:rsidRPr="001C0D7B">
        <w:rPr>
          <w:spacing w:val="80"/>
          <w:w w:val="150"/>
        </w:rPr>
        <w:t xml:space="preserve"> </w:t>
      </w:r>
      <w:r w:rsidRPr="001C0D7B">
        <w:t>отпуска</w:t>
      </w:r>
      <w:r w:rsidRPr="001C0D7B">
        <w:rPr>
          <w:spacing w:val="80"/>
          <w:w w:val="150"/>
        </w:rPr>
        <w:t xml:space="preserve"> </w:t>
      </w:r>
      <w:r w:rsidRPr="001C0D7B">
        <w:t>тепла</w:t>
      </w:r>
      <w:r w:rsidRPr="001C0D7B">
        <w:rPr>
          <w:spacing w:val="80"/>
          <w:w w:val="150"/>
        </w:rPr>
        <w:t xml:space="preserve"> </w:t>
      </w:r>
      <w:r w:rsidRPr="001C0D7B">
        <w:t>в</w:t>
      </w:r>
      <w:r w:rsidRPr="001C0D7B">
        <w:rPr>
          <w:spacing w:val="80"/>
          <w:w w:val="150"/>
        </w:rPr>
        <w:t xml:space="preserve"> </w:t>
      </w:r>
      <w:r w:rsidRPr="001C0D7B">
        <w:t>тепловые</w:t>
      </w:r>
      <w:r w:rsidRPr="001C0D7B">
        <w:rPr>
          <w:spacing w:val="80"/>
          <w:w w:val="150"/>
        </w:rPr>
        <w:t xml:space="preserve"> </w:t>
      </w:r>
      <w:r w:rsidRPr="001C0D7B">
        <w:t xml:space="preserve">сети соответствуют </w:t>
      </w:r>
      <w:proofErr w:type="gramStart"/>
      <w:r w:rsidRPr="001C0D7B">
        <w:t>расчетным</w:t>
      </w:r>
      <w:proofErr w:type="gramEnd"/>
      <w:r w:rsidRPr="001C0D7B">
        <w:t>.</w:t>
      </w:r>
    </w:p>
    <w:p w:rsidR="008D7CF2" w:rsidRPr="001C0D7B" w:rsidRDefault="00364A23" w:rsidP="001C0D7B">
      <w:pPr>
        <w:spacing w:before="113"/>
        <w:ind w:left="679"/>
        <w:rPr>
          <w:b/>
          <w:sz w:val="20"/>
        </w:rPr>
      </w:pPr>
      <w:r w:rsidRPr="001C0D7B">
        <w:rPr>
          <w:b/>
          <w:sz w:val="20"/>
        </w:rPr>
        <w:t>Таблица 30. Температурный график регулирования отпуска тепловой энергии от</w:t>
      </w:r>
      <w:r w:rsidRPr="001C0D7B">
        <w:rPr>
          <w:b/>
          <w:spacing w:val="23"/>
          <w:sz w:val="20"/>
        </w:rPr>
        <w:t xml:space="preserve"> </w:t>
      </w:r>
      <w:r w:rsidRPr="001C0D7B">
        <w:rPr>
          <w:b/>
          <w:sz w:val="20"/>
        </w:rPr>
        <w:t xml:space="preserve">котельной №2 </w:t>
      </w:r>
      <w:proofErr w:type="spellStart"/>
      <w:r w:rsidRPr="001C0D7B">
        <w:rPr>
          <w:b/>
          <w:sz w:val="20"/>
        </w:rPr>
        <w:t>пгт</w:t>
      </w:r>
      <w:proofErr w:type="spellEnd"/>
      <w:r w:rsidRPr="001C0D7B">
        <w:rPr>
          <w:b/>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56"/>
        <w:gridCol w:w="2305"/>
        <w:gridCol w:w="2374"/>
        <w:gridCol w:w="2219"/>
      </w:tblGrid>
      <w:tr w:rsidR="001C0D7B" w:rsidRPr="001C0D7B">
        <w:trPr>
          <w:trHeight w:val="242"/>
        </w:trPr>
        <w:tc>
          <w:tcPr>
            <w:tcW w:w="3056" w:type="dxa"/>
          </w:tcPr>
          <w:p w:rsidR="008D7CF2" w:rsidRPr="001C0D7B" w:rsidRDefault="00364A23" w:rsidP="001C0D7B">
            <w:pPr>
              <w:pStyle w:val="TableParagraph"/>
              <w:ind w:left="16" w:right="12"/>
              <w:rPr>
                <w:rFonts w:ascii="Calibri" w:hAnsi="Calibri"/>
                <w:b/>
                <w:sz w:val="20"/>
              </w:rPr>
            </w:pPr>
            <w:r w:rsidRPr="001C0D7B">
              <w:rPr>
                <w:rFonts w:ascii="Calibri" w:hAnsi="Calibri"/>
                <w:b/>
                <w:sz w:val="20"/>
              </w:rPr>
              <w:t>t</w:t>
            </w:r>
            <w:r w:rsidRPr="001C0D7B">
              <w:rPr>
                <w:rFonts w:ascii="Calibri" w:hAnsi="Calibri"/>
                <w:b/>
                <w:spacing w:val="-6"/>
                <w:sz w:val="20"/>
              </w:rPr>
              <w:t xml:space="preserve"> </w:t>
            </w:r>
            <w:r w:rsidRPr="001C0D7B">
              <w:rPr>
                <w:rFonts w:ascii="Calibri" w:hAnsi="Calibri"/>
                <w:b/>
                <w:sz w:val="20"/>
              </w:rPr>
              <w:t>наружного</w:t>
            </w:r>
            <w:r w:rsidRPr="001C0D7B">
              <w:rPr>
                <w:rFonts w:ascii="Calibri" w:hAnsi="Calibri"/>
                <w:b/>
                <w:spacing w:val="-6"/>
                <w:sz w:val="20"/>
              </w:rPr>
              <w:t xml:space="preserve"> </w:t>
            </w:r>
            <w:proofErr w:type="spellStart"/>
            <w:r w:rsidRPr="001C0D7B">
              <w:rPr>
                <w:rFonts w:ascii="Calibri" w:hAnsi="Calibri"/>
                <w:b/>
                <w:spacing w:val="-2"/>
                <w:sz w:val="20"/>
              </w:rPr>
              <w:t>воздуха,°</w:t>
            </w:r>
            <w:proofErr w:type="gramStart"/>
            <w:r w:rsidRPr="001C0D7B">
              <w:rPr>
                <w:rFonts w:ascii="Calibri" w:hAnsi="Calibri"/>
                <w:b/>
                <w:spacing w:val="-2"/>
                <w:sz w:val="20"/>
              </w:rPr>
              <w:t>С</w:t>
            </w:r>
            <w:proofErr w:type="spellEnd"/>
            <w:proofErr w:type="gramEnd"/>
          </w:p>
        </w:tc>
        <w:tc>
          <w:tcPr>
            <w:tcW w:w="2305" w:type="dxa"/>
          </w:tcPr>
          <w:p w:rsidR="008D7CF2" w:rsidRPr="001C0D7B" w:rsidRDefault="00364A23" w:rsidP="001C0D7B">
            <w:pPr>
              <w:pStyle w:val="TableParagraph"/>
              <w:ind w:left="12" w:right="10"/>
              <w:rPr>
                <w:rFonts w:ascii="Calibri" w:hAnsi="Calibri"/>
                <w:b/>
                <w:sz w:val="20"/>
              </w:rPr>
            </w:pPr>
            <w:r w:rsidRPr="001C0D7B">
              <w:rPr>
                <w:rFonts w:ascii="Calibri" w:hAnsi="Calibri"/>
                <w:b/>
                <w:sz w:val="20"/>
              </w:rPr>
              <w:t>t</w:t>
            </w:r>
            <w:r w:rsidRPr="001C0D7B">
              <w:rPr>
                <w:rFonts w:ascii="Calibri" w:hAnsi="Calibri"/>
                <w:b/>
                <w:spacing w:val="-5"/>
                <w:sz w:val="20"/>
              </w:rPr>
              <w:t xml:space="preserve"> </w:t>
            </w:r>
            <w:r w:rsidRPr="001C0D7B">
              <w:rPr>
                <w:rFonts w:ascii="Calibri" w:hAnsi="Calibri"/>
                <w:b/>
                <w:sz w:val="20"/>
              </w:rPr>
              <w:t>прямой</w:t>
            </w:r>
            <w:r w:rsidRPr="001C0D7B">
              <w:rPr>
                <w:rFonts w:ascii="Calibri" w:hAnsi="Calibri"/>
                <w:b/>
                <w:spacing w:val="-5"/>
                <w:sz w:val="20"/>
              </w:rPr>
              <w:t xml:space="preserve"> </w:t>
            </w:r>
            <w:r w:rsidRPr="001C0D7B">
              <w:rPr>
                <w:rFonts w:ascii="Calibri" w:hAnsi="Calibri"/>
                <w:b/>
                <w:sz w:val="20"/>
              </w:rPr>
              <w:t>воды,</w:t>
            </w:r>
            <w:r w:rsidRPr="001C0D7B">
              <w:rPr>
                <w:rFonts w:ascii="Calibri" w:hAnsi="Calibri"/>
                <w:b/>
                <w:spacing w:val="-3"/>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c>
          <w:tcPr>
            <w:tcW w:w="2374" w:type="dxa"/>
          </w:tcPr>
          <w:p w:rsidR="008D7CF2" w:rsidRPr="001C0D7B" w:rsidRDefault="00364A23" w:rsidP="001C0D7B">
            <w:pPr>
              <w:pStyle w:val="TableParagraph"/>
              <w:ind w:left="5" w:right="6"/>
              <w:rPr>
                <w:rFonts w:ascii="Calibri" w:hAnsi="Calibri"/>
                <w:b/>
                <w:sz w:val="20"/>
              </w:rPr>
            </w:pPr>
            <w:r w:rsidRPr="001C0D7B">
              <w:rPr>
                <w:rFonts w:ascii="Calibri" w:hAnsi="Calibri"/>
                <w:b/>
                <w:sz w:val="20"/>
              </w:rPr>
              <w:t>t</w:t>
            </w:r>
            <w:r w:rsidRPr="001C0D7B">
              <w:rPr>
                <w:rFonts w:ascii="Calibri" w:hAnsi="Calibri"/>
                <w:b/>
                <w:spacing w:val="-5"/>
                <w:sz w:val="20"/>
              </w:rPr>
              <w:t xml:space="preserve"> </w:t>
            </w:r>
            <w:r w:rsidRPr="001C0D7B">
              <w:rPr>
                <w:rFonts w:ascii="Calibri" w:hAnsi="Calibri"/>
                <w:b/>
                <w:sz w:val="20"/>
              </w:rPr>
              <w:t>обратной</w:t>
            </w:r>
            <w:r w:rsidRPr="001C0D7B">
              <w:rPr>
                <w:rFonts w:ascii="Calibri" w:hAnsi="Calibri"/>
                <w:b/>
                <w:spacing w:val="-6"/>
                <w:sz w:val="20"/>
              </w:rPr>
              <w:t xml:space="preserve"> </w:t>
            </w:r>
            <w:r w:rsidRPr="001C0D7B">
              <w:rPr>
                <w:rFonts w:ascii="Calibri" w:hAnsi="Calibri"/>
                <w:b/>
                <w:sz w:val="20"/>
              </w:rPr>
              <w:t>воды,</w:t>
            </w:r>
            <w:r w:rsidRPr="001C0D7B">
              <w:rPr>
                <w:rFonts w:ascii="Calibri" w:hAnsi="Calibri"/>
                <w:b/>
                <w:spacing w:val="-7"/>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c>
          <w:tcPr>
            <w:tcW w:w="2219" w:type="dxa"/>
          </w:tcPr>
          <w:p w:rsidR="008D7CF2" w:rsidRPr="001C0D7B" w:rsidRDefault="00364A23" w:rsidP="001C0D7B">
            <w:pPr>
              <w:pStyle w:val="TableParagraph"/>
              <w:ind w:left="2" w:right="4"/>
              <w:rPr>
                <w:rFonts w:ascii="Calibri" w:hAnsi="Calibri"/>
                <w:b/>
                <w:sz w:val="20"/>
              </w:rPr>
            </w:pPr>
            <w:r w:rsidRPr="001C0D7B">
              <w:rPr>
                <w:rFonts w:ascii="Calibri" w:hAnsi="Calibri"/>
                <w:b/>
                <w:spacing w:val="-2"/>
                <w:sz w:val="20"/>
              </w:rPr>
              <w:t>Разность</w:t>
            </w:r>
            <w:r w:rsidRPr="001C0D7B">
              <w:rPr>
                <w:rFonts w:ascii="Calibri" w:hAnsi="Calibri"/>
                <w:b/>
                <w:spacing w:val="6"/>
                <w:sz w:val="20"/>
              </w:rPr>
              <w:t xml:space="preserve"> </w:t>
            </w:r>
            <w:r w:rsidRPr="001C0D7B">
              <w:rPr>
                <w:rFonts w:ascii="Calibri" w:hAnsi="Calibri"/>
                <w:b/>
                <w:spacing w:val="-2"/>
                <w:sz w:val="20"/>
              </w:rPr>
              <w:t>температур,</w:t>
            </w:r>
            <w:r w:rsidRPr="001C0D7B">
              <w:rPr>
                <w:rFonts w:ascii="Calibri" w:hAnsi="Calibri"/>
                <w:b/>
                <w:spacing w:val="5"/>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8</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34</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4</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7</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35</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4</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6</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36</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5</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5</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38</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32</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6</w:t>
            </w:r>
          </w:p>
        </w:tc>
      </w:tr>
      <w:tr w:rsidR="001C0D7B" w:rsidRPr="001C0D7B">
        <w:trPr>
          <w:trHeight w:val="245"/>
        </w:trPr>
        <w:tc>
          <w:tcPr>
            <w:tcW w:w="3056" w:type="dxa"/>
          </w:tcPr>
          <w:p w:rsidR="008D7CF2" w:rsidRPr="001C0D7B" w:rsidRDefault="00364A23" w:rsidP="001C0D7B">
            <w:pPr>
              <w:pStyle w:val="TableParagraph"/>
              <w:spacing w:before="2"/>
              <w:ind w:left="16"/>
              <w:rPr>
                <w:rFonts w:ascii="Calibri"/>
                <w:sz w:val="20"/>
              </w:rPr>
            </w:pPr>
            <w:r w:rsidRPr="001C0D7B">
              <w:rPr>
                <w:rFonts w:ascii="Calibri"/>
                <w:spacing w:val="-10"/>
                <w:sz w:val="20"/>
              </w:rPr>
              <w:t>4</w:t>
            </w:r>
          </w:p>
        </w:tc>
        <w:tc>
          <w:tcPr>
            <w:tcW w:w="2305" w:type="dxa"/>
          </w:tcPr>
          <w:p w:rsidR="008D7CF2" w:rsidRPr="001C0D7B" w:rsidRDefault="00364A23" w:rsidP="001C0D7B">
            <w:pPr>
              <w:pStyle w:val="TableParagraph"/>
              <w:spacing w:before="2"/>
              <w:ind w:left="12"/>
              <w:rPr>
                <w:rFonts w:ascii="Calibri"/>
                <w:sz w:val="20"/>
              </w:rPr>
            </w:pPr>
            <w:r w:rsidRPr="001C0D7B">
              <w:rPr>
                <w:rFonts w:ascii="Calibri"/>
                <w:spacing w:val="-5"/>
                <w:sz w:val="20"/>
              </w:rPr>
              <w:t>39</w:t>
            </w:r>
          </w:p>
        </w:tc>
        <w:tc>
          <w:tcPr>
            <w:tcW w:w="2374" w:type="dxa"/>
          </w:tcPr>
          <w:p w:rsidR="008D7CF2" w:rsidRPr="001C0D7B" w:rsidRDefault="00364A23" w:rsidP="001C0D7B">
            <w:pPr>
              <w:pStyle w:val="TableParagraph"/>
              <w:spacing w:before="2"/>
              <w:ind w:left="6" w:right="1"/>
              <w:rPr>
                <w:rFonts w:ascii="Calibri"/>
                <w:sz w:val="20"/>
              </w:rPr>
            </w:pPr>
            <w:r w:rsidRPr="001C0D7B">
              <w:rPr>
                <w:rFonts w:ascii="Calibri"/>
                <w:spacing w:val="-5"/>
                <w:sz w:val="20"/>
              </w:rPr>
              <w:t>33</w:t>
            </w:r>
          </w:p>
        </w:tc>
        <w:tc>
          <w:tcPr>
            <w:tcW w:w="2219" w:type="dxa"/>
          </w:tcPr>
          <w:p w:rsidR="008D7CF2" w:rsidRPr="001C0D7B" w:rsidRDefault="00364A23" w:rsidP="001C0D7B">
            <w:pPr>
              <w:pStyle w:val="TableParagraph"/>
              <w:spacing w:before="2"/>
              <w:ind w:left="4" w:right="2"/>
              <w:rPr>
                <w:rFonts w:ascii="Calibri"/>
                <w:sz w:val="20"/>
              </w:rPr>
            </w:pPr>
            <w:r w:rsidRPr="001C0D7B">
              <w:rPr>
                <w:rFonts w:ascii="Calibri"/>
                <w:spacing w:val="-10"/>
                <w:sz w:val="20"/>
              </w:rPr>
              <w:t>6</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3</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40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34</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6</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2</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41</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35</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6</w:t>
            </w:r>
          </w:p>
        </w:tc>
      </w:tr>
      <w:tr w:rsidR="001C0D7B" w:rsidRPr="001C0D7B">
        <w:trPr>
          <w:trHeight w:val="244"/>
        </w:trPr>
        <w:tc>
          <w:tcPr>
            <w:tcW w:w="3056" w:type="dxa"/>
          </w:tcPr>
          <w:p w:rsidR="008D7CF2" w:rsidRPr="001C0D7B" w:rsidRDefault="00364A23" w:rsidP="001C0D7B">
            <w:pPr>
              <w:pStyle w:val="TableParagraph"/>
              <w:spacing w:before="1"/>
              <w:ind w:left="16"/>
              <w:rPr>
                <w:rFonts w:ascii="Calibri"/>
                <w:sz w:val="20"/>
              </w:rPr>
            </w:pPr>
            <w:r w:rsidRPr="001C0D7B">
              <w:rPr>
                <w:rFonts w:ascii="Calibri"/>
                <w:spacing w:val="-10"/>
                <w:sz w:val="20"/>
              </w:rPr>
              <w:t>1</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42</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35</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7</w:t>
            </w:r>
          </w:p>
        </w:tc>
      </w:tr>
      <w:tr w:rsidR="001C0D7B" w:rsidRPr="001C0D7B">
        <w:trPr>
          <w:trHeight w:val="241"/>
        </w:trPr>
        <w:tc>
          <w:tcPr>
            <w:tcW w:w="3056" w:type="dxa"/>
          </w:tcPr>
          <w:p w:rsidR="008D7CF2" w:rsidRPr="001C0D7B" w:rsidRDefault="00364A23" w:rsidP="001C0D7B">
            <w:pPr>
              <w:pStyle w:val="TableParagraph"/>
              <w:ind w:left="16"/>
              <w:rPr>
                <w:rFonts w:ascii="Calibri"/>
                <w:sz w:val="20"/>
              </w:rPr>
            </w:pPr>
            <w:r w:rsidRPr="001C0D7B">
              <w:rPr>
                <w:rFonts w:ascii="Calibri"/>
                <w:spacing w:val="-10"/>
                <w:sz w:val="20"/>
              </w:rPr>
              <w:t>0</w:t>
            </w:r>
          </w:p>
        </w:tc>
        <w:tc>
          <w:tcPr>
            <w:tcW w:w="2305" w:type="dxa"/>
          </w:tcPr>
          <w:p w:rsidR="008D7CF2" w:rsidRPr="001C0D7B" w:rsidRDefault="00364A23" w:rsidP="001C0D7B">
            <w:pPr>
              <w:pStyle w:val="TableParagraph"/>
              <w:ind w:left="12"/>
              <w:rPr>
                <w:rFonts w:ascii="Calibri"/>
                <w:sz w:val="20"/>
              </w:rPr>
            </w:pPr>
            <w:r w:rsidRPr="001C0D7B">
              <w:rPr>
                <w:rFonts w:ascii="Calibri"/>
                <w:spacing w:val="-5"/>
                <w:sz w:val="20"/>
              </w:rPr>
              <w:t>43</w:t>
            </w:r>
          </w:p>
        </w:tc>
        <w:tc>
          <w:tcPr>
            <w:tcW w:w="2374" w:type="dxa"/>
          </w:tcPr>
          <w:p w:rsidR="008D7CF2" w:rsidRPr="001C0D7B" w:rsidRDefault="00364A23" w:rsidP="001C0D7B">
            <w:pPr>
              <w:pStyle w:val="TableParagraph"/>
              <w:ind w:left="6" w:right="1"/>
              <w:rPr>
                <w:rFonts w:ascii="Calibri"/>
                <w:sz w:val="20"/>
              </w:rPr>
            </w:pPr>
            <w:r w:rsidRPr="001C0D7B">
              <w:rPr>
                <w:rFonts w:ascii="Calibri"/>
                <w:spacing w:val="-5"/>
                <w:sz w:val="20"/>
              </w:rPr>
              <w:t>36</w:t>
            </w:r>
          </w:p>
        </w:tc>
        <w:tc>
          <w:tcPr>
            <w:tcW w:w="2219" w:type="dxa"/>
          </w:tcPr>
          <w:p w:rsidR="008D7CF2" w:rsidRPr="001C0D7B" w:rsidRDefault="00364A23" w:rsidP="001C0D7B">
            <w:pPr>
              <w:pStyle w:val="TableParagraph"/>
              <w:ind w:left="4" w:right="2"/>
              <w:rPr>
                <w:rFonts w:ascii="Calibri"/>
                <w:sz w:val="20"/>
              </w:rPr>
            </w:pPr>
            <w:r w:rsidRPr="001C0D7B">
              <w:rPr>
                <w:rFonts w:ascii="Calibri"/>
                <w:spacing w:val="-10"/>
                <w:sz w:val="20"/>
              </w:rPr>
              <w:t>7</w:t>
            </w:r>
          </w:p>
        </w:tc>
      </w:tr>
      <w:tr w:rsidR="001C0D7B" w:rsidRPr="001C0D7B">
        <w:trPr>
          <w:trHeight w:val="244"/>
        </w:trPr>
        <w:tc>
          <w:tcPr>
            <w:tcW w:w="3056" w:type="dxa"/>
          </w:tcPr>
          <w:p w:rsidR="008D7CF2" w:rsidRPr="001C0D7B" w:rsidRDefault="00364A23" w:rsidP="001C0D7B">
            <w:pPr>
              <w:pStyle w:val="TableParagraph"/>
              <w:spacing w:before="1"/>
              <w:ind w:left="16" w:right="3"/>
              <w:rPr>
                <w:rFonts w:ascii="Calibri"/>
                <w:sz w:val="20"/>
              </w:rPr>
            </w:pPr>
            <w:r w:rsidRPr="001C0D7B">
              <w:rPr>
                <w:rFonts w:ascii="Calibri"/>
                <w:spacing w:val="-2"/>
                <w:sz w:val="20"/>
              </w:rPr>
              <w:t>-</w:t>
            </w:r>
            <w:r w:rsidRPr="001C0D7B">
              <w:rPr>
                <w:rFonts w:ascii="Calibri"/>
                <w:spacing w:val="-10"/>
                <w:sz w:val="20"/>
              </w:rPr>
              <w:t>1</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45</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37</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8</w:t>
            </w:r>
          </w:p>
        </w:tc>
      </w:tr>
      <w:tr w:rsidR="001C0D7B" w:rsidRPr="001C0D7B">
        <w:trPr>
          <w:trHeight w:val="244"/>
        </w:trPr>
        <w:tc>
          <w:tcPr>
            <w:tcW w:w="3056" w:type="dxa"/>
          </w:tcPr>
          <w:p w:rsidR="008D7CF2" w:rsidRPr="001C0D7B" w:rsidRDefault="00364A23" w:rsidP="001C0D7B">
            <w:pPr>
              <w:pStyle w:val="TableParagraph"/>
              <w:spacing w:before="1"/>
              <w:ind w:left="16" w:right="3"/>
              <w:rPr>
                <w:rFonts w:ascii="Calibri"/>
                <w:sz w:val="20"/>
              </w:rPr>
            </w:pPr>
            <w:r w:rsidRPr="001C0D7B">
              <w:rPr>
                <w:rFonts w:ascii="Calibri"/>
                <w:spacing w:val="-2"/>
                <w:sz w:val="20"/>
              </w:rPr>
              <w:t>-</w:t>
            </w:r>
            <w:r w:rsidRPr="001C0D7B">
              <w:rPr>
                <w:rFonts w:ascii="Calibri"/>
                <w:spacing w:val="-10"/>
                <w:sz w:val="20"/>
              </w:rPr>
              <w:t>2</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46</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38</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8</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3</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47</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39</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8</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4</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48</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39</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9</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5</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49</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9</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6</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50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10"/>
                <w:sz w:val="20"/>
              </w:rPr>
              <w:t>9</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7</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51</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10</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10"/>
                <w:sz w:val="20"/>
              </w:rPr>
              <w:t>8</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52</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42</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10</w:t>
            </w:r>
          </w:p>
        </w:tc>
      </w:tr>
      <w:tr w:rsidR="001C0D7B" w:rsidRPr="001C0D7B">
        <w:trPr>
          <w:trHeight w:val="242"/>
        </w:trPr>
        <w:tc>
          <w:tcPr>
            <w:tcW w:w="3056" w:type="dxa"/>
          </w:tcPr>
          <w:p w:rsidR="008D7CF2" w:rsidRPr="001C0D7B" w:rsidRDefault="00364A23" w:rsidP="001C0D7B">
            <w:pPr>
              <w:pStyle w:val="TableParagraph"/>
              <w:ind w:left="16" w:right="8"/>
              <w:rPr>
                <w:rFonts w:ascii="Calibri"/>
                <w:sz w:val="20"/>
              </w:rPr>
            </w:pPr>
            <w:r w:rsidRPr="001C0D7B">
              <w:rPr>
                <w:rFonts w:ascii="Calibri"/>
                <w:spacing w:val="-2"/>
                <w:sz w:val="20"/>
              </w:rPr>
              <w:t>-</w:t>
            </w:r>
            <w:r w:rsidRPr="001C0D7B">
              <w:rPr>
                <w:rFonts w:ascii="Calibri"/>
                <w:spacing w:val="-10"/>
                <w:sz w:val="20"/>
              </w:rPr>
              <w:t>9</w:t>
            </w:r>
          </w:p>
        </w:tc>
        <w:tc>
          <w:tcPr>
            <w:tcW w:w="2305" w:type="dxa"/>
          </w:tcPr>
          <w:p w:rsidR="008D7CF2" w:rsidRPr="001C0D7B" w:rsidRDefault="00364A23" w:rsidP="001C0D7B">
            <w:pPr>
              <w:pStyle w:val="TableParagraph"/>
              <w:ind w:left="12" w:right="4"/>
              <w:rPr>
                <w:rFonts w:ascii="Calibri"/>
                <w:sz w:val="20"/>
              </w:rPr>
            </w:pPr>
            <w:r w:rsidRPr="001C0D7B">
              <w:rPr>
                <w:rFonts w:ascii="Calibri"/>
                <w:spacing w:val="-5"/>
                <w:sz w:val="20"/>
              </w:rPr>
              <w:t>53</w:t>
            </w:r>
          </w:p>
        </w:tc>
        <w:tc>
          <w:tcPr>
            <w:tcW w:w="2374" w:type="dxa"/>
          </w:tcPr>
          <w:p w:rsidR="008D7CF2" w:rsidRPr="001C0D7B" w:rsidRDefault="00364A23" w:rsidP="001C0D7B">
            <w:pPr>
              <w:pStyle w:val="TableParagraph"/>
              <w:ind w:left="6" w:right="1"/>
              <w:rPr>
                <w:rFonts w:ascii="Calibri"/>
                <w:sz w:val="20"/>
              </w:rPr>
            </w:pPr>
            <w:r w:rsidRPr="001C0D7B">
              <w:rPr>
                <w:rFonts w:ascii="Calibri"/>
                <w:spacing w:val="-5"/>
                <w:sz w:val="20"/>
              </w:rPr>
              <w:t>43</w:t>
            </w:r>
          </w:p>
        </w:tc>
        <w:tc>
          <w:tcPr>
            <w:tcW w:w="2219" w:type="dxa"/>
          </w:tcPr>
          <w:p w:rsidR="008D7CF2" w:rsidRPr="001C0D7B" w:rsidRDefault="00364A23" w:rsidP="001C0D7B">
            <w:pPr>
              <w:pStyle w:val="TableParagraph"/>
              <w:ind w:left="4" w:right="2"/>
              <w:rPr>
                <w:rFonts w:ascii="Calibri"/>
                <w:sz w:val="20"/>
              </w:rPr>
            </w:pPr>
            <w:r w:rsidRPr="001C0D7B">
              <w:rPr>
                <w:rFonts w:ascii="Calibri"/>
                <w:spacing w:val="-5"/>
                <w:sz w:val="20"/>
              </w:rPr>
              <w:t>10</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10</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54</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44</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10</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11</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55</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44</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11</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12</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57</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45</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12</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13</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58</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46</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12</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14</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59</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46</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13</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15</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60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47</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13</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16</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61</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48</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13</w:t>
            </w:r>
          </w:p>
        </w:tc>
      </w:tr>
    </w:tbl>
    <w:p w:rsidR="008D7CF2" w:rsidRPr="001C0D7B" w:rsidRDefault="008D7CF2" w:rsidP="001C0D7B">
      <w:pPr>
        <w:pStyle w:val="TableParagraph"/>
        <w:rPr>
          <w:rFonts w:ascii="Calibri"/>
          <w:sz w:val="20"/>
        </w:rPr>
        <w:sectPr w:rsidR="008D7CF2" w:rsidRPr="001C0D7B">
          <w:pgSz w:w="11920" w:h="16860"/>
          <w:pgMar w:top="960" w:right="566" w:bottom="1006" w:left="1133" w:header="295" w:footer="664" w:gutter="0"/>
          <w:cols w:space="720"/>
        </w:sect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056"/>
        <w:gridCol w:w="2305"/>
        <w:gridCol w:w="2374"/>
        <w:gridCol w:w="2219"/>
      </w:tblGrid>
      <w:tr w:rsidR="001C0D7B" w:rsidRPr="001C0D7B">
        <w:trPr>
          <w:trHeight w:val="173"/>
        </w:trPr>
        <w:tc>
          <w:tcPr>
            <w:tcW w:w="3056" w:type="dxa"/>
            <w:tcBorders>
              <w:bottom w:val="single" w:sz="36" w:space="0" w:color="602221"/>
            </w:tcBorders>
          </w:tcPr>
          <w:p w:rsidR="008D7CF2" w:rsidRPr="001C0D7B" w:rsidRDefault="00364A23" w:rsidP="001C0D7B">
            <w:pPr>
              <w:pStyle w:val="TableParagraph"/>
              <w:spacing w:before="1"/>
              <w:ind w:left="16" w:right="12"/>
              <w:rPr>
                <w:rFonts w:ascii="Calibri" w:hAnsi="Calibri"/>
                <w:b/>
                <w:sz w:val="20"/>
              </w:rPr>
            </w:pPr>
            <w:r w:rsidRPr="001C0D7B">
              <w:rPr>
                <w:rFonts w:ascii="Calibri" w:hAnsi="Calibri"/>
                <w:b/>
                <w:sz w:val="20"/>
              </w:rPr>
              <w:t>t</w:t>
            </w:r>
            <w:r w:rsidRPr="001C0D7B">
              <w:rPr>
                <w:rFonts w:ascii="Calibri" w:hAnsi="Calibri"/>
                <w:b/>
                <w:spacing w:val="-6"/>
                <w:sz w:val="20"/>
              </w:rPr>
              <w:t xml:space="preserve"> </w:t>
            </w:r>
            <w:r w:rsidRPr="001C0D7B">
              <w:rPr>
                <w:rFonts w:ascii="Calibri" w:hAnsi="Calibri"/>
                <w:b/>
                <w:sz w:val="20"/>
              </w:rPr>
              <w:t>наружного</w:t>
            </w:r>
            <w:r w:rsidRPr="001C0D7B">
              <w:rPr>
                <w:rFonts w:ascii="Calibri" w:hAnsi="Calibri"/>
                <w:b/>
                <w:spacing w:val="-6"/>
                <w:sz w:val="20"/>
              </w:rPr>
              <w:t xml:space="preserve"> </w:t>
            </w:r>
            <w:proofErr w:type="spellStart"/>
            <w:r w:rsidRPr="001C0D7B">
              <w:rPr>
                <w:rFonts w:ascii="Calibri" w:hAnsi="Calibri"/>
                <w:b/>
                <w:spacing w:val="-2"/>
                <w:sz w:val="20"/>
              </w:rPr>
              <w:t>воздуха,°</w:t>
            </w:r>
            <w:proofErr w:type="gramStart"/>
            <w:r w:rsidRPr="001C0D7B">
              <w:rPr>
                <w:rFonts w:ascii="Calibri" w:hAnsi="Calibri"/>
                <w:b/>
                <w:spacing w:val="-2"/>
                <w:sz w:val="20"/>
              </w:rPr>
              <w:t>С</w:t>
            </w:r>
            <w:proofErr w:type="spellEnd"/>
            <w:proofErr w:type="gramEnd"/>
          </w:p>
        </w:tc>
        <w:tc>
          <w:tcPr>
            <w:tcW w:w="2305" w:type="dxa"/>
            <w:tcBorders>
              <w:bottom w:val="single" w:sz="36" w:space="0" w:color="602221"/>
            </w:tcBorders>
          </w:tcPr>
          <w:p w:rsidR="008D7CF2" w:rsidRPr="001C0D7B" w:rsidRDefault="00364A23" w:rsidP="001C0D7B">
            <w:pPr>
              <w:pStyle w:val="TableParagraph"/>
              <w:spacing w:before="1"/>
              <w:ind w:left="12" w:right="10"/>
              <w:rPr>
                <w:rFonts w:ascii="Calibri" w:hAnsi="Calibri"/>
                <w:b/>
                <w:sz w:val="20"/>
              </w:rPr>
            </w:pPr>
            <w:r w:rsidRPr="001C0D7B">
              <w:rPr>
                <w:rFonts w:ascii="Calibri" w:hAnsi="Calibri"/>
                <w:b/>
                <w:sz w:val="20"/>
              </w:rPr>
              <w:t>t</w:t>
            </w:r>
            <w:r w:rsidRPr="001C0D7B">
              <w:rPr>
                <w:rFonts w:ascii="Calibri" w:hAnsi="Calibri"/>
                <w:b/>
                <w:spacing w:val="-5"/>
                <w:sz w:val="20"/>
              </w:rPr>
              <w:t xml:space="preserve"> </w:t>
            </w:r>
            <w:r w:rsidRPr="001C0D7B">
              <w:rPr>
                <w:rFonts w:ascii="Calibri" w:hAnsi="Calibri"/>
                <w:b/>
                <w:sz w:val="20"/>
              </w:rPr>
              <w:t>прямой</w:t>
            </w:r>
            <w:r w:rsidRPr="001C0D7B">
              <w:rPr>
                <w:rFonts w:ascii="Calibri" w:hAnsi="Calibri"/>
                <w:b/>
                <w:spacing w:val="-5"/>
                <w:sz w:val="20"/>
              </w:rPr>
              <w:t xml:space="preserve"> </w:t>
            </w:r>
            <w:r w:rsidRPr="001C0D7B">
              <w:rPr>
                <w:rFonts w:ascii="Calibri" w:hAnsi="Calibri"/>
                <w:b/>
                <w:sz w:val="20"/>
              </w:rPr>
              <w:t>воды,</w:t>
            </w:r>
            <w:r w:rsidRPr="001C0D7B">
              <w:rPr>
                <w:rFonts w:ascii="Calibri" w:hAnsi="Calibri"/>
                <w:b/>
                <w:spacing w:val="-3"/>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c>
          <w:tcPr>
            <w:tcW w:w="2374" w:type="dxa"/>
            <w:tcBorders>
              <w:bottom w:val="single" w:sz="36" w:space="0" w:color="602221"/>
            </w:tcBorders>
          </w:tcPr>
          <w:p w:rsidR="008D7CF2" w:rsidRPr="001C0D7B" w:rsidRDefault="00364A23" w:rsidP="001C0D7B">
            <w:pPr>
              <w:pStyle w:val="TableParagraph"/>
              <w:spacing w:before="1"/>
              <w:ind w:left="5" w:right="6"/>
              <w:rPr>
                <w:rFonts w:ascii="Calibri" w:hAnsi="Calibri"/>
                <w:b/>
                <w:sz w:val="20"/>
              </w:rPr>
            </w:pPr>
            <w:r w:rsidRPr="001C0D7B">
              <w:rPr>
                <w:rFonts w:ascii="Calibri" w:hAnsi="Calibri"/>
                <w:b/>
                <w:sz w:val="20"/>
              </w:rPr>
              <w:t>t</w:t>
            </w:r>
            <w:r w:rsidRPr="001C0D7B">
              <w:rPr>
                <w:rFonts w:ascii="Calibri" w:hAnsi="Calibri"/>
                <w:b/>
                <w:spacing w:val="-5"/>
                <w:sz w:val="20"/>
              </w:rPr>
              <w:t xml:space="preserve"> </w:t>
            </w:r>
            <w:r w:rsidRPr="001C0D7B">
              <w:rPr>
                <w:rFonts w:ascii="Calibri" w:hAnsi="Calibri"/>
                <w:b/>
                <w:sz w:val="20"/>
              </w:rPr>
              <w:t>обратной</w:t>
            </w:r>
            <w:r w:rsidRPr="001C0D7B">
              <w:rPr>
                <w:rFonts w:ascii="Calibri" w:hAnsi="Calibri"/>
                <w:b/>
                <w:spacing w:val="-6"/>
                <w:sz w:val="20"/>
              </w:rPr>
              <w:t xml:space="preserve"> </w:t>
            </w:r>
            <w:r w:rsidRPr="001C0D7B">
              <w:rPr>
                <w:rFonts w:ascii="Calibri" w:hAnsi="Calibri"/>
                <w:b/>
                <w:sz w:val="20"/>
              </w:rPr>
              <w:t>воды,</w:t>
            </w:r>
            <w:r w:rsidRPr="001C0D7B">
              <w:rPr>
                <w:rFonts w:ascii="Calibri" w:hAnsi="Calibri"/>
                <w:b/>
                <w:spacing w:val="-7"/>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c>
          <w:tcPr>
            <w:tcW w:w="2219" w:type="dxa"/>
            <w:tcBorders>
              <w:bottom w:val="single" w:sz="36" w:space="0" w:color="602221"/>
            </w:tcBorders>
          </w:tcPr>
          <w:p w:rsidR="008D7CF2" w:rsidRPr="001C0D7B" w:rsidRDefault="00364A23" w:rsidP="001C0D7B">
            <w:pPr>
              <w:pStyle w:val="TableParagraph"/>
              <w:spacing w:before="1"/>
              <w:ind w:left="2" w:right="4"/>
              <w:rPr>
                <w:rFonts w:ascii="Calibri" w:hAnsi="Calibri"/>
                <w:b/>
                <w:sz w:val="20"/>
              </w:rPr>
            </w:pPr>
            <w:r w:rsidRPr="001C0D7B">
              <w:rPr>
                <w:rFonts w:ascii="Calibri" w:hAnsi="Calibri"/>
                <w:b/>
                <w:spacing w:val="-2"/>
                <w:sz w:val="20"/>
              </w:rPr>
              <w:t>Разность</w:t>
            </w:r>
            <w:r w:rsidRPr="001C0D7B">
              <w:rPr>
                <w:rFonts w:ascii="Calibri" w:hAnsi="Calibri"/>
                <w:b/>
                <w:spacing w:val="6"/>
                <w:sz w:val="20"/>
              </w:rPr>
              <w:t xml:space="preserve"> </w:t>
            </w:r>
            <w:r w:rsidRPr="001C0D7B">
              <w:rPr>
                <w:rFonts w:ascii="Calibri" w:hAnsi="Calibri"/>
                <w:b/>
                <w:spacing w:val="-2"/>
                <w:sz w:val="20"/>
              </w:rPr>
              <w:t>температур,</w:t>
            </w:r>
            <w:r w:rsidRPr="001C0D7B">
              <w:rPr>
                <w:rFonts w:ascii="Calibri" w:hAnsi="Calibri"/>
                <w:b/>
                <w:spacing w:val="5"/>
                <w:sz w:val="20"/>
              </w:rPr>
              <w:t xml:space="preserve"> </w:t>
            </w:r>
            <w:r w:rsidRPr="001C0D7B">
              <w:rPr>
                <w:rFonts w:ascii="Calibri" w:hAnsi="Calibri"/>
                <w:b/>
                <w:spacing w:val="-5"/>
                <w:sz w:val="20"/>
              </w:rPr>
              <w:t>°</w:t>
            </w:r>
            <w:proofErr w:type="gramStart"/>
            <w:r w:rsidRPr="001C0D7B">
              <w:rPr>
                <w:rFonts w:ascii="Calibri" w:hAnsi="Calibri"/>
                <w:b/>
                <w:spacing w:val="-5"/>
                <w:sz w:val="20"/>
              </w:rPr>
              <w:t>С</w:t>
            </w:r>
            <w:proofErr w:type="gramEnd"/>
          </w:p>
        </w:tc>
      </w:tr>
      <w:tr w:rsidR="001C0D7B" w:rsidRPr="001C0D7B">
        <w:trPr>
          <w:trHeight w:val="235"/>
        </w:trPr>
        <w:tc>
          <w:tcPr>
            <w:tcW w:w="3056" w:type="dxa"/>
            <w:tcBorders>
              <w:top w:val="single" w:sz="36" w:space="0" w:color="602221"/>
            </w:tcBorders>
          </w:tcPr>
          <w:p w:rsidR="008D7CF2" w:rsidRPr="001C0D7B" w:rsidRDefault="00364A23" w:rsidP="001C0D7B">
            <w:pPr>
              <w:pStyle w:val="TableParagraph"/>
              <w:ind w:left="16" w:right="8"/>
              <w:rPr>
                <w:rFonts w:ascii="Calibri"/>
                <w:sz w:val="20"/>
              </w:rPr>
            </w:pPr>
            <w:r w:rsidRPr="001C0D7B">
              <w:rPr>
                <w:rFonts w:ascii="Calibri"/>
                <w:spacing w:val="-2"/>
                <w:sz w:val="20"/>
              </w:rPr>
              <w:t>-</w:t>
            </w:r>
            <w:r w:rsidRPr="001C0D7B">
              <w:rPr>
                <w:rFonts w:ascii="Calibri"/>
                <w:spacing w:val="-5"/>
                <w:sz w:val="20"/>
              </w:rPr>
              <w:t>17</w:t>
            </w:r>
          </w:p>
        </w:tc>
        <w:tc>
          <w:tcPr>
            <w:tcW w:w="2305" w:type="dxa"/>
            <w:tcBorders>
              <w:top w:val="single" w:sz="36" w:space="0" w:color="602221"/>
            </w:tcBorders>
          </w:tcPr>
          <w:p w:rsidR="008D7CF2" w:rsidRPr="001C0D7B" w:rsidRDefault="00364A23" w:rsidP="001C0D7B">
            <w:pPr>
              <w:pStyle w:val="TableParagraph"/>
              <w:ind w:left="12" w:right="4"/>
              <w:rPr>
                <w:rFonts w:ascii="Calibri"/>
                <w:sz w:val="20"/>
              </w:rPr>
            </w:pPr>
            <w:r w:rsidRPr="001C0D7B">
              <w:rPr>
                <w:rFonts w:ascii="Calibri"/>
                <w:spacing w:val="-5"/>
                <w:sz w:val="20"/>
              </w:rPr>
              <w:t>62</w:t>
            </w:r>
          </w:p>
        </w:tc>
        <w:tc>
          <w:tcPr>
            <w:tcW w:w="2374" w:type="dxa"/>
            <w:tcBorders>
              <w:top w:val="single" w:sz="36" w:space="0" w:color="602221"/>
            </w:tcBorders>
          </w:tcPr>
          <w:p w:rsidR="008D7CF2" w:rsidRPr="001C0D7B" w:rsidRDefault="00364A23" w:rsidP="001C0D7B">
            <w:pPr>
              <w:pStyle w:val="TableParagraph"/>
              <w:ind w:left="6" w:right="1"/>
              <w:rPr>
                <w:rFonts w:ascii="Calibri"/>
                <w:sz w:val="20"/>
              </w:rPr>
            </w:pPr>
            <w:r w:rsidRPr="001C0D7B">
              <w:rPr>
                <w:rFonts w:ascii="Calibri"/>
                <w:spacing w:val="-5"/>
                <w:sz w:val="20"/>
              </w:rPr>
              <w:t>48</w:t>
            </w:r>
          </w:p>
        </w:tc>
        <w:tc>
          <w:tcPr>
            <w:tcW w:w="2219" w:type="dxa"/>
            <w:tcBorders>
              <w:top w:val="single" w:sz="36" w:space="0" w:color="602221"/>
            </w:tcBorders>
          </w:tcPr>
          <w:p w:rsidR="008D7CF2" w:rsidRPr="001C0D7B" w:rsidRDefault="00364A23" w:rsidP="001C0D7B">
            <w:pPr>
              <w:pStyle w:val="TableParagraph"/>
              <w:ind w:left="4" w:right="2"/>
              <w:rPr>
                <w:rFonts w:ascii="Calibri"/>
                <w:sz w:val="20"/>
              </w:rPr>
            </w:pPr>
            <w:r w:rsidRPr="001C0D7B">
              <w:rPr>
                <w:rFonts w:ascii="Calibri"/>
                <w:spacing w:val="-5"/>
                <w:sz w:val="20"/>
              </w:rPr>
              <w:t>14</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18</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63</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49</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14</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19</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64</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14</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20</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65</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15</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21</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66</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15</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22</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67</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51</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16</w:t>
            </w:r>
          </w:p>
        </w:tc>
      </w:tr>
      <w:tr w:rsidR="001C0D7B" w:rsidRPr="001C0D7B">
        <w:trPr>
          <w:trHeight w:val="241"/>
        </w:trPr>
        <w:tc>
          <w:tcPr>
            <w:tcW w:w="3056" w:type="dxa"/>
          </w:tcPr>
          <w:p w:rsidR="008D7CF2" w:rsidRPr="001C0D7B" w:rsidRDefault="00364A23" w:rsidP="001C0D7B">
            <w:pPr>
              <w:pStyle w:val="TableParagraph"/>
              <w:ind w:left="16" w:right="8"/>
              <w:rPr>
                <w:rFonts w:ascii="Calibri"/>
                <w:sz w:val="20"/>
              </w:rPr>
            </w:pPr>
            <w:r w:rsidRPr="001C0D7B">
              <w:rPr>
                <w:rFonts w:ascii="Calibri"/>
                <w:spacing w:val="-2"/>
                <w:sz w:val="20"/>
              </w:rPr>
              <w:t>-</w:t>
            </w:r>
            <w:r w:rsidRPr="001C0D7B">
              <w:rPr>
                <w:rFonts w:ascii="Calibri"/>
                <w:spacing w:val="-5"/>
                <w:sz w:val="20"/>
              </w:rPr>
              <w:t>23</w:t>
            </w:r>
          </w:p>
        </w:tc>
        <w:tc>
          <w:tcPr>
            <w:tcW w:w="2305" w:type="dxa"/>
          </w:tcPr>
          <w:p w:rsidR="008D7CF2" w:rsidRPr="001C0D7B" w:rsidRDefault="00364A23" w:rsidP="001C0D7B">
            <w:pPr>
              <w:pStyle w:val="TableParagraph"/>
              <w:ind w:left="12" w:right="4"/>
              <w:rPr>
                <w:rFonts w:ascii="Calibri"/>
                <w:sz w:val="20"/>
              </w:rPr>
            </w:pPr>
            <w:r w:rsidRPr="001C0D7B">
              <w:rPr>
                <w:rFonts w:ascii="Calibri"/>
                <w:spacing w:val="-5"/>
                <w:sz w:val="20"/>
              </w:rPr>
              <w:t>68</w:t>
            </w:r>
          </w:p>
        </w:tc>
        <w:tc>
          <w:tcPr>
            <w:tcW w:w="2374" w:type="dxa"/>
          </w:tcPr>
          <w:p w:rsidR="008D7CF2" w:rsidRPr="001C0D7B" w:rsidRDefault="00364A23" w:rsidP="001C0D7B">
            <w:pPr>
              <w:pStyle w:val="TableParagraph"/>
              <w:ind w:left="6" w:right="1"/>
              <w:rPr>
                <w:rFonts w:ascii="Calibri"/>
                <w:sz w:val="20"/>
              </w:rPr>
            </w:pPr>
            <w:r w:rsidRPr="001C0D7B">
              <w:rPr>
                <w:rFonts w:ascii="Calibri"/>
                <w:spacing w:val="-5"/>
                <w:sz w:val="20"/>
              </w:rPr>
              <w:t>52</w:t>
            </w:r>
          </w:p>
        </w:tc>
        <w:tc>
          <w:tcPr>
            <w:tcW w:w="2219" w:type="dxa"/>
          </w:tcPr>
          <w:p w:rsidR="008D7CF2" w:rsidRPr="001C0D7B" w:rsidRDefault="00364A23" w:rsidP="001C0D7B">
            <w:pPr>
              <w:pStyle w:val="TableParagraph"/>
              <w:ind w:left="4" w:right="2"/>
              <w:rPr>
                <w:rFonts w:ascii="Calibri"/>
                <w:sz w:val="20"/>
              </w:rPr>
            </w:pPr>
            <w:r w:rsidRPr="001C0D7B">
              <w:rPr>
                <w:rFonts w:ascii="Calibri"/>
                <w:spacing w:val="-5"/>
                <w:sz w:val="20"/>
              </w:rPr>
              <w:t>16</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24</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69</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53</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16</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25</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70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53</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17</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26</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71</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54</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17</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27</w:t>
            </w:r>
          </w:p>
        </w:tc>
        <w:tc>
          <w:tcPr>
            <w:tcW w:w="2305" w:type="dxa"/>
          </w:tcPr>
          <w:p w:rsidR="008D7CF2" w:rsidRPr="001C0D7B" w:rsidRDefault="00364A23" w:rsidP="001C0D7B">
            <w:pPr>
              <w:pStyle w:val="TableParagraph"/>
              <w:spacing w:before="1"/>
              <w:ind w:left="12" w:right="4"/>
              <w:rPr>
                <w:rFonts w:ascii="Calibri"/>
                <w:sz w:val="20"/>
              </w:rPr>
            </w:pPr>
            <w:r w:rsidRPr="001C0D7B">
              <w:rPr>
                <w:rFonts w:ascii="Calibri"/>
                <w:spacing w:val="-5"/>
                <w:sz w:val="20"/>
              </w:rPr>
              <w:t>72</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55</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17</w:t>
            </w:r>
          </w:p>
        </w:tc>
      </w:tr>
      <w:tr w:rsidR="001C0D7B" w:rsidRPr="001C0D7B">
        <w:trPr>
          <w:trHeight w:val="244"/>
        </w:trPr>
        <w:tc>
          <w:tcPr>
            <w:tcW w:w="3056" w:type="dxa"/>
          </w:tcPr>
          <w:p w:rsidR="008D7CF2" w:rsidRPr="001C0D7B" w:rsidRDefault="00364A23" w:rsidP="001C0D7B">
            <w:pPr>
              <w:pStyle w:val="TableParagraph"/>
              <w:spacing w:before="1"/>
              <w:ind w:left="16" w:right="8"/>
              <w:rPr>
                <w:rFonts w:ascii="Calibri"/>
                <w:sz w:val="20"/>
              </w:rPr>
            </w:pPr>
            <w:r w:rsidRPr="001C0D7B">
              <w:rPr>
                <w:rFonts w:ascii="Calibri"/>
                <w:spacing w:val="-2"/>
                <w:sz w:val="20"/>
              </w:rPr>
              <w:t>-</w:t>
            </w:r>
            <w:r w:rsidRPr="001C0D7B">
              <w:rPr>
                <w:rFonts w:ascii="Calibri"/>
                <w:spacing w:val="-5"/>
                <w:sz w:val="20"/>
              </w:rPr>
              <w:t>28</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73</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55</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18</w:t>
            </w:r>
          </w:p>
        </w:tc>
      </w:tr>
      <w:tr w:rsidR="001C0D7B" w:rsidRPr="001C0D7B">
        <w:trPr>
          <w:trHeight w:val="245"/>
        </w:trPr>
        <w:tc>
          <w:tcPr>
            <w:tcW w:w="3056" w:type="dxa"/>
          </w:tcPr>
          <w:p w:rsidR="008D7CF2" w:rsidRPr="001C0D7B" w:rsidRDefault="00364A23" w:rsidP="001C0D7B">
            <w:pPr>
              <w:pStyle w:val="TableParagraph"/>
              <w:spacing w:before="2"/>
              <w:ind w:left="16" w:right="8"/>
              <w:rPr>
                <w:rFonts w:ascii="Calibri"/>
                <w:sz w:val="20"/>
              </w:rPr>
            </w:pPr>
            <w:r w:rsidRPr="001C0D7B">
              <w:rPr>
                <w:rFonts w:ascii="Calibri"/>
                <w:spacing w:val="-2"/>
                <w:sz w:val="20"/>
              </w:rPr>
              <w:t>-</w:t>
            </w:r>
            <w:r w:rsidRPr="001C0D7B">
              <w:rPr>
                <w:rFonts w:ascii="Calibri"/>
                <w:spacing w:val="-5"/>
                <w:sz w:val="20"/>
              </w:rPr>
              <w:t>29</w:t>
            </w:r>
          </w:p>
        </w:tc>
        <w:tc>
          <w:tcPr>
            <w:tcW w:w="2305" w:type="dxa"/>
          </w:tcPr>
          <w:p w:rsidR="008D7CF2" w:rsidRPr="001C0D7B" w:rsidRDefault="00364A23" w:rsidP="001C0D7B">
            <w:pPr>
              <w:pStyle w:val="TableParagraph"/>
              <w:spacing w:before="2"/>
              <w:ind w:left="12" w:right="4"/>
              <w:rPr>
                <w:rFonts w:ascii="Calibri"/>
                <w:sz w:val="20"/>
              </w:rPr>
            </w:pPr>
            <w:r w:rsidRPr="001C0D7B">
              <w:rPr>
                <w:rFonts w:ascii="Calibri"/>
                <w:spacing w:val="-5"/>
                <w:sz w:val="20"/>
              </w:rPr>
              <w:t>74</w:t>
            </w:r>
          </w:p>
        </w:tc>
        <w:tc>
          <w:tcPr>
            <w:tcW w:w="2374" w:type="dxa"/>
          </w:tcPr>
          <w:p w:rsidR="008D7CF2" w:rsidRPr="001C0D7B" w:rsidRDefault="00364A23" w:rsidP="001C0D7B">
            <w:pPr>
              <w:pStyle w:val="TableParagraph"/>
              <w:spacing w:before="2"/>
              <w:ind w:left="6" w:right="1"/>
              <w:rPr>
                <w:rFonts w:ascii="Calibri"/>
                <w:sz w:val="20"/>
              </w:rPr>
            </w:pPr>
            <w:r w:rsidRPr="001C0D7B">
              <w:rPr>
                <w:rFonts w:ascii="Calibri"/>
                <w:spacing w:val="-5"/>
                <w:sz w:val="20"/>
              </w:rPr>
              <w:t>56</w:t>
            </w:r>
          </w:p>
        </w:tc>
        <w:tc>
          <w:tcPr>
            <w:tcW w:w="2219" w:type="dxa"/>
          </w:tcPr>
          <w:p w:rsidR="008D7CF2" w:rsidRPr="001C0D7B" w:rsidRDefault="00364A23" w:rsidP="001C0D7B">
            <w:pPr>
              <w:pStyle w:val="TableParagraph"/>
              <w:spacing w:before="2"/>
              <w:ind w:left="4" w:right="2"/>
              <w:rPr>
                <w:rFonts w:ascii="Calibri"/>
                <w:sz w:val="20"/>
              </w:rPr>
            </w:pPr>
            <w:r w:rsidRPr="001C0D7B">
              <w:rPr>
                <w:rFonts w:ascii="Calibri"/>
                <w:spacing w:val="-5"/>
                <w:sz w:val="20"/>
              </w:rPr>
              <w:t>18</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30</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75</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56</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19</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31</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76</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57</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19</w:t>
            </w:r>
          </w:p>
        </w:tc>
      </w:tr>
      <w:tr w:rsidR="001C0D7B" w:rsidRPr="001C0D7B">
        <w:trPr>
          <w:trHeight w:val="242"/>
        </w:trPr>
        <w:tc>
          <w:tcPr>
            <w:tcW w:w="3056" w:type="dxa"/>
          </w:tcPr>
          <w:p w:rsidR="008D7CF2" w:rsidRPr="001C0D7B" w:rsidRDefault="00364A23" w:rsidP="001C0D7B">
            <w:pPr>
              <w:pStyle w:val="TableParagraph"/>
              <w:ind w:left="16" w:right="13"/>
              <w:rPr>
                <w:rFonts w:ascii="Calibri"/>
                <w:sz w:val="20"/>
              </w:rPr>
            </w:pPr>
            <w:r w:rsidRPr="001C0D7B">
              <w:rPr>
                <w:rFonts w:ascii="Calibri"/>
                <w:spacing w:val="-2"/>
                <w:sz w:val="20"/>
              </w:rPr>
              <w:t>-</w:t>
            </w:r>
            <w:r w:rsidRPr="001C0D7B">
              <w:rPr>
                <w:rFonts w:ascii="Calibri"/>
                <w:spacing w:val="-5"/>
                <w:sz w:val="20"/>
              </w:rPr>
              <w:t>32</w:t>
            </w:r>
          </w:p>
        </w:tc>
        <w:tc>
          <w:tcPr>
            <w:tcW w:w="2305" w:type="dxa"/>
          </w:tcPr>
          <w:p w:rsidR="008D7CF2" w:rsidRPr="001C0D7B" w:rsidRDefault="00364A23" w:rsidP="001C0D7B">
            <w:pPr>
              <w:pStyle w:val="TableParagraph"/>
              <w:ind w:left="12"/>
              <w:rPr>
                <w:rFonts w:ascii="Calibri"/>
                <w:sz w:val="20"/>
              </w:rPr>
            </w:pPr>
            <w:r w:rsidRPr="001C0D7B">
              <w:rPr>
                <w:rFonts w:ascii="Calibri"/>
                <w:spacing w:val="-5"/>
                <w:sz w:val="20"/>
              </w:rPr>
              <w:t>77</w:t>
            </w:r>
          </w:p>
        </w:tc>
        <w:tc>
          <w:tcPr>
            <w:tcW w:w="2374" w:type="dxa"/>
          </w:tcPr>
          <w:p w:rsidR="008D7CF2" w:rsidRPr="001C0D7B" w:rsidRDefault="00364A23" w:rsidP="001C0D7B">
            <w:pPr>
              <w:pStyle w:val="TableParagraph"/>
              <w:ind w:left="6" w:right="1"/>
              <w:rPr>
                <w:rFonts w:ascii="Calibri"/>
                <w:sz w:val="20"/>
              </w:rPr>
            </w:pPr>
            <w:r w:rsidRPr="001C0D7B">
              <w:rPr>
                <w:rFonts w:ascii="Calibri"/>
                <w:spacing w:val="-5"/>
                <w:sz w:val="20"/>
              </w:rPr>
              <w:t>58</w:t>
            </w:r>
          </w:p>
        </w:tc>
        <w:tc>
          <w:tcPr>
            <w:tcW w:w="2219" w:type="dxa"/>
          </w:tcPr>
          <w:p w:rsidR="008D7CF2" w:rsidRPr="001C0D7B" w:rsidRDefault="00364A23" w:rsidP="001C0D7B">
            <w:pPr>
              <w:pStyle w:val="TableParagraph"/>
              <w:ind w:left="4" w:right="2"/>
              <w:rPr>
                <w:rFonts w:ascii="Calibri"/>
                <w:sz w:val="20"/>
              </w:rPr>
            </w:pPr>
            <w:r w:rsidRPr="001C0D7B">
              <w:rPr>
                <w:rFonts w:ascii="Calibri"/>
                <w:spacing w:val="-5"/>
                <w:sz w:val="20"/>
              </w:rPr>
              <w:t>19</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33</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78</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58</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20</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34</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79</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59</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20</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35</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80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59</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21</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36</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80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60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20</w:t>
            </w:r>
          </w:p>
        </w:tc>
      </w:tr>
      <w:tr w:rsidR="001C0D7B" w:rsidRPr="001C0D7B">
        <w:trPr>
          <w:trHeight w:val="244"/>
        </w:trPr>
        <w:tc>
          <w:tcPr>
            <w:tcW w:w="3056" w:type="dxa"/>
          </w:tcPr>
          <w:p w:rsidR="008D7CF2" w:rsidRPr="001C0D7B" w:rsidRDefault="00364A23" w:rsidP="001C0D7B">
            <w:pPr>
              <w:pStyle w:val="TableParagraph"/>
              <w:spacing w:before="1"/>
              <w:ind w:left="16" w:right="13"/>
              <w:rPr>
                <w:rFonts w:ascii="Calibri"/>
                <w:sz w:val="20"/>
              </w:rPr>
            </w:pPr>
            <w:r w:rsidRPr="001C0D7B">
              <w:rPr>
                <w:rFonts w:ascii="Calibri"/>
                <w:spacing w:val="-2"/>
                <w:sz w:val="20"/>
              </w:rPr>
              <w:t>-</w:t>
            </w:r>
            <w:r w:rsidRPr="001C0D7B">
              <w:rPr>
                <w:rFonts w:ascii="Calibri"/>
                <w:spacing w:val="-5"/>
                <w:sz w:val="20"/>
              </w:rPr>
              <w:t>37</w:t>
            </w:r>
          </w:p>
        </w:tc>
        <w:tc>
          <w:tcPr>
            <w:tcW w:w="2305" w:type="dxa"/>
          </w:tcPr>
          <w:p w:rsidR="008D7CF2" w:rsidRPr="001C0D7B" w:rsidRDefault="00364A23" w:rsidP="001C0D7B">
            <w:pPr>
              <w:pStyle w:val="TableParagraph"/>
              <w:spacing w:before="1"/>
              <w:ind w:left="12"/>
              <w:rPr>
                <w:rFonts w:ascii="Calibri"/>
                <w:sz w:val="20"/>
              </w:rPr>
            </w:pPr>
            <w:r w:rsidRPr="001C0D7B">
              <w:rPr>
                <w:rFonts w:ascii="Calibri"/>
                <w:spacing w:val="-5"/>
                <w:sz w:val="20"/>
              </w:rPr>
              <w:t>80</w:t>
            </w:r>
          </w:p>
        </w:tc>
        <w:tc>
          <w:tcPr>
            <w:tcW w:w="2374" w:type="dxa"/>
          </w:tcPr>
          <w:p w:rsidR="008D7CF2" w:rsidRPr="001C0D7B" w:rsidRDefault="00364A23" w:rsidP="001C0D7B">
            <w:pPr>
              <w:pStyle w:val="TableParagraph"/>
              <w:spacing w:before="1"/>
              <w:ind w:left="6" w:right="1"/>
              <w:rPr>
                <w:rFonts w:ascii="Calibri"/>
                <w:sz w:val="20"/>
              </w:rPr>
            </w:pPr>
            <w:r w:rsidRPr="001C0D7B">
              <w:rPr>
                <w:rFonts w:ascii="Calibri"/>
                <w:spacing w:val="-5"/>
                <w:sz w:val="20"/>
              </w:rPr>
              <w:t>60</w:t>
            </w:r>
          </w:p>
        </w:tc>
        <w:tc>
          <w:tcPr>
            <w:tcW w:w="2219" w:type="dxa"/>
          </w:tcPr>
          <w:p w:rsidR="008D7CF2" w:rsidRPr="001C0D7B" w:rsidRDefault="00364A23" w:rsidP="001C0D7B">
            <w:pPr>
              <w:pStyle w:val="TableParagraph"/>
              <w:spacing w:before="1"/>
              <w:ind w:left="4" w:right="2"/>
              <w:rPr>
                <w:rFonts w:ascii="Calibri"/>
                <w:sz w:val="20"/>
              </w:rPr>
            </w:pPr>
            <w:r w:rsidRPr="001C0D7B">
              <w:rPr>
                <w:rFonts w:ascii="Calibri"/>
                <w:spacing w:val="-5"/>
                <w:sz w:val="20"/>
              </w:rPr>
              <w:t>20</w:t>
            </w:r>
          </w:p>
        </w:tc>
      </w:tr>
    </w:tbl>
    <w:p w:rsidR="008D7CF2" w:rsidRPr="001C0D7B" w:rsidRDefault="00364A23" w:rsidP="001C0D7B">
      <w:pPr>
        <w:spacing w:before="26"/>
        <w:ind w:left="110" w:right="143"/>
        <w:rPr>
          <w:sz w:val="20"/>
        </w:rPr>
      </w:pPr>
      <w:r w:rsidRPr="001C0D7B">
        <w:rPr>
          <w:sz w:val="20"/>
        </w:rPr>
        <w:t>Примечание:</w:t>
      </w:r>
      <w:r w:rsidRPr="001C0D7B">
        <w:rPr>
          <w:spacing w:val="80"/>
          <w:sz w:val="20"/>
        </w:rPr>
        <w:t xml:space="preserve"> </w:t>
      </w:r>
      <w:r w:rsidRPr="001C0D7B">
        <w:rPr>
          <w:sz w:val="20"/>
        </w:rPr>
        <w:t>для</w:t>
      </w:r>
      <w:r w:rsidRPr="001C0D7B">
        <w:rPr>
          <w:spacing w:val="80"/>
          <w:sz w:val="20"/>
        </w:rPr>
        <w:t xml:space="preserve"> </w:t>
      </w:r>
      <w:r w:rsidRPr="001C0D7B">
        <w:rPr>
          <w:sz w:val="20"/>
        </w:rPr>
        <w:t>температуры</w:t>
      </w:r>
      <w:r w:rsidRPr="001C0D7B">
        <w:rPr>
          <w:spacing w:val="80"/>
          <w:sz w:val="20"/>
        </w:rPr>
        <w:t xml:space="preserve"> </w:t>
      </w:r>
      <w:r w:rsidRPr="001C0D7B">
        <w:rPr>
          <w:sz w:val="20"/>
        </w:rPr>
        <w:t>наружного</w:t>
      </w:r>
      <w:r w:rsidRPr="001C0D7B">
        <w:rPr>
          <w:spacing w:val="80"/>
          <w:sz w:val="20"/>
        </w:rPr>
        <w:t xml:space="preserve"> </w:t>
      </w:r>
      <w:r w:rsidRPr="001C0D7B">
        <w:rPr>
          <w:sz w:val="20"/>
        </w:rPr>
        <w:t>воздуха</w:t>
      </w:r>
      <w:r w:rsidRPr="001C0D7B">
        <w:rPr>
          <w:spacing w:val="80"/>
          <w:sz w:val="20"/>
        </w:rPr>
        <w:t xml:space="preserve"> </w:t>
      </w:r>
      <w:r w:rsidRPr="001C0D7B">
        <w:rPr>
          <w:sz w:val="20"/>
        </w:rPr>
        <w:t>ниже</w:t>
      </w:r>
      <w:r w:rsidRPr="001C0D7B">
        <w:rPr>
          <w:spacing w:val="80"/>
          <w:sz w:val="20"/>
        </w:rPr>
        <w:t xml:space="preserve"> </w:t>
      </w:r>
      <w:r w:rsidRPr="001C0D7B">
        <w:rPr>
          <w:sz w:val="20"/>
        </w:rPr>
        <w:t>-36</w:t>
      </w:r>
      <w:proofErr w:type="gramStart"/>
      <w:r w:rsidRPr="001C0D7B">
        <w:rPr>
          <w:spacing w:val="80"/>
          <w:sz w:val="20"/>
        </w:rPr>
        <w:t xml:space="preserve"> </w:t>
      </w:r>
      <w:r w:rsidRPr="001C0D7B">
        <w:rPr>
          <w:sz w:val="20"/>
        </w:rPr>
        <w:t>ºС</w:t>
      </w:r>
      <w:proofErr w:type="gramEnd"/>
      <w:r w:rsidRPr="001C0D7B">
        <w:rPr>
          <w:spacing w:val="80"/>
          <w:sz w:val="20"/>
        </w:rPr>
        <w:t xml:space="preserve"> </w:t>
      </w:r>
      <w:r w:rsidRPr="001C0D7B">
        <w:rPr>
          <w:sz w:val="20"/>
        </w:rPr>
        <w:t>параметры</w:t>
      </w:r>
      <w:r w:rsidRPr="001C0D7B">
        <w:rPr>
          <w:spacing w:val="80"/>
          <w:sz w:val="20"/>
        </w:rPr>
        <w:t xml:space="preserve"> </w:t>
      </w:r>
      <w:r w:rsidRPr="001C0D7B">
        <w:rPr>
          <w:sz w:val="20"/>
        </w:rPr>
        <w:t>теплоносителя</w:t>
      </w:r>
      <w:r w:rsidRPr="001C0D7B">
        <w:rPr>
          <w:spacing w:val="80"/>
          <w:sz w:val="20"/>
        </w:rPr>
        <w:t xml:space="preserve"> </w:t>
      </w:r>
      <w:r w:rsidRPr="001C0D7B">
        <w:rPr>
          <w:sz w:val="20"/>
        </w:rPr>
        <w:t>80/60,</w:t>
      </w:r>
      <w:r w:rsidRPr="001C0D7B">
        <w:rPr>
          <w:spacing w:val="80"/>
          <w:sz w:val="20"/>
        </w:rPr>
        <w:t xml:space="preserve"> </w:t>
      </w:r>
      <w:r w:rsidRPr="001C0D7B">
        <w:rPr>
          <w:sz w:val="20"/>
        </w:rPr>
        <w:t>как</w:t>
      </w:r>
      <w:r w:rsidRPr="001C0D7B">
        <w:rPr>
          <w:spacing w:val="80"/>
          <w:sz w:val="20"/>
        </w:rPr>
        <w:t xml:space="preserve"> </w:t>
      </w:r>
      <w:r w:rsidRPr="001C0D7B">
        <w:rPr>
          <w:sz w:val="20"/>
        </w:rPr>
        <w:t>при максимально-зимнем режиме.</w:t>
      </w:r>
    </w:p>
    <w:p w:rsidR="008D7CF2" w:rsidRPr="001C0D7B" w:rsidRDefault="008D7CF2" w:rsidP="001C0D7B">
      <w:pPr>
        <w:pStyle w:val="a3"/>
        <w:spacing w:before="87"/>
        <w:rPr>
          <w:sz w:val="20"/>
        </w:rPr>
      </w:pPr>
    </w:p>
    <w:p w:rsidR="008D7CF2" w:rsidRPr="001C0D7B" w:rsidRDefault="00364A23" w:rsidP="001C0D7B">
      <w:pPr>
        <w:pStyle w:val="a3"/>
        <w:ind w:left="110" w:right="140" w:firstLine="708"/>
      </w:pPr>
      <w:r w:rsidRPr="001C0D7B">
        <w:t>Описание</w:t>
      </w:r>
      <w:r w:rsidRPr="001C0D7B">
        <w:rPr>
          <w:spacing w:val="-8"/>
        </w:rPr>
        <w:t xml:space="preserve"> </w:t>
      </w:r>
      <w:r w:rsidRPr="001C0D7B">
        <w:t>гидравлических</w:t>
      </w:r>
      <w:r w:rsidRPr="001C0D7B">
        <w:rPr>
          <w:spacing w:val="-7"/>
        </w:rPr>
        <w:t xml:space="preserve"> </w:t>
      </w:r>
      <w:r w:rsidRPr="001C0D7B">
        <w:t>режимов</w:t>
      </w:r>
      <w:r w:rsidRPr="001C0D7B">
        <w:rPr>
          <w:spacing w:val="-7"/>
        </w:rPr>
        <w:t xml:space="preserve"> </w:t>
      </w:r>
      <w:r w:rsidRPr="001C0D7B">
        <w:t>по</w:t>
      </w:r>
      <w:r w:rsidRPr="001C0D7B">
        <w:rPr>
          <w:spacing w:val="-7"/>
        </w:rPr>
        <w:t xml:space="preserve"> </w:t>
      </w:r>
      <w:r w:rsidRPr="001C0D7B">
        <w:t>каждому</w:t>
      </w:r>
      <w:r w:rsidRPr="001C0D7B">
        <w:rPr>
          <w:spacing w:val="-7"/>
        </w:rPr>
        <w:t xml:space="preserve"> </w:t>
      </w:r>
      <w:r w:rsidRPr="001C0D7B">
        <w:t>источнику</w:t>
      </w:r>
      <w:r w:rsidRPr="001C0D7B">
        <w:rPr>
          <w:spacing w:val="-7"/>
        </w:rPr>
        <w:t xml:space="preserve"> </w:t>
      </w:r>
      <w:r w:rsidRPr="001C0D7B">
        <w:t>теплоснабжения</w:t>
      </w:r>
      <w:r w:rsidRPr="001C0D7B">
        <w:rPr>
          <w:spacing w:val="-7"/>
        </w:rPr>
        <w:t xml:space="preserve"> </w:t>
      </w:r>
      <w:r w:rsidRPr="001C0D7B">
        <w:t>представлено в табличном виде и приведено ниже.</w:t>
      </w:r>
    </w:p>
    <w:p w:rsidR="008D7CF2" w:rsidRPr="001C0D7B" w:rsidRDefault="008D7CF2" w:rsidP="001C0D7B">
      <w:pPr>
        <w:pStyle w:val="a3"/>
        <w:spacing w:before="161"/>
      </w:pPr>
    </w:p>
    <w:p w:rsidR="008D7CF2" w:rsidRPr="001C0D7B" w:rsidRDefault="00364A23" w:rsidP="001C0D7B">
      <w:pPr>
        <w:ind w:left="679"/>
        <w:rPr>
          <w:b/>
          <w:sz w:val="20"/>
        </w:rPr>
      </w:pPr>
      <w:r w:rsidRPr="001C0D7B">
        <w:rPr>
          <w:b/>
          <w:spacing w:val="-2"/>
          <w:sz w:val="20"/>
        </w:rPr>
        <w:t>Таблица 31.</w:t>
      </w:r>
      <w:r w:rsidRPr="001C0D7B">
        <w:rPr>
          <w:b/>
          <w:spacing w:val="-3"/>
          <w:sz w:val="20"/>
        </w:rPr>
        <w:t xml:space="preserve"> </w:t>
      </w:r>
      <w:r w:rsidRPr="001C0D7B">
        <w:rPr>
          <w:b/>
          <w:spacing w:val="-2"/>
          <w:sz w:val="20"/>
        </w:rPr>
        <w:t>Гидравлические</w:t>
      </w:r>
      <w:r w:rsidRPr="001C0D7B">
        <w:rPr>
          <w:b/>
          <w:spacing w:val="-3"/>
          <w:sz w:val="20"/>
        </w:rPr>
        <w:t xml:space="preserve"> </w:t>
      </w:r>
      <w:r w:rsidRPr="001C0D7B">
        <w:rPr>
          <w:b/>
          <w:spacing w:val="-2"/>
          <w:sz w:val="20"/>
        </w:rPr>
        <w:t>режимы</w:t>
      </w:r>
      <w:r w:rsidRPr="001C0D7B">
        <w:rPr>
          <w:b/>
          <w:spacing w:val="-3"/>
          <w:sz w:val="20"/>
        </w:rPr>
        <w:t xml:space="preserve"> </w:t>
      </w:r>
      <w:r w:rsidRPr="001C0D7B">
        <w:rPr>
          <w:b/>
          <w:spacing w:val="-2"/>
          <w:sz w:val="20"/>
        </w:rPr>
        <w:t>источников</w:t>
      </w:r>
      <w:r w:rsidRPr="001C0D7B">
        <w:rPr>
          <w:b/>
          <w:spacing w:val="-3"/>
          <w:sz w:val="20"/>
        </w:rPr>
        <w:t xml:space="preserve"> </w:t>
      </w:r>
      <w:r w:rsidRPr="001C0D7B">
        <w:rPr>
          <w:b/>
          <w:spacing w:val="-2"/>
          <w:sz w:val="20"/>
        </w:rPr>
        <w:t>теплоснабжения</w:t>
      </w:r>
      <w:r w:rsidRPr="001C0D7B">
        <w:rPr>
          <w:b/>
          <w:spacing w:val="-3"/>
          <w:sz w:val="20"/>
        </w:rPr>
        <w:t xml:space="preserve"> </w:t>
      </w:r>
      <w:r w:rsidRPr="001C0D7B">
        <w:rPr>
          <w:b/>
          <w:spacing w:val="-2"/>
          <w:sz w:val="20"/>
        </w:rPr>
        <w:t>на территории</w:t>
      </w:r>
      <w:r w:rsidRPr="001C0D7B">
        <w:rPr>
          <w:b/>
          <w:spacing w:val="4"/>
          <w:sz w:val="20"/>
        </w:rPr>
        <w:t xml:space="preserve"> </w:t>
      </w:r>
      <w:r w:rsidRPr="001C0D7B">
        <w:rPr>
          <w:b/>
          <w:spacing w:val="-2"/>
          <w:sz w:val="20"/>
        </w:rPr>
        <w:t>Архаринского</w:t>
      </w:r>
      <w:r w:rsidRPr="001C0D7B">
        <w:rPr>
          <w:b/>
          <w:spacing w:val="-3"/>
          <w:sz w:val="20"/>
        </w:rPr>
        <w:t xml:space="preserve"> </w:t>
      </w:r>
      <w:r w:rsidRPr="001C0D7B">
        <w:rPr>
          <w:b/>
          <w:spacing w:val="-2"/>
          <w:sz w:val="20"/>
        </w:rPr>
        <w:t>округа</w:t>
      </w:r>
    </w:p>
    <w:p w:rsidR="008D7CF2" w:rsidRPr="001C0D7B" w:rsidRDefault="008D7CF2" w:rsidP="001C0D7B">
      <w:pPr>
        <w:pStyle w:val="a3"/>
        <w:spacing w:before="6"/>
        <w:rPr>
          <w:b/>
          <w:sz w:val="13"/>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5"/>
        <w:gridCol w:w="2772"/>
        <w:gridCol w:w="3213"/>
        <w:gridCol w:w="3249"/>
      </w:tblGrid>
      <w:tr w:rsidR="001C0D7B" w:rsidRPr="001C0D7B">
        <w:trPr>
          <w:trHeight w:val="489"/>
        </w:trPr>
        <w:tc>
          <w:tcPr>
            <w:tcW w:w="715" w:type="dxa"/>
          </w:tcPr>
          <w:p w:rsidR="008D7CF2" w:rsidRPr="001C0D7B" w:rsidRDefault="00364A23" w:rsidP="001C0D7B">
            <w:pPr>
              <w:pStyle w:val="TableParagraph"/>
              <w:ind w:left="16" w:right="8"/>
              <w:rPr>
                <w:b/>
                <w:sz w:val="20"/>
              </w:rPr>
            </w:pPr>
            <w:r w:rsidRPr="001C0D7B">
              <w:rPr>
                <w:b/>
                <w:spacing w:val="-10"/>
                <w:sz w:val="20"/>
              </w:rPr>
              <w:t>№</w:t>
            </w:r>
          </w:p>
          <w:p w:rsidR="008D7CF2" w:rsidRPr="001C0D7B" w:rsidRDefault="00364A23" w:rsidP="001C0D7B">
            <w:pPr>
              <w:pStyle w:val="TableParagraph"/>
              <w:spacing w:before="15"/>
              <w:ind w:left="16" w:right="10"/>
              <w:rPr>
                <w:b/>
                <w:sz w:val="20"/>
              </w:rPr>
            </w:pPr>
            <w:proofErr w:type="gramStart"/>
            <w:r w:rsidRPr="001C0D7B">
              <w:rPr>
                <w:b/>
                <w:spacing w:val="-5"/>
                <w:sz w:val="20"/>
              </w:rPr>
              <w:t>п</w:t>
            </w:r>
            <w:proofErr w:type="gramEnd"/>
            <w:r w:rsidRPr="001C0D7B">
              <w:rPr>
                <w:b/>
                <w:spacing w:val="-5"/>
                <w:sz w:val="20"/>
              </w:rPr>
              <w:t>/п</w:t>
            </w:r>
          </w:p>
        </w:tc>
        <w:tc>
          <w:tcPr>
            <w:tcW w:w="2772" w:type="dxa"/>
          </w:tcPr>
          <w:p w:rsidR="008D7CF2" w:rsidRPr="001C0D7B" w:rsidRDefault="00364A23" w:rsidP="001C0D7B">
            <w:pPr>
              <w:pStyle w:val="TableParagraph"/>
              <w:spacing w:before="122"/>
              <w:ind w:left="3" w:right="3"/>
              <w:rPr>
                <w:b/>
                <w:sz w:val="20"/>
              </w:rPr>
            </w:pPr>
            <w:r w:rsidRPr="001C0D7B">
              <w:rPr>
                <w:b/>
                <w:sz w:val="20"/>
              </w:rPr>
              <w:t>Источник</w:t>
            </w:r>
            <w:r w:rsidRPr="001C0D7B">
              <w:rPr>
                <w:b/>
                <w:spacing w:val="-12"/>
                <w:sz w:val="20"/>
              </w:rPr>
              <w:t xml:space="preserve"> </w:t>
            </w:r>
            <w:r w:rsidRPr="001C0D7B">
              <w:rPr>
                <w:b/>
                <w:spacing w:val="-2"/>
                <w:sz w:val="20"/>
              </w:rPr>
              <w:t>теплоснабжения</w:t>
            </w:r>
          </w:p>
        </w:tc>
        <w:tc>
          <w:tcPr>
            <w:tcW w:w="3213" w:type="dxa"/>
          </w:tcPr>
          <w:p w:rsidR="008D7CF2" w:rsidRPr="001C0D7B" w:rsidRDefault="00364A23" w:rsidP="001C0D7B">
            <w:pPr>
              <w:pStyle w:val="TableParagraph"/>
              <w:ind w:left="586"/>
              <w:jc w:val="left"/>
              <w:rPr>
                <w:b/>
                <w:sz w:val="20"/>
              </w:rPr>
            </w:pPr>
            <w:r w:rsidRPr="001C0D7B">
              <w:rPr>
                <w:b/>
                <w:sz w:val="20"/>
              </w:rPr>
              <w:t>Давление</w:t>
            </w:r>
            <w:r w:rsidRPr="001C0D7B">
              <w:rPr>
                <w:b/>
                <w:spacing w:val="-5"/>
                <w:sz w:val="20"/>
              </w:rPr>
              <w:t xml:space="preserve"> </w:t>
            </w:r>
            <w:r w:rsidRPr="001C0D7B">
              <w:rPr>
                <w:b/>
                <w:sz w:val="20"/>
              </w:rPr>
              <w:t>в</w:t>
            </w:r>
            <w:r w:rsidRPr="001C0D7B">
              <w:rPr>
                <w:b/>
                <w:spacing w:val="-5"/>
                <w:sz w:val="20"/>
              </w:rPr>
              <w:t xml:space="preserve"> </w:t>
            </w:r>
            <w:proofErr w:type="gramStart"/>
            <w:r w:rsidRPr="001C0D7B">
              <w:rPr>
                <w:b/>
                <w:spacing w:val="-2"/>
                <w:sz w:val="20"/>
              </w:rPr>
              <w:t>подающем</w:t>
            </w:r>
            <w:proofErr w:type="gramEnd"/>
          </w:p>
          <w:p w:rsidR="008D7CF2" w:rsidRPr="001C0D7B" w:rsidRDefault="00364A23" w:rsidP="001C0D7B">
            <w:pPr>
              <w:pStyle w:val="TableParagraph"/>
              <w:spacing w:before="15"/>
              <w:ind w:left="617"/>
              <w:jc w:val="left"/>
              <w:rPr>
                <w:b/>
                <w:sz w:val="20"/>
              </w:rPr>
            </w:pPr>
            <w:r w:rsidRPr="001C0D7B">
              <w:rPr>
                <w:b/>
                <w:sz w:val="20"/>
              </w:rPr>
              <w:t>трубопроводе,</w:t>
            </w:r>
            <w:r w:rsidRPr="001C0D7B">
              <w:rPr>
                <w:b/>
                <w:spacing w:val="-7"/>
                <w:sz w:val="20"/>
              </w:rPr>
              <w:t xml:space="preserve"> </w:t>
            </w:r>
            <w:r w:rsidRPr="001C0D7B">
              <w:rPr>
                <w:b/>
                <w:spacing w:val="-2"/>
                <w:sz w:val="20"/>
              </w:rPr>
              <w:t>кгс/см</w:t>
            </w:r>
            <w:proofErr w:type="gramStart"/>
            <w:r w:rsidRPr="001C0D7B">
              <w:rPr>
                <w:b/>
                <w:spacing w:val="-2"/>
                <w:sz w:val="20"/>
                <w:vertAlign w:val="superscript"/>
              </w:rPr>
              <w:t>2</w:t>
            </w:r>
            <w:proofErr w:type="gramEnd"/>
          </w:p>
        </w:tc>
        <w:tc>
          <w:tcPr>
            <w:tcW w:w="3249" w:type="dxa"/>
          </w:tcPr>
          <w:p w:rsidR="008D7CF2" w:rsidRPr="001C0D7B" w:rsidRDefault="00364A23" w:rsidP="001C0D7B">
            <w:pPr>
              <w:pStyle w:val="TableParagraph"/>
              <w:ind w:left="654"/>
              <w:jc w:val="left"/>
              <w:rPr>
                <w:b/>
                <w:sz w:val="20"/>
              </w:rPr>
            </w:pPr>
            <w:r w:rsidRPr="001C0D7B">
              <w:rPr>
                <w:b/>
                <w:sz w:val="20"/>
              </w:rPr>
              <w:t>Давление</w:t>
            </w:r>
            <w:r w:rsidRPr="001C0D7B">
              <w:rPr>
                <w:b/>
                <w:spacing w:val="-5"/>
                <w:sz w:val="20"/>
              </w:rPr>
              <w:t xml:space="preserve"> </w:t>
            </w:r>
            <w:r w:rsidRPr="001C0D7B">
              <w:rPr>
                <w:b/>
                <w:sz w:val="20"/>
              </w:rPr>
              <w:t>в</w:t>
            </w:r>
            <w:r w:rsidRPr="001C0D7B">
              <w:rPr>
                <w:b/>
                <w:spacing w:val="-5"/>
                <w:sz w:val="20"/>
              </w:rPr>
              <w:t xml:space="preserve"> </w:t>
            </w:r>
            <w:proofErr w:type="gramStart"/>
            <w:r w:rsidRPr="001C0D7B">
              <w:rPr>
                <w:b/>
                <w:spacing w:val="-2"/>
                <w:sz w:val="20"/>
              </w:rPr>
              <w:t>обратном</w:t>
            </w:r>
            <w:proofErr w:type="gramEnd"/>
          </w:p>
          <w:p w:rsidR="008D7CF2" w:rsidRPr="001C0D7B" w:rsidRDefault="00364A23" w:rsidP="001C0D7B">
            <w:pPr>
              <w:pStyle w:val="TableParagraph"/>
              <w:spacing w:before="15"/>
              <w:ind w:left="635"/>
              <w:jc w:val="left"/>
              <w:rPr>
                <w:b/>
                <w:sz w:val="20"/>
              </w:rPr>
            </w:pPr>
            <w:r w:rsidRPr="001C0D7B">
              <w:rPr>
                <w:b/>
                <w:sz w:val="20"/>
              </w:rPr>
              <w:t>трубопроводе,</w:t>
            </w:r>
            <w:r w:rsidRPr="001C0D7B">
              <w:rPr>
                <w:b/>
                <w:spacing w:val="-7"/>
                <w:sz w:val="20"/>
              </w:rPr>
              <w:t xml:space="preserve"> </w:t>
            </w:r>
            <w:r w:rsidRPr="001C0D7B">
              <w:rPr>
                <w:b/>
                <w:spacing w:val="-2"/>
                <w:sz w:val="20"/>
              </w:rPr>
              <w:t>кгс/см</w:t>
            </w:r>
            <w:proofErr w:type="gramStart"/>
            <w:r w:rsidRPr="001C0D7B">
              <w:rPr>
                <w:b/>
                <w:spacing w:val="-2"/>
                <w:sz w:val="20"/>
                <w:vertAlign w:val="superscript"/>
              </w:rPr>
              <w:t>2</w:t>
            </w:r>
            <w:proofErr w:type="gramEnd"/>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1</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№2</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4</w:t>
            </w:r>
          </w:p>
        </w:tc>
        <w:tc>
          <w:tcPr>
            <w:tcW w:w="3249" w:type="dxa"/>
            <w:tcBorders>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2,5</w:t>
            </w:r>
          </w:p>
        </w:tc>
      </w:tr>
      <w:tr w:rsidR="001C0D7B" w:rsidRPr="001C0D7B">
        <w:trPr>
          <w:trHeight w:val="314"/>
        </w:trPr>
        <w:tc>
          <w:tcPr>
            <w:tcW w:w="715" w:type="dxa"/>
          </w:tcPr>
          <w:p w:rsidR="008D7CF2" w:rsidRPr="001C0D7B" w:rsidRDefault="00364A23" w:rsidP="001C0D7B">
            <w:pPr>
              <w:pStyle w:val="TableParagraph"/>
              <w:spacing w:before="34"/>
              <w:ind w:left="16" w:right="13"/>
              <w:rPr>
                <w:sz w:val="20"/>
              </w:rPr>
            </w:pPr>
            <w:r w:rsidRPr="001C0D7B">
              <w:rPr>
                <w:spacing w:val="-10"/>
                <w:sz w:val="20"/>
              </w:rPr>
              <w:t>2</w:t>
            </w:r>
          </w:p>
        </w:tc>
        <w:tc>
          <w:tcPr>
            <w:tcW w:w="2772" w:type="dxa"/>
          </w:tcPr>
          <w:p w:rsidR="008D7CF2" w:rsidRPr="001C0D7B" w:rsidRDefault="00364A23" w:rsidP="001C0D7B">
            <w:pPr>
              <w:pStyle w:val="TableParagraph"/>
              <w:spacing w:before="34"/>
              <w:ind w:left="4" w:right="1"/>
              <w:rPr>
                <w:sz w:val="20"/>
              </w:rPr>
            </w:pPr>
            <w:r w:rsidRPr="001C0D7B">
              <w:rPr>
                <w:sz w:val="20"/>
              </w:rPr>
              <w:t>Котельная</w:t>
            </w:r>
            <w:r w:rsidRPr="001C0D7B">
              <w:rPr>
                <w:spacing w:val="-4"/>
                <w:sz w:val="20"/>
              </w:rPr>
              <w:t xml:space="preserve"> </w:t>
            </w:r>
            <w:r w:rsidRPr="001C0D7B">
              <w:rPr>
                <w:sz w:val="20"/>
              </w:rPr>
              <w:t>№3</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4,3</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3,2</w:t>
            </w:r>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3</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№4</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4,4</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2</w:t>
            </w:r>
          </w:p>
        </w:tc>
      </w:tr>
      <w:tr w:rsidR="001C0D7B" w:rsidRPr="001C0D7B">
        <w:trPr>
          <w:trHeight w:val="312"/>
        </w:trPr>
        <w:tc>
          <w:tcPr>
            <w:tcW w:w="715" w:type="dxa"/>
          </w:tcPr>
          <w:p w:rsidR="008D7CF2" w:rsidRPr="001C0D7B" w:rsidRDefault="00364A23" w:rsidP="001C0D7B">
            <w:pPr>
              <w:pStyle w:val="TableParagraph"/>
              <w:spacing w:before="34"/>
              <w:ind w:left="16" w:right="13"/>
              <w:rPr>
                <w:sz w:val="20"/>
              </w:rPr>
            </w:pPr>
            <w:r w:rsidRPr="001C0D7B">
              <w:rPr>
                <w:spacing w:val="-10"/>
                <w:sz w:val="20"/>
              </w:rPr>
              <w:t>4</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№5</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5,1</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3</w:t>
            </w:r>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5</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№6</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2,5</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6</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№7</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tcBorders>
          </w:tcPr>
          <w:p w:rsidR="008D7CF2" w:rsidRPr="001C0D7B" w:rsidRDefault="00364A23" w:rsidP="001C0D7B">
            <w:pPr>
              <w:pStyle w:val="TableParagraph"/>
              <w:spacing w:before="34"/>
              <w:ind w:left="9" w:right="6"/>
              <w:rPr>
                <w:sz w:val="20"/>
              </w:rPr>
            </w:pPr>
            <w:r w:rsidRPr="001C0D7B">
              <w:rPr>
                <w:spacing w:val="-10"/>
                <w:sz w:val="20"/>
              </w:rPr>
              <w:t>4</w:t>
            </w:r>
          </w:p>
        </w:tc>
        <w:tc>
          <w:tcPr>
            <w:tcW w:w="3249" w:type="dxa"/>
            <w:tcBorders>
              <w:top w:val="single" w:sz="2" w:space="0" w:color="000000"/>
            </w:tcBorders>
          </w:tcPr>
          <w:p w:rsidR="008D7CF2" w:rsidRPr="001C0D7B" w:rsidRDefault="00364A23" w:rsidP="001C0D7B">
            <w:pPr>
              <w:pStyle w:val="TableParagraph"/>
              <w:spacing w:before="34"/>
              <w:ind w:left="8"/>
              <w:rPr>
                <w:sz w:val="20"/>
              </w:rPr>
            </w:pPr>
            <w:r w:rsidRPr="001C0D7B">
              <w:rPr>
                <w:spacing w:val="-10"/>
                <w:sz w:val="20"/>
              </w:rPr>
              <w:t>2</w:t>
            </w:r>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7</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5"/>
                <w:sz w:val="20"/>
              </w:rPr>
              <w:t xml:space="preserve"> </w:t>
            </w:r>
            <w:r w:rsidRPr="001C0D7B">
              <w:rPr>
                <w:sz w:val="20"/>
              </w:rPr>
              <w:t>№9</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5</w:t>
            </w:r>
          </w:p>
        </w:tc>
        <w:tc>
          <w:tcPr>
            <w:tcW w:w="3249" w:type="dxa"/>
            <w:tcBorders>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3,2</w:t>
            </w:r>
          </w:p>
        </w:tc>
      </w:tr>
      <w:tr w:rsidR="001C0D7B" w:rsidRPr="001C0D7B">
        <w:trPr>
          <w:trHeight w:val="314"/>
        </w:trPr>
        <w:tc>
          <w:tcPr>
            <w:tcW w:w="715" w:type="dxa"/>
          </w:tcPr>
          <w:p w:rsidR="008D7CF2" w:rsidRPr="001C0D7B" w:rsidRDefault="00364A23" w:rsidP="001C0D7B">
            <w:pPr>
              <w:pStyle w:val="TableParagraph"/>
              <w:spacing w:before="36"/>
              <w:ind w:left="16" w:right="13"/>
              <w:rPr>
                <w:sz w:val="20"/>
              </w:rPr>
            </w:pPr>
            <w:r w:rsidRPr="001C0D7B">
              <w:rPr>
                <w:spacing w:val="-10"/>
                <w:sz w:val="20"/>
              </w:rPr>
              <w:t>8</w:t>
            </w:r>
          </w:p>
        </w:tc>
        <w:tc>
          <w:tcPr>
            <w:tcW w:w="2772" w:type="dxa"/>
          </w:tcPr>
          <w:p w:rsidR="008D7CF2" w:rsidRPr="001C0D7B" w:rsidRDefault="00364A23" w:rsidP="001C0D7B">
            <w:pPr>
              <w:pStyle w:val="TableParagraph"/>
              <w:spacing w:before="36"/>
              <w:ind w:left="3" w:right="1"/>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6"/>
              <w:ind w:left="2"/>
              <w:rPr>
                <w:sz w:val="20"/>
              </w:rPr>
            </w:pPr>
            <w:r w:rsidRPr="001C0D7B">
              <w:rPr>
                <w:spacing w:val="-5"/>
                <w:sz w:val="20"/>
              </w:rPr>
              <w:t>4,2</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6"/>
              <w:ind w:left="10"/>
              <w:rPr>
                <w:sz w:val="20"/>
              </w:rPr>
            </w:pPr>
            <w:r w:rsidRPr="001C0D7B">
              <w:rPr>
                <w:spacing w:val="-5"/>
                <w:sz w:val="20"/>
              </w:rPr>
              <w:t>2,8</w:t>
            </w:r>
          </w:p>
        </w:tc>
      </w:tr>
      <w:tr w:rsidR="001C0D7B" w:rsidRPr="001C0D7B">
        <w:trPr>
          <w:trHeight w:val="311"/>
        </w:trPr>
        <w:tc>
          <w:tcPr>
            <w:tcW w:w="715" w:type="dxa"/>
          </w:tcPr>
          <w:p w:rsidR="008D7CF2" w:rsidRPr="001C0D7B" w:rsidRDefault="00364A23" w:rsidP="001C0D7B">
            <w:pPr>
              <w:pStyle w:val="TableParagraph"/>
              <w:spacing w:before="34"/>
              <w:ind w:left="16" w:right="13"/>
              <w:rPr>
                <w:sz w:val="20"/>
              </w:rPr>
            </w:pPr>
            <w:r w:rsidRPr="001C0D7B">
              <w:rPr>
                <w:spacing w:val="-10"/>
                <w:sz w:val="20"/>
              </w:rPr>
              <w:t>9</w:t>
            </w:r>
          </w:p>
        </w:tc>
        <w:tc>
          <w:tcPr>
            <w:tcW w:w="2772" w:type="dxa"/>
          </w:tcPr>
          <w:p w:rsidR="008D7CF2" w:rsidRPr="001C0D7B" w:rsidRDefault="00364A23" w:rsidP="001C0D7B">
            <w:pPr>
              <w:pStyle w:val="TableParagraph"/>
              <w:spacing w:before="34"/>
              <w:ind w:left="4" w:right="1"/>
              <w:rPr>
                <w:sz w:val="20"/>
              </w:rPr>
            </w:pPr>
            <w:r w:rsidRPr="001C0D7B">
              <w:rPr>
                <w:sz w:val="20"/>
              </w:rPr>
              <w:t>Котельная</w:t>
            </w:r>
            <w:r w:rsidRPr="001C0D7B">
              <w:rPr>
                <w:spacing w:val="-5"/>
                <w:sz w:val="20"/>
              </w:rPr>
              <w:t xml:space="preserve"> </w:t>
            </w:r>
            <w:r w:rsidRPr="001C0D7B">
              <w:rPr>
                <w:sz w:val="20"/>
              </w:rPr>
              <w:t>№11</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4,5</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2,5</w:t>
            </w:r>
          </w:p>
        </w:tc>
      </w:tr>
      <w:tr w:rsidR="001C0D7B" w:rsidRPr="001C0D7B">
        <w:trPr>
          <w:trHeight w:val="311"/>
        </w:trPr>
        <w:tc>
          <w:tcPr>
            <w:tcW w:w="715" w:type="dxa"/>
          </w:tcPr>
          <w:p w:rsidR="008D7CF2" w:rsidRPr="001C0D7B" w:rsidRDefault="00364A23" w:rsidP="001C0D7B">
            <w:pPr>
              <w:pStyle w:val="TableParagraph"/>
              <w:spacing w:before="34"/>
              <w:ind w:left="16" w:right="7"/>
              <w:rPr>
                <w:sz w:val="20"/>
              </w:rPr>
            </w:pPr>
            <w:r w:rsidRPr="001C0D7B">
              <w:rPr>
                <w:spacing w:val="-5"/>
                <w:sz w:val="20"/>
              </w:rPr>
              <w:t>10</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6"/>
                <w:sz w:val="20"/>
              </w:rPr>
              <w:t xml:space="preserve"> </w:t>
            </w:r>
            <w:r w:rsidRPr="001C0D7B">
              <w:rPr>
                <w:sz w:val="20"/>
              </w:rPr>
              <w:t>№12</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6</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4</w:t>
            </w:r>
          </w:p>
        </w:tc>
      </w:tr>
      <w:tr w:rsidR="001C0D7B" w:rsidRPr="001C0D7B">
        <w:trPr>
          <w:trHeight w:val="311"/>
        </w:trPr>
        <w:tc>
          <w:tcPr>
            <w:tcW w:w="715" w:type="dxa"/>
          </w:tcPr>
          <w:p w:rsidR="008D7CF2" w:rsidRPr="001C0D7B" w:rsidRDefault="00364A23" w:rsidP="001C0D7B">
            <w:pPr>
              <w:pStyle w:val="TableParagraph"/>
              <w:spacing w:before="34"/>
              <w:ind w:left="16" w:right="7"/>
              <w:rPr>
                <w:sz w:val="20"/>
              </w:rPr>
            </w:pPr>
            <w:r w:rsidRPr="001C0D7B">
              <w:rPr>
                <w:spacing w:val="-5"/>
                <w:sz w:val="20"/>
              </w:rPr>
              <w:t>11</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4,5</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2,5</w:t>
            </w:r>
          </w:p>
        </w:tc>
      </w:tr>
      <w:tr w:rsidR="001C0D7B" w:rsidRPr="001C0D7B">
        <w:trPr>
          <w:trHeight w:val="311"/>
        </w:trPr>
        <w:tc>
          <w:tcPr>
            <w:tcW w:w="715" w:type="dxa"/>
          </w:tcPr>
          <w:p w:rsidR="008D7CF2" w:rsidRPr="001C0D7B" w:rsidRDefault="00364A23" w:rsidP="001C0D7B">
            <w:pPr>
              <w:pStyle w:val="TableParagraph"/>
              <w:spacing w:before="34"/>
              <w:ind w:left="16" w:right="7"/>
              <w:rPr>
                <w:sz w:val="20"/>
              </w:rPr>
            </w:pPr>
            <w:r w:rsidRPr="001C0D7B">
              <w:rPr>
                <w:spacing w:val="-5"/>
                <w:sz w:val="20"/>
              </w:rPr>
              <w:t>12</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3</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1,5</w:t>
            </w:r>
          </w:p>
        </w:tc>
      </w:tr>
      <w:tr w:rsidR="001C0D7B" w:rsidRPr="001C0D7B">
        <w:trPr>
          <w:trHeight w:val="311"/>
        </w:trPr>
        <w:tc>
          <w:tcPr>
            <w:tcW w:w="715" w:type="dxa"/>
          </w:tcPr>
          <w:p w:rsidR="008D7CF2" w:rsidRPr="001C0D7B" w:rsidRDefault="00364A23" w:rsidP="001C0D7B">
            <w:pPr>
              <w:pStyle w:val="TableParagraph"/>
              <w:spacing w:before="34"/>
              <w:ind w:left="16" w:right="7"/>
              <w:rPr>
                <w:sz w:val="20"/>
              </w:rPr>
            </w:pPr>
            <w:r w:rsidRPr="001C0D7B">
              <w:rPr>
                <w:spacing w:val="-5"/>
                <w:sz w:val="20"/>
              </w:rPr>
              <w:t>13</w:t>
            </w:r>
          </w:p>
        </w:tc>
        <w:tc>
          <w:tcPr>
            <w:tcW w:w="2772" w:type="dxa"/>
          </w:tcPr>
          <w:p w:rsidR="008D7CF2" w:rsidRPr="001C0D7B" w:rsidRDefault="00364A23" w:rsidP="001C0D7B">
            <w:pPr>
              <w:pStyle w:val="TableParagraph"/>
              <w:spacing w:before="34"/>
              <w:ind w:left="3" w:right="1"/>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7</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4</w:t>
            </w:r>
          </w:p>
        </w:tc>
      </w:tr>
      <w:tr w:rsidR="001C0D7B" w:rsidRPr="001C0D7B">
        <w:trPr>
          <w:trHeight w:val="314"/>
        </w:trPr>
        <w:tc>
          <w:tcPr>
            <w:tcW w:w="715" w:type="dxa"/>
          </w:tcPr>
          <w:p w:rsidR="008D7CF2" w:rsidRPr="001C0D7B" w:rsidRDefault="00364A23" w:rsidP="001C0D7B">
            <w:pPr>
              <w:pStyle w:val="TableParagraph"/>
              <w:spacing w:before="36"/>
              <w:ind w:left="16" w:right="7"/>
              <w:rPr>
                <w:sz w:val="20"/>
              </w:rPr>
            </w:pPr>
            <w:r w:rsidRPr="001C0D7B">
              <w:rPr>
                <w:spacing w:val="-5"/>
                <w:sz w:val="20"/>
              </w:rPr>
              <w:t>14</w:t>
            </w:r>
          </w:p>
        </w:tc>
        <w:tc>
          <w:tcPr>
            <w:tcW w:w="2772" w:type="dxa"/>
          </w:tcPr>
          <w:p w:rsidR="008D7CF2" w:rsidRPr="001C0D7B" w:rsidRDefault="00364A23" w:rsidP="001C0D7B">
            <w:pPr>
              <w:pStyle w:val="TableParagraph"/>
              <w:spacing w:before="68"/>
              <w:ind w:left="3"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Антоновка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6"/>
              <w:ind w:left="2" w:right="2"/>
              <w:rPr>
                <w:sz w:val="20"/>
              </w:rPr>
            </w:pPr>
            <w:r w:rsidRPr="001C0D7B">
              <w:rPr>
                <w:spacing w:val="-10"/>
                <w:sz w:val="20"/>
              </w:rPr>
              <w:t>3</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6"/>
              <w:ind w:left="10"/>
              <w:rPr>
                <w:sz w:val="20"/>
              </w:rPr>
            </w:pPr>
            <w:r w:rsidRPr="001C0D7B">
              <w:rPr>
                <w:spacing w:val="-5"/>
                <w:sz w:val="20"/>
              </w:rPr>
              <w:t>1,5</w:t>
            </w:r>
          </w:p>
        </w:tc>
      </w:tr>
      <w:tr w:rsidR="001C0D7B" w:rsidRPr="001C0D7B">
        <w:trPr>
          <w:trHeight w:val="311"/>
        </w:trPr>
        <w:tc>
          <w:tcPr>
            <w:tcW w:w="715" w:type="dxa"/>
          </w:tcPr>
          <w:p w:rsidR="008D7CF2" w:rsidRPr="001C0D7B" w:rsidRDefault="00364A23" w:rsidP="001C0D7B">
            <w:pPr>
              <w:pStyle w:val="TableParagraph"/>
              <w:ind w:left="16" w:right="7"/>
              <w:rPr>
                <w:sz w:val="20"/>
              </w:rPr>
            </w:pPr>
            <w:r w:rsidRPr="001C0D7B">
              <w:rPr>
                <w:spacing w:val="-5"/>
                <w:sz w:val="20"/>
              </w:rPr>
              <w:t>15</w:t>
            </w:r>
          </w:p>
        </w:tc>
        <w:tc>
          <w:tcPr>
            <w:tcW w:w="2772" w:type="dxa"/>
          </w:tcPr>
          <w:p w:rsidR="008D7CF2" w:rsidRPr="001C0D7B" w:rsidRDefault="00364A23" w:rsidP="001C0D7B">
            <w:pPr>
              <w:pStyle w:val="TableParagraph"/>
              <w:spacing w:before="67"/>
              <w:ind w:left="3" w:right="2"/>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Аркадьевка</w:t>
            </w:r>
            <w:proofErr w:type="spell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3</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16" w:right="7"/>
              <w:rPr>
                <w:sz w:val="20"/>
              </w:rPr>
            </w:pPr>
            <w:r w:rsidRPr="001C0D7B">
              <w:rPr>
                <w:spacing w:val="-5"/>
                <w:sz w:val="20"/>
              </w:rPr>
              <w:t>16</w:t>
            </w:r>
          </w:p>
        </w:tc>
        <w:tc>
          <w:tcPr>
            <w:tcW w:w="2772" w:type="dxa"/>
          </w:tcPr>
          <w:p w:rsidR="008D7CF2" w:rsidRPr="001C0D7B" w:rsidRDefault="00364A23" w:rsidP="001C0D7B">
            <w:pPr>
              <w:pStyle w:val="TableParagraph"/>
              <w:spacing w:before="67"/>
              <w:ind w:left="3"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Грибовка</w:t>
            </w:r>
            <w:proofErr w:type="spell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2,8</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1,8</w:t>
            </w:r>
          </w:p>
        </w:tc>
      </w:tr>
      <w:tr w:rsidR="001C0D7B" w:rsidRPr="001C0D7B">
        <w:trPr>
          <w:trHeight w:val="311"/>
        </w:trPr>
        <w:tc>
          <w:tcPr>
            <w:tcW w:w="715" w:type="dxa"/>
          </w:tcPr>
          <w:p w:rsidR="008D7CF2" w:rsidRPr="001C0D7B" w:rsidRDefault="00364A23" w:rsidP="001C0D7B">
            <w:pPr>
              <w:pStyle w:val="TableParagraph"/>
              <w:ind w:left="16" w:right="7"/>
              <w:rPr>
                <w:sz w:val="20"/>
              </w:rPr>
            </w:pPr>
            <w:r w:rsidRPr="001C0D7B">
              <w:rPr>
                <w:spacing w:val="-5"/>
                <w:sz w:val="20"/>
              </w:rPr>
              <w:t>17</w:t>
            </w:r>
          </w:p>
        </w:tc>
        <w:tc>
          <w:tcPr>
            <w:tcW w:w="2772" w:type="dxa"/>
          </w:tcPr>
          <w:p w:rsidR="008D7CF2" w:rsidRPr="001C0D7B" w:rsidRDefault="00364A23" w:rsidP="001C0D7B">
            <w:pPr>
              <w:pStyle w:val="TableParagraph"/>
              <w:spacing w:before="67"/>
              <w:ind w:left="3"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2"/>
                <w:sz w:val="20"/>
              </w:rPr>
              <w:t xml:space="preserve"> Журавлевка</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1,4</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491"/>
        </w:trPr>
        <w:tc>
          <w:tcPr>
            <w:tcW w:w="715" w:type="dxa"/>
          </w:tcPr>
          <w:p w:rsidR="008D7CF2" w:rsidRPr="001C0D7B" w:rsidRDefault="00364A23" w:rsidP="001C0D7B">
            <w:pPr>
              <w:pStyle w:val="TableParagraph"/>
              <w:ind w:left="16" w:right="7"/>
              <w:rPr>
                <w:sz w:val="20"/>
              </w:rPr>
            </w:pPr>
            <w:r w:rsidRPr="001C0D7B">
              <w:rPr>
                <w:spacing w:val="-5"/>
                <w:sz w:val="20"/>
              </w:rPr>
              <w:t>18</w:t>
            </w:r>
          </w:p>
        </w:tc>
        <w:tc>
          <w:tcPr>
            <w:tcW w:w="2772" w:type="dxa"/>
          </w:tcPr>
          <w:p w:rsidR="008D7CF2" w:rsidRPr="001C0D7B" w:rsidRDefault="00364A23" w:rsidP="001C0D7B">
            <w:pPr>
              <w:pStyle w:val="TableParagraph"/>
              <w:ind w:left="772"/>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734"/>
              <w:jc w:val="left"/>
              <w:rPr>
                <w:sz w:val="20"/>
              </w:rPr>
            </w:pPr>
            <w:proofErr w:type="spellStart"/>
            <w:r w:rsidRPr="001C0D7B">
              <w:rPr>
                <w:spacing w:val="-2"/>
                <w:sz w:val="20"/>
              </w:rPr>
              <w:t>Иннокентеьвка</w:t>
            </w:r>
            <w:proofErr w:type="spell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122"/>
              <w:ind w:left="2" w:right="2"/>
              <w:rPr>
                <w:sz w:val="20"/>
              </w:rPr>
            </w:pPr>
            <w:r w:rsidRPr="001C0D7B">
              <w:rPr>
                <w:spacing w:val="-10"/>
                <w:sz w:val="20"/>
              </w:rPr>
              <w:t>3</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122"/>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16" w:right="7"/>
              <w:rPr>
                <w:sz w:val="20"/>
              </w:rPr>
            </w:pPr>
            <w:r w:rsidRPr="001C0D7B">
              <w:rPr>
                <w:spacing w:val="-5"/>
                <w:sz w:val="20"/>
              </w:rPr>
              <w:t>19</w:t>
            </w:r>
          </w:p>
        </w:tc>
        <w:tc>
          <w:tcPr>
            <w:tcW w:w="2772" w:type="dxa"/>
          </w:tcPr>
          <w:p w:rsidR="008D7CF2" w:rsidRPr="001C0D7B" w:rsidRDefault="00364A23" w:rsidP="001C0D7B">
            <w:pPr>
              <w:pStyle w:val="TableParagraph"/>
              <w:spacing w:before="67"/>
              <w:ind w:left="3"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Касаткино</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2,1</w:t>
            </w:r>
          </w:p>
        </w:tc>
        <w:tc>
          <w:tcPr>
            <w:tcW w:w="3249" w:type="dxa"/>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bl>
    <w:p w:rsidR="008D7CF2" w:rsidRPr="001C0D7B" w:rsidRDefault="008D7CF2" w:rsidP="001C0D7B">
      <w:pPr>
        <w:pStyle w:val="TableParagraph"/>
        <w:rPr>
          <w:sz w:val="20"/>
        </w:rPr>
        <w:sectPr w:rsidR="008D7CF2" w:rsidRPr="001C0D7B">
          <w:type w:val="continuous"/>
          <w:pgSz w:w="11920" w:h="16860"/>
          <w:pgMar w:top="960" w:right="566" w:bottom="1094" w:left="1133" w:header="295" w:footer="664" w:gutter="0"/>
          <w:cols w:space="720"/>
        </w:sect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5"/>
        <w:gridCol w:w="2772"/>
        <w:gridCol w:w="3213"/>
        <w:gridCol w:w="2688"/>
        <w:gridCol w:w="561"/>
      </w:tblGrid>
      <w:tr w:rsidR="001C0D7B" w:rsidRPr="001C0D7B">
        <w:trPr>
          <w:trHeight w:val="169"/>
        </w:trPr>
        <w:tc>
          <w:tcPr>
            <w:tcW w:w="715" w:type="dxa"/>
            <w:tcBorders>
              <w:bottom w:val="single" w:sz="36" w:space="0" w:color="602221"/>
            </w:tcBorders>
          </w:tcPr>
          <w:p w:rsidR="008D7CF2" w:rsidRPr="001C0D7B" w:rsidRDefault="00364A23" w:rsidP="001C0D7B">
            <w:pPr>
              <w:pStyle w:val="TableParagraph"/>
              <w:spacing w:before="2"/>
              <w:ind w:left="256"/>
              <w:jc w:val="left"/>
              <w:rPr>
                <w:b/>
                <w:sz w:val="20"/>
              </w:rPr>
            </w:pPr>
            <w:r w:rsidRPr="001C0D7B">
              <w:rPr>
                <w:b/>
                <w:spacing w:val="-10"/>
                <w:sz w:val="20"/>
              </w:rPr>
              <w:t>№</w:t>
            </w:r>
          </w:p>
        </w:tc>
        <w:tc>
          <w:tcPr>
            <w:tcW w:w="2772" w:type="dxa"/>
            <w:tcBorders>
              <w:bottom w:val="single" w:sz="36" w:space="0" w:color="602221"/>
            </w:tcBorders>
          </w:tcPr>
          <w:p w:rsidR="008D7CF2" w:rsidRPr="001C0D7B" w:rsidRDefault="008D7CF2" w:rsidP="001C0D7B">
            <w:pPr>
              <w:pStyle w:val="TableParagraph"/>
              <w:jc w:val="left"/>
              <w:rPr>
                <w:sz w:val="10"/>
              </w:rPr>
            </w:pPr>
          </w:p>
        </w:tc>
        <w:tc>
          <w:tcPr>
            <w:tcW w:w="3213" w:type="dxa"/>
            <w:tcBorders>
              <w:bottom w:val="single" w:sz="36" w:space="0" w:color="602221"/>
            </w:tcBorders>
          </w:tcPr>
          <w:p w:rsidR="008D7CF2" w:rsidRPr="001C0D7B" w:rsidRDefault="00364A23" w:rsidP="001C0D7B">
            <w:pPr>
              <w:pStyle w:val="TableParagraph"/>
              <w:spacing w:before="2"/>
              <w:ind w:left="9" w:right="6"/>
              <w:rPr>
                <w:b/>
                <w:sz w:val="20"/>
              </w:rPr>
            </w:pPr>
            <w:r w:rsidRPr="001C0D7B">
              <w:rPr>
                <w:b/>
                <w:sz w:val="20"/>
              </w:rPr>
              <w:t>Давление</w:t>
            </w:r>
            <w:r w:rsidRPr="001C0D7B">
              <w:rPr>
                <w:b/>
                <w:spacing w:val="-5"/>
                <w:sz w:val="20"/>
              </w:rPr>
              <w:t xml:space="preserve"> </w:t>
            </w:r>
            <w:r w:rsidRPr="001C0D7B">
              <w:rPr>
                <w:b/>
                <w:sz w:val="20"/>
              </w:rPr>
              <w:t>в</w:t>
            </w:r>
            <w:r w:rsidRPr="001C0D7B">
              <w:rPr>
                <w:b/>
                <w:spacing w:val="-5"/>
                <w:sz w:val="20"/>
              </w:rPr>
              <w:t xml:space="preserve"> </w:t>
            </w:r>
            <w:proofErr w:type="gramStart"/>
            <w:r w:rsidRPr="001C0D7B">
              <w:rPr>
                <w:b/>
                <w:spacing w:val="-2"/>
                <w:sz w:val="20"/>
              </w:rPr>
              <w:t>подающем</w:t>
            </w:r>
            <w:proofErr w:type="gramEnd"/>
          </w:p>
        </w:tc>
        <w:tc>
          <w:tcPr>
            <w:tcW w:w="2688" w:type="dxa"/>
            <w:tcBorders>
              <w:bottom w:val="single" w:sz="36" w:space="0" w:color="602221"/>
              <w:right w:val="nil"/>
            </w:tcBorders>
          </w:tcPr>
          <w:p w:rsidR="008D7CF2" w:rsidRPr="001C0D7B" w:rsidRDefault="00364A23" w:rsidP="001C0D7B">
            <w:pPr>
              <w:pStyle w:val="TableParagraph"/>
              <w:spacing w:before="2"/>
              <w:ind w:right="93"/>
              <w:jc w:val="right"/>
              <w:rPr>
                <w:b/>
                <w:sz w:val="20"/>
              </w:rPr>
            </w:pPr>
            <w:r w:rsidRPr="001C0D7B">
              <w:rPr>
                <w:b/>
                <w:sz w:val="20"/>
              </w:rPr>
              <w:t>Давление</w:t>
            </w:r>
            <w:r w:rsidRPr="001C0D7B">
              <w:rPr>
                <w:b/>
                <w:spacing w:val="-5"/>
                <w:sz w:val="20"/>
              </w:rPr>
              <w:t xml:space="preserve"> </w:t>
            </w:r>
            <w:r w:rsidRPr="001C0D7B">
              <w:rPr>
                <w:b/>
                <w:sz w:val="20"/>
              </w:rPr>
              <w:t>в</w:t>
            </w:r>
            <w:r w:rsidRPr="001C0D7B">
              <w:rPr>
                <w:b/>
                <w:spacing w:val="-5"/>
                <w:sz w:val="20"/>
              </w:rPr>
              <w:t xml:space="preserve"> </w:t>
            </w:r>
            <w:proofErr w:type="gramStart"/>
            <w:r w:rsidRPr="001C0D7B">
              <w:rPr>
                <w:b/>
                <w:spacing w:val="-2"/>
                <w:sz w:val="20"/>
              </w:rPr>
              <w:t>обратном</w:t>
            </w:r>
            <w:proofErr w:type="gramEnd"/>
          </w:p>
        </w:tc>
        <w:tc>
          <w:tcPr>
            <w:tcW w:w="561" w:type="dxa"/>
            <w:vMerge w:val="restart"/>
            <w:tcBorders>
              <w:left w:val="nil"/>
            </w:tcBorders>
          </w:tcPr>
          <w:p w:rsidR="008D7CF2" w:rsidRPr="001C0D7B" w:rsidRDefault="008D7CF2" w:rsidP="001C0D7B">
            <w:pPr>
              <w:pStyle w:val="TableParagraph"/>
              <w:jc w:val="left"/>
            </w:pPr>
          </w:p>
        </w:tc>
      </w:tr>
      <w:tr w:rsidR="001C0D7B" w:rsidRPr="001C0D7B">
        <w:trPr>
          <w:trHeight w:val="232"/>
        </w:trPr>
        <w:tc>
          <w:tcPr>
            <w:tcW w:w="715" w:type="dxa"/>
            <w:tcBorders>
              <w:top w:val="single" w:sz="36" w:space="0" w:color="602221"/>
            </w:tcBorders>
          </w:tcPr>
          <w:p w:rsidR="008D7CF2" w:rsidRPr="001C0D7B" w:rsidRDefault="00364A23" w:rsidP="001C0D7B">
            <w:pPr>
              <w:pStyle w:val="TableParagraph"/>
              <w:ind w:left="213"/>
              <w:jc w:val="left"/>
              <w:rPr>
                <w:b/>
                <w:sz w:val="20"/>
              </w:rPr>
            </w:pPr>
            <w:proofErr w:type="gramStart"/>
            <w:r w:rsidRPr="001C0D7B">
              <w:rPr>
                <w:b/>
                <w:spacing w:val="-5"/>
                <w:sz w:val="20"/>
              </w:rPr>
              <w:t>п</w:t>
            </w:r>
            <w:proofErr w:type="gramEnd"/>
            <w:r w:rsidRPr="001C0D7B">
              <w:rPr>
                <w:b/>
                <w:spacing w:val="-5"/>
                <w:sz w:val="20"/>
              </w:rPr>
              <w:t>/п</w:t>
            </w:r>
          </w:p>
        </w:tc>
        <w:tc>
          <w:tcPr>
            <w:tcW w:w="2772" w:type="dxa"/>
            <w:tcBorders>
              <w:top w:val="single" w:sz="36" w:space="0" w:color="602221"/>
            </w:tcBorders>
          </w:tcPr>
          <w:p w:rsidR="008D7CF2" w:rsidRPr="001C0D7B" w:rsidRDefault="00364A23" w:rsidP="001C0D7B">
            <w:pPr>
              <w:pStyle w:val="TableParagraph"/>
              <w:ind w:left="3" w:right="3"/>
              <w:rPr>
                <w:b/>
                <w:sz w:val="20"/>
              </w:rPr>
            </w:pPr>
            <w:r w:rsidRPr="001C0D7B">
              <w:rPr>
                <w:b/>
                <w:sz w:val="20"/>
              </w:rPr>
              <w:t>Источник</w:t>
            </w:r>
            <w:r w:rsidRPr="001C0D7B">
              <w:rPr>
                <w:b/>
                <w:spacing w:val="-12"/>
                <w:sz w:val="20"/>
              </w:rPr>
              <w:t xml:space="preserve"> </w:t>
            </w:r>
            <w:r w:rsidRPr="001C0D7B">
              <w:rPr>
                <w:b/>
                <w:spacing w:val="-2"/>
                <w:sz w:val="20"/>
              </w:rPr>
              <w:t>теплоснабжения</w:t>
            </w:r>
          </w:p>
        </w:tc>
        <w:tc>
          <w:tcPr>
            <w:tcW w:w="3213" w:type="dxa"/>
            <w:tcBorders>
              <w:top w:val="single" w:sz="36" w:space="0" w:color="602221"/>
            </w:tcBorders>
          </w:tcPr>
          <w:p w:rsidR="008D7CF2" w:rsidRPr="001C0D7B" w:rsidRDefault="00364A23" w:rsidP="001C0D7B">
            <w:pPr>
              <w:pStyle w:val="TableParagraph"/>
              <w:ind w:left="9"/>
              <w:rPr>
                <w:b/>
                <w:sz w:val="20"/>
              </w:rPr>
            </w:pPr>
            <w:r w:rsidRPr="001C0D7B">
              <w:rPr>
                <w:b/>
                <w:sz w:val="20"/>
              </w:rPr>
              <w:t>трубопроводе,</w:t>
            </w:r>
            <w:r w:rsidRPr="001C0D7B">
              <w:rPr>
                <w:b/>
                <w:spacing w:val="-7"/>
                <w:sz w:val="20"/>
              </w:rPr>
              <w:t xml:space="preserve"> </w:t>
            </w:r>
            <w:r w:rsidRPr="001C0D7B">
              <w:rPr>
                <w:b/>
                <w:spacing w:val="-2"/>
                <w:sz w:val="20"/>
              </w:rPr>
              <w:t>кгс/см</w:t>
            </w:r>
            <w:proofErr w:type="gramStart"/>
            <w:r w:rsidRPr="001C0D7B">
              <w:rPr>
                <w:b/>
                <w:spacing w:val="-2"/>
                <w:sz w:val="20"/>
                <w:vertAlign w:val="superscript"/>
              </w:rPr>
              <w:t>2</w:t>
            </w:r>
            <w:proofErr w:type="gramEnd"/>
          </w:p>
        </w:tc>
        <w:tc>
          <w:tcPr>
            <w:tcW w:w="2688" w:type="dxa"/>
            <w:tcBorders>
              <w:top w:val="single" w:sz="36" w:space="0" w:color="602221"/>
              <w:right w:val="nil"/>
            </w:tcBorders>
          </w:tcPr>
          <w:p w:rsidR="008D7CF2" w:rsidRPr="001C0D7B" w:rsidRDefault="00364A23" w:rsidP="001C0D7B">
            <w:pPr>
              <w:pStyle w:val="TableParagraph"/>
              <w:ind w:right="67"/>
              <w:jc w:val="right"/>
              <w:rPr>
                <w:b/>
                <w:sz w:val="20"/>
              </w:rPr>
            </w:pPr>
            <w:r w:rsidRPr="001C0D7B">
              <w:rPr>
                <w:b/>
                <w:sz w:val="20"/>
              </w:rPr>
              <w:t>трубопроводе,</w:t>
            </w:r>
            <w:r w:rsidRPr="001C0D7B">
              <w:rPr>
                <w:b/>
                <w:spacing w:val="-7"/>
                <w:sz w:val="20"/>
              </w:rPr>
              <w:t xml:space="preserve"> </w:t>
            </w:r>
            <w:r w:rsidRPr="001C0D7B">
              <w:rPr>
                <w:b/>
                <w:spacing w:val="-2"/>
                <w:sz w:val="20"/>
              </w:rPr>
              <w:t>кгс/см</w:t>
            </w:r>
            <w:proofErr w:type="gramStart"/>
            <w:r w:rsidRPr="001C0D7B">
              <w:rPr>
                <w:b/>
                <w:spacing w:val="-2"/>
                <w:sz w:val="20"/>
                <w:vertAlign w:val="superscript"/>
              </w:rPr>
              <w:t>2</w:t>
            </w:r>
            <w:proofErr w:type="gramEnd"/>
          </w:p>
        </w:tc>
        <w:tc>
          <w:tcPr>
            <w:tcW w:w="561" w:type="dxa"/>
            <w:vMerge/>
            <w:tcBorders>
              <w:top w:val="nil"/>
              <w:left w:val="nil"/>
            </w:tcBorders>
          </w:tcPr>
          <w:p w:rsidR="008D7CF2" w:rsidRPr="001C0D7B" w:rsidRDefault="008D7CF2" w:rsidP="001C0D7B">
            <w:pPr>
              <w:rPr>
                <w:sz w:val="2"/>
                <w:szCs w:val="2"/>
              </w:rPr>
            </w:pP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20</w:t>
            </w:r>
          </w:p>
        </w:tc>
        <w:tc>
          <w:tcPr>
            <w:tcW w:w="2772" w:type="dxa"/>
          </w:tcPr>
          <w:p w:rsidR="008D7CF2" w:rsidRPr="001C0D7B" w:rsidRDefault="00364A23" w:rsidP="001C0D7B">
            <w:pPr>
              <w:pStyle w:val="TableParagraph"/>
              <w:spacing w:before="67"/>
              <w:ind w:left="3" w:right="1"/>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Кундур</w:t>
            </w:r>
            <w:proofErr w:type="spellEnd"/>
          </w:p>
        </w:tc>
        <w:tc>
          <w:tcPr>
            <w:tcW w:w="3213" w:type="dxa"/>
            <w:tcBorders>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3</w:t>
            </w:r>
          </w:p>
        </w:tc>
        <w:tc>
          <w:tcPr>
            <w:tcW w:w="3249" w:type="dxa"/>
            <w:gridSpan w:val="2"/>
            <w:tcBorders>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21</w:t>
            </w:r>
          </w:p>
        </w:tc>
        <w:tc>
          <w:tcPr>
            <w:tcW w:w="2772" w:type="dxa"/>
          </w:tcPr>
          <w:p w:rsidR="008D7CF2" w:rsidRPr="001C0D7B" w:rsidRDefault="00364A23" w:rsidP="001C0D7B">
            <w:pPr>
              <w:pStyle w:val="TableParagraph"/>
              <w:spacing w:before="67"/>
              <w:ind w:left="4" w:right="1"/>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Ленинское</w:t>
            </w:r>
            <w:proofErr w:type="gram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2,4</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22</w:t>
            </w:r>
          </w:p>
        </w:tc>
        <w:tc>
          <w:tcPr>
            <w:tcW w:w="2772" w:type="dxa"/>
          </w:tcPr>
          <w:p w:rsidR="008D7CF2" w:rsidRPr="001C0D7B" w:rsidRDefault="00364A23" w:rsidP="001C0D7B">
            <w:pPr>
              <w:pStyle w:val="TableParagraph"/>
              <w:spacing w:before="67"/>
              <w:ind w:left="3"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Новоспасск</w:t>
            </w:r>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2,3</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4"/>
        </w:trPr>
        <w:tc>
          <w:tcPr>
            <w:tcW w:w="715" w:type="dxa"/>
          </w:tcPr>
          <w:p w:rsidR="008D7CF2" w:rsidRPr="001C0D7B" w:rsidRDefault="00364A23" w:rsidP="001C0D7B">
            <w:pPr>
              <w:pStyle w:val="TableParagraph"/>
              <w:spacing w:before="2"/>
              <w:ind w:left="256"/>
              <w:jc w:val="left"/>
              <w:rPr>
                <w:sz w:val="20"/>
              </w:rPr>
            </w:pPr>
            <w:r w:rsidRPr="001C0D7B">
              <w:rPr>
                <w:spacing w:val="-5"/>
                <w:sz w:val="20"/>
              </w:rPr>
              <w:t>23</w:t>
            </w:r>
          </w:p>
        </w:tc>
        <w:tc>
          <w:tcPr>
            <w:tcW w:w="2772" w:type="dxa"/>
          </w:tcPr>
          <w:p w:rsidR="008D7CF2" w:rsidRPr="001C0D7B" w:rsidRDefault="00364A23" w:rsidP="001C0D7B">
            <w:pPr>
              <w:pStyle w:val="TableParagraph"/>
              <w:spacing w:before="67"/>
              <w:ind w:left="3" w:right="4"/>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Отважное</w:t>
            </w:r>
            <w:proofErr w:type="gram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2</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0,8</w:t>
            </w: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24</w:t>
            </w:r>
          </w:p>
        </w:tc>
        <w:tc>
          <w:tcPr>
            <w:tcW w:w="2772" w:type="dxa"/>
          </w:tcPr>
          <w:p w:rsidR="008D7CF2" w:rsidRPr="001C0D7B" w:rsidRDefault="00364A23" w:rsidP="001C0D7B">
            <w:pPr>
              <w:pStyle w:val="TableParagraph"/>
              <w:spacing w:before="67"/>
              <w:ind w:left="3" w:right="4"/>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Северное</w:t>
            </w:r>
            <w:proofErr w:type="gram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ight="2"/>
              <w:rPr>
                <w:sz w:val="20"/>
              </w:rPr>
            </w:pPr>
            <w:r w:rsidRPr="001C0D7B">
              <w:rPr>
                <w:spacing w:val="-10"/>
                <w:sz w:val="20"/>
              </w:rPr>
              <w:t>2</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25</w:t>
            </w:r>
          </w:p>
        </w:tc>
        <w:tc>
          <w:tcPr>
            <w:tcW w:w="2772" w:type="dxa"/>
          </w:tcPr>
          <w:p w:rsidR="008D7CF2" w:rsidRPr="001C0D7B" w:rsidRDefault="00364A23" w:rsidP="001C0D7B">
            <w:pPr>
              <w:pStyle w:val="TableParagraph"/>
              <w:spacing w:before="67"/>
              <w:ind w:left="3" w:right="1"/>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4"/>
                <w:sz w:val="20"/>
              </w:rPr>
              <w:t>Урил</w:t>
            </w:r>
            <w:proofErr w:type="spell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2,8</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ight="2"/>
              <w:rPr>
                <w:sz w:val="20"/>
              </w:rPr>
            </w:pPr>
            <w:r w:rsidRPr="001C0D7B">
              <w:rPr>
                <w:spacing w:val="-10"/>
                <w:sz w:val="20"/>
              </w:rPr>
              <w:t>1</w:t>
            </w:r>
          </w:p>
        </w:tc>
      </w:tr>
      <w:tr w:rsidR="001C0D7B" w:rsidRPr="001C0D7B">
        <w:trPr>
          <w:trHeight w:val="311"/>
        </w:trPr>
        <w:tc>
          <w:tcPr>
            <w:tcW w:w="715" w:type="dxa"/>
          </w:tcPr>
          <w:p w:rsidR="008D7CF2" w:rsidRPr="001C0D7B" w:rsidRDefault="00364A23" w:rsidP="001C0D7B">
            <w:pPr>
              <w:pStyle w:val="TableParagraph"/>
              <w:ind w:left="256"/>
              <w:jc w:val="left"/>
              <w:rPr>
                <w:sz w:val="20"/>
              </w:rPr>
            </w:pPr>
            <w:r w:rsidRPr="001C0D7B">
              <w:rPr>
                <w:spacing w:val="-5"/>
                <w:sz w:val="20"/>
              </w:rPr>
              <w:t>26</w:t>
            </w:r>
          </w:p>
        </w:tc>
        <w:tc>
          <w:tcPr>
            <w:tcW w:w="2772" w:type="dxa"/>
          </w:tcPr>
          <w:p w:rsidR="008D7CF2" w:rsidRPr="001C0D7B" w:rsidRDefault="00364A23" w:rsidP="001C0D7B">
            <w:pPr>
              <w:pStyle w:val="TableParagraph"/>
              <w:spacing w:before="67"/>
              <w:ind w:left="3" w:right="3"/>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Ядрино</w:t>
            </w:r>
            <w:proofErr w:type="spellEnd"/>
          </w:p>
        </w:tc>
        <w:tc>
          <w:tcPr>
            <w:tcW w:w="3213" w:type="dxa"/>
            <w:tcBorders>
              <w:top w:val="single" w:sz="2" w:space="0" w:color="000000"/>
              <w:bottom w:val="single" w:sz="2" w:space="0" w:color="000000"/>
              <w:right w:val="single" w:sz="2" w:space="0" w:color="000000"/>
            </w:tcBorders>
          </w:tcPr>
          <w:p w:rsidR="008D7CF2" w:rsidRPr="001C0D7B" w:rsidRDefault="00364A23" w:rsidP="001C0D7B">
            <w:pPr>
              <w:pStyle w:val="TableParagraph"/>
              <w:spacing w:before="34"/>
              <w:ind w:left="2"/>
              <w:rPr>
                <w:sz w:val="20"/>
              </w:rPr>
            </w:pPr>
            <w:r w:rsidRPr="001C0D7B">
              <w:rPr>
                <w:spacing w:val="-5"/>
                <w:sz w:val="20"/>
              </w:rPr>
              <w:t>0,8</w:t>
            </w:r>
          </w:p>
        </w:tc>
        <w:tc>
          <w:tcPr>
            <w:tcW w:w="3249" w:type="dxa"/>
            <w:gridSpan w:val="2"/>
            <w:tcBorders>
              <w:top w:val="single" w:sz="2" w:space="0" w:color="000000"/>
              <w:left w:val="single" w:sz="2" w:space="0" w:color="000000"/>
              <w:bottom w:val="single" w:sz="2" w:space="0" w:color="000000"/>
              <w:right w:val="single" w:sz="2" w:space="0" w:color="000000"/>
            </w:tcBorders>
          </w:tcPr>
          <w:p w:rsidR="008D7CF2" w:rsidRPr="001C0D7B" w:rsidRDefault="00364A23" w:rsidP="001C0D7B">
            <w:pPr>
              <w:pStyle w:val="TableParagraph"/>
              <w:spacing w:before="34"/>
              <w:ind w:left="10"/>
              <w:rPr>
                <w:sz w:val="20"/>
              </w:rPr>
            </w:pPr>
            <w:r w:rsidRPr="001C0D7B">
              <w:rPr>
                <w:spacing w:val="-5"/>
                <w:sz w:val="20"/>
              </w:rPr>
              <w:t>0,4</w:t>
            </w:r>
          </w:p>
        </w:tc>
      </w:tr>
    </w:tbl>
    <w:p w:rsidR="008D7CF2" w:rsidRPr="001C0D7B" w:rsidRDefault="00364A23" w:rsidP="001C0D7B">
      <w:pPr>
        <w:pStyle w:val="a3"/>
        <w:spacing w:before="246"/>
        <w:ind w:left="110" w:right="144" w:firstLine="708"/>
        <w:jc w:val="both"/>
      </w:pPr>
      <w:r w:rsidRPr="001C0D7B">
        <w:t>Протяженность всех тепловых сетей на территории муниципального образования составляет 37014,9 м в двухтрубном исполнении.</w:t>
      </w:r>
    </w:p>
    <w:p w:rsidR="008D7CF2" w:rsidRPr="001C0D7B" w:rsidRDefault="008D7CF2" w:rsidP="001C0D7B">
      <w:pPr>
        <w:pStyle w:val="a3"/>
        <w:spacing w:before="40"/>
      </w:pPr>
    </w:p>
    <w:p w:rsidR="008D7CF2" w:rsidRPr="001C0D7B" w:rsidRDefault="00364A23" w:rsidP="001C0D7B">
      <w:pPr>
        <w:pStyle w:val="a3"/>
        <w:ind w:left="110" w:right="143" w:firstLine="708"/>
        <w:jc w:val="both"/>
      </w:pPr>
      <w:r w:rsidRPr="001C0D7B">
        <w:t>На территории Архаринского округа наиболее распространены двухтрубные системы теплоснабжения с непосредственным (зависимым) присоединением системы отопления, а также для отдельных потребителей через водо-водяные теплообменники на ГВС.</w:t>
      </w:r>
    </w:p>
    <w:p w:rsidR="008D7CF2" w:rsidRPr="001C0D7B" w:rsidRDefault="00364A23" w:rsidP="001C0D7B">
      <w:pPr>
        <w:pStyle w:val="a3"/>
        <w:spacing w:before="1"/>
        <w:ind w:left="110" w:right="139" w:firstLine="708"/>
        <w:jc w:val="both"/>
      </w:pPr>
      <w:r w:rsidRPr="001C0D7B">
        <w:t xml:space="preserve">Схемы подключения </w:t>
      </w:r>
      <w:proofErr w:type="spellStart"/>
      <w:r w:rsidRPr="001C0D7B">
        <w:t>теплопотребляющих</w:t>
      </w:r>
      <w:proofErr w:type="spellEnd"/>
      <w:r w:rsidRPr="001C0D7B">
        <w:t xml:space="preserve"> установок потребителей к тепловым сетям котельных,</w:t>
      </w:r>
      <w:r w:rsidRPr="001C0D7B">
        <w:rPr>
          <w:spacing w:val="40"/>
        </w:rPr>
        <w:t xml:space="preserve"> </w:t>
      </w:r>
      <w:r w:rsidRPr="001C0D7B">
        <w:t>расположенных</w:t>
      </w:r>
      <w:r w:rsidRPr="001C0D7B">
        <w:rPr>
          <w:spacing w:val="40"/>
        </w:rPr>
        <w:t xml:space="preserve"> </w:t>
      </w:r>
      <w:r w:rsidRPr="001C0D7B">
        <w:t>на</w:t>
      </w:r>
      <w:r w:rsidRPr="001C0D7B">
        <w:rPr>
          <w:spacing w:val="40"/>
        </w:rPr>
        <w:t xml:space="preserve"> </w:t>
      </w:r>
      <w:r w:rsidRPr="001C0D7B">
        <w:t>территории Архаринского округа представлены на рисунках 57 и 58.</w:t>
      </w: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364A23" w:rsidP="001C0D7B">
      <w:pPr>
        <w:pStyle w:val="a3"/>
        <w:spacing w:before="216"/>
        <w:rPr>
          <w:sz w:val="20"/>
        </w:rPr>
      </w:pPr>
      <w:r w:rsidRPr="001C0D7B">
        <w:rPr>
          <w:noProof/>
          <w:sz w:val="20"/>
          <w:lang w:eastAsia="ru-RU"/>
        </w:rPr>
        <w:drawing>
          <wp:anchor distT="0" distB="0" distL="0" distR="0" simplePos="0" relativeHeight="487618048" behindDoc="1" locked="0" layoutInCell="1" allowOverlap="1" wp14:anchorId="0E210DAC" wp14:editId="2516252D">
            <wp:simplePos x="0" y="0"/>
            <wp:positionH relativeFrom="page">
              <wp:posOffset>1574164</wp:posOffset>
            </wp:positionH>
            <wp:positionV relativeFrom="paragraph">
              <wp:posOffset>298454</wp:posOffset>
            </wp:positionV>
            <wp:extent cx="4734761" cy="2743200"/>
            <wp:effectExtent l="0" t="0" r="0" b="0"/>
            <wp:wrapTopAndBottom/>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03" cstate="print"/>
                    <a:stretch>
                      <a:fillRect/>
                    </a:stretch>
                  </pic:blipFill>
                  <pic:spPr>
                    <a:xfrm>
                      <a:off x="0" y="0"/>
                      <a:ext cx="4734761" cy="2743200"/>
                    </a:xfrm>
                    <a:prstGeom prst="rect">
                      <a:avLst/>
                    </a:prstGeom>
                  </pic:spPr>
                </pic:pic>
              </a:graphicData>
            </a:graphic>
          </wp:anchor>
        </w:drawing>
      </w:r>
    </w:p>
    <w:p w:rsidR="008D7CF2" w:rsidRPr="001C0D7B" w:rsidRDefault="00364A23" w:rsidP="001C0D7B">
      <w:pPr>
        <w:spacing w:before="197"/>
        <w:ind w:right="269"/>
        <w:jc w:val="center"/>
        <w:rPr>
          <w:b/>
          <w:sz w:val="20"/>
        </w:rPr>
      </w:pPr>
      <w:r w:rsidRPr="001C0D7B">
        <w:rPr>
          <w:b/>
          <w:sz w:val="20"/>
        </w:rPr>
        <w:t>Рисунок</w:t>
      </w:r>
      <w:r w:rsidRPr="001C0D7B">
        <w:rPr>
          <w:b/>
          <w:spacing w:val="-8"/>
          <w:sz w:val="20"/>
        </w:rPr>
        <w:t xml:space="preserve"> </w:t>
      </w:r>
      <w:r w:rsidRPr="001C0D7B">
        <w:rPr>
          <w:b/>
          <w:sz w:val="20"/>
        </w:rPr>
        <w:t>57.</w:t>
      </w:r>
      <w:r w:rsidRPr="001C0D7B">
        <w:rPr>
          <w:b/>
          <w:spacing w:val="-8"/>
          <w:sz w:val="20"/>
        </w:rPr>
        <w:t xml:space="preserve"> </w:t>
      </w:r>
      <w:r w:rsidRPr="001C0D7B">
        <w:rPr>
          <w:b/>
          <w:sz w:val="20"/>
        </w:rPr>
        <w:t>Закрытая</w:t>
      </w:r>
      <w:r w:rsidRPr="001C0D7B">
        <w:rPr>
          <w:b/>
          <w:spacing w:val="-8"/>
          <w:sz w:val="20"/>
        </w:rPr>
        <w:t xml:space="preserve"> </w:t>
      </w:r>
      <w:r w:rsidRPr="001C0D7B">
        <w:rPr>
          <w:b/>
          <w:sz w:val="20"/>
        </w:rPr>
        <w:t>схема</w:t>
      </w:r>
      <w:r w:rsidRPr="001C0D7B">
        <w:rPr>
          <w:b/>
          <w:spacing w:val="-8"/>
          <w:sz w:val="20"/>
        </w:rPr>
        <w:t xml:space="preserve"> </w:t>
      </w:r>
      <w:r w:rsidRPr="001C0D7B">
        <w:rPr>
          <w:b/>
          <w:sz w:val="20"/>
        </w:rPr>
        <w:t>присоединения</w:t>
      </w:r>
      <w:r w:rsidRPr="001C0D7B">
        <w:rPr>
          <w:b/>
          <w:spacing w:val="-5"/>
          <w:sz w:val="20"/>
        </w:rPr>
        <w:t xml:space="preserve"> ГВС</w:t>
      </w:r>
    </w:p>
    <w:p w:rsidR="008D7CF2" w:rsidRPr="001C0D7B" w:rsidRDefault="008D7CF2" w:rsidP="001C0D7B">
      <w:pPr>
        <w:jc w:val="center"/>
        <w:rPr>
          <w:b/>
          <w:sz w:val="20"/>
        </w:rPr>
        <w:sectPr w:rsidR="008D7CF2" w:rsidRPr="001C0D7B">
          <w:type w:val="continuous"/>
          <w:pgSz w:w="11920" w:h="16860"/>
          <w:pgMar w:top="960" w:right="566" w:bottom="860" w:left="1133" w:header="295" w:footer="664" w:gutter="0"/>
          <w:cols w:space="720"/>
        </w:sect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3061BE00" wp14:editId="30C2DD35">
                <wp:extent cx="5977890" cy="1897380"/>
                <wp:effectExtent l="28575" t="0" r="13335" b="7619"/>
                <wp:docPr id="245" name="Group 2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1897380"/>
                          <a:chOff x="0" y="0"/>
                          <a:chExt cx="5977890" cy="1897380"/>
                        </a:xfrm>
                      </wpg:grpSpPr>
                      <wps:wsp>
                        <wps:cNvPr id="246" name="Graphic 246"/>
                        <wps:cNvSpPr/>
                        <wps:spPr>
                          <a:xfrm>
                            <a:off x="0" y="14160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247" name="Image 247"/>
                          <pic:cNvPicPr/>
                        </pic:nvPicPr>
                        <pic:blipFill>
                          <a:blip r:embed="rId104" cstate="print"/>
                          <a:stretch>
                            <a:fillRect/>
                          </a:stretch>
                        </pic:blipFill>
                        <pic:spPr>
                          <a:xfrm>
                            <a:off x="10795" y="0"/>
                            <a:ext cx="5231129" cy="1897379"/>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70.7pt;height:149.4pt;mso-position-horizontal-relative:char;mso-position-vertical-relative:line" id="docshapegroup183" coordorigin="0,0" coordsize="9414,2988">
                <v:line style="position:absolute" from="0,223" to="9414,223" stroked="true" strokeweight="3.1pt" strokecolor="#602221">
                  <v:stroke dashstyle="solid"/>
                </v:line>
                <v:shape style="position:absolute;left:17;top:0;width:8238;height:2988" type="#_x0000_t75" id="docshape184" stroked="false">
                  <v:imagedata r:id="rId105" o:title=""/>
                </v:shape>
              </v:group>
            </w:pict>
          </mc:Fallback>
        </mc:AlternateContent>
      </w:r>
    </w:p>
    <w:p w:rsidR="008D7CF2" w:rsidRPr="001C0D7B" w:rsidRDefault="00364A23" w:rsidP="001C0D7B">
      <w:pPr>
        <w:spacing w:before="96"/>
        <w:ind w:left="2746"/>
        <w:rPr>
          <w:b/>
          <w:sz w:val="20"/>
        </w:rPr>
      </w:pPr>
      <w:r w:rsidRPr="001C0D7B">
        <w:rPr>
          <w:b/>
          <w:sz w:val="20"/>
        </w:rPr>
        <w:t>Рисунок</w:t>
      </w:r>
      <w:r w:rsidRPr="001C0D7B">
        <w:rPr>
          <w:b/>
          <w:spacing w:val="-9"/>
          <w:sz w:val="20"/>
        </w:rPr>
        <w:t xml:space="preserve"> </w:t>
      </w:r>
      <w:r w:rsidRPr="001C0D7B">
        <w:rPr>
          <w:b/>
          <w:sz w:val="20"/>
        </w:rPr>
        <w:t>58.</w:t>
      </w:r>
      <w:r w:rsidRPr="001C0D7B">
        <w:rPr>
          <w:b/>
          <w:spacing w:val="-8"/>
          <w:sz w:val="20"/>
        </w:rPr>
        <w:t xml:space="preserve"> </w:t>
      </w:r>
      <w:r w:rsidRPr="001C0D7B">
        <w:rPr>
          <w:b/>
          <w:sz w:val="20"/>
        </w:rPr>
        <w:t>Схема</w:t>
      </w:r>
      <w:r w:rsidRPr="001C0D7B">
        <w:rPr>
          <w:b/>
          <w:spacing w:val="-9"/>
          <w:sz w:val="20"/>
        </w:rPr>
        <w:t xml:space="preserve"> </w:t>
      </w:r>
      <w:r w:rsidRPr="001C0D7B">
        <w:rPr>
          <w:b/>
          <w:sz w:val="20"/>
        </w:rPr>
        <w:t>с</w:t>
      </w:r>
      <w:r w:rsidRPr="001C0D7B">
        <w:rPr>
          <w:b/>
          <w:spacing w:val="-9"/>
          <w:sz w:val="20"/>
        </w:rPr>
        <w:t xml:space="preserve"> </w:t>
      </w:r>
      <w:r w:rsidRPr="001C0D7B">
        <w:rPr>
          <w:b/>
          <w:sz w:val="20"/>
        </w:rPr>
        <w:t>непосредственным</w:t>
      </w:r>
      <w:r w:rsidRPr="001C0D7B">
        <w:rPr>
          <w:b/>
          <w:spacing w:val="-8"/>
          <w:sz w:val="20"/>
        </w:rPr>
        <w:t xml:space="preserve"> </w:t>
      </w:r>
      <w:r w:rsidRPr="001C0D7B">
        <w:rPr>
          <w:b/>
          <w:sz w:val="20"/>
        </w:rPr>
        <w:t>присоединением</w:t>
      </w:r>
      <w:r w:rsidRPr="001C0D7B">
        <w:rPr>
          <w:b/>
          <w:spacing w:val="-9"/>
          <w:sz w:val="20"/>
        </w:rPr>
        <w:t xml:space="preserve"> </w:t>
      </w:r>
      <w:r w:rsidRPr="001C0D7B">
        <w:rPr>
          <w:b/>
          <w:sz w:val="20"/>
        </w:rPr>
        <w:t>системы</w:t>
      </w:r>
      <w:r w:rsidRPr="001C0D7B">
        <w:rPr>
          <w:b/>
          <w:spacing w:val="-9"/>
          <w:sz w:val="20"/>
        </w:rPr>
        <w:t xml:space="preserve"> </w:t>
      </w:r>
      <w:r w:rsidRPr="001C0D7B">
        <w:rPr>
          <w:b/>
          <w:spacing w:val="-2"/>
          <w:sz w:val="20"/>
        </w:rPr>
        <w:t>отопления</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63"/>
        <w:rPr>
          <w:b/>
          <w:sz w:val="20"/>
        </w:rPr>
      </w:pPr>
    </w:p>
    <w:p w:rsidR="008D7CF2" w:rsidRPr="001C0D7B" w:rsidRDefault="00364A23" w:rsidP="001C0D7B">
      <w:pPr>
        <w:pStyle w:val="a3"/>
        <w:ind w:left="110" w:right="143" w:firstLine="708"/>
        <w:jc w:val="both"/>
      </w:pPr>
      <w:r w:rsidRPr="001C0D7B">
        <w:t>Согласно</w:t>
      </w:r>
      <w:r w:rsidRPr="001C0D7B">
        <w:rPr>
          <w:spacing w:val="-15"/>
        </w:rPr>
        <w:t xml:space="preserve"> </w:t>
      </w:r>
      <w:r w:rsidRPr="001C0D7B">
        <w:t>исходным</w:t>
      </w:r>
      <w:r w:rsidRPr="001C0D7B">
        <w:rPr>
          <w:spacing w:val="-15"/>
        </w:rPr>
        <w:t xml:space="preserve"> </w:t>
      </w:r>
      <w:r w:rsidRPr="001C0D7B">
        <w:t>данным,</w:t>
      </w:r>
      <w:r w:rsidRPr="001C0D7B">
        <w:rPr>
          <w:spacing w:val="-15"/>
        </w:rPr>
        <w:t xml:space="preserve"> </w:t>
      </w:r>
      <w:r w:rsidRPr="001C0D7B">
        <w:t>в</w:t>
      </w:r>
      <w:r w:rsidRPr="001C0D7B">
        <w:rPr>
          <w:spacing w:val="-15"/>
        </w:rPr>
        <w:t xml:space="preserve"> </w:t>
      </w:r>
      <w:r w:rsidRPr="001C0D7B">
        <w:t>настоящее</w:t>
      </w:r>
      <w:r w:rsidRPr="001C0D7B">
        <w:rPr>
          <w:spacing w:val="-15"/>
        </w:rPr>
        <w:t xml:space="preserve"> </w:t>
      </w:r>
      <w:r w:rsidRPr="001C0D7B">
        <w:t>время</w:t>
      </w:r>
      <w:r w:rsidRPr="001C0D7B">
        <w:rPr>
          <w:spacing w:val="-15"/>
        </w:rPr>
        <w:t xml:space="preserve"> </w:t>
      </w:r>
      <w:r w:rsidRPr="001C0D7B">
        <w:t>бесхозяйные</w:t>
      </w:r>
      <w:r w:rsidRPr="001C0D7B">
        <w:rPr>
          <w:spacing w:val="-15"/>
        </w:rPr>
        <w:t xml:space="preserve"> </w:t>
      </w:r>
      <w:r w:rsidRPr="001C0D7B">
        <w:t>тепловые</w:t>
      </w:r>
      <w:r w:rsidRPr="001C0D7B">
        <w:rPr>
          <w:spacing w:val="-15"/>
        </w:rPr>
        <w:t xml:space="preserve"> </w:t>
      </w:r>
      <w:r w:rsidRPr="001C0D7B">
        <w:t>сети</w:t>
      </w:r>
      <w:r w:rsidRPr="001C0D7B">
        <w:rPr>
          <w:spacing w:val="-15"/>
        </w:rPr>
        <w:t xml:space="preserve"> </w:t>
      </w:r>
      <w:r w:rsidRPr="001C0D7B">
        <w:t>на</w:t>
      </w:r>
      <w:r w:rsidRPr="001C0D7B">
        <w:rPr>
          <w:spacing w:val="-15"/>
        </w:rPr>
        <w:t xml:space="preserve"> </w:t>
      </w:r>
      <w:r w:rsidRPr="001C0D7B">
        <w:t>территории Архаринского округа отсутствуют.</w:t>
      </w:r>
    </w:p>
    <w:p w:rsidR="008D7CF2" w:rsidRPr="001C0D7B" w:rsidRDefault="00364A23" w:rsidP="001C0D7B">
      <w:pPr>
        <w:pStyle w:val="a3"/>
        <w:ind w:left="110" w:right="136" w:firstLine="708"/>
        <w:jc w:val="both"/>
      </w:pPr>
      <w:r w:rsidRPr="001C0D7B">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статьёй 15, пункт 6 Федерального закона "О теплоснабжении" от 27 июля 2010 года № 190-ФЗ.</w:t>
      </w:r>
    </w:p>
    <w:p w:rsidR="008D7CF2" w:rsidRPr="001C0D7B" w:rsidRDefault="00364A23" w:rsidP="001C0D7B">
      <w:pPr>
        <w:pStyle w:val="a3"/>
        <w:ind w:left="110" w:right="135" w:firstLine="708"/>
        <w:jc w:val="both"/>
      </w:pPr>
      <w:proofErr w:type="gramStart"/>
      <w:r w:rsidRPr="001C0D7B">
        <w:t xml:space="preserve">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1C0D7B">
        <w:t>теплосетевую</w:t>
      </w:r>
      <w:proofErr w:type="spellEnd"/>
      <w:r w:rsidRPr="001C0D7B">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w:t>
      </w:r>
      <w:proofErr w:type="gramEnd"/>
      <w:r w:rsidRPr="001C0D7B">
        <w:t xml:space="preserve"> сети и </w:t>
      </w:r>
      <w:proofErr w:type="gramStart"/>
      <w:r w:rsidRPr="001C0D7B">
        <w:t>которая</w:t>
      </w:r>
      <w:proofErr w:type="gramEnd"/>
      <w:r w:rsidRPr="001C0D7B">
        <w:t xml:space="preserve">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8D7CF2" w:rsidRPr="001C0D7B" w:rsidRDefault="00364A23" w:rsidP="001C0D7B">
      <w:pPr>
        <w:pStyle w:val="1"/>
        <w:numPr>
          <w:ilvl w:val="2"/>
          <w:numId w:val="80"/>
        </w:numPr>
        <w:tabs>
          <w:tab w:val="left" w:pos="3590"/>
        </w:tabs>
        <w:spacing w:before="261"/>
        <w:ind w:left="3590" w:hanging="592"/>
        <w:jc w:val="left"/>
      </w:pPr>
      <w:r w:rsidRPr="001C0D7B">
        <w:t>Зоны</w:t>
      </w:r>
      <w:r w:rsidRPr="001C0D7B">
        <w:rPr>
          <w:spacing w:val="-12"/>
        </w:rPr>
        <w:t xml:space="preserve"> </w:t>
      </w:r>
      <w:r w:rsidRPr="001C0D7B">
        <w:t>действия</w:t>
      </w:r>
      <w:r w:rsidRPr="001C0D7B">
        <w:rPr>
          <w:spacing w:val="-14"/>
        </w:rPr>
        <w:t xml:space="preserve"> </w:t>
      </w:r>
      <w:r w:rsidRPr="001C0D7B">
        <w:t>источников</w:t>
      </w:r>
      <w:r w:rsidRPr="001C0D7B">
        <w:rPr>
          <w:spacing w:val="-15"/>
        </w:rPr>
        <w:t xml:space="preserve"> </w:t>
      </w:r>
      <w:r w:rsidRPr="001C0D7B">
        <w:t>тепловой</w:t>
      </w:r>
      <w:r w:rsidRPr="001C0D7B">
        <w:rPr>
          <w:spacing w:val="-10"/>
        </w:rPr>
        <w:t xml:space="preserve"> </w:t>
      </w:r>
      <w:r w:rsidRPr="001C0D7B">
        <w:rPr>
          <w:spacing w:val="-2"/>
        </w:rPr>
        <w:t>энергии</w:t>
      </w:r>
    </w:p>
    <w:p w:rsidR="008D7CF2" w:rsidRPr="001C0D7B" w:rsidRDefault="008D7CF2" w:rsidP="001C0D7B">
      <w:pPr>
        <w:pStyle w:val="a3"/>
        <w:spacing w:before="38"/>
        <w:rPr>
          <w:b/>
        </w:rPr>
      </w:pPr>
    </w:p>
    <w:p w:rsidR="008D7CF2" w:rsidRPr="001C0D7B" w:rsidRDefault="00364A23" w:rsidP="001C0D7B">
      <w:pPr>
        <w:pStyle w:val="a3"/>
        <w:ind w:left="110" w:right="138" w:firstLine="720"/>
        <w:jc w:val="both"/>
      </w:pPr>
      <w:r w:rsidRPr="001C0D7B">
        <w:t xml:space="preserve">Зоны действия котельных в Архаринском муниципальном округе распространяются непосредственно на подключенные от них объекты теплоснабжения. В связи с тем, что отсутствует </w:t>
      </w:r>
      <w:proofErr w:type="spellStart"/>
      <w:r w:rsidRPr="001C0D7B">
        <w:t>закольцовка</w:t>
      </w:r>
      <w:proofErr w:type="spellEnd"/>
      <w:r w:rsidRPr="001C0D7B">
        <w:t xml:space="preserve"> тепловых сетей, котельные относятся к первой категории и подлежат резервированию не только по электроэнергии, но и по мощности тепловых источников.</w:t>
      </w:r>
    </w:p>
    <w:p w:rsidR="008D7CF2" w:rsidRPr="001C0D7B" w:rsidRDefault="008D7CF2" w:rsidP="001C0D7B">
      <w:pPr>
        <w:pStyle w:val="a3"/>
        <w:spacing w:before="159"/>
      </w:pPr>
    </w:p>
    <w:p w:rsidR="008D7CF2" w:rsidRPr="001C0D7B" w:rsidRDefault="00364A23" w:rsidP="001C0D7B">
      <w:pPr>
        <w:pStyle w:val="1"/>
        <w:numPr>
          <w:ilvl w:val="2"/>
          <w:numId w:val="80"/>
        </w:numPr>
        <w:tabs>
          <w:tab w:val="left" w:pos="1749"/>
          <w:tab w:val="left" w:pos="2117"/>
        </w:tabs>
        <w:ind w:left="2117" w:right="340" w:hanging="1088"/>
        <w:jc w:val="left"/>
      </w:pPr>
      <w:bookmarkStart w:id="3" w:name="_bookmark3"/>
      <w:bookmarkEnd w:id="3"/>
      <w:r w:rsidRPr="001C0D7B">
        <w:t>Тепловые нагрузки потребителей тепловой энергии,</w:t>
      </w:r>
      <w:r w:rsidRPr="001C0D7B">
        <w:rPr>
          <w:spacing w:val="30"/>
        </w:rPr>
        <w:t xml:space="preserve"> </w:t>
      </w:r>
      <w:r w:rsidRPr="001C0D7B">
        <w:t>групп</w:t>
      </w:r>
      <w:r w:rsidRPr="001C0D7B">
        <w:rPr>
          <w:spacing w:val="31"/>
        </w:rPr>
        <w:t xml:space="preserve"> </w:t>
      </w:r>
      <w:r w:rsidRPr="001C0D7B">
        <w:t>потребителей тепловой</w:t>
      </w:r>
      <w:r w:rsidRPr="001C0D7B">
        <w:rPr>
          <w:spacing w:val="40"/>
        </w:rPr>
        <w:t xml:space="preserve"> </w:t>
      </w:r>
      <w:r w:rsidRPr="001C0D7B">
        <w:t>энергии</w:t>
      </w:r>
      <w:r w:rsidRPr="001C0D7B">
        <w:rPr>
          <w:spacing w:val="40"/>
        </w:rPr>
        <w:t xml:space="preserve"> </w:t>
      </w:r>
      <w:r w:rsidRPr="001C0D7B">
        <w:t>в</w:t>
      </w:r>
      <w:r w:rsidRPr="001C0D7B">
        <w:rPr>
          <w:spacing w:val="40"/>
        </w:rPr>
        <w:t xml:space="preserve"> </w:t>
      </w:r>
      <w:r w:rsidRPr="001C0D7B">
        <w:t>зонах</w:t>
      </w:r>
      <w:r w:rsidRPr="001C0D7B">
        <w:rPr>
          <w:spacing w:val="40"/>
        </w:rPr>
        <w:t xml:space="preserve"> </w:t>
      </w:r>
      <w:r w:rsidRPr="001C0D7B">
        <w:t>действия</w:t>
      </w:r>
      <w:r w:rsidRPr="001C0D7B">
        <w:rPr>
          <w:spacing w:val="40"/>
        </w:rPr>
        <w:t xml:space="preserve"> </w:t>
      </w:r>
      <w:r w:rsidRPr="001C0D7B">
        <w:t>источников</w:t>
      </w:r>
      <w:r w:rsidRPr="001C0D7B">
        <w:rPr>
          <w:spacing w:val="40"/>
        </w:rPr>
        <w:t xml:space="preserve"> </w:t>
      </w:r>
      <w:r w:rsidRPr="001C0D7B">
        <w:t>тепловой энергии</w:t>
      </w:r>
    </w:p>
    <w:p w:rsidR="008D7CF2" w:rsidRPr="001C0D7B" w:rsidRDefault="008D7CF2" w:rsidP="001C0D7B">
      <w:pPr>
        <w:pStyle w:val="a3"/>
        <w:spacing w:before="100"/>
        <w:rPr>
          <w:b/>
        </w:rPr>
      </w:pPr>
    </w:p>
    <w:p w:rsidR="008D7CF2" w:rsidRPr="001C0D7B" w:rsidRDefault="00364A23" w:rsidP="001C0D7B">
      <w:pPr>
        <w:pStyle w:val="a3"/>
        <w:ind w:left="110" w:right="145" w:firstLine="708"/>
        <w:jc w:val="both"/>
      </w:pPr>
      <w:r w:rsidRPr="001C0D7B">
        <w:t>Расчетным элементом территориального деления являются населенные пункты Архаринского муниципального округа Амурской области. Нагрузка на ГВС отсутствует.</w:t>
      </w:r>
    </w:p>
    <w:p w:rsidR="008D7CF2" w:rsidRPr="001C0D7B" w:rsidRDefault="00364A23" w:rsidP="001C0D7B">
      <w:pPr>
        <w:pStyle w:val="a3"/>
        <w:ind w:left="110" w:right="140" w:firstLine="708"/>
        <w:jc w:val="both"/>
      </w:pPr>
      <w:r w:rsidRPr="001C0D7B">
        <w:t>На основе отчётных данных, представленных в таблице ниже, были получены значения расчётной тепловой нагрузки на коллекторах источников.</w:t>
      </w:r>
    </w:p>
    <w:p w:rsidR="008D7CF2" w:rsidRPr="001C0D7B" w:rsidRDefault="008D7CF2" w:rsidP="001C0D7B">
      <w:pPr>
        <w:pStyle w:val="a3"/>
        <w:jc w:val="both"/>
        <w:sectPr w:rsidR="008D7CF2" w:rsidRPr="001C0D7B">
          <w:pgSz w:w="11920" w:h="16860"/>
          <w:pgMar w:top="960" w:right="566" w:bottom="860" w:left="1133" w:header="295" w:footer="664" w:gutter="0"/>
          <w:cols w:space="720"/>
        </w:sectPr>
      </w:pPr>
    </w:p>
    <w:p w:rsidR="008D7CF2" w:rsidRPr="001C0D7B" w:rsidRDefault="008D7CF2" w:rsidP="001C0D7B">
      <w:pPr>
        <w:pStyle w:val="a3"/>
        <w:spacing w:before="10"/>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66D5340F" wp14:editId="1C3B19EA">
                <wp:extent cx="5977890" cy="39370"/>
                <wp:effectExtent l="28575" t="0" r="13335" b="8254"/>
                <wp:docPr id="248"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49" name="Graphic 249"/>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85" coordorigin="0,0" coordsize="9414,62">
                <v:line style="position:absolute" from="0,31" to="9414,31" stroked="true" strokeweight="3.1pt" strokecolor="#602221">
                  <v:stroke dashstyle="solid"/>
                </v:line>
              </v:group>
            </w:pict>
          </mc:Fallback>
        </mc:AlternateContent>
      </w:r>
    </w:p>
    <w:p w:rsidR="008D7CF2" w:rsidRPr="001C0D7B" w:rsidRDefault="00364A23" w:rsidP="001C0D7B">
      <w:pPr>
        <w:spacing w:before="146"/>
        <w:ind w:left="677"/>
        <w:rPr>
          <w:b/>
          <w:sz w:val="20"/>
        </w:rPr>
      </w:pPr>
      <w:r w:rsidRPr="001C0D7B">
        <w:rPr>
          <w:b/>
          <w:sz w:val="20"/>
        </w:rPr>
        <w:t>Таблица</w:t>
      </w:r>
      <w:r w:rsidRPr="001C0D7B">
        <w:rPr>
          <w:b/>
          <w:spacing w:val="40"/>
          <w:sz w:val="20"/>
        </w:rPr>
        <w:t xml:space="preserve"> </w:t>
      </w:r>
      <w:r w:rsidRPr="001C0D7B">
        <w:rPr>
          <w:b/>
          <w:sz w:val="20"/>
        </w:rPr>
        <w:t>32.</w:t>
      </w:r>
      <w:r w:rsidRPr="001C0D7B">
        <w:rPr>
          <w:b/>
          <w:spacing w:val="40"/>
          <w:sz w:val="20"/>
        </w:rPr>
        <w:t xml:space="preserve"> </w:t>
      </w:r>
      <w:r w:rsidRPr="001C0D7B">
        <w:rPr>
          <w:b/>
          <w:sz w:val="20"/>
        </w:rPr>
        <w:t>Значения</w:t>
      </w:r>
      <w:r w:rsidRPr="001C0D7B">
        <w:rPr>
          <w:b/>
          <w:spacing w:val="40"/>
          <w:sz w:val="20"/>
        </w:rPr>
        <w:t xml:space="preserve"> </w:t>
      </w:r>
      <w:r w:rsidRPr="001C0D7B">
        <w:rPr>
          <w:b/>
          <w:sz w:val="20"/>
        </w:rPr>
        <w:t>полезного</w:t>
      </w:r>
      <w:r w:rsidRPr="001C0D7B">
        <w:rPr>
          <w:b/>
          <w:spacing w:val="40"/>
          <w:sz w:val="20"/>
        </w:rPr>
        <w:t xml:space="preserve"> </w:t>
      </w:r>
      <w:r w:rsidRPr="001C0D7B">
        <w:rPr>
          <w:b/>
          <w:sz w:val="20"/>
        </w:rPr>
        <w:t>отпуска</w:t>
      </w:r>
      <w:r w:rsidRPr="001C0D7B">
        <w:rPr>
          <w:b/>
          <w:spacing w:val="40"/>
          <w:sz w:val="20"/>
        </w:rPr>
        <w:t xml:space="preserve"> </w:t>
      </w:r>
      <w:r w:rsidRPr="001C0D7B">
        <w:rPr>
          <w:b/>
          <w:sz w:val="20"/>
        </w:rPr>
        <w:t>и</w:t>
      </w:r>
      <w:r w:rsidRPr="001C0D7B">
        <w:rPr>
          <w:b/>
          <w:spacing w:val="39"/>
          <w:sz w:val="20"/>
        </w:rPr>
        <w:t xml:space="preserve"> </w:t>
      </w:r>
      <w:r w:rsidRPr="001C0D7B">
        <w:rPr>
          <w:b/>
          <w:sz w:val="20"/>
        </w:rPr>
        <w:t>расчетное</w:t>
      </w:r>
      <w:r w:rsidRPr="001C0D7B">
        <w:rPr>
          <w:b/>
          <w:spacing w:val="40"/>
          <w:sz w:val="20"/>
        </w:rPr>
        <w:t xml:space="preserve"> </w:t>
      </w:r>
      <w:r w:rsidRPr="001C0D7B">
        <w:rPr>
          <w:b/>
          <w:sz w:val="20"/>
        </w:rPr>
        <w:t>значение</w:t>
      </w:r>
      <w:r w:rsidRPr="001C0D7B">
        <w:rPr>
          <w:b/>
          <w:spacing w:val="40"/>
          <w:sz w:val="20"/>
        </w:rPr>
        <w:t xml:space="preserve"> </w:t>
      </w:r>
      <w:r w:rsidRPr="001C0D7B">
        <w:rPr>
          <w:b/>
          <w:sz w:val="20"/>
        </w:rPr>
        <w:t>тепловых</w:t>
      </w:r>
      <w:r w:rsidRPr="001C0D7B">
        <w:rPr>
          <w:b/>
          <w:spacing w:val="40"/>
          <w:sz w:val="20"/>
        </w:rPr>
        <w:t xml:space="preserve"> </w:t>
      </w:r>
      <w:r w:rsidRPr="001C0D7B">
        <w:rPr>
          <w:b/>
          <w:sz w:val="20"/>
        </w:rPr>
        <w:t>нагрузок</w:t>
      </w:r>
      <w:r w:rsidRPr="001C0D7B">
        <w:rPr>
          <w:b/>
          <w:spacing w:val="40"/>
          <w:sz w:val="20"/>
        </w:rPr>
        <w:t xml:space="preserve"> </w:t>
      </w:r>
      <w:r w:rsidRPr="001C0D7B">
        <w:rPr>
          <w:b/>
          <w:sz w:val="20"/>
        </w:rPr>
        <w:t>по</w:t>
      </w:r>
      <w:r w:rsidRPr="001C0D7B">
        <w:rPr>
          <w:b/>
          <w:spacing w:val="40"/>
          <w:sz w:val="20"/>
        </w:rPr>
        <w:t xml:space="preserve"> </w:t>
      </w:r>
      <w:r w:rsidRPr="001C0D7B">
        <w:rPr>
          <w:b/>
          <w:sz w:val="20"/>
        </w:rPr>
        <w:t>источникам Архаринского муниципального округа</w:t>
      </w:r>
    </w:p>
    <w:p w:rsidR="008D7CF2" w:rsidRPr="001C0D7B" w:rsidRDefault="008D7CF2" w:rsidP="001C0D7B">
      <w:pPr>
        <w:pStyle w:val="a3"/>
        <w:spacing w:before="5"/>
        <w:rPr>
          <w:b/>
          <w:sz w:val="10"/>
        </w:rPr>
      </w:pPr>
    </w:p>
    <w:tbl>
      <w:tblPr>
        <w:tblStyle w:val="TableNormal"/>
        <w:tblW w:w="0" w:type="auto"/>
        <w:tblInd w:w="1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5"/>
        <w:gridCol w:w="2470"/>
        <w:gridCol w:w="1622"/>
        <w:gridCol w:w="2299"/>
        <w:gridCol w:w="948"/>
        <w:gridCol w:w="2135"/>
      </w:tblGrid>
      <w:tr w:rsidR="001C0D7B" w:rsidRPr="001C0D7B">
        <w:trPr>
          <w:trHeight w:val="736"/>
        </w:trPr>
        <w:tc>
          <w:tcPr>
            <w:tcW w:w="475" w:type="dxa"/>
          </w:tcPr>
          <w:p w:rsidR="008D7CF2" w:rsidRPr="001C0D7B" w:rsidRDefault="00364A23" w:rsidP="001C0D7B">
            <w:pPr>
              <w:pStyle w:val="TableParagraph"/>
              <w:spacing w:before="122"/>
              <w:ind w:left="93" w:right="80" w:firstLine="43"/>
              <w:jc w:val="left"/>
              <w:rPr>
                <w:b/>
                <w:sz w:val="20"/>
              </w:rPr>
            </w:pPr>
            <w:r w:rsidRPr="001C0D7B">
              <w:rPr>
                <w:b/>
                <w:spacing w:val="-10"/>
                <w:sz w:val="20"/>
              </w:rPr>
              <w:t>№</w:t>
            </w:r>
            <w:r w:rsidRPr="001C0D7B">
              <w:rPr>
                <w:b/>
                <w:spacing w:val="-5"/>
                <w:sz w:val="20"/>
              </w:rPr>
              <w:t xml:space="preserve"> </w:t>
            </w:r>
            <w:proofErr w:type="gramStart"/>
            <w:r w:rsidRPr="001C0D7B">
              <w:rPr>
                <w:b/>
                <w:spacing w:val="-5"/>
                <w:sz w:val="20"/>
              </w:rPr>
              <w:t>п</w:t>
            </w:r>
            <w:proofErr w:type="gramEnd"/>
            <w:r w:rsidRPr="001C0D7B">
              <w:rPr>
                <w:b/>
                <w:spacing w:val="-5"/>
                <w:sz w:val="20"/>
              </w:rPr>
              <w:t>/п</w:t>
            </w:r>
          </w:p>
        </w:tc>
        <w:tc>
          <w:tcPr>
            <w:tcW w:w="2470" w:type="dxa"/>
          </w:tcPr>
          <w:p w:rsidR="008D7CF2" w:rsidRPr="001C0D7B" w:rsidRDefault="00364A23" w:rsidP="001C0D7B">
            <w:pPr>
              <w:pStyle w:val="TableParagraph"/>
              <w:spacing w:before="122"/>
              <w:ind w:left="6" w:right="6"/>
              <w:rPr>
                <w:b/>
                <w:sz w:val="20"/>
              </w:rPr>
            </w:pPr>
            <w:r w:rsidRPr="001C0D7B">
              <w:rPr>
                <w:b/>
                <w:spacing w:val="-2"/>
                <w:sz w:val="20"/>
              </w:rPr>
              <w:t>Источник</w:t>
            </w:r>
          </w:p>
          <w:p w:rsidR="008D7CF2" w:rsidRPr="001C0D7B" w:rsidRDefault="00364A23" w:rsidP="001C0D7B">
            <w:pPr>
              <w:pStyle w:val="TableParagraph"/>
              <w:spacing w:before="15"/>
              <w:ind w:left="6" w:right="1"/>
              <w:rPr>
                <w:b/>
                <w:sz w:val="20"/>
              </w:rPr>
            </w:pPr>
            <w:r w:rsidRPr="001C0D7B">
              <w:rPr>
                <w:b/>
                <w:spacing w:val="-2"/>
                <w:sz w:val="20"/>
              </w:rPr>
              <w:t>теплоснабжения</w:t>
            </w:r>
          </w:p>
        </w:tc>
        <w:tc>
          <w:tcPr>
            <w:tcW w:w="1622" w:type="dxa"/>
          </w:tcPr>
          <w:p w:rsidR="008D7CF2" w:rsidRPr="001C0D7B" w:rsidRDefault="00364A23" w:rsidP="001C0D7B">
            <w:pPr>
              <w:pStyle w:val="TableParagraph"/>
              <w:spacing w:before="122"/>
              <w:ind w:left="225" w:right="207" w:firstLine="122"/>
              <w:jc w:val="left"/>
              <w:rPr>
                <w:b/>
                <w:sz w:val="20"/>
              </w:rPr>
            </w:pPr>
            <w:r w:rsidRPr="001C0D7B">
              <w:rPr>
                <w:b/>
                <w:spacing w:val="-2"/>
                <w:sz w:val="20"/>
              </w:rPr>
              <w:t xml:space="preserve">Полезный </w:t>
            </w:r>
            <w:r w:rsidRPr="001C0D7B">
              <w:rPr>
                <w:b/>
                <w:sz w:val="20"/>
              </w:rPr>
              <w:t>отпуск,</w:t>
            </w:r>
            <w:r w:rsidRPr="001C0D7B">
              <w:rPr>
                <w:b/>
                <w:spacing w:val="-13"/>
                <w:sz w:val="20"/>
              </w:rPr>
              <w:t xml:space="preserve"> </w:t>
            </w:r>
            <w:r w:rsidRPr="001C0D7B">
              <w:rPr>
                <w:b/>
                <w:sz w:val="20"/>
              </w:rPr>
              <w:t>Гкал</w:t>
            </w:r>
          </w:p>
        </w:tc>
        <w:tc>
          <w:tcPr>
            <w:tcW w:w="2299" w:type="dxa"/>
          </w:tcPr>
          <w:p w:rsidR="008D7CF2" w:rsidRPr="001C0D7B" w:rsidRDefault="00364A23" w:rsidP="001C0D7B">
            <w:pPr>
              <w:pStyle w:val="TableParagraph"/>
              <w:ind w:left="12" w:right="2"/>
              <w:rPr>
                <w:b/>
                <w:sz w:val="20"/>
              </w:rPr>
            </w:pPr>
            <w:r w:rsidRPr="001C0D7B">
              <w:rPr>
                <w:b/>
                <w:sz w:val="20"/>
              </w:rPr>
              <w:t>Расчётная</w:t>
            </w:r>
            <w:r w:rsidRPr="001C0D7B">
              <w:rPr>
                <w:b/>
                <w:spacing w:val="-13"/>
                <w:sz w:val="20"/>
              </w:rPr>
              <w:t xml:space="preserve"> </w:t>
            </w:r>
            <w:r w:rsidRPr="001C0D7B">
              <w:rPr>
                <w:b/>
                <w:sz w:val="20"/>
              </w:rPr>
              <w:t>нагрузка</w:t>
            </w:r>
            <w:r w:rsidRPr="001C0D7B">
              <w:rPr>
                <w:b/>
                <w:spacing w:val="-12"/>
                <w:sz w:val="20"/>
              </w:rPr>
              <w:t xml:space="preserve"> </w:t>
            </w:r>
            <w:r w:rsidRPr="001C0D7B">
              <w:rPr>
                <w:b/>
                <w:sz w:val="20"/>
              </w:rPr>
              <w:t>на отопление и ГВС,</w:t>
            </w:r>
          </w:p>
          <w:p w:rsidR="008D7CF2" w:rsidRPr="001C0D7B" w:rsidRDefault="00364A23" w:rsidP="001C0D7B">
            <w:pPr>
              <w:pStyle w:val="TableParagraph"/>
              <w:spacing w:before="2"/>
              <w:ind w:left="12" w:right="1"/>
              <w:rPr>
                <w:b/>
                <w:sz w:val="20"/>
              </w:rPr>
            </w:pPr>
            <w:r w:rsidRPr="001C0D7B">
              <w:rPr>
                <w:b/>
                <w:spacing w:val="-2"/>
                <w:sz w:val="20"/>
              </w:rPr>
              <w:t>Гкал/</w:t>
            </w:r>
            <w:proofErr w:type="gramStart"/>
            <w:r w:rsidRPr="001C0D7B">
              <w:rPr>
                <w:b/>
                <w:spacing w:val="-2"/>
                <w:sz w:val="20"/>
              </w:rPr>
              <w:t>ч</w:t>
            </w:r>
            <w:proofErr w:type="gramEnd"/>
          </w:p>
        </w:tc>
        <w:tc>
          <w:tcPr>
            <w:tcW w:w="948" w:type="dxa"/>
          </w:tcPr>
          <w:p w:rsidR="008D7CF2" w:rsidRPr="001C0D7B" w:rsidRDefault="00364A23" w:rsidP="001C0D7B">
            <w:pPr>
              <w:pStyle w:val="TableParagraph"/>
              <w:spacing w:before="122"/>
              <w:ind w:left="161" w:right="99" w:hanging="48"/>
              <w:jc w:val="left"/>
              <w:rPr>
                <w:b/>
                <w:sz w:val="20"/>
              </w:rPr>
            </w:pPr>
            <w:r w:rsidRPr="001C0D7B">
              <w:rPr>
                <w:b/>
                <w:spacing w:val="-2"/>
                <w:sz w:val="20"/>
              </w:rPr>
              <w:t>Потери, Гкал/</w:t>
            </w:r>
            <w:proofErr w:type="gramStart"/>
            <w:r w:rsidRPr="001C0D7B">
              <w:rPr>
                <w:b/>
                <w:spacing w:val="-2"/>
                <w:sz w:val="20"/>
              </w:rPr>
              <w:t>ч</w:t>
            </w:r>
            <w:proofErr w:type="gramEnd"/>
          </w:p>
        </w:tc>
        <w:tc>
          <w:tcPr>
            <w:tcW w:w="2135" w:type="dxa"/>
          </w:tcPr>
          <w:p w:rsidR="008D7CF2" w:rsidRPr="001C0D7B" w:rsidRDefault="00364A23" w:rsidP="001C0D7B">
            <w:pPr>
              <w:pStyle w:val="TableParagraph"/>
              <w:spacing w:before="122"/>
              <w:ind w:left="76" w:firstLine="31"/>
              <w:jc w:val="left"/>
              <w:rPr>
                <w:b/>
                <w:sz w:val="20"/>
              </w:rPr>
            </w:pPr>
            <w:r w:rsidRPr="001C0D7B">
              <w:rPr>
                <w:b/>
                <w:sz w:val="20"/>
              </w:rPr>
              <w:t>Суммарная</w:t>
            </w:r>
            <w:r w:rsidRPr="001C0D7B">
              <w:rPr>
                <w:b/>
                <w:spacing w:val="-4"/>
                <w:sz w:val="20"/>
              </w:rPr>
              <w:t xml:space="preserve"> </w:t>
            </w:r>
            <w:r w:rsidRPr="001C0D7B">
              <w:rPr>
                <w:b/>
                <w:sz w:val="20"/>
              </w:rPr>
              <w:t>нагрузка на</w:t>
            </w:r>
            <w:r w:rsidRPr="001C0D7B">
              <w:rPr>
                <w:b/>
                <w:spacing w:val="-5"/>
                <w:sz w:val="20"/>
              </w:rPr>
              <w:t xml:space="preserve"> </w:t>
            </w:r>
            <w:r w:rsidRPr="001C0D7B">
              <w:rPr>
                <w:b/>
                <w:sz w:val="20"/>
              </w:rPr>
              <w:t>котельных,</w:t>
            </w:r>
            <w:r w:rsidRPr="001C0D7B">
              <w:rPr>
                <w:b/>
                <w:spacing w:val="-8"/>
                <w:sz w:val="20"/>
              </w:rPr>
              <w:t xml:space="preserve"> </w:t>
            </w:r>
            <w:r w:rsidRPr="001C0D7B">
              <w:rPr>
                <w:b/>
                <w:spacing w:val="-2"/>
                <w:sz w:val="20"/>
              </w:rPr>
              <w:t>Гкал/</w:t>
            </w:r>
            <w:proofErr w:type="gramStart"/>
            <w:r w:rsidRPr="001C0D7B">
              <w:rPr>
                <w:b/>
                <w:spacing w:val="-2"/>
                <w:sz w:val="20"/>
              </w:rPr>
              <w:t>ч</w:t>
            </w:r>
            <w:proofErr w:type="gramEnd"/>
          </w:p>
        </w:tc>
      </w:tr>
      <w:tr w:rsidR="001C0D7B" w:rsidRPr="001C0D7B">
        <w:trPr>
          <w:trHeight w:val="313"/>
        </w:trPr>
        <w:tc>
          <w:tcPr>
            <w:tcW w:w="475" w:type="dxa"/>
          </w:tcPr>
          <w:p w:rsidR="008D7CF2" w:rsidRPr="001C0D7B" w:rsidRDefault="00364A23" w:rsidP="001C0D7B">
            <w:pPr>
              <w:pStyle w:val="TableParagraph"/>
              <w:spacing w:before="34"/>
              <w:ind w:left="184"/>
              <w:jc w:val="left"/>
              <w:rPr>
                <w:sz w:val="20"/>
              </w:rPr>
            </w:pPr>
            <w:r w:rsidRPr="001C0D7B">
              <w:rPr>
                <w:spacing w:val="-10"/>
                <w:sz w:val="20"/>
              </w:rPr>
              <w:t>1</w:t>
            </w:r>
          </w:p>
        </w:tc>
        <w:tc>
          <w:tcPr>
            <w:tcW w:w="2470" w:type="dxa"/>
          </w:tcPr>
          <w:p w:rsidR="008D7CF2" w:rsidRPr="001C0D7B" w:rsidRDefault="00364A23" w:rsidP="001C0D7B">
            <w:pPr>
              <w:pStyle w:val="TableParagraph"/>
              <w:spacing w:before="34"/>
              <w:ind w:left="6" w:right="4"/>
              <w:rPr>
                <w:sz w:val="20"/>
              </w:rPr>
            </w:pPr>
            <w:r w:rsidRPr="001C0D7B">
              <w:rPr>
                <w:sz w:val="20"/>
              </w:rPr>
              <w:t>Котельная</w:t>
            </w:r>
            <w:r w:rsidRPr="001C0D7B">
              <w:rPr>
                <w:spacing w:val="-5"/>
                <w:sz w:val="20"/>
              </w:rPr>
              <w:t xml:space="preserve"> </w:t>
            </w:r>
            <w:r w:rsidRPr="001C0D7B">
              <w:rPr>
                <w:sz w:val="20"/>
              </w:rPr>
              <w:t>№2</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4"/>
              <w:ind w:left="8"/>
              <w:rPr>
                <w:sz w:val="20"/>
              </w:rPr>
            </w:pPr>
            <w:r w:rsidRPr="001C0D7B">
              <w:rPr>
                <w:spacing w:val="-2"/>
                <w:sz w:val="20"/>
              </w:rPr>
              <w:t>4121,79</w:t>
            </w:r>
          </w:p>
        </w:tc>
        <w:tc>
          <w:tcPr>
            <w:tcW w:w="2299" w:type="dxa"/>
          </w:tcPr>
          <w:p w:rsidR="008D7CF2" w:rsidRPr="001C0D7B" w:rsidRDefault="00364A23" w:rsidP="001C0D7B">
            <w:pPr>
              <w:pStyle w:val="TableParagraph"/>
              <w:spacing w:before="34"/>
              <w:ind w:left="12"/>
              <w:rPr>
                <w:sz w:val="20"/>
              </w:rPr>
            </w:pPr>
            <w:r w:rsidRPr="001C0D7B">
              <w:rPr>
                <w:spacing w:val="-4"/>
                <w:sz w:val="20"/>
              </w:rPr>
              <w:t>1,39</w:t>
            </w:r>
          </w:p>
        </w:tc>
        <w:tc>
          <w:tcPr>
            <w:tcW w:w="948" w:type="dxa"/>
          </w:tcPr>
          <w:p w:rsidR="008D7CF2" w:rsidRPr="001C0D7B" w:rsidRDefault="00364A23" w:rsidP="001C0D7B">
            <w:pPr>
              <w:pStyle w:val="TableParagraph"/>
              <w:spacing w:before="34"/>
              <w:ind w:left="34" w:right="24"/>
              <w:rPr>
                <w:sz w:val="20"/>
              </w:rPr>
            </w:pPr>
            <w:r w:rsidRPr="001C0D7B">
              <w:rPr>
                <w:spacing w:val="-4"/>
                <w:sz w:val="20"/>
              </w:rPr>
              <w:t>0,18</w:t>
            </w:r>
          </w:p>
        </w:tc>
        <w:tc>
          <w:tcPr>
            <w:tcW w:w="2135" w:type="dxa"/>
          </w:tcPr>
          <w:p w:rsidR="008D7CF2" w:rsidRPr="001C0D7B" w:rsidRDefault="00364A23" w:rsidP="001C0D7B">
            <w:pPr>
              <w:pStyle w:val="TableParagraph"/>
              <w:spacing w:before="34"/>
              <w:ind w:left="5"/>
              <w:rPr>
                <w:sz w:val="20"/>
              </w:rPr>
            </w:pPr>
            <w:r w:rsidRPr="001C0D7B">
              <w:rPr>
                <w:spacing w:val="-4"/>
                <w:sz w:val="20"/>
              </w:rPr>
              <w:t>1,57</w:t>
            </w:r>
          </w:p>
        </w:tc>
      </w:tr>
      <w:tr w:rsidR="001C0D7B" w:rsidRPr="001C0D7B">
        <w:trPr>
          <w:trHeight w:val="316"/>
        </w:trPr>
        <w:tc>
          <w:tcPr>
            <w:tcW w:w="475" w:type="dxa"/>
          </w:tcPr>
          <w:p w:rsidR="008D7CF2" w:rsidRPr="001C0D7B" w:rsidRDefault="00364A23" w:rsidP="001C0D7B">
            <w:pPr>
              <w:pStyle w:val="TableParagraph"/>
              <w:spacing w:before="36"/>
              <w:ind w:left="184"/>
              <w:jc w:val="left"/>
              <w:rPr>
                <w:sz w:val="20"/>
              </w:rPr>
            </w:pPr>
            <w:r w:rsidRPr="001C0D7B">
              <w:rPr>
                <w:spacing w:val="-10"/>
                <w:sz w:val="20"/>
              </w:rPr>
              <w:t>2</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5"/>
                <w:sz w:val="20"/>
              </w:rPr>
              <w:t xml:space="preserve"> </w:t>
            </w:r>
            <w:r w:rsidRPr="001C0D7B">
              <w:rPr>
                <w:sz w:val="20"/>
              </w:rPr>
              <w:t>№3</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6"/>
              <w:ind w:left="8"/>
              <w:rPr>
                <w:sz w:val="20"/>
              </w:rPr>
            </w:pPr>
            <w:r w:rsidRPr="001C0D7B">
              <w:rPr>
                <w:spacing w:val="-2"/>
                <w:sz w:val="20"/>
              </w:rPr>
              <w:t>1671,44</w:t>
            </w:r>
          </w:p>
        </w:tc>
        <w:tc>
          <w:tcPr>
            <w:tcW w:w="2299" w:type="dxa"/>
          </w:tcPr>
          <w:p w:rsidR="008D7CF2" w:rsidRPr="001C0D7B" w:rsidRDefault="00364A23" w:rsidP="001C0D7B">
            <w:pPr>
              <w:pStyle w:val="TableParagraph"/>
              <w:spacing w:before="36"/>
              <w:ind w:left="12"/>
              <w:rPr>
                <w:sz w:val="20"/>
              </w:rPr>
            </w:pPr>
            <w:r w:rsidRPr="001C0D7B">
              <w:rPr>
                <w:spacing w:val="-4"/>
                <w:sz w:val="20"/>
              </w:rPr>
              <w:t>0,56</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0,05</w:t>
            </w:r>
          </w:p>
        </w:tc>
        <w:tc>
          <w:tcPr>
            <w:tcW w:w="2135" w:type="dxa"/>
          </w:tcPr>
          <w:p w:rsidR="008D7CF2" w:rsidRPr="001C0D7B" w:rsidRDefault="00364A23" w:rsidP="001C0D7B">
            <w:pPr>
              <w:pStyle w:val="TableParagraph"/>
              <w:spacing w:before="36"/>
              <w:ind w:left="5"/>
              <w:rPr>
                <w:sz w:val="20"/>
              </w:rPr>
            </w:pPr>
            <w:r w:rsidRPr="001C0D7B">
              <w:rPr>
                <w:spacing w:val="-4"/>
                <w:sz w:val="20"/>
              </w:rPr>
              <w:t>0,61</w:t>
            </w:r>
          </w:p>
        </w:tc>
      </w:tr>
      <w:tr w:rsidR="001C0D7B" w:rsidRPr="001C0D7B">
        <w:trPr>
          <w:trHeight w:val="313"/>
        </w:trPr>
        <w:tc>
          <w:tcPr>
            <w:tcW w:w="475" w:type="dxa"/>
          </w:tcPr>
          <w:p w:rsidR="008D7CF2" w:rsidRPr="001C0D7B" w:rsidRDefault="00364A23" w:rsidP="001C0D7B">
            <w:pPr>
              <w:pStyle w:val="TableParagraph"/>
              <w:spacing w:before="34"/>
              <w:ind w:left="184"/>
              <w:jc w:val="left"/>
              <w:rPr>
                <w:sz w:val="20"/>
              </w:rPr>
            </w:pPr>
            <w:r w:rsidRPr="001C0D7B">
              <w:rPr>
                <w:spacing w:val="-10"/>
                <w:sz w:val="20"/>
              </w:rPr>
              <w:t>3</w:t>
            </w:r>
          </w:p>
        </w:tc>
        <w:tc>
          <w:tcPr>
            <w:tcW w:w="2470" w:type="dxa"/>
          </w:tcPr>
          <w:p w:rsidR="008D7CF2" w:rsidRPr="001C0D7B" w:rsidRDefault="00364A23" w:rsidP="001C0D7B">
            <w:pPr>
              <w:pStyle w:val="TableParagraph"/>
              <w:spacing w:before="34"/>
              <w:ind w:left="6" w:right="4"/>
              <w:rPr>
                <w:sz w:val="20"/>
              </w:rPr>
            </w:pPr>
            <w:r w:rsidRPr="001C0D7B">
              <w:rPr>
                <w:sz w:val="20"/>
              </w:rPr>
              <w:t>Котельная</w:t>
            </w:r>
            <w:r w:rsidRPr="001C0D7B">
              <w:rPr>
                <w:spacing w:val="-5"/>
                <w:sz w:val="20"/>
              </w:rPr>
              <w:t xml:space="preserve"> </w:t>
            </w:r>
            <w:r w:rsidRPr="001C0D7B">
              <w:rPr>
                <w:sz w:val="20"/>
              </w:rPr>
              <w:t>№4</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4"/>
              <w:ind w:left="8"/>
              <w:rPr>
                <w:sz w:val="20"/>
              </w:rPr>
            </w:pPr>
            <w:r w:rsidRPr="001C0D7B">
              <w:rPr>
                <w:spacing w:val="-2"/>
                <w:sz w:val="20"/>
              </w:rPr>
              <w:t>514,59</w:t>
            </w:r>
          </w:p>
        </w:tc>
        <w:tc>
          <w:tcPr>
            <w:tcW w:w="2299" w:type="dxa"/>
          </w:tcPr>
          <w:p w:rsidR="008D7CF2" w:rsidRPr="001C0D7B" w:rsidRDefault="00364A23" w:rsidP="001C0D7B">
            <w:pPr>
              <w:pStyle w:val="TableParagraph"/>
              <w:spacing w:before="34"/>
              <w:ind w:left="12"/>
              <w:rPr>
                <w:sz w:val="20"/>
              </w:rPr>
            </w:pPr>
            <w:r w:rsidRPr="001C0D7B">
              <w:rPr>
                <w:spacing w:val="-4"/>
                <w:sz w:val="20"/>
              </w:rPr>
              <w:t>0,12</w:t>
            </w:r>
          </w:p>
        </w:tc>
        <w:tc>
          <w:tcPr>
            <w:tcW w:w="948" w:type="dxa"/>
          </w:tcPr>
          <w:p w:rsidR="008D7CF2" w:rsidRPr="001C0D7B" w:rsidRDefault="00364A23" w:rsidP="001C0D7B">
            <w:pPr>
              <w:pStyle w:val="TableParagraph"/>
              <w:spacing w:before="34"/>
              <w:ind w:left="34" w:right="24"/>
              <w:rPr>
                <w:sz w:val="20"/>
              </w:rPr>
            </w:pPr>
            <w:r w:rsidRPr="001C0D7B">
              <w:rPr>
                <w:spacing w:val="-4"/>
                <w:sz w:val="20"/>
              </w:rPr>
              <w:t>0,06</w:t>
            </w:r>
          </w:p>
        </w:tc>
        <w:tc>
          <w:tcPr>
            <w:tcW w:w="2135" w:type="dxa"/>
          </w:tcPr>
          <w:p w:rsidR="008D7CF2" w:rsidRPr="001C0D7B" w:rsidRDefault="00364A23" w:rsidP="001C0D7B">
            <w:pPr>
              <w:pStyle w:val="TableParagraph"/>
              <w:spacing w:before="34"/>
              <w:ind w:left="5"/>
              <w:rPr>
                <w:sz w:val="20"/>
              </w:rPr>
            </w:pPr>
            <w:r w:rsidRPr="001C0D7B">
              <w:rPr>
                <w:spacing w:val="-4"/>
                <w:sz w:val="20"/>
              </w:rPr>
              <w:t>0,18</w:t>
            </w:r>
          </w:p>
        </w:tc>
      </w:tr>
      <w:tr w:rsidR="001C0D7B" w:rsidRPr="001C0D7B">
        <w:trPr>
          <w:trHeight w:val="314"/>
        </w:trPr>
        <w:tc>
          <w:tcPr>
            <w:tcW w:w="475" w:type="dxa"/>
          </w:tcPr>
          <w:p w:rsidR="008D7CF2" w:rsidRPr="001C0D7B" w:rsidRDefault="00364A23" w:rsidP="001C0D7B">
            <w:pPr>
              <w:pStyle w:val="TableParagraph"/>
              <w:spacing w:before="36"/>
              <w:ind w:left="184"/>
              <w:jc w:val="left"/>
              <w:rPr>
                <w:sz w:val="20"/>
              </w:rPr>
            </w:pPr>
            <w:r w:rsidRPr="001C0D7B">
              <w:rPr>
                <w:spacing w:val="-10"/>
                <w:sz w:val="20"/>
              </w:rPr>
              <w:t>4</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5"/>
                <w:sz w:val="20"/>
              </w:rPr>
              <w:t xml:space="preserve"> </w:t>
            </w:r>
            <w:r w:rsidRPr="001C0D7B">
              <w:rPr>
                <w:sz w:val="20"/>
              </w:rPr>
              <w:t>№5</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6"/>
              <w:ind w:left="8"/>
              <w:rPr>
                <w:sz w:val="20"/>
              </w:rPr>
            </w:pPr>
            <w:r w:rsidRPr="001C0D7B">
              <w:rPr>
                <w:spacing w:val="-2"/>
                <w:sz w:val="20"/>
              </w:rPr>
              <w:t>6637,36</w:t>
            </w:r>
          </w:p>
        </w:tc>
        <w:tc>
          <w:tcPr>
            <w:tcW w:w="2299" w:type="dxa"/>
          </w:tcPr>
          <w:p w:rsidR="008D7CF2" w:rsidRPr="001C0D7B" w:rsidRDefault="00364A23" w:rsidP="001C0D7B">
            <w:pPr>
              <w:pStyle w:val="TableParagraph"/>
              <w:spacing w:before="36"/>
              <w:ind w:left="12"/>
              <w:rPr>
                <w:sz w:val="20"/>
              </w:rPr>
            </w:pPr>
            <w:r w:rsidRPr="001C0D7B">
              <w:rPr>
                <w:spacing w:val="-4"/>
                <w:sz w:val="20"/>
              </w:rPr>
              <w:t>2,24</w:t>
            </w:r>
          </w:p>
        </w:tc>
        <w:tc>
          <w:tcPr>
            <w:tcW w:w="948" w:type="dxa"/>
          </w:tcPr>
          <w:p w:rsidR="008D7CF2" w:rsidRPr="001C0D7B" w:rsidRDefault="00364A23" w:rsidP="001C0D7B">
            <w:pPr>
              <w:pStyle w:val="TableParagraph"/>
              <w:spacing w:before="36"/>
              <w:ind w:left="34" w:right="24"/>
              <w:rPr>
                <w:sz w:val="20"/>
              </w:rPr>
            </w:pPr>
            <w:r w:rsidRPr="001C0D7B">
              <w:rPr>
                <w:spacing w:val="-5"/>
                <w:sz w:val="20"/>
              </w:rPr>
              <w:t>0,2</w:t>
            </w:r>
          </w:p>
        </w:tc>
        <w:tc>
          <w:tcPr>
            <w:tcW w:w="2135" w:type="dxa"/>
          </w:tcPr>
          <w:p w:rsidR="008D7CF2" w:rsidRPr="001C0D7B" w:rsidRDefault="00364A23" w:rsidP="001C0D7B">
            <w:pPr>
              <w:pStyle w:val="TableParagraph"/>
              <w:spacing w:before="36"/>
              <w:ind w:left="5"/>
              <w:rPr>
                <w:sz w:val="20"/>
              </w:rPr>
            </w:pPr>
            <w:r w:rsidRPr="001C0D7B">
              <w:rPr>
                <w:spacing w:val="-4"/>
                <w:sz w:val="20"/>
              </w:rPr>
              <w:t>2,44</w:t>
            </w:r>
          </w:p>
        </w:tc>
      </w:tr>
      <w:tr w:rsidR="001C0D7B" w:rsidRPr="001C0D7B">
        <w:trPr>
          <w:trHeight w:val="316"/>
        </w:trPr>
        <w:tc>
          <w:tcPr>
            <w:tcW w:w="475" w:type="dxa"/>
          </w:tcPr>
          <w:p w:rsidR="008D7CF2" w:rsidRPr="001C0D7B" w:rsidRDefault="00364A23" w:rsidP="001C0D7B">
            <w:pPr>
              <w:pStyle w:val="TableParagraph"/>
              <w:spacing w:before="36"/>
              <w:ind w:left="184"/>
              <w:jc w:val="left"/>
              <w:rPr>
                <w:sz w:val="20"/>
              </w:rPr>
            </w:pPr>
            <w:r w:rsidRPr="001C0D7B">
              <w:rPr>
                <w:spacing w:val="-10"/>
                <w:sz w:val="20"/>
              </w:rPr>
              <w:t>5</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5"/>
                <w:sz w:val="20"/>
              </w:rPr>
              <w:t xml:space="preserve"> </w:t>
            </w:r>
            <w:r w:rsidRPr="001C0D7B">
              <w:rPr>
                <w:sz w:val="20"/>
              </w:rPr>
              <w:t>№6</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6"/>
              <w:ind w:left="8"/>
              <w:rPr>
                <w:sz w:val="20"/>
              </w:rPr>
            </w:pPr>
            <w:r w:rsidRPr="001C0D7B">
              <w:rPr>
                <w:spacing w:val="-2"/>
                <w:sz w:val="20"/>
              </w:rPr>
              <w:t>1101,29</w:t>
            </w:r>
          </w:p>
        </w:tc>
        <w:tc>
          <w:tcPr>
            <w:tcW w:w="2299" w:type="dxa"/>
          </w:tcPr>
          <w:p w:rsidR="008D7CF2" w:rsidRPr="001C0D7B" w:rsidRDefault="00364A23" w:rsidP="001C0D7B">
            <w:pPr>
              <w:pStyle w:val="TableParagraph"/>
              <w:spacing w:before="36"/>
              <w:ind w:left="12"/>
              <w:rPr>
                <w:sz w:val="20"/>
              </w:rPr>
            </w:pPr>
            <w:r w:rsidRPr="001C0D7B">
              <w:rPr>
                <w:spacing w:val="-4"/>
                <w:sz w:val="20"/>
              </w:rPr>
              <w:t>0,37</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0,06</w:t>
            </w:r>
          </w:p>
        </w:tc>
        <w:tc>
          <w:tcPr>
            <w:tcW w:w="2135" w:type="dxa"/>
          </w:tcPr>
          <w:p w:rsidR="008D7CF2" w:rsidRPr="001C0D7B" w:rsidRDefault="00364A23" w:rsidP="001C0D7B">
            <w:pPr>
              <w:pStyle w:val="TableParagraph"/>
              <w:spacing w:before="36"/>
              <w:ind w:left="5"/>
              <w:rPr>
                <w:sz w:val="20"/>
              </w:rPr>
            </w:pPr>
            <w:r w:rsidRPr="001C0D7B">
              <w:rPr>
                <w:spacing w:val="-4"/>
                <w:sz w:val="20"/>
              </w:rPr>
              <w:t>0,43</w:t>
            </w:r>
          </w:p>
        </w:tc>
      </w:tr>
      <w:tr w:rsidR="001C0D7B" w:rsidRPr="001C0D7B">
        <w:trPr>
          <w:trHeight w:val="314"/>
        </w:trPr>
        <w:tc>
          <w:tcPr>
            <w:tcW w:w="475" w:type="dxa"/>
          </w:tcPr>
          <w:p w:rsidR="008D7CF2" w:rsidRPr="001C0D7B" w:rsidRDefault="00364A23" w:rsidP="001C0D7B">
            <w:pPr>
              <w:pStyle w:val="TableParagraph"/>
              <w:spacing w:before="34"/>
              <w:ind w:left="184"/>
              <w:jc w:val="left"/>
              <w:rPr>
                <w:sz w:val="20"/>
              </w:rPr>
            </w:pPr>
            <w:r w:rsidRPr="001C0D7B">
              <w:rPr>
                <w:spacing w:val="-10"/>
                <w:sz w:val="20"/>
              </w:rPr>
              <w:t>6</w:t>
            </w:r>
          </w:p>
        </w:tc>
        <w:tc>
          <w:tcPr>
            <w:tcW w:w="2470" w:type="dxa"/>
          </w:tcPr>
          <w:p w:rsidR="008D7CF2" w:rsidRPr="001C0D7B" w:rsidRDefault="00364A23" w:rsidP="001C0D7B">
            <w:pPr>
              <w:pStyle w:val="TableParagraph"/>
              <w:spacing w:before="34"/>
              <w:ind w:left="6" w:right="4"/>
              <w:rPr>
                <w:sz w:val="20"/>
              </w:rPr>
            </w:pPr>
            <w:r w:rsidRPr="001C0D7B">
              <w:rPr>
                <w:sz w:val="20"/>
              </w:rPr>
              <w:t>Котельная</w:t>
            </w:r>
            <w:r w:rsidRPr="001C0D7B">
              <w:rPr>
                <w:spacing w:val="-5"/>
                <w:sz w:val="20"/>
              </w:rPr>
              <w:t xml:space="preserve"> </w:t>
            </w:r>
            <w:r w:rsidRPr="001C0D7B">
              <w:rPr>
                <w:sz w:val="20"/>
              </w:rPr>
              <w:t>№7</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4"/>
              <w:ind w:left="8"/>
              <w:rPr>
                <w:sz w:val="20"/>
              </w:rPr>
            </w:pPr>
            <w:r w:rsidRPr="001C0D7B">
              <w:rPr>
                <w:spacing w:val="-2"/>
                <w:sz w:val="20"/>
              </w:rPr>
              <w:t>2972,02</w:t>
            </w:r>
          </w:p>
        </w:tc>
        <w:tc>
          <w:tcPr>
            <w:tcW w:w="2299" w:type="dxa"/>
          </w:tcPr>
          <w:p w:rsidR="008D7CF2" w:rsidRPr="001C0D7B" w:rsidRDefault="00364A23" w:rsidP="001C0D7B">
            <w:pPr>
              <w:pStyle w:val="TableParagraph"/>
              <w:spacing w:before="34"/>
              <w:ind w:left="12" w:right="2"/>
              <w:rPr>
                <w:sz w:val="20"/>
              </w:rPr>
            </w:pPr>
            <w:r w:rsidRPr="001C0D7B">
              <w:rPr>
                <w:spacing w:val="-10"/>
                <w:sz w:val="20"/>
              </w:rPr>
              <w:t>1</w:t>
            </w:r>
          </w:p>
        </w:tc>
        <w:tc>
          <w:tcPr>
            <w:tcW w:w="948" w:type="dxa"/>
          </w:tcPr>
          <w:p w:rsidR="008D7CF2" w:rsidRPr="001C0D7B" w:rsidRDefault="00364A23" w:rsidP="001C0D7B">
            <w:pPr>
              <w:pStyle w:val="TableParagraph"/>
              <w:spacing w:before="34"/>
              <w:ind w:left="34" w:right="24"/>
              <w:rPr>
                <w:sz w:val="20"/>
              </w:rPr>
            </w:pPr>
            <w:r w:rsidRPr="001C0D7B">
              <w:rPr>
                <w:spacing w:val="-4"/>
                <w:sz w:val="20"/>
              </w:rPr>
              <w:t>0,05</w:t>
            </w:r>
          </w:p>
        </w:tc>
        <w:tc>
          <w:tcPr>
            <w:tcW w:w="2135" w:type="dxa"/>
          </w:tcPr>
          <w:p w:rsidR="008D7CF2" w:rsidRPr="001C0D7B" w:rsidRDefault="00364A23" w:rsidP="001C0D7B">
            <w:pPr>
              <w:pStyle w:val="TableParagraph"/>
              <w:spacing w:before="34"/>
              <w:ind w:left="5"/>
              <w:rPr>
                <w:sz w:val="20"/>
              </w:rPr>
            </w:pPr>
            <w:r w:rsidRPr="001C0D7B">
              <w:rPr>
                <w:spacing w:val="-4"/>
                <w:sz w:val="20"/>
              </w:rPr>
              <w:t>1,05</w:t>
            </w:r>
          </w:p>
        </w:tc>
      </w:tr>
      <w:tr w:rsidR="001C0D7B" w:rsidRPr="001C0D7B">
        <w:trPr>
          <w:trHeight w:val="316"/>
        </w:trPr>
        <w:tc>
          <w:tcPr>
            <w:tcW w:w="475" w:type="dxa"/>
          </w:tcPr>
          <w:p w:rsidR="008D7CF2" w:rsidRPr="001C0D7B" w:rsidRDefault="00364A23" w:rsidP="001C0D7B">
            <w:pPr>
              <w:pStyle w:val="TableParagraph"/>
              <w:spacing w:before="36"/>
              <w:ind w:left="184"/>
              <w:jc w:val="left"/>
              <w:rPr>
                <w:sz w:val="20"/>
              </w:rPr>
            </w:pPr>
            <w:r w:rsidRPr="001C0D7B">
              <w:rPr>
                <w:spacing w:val="-10"/>
                <w:sz w:val="20"/>
              </w:rPr>
              <w:t>7</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5"/>
                <w:sz w:val="20"/>
              </w:rPr>
              <w:t xml:space="preserve"> </w:t>
            </w:r>
            <w:r w:rsidRPr="001C0D7B">
              <w:rPr>
                <w:sz w:val="20"/>
              </w:rPr>
              <w:t>№9</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22" w:type="dxa"/>
          </w:tcPr>
          <w:p w:rsidR="008D7CF2" w:rsidRPr="001C0D7B" w:rsidRDefault="00364A23" w:rsidP="001C0D7B">
            <w:pPr>
              <w:pStyle w:val="TableParagraph"/>
              <w:spacing w:before="36"/>
              <w:ind w:left="8"/>
              <w:rPr>
                <w:sz w:val="20"/>
              </w:rPr>
            </w:pPr>
            <w:r w:rsidRPr="001C0D7B">
              <w:rPr>
                <w:spacing w:val="-2"/>
                <w:sz w:val="20"/>
              </w:rPr>
              <w:t>7950,92</w:t>
            </w:r>
          </w:p>
        </w:tc>
        <w:tc>
          <w:tcPr>
            <w:tcW w:w="2299" w:type="dxa"/>
          </w:tcPr>
          <w:p w:rsidR="008D7CF2" w:rsidRPr="001C0D7B" w:rsidRDefault="00364A23" w:rsidP="001C0D7B">
            <w:pPr>
              <w:pStyle w:val="TableParagraph"/>
              <w:spacing w:before="36"/>
              <w:ind w:left="12"/>
              <w:rPr>
                <w:sz w:val="20"/>
              </w:rPr>
            </w:pPr>
            <w:r w:rsidRPr="001C0D7B">
              <w:rPr>
                <w:spacing w:val="-4"/>
                <w:sz w:val="20"/>
              </w:rPr>
              <w:t>2,68</w:t>
            </w:r>
          </w:p>
        </w:tc>
        <w:tc>
          <w:tcPr>
            <w:tcW w:w="948" w:type="dxa"/>
          </w:tcPr>
          <w:p w:rsidR="008D7CF2" w:rsidRPr="001C0D7B" w:rsidRDefault="00364A23" w:rsidP="001C0D7B">
            <w:pPr>
              <w:pStyle w:val="TableParagraph"/>
              <w:spacing w:before="36"/>
              <w:ind w:left="34" w:right="24"/>
              <w:rPr>
                <w:sz w:val="20"/>
              </w:rPr>
            </w:pPr>
            <w:r w:rsidRPr="001C0D7B">
              <w:rPr>
                <w:spacing w:val="-4"/>
                <w:sz w:val="20"/>
              </w:rPr>
              <w:t>0,56</w:t>
            </w:r>
          </w:p>
        </w:tc>
        <w:tc>
          <w:tcPr>
            <w:tcW w:w="2135" w:type="dxa"/>
          </w:tcPr>
          <w:p w:rsidR="008D7CF2" w:rsidRPr="001C0D7B" w:rsidRDefault="00364A23" w:rsidP="001C0D7B">
            <w:pPr>
              <w:pStyle w:val="TableParagraph"/>
              <w:spacing w:before="36"/>
              <w:ind w:left="5"/>
              <w:rPr>
                <w:sz w:val="20"/>
              </w:rPr>
            </w:pPr>
            <w:r w:rsidRPr="001C0D7B">
              <w:rPr>
                <w:spacing w:val="-4"/>
                <w:sz w:val="20"/>
              </w:rPr>
              <w:t>3,24</w:t>
            </w:r>
          </w:p>
        </w:tc>
      </w:tr>
      <w:tr w:rsidR="001C0D7B" w:rsidRPr="001C0D7B">
        <w:trPr>
          <w:trHeight w:val="489"/>
        </w:trPr>
        <w:tc>
          <w:tcPr>
            <w:tcW w:w="475" w:type="dxa"/>
          </w:tcPr>
          <w:p w:rsidR="008D7CF2" w:rsidRPr="001C0D7B" w:rsidRDefault="00364A23" w:rsidP="001C0D7B">
            <w:pPr>
              <w:pStyle w:val="TableParagraph"/>
              <w:spacing w:before="122"/>
              <w:ind w:left="184"/>
              <w:jc w:val="left"/>
              <w:rPr>
                <w:sz w:val="20"/>
              </w:rPr>
            </w:pPr>
            <w:r w:rsidRPr="001C0D7B">
              <w:rPr>
                <w:spacing w:val="-10"/>
                <w:sz w:val="20"/>
              </w:rPr>
              <w:t>8</w:t>
            </w:r>
          </w:p>
        </w:tc>
        <w:tc>
          <w:tcPr>
            <w:tcW w:w="2470" w:type="dxa"/>
          </w:tcPr>
          <w:p w:rsidR="008D7CF2" w:rsidRPr="001C0D7B" w:rsidRDefault="00364A23" w:rsidP="001C0D7B">
            <w:pPr>
              <w:pStyle w:val="TableParagraph"/>
              <w:ind w:left="6" w:right="6"/>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2"/>
              <w:ind w:left="8"/>
              <w:rPr>
                <w:sz w:val="20"/>
              </w:rPr>
            </w:pPr>
            <w:r w:rsidRPr="001C0D7B">
              <w:rPr>
                <w:spacing w:val="-2"/>
                <w:sz w:val="20"/>
              </w:rPr>
              <w:t>5647,6</w:t>
            </w:r>
          </w:p>
        </w:tc>
        <w:tc>
          <w:tcPr>
            <w:tcW w:w="2299" w:type="dxa"/>
          </w:tcPr>
          <w:p w:rsidR="008D7CF2" w:rsidRPr="001C0D7B" w:rsidRDefault="00364A23" w:rsidP="001C0D7B">
            <w:pPr>
              <w:pStyle w:val="TableParagraph"/>
              <w:spacing w:before="122"/>
              <w:ind w:left="12"/>
              <w:rPr>
                <w:sz w:val="20"/>
              </w:rPr>
            </w:pPr>
            <w:r w:rsidRPr="001C0D7B">
              <w:rPr>
                <w:spacing w:val="-4"/>
                <w:sz w:val="20"/>
              </w:rPr>
              <w:t>1,91</w:t>
            </w:r>
          </w:p>
        </w:tc>
        <w:tc>
          <w:tcPr>
            <w:tcW w:w="948" w:type="dxa"/>
          </w:tcPr>
          <w:p w:rsidR="008D7CF2" w:rsidRPr="001C0D7B" w:rsidRDefault="00364A23" w:rsidP="001C0D7B">
            <w:pPr>
              <w:pStyle w:val="TableParagraph"/>
              <w:spacing w:before="122"/>
              <w:ind w:left="34" w:right="24"/>
              <w:rPr>
                <w:sz w:val="20"/>
              </w:rPr>
            </w:pPr>
            <w:r w:rsidRPr="001C0D7B">
              <w:rPr>
                <w:spacing w:val="-4"/>
                <w:sz w:val="20"/>
              </w:rPr>
              <w:t>0,31</w:t>
            </w:r>
          </w:p>
        </w:tc>
        <w:tc>
          <w:tcPr>
            <w:tcW w:w="2135" w:type="dxa"/>
          </w:tcPr>
          <w:p w:rsidR="008D7CF2" w:rsidRPr="001C0D7B" w:rsidRDefault="00364A23" w:rsidP="001C0D7B">
            <w:pPr>
              <w:pStyle w:val="TableParagraph"/>
              <w:spacing w:before="122"/>
              <w:ind w:left="5"/>
              <w:rPr>
                <w:sz w:val="20"/>
              </w:rPr>
            </w:pPr>
            <w:r w:rsidRPr="001C0D7B">
              <w:rPr>
                <w:spacing w:val="-4"/>
                <w:sz w:val="20"/>
              </w:rPr>
              <w:t>2,22</w:t>
            </w:r>
          </w:p>
        </w:tc>
      </w:tr>
      <w:tr w:rsidR="001C0D7B" w:rsidRPr="001C0D7B">
        <w:trPr>
          <w:trHeight w:val="491"/>
        </w:trPr>
        <w:tc>
          <w:tcPr>
            <w:tcW w:w="475" w:type="dxa"/>
          </w:tcPr>
          <w:p w:rsidR="008D7CF2" w:rsidRPr="001C0D7B" w:rsidRDefault="00364A23" w:rsidP="001C0D7B">
            <w:pPr>
              <w:pStyle w:val="TableParagraph"/>
              <w:spacing w:before="122"/>
              <w:ind w:left="184"/>
              <w:jc w:val="left"/>
              <w:rPr>
                <w:sz w:val="20"/>
              </w:rPr>
            </w:pPr>
            <w:r w:rsidRPr="001C0D7B">
              <w:rPr>
                <w:spacing w:val="-10"/>
                <w:sz w:val="20"/>
              </w:rPr>
              <w:t>9</w:t>
            </w:r>
          </w:p>
        </w:tc>
        <w:tc>
          <w:tcPr>
            <w:tcW w:w="2470" w:type="dxa"/>
          </w:tcPr>
          <w:p w:rsidR="008D7CF2" w:rsidRPr="001C0D7B" w:rsidRDefault="00364A23" w:rsidP="001C0D7B">
            <w:pPr>
              <w:pStyle w:val="TableParagraph"/>
              <w:ind w:left="6" w:right="6"/>
              <w:rPr>
                <w:sz w:val="20"/>
              </w:rPr>
            </w:pPr>
            <w:r w:rsidRPr="001C0D7B">
              <w:rPr>
                <w:sz w:val="20"/>
              </w:rPr>
              <w:t>Котельная</w:t>
            </w:r>
            <w:r w:rsidRPr="001C0D7B">
              <w:rPr>
                <w:spacing w:val="-6"/>
                <w:sz w:val="20"/>
              </w:rPr>
              <w:t xml:space="preserve"> </w:t>
            </w:r>
            <w:r w:rsidRPr="001C0D7B">
              <w:rPr>
                <w:sz w:val="20"/>
              </w:rPr>
              <w:t>№11</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7"/>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2"/>
              <w:ind w:left="8"/>
              <w:rPr>
                <w:sz w:val="20"/>
              </w:rPr>
            </w:pPr>
            <w:r w:rsidRPr="001C0D7B">
              <w:rPr>
                <w:spacing w:val="-2"/>
                <w:sz w:val="20"/>
              </w:rPr>
              <w:t>3711,32</w:t>
            </w:r>
          </w:p>
        </w:tc>
        <w:tc>
          <w:tcPr>
            <w:tcW w:w="2299" w:type="dxa"/>
          </w:tcPr>
          <w:p w:rsidR="008D7CF2" w:rsidRPr="001C0D7B" w:rsidRDefault="00364A23" w:rsidP="001C0D7B">
            <w:pPr>
              <w:pStyle w:val="TableParagraph"/>
              <w:spacing w:before="122"/>
              <w:ind w:left="12"/>
              <w:rPr>
                <w:sz w:val="20"/>
              </w:rPr>
            </w:pPr>
            <w:r w:rsidRPr="001C0D7B">
              <w:rPr>
                <w:spacing w:val="-4"/>
                <w:sz w:val="20"/>
              </w:rPr>
              <w:t>1,25</w:t>
            </w:r>
          </w:p>
        </w:tc>
        <w:tc>
          <w:tcPr>
            <w:tcW w:w="948" w:type="dxa"/>
          </w:tcPr>
          <w:p w:rsidR="008D7CF2" w:rsidRPr="001C0D7B" w:rsidRDefault="00364A23" w:rsidP="001C0D7B">
            <w:pPr>
              <w:pStyle w:val="TableParagraph"/>
              <w:spacing w:before="122"/>
              <w:ind w:left="34" w:right="24"/>
              <w:rPr>
                <w:sz w:val="20"/>
              </w:rPr>
            </w:pPr>
            <w:r w:rsidRPr="001C0D7B">
              <w:rPr>
                <w:spacing w:val="-4"/>
                <w:sz w:val="20"/>
              </w:rPr>
              <w:t>0,23</w:t>
            </w:r>
          </w:p>
        </w:tc>
        <w:tc>
          <w:tcPr>
            <w:tcW w:w="2135" w:type="dxa"/>
          </w:tcPr>
          <w:p w:rsidR="008D7CF2" w:rsidRPr="001C0D7B" w:rsidRDefault="00364A23" w:rsidP="001C0D7B">
            <w:pPr>
              <w:pStyle w:val="TableParagraph"/>
              <w:spacing w:before="122"/>
              <w:ind w:left="5"/>
              <w:rPr>
                <w:sz w:val="20"/>
              </w:rPr>
            </w:pPr>
            <w:r w:rsidRPr="001C0D7B">
              <w:rPr>
                <w:spacing w:val="-4"/>
                <w:sz w:val="20"/>
              </w:rPr>
              <w:t>1,48</w:t>
            </w:r>
          </w:p>
        </w:tc>
      </w:tr>
      <w:tr w:rsidR="001C0D7B" w:rsidRPr="001C0D7B">
        <w:trPr>
          <w:trHeight w:val="489"/>
        </w:trPr>
        <w:tc>
          <w:tcPr>
            <w:tcW w:w="475" w:type="dxa"/>
          </w:tcPr>
          <w:p w:rsidR="008D7CF2" w:rsidRPr="001C0D7B" w:rsidRDefault="00364A23" w:rsidP="001C0D7B">
            <w:pPr>
              <w:pStyle w:val="TableParagraph"/>
              <w:spacing w:before="122"/>
              <w:ind w:left="136"/>
              <w:jc w:val="left"/>
              <w:rPr>
                <w:sz w:val="20"/>
              </w:rPr>
            </w:pPr>
            <w:r w:rsidRPr="001C0D7B">
              <w:rPr>
                <w:spacing w:val="-5"/>
                <w:sz w:val="20"/>
              </w:rPr>
              <w:t>10</w:t>
            </w:r>
          </w:p>
        </w:tc>
        <w:tc>
          <w:tcPr>
            <w:tcW w:w="2470" w:type="dxa"/>
          </w:tcPr>
          <w:p w:rsidR="008D7CF2" w:rsidRPr="001C0D7B" w:rsidRDefault="00364A23" w:rsidP="001C0D7B">
            <w:pPr>
              <w:pStyle w:val="TableParagraph"/>
              <w:ind w:left="6" w:right="6"/>
              <w:rPr>
                <w:sz w:val="20"/>
              </w:rPr>
            </w:pPr>
            <w:r w:rsidRPr="001C0D7B">
              <w:rPr>
                <w:sz w:val="20"/>
              </w:rPr>
              <w:t>Котельная</w:t>
            </w:r>
            <w:r w:rsidRPr="001C0D7B">
              <w:rPr>
                <w:spacing w:val="-6"/>
                <w:sz w:val="20"/>
              </w:rPr>
              <w:t xml:space="preserve"> </w:t>
            </w:r>
            <w:r w:rsidRPr="001C0D7B">
              <w:rPr>
                <w:sz w:val="20"/>
              </w:rPr>
              <w:t>№12</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2"/>
              <w:ind w:left="8"/>
              <w:rPr>
                <w:sz w:val="20"/>
              </w:rPr>
            </w:pPr>
            <w:r w:rsidRPr="001C0D7B">
              <w:rPr>
                <w:spacing w:val="-2"/>
                <w:sz w:val="20"/>
              </w:rPr>
              <w:t>1409,45</w:t>
            </w:r>
          </w:p>
        </w:tc>
        <w:tc>
          <w:tcPr>
            <w:tcW w:w="2299" w:type="dxa"/>
          </w:tcPr>
          <w:p w:rsidR="008D7CF2" w:rsidRPr="001C0D7B" w:rsidRDefault="00364A23" w:rsidP="001C0D7B">
            <w:pPr>
              <w:pStyle w:val="TableParagraph"/>
              <w:spacing w:before="122"/>
              <w:ind w:left="12"/>
              <w:rPr>
                <w:sz w:val="20"/>
              </w:rPr>
            </w:pPr>
            <w:r w:rsidRPr="001C0D7B">
              <w:rPr>
                <w:spacing w:val="-4"/>
                <w:sz w:val="20"/>
              </w:rPr>
              <w:t>0,17</w:t>
            </w:r>
          </w:p>
        </w:tc>
        <w:tc>
          <w:tcPr>
            <w:tcW w:w="948" w:type="dxa"/>
          </w:tcPr>
          <w:p w:rsidR="008D7CF2" w:rsidRPr="001C0D7B" w:rsidRDefault="00364A23" w:rsidP="001C0D7B">
            <w:pPr>
              <w:pStyle w:val="TableParagraph"/>
              <w:spacing w:before="122"/>
              <w:ind w:left="34" w:right="24"/>
              <w:rPr>
                <w:sz w:val="20"/>
              </w:rPr>
            </w:pPr>
            <w:r w:rsidRPr="001C0D7B">
              <w:rPr>
                <w:spacing w:val="-4"/>
                <w:sz w:val="20"/>
              </w:rPr>
              <w:t>0,08</w:t>
            </w:r>
          </w:p>
        </w:tc>
        <w:tc>
          <w:tcPr>
            <w:tcW w:w="2135" w:type="dxa"/>
          </w:tcPr>
          <w:p w:rsidR="008D7CF2" w:rsidRPr="001C0D7B" w:rsidRDefault="00364A23" w:rsidP="001C0D7B">
            <w:pPr>
              <w:pStyle w:val="TableParagraph"/>
              <w:spacing w:before="122"/>
              <w:ind w:left="5"/>
              <w:rPr>
                <w:sz w:val="20"/>
              </w:rPr>
            </w:pPr>
            <w:r w:rsidRPr="001C0D7B">
              <w:rPr>
                <w:spacing w:val="-4"/>
                <w:sz w:val="20"/>
              </w:rPr>
              <w:t>0,25</w:t>
            </w:r>
          </w:p>
        </w:tc>
      </w:tr>
      <w:tr w:rsidR="001C0D7B" w:rsidRPr="001C0D7B">
        <w:trPr>
          <w:trHeight w:val="491"/>
        </w:trPr>
        <w:tc>
          <w:tcPr>
            <w:tcW w:w="475" w:type="dxa"/>
          </w:tcPr>
          <w:p w:rsidR="008D7CF2" w:rsidRPr="001C0D7B" w:rsidRDefault="00364A23" w:rsidP="001C0D7B">
            <w:pPr>
              <w:pStyle w:val="TableParagraph"/>
              <w:spacing w:before="125"/>
              <w:ind w:left="136"/>
              <w:jc w:val="left"/>
              <w:rPr>
                <w:sz w:val="20"/>
              </w:rPr>
            </w:pPr>
            <w:r w:rsidRPr="001C0D7B">
              <w:rPr>
                <w:spacing w:val="-5"/>
                <w:sz w:val="20"/>
              </w:rPr>
              <w:t>11</w:t>
            </w:r>
          </w:p>
        </w:tc>
        <w:tc>
          <w:tcPr>
            <w:tcW w:w="2470" w:type="dxa"/>
          </w:tcPr>
          <w:p w:rsidR="008D7CF2" w:rsidRPr="001C0D7B" w:rsidRDefault="00364A23" w:rsidP="001C0D7B">
            <w:pPr>
              <w:pStyle w:val="TableParagraph"/>
              <w:spacing w:before="2"/>
              <w:ind w:left="6" w:right="6"/>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5"/>
              <w:ind w:left="8"/>
              <w:rPr>
                <w:sz w:val="20"/>
              </w:rPr>
            </w:pPr>
            <w:r w:rsidRPr="001C0D7B">
              <w:rPr>
                <w:spacing w:val="-2"/>
                <w:sz w:val="20"/>
              </w:rPr>
              <w:t>4634,42</w:t>
            </w:r>
          </w:p>
        </w:tc>
        <w:tc>
          <w:tcPr>
            <w:tcW w:w="2299" w:type="dxa"/>
          </w:tcPr>
          <w:p w:rsidR="008D7CF2" w:rsidRPr="001C0D7B" w:rsidRDefault="00364A23" w:rsidP="001C0D7B">
            <w:pPr>
              <w:pStyle w:val="TableParagraph"/>
              <w:spacing w:before="125"/>
              <w:ind w:left="12"/>
              <w:rPr>
                <w:sz w:val="20"/>
              </w:rPr>
            </w:pPr>
            <w:r w:rsidRPr="001C0D7B">
              <w:rPr>
                <w:spacing w:val="-4"/>
                <w:sz w:val="20"/>
              </w:rPr>
              <w:t>1,56</w:t>
            </w:r>
          </w:p>
        </w:tc>
        <w:tc>
          <w:tcPr>
            <w:tcW w:w="948" w:type="dxa"/>
          </w:tcPr>
          <w:p w:rsidR="008D7CF2" w:rsidRPr="001C0D7B" w:rsidRDefault="00364A23" w:rsidP="001C0D7B">
            <w:pPr>
              <w:pStyle w:val="TableParagraph"/>
              <w:spacing w:before="125"/>
              <w:ind w:left="34" w:right="24"/>
              <w:rPr>
                <w:sz w:val="20"/>
              </w:rPr>
            </w:pPr>
            <w:r w:rsidRPr="001C0D7B">
              <w:rPr>
                <w:spacing w:val="-4"/>
                <w:sz w:val="20"/>
              </w:rPr>
              <w:t>0,12</w:t>
            </w:r>
          </w:p>
        </w:tc>
        <w:tc>
          <w:tcPr>
            <w:tcW w:w="2135" w:type="dxa"/>
          </w:tcPr>
          <w:p w:rsidR="008D7CF2" w:rsidRPr="001C0D7B" w:rsidRDefault="00364A23" w:rsidP="001C0D7B">
            <w:pPr>
              <w:pStyle w:val="TableParagraph"/>
              <w:spacing w:before="125"/>
              <w:ind w:left="5"/>
              <w:rPr>
                <w:sz w:val="20"/>
              </w:rPr>
            </w:pPr>
            <w:r w:rsidRPr="001C0D7B">
              <w:rPr>
                <w:spacing w:val="-4"/>
                <w:sz w:val="20"/>
              </w:rPr>
              <w:t>1,68</w:t>
            </w:r>
          </w:p>
        </w:tc>
      </w:tr>
      <w:tr w:rsidR="001C0D7B" w:rsidRPr="001C0D7B">
        <w:trPr>
          <w:trHeight w:val="491"/>
        </w:trPr>
        <w:tc>
          <w:tcPr>
            <w:tcW w:w="475" w:type="dxa"/>
          </w:tcPr>
          <w:p w:rsidR="008D7CF2" w:rsidRPr="001C0D7B" w:rsidRDefault="00364A23" w:rsidP="001C0D7B">
            <w:pPr>
              <w:pStyle w:val="TableParagraph"/>
              <w:spacing w:before="122"/>
              <w:ind w:left="136"/>
              <w:jc w:val="left"/>
              <w:rPr>
                <w:sz w:val="20"/>
              </w:rPr>
            </w:pPr>
            <w:r w:rsidRPr="001C0D7B">
              <w:rPr>
                <w:spacing w:val="-5"/>
                <w:sz w:val="20"/>
              </w:rPr>
              <w:t>12</w:t>
            </w:r>
          </w:p>
        </w:tc>
        <w:tc>
          <w:tcPr>
            <w:tcW w:w="2470" w:type="dxa"/>
          </w:tcPr>
          <w:p w:rsidR="008D7CF2" w:rsidRPr="001C0D7B" w:rsidRDefault="00364A23" w:rsidP="001C0D7B">
            <w:pPr>
              <w:pStyle w:val="TableParagraph"/>
              <w:ind w:left="6" w:right="6"/>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2"/>
              <w:ind w:left="8"/>
              <w:rPr>
                <w:sz w:val="20"/>
              </w:rPr>
            </w:pPr>
            <w:r w:rsidRPr="001C0D7B">
              <w:rPr>
                <w:spacing w:val="-2"/>
                <w:sz w:val="20"/>
              </w:rPr>
              <w:t>743,03</w:t>
            </w:r>
          </w:p>
        </w:tc>
        <w:tc>
          <w:tcPr>
            <w:tcW w:w="2299" w:type="dxa"/>
          </w:tcPr>
          <w:p w:rsidR="008D7CF2" w:rsidRPr="001C0D7B" w:rsidRDefault="00364A23" w:rsidP="001C0D7B">
            <w:pPr>
              <w:pStyle w:val="TableParagraph"/>
              <w:spacing w:before="122"/>
              <w:ind w:left="12"/>
              <w:rPr>
                <w:sz w:val="20"/>
              </w:rPr>
            </w:pPr>
            <w:r w:rsidRPr="001C0D7B">
              <w:rPr>
                <w:spacing w:val="-4"/>
                <w:sz w:val="20"/>
              </w:rPr>
              <w:t>0,25</w:t>
            </w:r>
          </w:p>
        </w:tc>
        <w:tc>
          <w:tcPr>
            <w:tcW w:w="948" w:type="dxa"/>
          </w:tcPr>
          <w:p w:rsidR="008D7CF2" w:rsidRPr="001C0D7B" w:rsidRDefault="00364A23" w:rsidP="001C0D7B">
            <w:pPr>
              <w:pStyle w:val="TableParagraph"/>
              <w:spacing w:before="122"/>
              <w:ind w:left="34" w:right="24"/>
              <w:rPr>
                <w:sz w:val="20"/>
              </w:rPr>
            </w:pPr>
            <w:r w:rsidRPr="001C0D7B">
              <w:rPr>
                <w:spacing w:val="-4"/>
                <w:sz w:val="20"/>
              </w:rPr>
              <w:t>0,05</w:t>
            </w:r>
          </w:p>
        </w:tc>
        <w:tc>
          <w:tcPr>
            <w:tcW w:w="2135" w:type="dxa"/>
          </w:tcPr>
          <w:p w:rsidR="008D7CF2" w:rsidRPr="001C0D7B" w:rsidRDefault="00364A23" w:rsidP="001C0D7B">
            <w:pPr>
              <w:pStyle w:val="TableParagraph"/>
              <w:spacing w:before="122"/>
              <w:ind w:left="5"/>
              <w:rPr>
                <w:sz w:val="20"/>
              </w:rPr>
            </w:pPr>
            <w:r w:rsidRPr="001C0D7B">
              <w:rPr>
                <w:spacing w:val="-5"/>
                <w:sz w:val="20"/>
              </w:rPr>
              <w:t>0,3</w:t>
            </w:r>
          </w:p>
        </w:tc>
      </w:tr>
      <w:tr w:rsidR="001C0D7B" w:rsidRPr="001C0D7B">
        <w:trPr>
          <w:trHeight w:val="489"/>
        </w:trPr>
        <w:tc>
          <w:tcPr>
            <w:tcW w:w="475" w:type="dxa"/>
          </w:tcPr>
          <w:p w:rsidR="008D7CF2" w:rsidRPr="001C0D7B" w:rsidRDefault="00364A23" w:rsidP="001C0D7B">
            <w:pPr>
              <w:pStyle w:val="TableParagraph"/>
              <w:spacing w:before="123"/>
              <w:ind w:left="136"/>
              <w:jc w:val="left"/>
              <w:rPr>
                <w:sz w:val="20"/>
              </w:rPr>
            </w:pPr>
            <w:r w:rsidRPr="001C0D7B">
              <w:rPr>
                <w:spacing w:val="-5"/>
                <w:sz w:val="20"/>
              </w:rPr>
              <w:t>13</w:t>
            </w:r>
          </w:p>
        </w:tc>
        <w:tc>
          <w:tcPr>
            <w:tcW w:w="2470" w:type="dxa"/>
          </w:tcPr>
          <w:p w:rsidR="008D7CF2" w:rsidRPr="001C0D7B" w:rsidRDefault="00364A23" w:rsidP="001C0D7B">
            <w:pPr>
              <w:pStyle w:val="TableParagraph"/>
              <w:ind w:left="6" w:right="6"/>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pacing w:val="-4"/>
                <w:sz w:val="20"/>
              </w:rPr>
              <w:t>пгт</w:t>
            </w:r>
            <w:proofErr w:type="spellEnd"/>
            <w:r w:rsidRPr="001C0D7B">
              <w:rPr>
                <w:spacing w:val="-4"/>
                <w:sz w:val="20"/>
              </w:rPr>
              <w:t>.</w:t>
            </w:r>
          </w:p>
          <w:p w:rsidR="008D7CF2" w:rsidRPr="001C0D7B" w:rsidRDefault="00364A23" w:rsidP="001C0D7B">
            <w:pPr>
              <w:pStyle w:val="TableParagraph"/>
              <w:spacing w:before="15"/>
              <w:ind w:left="7" w:right="1"/>
              <w:rPr>
                <w:sz w:val="20"/>
              </w:rPr>
            </w:pPr>
            <w:r w:rsidRPr="001C0D7B">
              <w:rPr>
                <w:spacing w:val="-2"/>
                <w:sz w:val="20"/>
              </w:rPr>
              <w:t>Архара</w:t>
            </w:r>
          </w:p>
        </w:tc>
        <w:tc>
          <w:tcPr>
            <w:tcW w:w="1622" w:type="dxa"/>
          </w:tcPr>
          <w:p w:rsidR="008D7CF2" w:rsidRPr="001C0D7B" w:rsidRDefault="00364A23" w:rsidP="001C0D7B">
            <w:pPr>
              <w:pStyle w:val="TableParagraph"/>
              <w:spacing w:before="123"/>
              <w:ind w:left="8"/>
              <w:rPr>
                <w:sz w:val="20"/>
              </w:rPr>
            </w:pPr>
            <w:r w:rsidRPr="001C0D7B">
              <w:rPr>
                <w:spacing w:val="-2"/>
                <w:sz w:val="20"/>
              </w:rPr>
              <w:t>10073,67</w:t>
            </w:r>
          </w:p>
        </w:tc>
        <w:tc>
          <w:tcPr>
            <w:tcW w:w="2299" w:type="dxa"/>
          </w:tcPr>
          <w:p w:rsidR="008D7CF2" w:rsidRPr="001C0D7B" w:rsidRDefault="00364A23" w:rsidP="001C0D7B">
            <w:pPr>
              <w:pStyle w:val="TableParagraph"/>
              <w:spacing w:before="123"/>
              <w:ind w:left="12"/>
              <w:rPr>
                <w:sz w:val="20"/>
              </w:rPr>
            </w:pPr>
            <w:r w:rsidRPr="001C0D7B">
              <w:rPr>
                <w:spacing w:val="-5"/>
                <w:sz w:val="20"/>
              </w:rPr>
              <w:t>3,4</w:t>
            </w:r>
          </w:p>
        </w:tc>
        <w:tc>
          <w:tcPr>
            <w:tcW w:w="948" w:type="dxa"/>
          </w:tcPr>
          <w:p w:rsidR="008D7CF2" w:rsidRPr="001C0D7B" w:rsidRDefault="00364A23" w:rsidP="001C0D7B">
            <w:pPr>
              <w:pStyle w:val="TableParagraph"/>
              <w:spacing w:before="123"/>
              <w:ind w:left="34" w:right="24"/>
              <w:rPr>
                <w:sz w:val="20"/>
              </w:rPr>
            </w:pPr>
            <w:r w:rsidRPr="001C0D7B">
              <w:rPr>
                <w:spacing w:val="-4"/>
                <w:sz w:val="20"/>
              </w:rPr>
              <w:t>0,68</w:t>
            </w:r>
          </w:p>
        </w:tc>
        <w:tc>
          <w:tcPr>
            <w:tcW w:w="2135" w:type="dxa"/>
          </w:tcPr>
          <w:p w:rsidR="008D7CF2" w:rsidRPr="001C0D7B" w:rsidRDefault="00364A23" w:rsidP="001C0D7B">
            <w:pPr>
              <w:pStyle w:val="TableParagraph"/>
              <w:spacing w:before="123"/>
              <w:ind w:left="5"/>
              <w:rPr>
                <w:sz w:val="20"/>
              </w:rPr>
            </w:pPr>
            <w:r w:rsidRPr="001C0D7B">
              <w:rPr>
                <w:spacing w:val="-4"/>
                <w:sz w:val="20"/>
              </w:rPr>
              <w:t>4,08</w:t>
            </w:r>
          </w:p>
        </w:tc>
      </w:tr>
      <w:tr w:rsidR="001C0D7B" w:rsidRPr="001C0D7B">
        <w:trPr>
          <w:trHeight w:val="316"/>
        </w:trPr>
        <w:tc>
          <w:tcPr>
            <w:tcW w:w="475" w:type="dxa"/>
          </w:tcPr>
          <w:p w:rsidR="008D7CF2" w:rsidRPr="001C0D7B" w:rsidRDefault="00364A23" w:rsidP="001C0D7B">
            <w:pPr>
              <w:pStyle w:val="TableParagraph"/>
              <w:spacing w:before="36"/>
              <w:ind w:left="136"/>
              <w:jc w:val="left"/>
              <w:rPr>
                <w:sz w:val="20"/>
              </w:rPr>
            </w:pPr>
            <w:r w:rsidRPr="001C0D7B">
              <w:rPr>
                <w:spacing w:val="-5"/>
                <w:sz w:val="20"/>
              </w:rPr>
              <w:t>14</w:t>
            </w:r>
          </w:p>
        </w:tc>
        <w:tc>
          <w:tcPr>
            <w:tcW w:w="2470" w:type="dxa"/>
          </w:tcPr>
          <w:p w:rsidR="008D7CF2" w:rsidRPr="001C0D7B" w:rsidRDefault="00364A23" w:rsidP="001C0D7B">
            <w:pPr>
              <w:pStyle w:val="TableParagraph"/>
              <w:spacing w:before="36"/>
              <w:ind w:left="6" w:right="7"/>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Антоновка</w:t>
            </w:r>
          </w:p>
        </w:tc>
        <w:tc>
          <w:tcPr>
            <w:tcW w:w="1622" w:type="dxa"/>
          </w:tcPr>
          <w:p w:rsidR="008D7CF2" w:rsidRPr="001C0D7B" w:rsidRDefault="00364A23" w:rsidP="001C0D7B">
            <w:pPr>
              <w:pStyle w:val="TableParagraph"/>
              <w:spacing w:before="36"/>
              <w:ind w:left="8"/>
              <w:rPr>
                <w:sz w:val="20"/>
              </w:rPr>
            </w:pPr>
            <w:r w:rsidRPr="001C0D7B">
              <w:rPr>
                <w:spacing w:val="-2"/>
                <w:sz w:val="20"/>
              </w:rPr>
              <w:t>824,28</w:t>
            </w:r>
          </w:p>
        </w:tc>
        <w:tc>
          <w:tcPr>
            <w:tcW w:w="2299" w:type="dxa"/>
          </w:tcPr>
          <w:p w:rsidR="008D7CF2" w:rsidRPr="001C0D7B" w:rsidRDefault="00364A23" w:rsidP="001C0D7B">
            <w:pPr>
              <w:pStyle w:val="TableParagraph"/>
              <w:spacing w:before="36"/>
              <w:ind w:left="12"/>
              <w:rPr>
                <w:sz w:val="20"/>
              </w:rPr>
            </w:pPr>
            <w:r w:rsidRPr="001C0D7B">
              <w:rPr>
                <w:spacing w:val="-4"/>
                <w:sz w:val="20"/>
              </w:rPr>
              <w:t>0,28</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0,07</w:t>
            </w:r>
          </w:p>
        </w:tc>
        <w:tc>
          <w:tcPr>
            <w:tcW w:w="2135" w:type="dxa"/>
          </w:tcPr>
          <w:p w:rsidR="008D7CF2" w:rsidRPr="001C0D7B" w:rsidRDefault="00364A23" w:rsidP="001C0D7B">
            <w:pPr>
              <w:pStyle w:val="TableParagraph"/>
              <w:spacing w:before="36"/>
              <w:ind w:left="5"/>
              <w:rPr>
                <w:sz w:val="20"/>
              </w:rPr>
            </w:pPr>
            <w:r w:rsidRPr="001C0D7B">
              <w:rPr>
                <w:spacing w:val="-4"/>
                <w:sz w:val="20"/>
              </w:rPr>
              <w:t>0,35</w:t>
            </w:r>
          </w:p>
        </w:tc>
      </w:tr>
      <w:tr w:rsidR="001C0D7B" w:rsidRPr="001C0D7B">
        <w:trPr>
          <w:trHeight w:val="314"/>
        </w:trPr>
        <w:tc>
          <w:tcPr>
            <w:tcW w:w="475" w:type="dxa"/>
          </w:tcPr>
          <w:p w:rsidR="008D7CF2" w:rsidRPr="001C0D7B" w:rsidRDefault="00364A23" w:rsidP="001C0D7B">
            <w:pPr>
              <w:pStyle w:val="TableParagraph"/>
              <w:spacing w:before="34"/>
              <w:ind w:left="136"/>
              <w:jc w:val="left"/>
              <w:rPr>
                <w:sz w:val="20"/>
              </w:rPr>
            </w:pPr>
            <w:r w:rsidRPr="001C0D7B">
              <w:rPr>
                <w:spacing w:val="-5"/>
                <w:sz w:val="20"/>
              </w:rPr>
              <w:t>15</w:t>
            </w:r>
          </w:p>
        </w:tc>
        <w:tc>
          <w:tcPr>
            <w:tcW w:w="2470" w:type="dxa"/>
          </w:tcPr>
          <w:p w:rsidR="008D7CF2" w:rsidRPr="001C0D7B" w:rsidRDefault="00364A23" w:rsidP="001C0D7B">
            <w:pPr>
              <w:pStyle w:val="TableParagraph"/>
              <w:spacing w:before="34"/>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Аркадьевка</w:t>
            </w:r>
            <w:proofErr w:type="spellEnd"/>
          </w:p>
        </w:tc>
        <w:tc>
          <w:tcPr>
            <w:tcW w:w="1622" w:type="dxa"/>
          </w:tcPr>
          <w:p w:rsidR="008D7CF2" w:rsidRPr="001C0D7B" w:rsidRDefault="00364A23" w:rsidP="001C0D7B">
            <w:pPr>
              <w:pStyle w:val="TableParagraph"/>
              <w:spacing w:before="34"/>
              <w:ind w:left="8"/>
              <w:rPr>
                <w:sz w:val="20"/>
              </w:rPr>
            </w:pPr>
            <w:r w:rsidRPr="001C0D7B">
              <w:rPr>
                <w:spacing w:val="-2"/>
                <w:sz w:val="20"/>
              </w:rPr>
              <w:t>788,74</w:t>
            </w:r>
          </w:p>
        </w:tc>
        <w:tc>
          <w:tcPr>
            <w:tcW w:w="2299" w:type="dxa"/>
          </w:tcPr>
          <w:p w:rsidR="008D7CF2" w:rsidRPr="001C0D7B" w:rsidRDefault="00364A23" w:rsidP="001C0D7B">
            <w:pPr>
              <w:pStyle w:val="TableParagraph"/>
              <w:spacing w:before="34"/>
              <w:ind w:left="12"/>
              <w:rPr>
                <w:sz w:val="20"/>
              </w:rPr>
            </w:pPr>
            <w:r w:rsidRPr="001C0D7B">
              <w:rPr>
                <w:spacing w:val="-4"/>
                <w:sz w:val="20"/>
              </w:rPr>
              <w:t>0,27</w:t>
            </w:r>
          </w:p>
        </w:tc>
        <w:tc>
          <w:tcPr>
            <w:tcW w:w="948" w:type="dxa"/>
          </w:tcPr>
          <w:p w:rsidR="008D7CF2" w:rsidRPr="001C0D7B" w:rsidRDefault="00364A23" w:rsidP="001C0D7B">
            <w:pPr>
              <w:pStyle w:val="TableParagraph"/>
              <w:spacing w:before="34"/>
              <w:ind w:left="34" w:right="24"/>
              <w:rPr>
                <w:sz w:val="20"/>
              </w:rPr>
            </w:pPr>
            <w:r w:rsidRPr="001C0D7B">
              <w:rPr>
                <w:spacing w:val="-4"/>
                <w:sz w:val="20"/>
              </w:rPr>
              <w:t>0,06</w:t>
            </w:r>
          </w:p>
        </w:tc>
        <w:tc>
          <w:tcPr>
            <w:tcW w:w="2135" w:type="dxa"/>
          </w:tcPr>
          <w:p w:rsidR="008D7CF2" w:rsidRPr="001C0D7B" w:rsidRDefault="00364A23" w:rsidP="001C0D7B">
            <w:pPr>
              <w:pStyle w:val="TableParagraph"/>
              <w:spacing w:before="34"/>
              <w:ind w:left="5"/>
              <w:rPr>
                <w:sz w:val="20"/>
              </w:rPr>
            </w:pPr>
            <w:r w:rsidRPr="001C0D7B">
              <w:rPr>
                <w:spacing w:val="-4"/>
                <w:sz w:val="20"/>
              </w:rPr>
              <w:t>0,33</w:t>
            </w:r>
          </w:p>
        </w:tc>
      </w:tr>
      <w:tr w:rsidR="001C0D7B" w:rsidRPr="001C0D7B">
        <w:trPr>
          <w:trHeight w:val="314"/>
        </w:trPr>
        <w:tc>
          <w:tcPr>
            <w:tcW w:w="475" w:type="dxa"/>
          </w:tcPr>
          <w:p w:rsidR="008D7CF2" w:rsidRPr="001C0D7B" w:rsidRDefault="00364A23" w:rsidP="001C0D7B">
            <w:pPr>
              <w:pStyle w:val="TableParagraph"/>
              <w:spacing w:before="36"/>
              <w:ind w:left="136"/>
              <w:jc w:val="left"/>
              <w:rPr>
                <w:sz w:val="20"/>
              </w:rPr>
            </w:pPr>
            <w:r w:rsidRPr="001C0D7B">
              <w:rPr>
                <w:spacing w:val="-5"/>
                <w:sz w:val="20"/>
              </w:rPr>
              <w:t>16</w:t>
            </w:r>
          </w:p>
        </w:tc>
        <w:tc>
          <w:tcPr>
            <w:tcW w:w="2470" w:type="dxa"/>
          </w:tcPr>
          <w:p w:rsidR="008D7CF2" w:rsidRPr="001C0D7B" w:rsidRDefault="00364A23" w:rsidP="001C0D7B">
            <w:pPr>
              <w:pStyle w:val="TableParagraph"/>
              <w:spacing w:before="36"/>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Грибовка</w:t>
            </w:r>
            <w:proofErr w:type="spellEnd"/>
          </w:p>
        </w:tc>
        <w:tc>
          <w:tcPr>
            <w:tcW w:w="1622" w:type="dxa"/>
          </w:tcPr>
          <w:p w:rsidR="008D7CF2" w:rsidRPr="001C0D7B" w:rsidRDefault="00364A23" w:rsidP="001C0D7B">
            <w:pPr>
              <w:pStyle w:val="TableParagraph"/>
              <w:spacing w:before="36"/>
              <w:ind w:left="8"/>
              <w:rPr>
                <w:sz w:val="20"/>
              </w:rPr>
            </w:pPr>
            <w:r w:rsidRPr="001C0D7B">
              <w:rPr>
                <w:spacing w:val="-2"/>
                <w:sz w:val="20"/>
              </w:rPr>
              <w:t>596,07</w:t>
            </w:r>
          </w:p>
        </w:tc>
        <w:tc>
          <w:tcPr>
            <w:tcW w:w="2299" w:type="dxa"/>
          </w:tcPr>
          <w:p w:rsidR="008D7CF2" w:rsidRPr="001C0D7B" w:rsidRDefault="00364A23" w:rsidP="001C0D7B">
            <w:pPr>
              <w:pStyle w:val="TableParagraph"/>
              <w:spacing w:before="36"/>
              <w:ind w:left="12"/>
              <w:rPr>
                <w:sz w:val="20"/>
              </w:rPr>
            </w:pPr>
            <w:r w:rsidRPr="001C0D7B">
              <w:rPr>
                <w:spacing w:val="-5"/>
                <w:sz w:val="20"/>
              </w:rPr>
              <w:t>0,2</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0,03</w:t>
            </w:r>
          </w:p>
        </w:tc>
        <w:tc>
          <w:tcPr>
            <w:tcW w:w="2135" w:type="dxa"/>
          </w:tcPr>
          <w:p w:rsidR="008D7CF2" w:rsidRPr="001C0D7B" w:rsidRDefault="00364A23" w:rsidP="001C0D7B">
            <w:pPr>
              <w:pStyle w:val="TableParagraph"/>
              <w:spacing w:before="36"/>
              <w:ind w:left="5"/>
              <w:rPr>
                <w:sz w:val="20"/>
              </w:rPr>
            </w:pPr>
            <w:r w:rsidRPr="001C0D7B">
              <w:rPr>
                <w:spacing w:val="-4"/>
                <w:sz w:val="20"/>
              </w:rPr>
              <w:t>0,23</w:t>
            </w:r>
          </w:p>
        </w:tc>
      </w:tr>
      <w:tr w:rsidR="001C0D7B" w:rsidRPr="001C0D7B">
        <w:trPr>
          <w:trHeight w:val="316"/>
        </w:trPr>
        <w:tc>
          <w:tcPr>
            <w:tcW w:w="475" w:type="dxa"/>
          </w:tcPr>
          <w:p w:rsidR="008D7CF2" w:rsidRPr="001C0D7B" w:rsidRDefault="00364A23" w:rsidP="001C0D7B">
            <w:pPr>
              <w:pStyle w:val="TableParagraph"/>
              <w:spacing w:before="36"/>
              <w:ind w:left="136"/>
              <w:jc w:val="left"/>
              <w:rPr>
                <w:sz w:val="20"/>
              </w:rPr>
            </w:pPr>
            <w:r w:rsidRPr="001C0D7B">
              <w:rPr>
                <w:spacing w:val="-5"/>
                <w:sz w:val="20"/>
              </w:rPr>
              <w:t>17</w:t>
            </w:r>
          </w:p>
        </w:tc>
        <w:tc>
          <w:tcPr>
            <w:tcW w:w="2470" w:type="dxa"/>
          </w:tcPr>
          <w:p w:rsidR="008D7CF2" w:rsidRPr="001C0D7B" w:rsidRDefault="00364A23" w:rsidP="001C0D7B">
            <w:pPr>
              <w:pStyle w:val="TableParagraph"/>
              <w:spacing w:before="36"/>
              <w:ind w:left="6" w:right="7"/>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2"/>
                <w:sz w:val="20"/>
              </w:rPr>
              <w:t xml:space="preserve"> Журавлевка</w:t>
            </w:r>
          </w:p>
        </w:tc>
        <w:tc>
          <w:tcPr>
            <w:tcW w:w="1622" w:type="dxa"/>
          </w:tcPr>
          <w:p w:rsidR="008D7CF2" w:rsidRPr="001C0D7B" w:rsidRDefault="00364A23" w:rsidP="001C0D7B">
            <w:pPr>
              <w:pStyle w:val="TableParagraph"/>
              <w:spacing w:before="36"/>
              <w:ind w:left="8"/>
              <w:rPr>
                <w:sz w:val="20"/>
              </w:rPr>
            </w:pPr>
            <w:r w:rsidRPr="001C0D7B">
              <w:rPr>
                <w:spacing w:val="-2"/>
                <w:sz w:val="20"/>
              </w:rPr>
              <w:t>199,98</w:t>
            </w:r>
          </w:p>
        </w:tc>
        <w:tc>
          <w:tcPr>
            <w:tcW w:w="2299" w:type="dxa"/>
          </w:tcPr>
          <w:p w:rsidR="008D7CF2" w:rsidRPr="001C0D7B" w:rsidRDefault="00364A23" w:rsidP="001C0D7B">
            <w:pPr>
              <w:pStyle w:val="TableParagraph"/>
              <w:spacing w:before="36"/>
              <w:ind w:left="12"/>
              <w:rPr>
                <w:sz w:val="20"/>
              </w:rPr>
            </w:pPr>
            <w:r w:rsidRPr="001C0D7B">
              <w:rPr>
                <w:spacing w:val="-4"/>
                <w:sz w:val="20"/>
              </w:rPr>
              <w:t>0,07</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0,01</w:t>
            </w:r>
          </w:p>
        </w:tc>
        <w:tc>
          <w:tcPr>
            <w:tcW w:w="2135" w:type="dxa"/>
          </w:tcPr>
          <w:p w:rsidR="008D7CF2" w:rsidRPr="001C0D7B" w:rsidRDefault="00364A23" w:rsidP="001C0D7B">
            <w:pPr>
              <w:pStyle w:val="TableParagraph"/>
              <w:spacing w:before="36"/>
              <w:ind w:left="5"/>
              <w:rPr>
                <w:sz w:val="20"/>
              </w:rPr>
            </w:pPr>
            <w:r w:rsidRPr="001C0D7B">
              <w:rPr>
                <w:spacing w:val="-4"/>
                <w:sz w:val="20"/>
              </w:rPr>
              <w:t>0,08</w:t>
            </w:r>
          </w:p>
        </w:tc>
      </w:tr>
      <w:tr w:rsidR="001C0D7B" w:rsidRPr="001C0D7B">
        <w:trPr>
          <w:trHeight w:val="489"/>
        </w:trPr>
        <w:tc>
          <w:tcPr>
            <w:tcW w:w="475" w:type="dxa"/>
          </w:tcPr>
          <w:p w:rsidR="008D7CF2" w:rsidRPr="001C0D7B" w:rsidRDefault="00364A23" w:rsidP="001C0D7B">
            <w:pPr>
              <w:pStyle w:val="TableParagraph"/>
              <w:spacing w:before="122"/>
              <w:ind w:left="136"/>
              <w:jc w:val="left"/>
              <w:rPr>
                <w:sz w:val="20"/>
              </w:rPr>
            </w:pPr>
            <w:r w:rsidRPr="001C0D7B">
              <w:rPr>
                <w:spacing w:val="-5"/>
                <w:sz w:val="20"/>
              </w:rPr>
              <w:t>18</w:t>
            </w:r>
          </w:p>
        </w:tc>
        <w:tc>
          <w:tcPr>
            <w:tcW w:w="2470" w:type="dxa"/>
          </w:tcPr>
          <w:p w:rsidR="008D7CF2" w:rsidRPr="001C0D7B" w:rsidRDefault="00364A23" w:rsidP="001C0D7B">
            <w:pPr>
              <w:pStyle w:val="TableParagraph"/>
              <w:ind w:left="621"/>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5"/>
              <w:ind w:left="583"/>
              <w:jc w:val="left"/>
              <w:rPr>
                <w:sz w:val="20"/>
              </w:rPr>
            </w:pPr>
            <w:proofErr w:type="spellStart"/>
            <w:r w:rsidRPr="001C0D7B">
              <w:rPr>
                <w:spacing w:val="-2"/>
                <w:sz w:val="20"/>
              </w:rPr>
              <w:t>Иннокентеьвка</w:t>
            </w:r>
            <w:proofErr w:type="spellEnd"/>
          </w:p>
        </w:tc>
        <w:tc>
          <w:tcPr>
            <w:tcW w:w="1622" w:type="dxa"/>
          </w:tcPr>
          <w:p w:rsidR="008D7CF2" w:rsidRPr="001C0D7B" w:rsidRDefault="00364A23" w:rsidP="001C0D7B">
            <w:pPr>
              <w:pStyle w:val="TableParagraph"/>
              <w:spacing w:before="122"/>
              <w:ind w:left="8"/>
              <w:rPr>
                <w:sz w:val="20"/>
              </w:rPr>
            </w:pPr>
            <w:r w:rsidRPr="001C0D7B">
              <w:rPr>
                <w:spacing w:val="-2"/>
                <w:sz w:val="20"/>
              </w:rPr>
              <w:t>1020,86</w:t>
            </w:r>
          </w:p>
        </w:tc>
        <w:tc>
          <w:tcPr>
            <w:tcW w:w="2299" w:type="dxa"/>
          </w:tcPr>
          <w:p w:rsidR="008D7CF2" w:rsidRPr="001C0D7B" w:rsidRDefault="00364A23" w:rsidP="001C0D7B">
            <w:pPr>
              <w:pStyle w:val="TableParagraph"/>
              <w:spacing w:before="122"/>
              <w:ind w:left="12"/>
              <w:rPr>
                <w:sz w:val="20"/>
              </w:rPr>
            </w:pPr>
            <w:r w:rsidRPr="001C0D7B">
              <w:rPr>
                <w:spacing w:val="-4"/>
                <w:sz w:val="20"/>
              </w:rPr>
              <w:t>0,34</w:t>
            </w:r>
          </w:p>
        </w:tc>
        <w:tc>
          <w:tcPr>
            <w:tcW w:w="948" w:type="dxa"/>
          </w:tcPr>
          <w:p w:rsidR="008D7CF2" w:rsidRPr="001C0D7B" w:rsidRDefault="00364A23" w:rsidP="001C0D7B">
            <w:pPr>
              <w:pStyle w:val="TableParagraph"/>
              <w:spacing w:before="122"/>
              <w:ind w:left="34" w:right="24"/>
              <w:rPr>
                <w:sz w:val="20"/>
              </w:rPr>
            </w:pPr>
            <w:r w:rsidRPr="001C0D7B">
              <w:rPr>
                <w:spacing w:val="-4"/>
                <w:sz w:val="20"/>
              </w:rPr>
              <w:t>0,06</w:t>
            </w:r>
          </w:p>
        </w:tc>
        <w:tc>
          <w:tcPr>
            <w:tcW w:w="2135" w:type="dxa"/>
          </w:tcPr>
          <w:p w:rsidR="008D7CF2" w:rsidRPr="001C0D7B" w:rsidRDefault="00364A23" w:rsidP="001C0D7B">
            <w:pPr>
              <w:pStyle w:val="TableParagraph"/>
              <w:spacing w:before="122"/>
              <w:ind w:left="5"/>
              <w:rPr>
                <w:sz w:val="20"/>
              </w:rPr>
            </w:pPr>
            <w:r w:rsidRPr="001C0D7B">
              <w:rPr>
                <w:spacing w:val="-5"/>
                <w:sz w:val="20"/>
              </w:rPr>
              <w:t>0,4</w:t>
            </w:r>
          </w:p>
        </w:tc>
      </w:tr>
      <w:tr w:rsidR="001C0D7B" w:rsidRPr="001C0D7B">
        <w:trPr>
          <w:trHeight w:val="316"/>
        </w:trPr>
        <w:tc>
          <w:tcPr>
            <w:tcW w:w="475" w:type="dxa"/>
          </w:tcPr>
          <w:p w:rsidR="008D7CF2" w:rsidRPr="001C0D7B" w:rsidRDefault="00364A23" w:rsidP="001C0D7B">
            <w:pPr>
              <w:pStyle w:val="TableParagraph"/>
              <w:spacing w:before="36"/>
              <w:ind w:left="136"/>
              <w:jc w:val="left"/>
              <w:rPr>
                <w:sz w:val="20"/>
              </w:rPr>
            </w:pPr>
            <w:r w:rsidRPr="001C0D7B">
              <w:rPr>
                <w:spacing w:val="-5"/>
                <w:sz w:val="20"/>
              </w:rPr>
              <w:t>19</w:t>
            </w:r>
          </w:p>
        </w:tc>
        <w:tc>
          <w:tcPr>
            <w:tcW w:w="2470" w:type="dxa"/>
          </w:tcPr>
          <w:p w:rsidR="008D7CF2" w:rsidRPr="001C0D7B" w:rsidRDefault="00364A23" w:rsidP="001C0D7B">
            <w:pPr>
              <w:pStyle w:val="TableParagraph"/>
              <w:spacing w:before="36"/>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Касаткино</w:t>
            </w:r>
          </w:p>
        </w:tc>
        <w:tc>
          <w:tcPr>
            <w:tcW w:w="1622" w:type="dxa"/>
          </w:tcPr>
          <w:p w:rsidR="008D7CF2" w:rsidRPr="001C0D7B" w:rsidRDefault="00364A23" w:rsidP="001C0D7B">
            <w:pPr>
              <w:pStyle w:val="TableParagraph"/>
              <w:spacing w:before="36"/>
              <w:ind w:left="8"/>
              <w:rPr>
                <w:sz w:val="20"/>
              </w:rPr>
            </w:pPr>
            <w:r w:rsidRPr="001C0D7B">
              <w:rPr>
                <w:spacing w:val="-2"/>
                <w:sz w:val="20"/>
              </w:rPr>
              <w:t>990,05</w:t>
            </w:r>
          </w:p>
        </w:tc>
        <w:tc>
          <w:tcPr>
            <w:tcW w:w="2299" w:type="dxa"/>
          </w:tcPr>
          <w:p w:rsidR="008D7CF2" w:rsidRPr="001C0D7B" w:rsidRDefault="00364A23" w:rsidP="001C0D7B">
            <w:pPr>
              <w:pStyle w:val="TableParagraph"/>
              <w:spacing w:before="36"/>
              <w:ind w:left="12"/>
              <w:rPr>
                <w:sz w:val="20"/>
              </w:rPr>
            </w:pPr>
            <w:r w:rsidRPr="001C0D7B">
              <w:rPr>
                <w:spacing w:val="-4"/>
                <w:sz w:val="20"/>
              </w:rPr>
              <w:t>0,33</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0,09</w:t>
            </w:r>
          </w:p>
        </w:tc>
        <w:tc>
          <w:tcPr>
            <w:tcW w:w="2135" w:type="dxa"/>
          </w:tcPr>
          <w:p w:rsidR="008D7CF2" w:rsidRPr="001C0D7B" w:rsidRDefault="00364A23" w:rsidP="001C0D7B">
            <w:pPr>
              <w:pStyle w:val="TableParagraph"/>
              <w:spacing w:before="36"/>
              <w:ind w:left="5"/>
              <w:rPr>
                <w:sz w:val="20"/>
              </w:rPr>
            </w:pPr>
            <w:r w:rsidRPr="001C0D7B">
              <w:rPr>
                <w:spacing w:val="-4"/>
                <w:sz w:val="20"/>
              </w:rPr>
              <w:t>0,42</w:t>
            </w:r>
          </w:p>
        </w:tc>
      </w:tr>
      <w:tr w:rsidR="001C0D7B" w:rsidRPr="001C0D7B">
        <w:trPr>
          <w:trHeight w:val="314"/>
        </w:trPr>
        <w:tc>
          <w:tcPr>
            <w:tcW w:w="475" w:type="dxa"/>
          </w:tcPr>
          <w:p w:rsidR="008D7CF2" w:rsidRPr="001C0D7B" w:rsidRDefault="00364A23" w:rsidP="001C0D7B">
            <w:pPr>
              <w:pStyle w:val="TableParagraph"/>
              <w:spacing w:before="36"/>
              <w:ind w:left="136"/>
              <w:jc w:val="left"/>
              <w:rPr>
                <w:sz w:val="20"/>
              </w:rPr>
            </w:pPr>
            <w:r w:rsidRPr="001C0D7B">
              <w:rPr>
                <w:spacing w:val="-5"/>
                <w:sz w:val="20"/>
              </w:rPr>
              <w:t>20</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Кундур</w:t>
            </w:r>
            <w:proofErr w:type="spellEnd"/>
          </w:p>
        </w:tc>
        <w:tc>
          <w:tcPr>
            <w:tcW w:w="1622" w:type="dxa"/>
          </w:tcPr>
          <w:p w:rsidR="008D7CF2" w:rsidRPr="001C0D7B" w:rsidRDefault="00364A23" w:rsidP="001C0D7B">
            <w:pPr>
              <w:pStyle w:val="TableParagraph"/>
              <w:spacing w:before="36"/>
              <w:ind w:left="8"/>
              <w:rPr>
                <w:sz w:val="20"/>
              </w:rPr>
            </w:pPr>
            <w:r w:rsidRPr="001C0D7B">
              <w:rPr>
                <w:spacing w:val="-2"/>
                <w:sz w:val="20"/>
              </w:rPr>
              <w:t>1533,17</w:t>
            </w:r>
          </w:p>
        </w:tc>
        <w:tc>
          <w:tcPr>
            <w:tcW w:w="2299" w:type="dxa"/>
          </w:tcPr>
          <w:p w:rsidR="008D7CF2" w:rsidRPr="001C0D7B" w:rsidRDefault="00364A23" w:rsidP="001C0D7B">
            <w:pPr>
              <w:pStyle w:val="TableParagraph"/>
              <w:spacing w:before="36"/>
              <w:ind w:left="12"/>
              <w:rPr>
                <w:sz w:val="20"/>
              </w:rPr>
            </w:pPr>
            <w:r w:rsidRPr="001C0D7B">
              <w:rPr>
                <w:spacing w:val="-4"/>
                <w:sz w:val="20"/>
              </w:rPr>
              <w:t>0,52</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0,05</w:t>
            </w:r>
          </w:p>
        </w:tc>
        <w:tc>
          <w:tcPr>
            <w:tcW w:w="2135" w:type="dxa"/>
          </w:tcPr>
          <w:p w:rsidR="008D7CF2" w:rsidRPr="001C0D7B" w:rsidRDefault="00364A23" w:rsidP="001C0D7B">
            <w:pPr>
              <w:pStyle w:val="TableParagraph"/>
              <w:spacing w:before="36"/>
              <w:ind w:left="5"/>
              <w:rPr>
                <w:sz w:val="20"/>
              </w:rPr>
            </w:pPr>
            <w:r w:rsidRPr="001C0D7B">
              <w:rPr>
                <w:spacing w:val="-4"/>
                <w:sz w:val="20"/>
              </w:rPr>
              <w:t>0,57</w:t>
            </w:r>
          </w:p>
        </w:tc>
      </w:tr>
      <w:tr w:rsidR="001C0D7B" w:rsidRPr="001C0D7B">
        <w:trPr>
          <w:trHeight w:val="316"/>
        </w:trPr>
        <w:tc>
          <w:tcPr>
            <w:tcW w:w="475" w:type="dxa"/>
          </w:tcPr>
          <w:p w:rsidR="008D7CF2" w:rsidRPr="001C0D7B" w:rsidRDefault="00364A23" w:rsidP="001C0D7B">
            <w:pPr>
              <w:pStyle w:val="TableParagraph"/>
              <w:spacing w:before="37"/>
              <w:ind w:left="136"/>
              <w:jc w:val="left"/>
              <w:rPr>
                <w:sz w:val="20"/>
              </w:rPr>
            </w:pPr>
            <w:r w:rsidRPr="001C0D7B">
              <w:rPr>
                <w:spacing w:val="-5"/>
                <w:sz w:val="20"/>
              </w:rPr>
              <w:t>21</w:t>
            </w:r>
          </w:p>
        </w:tc>
        <w:tc>
          <w:tcPr>
            <w:tcW w:w="2470" w:type="dxa"/>
          </w:tcPr>
          <w:p w:rsidR="008D7CF2" w:rsidRPr="001C0D7B" w:rsidRDefault="00364A23" w:rsidP="001C0D7B">
            <w:pPr>
              <w:pStyle w:val="TableParagraph"/>
              <w:spacing w:before="37"/>
              <w:ind w:left="6" w:right="4"/>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Ленинское</w:t>
            </w:r>
            <w:proofErr w:type="gramEnd"/>
          </w:p>
        </w:tc>
        <w:tc>
          <w:tcPr>
            <w:tcW w:w="1622" w:type="dxa"/>
          </w:tcPr>
          <w:p w:rsidR="008D7CF2" w:rsidRPr="001C0D7B" w:rsidRDefault="00364A23" w:rsidP="001C0D7B">
            <w:pPr>
              <w:pStyle w:val="TableParagraph"/>
              <w:spacing w:before="37"/>
              <w:ind w:left="8"/>
              <w:rPr>
                <w:sz w:val="20"/>
              </w:rPr>
            </w:pPr>
            <w:r w:rsidRPr="001C0D7B">
              <w:rPr>
                <w:spacing w:val="-2"/>
                <w:sz w:val="20"/>
              </w:rPr>
              <w:t>766,95</w:t>
            </w:r>
          </w:p>
        </w:tc>
        <w:tc>
          <w:tcPr>
            <w:tcW w:w="2299" w:type="dxa"/>
          </w:tcPr>
          <w:p w:rsidR="008D7CF2" w:rsidRPr="001C0D7B" w:rsidRDefault="00364A23" w:rsidP="001C0D7B">
            <w:pPr>
              <w:pStyle w:val="TableParagraph"/>
              <w:spacing w:before="37"/>
              <w:ind w:left="12"/>
              <w:rPr>
                <w:sz w:val="20"/>
              </w:rPr>
            </w:pPr>
            <w:r w:rsidRPr="001C0D7B">
              <w:rPr>
                <w:spacing w:val="-4"/>
                <w:sz w:val="20"/>
              </w:rPr>
              <w:t>0,26</w:t>
            </w:r>
          </w:p>
        </w:tc>
        <w:tc>
          <w:tcPr>
            <w:tcW w:w="948" w:type="dxa"/>
          </w:tcPr>
          <w:p w:rsidR="008D7CF2" w:rsidRPr="001C0D7B" w:rsidRDefault="00364A23" w:rsidP="001C0D7B">
            <w:pPr>
              <w:pStyle w:val="TableParagraph"/>
              <w:spacing w:before="37"/>
              <w:ind w:left="34" w:right="24"/>
              <w:rPr>
                <w:sz w:val="20"/>
              </w:rPr>
            </w:pPr>
            <w:r w:rsidRPr="001C0D7B">
              <w:rPr>
                <w:spacing w:val="-4"/>
                <w:sz w:val="20"/>
              </w:rPr>
              <w:t>0,11</w:t>
            </w:r>
          </w:p>
        </w:tc>
        <w:tc>
          <w:tcPr>
            <w:tcW w:w="2135" w:type="dxa"/>
          </w:tcPr>
          <w:p w:rsidR="008D7CF2" w:rsidRPr="001C0D7B" w:rsidRDefault="00364A23" w:rsidP="001C0D7B">
            <w:pPr>
              <w:pStyle w:val="TableParagraph"/>
              <w:spacing w:before="37"/>
              <w:ind w:left="5"/>
              <w:rPr>
                <w:sz w:val="20"/>
              </w:rPr>
            </w:pPr>
            <w:r w:rsidRPr="001C0D7B">
              <w:rPr>
                <w:spacing w:val="-4"/>
                <w:sz w:val="20"/>
              </w:rPr>
              <w:t>0,37</w:t>
            </w:r>
          </w:p>
        </w:tc>
      </w:tr>
      <w:tr w:rsidR="001C0D7B" w:rsidRPr="001C0D7B">
        <w:trPr>
          <w:trHeight w:val="313"/>
        </w:trPr>
        <w:tc>
          <w:tcPr>
            <w:tcW w:w="475" w:type="dxa"/>
          </w:tcPr>
          <w:p w:rsidR="008D7CF2" w:rsidRPr="001C0D7B" w:rsidRDefault="00364A23" w:rsidP="001C0D7B">
            <w:pPr>
              <w:pStyle w:val="TableParagraph"/>
              <w:spacing w:before="34"/>
              <w:ind w:left="136"/>
              <w:jc w:val="left"/>
              <w:rPr>
                <w:sz w:val="20"/>
              </w:rPr>
            </w:pPr>
            <w:r w:rsidRPr="001C0D7B">
              <w:rPr>
                <w:spacing w:val="-5"/>
                <w:sz w:val="20"/>
              </w:rPr>
              <w:t>22</w:t>
            </w:r>
          </w:p>
        </w:tc>
        <w:tc>
          <w:tcPr>
            <w:tcW w:w="2470" w:type="dxa"/>
          </w:tcPr>
          <w:p w:rsidR="008D7CF2" w:rsidRPr="001C0D7B" w:rsidRDefault="00364A23" w:rsidP="001C0D7B">
            <w:pPr>
              <w:pStyle w:val="TableParagraph"/>
              <w:spacing w:before="34"/>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Новоспасск</w:t>
            </w:r>
          </w:p>
        </w:tc>
        <w:tc>
          <w:tcPr>
            <w:tcW w:w="1622" w:type="dxa"/>
          </w:tcPr>
          <w:p w:rsidR="008D7CF2" w:rsidRPr="001C0D7B" w:rsidRDefault="00364A23" w:rsidP="001C0D7B">
            <w:pPr>
              <w:pStyle w:val="TableParagraph"/>
              <w:spacing w:before="34"/>
              <w:ind w:left="8"/>
              <w:rPr>
                <w:sz w:val="20"/>
              </w:rPr>
            </w:pPr>
            <w:r w:rsidRPr="001C0D7B">
              <w:rPr>
                <w:spacing w:val="-2"/>
                <w:sz w:val="20"/>
              </w:rPr>
              <w:t>599,56</w:t>
            </w:r>
          </w:p>
        </w:tc>
        <w:tc>
          <w:tcPr>
            <w:tcW w:w="2299" w:type="dxa"/>
          </w:tcPr>
          <w:p w:rsidR="008D7CF2" w:rsidRPr="001C0D7B" w:rsidRDefault="00364A23" w:rsidP="001C0D7B">
            <w:pPr>
              <w:pStyle w:val="TableParagraph"/>
              <w:spacing w:before="34"/>
              <w:ind w:left="12"/>
              <w:rPr>
                <w:sz w:val="20"/>
              </w:rPr>
            </w:pPr>
            <w:r w:rsidRPr="001C0D7B">
              <w:rPr>
                <w:spacing w:val="-5"/>
                <w:sz w:val="20"/>
              </w:rPr>
              <w:t>0,2</w:t>
            </w:r>
          </w:p>
        </w:tc>
        <w:tc>
          <w:tcPr>
            <w:tcW w:w="948" w:type="dxa"/>
          </w:tcPr>
          <w:p w:rsidR="008D7CF2" w:rsidRPr="001C0D7B" w:rsidRDefault="00364A23" w:rsidP="001C0D7B">
            <w:pPr>
              <w:pStyle w:val="TableParagraph"/>
              <w:spacing w:before="34"/>
              <w:ind w:left="34" w:right="24"/>
              <w:rPr>
                <w:sz w:val="20"/>
              </w:rPr>
            </w:pPr>
            <w:r w:rsidRPr="001C0D7B">
              <w:rPr>
                <w:spacing w:val="-4"/>
                <w:sz w:val="20"/>
              </w:rPr>
              <w:t>0,03</w:t>
            </w:r>
          </w:p>
        </w:tc>
        <w:tc>
          <w:tcPr>
            <w:tcW w:w="2135" w:type="dxa"/>
          </w:tcPr>
          <w:p w:rsidR="008D7CF2" w:rsidRPr="001C0D7B" w:rsidRDefault="00364A23" w:rsidP="001C0D7B">
            <w:pPr>
              <w:pStyle w:val="TableParagraph"/>
              <w:spacing w:before="34"/>
              <w:ind w:left="5"/>
              <w:rPr>
                <w:sz w:val="20"/>
              </w:rPr>
            </w:pPr>
            <w:r w:rsidRPr="001C0D7B">
              <w:rPr>
                <w:spacing w:val="-4"/>
                <w:sz w:val="20"/>
              </w:rPr>
              <w:t>0,23</w:t>
            </w:r>
          </w:p>
        </w:tc>
      </w:tr>
      <w:tr w:rsidR="001C0D7B" w:rsidRPr="001C0D7B">
        <w:trPr>
          <w:trHeight w:val="316"/>
        </w:trPr>
        <w:tc>
          <w:tcPr>
            <w:tcW w:w="475" w:type="dxa"/>
          </w:tcPr>
          <w:p w:rsidR="008D7CF2" w:rsidRPr="001C0D7B" w:rsidRDefault="00364A23" w:rsidP="001C0D7B">
            <w:pPr>
              <w:pStyle w:val="TableParagraph"/>
              <w:spacing w:before="36"/>
              <w:ind w:left="136"/>
              <w:jc w:val="left"/>
              <w:rPr>
                <w:sz w:val="20"/>
              </w:rPr>
            </w:pPr>
            <w:r w:rsidRPr="001C0D7B">
              <w:rPr>
                <w:spacing w:val="-5"/>
                <w:sz w:val="20"/>
              </w:rPr>
              <w:t>23</w:t>
            </w:r>
          </w:p>
        </w:tc>
        <w:tc>
          <w:tcPr>
            <w:tcW w:w="2470" w:type="dxa"/>
          </w:tcPr>
          <w:p w:rsidR="008D7CF2" w:rsidRPr="001C0D7B" w:rsidRDefault="00364A23" w:rsidP="001C0D7B">
            <w:pPr>
              <w:pStyle w:val="TableParagraph"/>
              <w:spacing w:before="36"/>
              <w:ind w:left="6" w:right="7"/>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Отважное</w:t>
            </w:r>
            <w:proofErr w:type="gramEnd"/>
          </w:p>
        </w:tc>
        <w:tc>
          <w:tcPr>
            <w:tcW w:w="1622" w:type="dxa"/>
          </w:tcPr>
          <w:p w:rsidR="008D7CF2" w:rsidRPr="001C0D7B" w:rsidRDefault="00364A23" w:rsidP="001C0D7B">
            <w:pPr>
              <w:pStyle w:val="TableParagraph"/>
              <w:spacing w:before="36"/>
              <w:ind w:left="8"/>
              <w:rPr>
                <w:sz w:val="20"/>
              </w:rPr>
            </w:pPr>
            <w:r w:rsidRPr="001C0D7B">
              <w:rPr>
                <w:spacing w:val="-2"/>
                <w:sz w:val="20"/>
              </w:rPr>
              <w:t>971,41</w:t>
            </w:r>
          </w:p>
        </w:tc>
        <w:tc>
          <w:tcPr>
            <w:tcW w:w="2299" w:type="dxa"/>
          </w:tcPr>
          <w:p w:rsidR="008D7CF2" w:rsidRPr="001C0D7B" w:rsidRDefault="00364A23" w:rsidP="001C0D7B">
            <w:pPr>
              <w:pStyle w:val="TableParagraph"/>
              <w:spacing w:before="36"/>
              <w:ind w:left="12"/>
              <w:rPr>
                <w:sz w:val="20"/>
              </w:rPr>
            </w:pPr>
            <w:r w:rsidRPr="001C0D7B">
              <w:rPr>
                <w:spacing w:val="-4"/>
                <w:sz w:val="20"/>
              </w:rPr>
              <w:t>0,33</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0,09</w:t>
            </w:r>
          </w:p>
        </w:tc>
        <w:tc>
          <w:tcPr>
            <w:tcW w:w="2135" w:type="dxa"/>
          </w:tcPr>
          <w:p w:rsidR="008D7CF2" w:rsidRPr="001C0D7B" w:rsidRDefault="00364A23" w:rsidP="001C0D7B">
            <w:pPr>
              <w:pStyle w:val="TableParagraph"/>
              <w:spacing w:before="36"/>
              <w:ind w:left="5"/>
              <w:rPr>
                <w:sz w:val="20"/>
              </w:rPr>
            </w:pPr>
            <w:r w:rsidRPr="001C0D7B">
              <w:rPr>
                <w:spacing w:val="-4"/>
                <w:sz w:val="20"/>
              </w:rPr>
              <w:t>0,42</w:t>
            </w:r>
          </w:p>
        </w:tc>
      </w:tr>
      <w:tr w:rsidR="001C0D7B" w:rsidRPr="001C0D7B">
        <w:trPr>
          <w:trHeight w:val="314"/>
        </w:trPr>
        <w:tc>
          <w:tcPr>
            <w:tcW w:w="475" w:type="dxa"/>
          </w:tcPr>
          <w:p w:rsidR="008D7CF2" w:rsidRPr="001C0D7B" w:rsidRDefault="00364A23" w:rsidP="001C0D7B">
            <w:pPr>
              <w:pStyle w:val="TableParagraph"/>
              <w:spacing w:before="34"/>
              <w:ind w:left="136"/>
              <w:jc w:val="left"/>
              <w:rPr>
                <w:sz w:val="20"/>
              </w:rPr>
            </w:pPr>
            <w:r w:rsidRPr="001C0D7B">
              <w:rPr>
                <w:spacing w:val="-5"/>
                <w:sz w:val="20"/>
              </w:rPr>
              <w:t>24</w:t>
            </w:r>
          </w:p>
        </w:tc>
        <w:tc>
          <w:tcPr>
            <w:tcW w:w="2470" w:type="dxa"/>
          </w:tcPr>
          <w:p w:rsidR="008D7CF2" w:rsidRPr="001C0D7B" w:rsidRDefault="00364A23" w:rsidP="001C0D7B">
            <w:pPr>
              <w:pStyle w:val="TableParagraph"/>
              <w:spacing w:before="34"/>
              <w:ind w:left="6" w:right="7"/>
              <w:rPr>
                <w:sz w:val="20"/>
              </w:rPr>
            </w:pPr>
            <w:r w:rsidRPr="001C0D7B">
              <w:rPr>
                <w:sz w:val="20"/>
              </w:rPr>
              <w:t>Котельная</w:t>
            </w:r>
            <w:r w:rsidRPr="001C0D7B">
              <w:rPr>
                <w:spacing w:val="-5"/>
                <w:sz w:val="20"/>
              </w:rPr>
              <w:t xml:space="preserve"> </w:t>
            </w:r>
            <w:r w:rsidRPr="001C0D7B">
              <w:rPr>
                <w:sz w:val="20"/>
              </w:rPr>
              <w:t>в</w:t>
            </w:r>
            <w:r w:rsidRPr="001C0D7B">
              <w:rPr>
                <w:spacing w:val="-5"/>
                <w:sz w:val="20"/>
              </w:rPr>
              <w:t xml:space="preserve"> </w:t>
            </w:r>
            <w:r w:rsidRPr="001C0D7B">
              <w:rPr>
                <w:sz w:val="20"/>
              </w:rPr>
              <w:t>с.</w:t>
            </w:r>
            <w:r w:rsidRPr="001C0D7B">
              <w:rPr>
                <w:spacing w:val="-4"/>
                <w:sz w:val="20"/>
              </w:rPr>
              <w:t xml:space="preserve"> </w:t>
            </w:r>
            <w:proofErr w:type="gramStart"/>
            <w:r w:rsidRPr="001C0D7B">
              <w:rPr>
                <w:spacing w:val="-2"/>
                <w:sz w:val="20"/>
              </w:rPr>
              <w:t>Северное</w:t>
            </w:r>
            <w:proofErr w:type="gramEnd"/>
          </w:p>
        </w:tc>
        <w:tc>
          <w:tcPr>
            <w:tcW w:w="1622" w:type="dxa"/>
          </w:tcPr>
          <w:p w:rsidR="008D7CF2" w:rsidRPr="001C0D7B" w:rsidRDefault="00364A23" w:rsidP="001C0D7B">
            <w:pPr>
              <w:pStyle w:val="TableParagraph"/>
              <w:spacing w:before="34"/>
              <w:ind w:left="8"/>
              <w:rPr>
                <w:sz w:val="20"/>
              </w:rPr>
            </w:pPr>
            <w:r w:rsidRPr="001C0D7B">
              <w:rPr>
                <w:spacing w:val="-2"/>
                <w:sz w:val="20"/>
              </w:rPr>
              <w:t>103,33</w:t>
            </w:r>
          </w:p>
        </w:tc>
        <w:tc>
          <w:tcPr>
            <w:tcW w:w="2299" w:type="dxa"/>
          </w:tcPr>
          <w:p w:rsidR="008D7CF2" w:rsidRPr="001C0D7B" w:rsidRDefault="00364A23" w:rsidP="001C0D7B">
            <w:pPr>
              <w:pStyle w:val="TableParagraph"/>
              <w:spacing w:before="34"/>
              <w:ind w:left="12"/>
              <w:rPr>
                <w:sz w:val="20"/>
              </w:rPr>
            </w:pPr>
            <w:r w:rsidRPr="001C0D7B">
              <w:rPr>
                <w:spacing w:val="-4"/>
                <w:sz w:val="20"/>
              </w:rPr>
              <w:t>0,03</w:t>
            </w:r>
          </w:p>
        </w:tc>
        <w:tc>
          <w:tcPr>
            <w:tcW w:w="948" w:type="dxa"/>
          </w:tcPr>
          <w:p w:rsidR="008D7CF2" w:rsidRPr="001C0D7B" w:rsidRDefault="00364A23" w:rsidP="001C0D7B">
            <w:pPr>
              <w:pStyle w:val="TableParagraph"/>
              <w:spacing w:before="34"/>
              <w:ind w:left="32" w:right="24"/>
              <w:rPr>
                <w:sz w:val="20"/>
              </w:rPr>
            </w:pPr>
            <w:r w:rsidRPr="001C0D7B">
              <w:rPr>
                <w:spacing w:val="-10"/>
                <w:sz w:val="20"/>
              </w:rPr>
              <w:t>0</w:t>
            </w:r>
          </w:p>
        </w:tc>
        <w:tc>
          <w:tcPr>
            <w:tcW w:w="2135" w:type="dxa"/>
          </w:tcPr>
          <w:p w:rsidR="008D7CF2" w:rsidRPr="001C0D7B" w:rsidRDefault="00364A23" w:rsidP="001C0D7B">
            <w:pPr>
              <w:pStyle w:val="TableParagraph"/>
              <w:spacing w:before="34"/>
              <w:ind w:left="5"/>
              <w:rPr>
                <w:sz w:val="20"/>
              </w:rPr>
            </w:pPr>
            <w:r w:rsidRPr="001C0D7B">
              <w:rPr>
                <w:spacing w:val="-4"/>
                <w:sz w:val="20"/>
              </w:rPr>
              <w:t>0,03</w:t>
            </w:r>
          </w:p>
        </w:tc>
      </w:tr>
      <w:tr w:rsidR="001C0D7B" w:rsidRPr="001C0D7B">
        <w:trPr>
          <w:trHeight w:val="313"/>
        </w:trPr>
        <w:tc>
          <w:tcPr>
            <w:tcW w:w="475" w:type="dxa"/>
          </w:tcPr>
          <w:p w:rsidR="008D7CF2" w:rsidRPr="001C0D7B" w:rsidRDefault="00364A23" w:rsidP="001C0D7B">
            <w:pPr>
              <w:pStyle w:val="TableParagraph"/>
              <w:spacing w:before="36"/>
              <w:ind w:left="136"/>
              <w:jc w:val="left"/>
              <w:rPr>
                <w:sz w:val="20"/>
              </w:rPr>
            </w:pPr>
            <w:r w:rsidRPr="001C0D7B">
              <w:rPr>
                <w:spacing w:val="-5"/>
                <w:sz w:val="20"/>
              </w:rPr>
              <w:t>25</w:t>
            </w:r>
          </w:p>
        </w:tc>
        <w:tc>
          <w:tcPr>
            <w:tcW w:w="2470" w:type="dxa"/>
          </w:tcPr>
          <w:p w:rsidR="008D7CF2" w:rsidRPr="001C0D7B" w:rsidRDefault="00364A23" w:rsidP="001C0D7B">
            <w:pPr>
              <w:pStyle w:val="TableParagraph"/>
              <w:spacing w:before="36"/>
              <w:ind w:left="6" w:right="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4"/>
                <w:sz w:val="20"/>
              </w:rPr>
              <w:t>Урил</w:t>
            </w:r>
            <w:proofErr w:type="spellEnd"/>
          </w:p>
        </w:tc>
        <w:tc>
          <w:tcPr>
            <w:tcW w:w="1622" w:type="dxa"/>
          </w:tcPr>
          <w:p w:rsidR="008D7CF2" w:rsidRPr="001C0D7B" w:rsidRDefault="00364A23" w:rsidP="001C0D7B">
            <w:pPr>
              <w:pStyle w:val="TableParagraph"/>
              <w:spacing w:before="36"/>
              <w:ind w:left="8"/>
              <w:rPr>
                <w:sz w:val="20"/>
              </w:rPr>
            </w:pPr>
            <w:r w:rsidRPr="001C0D7B">
              <w:rPr>
                <w:spacing w:val="-2"/>
                <w:sz w:val="20"/>
              </w:rPr>
              <w:t>168,77</w:t>
            </w:r>
          </w:p>
        </w:tc>
        <w:tc>
          <w:tcPr>
            <w:tcW w:w="2299" w:type="dxa"/>
          </w:tcPr>
          <w:p w:rsidR="008D7CF2" w:rsidRPr="001C0D7B" w:rsidRDefault="00364A23" w:rsidP="001C0D7B">
            <w:pPr>
              <w:pStyle w:val="TableParagraph"/>
              <w:spacing w:before="36"/>
              <w:ind w:left="12"/>
              <w:rPr>
                <w:sz w:val="20"/>
              </w:rPr>
            </w:pPr>
            <w:r w:rsidRPr="001C0D7B">
              <w:rPr>
                <w:spacing w:val="-4"/>
                <w:sz w:val="20"/>
              </w:rPr>
              <w:t>0,06</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0,01</w:t>
            </w:r>
          </w:p>
        </w:tc>
        <w:tc>
          <w:tcPr>
            <w:tcW w:w="2135" w:type="dxa"/>
          </w:tcPr>
          <w:p w:rsidR="008D7CF2" w:rsidRPr="001C0D7B" w:rsidRDefault="00364A23" w:rsidP="001C0D7B">
            <w:pPr>
              <w:pStyle w:val="TableParagraph"/>
              <w:spacing w:before="36"/>
              <w:ind w:left="5"/>
              <w:rPr>
                <w:sz w:val="20"/>
              </w:rPr>
            </w:pPr>
            <w:r w:rsidRPr="001C0D7B">
              <w:rPr>
                <w:spacing w:val="-4"/>
                <w:sz w:val="20"/>
              </w:rPr>
              <w:t>0,07</w:t>
            </w:r>
          </w:p>
        </w:tc>
      </w:tr>
      <w:tr w:rsidR="001C0D7B" w:rsidRPr="001C0D7B">
        <w:trPr>
          <w:trHeight w:val="316"/>
        </w:trPr>
        <w:tc>
          <w:tcPr>
            <w:tcW w:w="475" w:type="dxa"/>
          </w:tcPr>
          <w:p w:rsidR="008D7CF2" w:rsidRPr="001C0D7B" w:rsidRDefault="00364A23" w:rsidP="001C0D7B">
            <w:pPr>
              <w:pStyle w:val="TableParagraph"/>
              <w:spacing w:before="36"/>
              <w:ind w:left="136"/>
              <w:jc w:val="left"/>
              <w:rPr>
                <w:sz w:val="20"/>
              </w:rPr>
            </w:pPr>
            <w:r w:rsidRPr="001C0D7B">
              <w:rPr>
                <w:spacing w:val="-5"/>
                <w:sz w:val="20"/>
              </w:rPr>
              <w:t>26</w:t>
            </w:r>
          </w:p>
        </w:tc>
        <w:tc>
          <w:tcPr>
            <w:tcW w:w="2470" w:type="dxa"/>
          </w:tcPr>
          <w:p w:rsidR="008D7CF2" w:rsidRPr="001C0D7B" w:rsidRDefault="00364A23" w:rsidP="001C0D7B">
            <w:pPr>
              <w:pStyle w:val="TableParagraph"/>
              <w:spacing w:before="36"/>
              <w:ind w:left="6" w:right="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Ядрино</w:t>
            </w:r>
            <w:proofErr w:type="spellEnd"/>
          </w:p>
        </w:tc>
        <w:tc>
          <w:tcPr>
            <w:tcW w:w="1622" w:type="dxa"/>
          </w:tcPr>
          <w:p w:rsidR="008D7CF2" w:rsidRPr="001C0D7B" w:rsidRDefault="00364A23" w:rsidP="001C0D7B">
            <w:pPr>
              <w:pStyle w:val="TableParagraph"/>
              <w:spacing w:before="36"/>
              <w:ind w:left="8"/>
              <w:rPr>
                <w:sz w:val="20"/>
              </w:rPr>
            </w:pPr>
            <w:r w:rsidRPr="001C0D7B">
              <w:rPr>
                <w:spacing w:val="-2"/>
                <w:sz w:val="20"/>
              </w:rPr>
              <w:t>444,74</w:t>
            </w:r>
          </w:p>
        </w:tc>
        <w:tc>
          <w:tcPr>
            <w:tcW w:w="2299" w:type="dxa"/>
          </w:tcPr>
          <w:p w:rsidR="008D7CF2" w:rsidRPr="001C0D7B" w:rsidRDefault="00364A23" w:rsidP="001C0D7B">
            <w:pPr>
              <w:pStyle w:val="TableParagraph"/>
              <w:spacing w:before="36"/>
              <w:ind w:left="12"/>
              <w:rPr>
                <w:sz w:val="20"/>
              </w:rPr>
            </w:pPr>
            <w:r w:rsidRPr="001C0D7B">
              <w:rPr>
                <w:spacing w:val="-4"/>
                <w:sz w:val="20"/>
              </w:rPr>
              <w:t>0,15</w:t>
            </w:r>
          </w:p>
        </w:tc>
        <w:tc>
          <w:tcPr>
            <w:tcW w:w="948" w:type="dxa"/>
          </w:tcPr>
          <w:p w:rsidR="008D7CF2" w:rsidRPr="001C0D7B" w:rsidRDefault="00364A23" w:rsidP="001C0D7B">
            <w:pPr>
              <w:pStyle w:val="TableParagraph"/>
              <w:spacing w:before="36"/>
              <w:ind w:left="34" w:right="24"/>
              <w:rPr>
                <w:sz w:val="20"/>
              </w:rPr>
            </w:pPr>
            <w:r w:rsidRPr="001C0D7B">
              <w:rPr>
                <w:spacing w:val="-4"/>
                <w:sz w:val="20"/>
              </w:rPr>
              <w:t>0,01</w:t>
            </w:r>
          </w:p>
        </w:tc>
        <w:tc>
          <w:tcPr>
            <w:tcW w:w="2135" w:type="dxa"/>
          </w:tcPr>
          <w:p w:rsidR="008D7CF2" w:rsidRPr="001C0D7B" w:rsidRDefault="00364A23" w:rsidP="001C0D7B">
            <w:pPr>
              <w:pStyle w:val="TableParagraph"/>
              <w:spacing w:before="36"/>
              <w:ind w:left="5"/>
              <w:rPr>
                <w:sz w:val="20"/>
              </w:rPr>
            </w:pPr>
            <w:r w:rsidRPr="001C0D7B">
              <w:rPr>
                <w:spacing w:val="-4"/>
                <w:sz w:val="20"/>
              </w:rPr>
              <w:t>0,16</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89"/>
        <w:rPr>
          <w:b/>
          <w:sz w:val="20"/>
        </w:rPr>
      </w:pPr>
    </w:p>
    <w:p w:rsidR="008D7CF2" w:rsidRPr="001C0D7B" w:rsidRDefault="00364A23" w:rsidP="001C0D7B">
      <w:pPr>
        <w:pStyle w:val="1"/>
        <w:numPr>
          <w:ilvl w:val="2"/>
          <w:numId w:val="80"/>
        </w:numPr>
        <w:tabs>
          <w:tab w:val="left" w:pos="3608"/>
        </w:tabs>
        <w:ind w:left="3608" w:hanging="720"/>
        <w:jc w:val="left"/>
      </w:pPr>
      <w:r w:rsidRPr="001C0D7B">
        <w:t>Доля</w:t>
      </w:r>
      <w:r w:rsidRPr="001C0D7B">
        <w:rPr>
          <w:spacing w:val="-10"/>
        </w:rPr>
        <w:t xml:space="preserve"> </w:t>
      </w:r>
      <w:r w:rsidRPr="001C0D7B">
        <w:t>поставки</w:t>
      </w:r>
      <w:r w:rsidRPr="001C0D7B">
        <w:rPr>
          <w:spacing w:val="-9"/>
        </w:rPr>
        <w:t xml:space="preserve"> </w:t>
      </w:r>
      <w:r w:rsidRPr="001C0D7B">
        <w:t>ресурса</w:t>
      </w:r>
      <w:r w:rsidRPr="001C0D7B">
        <w:rPr>
          <w:spacing w:val="-8"/>
        </w:rPr>
        <w:t xml:space="preserve"> </w:t>
      </w:r>
      <w:r w:rsidRPr="001C0D7B">
        <w:t>по</w:t>
      </w:r>
      <w:r w:rsidRPr="001C0D7B">
        <w:rPr>
          <w:spacing w:val="-7"/>
        </w:rPr>
        <w:t xml:space="preserve"> </w:t>
      </w:r>
      <w:r w:rsidRPr="001C0D7B">
        <w:t>приборам</w:t>
      </w:r>
      <w:r w:rsidRPr="001C0D7B">
        <w:rPr>
          <w:spacing w:val="-12"/>
        </w:rPr>
        <w:t xml:space="preserve"> </w:t>
      </w:r>
      <w:r w:rsidRPr="001C0D7B">
        <w:rPr>
          <w:spacing w:val="-4"/>
        </w:rPr>
        <w:t>учета</w:t>
      </w:r>
    </w:p>
    <w:p w:rsidR="008D7CF2" w:rsidRPr="001C0D7B" w:rsidRDefault="008D7CF2" w:rsidP="001C0D7B">
      <w:pPr>
        <w:pStyle w:val="a3"/>
        <w:spacing w:before="44"/>
        <w:rPr>
          <w:b/>
        </w:rPr>
      </w:pPr>
    </w:p>
    <w:p w:rsidR="008D7CF2" w:rsidRPr="001C0D7B" w:rsidRDefault="00364A23" w:rsidP="001C0D7B">
      <w:pPr>
        <w:pStyle w:val="a3"/>
        <w:ind w:left="110" w:firstLine="708"/>
      </w:pPr>
      <w:r w:rsidRPr="001C0D7B">
        <w:t>Приборы</w:t>
      </w:r>
      <w:r w:rsidRPr="001C0D7B">
        <w:rPr>
          <w:spacing w:val="80"/>
        </w:rPr>
        <w:t xml:space="preserve"> </w:t>
      </w:r>
      <w:r w:rsidRPr="001C0D7B">
        <w:t>учёта</w:t>
      </w:r>
      <w:r w:rsidRPr="001C0D7B">
        <w:rPr>
          <w:spacing w:val="80"/>
        </w:rPr>
        <w:t xml:space="preserve"> </w:t>
      </w:r>
      <w:r w:rsidRPr="001C0D7B">
        <w:t>отпуска</w:t>
      </w:r>
      <w:r w:rsidRPr="001C0D7B">
        <w:rPr>
          <w:spacing w:val="80"/>
        </w:rPr>
        <w:t xml:space="preserve"> </w:t>
      </w:r>
      <w:r w:rsidRPr="001C0D7B">
        <w:t>тепла</w:t>
      </w:r>
      <w:r w:rsidRPr="001C0D7B">
        <w:rPr>
          <w:spacing w:val="80"/>
        </w:rPr>
        <w:t xml:space="preserve"> </w:t>
      </w:r>
      <w:r w:rsidRPr="001C0D7B">
        <w:t>на</w:t>
      </w:r>
      <w:r w:rsidRPr="001C0D7B">
        <w:rPr>
          <w:spacing w:val="80"/>
        </w:rPr>
        <w:t xml:space="preserve"> </w:t>
      </w:r>
      <w:r w:rsidRPr="001C0D7B">
        <w:t>котельных</w:t>
      </w:r>
      <w:r w:rsidRPr="001C0D7B">
        <w:rPr>
          <w:spacing w:val="80"/>
        </w:rPr>
        <w:t xml:space="preserve"> </w:t>
      </w:r>
      <w:r w:rsidRPr="001C0D7B">
        <w:t>Архаринского</w:t>
      </w:r>
      <w:r w:rsidRPr="001C0D7B">
        <w:rPr>
          <w:spacing w:val="80"/>
        </w:rPr>
        <w:t xml:space="preserve"> </w:t>
      </w:r>
      <w:r w:rsidRPr="001C0D7B">
        <w:t>муниципального</w:t>
      </w:r>
      <w:r w:rsidRPr="001C0D7B">
        <w:rPr>
          <w:spacing w:val="80"/>
        </w:rPr>
        <w:t xml:space="preserve"> </w:t>
      </w:r>
      <w:r w:rsidRPr="001C0D7B">
        <w:t>округа отсутствуют. Учёт тепла, отпущенного в тепловые сети, производится расчётным методом.</w:t>
      </w:r>
    </w:p>
    <w:p w:rsidR="008D7CF2" w:rsidRPr="001C0D7B" w:rsidRDefault="008D7CF2" w:rsidP="001C0D7B">
      <w:pPr>
        <w:pStyle w:val="a3"/>
        <w:sectPr w:rsidR="008D7CF2" w:rsidRPr="001C0D7B">
          <w:pgSz w:w="11920" w:h="16860"/>
          <w:pgMar w:top="960" w:right="566" w:bottom="860" w:left="1133" w:header="295" w:footer="664" w:gutter="0"/>
          <w:cols w:space="720"/>
        </w:sectPr>
      </w:pPr>
    </w:p>
    <w:p w:rsidR="008D7CF2" w:rsidRPr="001C0D7B" w:rsidRDefault="008D7CF2" w:rsidP="001C0D7B">
      <w:pPr>
        <w:pStyle w:val="a3"/>
        <w:spacing w:before="10"/>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5AB180AA" wp14:editId="66A1ECFF">
                <wp:extent cx="5977890" cy="39370"/>
                <wp:effectExtent l="28575" t="0" r="13335" b="8254"/>
                <wp:docPr id="250" name="Group 2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51" name="Graphic 251"/>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86" coordorigin="0,0" coordsize="9414,62">
                <v:line style="position:absolute" from="0,31" to="9414,31" stroked="true" strokeweight="3.1pt" strokecolor="#602221">
                  <v:stroke dashstyle="solid"/>
                </v:line>
              </v:group>
            </w:pict>
          </mc:Fallback>
        </mc:AlternateContent>
      </w:r>
    </w:p>
    <w:p w:rsidR="008D7CF2" w:rsidRPr="001C0D7B" w:rsidRDefault="008D7CF2" w:rsidP="001C0D7B">
      <w:pPr>
        <w:pStyle w:val="a3"/>
        <w:spacing w:before="82"/>
      </w:pPr>
    </w:p>
    <w:p w:rsidR="008D7CF2" w:rsidRPr="001C0D7B" w:rsidRDefault="00364A23" w:rsidP="001C0D7B">
      <w:pPr>
        <w:pStyle w:val="1"/>
        <w:numPr>
          <w:ilvl w:val="2"/>
          <w:numId w:val="80"/>
        </w:numPr>
        <w:tabs>
          <w:tab w:val="left" w:pos="1977"/>
        </w:tabs>
        <w:ind w:left="1977" w:hanging="720"/>
        <w:jc w:val="left"/>
      </w:pPr>
      <w:r w:rsidRPr="001C0D7B">
        <w:t>Балансы</w:t>
      </w:r>
      <w:r w:rsidRPr="001C0D7B">
        <w:rPr>
          <w:spacing w:val="27"/>
        </w:rPr>
        <w:t xml:space="preserve"> </w:t>
      </w:r>
      <w:r w:rsidRPr="001C0D7B">
        <w:t>тепловой</w:t>
      </w:r>
      <w:r w:rsidRPr="001C0D7B">
        <w:rPr>
          <w:spacing w:val="32"/>
        </w:rPr>
        <w:t xml:space="preserve"> </w:t>
      </w:r>
      <w:r w:rsidRPr="001C0D7B">
        <w:t>мощности</w:t>
      </w:r>
      <w:r w:rsidRPr="001C0D7B">
        <w:rPr>
          <w:spacing w:val="27"/>
        </w:rPr>
        <w:t xml:space="preserve"> </w:t>
      </w:r>
      <w:r w:rsidRPr="001C0D7B">
        <w:t>и</w:t>
      </w:r>
      <w:r w:rsidRPr="001C0D7B">
        <w:rPr>
          <w:spacing w:val="32"/>
        </w:rPr>
        <w:t xml:space="preserve"> </w:t>
      </w:r>
      <w:r w:rsidRPr="001C0D7B">
        <w:t>тепловой</w:t>
      </w:r>
      <w:r w:rsidRPr="001C0D7B">
        <w:rPr>
          <w:spacing w:val="28"/>
        </w:rPr>
        <w:t xml:space="preserve"> </w:t>
      </w:r>
      <w:r w:rsidRPr="001C0D7B">
        <w:t>нагрузки</w:t>
      </w:r>
      <w:r w:rsidRPr="001C0D7B">
        <w:rPr>
          <w:spacing w:val="32"/>
        </w:rPr>
        <w:t xml:space="preserve"> </w:t>
      </w:r>
      <w:r w:rsidRPr="001C0D7B">
        <w:t>в</w:t>
      </w:r>
      <w:r w:rsidRPr="001C0D7B">
        <w:rPr>
          <w:spacing w:val="29"/>
        </w:rPr>
        <w:t xml:space="preserve"> </w:t>
      </w:r>
      <w:r w:rsidRPr="001C0D7B">
        <w:t>зонах</w:t>
      </w:r>
      <w:r w:rsidRPr="001C0D7B">
        <w:rPr>
          <w:spacing w:val="30"/>
        </w:rPr>
        <w:t xml:space="preserve"> </w:t>
      </w:r>
      <w:r w:rsidRPr="001C0D7B">
        <w:rPr>
          <w:spacing w:val="-2"/>
        </w:rPr>
        <w:t>действия</w:t>
      </w:r>
    </w:p>
    <w:p w:rsidR="008D7CF2" w:rsidRPr="001C0D7B" w:rsidRDefault="00364A23" w:rsidP="001C0D7B">
      <w:pPr>
        <w:spacing w:before="38"/>
        <w:ind w:left="4212"/>
        <w:rPr>
          <w:b/>
          <w:sz w:val="24"/>
        </w:rPr>
      </w:pPr>
      <w:r w:rsidRPr="001C0D7B">
        <w:rPr>
          <w:b/>
          <w:sz w:val="24"/>
        </w:rPr>
        <w:t>источника</w:t>
      </w:r>
      <w:r w:rsidRPr="001C0D7B">
        <w:rPr>
          <w:b/>
          <w:spacing w:val="49"/>
          <w:sz w:val="24"/>
        </w:rPr>
        <w:t xml:space="preserve"> </w:t>
      </w:r>
      <w:r w:rsidRPr="001C0D7B">
        <w:rPr>
          <w:b/>
          <w:sz w:val="24"/>
        </w:rPr>
        <w:t>тепловой</w:t>
      </w:r>
      <w:r w:rsidRPr="001C0D7B">
        <w:rPr>
          <w:b/>
          <w:spacing w:val="-5"/>
          <w:sz w:val="24"/>
        </w:rPr>
        <w:t xml:space="preserve"> </w:t>
      </w:r>
      <w:r w:rsidRPr="001C0D7B">
        <w:rPr>
          <w:b/>
          <w:spacing w:val="-2"/>
          <w:sz w:val="24"/>
        </w:rPr>
        <w:t>энергии</w:t>
      </w:r>
    </w:p>
    <w:p w:rsidR="008D7CF2" w:rsidRPr="001C0D7B" w:rsidRDefault="008D7CF2" w:rsidP="001C0D7B">
      <w:pPr>
        <w:pStyle w:val="a3"/>
        <w:spacing w:before="84"/>
        <w:rPr>
          <w:b/>
        </w:rPr>
      </w:pPr>
    </w:p>
    <w:p w:rsidR="008D7CF2" w:rsidRPr="001C0D7B" w:rsidRDefault="00364A23" w:rsidP="001C0D7B">
      <w:pPr>
        <w:pStyle w:val="a3"/>
        <w:ind w:left="110" w:right="140" w:firstLine="720"/>
        <w:jc w:val="both"/>
      </w:pPr>
      <w:proofErr w:type="gramStart"/>
      <w:r w:rsidRPr="001C0D7B">
        <w:t>Балансы установленной мощности и тепловой нагрузки в зонах действия источников тепловой</w:t>
      </w:r>
      <w:r w:rsidRPr="001C0D7B">
        <w:rPr>
          <w:spacing w:val="-2"/>
        </w:rPr>
        <w:t xml:space="preserve"> </w:t>
      </w:r>
      <w:r w:rsidRPr="001C0D7B">
        <w:t>энергии</w:t>
      </w:r>
      <w:r w:rsidRPr="001C0D7B">
        <w:rPr>
          <w:spacing w:val="-2"/>
        </w:rPr>
        <w:t xml:space="preserve"> </w:t>
      </w:r>
      <w:r w:rsidRPr="001C0D7B">
        <w:t>эксплуатирующих</w:t>
      </w:r>
      <w:r w:rsidRPr="001C0D7B">
        <w:rPr>
          <w:spacing w:val="-3"/>
        </w:rPr>
        <w:t xml:space="preserve"> </w:t>
      </w:r>
      <w:r w:rsidRPr="001C0D7B">
        <w:t>организаций</w:t>
      </w:r>
      <w:r w:rsidRPr="001C0D7B">
        <w:rPr>
          <w:spacing w:val="-2"/>
        </w:rPr>
        <w:t xml:space="preserve"> </w:t>
      </w:r>
      <w:r w:rsidRPr="001C0D7B">
        <w:t>на</w:t>
      </w:r>
      <w:r w:rsidRPr="001C0D7B">
        <w:rPr>
          <w:spacing w:val="-3"/>
        </w:rPr>
        <w:t xml:space="preserve"> </w:t>
      </w:r>
      <w:r w:rsidRPr="001C0D7B">
        <w:t>территории Архаринского</w:t>
      </w:r>
      <w:r w:rsidRPr="001C0D7B">
        <w:rPr>
          <w:spacing w:val="-2"/>
        </w:rPr>
        <w:t xml:space="preserve"> </w:t>
      </w:r>
      <w:r w:rsidRPr="001C0D7B">
        <w:t>муниципального округа в</w:t>
      </w:r>
      <w:r w:rsidRPr="001C0D7B">
        <w:rPr>
          <w:spacing w:val="-3"/>
        </w:rPr>
        <w:t xml:space="preserve"> </w:t>
      </w:r>
      <w:r w:rsidRPr="001C0D7B">
        <w:t>разрезе</w:t>
      </w:r>
      <w:r w:rsidRPr="001C0D7B">
        <w:rPr>
          <w:spacing w:val="-3"/>
        </w:rPr>
        <w:t xml:space="preserve"> </w:t>
      </w:r>
      <w:r w:rsidRPr="001C0D7B">
        <w:t>котельных</w:t>
      </w:r>
      <w:r w:rsidRPr="001C0D7B">
        <w:rPr>
          <w:spacing w:val="-2"/>
        </w:rPr>
        <w:t xml:space="preserve"> </w:t>
      </w:r>
      <w:r w:rsidRPr="001C0D7B">
        <w:t>и населенных</w:t>
      </w:r>
      <w:r w:rsidRPr="001C0D7B">
        <w:rPr>
          <w:spacing w:val="-2"/>
        </w:rPr>
        <w:t xml:space="preserve"> </w:t>
      </w:r>
      <w:r w:rsidRPr="001C0D7B">
        <w:t>пунктов,</w:t>
      </w:r>
      <w:r w:rsidRPr="001C0D7B">
        <w:rPr>
          <w:spacing w:val="-2"/>
        </w:rPr>
        <w:t xml:space="preserve"> </w:t>
      </w:r>
      <w:r w:rsidRPr="001C0D7B">
        <w:t>представлены в</w:t>
      </w:r>
      <w:r w:rsidRPr="001C0D7B">
        <w:rPr>
          <w:spacing w:val="-3"/>
        </w:rPr>
        <w:t xml:space="preserve"> </w:t>
      </w:r>
      <w:r w:rsidRPr="001C0D7B">
        <w:t>таблице</w:t>
      </w:r>
      <w:r w:rsidRPr="001C0D7B">
        <w:rPr>
          <w:spacing w:val="-2"/>
        </w:rPr>
        <w:t xml:space="preserve"> </w:t>
      </w:r>
      <w:r w:rsidRPr="001C0D7B">
        <w:t>33.</w:t>
      </w:r>
      <w:proofErr w:type="gramEnd"/>
    </w:p>
    <w:p w:rsidR="008D7CF2" w:rsidRPr="001C0D7B" w:rsidRDefault="008D7CF2" w:rsidP="001C0D7B">
      <w:pPr>
        <w:pStyle w:val="a3"/>
        <w:jc w:val="both"/>
        <w:sectPr w:rsidR="008D7CF2" w:rsidRPr="001C0D7B">
          <w:pgSz w:w="11920" w:h="16860"/>
          <w:pgMar w:top="960" w:right="566" w:bottom="860" w:left="1133" w:header="295" w:footer="664" w:gutter="0"/>
          <w:cols w:space="720"/>
        </w:sectPr>
      </w:pPr>
    </w:p>
    <w:p w:rsidR="008D7CF2" w:rsidRPr="001C0D7B" w:rsidRDefault="00364A23" w:rsidP="001C0D7B">
      <w:pPr>
        <w:spacing w:before="80"/>
        <w:ind w:left="708"/>
        <w:rPr>
          <w:b/>
          <w:sz w:val="20"/>
        </w:rPr>
      </w:pPr>
      <w:r w:rsidRPr="001C0D7B">
        <w:rPr>
          <w:b/>
          <w:sz w:val="20"/>
        </w:rPr>
        <w:t>Таблица</w:t>
      </w:r>
      <w:r w:rsidRPr="001C0D7B">
        <w:rPr>
          <w:b/>
          <w:spacing w:val="-6"/>
          <w:sz w:val="20"/>
        </w:rPr>
        <w:t xml:space="preserve"> </w:t>
      </w:r>
      <w:r w:rsidRPr="001C0D7B">
        <w:rPr>
          <w:b/>
          <w:sz w:val="20"/>
        </w:rPr>
        <w:t>33.</w:t>
      </w:r>
      <w:r w:rsidRPr="001C0D7B">
        <w:rPr>
          <w:b/>
          <w:spacing w:val="-5"/>
          <w:sz w:val="20"/>
        </w:rPr>
        <w:t xml:space="preserve"> </w:t>
      </w:r>
      <w:r w:rsidRPr="001C0D7B">
        <w:rPr>
          <w:b/>
          <w:sz w:val="20"/>
        </w:rPr>
        <w:t>Балансы</w:t>
      </w:r>
      <w:r w:rsidRPr="001C0D7B">
        <w:rPr>
          <w:b/>
          <w:spacing w:val="-7"/>
          <w:sz w:val="20"/>
        </w:rPr>
        <w:t xml:space="preserve"> </w:t>
      </w:r>
      <w:r w:rsidRPr="001C0D7B">
        <w:rPr>
          <w:b/>
          <w:sz w:val="20"/>
        </w:rPr>
        <w:t>тепловой</w:t>
      </w:r>
      <w:r w:rsidRPr="001C0D7B">
        <w:rPr>
          <w:b/>
          <w:spacing w:val="-7"/>
          <w:sz w:val="20"/>
        </w:rPr>
        <w:t xml:space="preserve"> </w:t>
      </w:r>
      <w:r w:rsidRPr="001C0D7B">
        <w:rPr>
          <w:b/>
          <w:sz w:val="20"/>
        </w:rPr>
        <w:t>мощности</w:t>
      </w:r>
      <w:r w:rsidRPr="001C0D7B">
        <w:rPr>
          <w:b/>
          <w:spacing w:val="-8"/>
          <w:sz w:val="20"/>
        </w:rPr>
        <w:t xml:space="preserve"> </w:t>
      </w:r>
      <w:r w:rsidRPr="001C0D7B">
        <w:rPr>
          <w:b/>
          <w:sz w:val="20"/>
        </w:rPr>
        <w:t>по</w:t>
      </w:r>
      <w:r w:rsidRPr="001C0D7B">
        <w:rPr>
          <w:b/>
          <w:spacing w:val="-6"/>
          <w:sz w:val="20"/>
        </w:rPr>
        <w:t xml:space="preserve"> </w:t>
      </w:r>
      <w:r w:rsidRPr="001C0D7B">
        <w:rPr>
          <w:b/>
          <w:sz w:val="20"/>
        </w:rPr>
        <w:t>источникам</w:t>
      </w:r>
      <w:r w:rsidRPr="001C0D7B">
        <w:rPr>
          <w:b/>
          <w:spacing w:val="-6"/>
          <w:sz w:val="20"/>
        </w:rPr>
        <w:t xml:space="preserve"> </w:t>
      </w:r>
      <w:r w:rsidRPr="001C0D7B">
        <w:rPr>
          <w:b/>
          <w:sz w:val="20"/>
        </w:rPr>
        <w:t>тепловой</w:t>
      </w:r>
      <w:r w:rsidRPr="001C0D7B">
        <w:rPr>
          <w:b/>
          <w:spacing w:val="-7"/>
          <w:sz w:val="20"/>
        </w:rPr>
        <w:t xml:space="preserve"> </w:t>
      </w:r>
      <w:r w:rsidRPr="001C0D7B">
        <w:rPr>
          <w:b/>
          <w:sz w:val="20"/>
        </w:rPr>
        <w:t>энергии</w:t>
      </w:r>
      <w:r w:rsidRPr="001C0D7B">
        <w:rPr>
          <w:b/>
          <w:spacing w:val="-7"/>
          <w:sz w:val="20"/>
        </w:rPr>
        <w:t xml:space="preserve"> </w:t>
      </w:r>
      <w:proofErr w:type="spellStart"/>
      <w:r w:rsidRPr="001C0D7B">
        <w:rPr>
          <w:b/>
          <w:sz w:val="20"/>
        </w:rPr>
        <w:t>пгт</w:t>
      </w:r>
      <w:proofErr w:type="spellEnd"/>
      <w:r w:rsidRPr="001C0D7B">
        <w:rPr>
          <w:b/>
          <w:sz w:val="20"/>
        </w:rPr>
        <w:t>.</w:t>
      </w:r>
      <w:r w:rsidRPr="001C0D7B">
        <w:rPr>
          <w:b/>
          <w:spacing w:val="-6"/>
          <w:sz w:val="20"/>
        </w:rPr>
        <w:t xml:space="preserve"> </w:t>
      </w:r>
      <w:r w:rsidRPr="001C0D7B">
        <w:rPr>
          <w:b/>
          <w:spacing w:val="-2"/>
          <w:sz w:val="20"/>
        </w:rPr>
        <w:t>Архара</w:t>
      </w:r>
    </w:p>
    <w:p w:rsidR="008D7CF2" w:rsidRPr="001C0D7B" w:rsidRDefault="008D7CF2" w:rsidP="001C0D7B">
      <w:pPr>
        <w:pStyle w:val="a3"/>
        <w:spacing w:before="5"/>
        <w:rPr>
          <w:b/>
          <w:sz w:val="10"/>
        </w:rPr>
      </w:pPr>
    </w:p>
    <w:tbl>
      <w:tblPr>
        <w:tblStyle w:val="TableNormal"/>
        <w:tblW w:w="0" w:type="auto"/>
        <w:tblInd w:w="2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00"/>
        <w:gridCol w:w="996"/>
        <w:gridCol w:w="1081"/>
        <w:gridCol w:w="932"/>
        <w:gridCol w:w="1131"/>
        <w:gridCol w:w="1415"/>
        <w:gridCol w:w="987"/>
        <w:gridCol w:w="812"/>
        <w:gridCol w:w="988"/>
        <w:gridCol w:w="1052"/>
        <w:gridCol w:w="949"/>
        <w:gridCol w:w="858"/>
        <w:gridCol w:w="781"/>
        <w:gridCol w:w="819"/>
      </w:tblGrid>
      <w:tr w:rsidR="001C0D7B" w:rsidRPr="001C0D7B">
        <w:trPr>
          <w:trHeight w:val="590"/>
        </w:trPr>
        <w:tc>
          <w:tcPr>
            <w:tcW w:w="14801" w:type="dxa"/>
            <w:gridSpan w:val="14"/>
          </w:tcPr>
          <w:p w:rsidR="008D7CF2" w:rsidRPr="001C0D7B" w:rsidRDefault="00364A23" w:rsidP="001C0D7B">
            <w:pPr>
              <w:pStyle w:val="TableParagraph"/>
              <w:spacing w:before="120"/>
              <w:ind w:left="107"/>
              <w:rPr>
                <w:b/>
                <w:sz w:val="20"/>
              </w:rPr>
            </w:pPr>
            <w:r w:rsidRPr="001C0D7B">
              <w:rPr>
                <w:b/>
                <w:sz w:val="20"/>
              </w:rPr>
              <w:t>ПГТ.</w:t>
            </w:r>
            <w:r w:rsidRPr="001C0D7B">
              <w:rPr>
                <w:b/>
                <w:spacing w:val="-5"/>
                <w:sz w:val="20"/>
              </w:rPr>
              <w:t xml:space="preserve"> </w:t>
            </w:r>
            <w:r w:rsidRPr="001C0D7B">
              <w:rPr>
                <w:b/>
                <w:spacing w:val="-2"/>
                <w:sz w:val="20"/>
              </w:rPr>
              <w:t>АРХАРА</w:t>
            </w:r>
          </w:p>
        </w:tc>
      </w:tr>
      <w:tr w:rsidR="001C0D7B" w:rsidRPr="001C0D7B">
        <w:trPr>
          <w:trHeight w:val="460"/>
        </w:trPr>
        <w:tc>
          <w:tcPr>
            <w:tcW w:w="2000" w:type="dxa"/>
          </w:tcPr>
          <w:p w:rsidR="008D7CF2" w:rsidRPr="001C0D7B" w:rsidRDefault="00364A23" w:rsidP="001C0D7B">
            <w:pPr>
              <w:pStyle w:val="TableParagraph"/>
              <w:spacing w:before="115"/>
              <w:ind w:left="29" w:right="19"/>
              <w:rPr>
                <w:b/>
                <w:sz w:val="20"/>
              </w:rPr>
            </w:pPr>
            <w:r w:rsidRPr="001C0D7B">
              <w:rPr>
                <w:b/>
                <w:spacing w:val="-2"/>
                <w:sz w:val="20"/>
              </w:rPr>
              <w:t>Источник</w:t>
            </w:r>
          </w:p>
        </w:tc>
        <w:tc>
          <w:tcPr>
            <w:tcW w:w="996" w:type="dxa"/>
          </w:tcPr>
          <w:p w:rsidR="008D7CF2" w:rsidRPr="001C0D7B" w:rsidRDefault="00364A23" w:rsidP="001C0D7B">
            <w:pPr>
              <w:pStyle w:val="TableParagraph"/>
              <w:ind w:left="6"/>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6" w:right="5"/>
              <w:rPr>
                <w:b/>
                <w:sz w:val="20"/>
              </w:rPr>
            </w:pPr>
            <w:r w:rsidRPr="001C0D7B">
              <w:rPr>
                <w:b/>
                <w:spacing w:val="-5"/>
                <w:sz w:val="20"/>
              </w:rPr>
              <w:t>№2</w:t>
            </w:r>
          </w:p>
        </w:tc>
        <w:tc>
          <w:tcPr>
            <w:tcW w:w="1081" w:type="dxa"/>
          </w:tcPr>
          <w:p w:rsidR="008D7CF2" w:rsidRPr="001C0D7B" w:rsidRDefault="00364A23" w:rsidP="001C0D7B">
            <w:pPr>
              <w:pStyle w:val="TableParagraph"/>
              <w:ind w:left="8"/>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8" w:right="5"/>
              <w:rPr>
                <w:b/>
                <w:sz w:val="20"/>
              </w:rPr>
            </w:pPr>
            <w:r w:rsidRPr="001C0D7B">
              <w:rPr>
                <w:b/>
                <w:spacing w:val="-5"/>
                <w:sz w:val="20"/>
              </w:rPr>
              <w:t>№3</w:t>
            </w:r>
          </w:p>
        </w:tc>
        <w:tc>
          <w:tcPr>
            <w:tcW w:w="932" w:type="dxa"/>
          </w:tcPr>
          <w:p w:rsidR="008D7CF2" w:rsidRPr="001C0D7B" w:rsidRDefault="00364A23" w:rsidP="001C0D7B">
            <w:pPr>
              <w:pStyle w:val="TableParagraph"/>
              <w:ind w:left="10" w:right="8"/>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10" w:right="8"/>
              <w:rPr>
                <w:b/>
                <w:sz w:val="20"/>
              </w:rPr>
            </w:pPr>
            <w:r w:rsidRPr="001C0D7B">
              <w:rPr>
                <w:b/>
                <w:spacing w:val="-5"/>
                <w:sz w:val="20"/>
              </w:rPr>
              <w:t>№4</w:t>
            </w:r>
          </w:p>
        </w:tc>
        <w:tc>
          <w:tcPr>
            <w:tcW w:w="1131" w:type="dxa"/>
          </w:tcPr>
          <w:p w:rsidR="008D7CF2" w:rsidRPr="001C0D7B" w:rsidRDefault="00364A23" w:rsidP="001C0D7B">
            <w:pPr>
              <w:pStyle w:val="TableParagraph"/>
              <w:ind w:left="4" w:right="1"/>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3" w:right="4"/>
              <w:rPr>
                <w:b/>
                <w:sz w:val="20"/>
              </w:rPr>
            </w:pPr>
            <w:r w:rsidRPr="001C0D7B">
              <w:rPr>
                <w:b/>
                <w:spacing w:val="-5"/>
                <w:sz w:val="20"/>
              </w:rPr>
              <w:t>№5</w:t>
            </w:r>
          </w:p>
        </w:tc>
        <w:tc>
          <w:tcPr>
            <w:tcW w:w="1415" w:type="dxa"/>
          </w:tcPr>
          <w:p w:rsidR="008D7CF2" w:rsidRPr="001C0D7B" w:rsidRDefault="00364A23" w:rsidP="001C0D7B">
            <w:pPr>
              <w:pStyle w:val="TableParagraph"/>
              <w:ind w:left="2" w:right="1"/>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2" w:right="2"/>
              <w:rPr>
                <w:b/>
                <w:sz w:val="20"/>
              </w:rPr>
            </w:pPr>
            <w:r w:rsidRPr="001C0D7B">
              <w:rPr>
                <w:b/>
                <w:spacing w:val="-5"/>
                <w:sz w:val="20"/>
              </w:rPr>
              <w:t>№6</w:t>
            </w:r>
          </w:p>
        </w:tc>
        <w:tc>
          <w:tcPr>
            <w:tcW w:w="987" w:type="dxa"/>
          </w:tcPr>
          <w:p w:rsidR="008D7CF2" w:rsidRPr="001C0D7B" w:rsidRDefault="00364A23" w:rsidP="001C0D7B">
            <w:pPr>
              <w:pStyle w:val="TableParagraph"/>
              <w:ind w:left="2" w:right="2"/>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right="2"/>
              <w:rPr>
                <w:b/>
                <w:sz w:val="20"/>
              </w:rPr>
            </w:pPr>
            <w:r w:rsidRPr="001C0D7B">
              <w:rPr>
                <w:b/>
                <w:spacing w:val="-5"/>
                <w:sz w:val="20"/>
              </w:rPr>
              <w:t>№7</w:t>
            </w:r>
          </w:p>
        </w:tc>
        <w:tc>
          <w:tcPr>
            <w:tcW w:w="812" w:type="dxa"/>
          </w:tcPr>
          <w:p w:rsidR="008D7CF2" w:rsidRPr="001C0D7B" w:rsidRDefault="00364A23" w:rsidP="001C0D7B">
            <w:pPr>
              <w:pStyle w:val="TableParagraph"/>
              <w:ind w:left="142"/>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250"/>
              <w:jc w:val="left"/>
              <w:rPr>
                <w:b/>
                <w:sz w:val="20"/>
              </w:rPr>
            </w:pPr>
            <w:r w:rsidRPr="001C0D7B">
              <w:rPr>
                <w:b/>
                <w:spacing w:val="-5"/>
                <w:sz w:val="20"/>
              </w:rPr>
              <w:t>№9</w:t>
            </w:r>
          </w:p>
        </w:tc>
        <w:tc>
          <w:tcPr>
            <w:tcW w:w="988" w:type="dxa"/>
          </w:tcPr>
          <w:p w:rsidR="008D7CF2" w:rsidRPr="001C0D7B" w:rsidRDefault="00364A23" w:rsidP="001C0D7B">
            <w:pPr>
              <w:pStyle w:val="TableParagraph"/>
              <w:ind w:left="228"/>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288"/>
              <w:jc w:val="left"/>
              <w:rPr>
                <w:b/>
                <w:sz w:val="20"/>
              </w:rPr>
            </w:pPr>
            <w:r w:rsidRPr="001C0D7B">
              <w:rPr>
                <w:b/>
                <w:spacing w:val="-5"/>
                <w:sz w:val="20"/>
              </w:rPr>
              <w:t>№10</w:t>
            </w:r>
          </w:p>
        </w:tc>
        <w:tc>
          <w:tcPr>
            <w:tcW w:w="1052" w:type="dxa"/>
          </w:tcPr>
          <w:p w:rsidR="008D7CF2" w:rsidRPr="001C0D7B" w:rsidRDefault="00364A23" w:rsidP="001C0D7B">
            <w:pPr>
              <w:pStyle w:val="TableParagraph"/>
              <w:ind w:left="260"/>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318"/>
              <w:jc w:val="left"/>
              <w:rPr>
                <w:b/>
                <w:sz w:val="20"/>
              </w:rPr>
            </w:pPr>
            <w:r w:rsidRPr="001C0D7B">
              <w:rPr>
                <w:b/>
                <w:spacing w:val="-5"/>
                <w:sz w:val="20"/>
              </w:rPr>
              <w:t>№11</w:t>
            </w:r>
          </w:p>
        </w:tc>
        <w:tc>
          <w:tcPr>
            <w:tcW w:w="949" w:type="dxa"/>
          </w:tcPr>
          <w:p w:rsidR="008D7CF2" w:rsidRPr="001C0D7B" w:rsidRDefault="00364A23" w:rsidP="001C0D7B">
            <w:pPr>
              <w:pStyle w:val="TableParagraph"/>
              <w:ind w:left="206"/>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266"/>
              <w:jc w:val="left"/>
              <w:rPr>
                <w:b/>
                <w:sz w:val="20"/>
              </w:rPr>
            </w:pPr>
            <w:r w:rsidRPr="001C0D7B">
              <w:rPr>
                <w:b/>
                <w:spacing w:val="-5"/>
                <w:sz w:val="20"/>
              </w:rPr>
              <w:t>№12</w:t>
            </w:r>
          </w:p>
        </w:tc>
        <w:tc>
          <w:tcPr>
            <w:tcW w:w="858" w:type="dxa"/>
          </w:tcPr>
          <w:p w:rsidR="008D7CF2" w:rsidRPr="001C0D7B" w:rsidRDefault="00364A23" w:rsidP="001C0D7B">
            <w:pPr>
              <w:pStyle w:val="TableParagraph"/>
              <w:ind w:left="160"/>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220"/>
              <w:jc w:val="left"/>
              <w:rPr>
                <w:b/>
                <w:sz w:val="20"/>
              </w:rPr>
            </w:pPr>
            <w:r w:rsidRPr="001C0D7B">
              <w:rPr>
                <w:b/>
                <w:spacing w:val="-5"/>
                <w:sz w:val="20"/>
              </w:rPr>
              <w:t>№13</w:t>
            </w:r>
          </w:p>
        </w:tc>
        <w:tc>
          <w:tcPr>
            <w:tcW w:w="781" w:type="dxa"/>
          </w:tcPr>
          <w:p w:rsidR="008D7CF2" w:rsidRPr="001C0D7B" w:rsidRDefault="00364A23" w:rsidP="001C0D7B">
            <w:pPr>
              <w:pStyle w:val="TableParagraph"/>
              <w:ind w:left="121"/>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178"/>
              <w:jc w:val="left"/>
              <w:rPr>
                <w:b/>
                <w:sz w:val="20"/>
              </w:rPr>
            </w:pPr>
            <w:r w:rsidRPr="001C0D7B">
              <w:rPr>
                <w:b/>
                <w:spacing w:val="-5"/>
                <w:sz w:val="20"/>
              </w:rPr>
              <w:t>№14</w:t>
            </w:r>
          </w:p>
        </w:tc>
        <w:tc>
          <w:tcPr>
            <w:tcW w:w="819" w:type="dxa"/>
          </w:tcPr>
          <w:p w:rsidR="008D7CF2" w:rsidRPr="001C0D7B" w:rsidRDefault="00364A23" w:rsidP="001C0D7B">
            <w:pPr>
              <w:pStyle w:val="TableParagraph"/>
              <w:ind w:left="136"/>
              <w:jc w:val="left"/>
              <w:rPr>
                <w:b/>
                <w:sz w:val="20"/>
              </w:rPr>
            </w:pPr>
            <w:proofErr w:type="gramStart"/>
            <w:r w:rsidRPr="001C0D7B">
              <w:rPr>
                <w:b/>
                <w:spacing w:val="-2"/>
                <w:sz w:val="20"/>
              </w:rPr>
              <w:t>Кот-</w:t>
            </w:r>
            <w:r w:rsidRPr="001C0D7B">
              <w:rPr>
                <w:b/>
                <w:spacing w:val="-10"/>
                <w:sz w:val="20"/>
              </w:rPr>
              <w:t>я</w:t>
            </w:r>
            <w:proofErr w:type="gramEnd"/>
          </w:p>
          <w:p w:rsidR="008D7CF2" w:rsidRPr="001C0D7B" w:rsidRDefault="00364A23" w:rsidP="001C0D7B">
            <w:pPr>
              <w:pStyle w:val="TableParagraph"/>
              <w:ind w:left="196"/>
              <w:jc w:val="left"/>
              <w:rPr>
                <w:b/>
                <w:sz w:val="20"/>
              </w:rPr>
            </w:pPr>
            <w:r w:rsidRPr="001C0D7B">
              <w:rPr>
                <w:b/>
                <w:spacing w:val="-5"/>
                <w:sz w:val="20"/>
              </w:rPr>
              <w:t>№15</w:t>
            </w:r>
          </w:p>
        </w:tc>
      </w:tr>
      <w:tr w:rsidR="001C0D7B" w:rsidRPr="001C0D7B">
        <w:trPr>
          <w:trHeight w:val="460"/>
        </w:trPr>
        <w:tc>
          <w:tcPr>
            <w:tcW w:w="2000" w:type="dxa"/>
          </w:tcPr>
          <w:p w:rsidR="008D7CF2" w:rsidRPr="001C0D7B" w:rsidRDefault="00364A23" w:rsidP="001C0D7B">
            <w:pPr>
              <w:pStyle w:val="TableParagraph"/>
              <w:ind w:left="571" w:right="135" w:hanging="216"/>
              <w:jc w:val="left"/>
              <w:rPr>
                <w:sz w:val="20"/>
              </w:rPr>
            </w:pPr>
            <w:r w:rsidRPr="001C0D7B">
              <w:rPr>
                <w:spacing w:val="-2"/>
                <w:sz w:val="20"/>
              </w:rPr>
              <w:t>Установленная мощность</w:t>
            </w:r>
          </w:p>
        </w:tc>
        <w:tc>
          <w:tcPr>
            <w:tcW w:w="996" w:type="dxa"/>
          </w:tcPr>
          <w:p w:rsidR="008D7CF2" w:rsidRPr="001C0D7B" w:rsidRDefault="00364A23" w:rsidP="001C0D7B">
            <w:pPr>
              <w:pStyle w:val="TableParagraph"/>
              <w:spacing w:before="115"/>
              <w:ind w:left="6"/>
              <w:rPr>
                <w:sz w:val="20"/>
              </w:rPr>
            </w:pPr>
            <w:r w:rsidRPr="001C0D7B">
              <w:rPr>
                <w:spacing w:val="-2"/>
                <w:sz w:val="20"/>
              </w:rPr>
              <w:t>2,760</w:t>
            </w:r>
          </w:p>
        </w:tc>
        <w:tc>
          <w:tcPr>
            <w:tcW w:w="1081" w:type="dxa"/>
          </w:tcPr>
          <w:p w:rsidR="008D7CF2" w:rsidRPr="001C0D7B" w:rsidRDefault="00364A23" w:rsidP="001C0D7B">
            <w:pPr>
              <w:pStyle w:val="TableParagraph"/>
              <w:spacing w:before="115"/>
              <w:ind w:left="8"/>
              <w:rPr>
                <w:sz w:val="20"/>
              </w:rPr>
            </w:pPr>
            <w:r w:rsidRPr="001C0D7B">
              <w:rPr>
                <w:spacing w:val="-2"/>
                <w:sz w:val="20"/>
              </w:rPr>
              <w:t>1,380</w:t>
            </w:r>
          </w:p>
        </w:tc>
        <w:tc>
          <w:tcPr>
            <w:tcW w:w="932" w:type="dxa"/>
          </w:tcPr>
          <w:p w:rsidR="008D7CF2" w:rsidRPr="001C0D7B" w:rsidRDefault="00364A23" w:rsidP="001C0D7B">
            <w:pPr>
              <w:pStyle w:val="TableParagraph"/>
              <w:spacing w:before="115"/>
              <w:ind w:left="10" w:right="8"/>
              <w:rPr>
                <w:sz w:val="20"/>
              </w:rPr>
            </w:pPr>
            <w:r w:rsidRPr="001C0D7B">
              <w:rPr>
                <w:spacing w:val="-2"/>
                <w:sz w:val="20"/>
              </w:rPr>
              <w:t>1,476</w:t>
            </w:r>
          </w:p>
        </w:tc>
        <w:tc>
          <w:tcPr>
            <w:tcW w:w="1131" w:type="dxa"/>
          </w:tcPr>
          <w:p w:rsidR="008D7CF2" w:rsidRPr="001C0D7B" w:rsidRDefault="00364A23" w:rsidP="001C0D7B">
            <w:pPr>
              <w:pStyle w:val="TableParagraph"/>
              <w:spacing w:before="115"/>
              <w:ind w:left="4" w:right="1"/>
              <w:rPr>
                <w:sz w:val="20"/>
              </w:rPr>
            </w:pPr>
            <w:r w:rsidRPr="001C0D7B">
              <w:rPr>
                <w:spacing w:val="-2"/>
                <w:sz w:val="20"/>
              </w:rPr>
              <w:t>4,940</w:t>
            </w:r>
          </w:p>
        </w:tc>
        <w:tc>
          <w:tcPr>
            <w:tcW w:w="1415" w:type="dxa"/>
          </w:tcPr>
          <w:p w:rsidR="008D7CF2" w:rsidRPr="001C0D7B" w:rsidRDefault="00364A23" w:rsidP="001C0D7B">
            <w:pPr>
              <w:pStyle w:val="TableParagraph"/>
              <w:spacing w:before="115"/>
              <w:ind w:left="2"/>
              <w:rPr>
                <w:sz w:val="20"/>
              </w:rPr>
            </w:pPr>
            <w:r w:rsidRPr="001C0D7B">
              <w:rPr>
                <w:spacing w:val="-2"/>
                <w:sz w:val="20"/>
              </w:rPr>
              <w:t>0,534</w:t>
            </w:r>
          </w:p>
        </w:tc>
        <w:tc>
          <w:tcPr>
            <w:tcW w:w="987" w:type="dxa"/>
          </w:tcPr>
          <w:p w:rsidR="008D7CF2" w:rsidRPr="001C0D7B" w:rsidRDefault="00364A23" w:rsidP="001C0D7B">
            <w:pPr>
              <w:pStyle w:val="TableParagraph"/>
              <w:spacing w:before="115"/>
              <w:ind w:left="2" w:right="2"/>
              <w:rPr>
                <w:sz w:val="20"/>
              </w:rPr>
            </w:pPr>
            <w:r w:rsidRPr="001C0D7B">
              <w:rPr>
                <w:spacing w:val="-2"/>
                <w:sz w:val="20"/>
              </w:rPr>
              <w:t>1,630</w:t>
            </w:r>
          </w:p>
        </w:tc>
        <w:tc>
          <w:tcPr>
            <w:tcW w:w="812" w:type="dxa"/>
          </w:tcPr>
          <w:p w:rsidR="008D7CF2" w:rsidRPr="001C0D7B" w:rsidRDefault="00364A23" w:rsidP="001C0D7B">
            <w:pPr>
              <w:pStyle w:val="TableParagraph"/>
              <w:spacing w:before="115"/>
              <w:ind w:left="1"/>
              <w:rPr>
                <w:sz w:val="20"/>
              </w:rPr>
            </w:pPr>
            <w:r w:rsidRPr="001C0D7B">
              <w:rPr>
                <w:spacing w:val="-2"/>
                <w:sz w:val="20"/>
              </w:rPr>
              <w:t>5,100</w:t>
            </w:r>
          </w:p>
        </w:tc>
        <w:tc>
          <w:tcPr>
            <w:tcW w:w="988" w:type="dxa"/>
          </w:tcPr>
          <w:p w:rsidR="008D7CF2" w:rsidRPr="001C0D7B" w:rsidRDefault="00364A23" w:rsidP="001C0D7B">
            <w:pPr>
              <w:pStyle w:val="TableParagraph"/>
              <w:spacing w:before="115"/>
              <w:ind w:left="1" w:right="1"/>
              <w:rPr>
                <w:sz w:val="20"/>
              </w:rPr>
            </w:pPr>
            <w:r w:rsidRPr="001C0D7B">
              <w:rPr>
                <w:spacing w:val="-2"/>
                <w:sz w:val="20"/>
              </w:rPr>
              <w:t>6,900</w:t>
            </w:r>
          </w:p>
        </w:tc>
        <w:tc>
          <w:tcPr>
            <w:tcW w:w="1052" w:type="dxa"/>
          </w:tcPr>
          <w:p w:rsidR="008D7CF2" w:rsidRPr="001C0D7B" w:rsidRDefault="00364A23" w:rsidP="001C0D7B">
            <w:pPr>
              <w:pStyle w:val="TableParagraph"/>
              <w:spacing w:before="115"/>
              <w:ind w:left="1" w:right="1"/>
              <w:rPr>
                <w:sz w:val="20"/>
              </w:rPr>
            </w:pPr>
            <w:r w:rsidRPr="001C0D7B">
              <w:rPr>
                <w:spacing w:val="-2"/>
                <w:sz w:val="20"/>
              </w:rPr>
              <w:t>2,980</w:t>
            </w:r>
          </w:p>
        </w:tc>
        <w:tc>
          <w:tcPr>
            <w:tcW w:w="949" w:type="dxa"/>
          </w:tcPr>
          <w:p w:rsidR="008D7CF2" w:rsidRPr="001C0D7B" w:rsidRDefault="00364A23" w:rsidP="001C0D7B">
            <w:pPr>
              <w:pStyle w:val="TableParagraph"/>
              <w:spacing w:before="115"/>
              <w:ind w:right="4"/>
              <w:rPr>
                <w:sz w:val="20"/>
              </w:rPr>
            </w:pPr>
            <w:r w:rsidRPr="001C0D7B">
              <w:rPr>
                <w:spacing w:val="-2"/>
                <w:sz w:val="20"/>
              </w:rPr>
              <w:t>0,688</w:t>
            </w:r>
          </w:p>
        </w:tc>
        <w:tc>
          <w:tcPr>
            <w:tcW w:w="858" w:type="dxa"/>
          </w:tcPr>
          <w:p w:rsidR="008D7CF2" w:rsidRPr="001C0D7B" w:rsidRDefault="00364A23" w:rsidP="001C0D7B">
            <w:pPr>
              <w:pStyle w:val="TableParagraph"/>
              <w:spacing w:before="115"/>
              <w:ind w:right="6"/>
              <w:rPr>
                <w:sz w:val="20"/>
              </w:rPr>
            </w:pPr>
            <w:r w:rsidRPr="001C0D7B">
              <w:rPr>
                <w:spacing w:val="-2"/>
                <w:sz w:val="20"/>
              </w:rPr>
              <w:t>3,460</w:t>
            </w:r>
          </w:p>
        </w:tc>
        <w:tc>
          <w:tcPr>
            <w:tcW w:w="781" w:type="dxa"/>
          </w:tcPr>
          <w:p w:rsidR="008D7CF2" w:rsidRPr="001C0D7B" w:rsidRDefault="00364A23" w:rsidP="001C0D7B">
            <w:pPr>
              <w:pStyle w:val="TableParagraph"/>
              <w:spacing w:before="115"/>
              <w:ind w:left="10" w:right="17"/>
              <w:rPr>
                <w:sz w:val="20"/>
              </w:rPr>
            </w:pPr>
            <w:r w:rsidRPr="001C0D7B">
              <w:rPr>
                <w:spacing w:val="-2"/>
                <w:sz w:val="20"/>
              </w:rPr>
              <w:t>1,100</w:t>
            </w:r>
          </w:p>
        </w:tc>
        <w:tc>
          <w:tcPr>
            <w:tcW w:w="819" w:type="dxa"/>
          </w:tcPr>
          <w:p w:rsidR="008D7CF2" w:rsidRPr="001C0D7B" w:rsidRDefault="00364A23" w:rsidP="001C0D7B">
            <w:pPr>
              <w:pStyle w:val="TableParagraph"/>
              <w:spacing w:before="115"/>
              <w:ind w:right="14"/>
              <w:rPr>
                <w:sz w:val="20"/>
              </w:rPr>
            </w:pPr>
            <w:r w:rsidRPr="001C0D7B">
              <w:rPr>
                <w:spacing w:val="-2"/>
                <w:sz w:val="20"/>
              </w:rPr>
              <w:t>6,500</w:t>
            </w:r>
          </w:p>
        </w:tc>
      </w:tr>
      <w:tr w:rsidR="001C0D7B" w:rsidRPr="001C0D7B">
        <w:trPr>
          <w:trHeight w:val="458"/>
        </w:trPr>
        <w:tc>
          <w:tcPr>
            <w:tcW w:w="2000" w:type="dxa"/>
          </w:tcPr>
          <w:p w:rsidR="008D7CF2" w:rsidRPr="001C0D7B" w:rsidRDefault="00364A23" w:rsidP="001C0D7B">
            <w:pPr>
              <w:pStyle w:val="TableParagraph"/>
              <w:ind w:left="571" w:right="135" w:hanging="197"/>
              <w:jc w:val="left"/>
              <w:rPr>
                <w:sz w:val="20"/>
              </w:rPr>
            </w:pPr>
            <w:r w:rsidRPr="001C0D7B">
              <w:rPr>
                <w:spacing w:val="-2"/>
                <w:sz w:val="20"/>
              </w:rPr>
              <w:t>Располагаемая мощность</w:t>
            </w:r>
          </w:p>
        </w:tc>
        <w:tc>
          <w:tcPr>
            <w:tcW w:w="996" w:type="dxa"/>
          </w:tcPr>
          <w:p w:rsidR="008D7CF2" w:rsidRPr="001C0D7B" w:rsidRDefault="00364A23" w:rsidP="001C0D7B">
            <w:pPr>
              <w:pStyle w:val="TableParagraph"/>
              <w:spacing w:before="115"/>
              <w:ind w:left="6"/>
              <w:rPr>
                <w:sz w:val="20"/>
              </w:rPr>
            </w:pPr>
            <w:r w:rsidRPr="001C0D7B">
              <w:rPr>
                <w:spacing w:val="-2"/>
                <w:sz w:val="20"/>
              </w:rPr>
              <w:t>2,350</w:t>
            </w:r>
          </w:p>
        </w:tc>
        <w:tc>
          <w:tcPr>
            <w:tcW w:w="1081" w:type="dxa"/>
          </w:tcPr>
          <w:p w:rsidR="008D7CF2" w:rsidRPr="001C0D7B" w:rsidRDefault="00364A23" w:rsidP="001C0D7B">
            <w:pPr>
              <w:pStyle w:val="TableParagraph"/>
              <w:spacing w:before="115"/>
              <w:ind w:left="8"/>
              <w:rPr>
                <w:sz w:val="20"/>
              </w:rPr>
            </w:pPr>
            <w:r w:rsidRPr="001C0D7B">
              <w:rPr>
                <w:spacing w:val="-4"/>
                <w:sz w:val="20"/>
              </w:rPr>
              <w:t>1,28</w:t>
            </w:r>
          </w:p>
        </w:tc>
        <w:tc>
          <w:tcPr>
            <w:tcW w:w="932" w:type="dxa"/>
          </w:tcPr>
          <w:p w:rsidR="008D7CF2" w:rsidRPr="001C0D7B" w:rsidRDefault="00364A23" w:rsidP="001C0D7B">
            <w:pPr>
              <w:pStyle w:val="TableParagraph"/>
              <w:spacing w:before="115"/>
              <w:ind w:left="10" w:right="8"/>
              <w:rPr>
                <w:sz w:val="20"/>
              </w:rPr>
            </w:pPr>
            <w:r w:rsidRPr="001C0D7B">
              <w:rPr>
                <w:spacing w:val="-2"/>
                <w:sz w:val="20"/>
              </w:rPr>
              <w:t>0,580</w:t>
            </w:r>
          </w:p>
        </w:tc>
        <w:tc>
          <w:tcPr>
            <w:tcW w:w="1131" w:type="dxa"/>
          </w:tcPr>
          <w:p w:rsidR="008D7CF2" w:rsidRPr="001C0D7B" w:rsidRDefault="00364A23" w:rsidP="001C0D7B">
            <w:pPr>
              <w:pStyle w:val="TableParagraph"/>
              <w:spacing w:before="115"/>
              <w:ind w:left="4" w:right="1"/>
              <w:rPr>
                <w:sz w:val="20"/>
              </w:rPr>
            </w:pPr>
            <w:r w:rsidRPr="001C0D7B">
              <w:rPr>
                <w:spacing w:val="-2"/>
                <w:sz w:val="20"/>
              </w:rPr>
              <w:t>4,200</w:t>
            </w:r>
          </w:p>
        </w:tc>
        <w:tc>
          <w:tcPr>
            <w:tcW w:w="1415" w:type="dxa"/>
          </w:tcPr>
          <w:p w:rsidR="008D7CF2" w:rsidRPr="001C0D7B" w:rsidRDefault="00364A23" w:rsidP="001C0D7B">
            <w:pPr>
              <w:pStyle w:val="TableParagraph"/>
              <w:spacing w:before="115"/>
              <w:ind w:left="2"/>
              <w:rPr>
                <w:sz w:val="20"/>
              </w:rPr>
            </w:pPr>
            <w:r w:rsidRPr="001C0D7B">
              <w:rPr>
                <w:spacing w:val="-2"/>
                <w:sz w:val="20"/>
              </w:rPr>
              <w:t>0,440</w:t>
            </w:r>
          </w:p>
        </w:tc>
        <w:tc>
          <w:tcPr>
            <w:tcW w:w="987" w:type="dxa"/>
          </w:tcPr>
          <w:p w:rsidR="008D7CF2" w:rsidRPr="001C0D7B" w:rsidRDefault="00364A23" w:rsidP="001C0D7B">
            <w:pPr>
              <w:pStyle w:val="TableParagraph"/>
              <w:spacing w:before="115"/>
              <w:ind w:left="2" w:right="2"/>
              <w:rPr>
                <w:sz w:val="20"/>
              </w:rPr>
            </w:pPr>
            <w:r w:rsidRPr="001C0D7B">
              <w:rPr>
                <w:spacing w:val="-2"/>
                <w:sz w:val="20"/>
              </w:rPr>
              <w:t>1,570</w:t>
            </w:r>
          </w:p>
        </w:tc>
        <w:tc>
          <w:tcPr>
            <w:tcW w:w="812" w:type="dxa"/>
          </w:tcPr>
          <w:p w:rsidR="008D7CF2" w:rsidRPr="001C0D7B" w:rsidRDefault="00364A23" w:rsidP="001C0D7B">
            <w:pPr>
              <w:pStyle w:val="TableParagraph"/>
              <w:spacing w:before="115"/>
              <w:ind w:left="1"/>
              <w:rPr>
                <w:sz w:val="20"/>
              </w:rPr>
            </w:pPr>
            <w:r w:rsidRPr="001C0D7B">
              <w:rPr>
                <w:spacing w:val="-2"/>
                <w:sz w:val="20"/>
              </w:rPr>
              <w:t>4,325</w:t>
            </w:r>
          </w:p>
        </w:tc>
        <w:tc>
          <w:tcPr>
            <w:tcW w:w="988" w:type="dxa"/>
          </w:tcPr>
          <w:p w:rsidR="008D7CF2" w:rsidRPr="001C0D7B" w:rsidRDefault="00364A23" w:rsidP="001C0D7B">
            <w:pPr>
              <w:pStyle w:val="TableParagraph"/>
              <w:spacing w:before="115"/>
              <w:ind w:left="1" w:right="1"/>
              <w:rPr>
                <w:sz w:val="20"/>
              </w:rPr>
            </w:pPr>
            <w:r w:rsidRPr="001C0D7B">
              <w:rPr>
                <w:spacing w:val="-2"/>
                <w:sz w:val="20"/>
              </w:rPr>
              <w:t>5,862</w:t>
            </w:r>
          </w:p>
        </w:tc>
        <w:tc>
          <w:tcPr>
            <w:tcW w:w="1052" w:type="dxa"/>
          </w:tcPr>
          <w:p w:rsidR="008D7CF2" w:rsidRPr="001C0D7B" w:rsidRDefault="00364A23" w:rsidP="001C0D7B">
            <w:pPr>
              <w:pStyle w:val="TableParagraph"/>
              <w:spacing w:before="115"/>
              <w:ind w:left="1" w:right="1"/>
              <w:rPr>
                <w:sz w:val="20"/>
              </w:rPr>
            </w:pPr>
            <w:r w:rsidRPr="001C0D7B">
              <w:rPr>
                <w:spacing w:val="-2"/>
                <w:sz w:val="20"/>
              </w:rPr>
              <w:t>2,880</w:t>
            </w:r>
          </w:p>
        </w:tc>
        <w:tc>
          <w:tcPr>
            <w:tcW w:w="949" w:type="dxa"/>
          </w:tcPr>
          <w:p w:rsidR="008D7CF2" w:rsidRPr="001C0D7B" w:rsidRDefault="00364A23" w:rsidP="001C0D7B">
            <w:pPr>
              <w:pStyle w:val="TableParagraph"/>
              <w:spacing w:before="115"/>
              <w:ind w:right="4"/>
              <w:rPr>
                <w:sz w:val="20"/>
              </w:rPr>
            </w:pPr>
            <w:r w:rsidRPr="001C0D7B">
              <w:rPr>
                <w:spacing w:val="-2"/>
                <w:sz w:val="20"/>
              </w:rPr>
              <w:t>0,580</w:t>
            </w:r>
          </w:p>
        </w:tc>
        <w:tc>
          <w:tcPr>
            <w:tcW w:w="858" w:type="dxa"/>
          </w:tcPr>
          <w:p w:rsidR="008D7CF2" w:rsidRPr="001C0D7B" w:rsidRDefault="00364A23" w:rsidP="001C0D7B">
            <w:pPr>
              <w:pStyle w:val="TableParagraph"/>
              <w:spacing w:before="115"/>
              <w:ind w:right="6"/>
              <w:rPr>
                <w:sz w:val="20"/>
              </w:rPr>
            </w:pPr>
            <w:r w:rsidRPr="001C0D7B">
              <w:rPr>
                <w:spacing w:val="-2"/>
                <w:sz w:val="20"/>
              </w:rPr>
              <w:t>2,710</w:t>
            </w:r>
          </w:p>
        </w:tc>
        <w:tc>
          <w:tcPr>
            <w:tcW w:w="781" w:type="dxa"/>
          </w:tcPr>
          <w:p w:rsidR="008D7CF2" w:rsidRPr="001C0D7B" w:rsidRDefault="00364A23" w:rsidP="001C0D7B">
            <w:pPr>
              <w:pStyle w:val="TableParagraph"/>
              <w:spacing w:before="115"/>
              <w:ind w:left="10" w:right="17"/>
              <w:rPr>
                <w:sz w:val="20"/>
              </w:rPr>
            </w:pPr>
            <w:r w:rsidRPr="001C0D7B">
              <w:rPr>
                <w:spacing w:val="-2"/>
                <w:sz w:val="20"/>
              </w:rPr>
              <w:t>0,940</w:t>
            </w:r>
          </w:p>
        </w:tc>
        <w:tc>
          <w:tcPr>
            <w:tcW w:w="819" w:type="dxa"/>
          </w:tcPr>
          <w:p w:rsidR="008D7CF2" w:rsidRPr="001C0D7B" w:rsidRDefault="00364A23" w:rsidP="001C0D7B">
            <w:pPr>
              <w:pStyle w:val="TableParagraph"/>
              <w:spacing w:before="115"/>
              <w:ind w:right="14"/>
              <w:rPr>
                <w:sz w:val="20"/>
              </w:rPr>
            </w:pPr>
            <w:r w:rsidRPr="001C0D7B">
              <w:rPr>
                <w:spacing w:val="-2"/>
                <w:sz w:val="20"/>
              </w:rPr>
              <w:t>5,500</w:t>
            </w:r>
          </w:p>
        </w:tc>
      </w:tr>
      <w:tr w:rsidR="001C0D7B" w:rsidRPr="001C0D7B">
        <w:trPr>
          <w:trHeight w:val="230"/>
        </w:trPr>
        <w:tc>
          <w:tcPr>
            <w:tcW w:w="2000" w:type="dxa"/>
          </w:tcPr>
          <w:p w:rsidR="008D7CF2" w:rsidRPr="001C0D7B" w:rsidRDefault="00364A23" w:rsidP="001C0D7B">
            <w:pPr>
              <w:pStyle w:val="TableParagraph"/>
              <w:spacing w:before="1"/>
              <w:ind w:left="27" w:right="22"/>
              <w:rPr>
                <w:sz w:val="20"/>
              </w:rPr>
            </w:pPr>
            <w:r w:rsidRPr="001C0D7B">
              <w:rPr>
                <w:sz w:val="20"/>
              </w:rPr>
              <w:t>Собственные</w:t>
            </w:r>
            <w:r w:rsidRPr="001C0D7B">
              <w:rPr>
                <w:spacing w:val="-12"/>
                <w:sz w:val="20"/>
              </w:rPr>
              <w:t xml:space="preserve"> </w:t>
            </w:r>
            <w:r w:rsidRPr="001C0D7B">
              <w:rPr>
                <w:spacing w:val="-2"/>
                <w:sz w:val="20"/>
              </w:rPr>
              <w:t>нужды</w:t>
            </w:r>
          </w:p>
        </w:tc>
        <w:tc>
          <w:tcPr>
            <w:tcW w:w="996" w:type="dxa"/>
          </w:tcPr>
          <w:p w:rsidR="008D7CF2" w:rsidRPr="001C0D7B" w:rsidRDefault="00364A23" w:rsidP="001C0D7B">
            <w:pPr>
              <w:pStyle w:val="TableParagraph"/>
              <w:spacing w:before="1"/>
              <w:ind w:left="6"/>
              <w:rPr>
                <w:sz w:val="20"/>
              </w:rPr>
            </w:pPr>
            <w:r w:rsidRPr="001C0D7B">
              <w:rPr>
                <w:spacing w:val="-2"/>
                <w:sz w:val="20"/>
              </w:rPr>
              <w:t>0,065</w:t>
            </w:r>
          </w:p>
        </w:tc>
        <w:tc>
          <w:tcPr>
            <w:tcW w:w="1081" w:type="dxa"/>
          </w:tcPr>
          <w:p w:rsidR="008D7CF2" w:rsidRPr="001C0D7B" w:rsidRDefault="00364A23" w:rsidP="001C0D7B">
            <w:pPr>
              <w:pStyle w:val="TableParagraph"/>
              <w:spacing w:before="1"/>
              <w:ind w:left="8"/>
              <w:rPr>
                <w:sz w:val="20"/>
              </w:rPr>
            </w:pPr>
            <w:r w:rsidRPr="001C0D7B">
              <w:rPr>
                <w:spacing w:val="-2"/>
                <w:sz w:val="20"/>
              </w:rPr>
              <w:t>0,041</w:t>
            </w:r>
          </w:p>
        </w:tc>
        <w:tc>
          <w:tcPr>
            <w:tcW w:w="932" w:type="dxa"/>
          </w:tcPr>
          <w:p w:rsidR="008D7CF2" w:rsidRPr="001C0D7B" w:rsidRDefault="00364A23" w:rsidP="001C0D7B">
            <w:pPr>
              <w:pStyle w:val="TableParagraph"/>
              <w:spacing w:before="1"/>
              <w:ind w:left="10" w:right="8"/>
              <w:rPr>
                <w:sz w:val="20"/>
              </w:rPr>
            </w:pPr>
            <w:r w:rsidRPr="001C0D7B">
              <w:rPr>
                <w:spacing w:val="-2"/>
                <w:sz w:val="20"/>
              </w:rPr>
              <w:t>0,047</w:t>
            </w:r>
          </w:p>
        </w:tc>
        <w:tc>
          <w:tcPr>
            <w:tcW w:w="1131" w:type="dxa"/>
          </w:tcPr>
          <w:p w:rsidR="008D7CF2" w:rsidRPr="001C0D7B" w:rsidRDefault="00364A23" w:rsidP="001C0D7B">
            <w:pPr>
              <w:pStyle w:val="TableParagraph"/>
              <w:spacing w:before="1"/>
              <w:ind w:left="4" w:right="1"/>
              <w:rPr>
                <w:sz w:val="20"/>
              </w:rPr>
            </w:pPr>
            <w:r w:rsidRPr="001C0D7B">
              <w:rPr>
                <w:spacing w:val="-2"/>
                <w:sz w:val="20"/>
              </w:rPr>
              <w:t>0,136</w:t>
            </w:r>
          </w:p>
        </w:tc>
        <w:tc>
          <w:tcPr>
            <w:tcW w:w="1415" w:type="dxa"/>
          </w:tcPr>
          <w:p w:rsidR="008D7CF2" w:rsidRPr="001C0D7B" w:rsidRDefault="00364A23" w:rsidP="001C0D7B">
            <w:pPr>
              <w:pStyle w:val="TableParagraph"/>
              <w:spacing w:before="1"/>
              <w:ind w:left="2"/>
              <w:rPr>
                <w:sz w:val="20"/>
              </w:rPr>
            </w:pPr>
            <w:r w:rsidRPr="001C0D7B">
              <w:rPr>
                <w:spacing w:val="-2"/>
                <w:sz w:val="20"/>
              </w:rPr>
              <w:t>0,016</w:t>
            </w:r>
          </w:p>
        </w:tc>
        <w:tc>
          <w:tcPr>
            <w:tcW w:w="987" w:type="dxa"/>
          </w:tcPr>
          <w:p w:rsidR="008D7CF2" w:rsidRPr="001C0D7B" w:rsidRDefault="00364A23" w:rsidP="001C0D7B">
            <w:pPr>
              <w:pStyle w:val="TableParagraph"/>
              <w:spacing w:before="1"/>
              <w:ind w:left="2" w:right="2"/>
              <w:rPr>
                <w:sz w:val="20"/>
              </w:rPr>
            </w:pPr>
            <w:r w:rsidRPr="001C0D7B">
              <w:rPr>
                <w:spacing w:val="-2"/>
                <w:sz w:val="20"/>
              </w:rPr>
              <w:t>0,050</w:t>
            </w:r>
          </w:p>
        </w:tc>
        <w:tc>
          <w:tcPr>
            <w:tcW w:w="812" w:type="dxa"/>
          </w:tcPr>
          <w:p w:rsidR="008D7CF2" w:rsidRPr="001C0D7B" w:rsidRDefault="00364A23" w:rsidP="001C0D7B">
            <w:pPr>
              <w:pStyle w:val="TableParagraph"/>
              <w:spacing w:before="1"/>
              <w:ind w:left="1"/>
              <w:rPr>
                <w:sz w:val="20"/>
              </w:rPr>
            </w:pPr>
            <w:r w:rsidRPr="001C0D7B">
              <w:rPr>
                <w:spacing w:val="-2"/>
                <w:sz w:val="20"/>
              </w:rPr>
              <w:t>0,145</w:t>
            </w:r>
          </w:p>
        </w:tc>
        <w:tc>
          <w:tcPr>
            <w:tcW w:w="988" w:type="dxa"/>
          </w:tcPr>
          <w:p w:rsidR="008D7CF2" w:rsidRPr="001C0D7B" w:rsidRDefault="00364A23" w:rsidP="001C0D7B">
            <w:pPr>
              <w:pStyle w:val="TableParagraph"/>
              <w:spacing w:before="1"/>
              <w:ind w:left="1" w:right="1"/>
              <w:rPr>
                <w:sz w:val="20"/>
              </w:rPr>
            </w:pPr>
            <w:r w:rsidRPr="001C0D7B">
              <w:rPr>
                <w:spacing w:val="-2"/>
                <w:sz w:val="20"/>
              </w:rPr>
              <w:t>0,296</w:t>
            </w:r>
          </w:p>
        </w:tc>
        <w:tc>
          <w:tcPr>
            <w:tcW w:w="1052" w:type="dxa"/>
          </w:tcPr>
          <w:p w:rsidR="008D7CF2" w:rsidRPr="001C0D7B" w:rsidRDefault="00364A23" w:rsidP="001C0D7B">
            <w:pPr>
              <w:pStyle w:val="TableParagraph"/>
              <w:spacing w:before="1"/>
              <w:ind w:left="1" w:right="1"/>
              <w:rPr>
                <w:sz w:val="20"/>
              </w:rPr>
            </w:pPr>
            <w:r w:rsidRPr="001C0D7B">
              <w:rPr>
                <w:spacing w:val="-2"/>
                <w:sz w:val="20"/>
              </w:rPr>
              <w:t>0,104</w:t>
            </w:r>
          </w:p>
        </w:tc>
        <w:tc>
          <w:tcPr>
            <w:tcW w:w="949" w:type="dxa"/>
          </w:tcPr>
          <w:p w:rsidR="008D7CF2" w:rsidRPr="001C0D7B" w:rsidRDefault="00364A23" w:rsidP="001C0D7B">
            <w:pPr>
              <w:pStyle w:val="TableParagraph"/>
              <w:spacing w:before="1"/>
              <w:ind w:right="4"/>
              <w:rPr>
                <w:sz w:val="20"/>
              </w:rPr>
            </w:pPr>
            <w:r w:rsidRPr="001C0D7B">
              <w:rPr>
                <w:spacing w:val="-2"/>
                <w:sz w:val="20"/>
              </w:rPr>
              <w:t>0,028</w:t>
            </w:r>
          </w:p>
        </w:tc>
        <w:tc>
          <w:tcPr>
            <w:tcW w:w="858" w:type="dxa"/>
          </w:tcPr>
          <w:p w:rsidR="008D7CF2" w:rsidRPr="001C0D7B" w:rsidRDefault="00364A23" w:rsidP="001C0D7B">
            <w:pPr>
              <w:pStyle w:val="TableParagraph"/>
              <w:spacing w:before="1"/>
              <w:ind w:right="6"/>
              <w:rPr>
                <w:sz w:val="20"/>
              </w:rPr>
            </w:pPr>
            <w:r w:rsidRPr="001C0D7B">
              <w:rPr>
                <w:spacing w:val="-2"/>
                <w:sz w:val="20"/>
              </w:rPr>
              <w:t>0,107</w:t>
            </w:r>
          </w:p>
        </w:tc>
        <w:tc>
          <w:tcPr>
            <w:tcW w:w="781" w:type="dxa"/>
          </w:tcPr>
          <w:p w:rsidR="008D7CF2" w:rsidRPr="001C0D7B" w:rsidRDefault="00364A23" w:rsidP="001C0D7B">
            <w:pPr>
              <w:pStyle w:val="TableParagraph"/>
              <w:spacing w:before="1"/>
              <w:ind w:left="10" w:right="17"/>
              <w:rPr>
                <w:sz w:val="20"/>
              </w:rPr>
            </w:pPr>
            <w:r w:rsidRPr="001C0D7B">
              <w:rPr>
                <w:spacing w:val="-2"/>
                <w:sz w:val="20"/>
              </w:rPr>
              <w:t>0,027</w:t>
            </w:r>
          </w:p>
        </w:tc>
        <w:tc>
          <w:tcPr>
            <w:tcW w:w="819" w:type="dxa"/>
          </w:tcPr>
          <w:p w:rsidR="008D7CF2" w:rsidRPr="001C0D7B" w:rsidRDefault="00364A23" w:rsidP="001C0D7B">
            <w:pPr>
              <w:pStyle w:val="TableParagraph"/>
              <w:spacing w:before="1"/>
              <w:ind w:right="14"/>
              <w:rPr>
                <w:sz w:val="20"/>
              </w:rPr>
            </w:pPr>
            <w:r w:rsidRPr="001C0D7B">
              <w:rPr>
                <w:spacing w:val="-2"/>
                <w:sz w:val="20"/>
              </w:rPr>
              <w:t>0,156</w:t>
            </w:r>
          </w:p>
        </w:tc>
      </w:tr>
      <w:tr w:rsidR="001C0D7B" w:rsidRPr="001C0D7B">
        <w:trPr>
          <w:trHeight w:val="230"/>
        </w:trPr>
        <w:tc>
          <w:tcPr>
            <w:tcW w:w="2000" w:type="dxa"/>
          </w:tcPr>
          <w:p w:rsidR="008D7CF2" w:rsidRPr="001C0D7B" w:rsidRDefault="00364A23" w:rsidP="001C0D7B">
            <w:pPr>
              <w:pStyle w:val="TableParagraph"/>
              <w:ind w:left="27" w:right="21"/>
              <w:rPr>
                <w:sz w:val="20"/>
              </w:rPr>
            </w:pPr>
            <w:r w:rsidRPr="001C0D7B">
              <w:rPr>
                <w:sz w:val="20"/>
              </w:rPr>
              <w:t>То</w:t>
            </w:r>
            <w:r w:rsidRPr="001C0D7B">
              <w:rPr>
                <w:spacing w:val="-2"/>
                <w:sz w:val="20"/>
              </w:rPr>
              <w:t xml:space="preserve"> </w:t>
            </w:r>
            <w:r w:rsidRPr="001C0D7B">
              <w:rPr>
                <w:sz w:val="20"/>
              </w:rPr>
              <w:t>же</w:t>
            </w:r>
            <w:r w:rsidRPr="001C0D7B">
              <w:rPr>
                <w:spacing w:val="-2"/>
                <w:sz w:val="20"/>
              </w:rPr>
              <w:t xml:space="preserve"> </w:t>
            </w:r>
            <w:proofErr w:type="gramStart"/>
            <w:r w:rsidRPr="001C0D7B">
              <w:rPr>
                <w:sz w:val="20"/>
              </w:rPr>
              <w:t>в</w:t>
            </w:r>
            <w:proofErr w:type="gramEnd"/>
            <w:r w:rsidRPr="001C0D7B">
              <w:rPr>
                <w:spacing w:val="-3"/>
                <w:sz w:val="20"/>
              </w:rPr>
              <w:t xml:space="preserve"> </w:t>
            </w:r>
            <w:r w:rsidRPr="001C0D7B">
              <w:rPr>
                <w:spacing w:val="-10"/>
                <w:sz w:val="20"/>
              </w:rPr>
              <w:t>%</w:t>
            </w:r>
          </w:p>
        </w:tc>
        <w:tc>
          <w:tcPr>
            <w:tcW w:w="996" w:type="dxa"/>
          </w:tcPr>
          <w:p w:rsidR="008D7CF2" w:rsidRPr="001C0D7B" w:rsidRDefault="00364A23" w:rsidP="001C0D7B">
            <w:pPr>
              <w:pStyle w:val="TableParagraph"/>
              <w:ind w:left="6" w:right="1"/>
              <w:rPr>
                <w:sz w:val="20"/>
              </w:rPr>
            </w:pPr>
            <w:r w:rsidRPr="001C0D7B">
              <w:rPr>
                <w:spacing w:val="-2"/>
                <w:sz w:val="20"/>
              </w:rPr>
              <w:t>2,77%</w:t>
            </w:r>
          </w:p>
        </w:tc>
        <w:tc>
          <w:tcPr>
            <w:tcW w:w="1081" w:type="dxa"/>
          </w:tcPr>
          <w:p w:rsidR="008D7CF2" w:rsidRPr="001C0D7B" w:rsidRDefault="00364A23" w:rsidP="001C0D7B">
            <w:pPr>
              <w:pStyle w:val="TableParagraph"/>
              <w:ind w:left="8" w:right="1"/>
              <w:rPr>
                <w:sz w:val="20"/>
              </w:rPr>
            </w:pPr>
            <w:r w:rsidRPr="001C0D7B">
              <w:rPr>
                <w:spacing w:val="-2"/>
                <w:sz w:val="20"/>
              </w:rPr>
              <w:t>3,20%</w:t>
            </w:r>
          </w:p>
        </w:tc>
        <w:tc>
          <w:tcPr>
            <w:tcW w:w="932" w:type="dxa"/>
          </w:tcPr>
          <w:p w:rsidR="008D7CF2" w:rsidRPr="001C0D7B" w:rsidRDefault="00364A23" w:rsidP="001C0D7B">
            <w:pPr>
              <w:pStyle w:val="TableParagraph"/>
              <w:ind w:left="10" w:right="4"/>
              <w:rPr>
                <w:sz w:val="20"/>
              </w:rPr>
            </w:pPr>
            <w:r w:rsidRPr="001C0D7B">
              <w:rPr>
                <w:spacing w:val="-2"/>
                <w:sz w:val="20"/>
              </w:rPr>
              <w:t>8,10%</w:t>
            </w:r>
          </w:p>
        </w:tc>
        <w:tc>
          <w:tcPr>
            <w:tcW w:w="1131" w:type="dxa"/>
          </w:tcPr>
          <w:p w:rsidR="008D7CF2" w:rsidRPr="001C0D7B" w:rsidRDefault="00364A23" w:rsidP="001C0D7B">
            <w:pPr>
              <w:pStyle w:val="TableParagraph"/>
              <w:ind w:left="3" w:right="1"/>
              <w:rPr>
                <w:sz w:val="20"/>
              </w:rPr>
            </w:pPr>
            <w:r w:rsidRPr="001C0D7B">
              <w:rPr>
                <w:spacing w:val="-2"/>
                <w:sz w:val="20"/>
              </w:rPr>
              <w:t>3,24%</w:t>
            </w:r>
          </w:p>
        </w:tc>
        <w:tc>
          <w:tcPr>
            <w:tcW w:w="1415" w:type="dxa"/>
          </w:tcPr>
          <w:p w:rsidR="008D7CF2" w:rsidRPr="001C0D7B" w:rsidRDefault="00364A23" w:rsidP="001C0D7B">
            <w:pPr>
              <w:pStyle w:val="TableParagraph"/>
              <w:ind w:left="2" w:right="1"/>
              <w:rPr>
                <w:sz w:val="20"/>
              </w:rPr>
            </w:pPr>
            <w:r w:rsidRPr="001C0D7B">
              <w:rPr>
                <w:spacing w:val="-2"/>
                <w:sz w:val="20"/>
              </w:rPr>
              <w:t>3,64%</w:t>
            </w:r>
          </w:p>
        </w:tc>
        <w:tc>
          <w:tcPr>
            <w:tcW w:w="987" w:type="dxa"/>
          </w:tcPr>
          <w:p w:rsidR="008D7CF2" w:rsidRPr="001C0D7B" w:rsidRDefault="00364A23" w:rsidP="001C0D7B">
            <w:pPr>
              <w:pStyle w:val="TableParagraph"/>
              <w:ind w:left="2" w:right="2"/>
              <w:rPr>
                <w:sz w:val="20"/>
              </w:rPr>
            </w:pPr>
            <w:r w:rsidRPr="001C0D7B">
              <w:rPr>
                <w:spacing w:val="-2"/>
                <w:sz w:val="20"/>
              </w:rPr>
              <w:t>3,18%</w:t>
            </w:r>
          </w:p>
        </w:tc>
        <w:tc>
          <w:tcPr>
            <w:tcW w:w="812" w:type="dxa"/>
          </w:tcPr>
          <w:p w:rsidR="008D7CF2" w:rsidRPr="001C0D7B" w:rsidRDefault="00364A23" w:rsidP="001C0D7B">
            <w:pPr>
              <w:pStyle w:val="TableParagraph"/>
              <w:ind w:left="1" w:right="1"/>
              <w:rPr>
                <w:sz w:val="20"/>
              </w:rPr>
            </w:pPr>
            <w:r w:rsidRPr="001C0D7B">
              <w:rPr>
                <w:spacing w:val="-2"/>
                <w:sz w:val="20"/>
              </w:rPr>
              <w:t>3,35%</w:t>
            </w:r>
          </w:p>
        </w:tc>
        <w:tc>
          <w:tcPr>
            <w:tcW w:w="988" w:type="dxa"/>
          </w:tcPr>
          <w:p w:rsidR="008D7CF2" w:rsidRPr="001C0D7B" w:rsidRDefault="00364A23" w:rsidP="001C0D7B">
            <w:pPr>
              <w:pStyle w:val="TableParagraph"/>
              <w:ind w:left="2" w:right="1"/>
              <w:rPr>
                <w:sz w:val="20"/>
              </w:rPr>
            </w:pPr>
            <w:r w:rsidRPr="001C0D7B">
              <w:rPr>
                <w:spacing w:val="-2"/>
                <w:sz w:val="20"/>
              </w:rPr>
              <w:t>5,05%</w:t>
            </w:r>
          </w:p>
        </w:tc>
        <w:tc>
          <w:tcPr>
            <w:tcW w:w="1052" w:type="dxa"/>
          </w:tcPr>
          <w:p w:rsidR="008D7CF2" w:rsidRPr="001C0D7B" w:rsidRDefault="00364A23" w:rsidP="001C0D7B">
            <w:pPr>
              <w:pStyle w:val="TableParagraph"/>
              <w:ind w:left="1" w:right="1"/>
              <w:rPr>
                <w:sz w:val="20"/>
              </w:rPr>
            </w:pPr>
            <w:r w:rsidRPr="001C0D7B">
              <w:rPr>
                <w:spacing w:val="-2"/>
                <w:sz w:val="20"/>
              </w:rPr>
              <w:t>3,61%</w:t>
            </w:r>
          </w:p>
        </w:tc>
        <w:tc>
          <w:tcPr>
            <w:tcW w:w="949" w:type="dxa"/>
          </w:tcPr>
          <w:p w:rsidR="008D7CF2" w:rsidRPr="001C0D7B" w:rsidRDefault="00364A23" w:rsidP="001C0D7B">
            <w:pPr>
              <w:pStyle w:val="TableParagraph"/>
              <w:ind w:left="4" w:right="4"/>
              <w:rPr>
                <w:sz w:val="20"/>
              </w:rPr>
            </w:pPr>
            <w:r w:rsidRPr="001C0D7B">
              <w:rPr>
                <w:spacing w:val="-2"/>
                <w:sz w:val="20"/>
              </w:rPr>
              <w:t>4,83%</w:t>
            </w:r>
          </w:p>
        </w:tc>
        <w:tc>
          <w:tcPr>
            <w:tcW w:w="858" w:type="dxa"/>
          </w:tcPr>
          <w:p w:rsidR="008D7CF2" w:rsidRPr="001C0D7B" w:rsidRDefault="00364A23" w:rsidP="001C0D7B">
            <w:pPr>
              <w:pStyle w:val="TableParagraph"/>
              <w:ind w:left="4" w:right="6"/>
              <w:rPr>
                <w:sz w:val="20"/>
              </w:rPr>
            </w:pPr>
            <w:r w:rsidRPr="001C0D7B">
              <w:rPr>
                <w:spacing w:val="-2"/>
                <w:sz w:val="20"/>
              </w:rPr>
              <w:t>3,95%</w:t>
            </w:r>
          </w:p>
        </w:tc>
        <w:tc>
          <w:tcPr>
            <w:tcW w:w="781" w:type="dxa"/>
          </w:tcPr>
          <w:p w:rsidR="008D7CF2" w:rsidRPr="001C0D7B" w:rsidRDefault="00364A23" w:rsidP="001C0D7B">
            <w:pPr>
              <w:pStyle w:val="TableParagraph"/>
              <w:ind w:left="10" w:right="18"/>
              <w:rPr>
                <w:sz w:val="20"/>
              </w:rPr>
            </w:pPr>
            <w:r w:rsidRPr="001C0D7B">
              <w:rPr>
                <w:spacing w:val="-2"/>
                <w:sz w:val="20"/>
              </w:rPr>
              <w:t>2,87%</w:t>
            </w:r>
          </w:p>
        </w:tc>
        <w:tc>
          <w:tcPr>
            <w:tcW w:w="819" w:type="dxa"/>
          </w:tcPr>
          <w:p w:rsidR="008D7CF2" w:rsidRPr="001C0D7B" w:rsidRDefault="00364A23" w:rsidP="001C0D7B">
            <w:pPr>
              <w:pStyle w:val="TableParagraph"/>
              <w:ind w:left="4" w:right="14"/>
              <w:rPr>
                <w:sz w:val="20"/>
              </w:rPr>
            </w:pPr>
            <w:r w:rsidRPr="001C0D7B">
              <w:rPr>
                <w:spacing w:val="-2"/>
                <w:sz w:val="20"/>
              </w:rPr>
              <w:t>2,84%</w:t>
            </w:r>
          </w:p>
        </w:tc>
      </w:tr>
      <w:tr w:rsidR="001C0D7B" w:rsidRPr="001C0D7B">
        <w:trPr>
          <w:trHeight w:val="460"/>
        </w:trPr>
        <w:tc>
          <w:tcPr>
            <w:tcW w:w="2000" w:type="dxa"/>
          </w:tcPr>
          <w:p w:rsidR="008D7CF2" w:rsidRPr="001C0D7B" w:rsidRDefault="00364A23" w:rsidP="001C0D7B">
            <w:pPr>
              <w:pStyle w:val="TableParagraph"/>
              <w:ind w:left="763" w:right="135" w:hanging="613"/>
              <w:jc w:val="left"/>
              <w:rPr>
                <w:sz w:val="20"/>
              </w:rPr>
            </w:pPr>
            <w:r w:rsidRPr="001C0D7B">
              <w:rPr>
                <w:sz w:val="20"/>
              </w:rPr>
              <w:t>Тепловая</w:t>
            </w:r>
            <w:r w:rsidRPr="001C0D7B">
              <w:rPr>
                <w:spacing w:val="-13"/>
                <w:sz w:val="20"/>
              </w:rPr>
              <w:t xml:space="preserve"> </w:t>
            </w:r>
            <w:r w:rsidRPr="001C0D7B">
              <w:rPr>
                <w:sz w:val="20"/>
              </w:rPr>
              <w:t xml:space="preserve">мощность </w:t>
            </w:r>
            <w:r w:rsidRPr="001C0D7B">
              <w:rPr>
                <w:spacing w:val="-2"/>
                <w:sz w:val="20"/>
              </w:rPr>
              <w:t>нетто</w:t>
            </w:r>
          </w:p>
        </w:tc>
        <w:tc>
          <w:tcPr>
            <w:tcW w:w="996" w:type="dxa"/>
          </w:tcPr>
          <w:p w:rsidR="008D7CF2" w:rsidRPr="001C0D7B" w:rsidRDefault="00364A23" w:rsidP="001C0D7B">
            <w:pPr>
              <w:pStyle w:val="TableParagraph"/>
              <w:spacing w:before="115"/>
              <w:ind w:left="6"/>
              <w:rPr>
                <w:sz w:val="20"/>
              </w:rPr>
            </w:pPr>
            <w:r w:rsidRPr="001C0D7B">
              <w:rPr>
                <w:spacing w:val="-2"/>
                <w:sz w:val="20"/>
              </w:rPr>
              <w:t>2,285</w:t>
            </w:r>
          </w:p>
        </w:tc>
        <w:tc>
          <w:tcPr>
            <w:tcW w:w="1081" w:type="dxa"/>
          </w:tcPr>
          <w:p w:rsidR="008D7CF2" w:rsidRPr="001C0D7B" w:rsidRDefault="00364A23" w:rsidP="001C0D7B">
            <w:pPr>
              <w:pStyle w:val="TableParagraph"/>
              <w:spacing w:before="115"/>
              <w:ind w:left="8"/>
              <w:rPr>
                <w:sz w:val="20"/>
              </w:rPr>
            </w:pPr>
            <w:r w:rsidRPr="001C0D7B">
              <w:rPr>
                <w:spacing w:val="-2"/>
                <w:sz w:val="20"/>
              </w:rPr>
              <w:t>1,239</w:t>
            </w:r>
          </w:p>
        </w:tc>
        <w:tc>
          <w:tcPr>
            <w:tcW w:w="932" w:type="dxa"/>
          </w:tcPr>
          <w:p w:rsidR="008D7CF2" w:rsidRPr="001C0D7B" w:rsidRDefault="00364A23" w:rsidP="001C0D7B">
            <w:pPr>
              <w:pStyle w:val="TableParagraph"/>
              <w:spacing w:before="115"/>
              <w:ind w:left="10" w:right="8"/>
              <w:rPr>
                <w:sz w:val="20"/>
              </w:rPr>
            </w:pPr>
            <w:r w:rsidRPr="001C0D7B">
              <w:rPr>
                <w:spacing w:val="-2"/>
                <w:sz w:val="20"/>
              </w:rPr>
              <w:t>0,533</w:t>
            </w:r>
          </w:p>
        </w:tc>
        <w:tc>
          <w:tcPr>
            <w:tcW w:w="1131" w:type="dxa"/>
          </w:tcPr>
          <w:p w:rsidR="008D7CF2" w:rsidRPr="001C0D7B" w:rsidRDefault="00364A23" w:rsidP="001C0D7B">
            <w:pPr>
              <w:pStyle w:val="TableParagraph"/>
              <w:spacing w:before="115"/>
              <w:ind w:left="4" w:right="1"/>
              <w:rPr>
                <w:sz w:val="20"/>
              </w:rPr>
            </w:pPr>
            <w:r w:rsidRPr="001C0D7B">
              <w:rPr>
                <w:spacing w:val="-2"/>
                <w:sz w:val="20"/>
              </w:rPr>
              <w:t>4,064</w:t>
            </w:r>
          </w:p>
        </w:tc>
        <w:tc>
          <w:tcPr>
            <w:tcW w:w="1415" w:type="dxa"/>
          </w:tcPr>
          <w:p w:rsidR="008D7CF2" w:rsidRPr="001C0D7B" w:rsidRDefault="00364A23" w:rsidP="001C0D7B">
            <w:pPr>
              <w:pStyle w:val="TableParagraph"/>
              <w:spacing w:before="115"/>
              <w:ind w:left="2"/>
              <w:rPr>
                <w:sz w:val="20"/>
              </w:rPr>
            </w:pPr>
            <w:r w:rsidRPr="001C0D7B">
              <w:rPr>
                <w:spacing w:val="-2"/>
                <w:sz w:val="20"/>
              </w:rPr>
              <w:t>0,424</w:t>
            </w:r>
          </w:p>
        </w:tc>
        <w:tc>
          <w:tcPr>
            <w:tcW w:w="987" w:type="dxa"/>
          </w:tcPr>
          <w:p w:rsidR="008D7CF2" w:rsidRPr="001C0D7B" w:rsidRDefault="00364A23" w:rsidP="001C0D7B">
            <w:pPr>
              <w:pStyle w:val="TableParagraph"/>
              <w:spacing w:before="115"/>
              <w:ind w:left="2" w:right="2"/>
              <w:rPr>
                <w:sz w:val="20"/>
              </w:rPr>
            </w:pPr>
            <w:r w:rsidRPr="001C0D7B">
              <w:rPr>
                <w:spacing w:val="-2"/>
                <w:sz w:val="20"/>
              </w:rPr>
              <w:t>1,520</w:t>
            </w:r>
          </w:p>
        </w:tc>
        <w:tc>
          <w:tcPr>
            <w:tcW w:w="812" w:type="dxa"/>
          </w:tcPr>
          <w:p w:rsidR="008D7CF2" w:rsidRPr="001C0D7B" w:rsidRDefault="00364A23" w:rsidP="001C0D7B">
            <w:pPr>
              <w:pStyle w:val="TableParagraph"/>
              <w:spacing w:before="115"/>
              <w:ind w:left="1"/>
              <w:rPr>
                <w:sz w:val="20"/>
              </w:rPr>
            </w:pPr>
            <w:r w:rsidRPr="001C0D7B">
              <w:rPr>
                <w:spacing w:val="-2"/>
                <w:sz w:val="20"/>
              </w:rPr>
              <w:t>4,180</w:t>
            </w:r>
          </w:p>
        </w:tc>
        <w:tc>
          <w:tcPr>
            <w:tcW w:w="988" w:type="dxa"/>
          </w:tcPr>
          <w:p w:rsidR="008D7CF2" w:rsidRPr="001C0D7B" w:rsidRDefault="00364A23" w:rsidP="001C0D7B">
            <w:pPr>
              <w:pStyle w:val="TableParagraph"/>
              <w:spacing w:before="115"/>
              <w:ind w:left="1" w:right="1"/>
              <w:rPr>
                <w:sz w:val="20"/>
              </w:rPr>
            </w:pPr>
            <w:r w:rsidRPr="001C0D7B">
              <w:rPr>
                <w:spacing w:val="-2"/>
                <w:sz w:val="20"/>
              </w:rPr>
              <w:t>5,566</w:t>
            </w:r>
          </w:p>
        </w:tc>
        <w:tc>
          <w:tcPr>
            <w:tcW w:w="1052" w:type="dxa"/>
          </w:tcPr>
          <w:p w:rsidR="008D7CF2" w:rsidRPr="001C0D7B" w:rsidRDefault="00364A23" w:rsidP="001C0D7B">
            <w:pPr>
              <w:pStyle w:val="TableParagraph"/>
              <w:spacing w:before="115"/>
              <w:ind w:left="1" w:right="1"/>
              <w:rPr>
                <w:sz w:val="20"/>
              </w:rPr>
            </w:pPr>
            <w:r w:rsidRPr="001C0D7B">
              <w:rPr>
                <w:spacing w:val="-2"/>
                <w:sz w:val="20"/>
              </w:rPr>
              <w:t>2,776</w:t>
            </w:r>
          </w:p>
        </w:tc>
        <w:tc>
          <w:tcPr>
            <w:tcW w:w="949" w:type="dxa"/>
          </w:tcPr>
          <w:p w:rsidR="008D7CF2" w:rsidRPr="001C0D7B" w:rsidRDefault="00364A23" w:rsidP="001C0D7B">
            <w:pPr>
              <w:pStyle w:val="TableParagraph"/>
              <w:spacing w:before="115"/>
              <w:ind w:right="4"/>
              <w:rPr>
                <w:sz w:val="20"/>
              </w:rPr>
            </w:pPr>
            <w:r w:rsidRPr="001C0D7B">
              <w:rPr>
                <w:spacing w:val="-2"/>
                <w:sz w:val="20"/>
              </w:rPr>
              <w:t>0,552</w:t>
            </w:r>
          </w:p>
        </w:tc>
        <w:tc>
          <w:tcPr>
            <w:tcW w:w="858" w:type="dxa"/>
          </w:tcPr>
          <w:p w:rsidR="008D7CF2" w:rsidRPr="001C0D7B" w:rsidRDefault="00364A23" w:rsidP="001C0D7B">
            <w:pPr>
              <w:pStyle w:val="TableParagraph"/>
              <w:spacing w:before="115"/>
              <w:ind w:right="6"/>
              <w:rPr>
                <w:sz w:val="20"/>
              </w:rPr>
            </w:pPr>
            <w:r w:rsidRPr="001C0D7B">
              <w:rPr>
                <w:spacing w:val="-2"/>
                <w:sz w:val="20"/>
              </w:rPr>
              <w:t>2,603</w:t>
            </w:r>
          </w:p>
        </w:tc>
        <w:tc>
          <w:tcPr>
            <w:tcW w:w="781" w:type="dxa"/>
          </w:tcPr>
          <w:p w:rsidR="008D7CF2" w:rsidRPr="001C0D7B" w:rsidRDefault="00364A23" w:rsidP="001C0D7B">
            <w:pPr>
              <w:pStyle w:val="TableParagraph"/>
              <w:spacing w:before="115"/>
              <w:ind w:left="10" w:right="17"/>
              <w:rPr>
                <w:sz w:val="20"/>
              </w:rPr>
            </w:pPr>
            <w:r w:rsidRPr="001C0D7B">
              <w:rPr>
                <w:spacing w:val="-2"/>
                <w:sz w:val="20"/>
              </w:rPr>
              <w:t>0,913</w:t>
            </w:r>
          </w:p>
        </w:tc>
        <w:tc>
          <w:tcPr>
            <w:tcW w:w="819" w:type="dxa"/>
          </w:tcPr>
          <w:p w:rsidR="008D7CF2" w:rsidRPr="001C0D7B" w:rsidRDefault="00364A23" w:rsidP="001C0D7B">
            <w:pPr>
              <w:pStyle w:val="TableParagraph"/>
              <w:spacing w:before="115"/>
              <w:ind w:right="14"/>
              <w:rPr>
                <w:sz w:val="20"/>
              </w:rPr>
            </w:pPr>
            <w:r w:rsidRPr="001C0D7B">
              <w:rPr>
                <w:spacing w:val="-2"/>
                <w:sz w:val="20"/>
              </w:rPr>
              <w:t>5,344</w:t>
            </w:r>
          </w:p>
        </w:tc>
      </w:tr>
      <w:tr w:rsidR="001C0D7B" w:rsidRPr="001C0D7B">
        <w:trPr>
          <w:trHeight w:val="230"/>
        </w:trPr>
        <w:tc>
          <w:tcPr>
            <w:tcW w:w="2000" w:type="dxa"/>
          </w:tcPr>
          <w:p w:rsidR="008D7CF2" w:rsidRPr="001C0D7B" w:rsidRDefault="00364A23" w:rsidP="001C0D7B">
            <w:pPr>
              <w:pStyle w:val="TableParagraph"/>
              <w:ind w:left="27" w:right="22"/>
              <w:rPr>
                <w:sz w:val="20"/>
              </w:rPr>
            </w:pPr>
            <w:r w:rsidRPr="001C0D7B">
              <w:rPr>
                <w:sz w:val="20"/>
              </w:rPr>
              <w:t>Потери</w:t>
            </w:r>
            <w:r w:rsidRPr="001C0D7B">
              <w:rPr>
                <w:spacing w:val="-5"/>
                <w:sz w:val="20"/>
              </w:rPr>
              <w:t xml:space="preserve"> </w:t>
            </w:r>
            <w:r w:rsidRPr="001C0D7B">
              <w:rPr>
                <w:sz w:val="20"/>
              </w:rPr>
              <w:t>в</w:t>
            </w:r>
            <w:r w:rsidRPr="001C0D7B">
              <w:rPr>
                <w:spacing w:val="-4"/>
                <w:sz w:val="20"/>
              </w:rPr>
              <w:t xml:space="preserve"> </w:t>
            </w:r>
            <w:r w:rsidRPr="001C0D7B">
              <w:rPr>
                <w:spacing w:val="-2"/>
                <w:sz w:val="20"/>
              </w:rPr>
              <w:t>сетях</w:t>
            </w:r>
          </w:p>
        </w:tc>
        <w:tc>
          <w:tcPr>
            <w:tcW w:w="996" w:type="dxa"/>
          </w:tcPr>
          <w:p w:rsidR="008D7CF2" w:rsidRPr="001C0D7B" w:rsidRDefault="00364A23" w:rsidP="001C0D7B">
            <w:pPr>
              <w:pStyle w:val="TableParagraph"/>
              <w:ind w:left="6"/>
              <w:rPr>
                <w:sz w:val="20"/>
              </w:rPr>
            </w:pPr>
            <w:r w:rsidRPr="001C0D7B">
              <w:rPr>
                <w:spacing w:val="-2"/>
                <w:sz w:val="20"/>
              </w:rPr>
              <w:t>0,182</w:t>
            </w:r>
          </w:p>
        </w:tc>
        <w:tc>
          <w:tcPr>
            <w:tcW w:w="1081" w:type="dxa"/>
          </w:tcPr>
          <w:p w:rsidR="008D7CF2" w:rsidRPr="001C0D7B" w:rsidRDefault="00364A23" w:rsidP="001C0D7B">
            <w:pPr>
              <w:pStyle w:val="TableParagraph"/>
              <w:ind w:left="8"/>
              <w:rPr>
                <w:sz w:val="20"/>
              </w:rPr>
            </w:pPr>
            <w:r w:rsidRPr="001C0D7B">
              <w:rPr>
                <w:spacing w:val="-2"/>
                <w:sz w:val="20"/>
              </w:rPr>
              <w:t>0,045</w:t>
            </w:r>
          </w:p>
        </w:tc>
        <w:tc>
          <w:tcPr>
            <w:tcW w:w="932" w:type="dxa"/>
          </w:tcPr>
          <w:p w:rsidR="008D7CF2" w:rsidRPr="001C0D7B" w:rsidRDefault="00364A23" w:rsidP="001C0D7B">
            <w:pPr>
              <w:pStyle w:val="TableParagraph"/>
              <w:ind w:left="10" w:right="8"/>
              <w:rPr>
                <w:sz w:val="20"/>
              </w:rPr>
            </w:pPr>
            <w:r w:rsidRPr="001C0D7B">
              <w:rPr>
                <w:spacing w:val="-2"/>
                <w:sz w:val="20"/>
              </w:rPr>
              <w:t>0,055</w:t>
            </w:r>
          </w:p>
        </w:tc>
        <w:tc>
          <w:tcPr>
            <w:tcW w:w="1131" w:type="dxa"/>
          </w:tcPr>
          <w:p w:rsidR="008D7CF2" w:rsidRPr="001C0D7B" w:rsidRDefault="00364A23" w:rsidP="001C0D7B">
            <w:pPr>
              <w:pStyle w:val="TableParagraph"/>
              <w:ind w:left="4" w:right="1"/>
              <w:rPr>
                <w:sz w:val="20"/>
              </w:rPr>
            </w:pPr>
            <w:r w:rsidRPr="001C0D7B">
              <w:rPr>
                <w:spacing w:val="-2"/>
                <w:sz w:val="20"/>
              </w:rPr>
              <w:t>0,199</w:t>
            </w:r>
          </w:p>
        </w:tc>
        <w:tc>
          <w:tcPr>
            <w:tcW w:w="1415" w:type="dxa"/>
          </w:tcPr>
          <w:p w:rsidR="008D7CF2" w:rsidRPr="001C0D7B" w:rsidRDefault="00364A23" w:rsidP="001C0D7B">
            <w:pPr>
              <w:pStyle w:val="TableParagraph"/>
              <w:ind w:left="2"/>
              <w:rPr>
                <w:sz w:val="20"/>
              </w:rPr>
            </w:pPr>
            <w:r w:rsidRPr="001C0D7B">
              <w:rPr>
                <w:spacing w:val="-2"/>
                <w:sz w:val="20"/>
              </w:rPr>
              <w:t>0,059</w:t>
            </w:r>
          </w:p>
        </w:tc>
        <w:tc>
          <w:tcPr>
            <w:tcW w:w="987" w:type="dxa"/>
          </w:tcPr>
          <w:p w:rsidR="008D7CF2" w:rsidRPr="001C0D7B" w:rsidRDefault="00364A23" w:rsidP="001C0D7B">
            <w:pPr>
              <w:pStyle w:val="TableParagraph"/>
              <w:ind w:left="2" w:right="2"/>
              <w:rPr>
                <w:sz w:val="20"/>
              </w:rPr>
            </w:pPr>
            <w:r w:rsidRPr="001C0D7B">
              <w:rPr>
                <w:spacing w:val="-2"/>
                <w:sz w:val="20"/>
              </w:rPr>
              <w:t>0,050</w:t>
            </w:r>
          </w:p>
        </w:tc>
        <w:tc>
          <w:tcPr>
            <w:tcW w:w="812" w:type="dxa"/>
          </w:tcPr>
          <w:p w:rsidR="008D7CF2" w:rsidRPr="001C0D7B" w:rsidRDefault="00364A23" w:rsidP="001C0D7B">
            <w:pPr>
              <w:pStyle w:val="TableParagraph"/>
              <w:ind w:left="1"/>
              <w:rPr>
                <w:sz w:val="20"/>
              </w:rPr>
            </w:pPr>
            <w:r w:rsidRPr="001C0D7B">
              <w:rPr>
                <w:spacing w:val="-2"/>
                <w:sz w:val="20"/>
              </w:rPr>
              <w:t>0,554</w:t>
            </w:r>
          </w:p>
        </w:tc>
        <w:tc>
          <w:tcPr>
            <w:tcW w:w="988" w:type="dxa"/>
          </w:tcPr>
          <w:p w:rsidR="008D7CF2" w:rsidRPr="001C0D7B" w:rsidRDefault="00364A23" w:rsidP="001C0D7B">
            <w:pPr>
              <w:pStyle w:val="TableParagraph"/>
              <w:ind w:left="1" w:right="1"/>
              <w:rPr>
                <w:sz w:val="20"/>
              </w:rPr>
            </w:pPr>
            <w:r w:rsidRPr="001C0D7B">
              <w:rPr>
                <w:spacing w:val="-2"/>
                <w:sz w:val="20"/>
              </w:rPr>
              <w:t>0,316</w:t>
            </w:r>
          </w:p>
        </w:tc>
        <w:tc>
          <w:tcPr>
            <w:tcW w:w="1052" w:type="dxa"/>
          </w:tcPr>
          <w:p w:rsidR="008D7CF2" w:rsidRPr="001C0D7B" w:rsidRDefault="00364A23" w:rsidP="001C0D7B">
            <w:pPr>
              <w:pStyle w:val="TableParagraph"/>
              <w:ind w:left="1" w:right="1"/>
              <w:rPr>
                <w:sz w:val="20"/>
              </w:rPr>
            </w:pPr>
            <w:r w:rsidRPr="001C0D7B">
              <w:rPr>
                <w:spacing w:val="-2"/>
                <w:sz w:val="20"/>
              </w:rPr>
              <w:t>0,228</w:t>
            </w:r>
          </w:p>
        </w:tc>
        <w:tc>
          <w:tcPr>
            <w:tcW w:w="949" w:type="dxa"/>
          </w:tcPr>
          <w:p w:rsidR="008D7CF2" w:rsidRPr="001C0D7B" w:rsidRDefault="00364A23" w:rsidP="001C0D7B">
            <w:pPr>
              <w:pStyle w:val="TableParagraph"/>
              <w:ind w:right="4"/>
              <w:rPr>
                <w:sz w:val="20"/>
              </w:rPr>
            </w:pPr>
            <w:r w:rsidRPr="001C0D7B">
              <w:rPr>
                <w:spacing w:val="-2"/>
                <w:sz w:val="20"/>
              </w:rPr>
              <w:t>0,082</w:t>
            </w:r>
          </w:p>
        </w:tc>
        <w:tc>
          <w:tcPr>
            <w:tcW w:w="858" w:type="dxa"/>
          </w:tcPr>
          <w:p w:rsidR="008D7CF2" w:rsidRPr="001C0D7B" w:rsidRDefault="00364A23" w:rsidP="001C0D7B">
            <w:pPr>
              <w:pStyle w:val="TableParagraph"/>
              <w:ind w:right="6"/>
              <w:rPr>
                <w:sz w:val="20"/>
              </w:rPr>
            </w:pPr>
            <w:r w:rsidRPr="001C0D7B">
              <w:rPr>
                <w:spacing w:val="-2"/>
                <w:sz w:val="20"/>
              </w:rPr>
              <w:t>0,120</w:t>
            </w:r>
          </w:p>
        </w:tc>
        <w:tc>
          <w:tcPr>
            <w:tcW w:w="781" w:type="dxa"/>
          </w:tcPr>
          <w:p w:rsidR="008D7CF2" w:rsidRPr="001C0D7B" w:rsidRDefault="00364A23" w:rsidP="001C0D7B">
            <w:pPr>
              <w:pStyle w:val="TableParagraph"/>
              <w:ind w:left="10" w:right="17"/>
              <w:rPr>
                <w:sz w:val="20"/>
              </w:rPr>
            </w:pPr>
            <w:r w:rsidRPr="001C0D7B">
              <w:rPr>
                <w:spacing w:val="-2"/>
                <w:sz w:val="20"/>
              </w:rPr>
              <w:t>0,050</w:t>
            </w:r>
          </w:p>
        </w:tc>
        <w:tc>
          <w:tcPr>
            <w:tcW w:w="819" w:type="dxa"/>
          </w:tcPr>
          <w:p w:rsidR="008D7CF2" w:rsidRPr="001C0D7B" w:rsidRDefault="00364A23" w:rsidP="001C0D7B">
            <w:pPr>
              <w:pStyle w:val="TableParagraph"/>
              <w:ind w:right="14"/>
              <w:rPr>
                <w:sz w:val="20"/>
              </w:rPr>
            </w:pPr>
            <w:r w:rsidRPr="001C0D7B">
              <w:rPr>
                <w:spacing w:val="-2"/>
                <w:sz w:val="20"/>
              </w:rPr>
              <w:t>0,678</w:t>
            </w:r>
          </w:p>
        </w:tc>
      </w:tr>
      <w:tr w:rsidR="001C0D7B" w:rsidRPr="001C0D7B">
        <w:trPr>
          <w:trHeight w:val="690"/>
        </w:trPr>
        <w:tc>
          <w:tcPr>
            <w:tcW w:w="2000" w:type="dxa"/>
          </w:tcPr>
          <w:p w:rsidR="008D7CF2" w:rsidRPr="001C0D7B" w:rsidRDefault="00364A23" w:rsidP="001C0D7B">
            <w:pPr>
              <w:pStyle w:val="TableParagraph"/>
              <w:ind w:left="384" w:right="376" w:firstLine="1"/>
              <w:rPr>
                <w:sz w:val="20"/>
              </w:rPr>
            </w:pPr>
            <w:r w:rsidRPr="001C0D7B">
              <w:rPr>
                <w:sz w:val="20"/>
              </w:rPr>
              <w:t xml:space="preserve">То же в % </w:t>
            </w:r>
            <w:r w:rsidRPr="001C0D7B">
              <w:rPr>
                <w:spacing w:val="-2"/>
                <w:sz w:val="20"/>
              </w:rPr>
              <w:t>(относительно отпуска)</w:t>
            </w:r>
          </w:p>
        </w:tc>
        <w:tc>
          <w:tcPr>
            <w:tcW w:w="99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1"/>
              <w:rPr>
                <w:sz w:val="20"/>
              </w:rPr>
            </w:pPr>
            <w:r w:rsidRPr="001C0D7B">
              <w:rPr>
                <w:spacing w:val="-2"/>
                <w:sz w:val="20"/>
              </w:rPr>
              <w:t>11,58%</w:t>
            </w:r>
          </w:p>
        </w:tc>
        <w:tc>
          <w:tcPr>
            <w:tcW w:w="108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8" w:right="1"/>
              <w:rPr>
                <w:sz w:val="20"/>
              </w:rPr>
            </w:pPr>
            <w:r w:rsidRPr="001C0D7B">
              <w:rPr>
                <w:spacing w:val="-2"/>
                <w:sz w:val="20"/>
              </w:rPr>
              <w:t>7,38%</w:t>
            </w:r>
          </w:p>
        </w:tc>
        <w:tc>
          <w:tcPr>
            <w:tcW w:w="93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4"/>
              <w:rPr>
                <w:sz w:val="20"/>
              </w:rPr>
            </w:pPr>
            <w:r w:rsidRPr="001C0D7B">
              <w:rPr>
                <w:spacing w:val="-2"/>
                <w:sz w:val="20"/>
              </w:rPr>
              <w:t>30,94%</w:t>
            </w:r>
          </w:p>
        </w:tc>
        <w:tc>
          <w:tcPr>
            <w:tcW w:w="113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right="1"/>
              <w:rPr>
                <w:sz w:val="20"/>
              </w:rPr>
            </w:pPr>
            <w:r w:rsidRPr="001C0D7B">
              <w:rPr>
                <w:spacing w:val="-2"/>
                <w:sz w:val="20"/>
              </w:rPr>
              <w:t>8,15%</w:t>
            </w:r>
          </w:p>
        </w:tc>
        <w:tc>
          <w:tcPr>
            <w:tcW w:w="141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1"/>
              <w:rPr>
                <w:sz w:val="20"/>
              </w:rPr>
            </w:pPr>
            <w:r w:rsidRPr="001C0D7B">
              <w:rPr>
                <w:spacing w:val="-2"/>
                <w:sz w:val="20"/>
              </w:rPr>
              <w:t>13,70%</w:t>
            </w:r>
          </w:p>
        </w:tc>
        <w:tc>
          <w:tcPr>
            <w:tcW w:w="98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
              <w:rPr>
                <w:sz w:val="20"/>
              </w:rPr>
            </w:pPr>
            <w:r w:rsidRPr="001C0D7B">
              <w:rPr>
                <w:spacing w:val="-2"/>
                <w:sz w:val="20"/>
              </w:rPr>
              <w:t>4,75%</w:t>
            </w:r>
          </w:p>
        </w:tc>
        <w:tc>
          <w:tcPr>
            <w:tcW w:w="81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1"/>
              <w:rPr>
                <w:sz w:val="20"/>
              </w:rPr>
            </w:pPr>
            <w:r w:rsidRPr="001C0D7B">
              <w:rPr>
                <w:spacing w:val="-2"/>
                <w:sz w:val="20"/>
              </w:rPr>
              <w:t>17,12%</w:t>
            </w:r>
          </w:p>
        </w:tc>
        <w:tc>
          <w:tcPr>
            <w:tcW w:w="98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1"/>
              <w:rPr>
                <w:sz w:val="20"/>
              </w:rPr>
            </w:pPr>
            <w:r w:rsidRPr="001C0D7B">
              <w:rPr>
                <w:spacing w:val="-2"/>
                <w:sz w:val="20"/>
              </w:rPr>
              <w:t>14,21%</w:t>
            </w:r>
          </w:p>
        </w:tc>
        <w:tc>
          <w:tcPr>
            <w:tcW w:w="1052"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1"/>
              <w:rPr>
                <w:sz w:val="20"/>
              </w:rPr>
            </w:pPr>
            <w:r w:rsidRPr="001C0D7B">
              <w:rPr>
                <w:spacing w:val="-2"/>
                <w:sz w:val="20"/>
              </w:rPr>
              <w:t>15,37%</w:t>
            </w:r>
          </w:p>
        </w:tc>
        <w:tc>
          <w:tcPr>
            <w:tcW w:w="94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4"/>
              <w:rPr>
                <w:sz w:val="20"/>
              </w:rPr>
            </w:pPr>
            <w:r w:rsidRPr="001C0D7B">
              <w:rPr>
                <w:spacing w:val="-2"/>
                <w:sz w:val="20"/>
              </w:rPr>
              <w:t>33,00%</w:t>
            </w:r>
          </w:p>
        </w:tc>
        <w:tc>
          <w:tcPr>
            <w:tcW w:w="85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6"/>
              <w:rPr>
                <w:sz w:val="20"/>
              </w:rPr>
            </w:pPr>
            <w:r w:rsidRPr="001C0D7B">
              <w:rPr>
                <w:spacing w:val="-2"/>
                <w:sz w:val="20"/>
              </w:rPr>
              <w:t>7,12%</w:t>
            </w:r>
          </w:p>
        </w:tc>
        <w:tc>
          <w:tcPr>
            <w:tcW w:w="78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18"/>
              <w:rPr>
                <w:sz w:val="20"/>
              </w:rPr>
            </w:pPr>
            <w:r w:rsidRPr="001C0D7B">
              <w:rPr>
                <w:spacing w:val="-2"/>
                <w:sz w:val="20"/>
              </w:rPr>
              <w:t>16,63%</w:t>
            </w:r>
          </w:p>
        </w:tc>
        <w:tc>
          <w:tcPr>
            <w:tcW w:w="81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14"/>
              <w:rPr>
                <w:sz w:val="20"/>
              </w:rPr>
            </w:pPr>
            <w:r w:rsidRPr="001C0D7B">
              <w:rPr>
                <w:spacing w:val="-2"/>
                <w:sz w:val="20"/>
              </w:rPr>
              <w:t>16,63%</w:t>
            </w:r>
          </w:p>
        </w:tc>
      </w:tr>
      <w:tr w:rsidR="001C0D7B" w:rsidRPr="001C0D7B">
        <w:trPr>
          <w:trHeight w:val="690"/>
        </w:trPr>
        <w:tc>
          <w:tcPr>
            <w:tcW w:w="2000" w:type="dxa"/>
          </w:tcPr>
          <w:p w:rsidR="008D7CF2" w:rsidRPr="001C0D7B" w:rsidRDefault="00364A23" w:rsidP="001C0D7B">
            <w:pPr>
              <w:pStyle w:val="TableParagraph"/>
              <w:ind w:left="29" w:right="19"/>
              <w:rPr>
                <w:sz w:val="20"/>
              </w:rPr>
            </w:pPr>
            <w:r w:rsidRPr="001C0D7B">
              <w:rPr>
                <w:spacing w:val="-2"/>
                <w:sz w:val="20"/>
              </w:rPr>
              <w:t>Фактическая присоединенная нагрузка</w:t>
            </w:r>
          </w:p>
        </w:tc>
        <w:tc>
          <w:tcPr>
            <w:tcW w:w="99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Pr>
                <w:sz w:val="20"/>
              </w:rPr>
            </w:pPr>
            <w:r w:rsidRPr="001C0D7B">
              <w:rPr>
                <w:spacing w:val="-2"/>
                <w:sz w:val="20"/>
              </w:rPr>
              <w:t>1,392</w:t>
            </w:r>
          </w:p>
        </w:tc>
        <w:tc>
          <w:tcPr>
            <w:tcW w:w="108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8"/>
              <w:rPr>
                <w:sz w:val="20"/>
              </w:rPr>
            </w:pPr>
            <w:r w:rsidRPr="001C0D7B">
              <w:rPr>
                <w:spacing w:val="-2"/>
                <w:sz w:val="20"/>
              </w:rPr>
              <w:t>0,564</w:t>
            </w:r>
          </w:p>
        </w:tc>
        <w:tc>
          <w:tcPr>
            <w:tcW w:w="93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8"/>
              <w:rPr>
                <w:sz w:val="20"/>
              </w:rPr>
            </w:pPr>
            <w:r w:rsidRPr="001C0D7B">
              <w:rPr>
                <w:spacing w:val="-2"/>
                <w:sz w:val="20"/>
              </w:rPr>
              <w:t>0,123</w:t>
            </w:r>
          </w:p>
        </w:tc>
        <w:tc>
          <w:tcPr>
            <w:tcW w:w="113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1"/>
              <w:rPr>
                <w:sz w:val="20"/>
              </w:rPr>
            </w:pPr>
            <w:r w:rsidRPr="001C0D7B">
              <w:rPr>
                <w:spacing w:val="-2"/>
                <w:sz w:val="20"/>
              </w:rPr>
              <w:t>2,241</w:t>
            </w:r>
          </w:p>
        </w:tc>
        <w:tc>
          <w:tcPr>
            <w:tcW w:w="141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Pr>
                <w:sz w:val="20"/>
              </w:rPr>
            </w:pPr>
            <w:r w:rsidRPr="001C0D7B">
              <w:rPr>
                <w:spacing w:val="-2"/>
                <w:sz w:val="20"/>
              </w:rPr>
              <w:t>0,372</w:t>
            </w:r>
          </w:p>
        </w:tc>
        <w:tc>
          <w:tcPr>
            <w:tcW w:w="98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
              <w:rPr>
                <w:sz w:val="20"/>
              </w:rPr>
            </w:pPr>
            <w:r w:rsidRPr="001C0D7B">
              <w:rPr>
                <w:spacing w:val="-2"/>
                <w:sz w:val="20"/>
              </w:rPr>
              <w:t>1,003</w:t>
            </w:r>
          </w:p>
        </w:tc>
        <w:tc>
          <w:tcPr>
            <w:tcW w:w="81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Pr>
                <w:sz w:val="20"/>
              </w:rPr>
            </w:pPr>
            <w:r w:rsidRPr="001C0D7B">
              <w:rPr>
                <w:spacing w:val="-2"/>
                <w:sz w:val="20"/>
              </w:rPr>
              <w:t>2,684</w:t>
            </w:r>
          </w:p>
        </w:tc>
        <w:tc>
          <w:tcPr>
            <w:tcW w:w="98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1"/>
              <w:rPr>
                <w:sz w:val="20"/>
              </w:rPr>
            </w:pPr>
            <w:r w:rsidRPr="001C0D7B">
              <w:rPr>
                <w:spacing w:val="-2"/>
                <w:sz w:val="20"/>
              </w:rPr>
              <w:t>1,907</w:t>
            </w:r>
          </w:p>
        </w:tc>
        <w:tc>
          <w:tcPr>
            <w:tcW w:w="105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1"/>
              <w:rPr>
                <w:sz w:val="20"/>
              </w:rPr>
            </w:pPr>
            <w:r w:rsidRPr="001C0D7B">
              <w:rPr>
                <w:spacing w:val="-2"/>
                <w:sz w:val="20"/>
              </w:rPr>
              <w:t>1,253</w:t>
            </w:r>
          </w:p>
        </w:tc>
        <w:tc>
          <w:tcPr>
            <w:tcW w:w="94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4"/>
              <w:rPr>
                <w:sz w:val="20"/>
              </w:rPr>
            </w:pPr>
            <w:r w:rsidRPr="001C0D7B">
              <w:rPr>
                <w:spacing w:val="-2"/>
                <w:sz w:val="20"/>
              </w:rPr>
              <w:t>0,167</w:t>
            </w:r>
          </w:p>
        </w:tc>
        <w:tc>
          <w:tcPr>
            <w:tcW w:w="858"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6"/>
              <w:rPr>
                <w:sz w:val="20"/>
              </w:rPr>
            </w:pPr>
            <w:r w:rsidRPr="001C0D7B">
              <w:rPr>
                <w:spacing w:val="-2"/>
                <w:sz w:val="20"/>
              </w:rPr>
              <w:t>1,565</w:t>
            </w:r>
          </w:p>
        </w:tc>
        <w:tc>
          <w:tcPr>
            <w:tcW w:w="781"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ight="17"/>
              <w:rPr>
                <w:sz w:val="20"/>
              </w:rPr>
            </w:pPr>
            <w:r w:rsidRPr="001C0D7B">
              <w:rPr>
                <w:spacing w:val="-2"/>
                <w:sz w:val="20"/>
              </w:rPr>
              <w:t>0,251</w:t>
            </w:r>
          </w:p>
        </w:tc>
        <w:tc>
          <w:tcPr>
            <w:tcW w:w="81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14"/>
              <w:rPr>
                <w:sz w:val="20"/>
              </w:rPr>
            </w:pPr>
            <w:r w:rsidRPr="001C0D7B">
              <w:rPr>
                <w:spacing w:val="-2"/>
                <w:sz w:val="20"/>
              </w:rPr>
              <w:t>3,401</w:t>
            </w:r>
          </w:p>
        </w:tc>
      </w:tr>
      <w:tr w:rsidR="001C0D7B" w:rsidRPr="001C0D7B">
        <w:trPr>
          <w:trHeight w:val="230"/>
        </w:trPr>
        <w:tc>
          <w:tcPr>
            <w:tcW w:w="2000" w:type="dxa"/>
          </w:tcPr>
          <w:p w:rsidR="008D7CF2" w:rsidRPr="001C0D7B" w:rsidRDefault="00364A23" w:rsidP="001C0D7B">
            <w:pPr>
              <w:pStyle w:val="TableParagraph"/>
              <w:ind w:left="27" w:right="21"/>
              <w:rPr>
                <w:sz w:val="20"/>
              </w:rPr>
            </w:pPr>
            <w:r w:rsidRPr="001C0D7B">
              <w:rPr>
                <w:spacing w:val="-2"/>
                <w:sz w:val="20"/>
              </w:rPr>
              <w:t>Резерв/Дефицит</w:t>
            </w:r>
          </w:p>
        </w:tc>
        <w:tc>
          <w:tcPr>
            <w:tcW w:w="996" w:type="dxa"/>
          </w:tcPr>
          <w:p w:rsidR="008D7CF2" w:rsidRPr="001C0D7B" w:rsidRDefault="00364A23" w:rsidP="001C0D7B">
            <w:pPr>
              <w:pStyle w:val="TableParagraph"/>
              <w:ind w:left="6"/>
              <w:rPr>
                <w:sz w:val="20"/>
              </w:rPr>
            </w:pPr>
            <w:r w:rsidRPr="001C0D7B">
              <w:rPr>
                <w:spacing w:val="-2"/>
                <w:sz w:val="20"/>
              </w:rPr>
              <w:t>0,711</w:t>
            </w:r>
          </w:p>
        </w:tc>
        <w:tc>
          <w:tcPr>
            <w:tcW w:w="1081" w:type="dxa"/>
          </w:tcPr>
          <w:p w:rsidR="008D7CF2" w:rsidRPr="001C0D7B" w:rsidRDefault="00364A23" w:rsidP="001C0D7B">
            <w:pPr>
              <w:pStyle w:val="TableParagraph"/>
              <w:ind w:left="8"/>
              <w:rPr>
                <w:sz w:val="20"/>
              </w:rPr>
            </w:pPr>
            <w:r w:rsidRPr="001C0D7B">
              <w:rPr>
                <w:spacing w:val="-2"/>
                <w:sz w:val="20"/>
              </w:rPr>
              <w:t>0,630</w:t>
            </w:r>
          </w:p>
        </w:tc>
        <w:tc>
          <w:tcPr>
            <w:tcW w:w="932" w:type="dxa"/>
          </w:tcPr>
          <w:p w:rsidR="008D7CF2" w:rsidRPr="001C0D7B" w:rsidRDefault="00364A23" w:rsidP="001C0D7B">
            <w:pPr>
              <w:pStyle w:val="TableParagraph"/>
              <w:ind w:left="10" w:right="8"/>
              <w:rPr>
                <w:sz w:val="20"/>
              </w:rPr>
            </w:pPr>
            <w:r w:rsidRPr="001C0D7B">
              <w:rPr>
                <w:spacing w:val="-2"/>
                <w:sz w:val="20"/>
              </w:rPr>
              <w:t>0,355</w:t>
            </w:r>
          </w:p>
        </w:tc>
        <w:tc>
          <w:tcPr>
            <w:tcW w:w="1131" w:type="dxa"/>
          </w:tcPr>
          <w:p w:rsidR="008D7CF2" w:rsidRPr="001C0D7B" w:rsidRDefault="00364A23" w:rsidP="001C0D7B">
            <w:pPr>
              <w:pStyle w:val="TableParagraph"/>
              <w:ind w:left="4" w:right="1"/>
              <w:rPr>
                <w:sz w:val="20"/>
              </w:rPr>
            </w:pPr>
            <w:r w:rsidRPr="001C0D7B">
              <w:rPr>
                <w:spacing w:val="-2"/>
                <w:sz w:val="20"/>
              </w:rPr>
              <w:t>1,624</w:t>
            </w:r>
          </w:p>
        </w:tc>
        <w:tc>
          <w:tcPr>
            <w:tcW w:w="1415" w:type="dxa"/>
          </w:tcPr>
          <w:p w:rsidR="008D7CF2" w:rsidRPr="001C0D7B" w:rsidRDefault="00364A23" w:rsidP="001C0D7B">
            <w:pPr>
              <w:pStyle w:val="TableParagraph"/>
              <w:ind w:left="2" w:right="2"/>
              <w:rPr>
                <w:sz w:val="20"/>
              </w:rPr>
            </w:pPr>
            <w:r w:rsidRPr="001C0D7B">
              <w:rPr>
                <w:spacing w:val="-2"/>
                <w:sz w:val="20"/>
              </w:rPr>
              <w:t>-0,007</w:t>
            </w:r>
          </w:p>
        </w:tc>
        <w:tc>
          <w:tcPr>
            <w:tcW w:w="987" w:type="dxa"/>
          </w:tcPr>
          <w:p w:rsidR="008D7CF2" w:rsidRPr="001C0D7B" w:rsidRDefault="00364A23" w:rsidP="001C0D7B">
            <w:pPr>
              <w:pStyle w:val="TableParagraph"/>
              <w:ind w:left="2" w:right="2"/>
              <w:rPr>
                <w:sz w:val="20"/>
              </w:rPr>
            </w:pPr>
            <w:r w:rsidRPr="001C0D7B">
              <w:rPr>
                <w:spacing w:val="-2"/>
                <w:sz w:val="20"/>
              </w:rPr>
              <w:t>0,467</w:t>
            </w:r>
          </w:p>
        </w:tc>
        <w:tc>
          <w:tcPr>
            <w:tcW w:w="812" w:type="dxa"/>
          </w:tcPr>
          <w:p w:rsidR="008D7CF2" w:rsidRPr="001C0D7B" w:rsidRDefault="00364A23" w:rsidP="001C0D7B">
            <w:pPr>
              <w:pStyle w:val="TableParagraph"/>
              <w:ind w:left="1"/>
              <w:rPr>
                <w:sz w:val="20"/>
              </w:rPr>
            </w:pPr>
            <w:r w:rsidRPr="001C0D7B">
              <w:rPr>
                <w:spacing w:val="-2"/>
                <w:sz w:val="20"/>
              </w:rPr>
              <w:t>0,941</w:t>
            </w:r>
          </w:p>
        </w:tc>
        <w:tc>
          <w:tcPr>
            <w:tcW w:w="988" w:type="dxa"/>
          </w:tcPr>
          <w:p w:rsidR="008D7CF2" w:rsidRPr="001C0D7B" w:rsidRDefault="00364A23" w:rsidP="001C0D7B">
            <w:pPr>
              <w:pStyle w:val="TableParagraph"/>
              <w:ind w:left="1" w:right="1"/>
              <w:rPr>
                <w:sz w:val="20"/>
              </w:rPr>
            </w:pPr>
            <w:r w:rsidRPr="001C0D7B">
              <w:rPr>
                <w:spacing w:val="-2"/>
                <w:sz w:val="20"/>
              </w:rPr>
              <w:t>3,343</w:t>
            </w:r>
          </w:p>
        </w:tc>
        <w:tc>
          <w:tcPr>
            <w:tcW w:w="1052" w:type="dxa"/>
          </w:tcPr>
          <w:p w:rsidR="008D7CF2" w:rsidRPr="001C0D7B" w:rsidRDefault="00364A23" w:rsidP="001C0D7B">
            <w:pPr>
              <w:pStyle w:val="TableParagraph"/>
              <w:ind w:left="1" w:right="1"/>
              <w:rPr>
                <w:sz w:val="20"/>
              </w:rPr>
            </w:pPr>
            <w:r w:rsidRPr="001C0D7B">
              <w:rPr>
                <w:spacing w:val="-2"/>
                <w:sz w:val="20"/>
              </w:rPr>
              <w:t>1,295</w:t>
            </w:r>
          </w:p>
        </w:tc>
        <w:tc>
          <w:tcPr>
            <w:tcW w:w="949" w:type="dxa"/>
          </w:tcPr>
          <w:p w:rsidR="008D7CF2" w:rsidRPr="001C0D7B" w:rsidRDefault="00364A23" w:rsidP="001C0D7B">
            <w:pPr>
              <w:pStyle w:val="TableParagraph"/>
              <w:ind w:right="4"/>
              <w:rPr>
                <w:sz w:val="20"/>
              </w:rPr>
            </w:pPr>
            <w:r w:rsidRPr="001C0D7B">
              <w:rPr>
                <w:spacing w:val="-2"/>
                <w:sz w:val="20"/>
              </w:rPr>
              <w:t>0,303</w:t>
            </w:r>
          </w:p>
        </w:tc>
        <w:tc>
          <w:tcPr>
            <w:tcW w:w="858" w:type="dxa"/>
          </w:tcPr>
          <w:p w:rsidR="008D7CF2" w:rsidRPr="001C0D7B" w:rsidRDefault="00364A23" w:rsidP="001C0D7B">
            <w:pPr>
              <w:pStyle w:val="TableParagraph"/>
              <w:ind w:right="6"/>
              <w:rPr>
                <w:sz w:val="20"/>
              </w:rPr>
            </w:pPr>
            <w:r w:rsidRPr="001C0D7B">
              <w:rPr>
                <w:spacing w:val="-2"/>
                <w:sz w:val="20"/>
              </w:rPr>
              <w:t>0,918</w:t>
            </w:r>
          </w:p>
        </w:tc>
        <w:tc>
          <w:tcPr>
            <w:tcW w:w="781" w:type="dxa"/>
          </w:tcPr>
          <w:p w:rsidR="008D7CF2" w:rsidRPr="001C0D7B" w:rsidRDefault="00364A23" w:rsidP="001C0D7B">
            <w:pPr>
              <w:pStyle w:val="TableParagraph"/>
              <w:ind w:left="10" w:right="17"/>
              <w:rPr>
                <w:sz w:val="20"/>
              </w:rPr>
            </w:pPr>
            <w:r w:rsidRPr="001C0D7B">
              <w:rPr>
                <w:spacing w:val="-2"/>
                <w:sz w:val="20"/>
              </w:rPr>
              <w:t>0,612</w:t>
            </w:r>
          </w:p>
        </w:tc>
        <w:tc>
          <w:tcPr>
            <w:tcW w:w="819" w:type="dxa"/>
          </w:tcPr>
          <w:p w:rsidR="008D7CF2" w:rsidRPr="001C0D7B" w:rsidRDefault="00364A23" w:rsidP="001C0D7B">
            <w:pPr>
              <w:pStyle w:val="TableParagraph"/>
              <w:ind w:right="14"/>
              <w:rPr>
                <w:sz w:val="20"/>
              </w:rPr>
            </w:pPr>
            <w:r w:rsidRPr="001C0D7B">
              <w:rPr>
                <w:spacing w:val="-2"/>
                <w:sz w:val="20"/>
              </w:rPr>
              <w:t>1,265</w:t>
            </w:r>
          </w:p>
        </w:tc>
      </w:tr>
      <w:tr w:rsidR="001C0D7B" w:rsidRPr="001C0D7B">
        <w:trPr>
          <w:trHeight w:val="230"/>
        </w:trPr>
        <w:tc>
          <w:tcPr>
            <w:tcW w:w="2000" w:type="dxa"/>
          </w:tcPr>
          <w:p w:rsidR="008D7CF2" w:rsidRPr="001C0D7B" w:rsidRDefault="00364A23" w:rsidP="001C0D7B">
            <w:pPr>
              <w:pStyle w:val="TableParagraph"/>
              <w:ind w:left="27" w:right="25"/>
              <w:rPr>
                <w:sz w:val="20"/>
              </w:rPr>
            </w:pPr>
            <w:r w:rsidRPr="001C0D7B">
              <w:rPr>
                <w:sz w:val="20"/>
              </w:rPr>
              <w:t>Резерв</w:t>
            </w:r>
            <w:r w:rsidRPr="001C0D7B">
              <w:rPr>
                <w:spacing w:val="-6"/>
                <w:sz w:val="20"/>
              </w:rPr>
              <w:t xml:space="preserve"> </w:t>
            </w:r>
            <w:r w:rsidRPr="001C0D7B">
              <w:rPr>
                <w:sz w:val="20"/>
              </w:rPr>
              <w:t>/</w:t>
            </w:r>
            <w:r w:rsidRPr="001C0D7B">
              <w:rPr>
                <w:spacing w:val="-4"/>
                <w:sz w:val="20"/>
              </w:rPr>
              <w:t xml:space="preserve"> </w:t>
            </w:r>
            <w:r w:rsidRPr="001C0D7B">
              <w:rPr>
                <w:sz w:val="20"/>
              </w:rPr>
              <w:t>Дефицит</w:t>
            </w:r>
            <w:r w:rsidRPr="001C0D7B">
              <w:rPr>
                <w:spacing w:val="-5"/>
                <w:sz w:val="20"/>
              </w:rPr>
              <w:t xml:space="preserve"> </w:t>
            </w:r>
            <w:proofErr w:type="gramStart"/>
            <w:r w:rsidRPr="001C0D7B">
              <w:rPr>
                <w:sz w:val="20"/>
              </w:rPr>
              <w:t>в</w:t>
            </w:r>
            <w:proofErr w:type="gramEnd"/>
            <w:r w:rsidRPr="001C0D7B">
              <w:rPr>
                <w:spacing w:val="-2"/>
                <w:sz w:val="20"/>
              </w:rPr>
              <w:t xml:space="preserve"> </w:t>
            </w:r>
            <w:r w:rsidRPr="001C0D7B">
              <w:rPr>
                <w:spacing w:val="-10"/>
                <w:sz w:val="20"/>
              </w:rPr>
              <w:t>%</w:t>
            </w:r>
          </w:p>
        </w:tc>
        <w:tc>
          <w:tcPr>
            <w:tcW w:w="996" w:type="dxa"/>
          </w:tcPr>
          <w:p w:rsidR="008D7CF2" w:rsidRPr="001C0D7B" w:rsidRDefault="00364A23" w:rsidP="001C0D7B">
            <w:pPr>
              <w:pStyle w:val="TableParagraph"/>
              <w:ind w:left="6" w:right="1"/>
              <w:rPr>
                <w:sz w:val="20"/>
              </w:rPr>
            </w:pPr>
            <w:r w:rsidRPr="001C0D7B">
              <w:rPr>
                <w:spacing w:val="-2"/>
                <w:sz w:val="20"/>
              </w:rPr>
              <w:t>31,12%</w:t>
            </w:r>
          </w:p>
        </w:tc>
        <w:tc>
          <w:tcPr>
            <w:tcW w:w="1081" w:type="dxa"/>
          </w:tcPr>
          <w:p w:rsidR="008D7CF2" w:rsidRPr="001C0D7B" w:rsidRDefault="00364A23" w:rsidP="001C0D7B">
            <w:pPr>
              <w:pStyle w:val="TableParagraph"/>
              <w:ind w:left="8" w:right="1"/>
              <w:rPr>
                <w:sz w:val="20"/>
              </w:rPr>
            </w:pPr>
            <w:r w:rsidRPr="001C0D7B">
              <w:rPr>
                <w:spacing w:val="-2"/>
                <w:sz w:val="20"/>
              </w:rPr>
              <w:t>50,83%</w:t>
            </w:r>
          </w:p>
        </w:tc>
        <w:tc>
          <w:tcPr>
            <w:tcW w:w="932" w:type="dxa"/>
          </w:tcPr>
          <w:p w:rsidR="008D7CF2" w:rsidRPr="001C0D7B" w:rsidRDefault="00364A23" w:rsidP="001C0D7B">
            <w:pPr>
              <w:pStyle w:val="TableParagraph"/>
              <w:ind w:left="10" w:right="4"/>
              <w:rPr>
                <w:sz w:val="20"/>
              </w:rPr>
            </w:pPr>
            <w:r w:rsidRPr="001C0D7B">
              <w:rPr>
                <w:spacing w:val="-2"/>
                <w:sz w:val="20"/>
              </w:rPr>
              <w:t>66,52%</w:t>
            </w:r>
          </w:p>
        </w:tc>
        <w:tc>
          <w:tcPr>
            <w:tcW w:w="1131" w:type="dxa"/>
          </w:tcPr>
          <w:p w:rsidR="008D7CF2" w:rsidRPr="001C0D7B" w:rsidRDefault="00364A23" w:rsidP="001C0D7B">
            <w:pPr>
              <w:pStyle w:val="TableParagraph"/>
              <w:ind w:left="3" w:right="1"/>
              <w:rPr>
                <w:sz w:val="20"/>
              </w:rPr>
            </w:pPr>
            <w:r w:rsidRPr="001C0D7B">
              <w:rPr>
                <w:spacing w:val="-2"/>
                <w:sz w:val="20"/>
              </w:rPr>
              <w:t>39,96%</w:t>
            </w:r>
          </w:p>
        </w:tc>
        <w:tc>
          <w:tcPr>
            <w:tcW w:w="1415" w:type="dxa"/>
          </w:tcPr>
          <w:p w:rsidR="008D7CF2" w:rsidRPr="001C0D7B" w:rsidRDefault="00364A23" w:rsidP="001C0D7B">
            <w:pPr>
              <w:pStyle w:val="TableParagraph"/>
              <w:ind w:left="2" w:right="1"/>
              <w:rPr>
                <w:sz w:val="20"/>
              </w:rPr>
            </w:pPr>
            <w:r w:rsidRPr="001C0D7B">
              <w:rPr>
                <w:spacing w:val="-2"/>
                <w:sz w:val="20"/>
              </w:rPr>
              <w:t>-1,62%</w:t>
            </w:r>
          </w:p>
        </w:tc>
        <w:tc>
          <w:tcPr>
            <w:tcW w:w="987" w:type="dxa"/>
          </w:tcPr>
          <w:p w:rsidR="008D7CF2" w:rsidRPr="001C0D7B" w:rsidRDefault="00364A23" w:rsidP="001C0D7B">
            <w:pPr>
              <w:pStyle w:val="TableParagraph"/>
              <w:ind w:left="2" w:right="2"/>
              <w:rPr>
                <w:sz w:val="20"/>
              </w:rPr>
            </w:pPr>
            <w:r w:rsidRPr="001C0D7B">
              <w:rPr>
                <w:spacing w:val="-2"/>
                <w:sz w:val="20"/>
              </w:rPr>
              <w:t>30,69%</w:t>
            </w:r>
          </w:p>
        </w:tc>
        <w:tc>
          <w:tcPr>
            <w:tcW w:w="812" w:type="dxa"/>
          </w:tcPr>
          <w:p w:rsidR="008D7CF2" w:rsidRPr="001C0D7B" w:rsidRDefault="00364A23" w:rsidP="001C0D7B">
            <w:pPr>
              <w:pStyle w:val="TableParagraph"/>
              <w:ind w:left="1" w:right="1"/>
              <w:rPr>
                <w:sz w:val="20"/>
              </w:rPr>
            </w:pPr>
            <w:r w:rsidRPr="001C0D7B">
              <w:rPr>
                <w:spacing w:val="-2"/>
                <w:sz w:val="20"/>
              </w:rPr>
              <w:t>22,52%</w:t>
            </w:r>
          </w:p>
        </w:tc>
        <w:tc>
          <w:tcPr>
            <w:tcW w:w="988" w:type="dxa"/>
          </w:tcPr>
          <w:p w:rsidR="008D7CF2" w:rsidRPr="001C0D7B" w:rsidRDefault="00364A23" w:rsidP="001C0D7B">
            <w:pPr>
              <w:pStyle w:val="TableParagraph"/>
              <w:ind w:left="2" w:right="1"/>
              <w:rPr>
                <w:sz w:val="20"/>
              </w:rPr>
            </w:pPr>
            <w:r w:rsidRPr="001C0D7B">
              <w:rPr>
                <w:spacing w:val="-2"/>
                <w:sz w:val="20"/>
              </w:rPr>
              <w:t>60,07%</w:t>
            </w:r>
          </w:p>
        </w:tc>
        <w:tc>
          <w:tcPr>
            <w:tcW w:w="1052" w:type="dxa"/>
          </w:tcPr>
          <w:p w:rsidR="008D7CF2" w:rsidRPr="001C0D7B" w:rsidRDefault="00364A23" w:rsidP="001C0D7B">
            <w:pPr>
              <w:pStyle w:val="TableParagraph"/>
              <w:ind w:right="1"/>
              <w:rPr>
                <w:sz w:val="20"/>
              </w:rPr>
            </w:pPr>
            <w:r w:rsidRPr="001C0D7B">
              <w:rPr>
                <w:spacing w:val="-2"/>
                <w:sz w:val="20"/>
              </w:rPr>
              <w:t>46,67%</w:t>
            </w:r>
          </w:p>
        </w:tc>
        <w:tc>
          <w:tcPr>
            <w:tcW w:w="949" w:type="dxa"/>
          </w:tcPr>
          <w:p w:rsidR="008D7CF2" w:rsidRPr="001C0D7B" w:rsidRDefault="00364A23" w:rsidP="001C0D7B">
            <w:pPr>
              <w:pStyle w:val="TableParagraph"/>
              <w:ind w:left="4" w:right="4"/>
              <w:rPr>
                <w:sz w:val="20"/>
              </w:rPr>
            </w:pPr>
            <w:r w:rsidRPr="001C0D7B">
              <w:rPr>
                <w:spacing w:val="-2"/>
                <w:sz w:val="20"/>
              </w:rPr>
              <w:t>54,89%</w:t>
            </w:r>
          </w:p>
        </w:tc>
        <w:tc>
          <w:tcPr>
            <w:tcW w:w="858" w:type="dxa"/>
          </w:tcPr>
          <w:p w:rsidR="008D7CF2" w:rsidRPr="001C0D7B" w:rsidRDefault="00364A23" w:rsidP="001C0D7B">
            <w:pPr>
              <w:pStyle w:val="TableParagraph"/>
              <w:ind w:left="4" w:right="6"/>
              <w:rPr>
                <w:sz w:val="20"/>
              </w:rPr>
            </w:pPr>
            <w:r w:rsidRPr="001C0D7B">
              <w:rPr>
                <w:spacing w:val="-2"/>
                <w:sz w:val="20"/>
              </w:rPr>
              <w:t>35,28%</w:t>
            </w:r>
          </w:p>
        </w:tc>
        <w:tc>
          <w:tcPr>
            <w:tcW w:w="781" w:type="dxa"/>
          </w:tcPr>
          <w:p w:rsidR="008D7CF2" w:rsidRPr="001C0D7B" w:rsidRDefault="00364A23" w:rsidP="001C0D7B">
            <w:pPr>
              <w:pStyle w:val="TableParagraph"/>
              <w:ind w:left="10" w:right="18"/>
              <w:rPr>
                <w:sz w:val="20"/>
              </w:rPr>
            </w:pPr>
            <w:r w:rsidRPr="001C0D7B">
              <w:rPr>
                <w:spacing w:val="-2"/>
                <w:sz w:val="20"/>
              </w:rPr>
              <w:t>67,04%</w:t>
            </w:r>
          </w:p>
        </w:tc>
        <w:tc>
          <w:tcPr>
            <w:tcW w:w="819" w:type="dxa"/>
          </w:tcPr>
          <w:p w:rsidR="008D7CF2" w:rsidRPr="001C0D7B" w:rsidRDefault="00364A23" w:rsidP="001C0D7B">
            <w:pPr>
              <w:pStyle w:val="TableParagraph"/>
              <w:ind w:left="4" w:right="14"/>
              <w:rPr>
                <w:sz w:val="20"/>
              </w:rPr>
            </w:pPr>
            <w:r w:rsidRPr="001C0D7B">
              <w:rPr>
                <w:spacing w:val="-2"/>
                <w:sz w:val="20"/>
              </w:rPr>
              <w:t>23,66%</w:t>
            </w:r>
          </w:p>
        </w:tc>
      </w:tr>
      <w:tr w:rsidR="001C0D7B" w:rsidRPr="001C0D7B">
        <w:trPr>
          <w:trHeight w:val="457"/>
        </w:trPr>
        <w:tc>
          <w:tcPr>
            <w:tcW w:w="2000" w:type="dxa"/>
          </w:tcPr>
          <w:p w:rsidR="008D7CF2" w:rsidRPr="001C0D7B" w:rsidRDefault="00364A23" w:rsidP="001C0D7B">
            <w:pPr>
              <w:pStyle w:val="TableParagraph"/>
              <w:ind w:left="720" w:hanging="692"/>
              <w:jc w:val="left"/>
              <w:rPr>
                <w:sz w:val="20"/>
              </w:rPr>
            </w:pPr>
            <w:r w:rsidRPr="001C0D7B">
              <w:rPr>
                <w:sz w:val="20"/>
              </w:rPr>
              <w:t>Самый</w:t>
            </w:r>
            <w:r w:rsidRPr="001C0D7B">
              <w:rPr>
                <w:spacing w:val="-13"/>
                <w:sz w:val="20"/>
              </w:rPr>
              <w:t xml:space="preserve"> </w:t>
            </w:r>
            <w:r w:rsidRPr="001C0D7B">
              <w:rPr>
                <w:sz w:val="20"/>
              </w:rPr>
              <w:t>мощный</w:t>
            </w:r>
            <w:r w:rsidRPr="001C0D7B">
              <w:rPr>
                <w:spacing w:val="-12"/>
                <w:sz w:val="20"/>
              </w:rPr>
              <w:t xml:space="preserve"> </w:t>
            </w:r>
            <w:r w:rsidRPr="001C0D7B">
              <w:rPr>
                <w:sz w:val="20"/>
              </w:rPr>
              <w:t xml:space="preserve">котел, </w:t>
            </w:r>
            <w:r w:rsidRPr="001C0D7B">
              <w:rPr>
                <w:spacing w:val="-2"/>
                <w:sz w:val="20"/>
              </w:rPr>
              <w:t>Гкал/</w:t>
            </w:r>
            <w:proofErr w:type="gramStart"/>
            <w:r w:rsidRPr="001C0D7B">
              <w:rPr>
                <w:spacing w:val="-2"/>
                <w:sz w:val="20"/>
              </w:rPr>
              <w:t>ч</w:t>
            </w:r>
            <w:proofErr w:type="gramEnd"/>
          </w:p>
        </w:tc>
        <w:tc>
          <w:tcPr>
            <w:tcW w:w="996" w:type="dxa"/>
          </w:tcPr>
          <w:p w:rsidR="008D7CF2" w:rsidRPr="001C0D7B" w:rsidRDefault="00364A23" w:rsidP="001C0D7B">
            <w:pPr>
              <w:pStyle w:val="TableParagraph"/>
              <w:spacing w:before="113"/>
              <w:ind w:left="6"/>
              <w:rPr>
                <w:sz w:val="20"/>
              </w:rPr>
            </w:pPr>
            <w:r w:rsidRPr="001C0D7B">
              <w:rPr>
                <w:spacing w:val="-4"/>
                <w:sz w:val="20"/>
              </w:rPr>
              <w:t>0,69</w:t>
            </w:r>
          </w:p>
        </w:tc>
        <w:tc>
          <w:tcPr>
            <w:tcW w:w="1081" w:type="dxa"/>
          </w:tcPr>
          <w:p w:rsidR="008D7CF2" w:rsidRPr="001C0D7B" w:rsidRDefault="00364A23" w:rsidP="001C0D7B">
            <w:pPr>
              <w:pStyle w:val="TableParagraph"/>
              <w:spacing w:before="113"/>
              <w:ind w:left="8"/>
              <w:rPr>
                <w:sz w:val="20"/>
              </w:rPr>
            </w:pPr>
            <w:r w:rsidRPr="001C0D7B">
              <w:rPr>
                <w:spacing w:val="-4"/>
                <w:sz w:val="20"/>
              </w:rPr>
              <w:t>0,69</w:t>
            </w:r>
          </w:p>
        </w:tc>
        <w:tc>
          <w:tcPr>
            <w:tcW w:w="932" w:type="dxa"/>
          </w:tcPr>
          <w:p w:rsidR="008D7CF2" w:rsidRPr="001C0D7B" w:rsidRDefault="00364A23" w:rsidP="001C0D7B">
            <w:pPr>
              <w:pStyle w:val="TableParagraph"/>
              <w:spacing w:before="113"/>
              <w:ind w:left="10" w:right="8"/>
              <w:rPr>
                <w:sz w:val="20"/>
              </w:rPr>
            </w:pPr>
            <w:r w:rsidRPr="001C0D7B">
              <w:rPr>
                <w:spacing w:val="-4"/>
                <w:sz w:val="20"/>
              </w:rPr>
              <w:t>0,56</w:t>
            </w:r>
          </w:p>
        </w:tc>
        <w:tc>
          <w:tcPr>
            <w:tcW w:w="1131" w:type="dxa"/>
          </w:tcPr>
          <w:p w:rsidR="008D7CF2" w:rsidRPr="001C0D7B" w:rsidRDefault="00364A23" w:rsidP="001C0D7B">
            <w:pPr>
              <w:pStyle w:val="TableParagraph"/>
              <w:spacing w:before="113"/>
              <w:ind w:left="3" w:right="1"/>
              <w:rPr>
                <w:sz w:val="20"/>
              </w:rPr>
            </w:pPr>
            <w:r w:rsidRPr="001C0D7B">
              <w:rPr>
                <w:spacing w:val="-10"/>
                <w:sz w:val="20"/>
              </w:rPr>
              <w:t>1</w:t>
            </w:r>
          </w:p>
        </w:tc>
        <w:tc>
          <w:tcPr>
            <w:tcW w:w="1415" w:type="dxa"/>
          </w:tcPr>
          <w:p w:rsidR="008D7CF2" w:rsidRPr="001C0D7B" w:rsidRDefault="00364A23" w:rsidP="001C0D7B">
            <w:pPr>
              <w:pStyle w:val="TableParagraph"/>
              <w:spacing w:before="113"/>
              <w:ind w:left="2"/>
              <w:rPr>
                <w:sz w:val="20"/>
              </w:rPr>
            </w:pPr>
            <w:r w:rsidRPr="001C0D7B">
              <w:rPr>
                <w:spacing w:val="-2"/>
                <w:sz w:val="20"/>
              </w:rPr>
              <w:t>0,178</w:t>
            </w:r>
          </w:p>
        </w:tc>
        <w:tc>
          <w:tcPr>
            <w:tcW w:w="987" w:type="dxa"/>
          </w:tcPr>
          <w:p w:rsidR="008D7CF2" w:rsidRPr="001C0D7B" w:rsidRDefault="00364A23" w:rsidP="001C0D7B">
            <w:pPr>
              <w:pStyle w:val="TableParagraph"/>
              <w:spacing w:before="113"/>
              <w:ind w:left="2" w:right="2"/>
              <w:rPr>
                <w:sz w:val="20"/>
              </w:rPr>
            </w:pPr>
            <w:r w:rsidRPr="001C0D7B">
              <w:rPr>
                <w:spacing w:val="-4"/>
                <w:sz w:val="20"/>
              </w:rPr>
              <w:t>0,94</w:t>
            </w:r>
          </w:p>
        </w:tc>
        <w:tc>
          <w:tcPr>
            <w:tcW w:w="812" w:type="dxa"/>
          </w:tcPr>
          <w:p w:rsidR="008D7CF2" w:rsidRPr="001C0D7B" w:rsidRDefault="00364A23" w:rsidP="001C0D7B">
            <w:pPr>
              <w:pStyle w:val="TableParagraph"/>
              <w:spacing w:before="113"/>
              <w:ind w:left="1"/>
              <w:rPr>
                <w:sz w:val="20"/>
              </w:rPr>
            </w:pPr>
            <w:r w:rsidRPr="001C0D7B">
              <w:rPr>
                <w:spacing w:val="-5"/>
                <w:sz w:val="20"/>
              </w:rPr>
              <w:t>2,3</w:t>
            </w:r>
          </w:p>
        </w:tc>
        <w:tc>
          <w:tcPr>
            <w:tcW w:w="988" w:type="dxa"/>
          </w:tcPr>
          <w:p w:rsidR="008D7CF2" w:rsidRPr="001C0D7B" w:rsidRDefault="00364A23" w:rsidP="001C0D7B">
            <w:pPr>
              <w:pStyle w:val="TableParagraph"/>
              <w:spacing w:before="113"/>
              <w:ind w:left="1" w:right="2"/>
              <w:rPr>
                <w:sz w:val="20"/>
              </w:rPr>
            </w:pPr>
            <w:r w:rsidRPr="001C0D7B">
              <w:rPr>
                <w:spacing w:val="-5"/>
                <w:sz w:val="20"/>
              </w:rPr>
              <w:t>2,3</w:t>
            </w:r>
          </w:p>
        </w:tc>
        <w:tc>
          <w:tcPr>
            <w:tcW w:w="1052" w:type="dxa"/>
          </w:tcPr>
          <w:p w:rsidR="008D7CF2" w:rsidRPr="001C0D7B" w:rsidRDefault="00364A23" w:rsidP="001C0D7B">
            <w:pPr>
              <w:pStyle w:val="TableParagraph"/>
              <w:spacing w:before="113"/>
              <w:ind w:right="1"/>
              <w:rPr>
                <w:sz w:val="20"/>
              </w:rPr>
            </w:pPr>
            <w:r w:rsidRPr="001C0D7B">
              <w:rPr>
                <w:spacing w:val="-5"/>
                <w:sz w:val="20"/>
              </w:rPr>
              <w:t>0,8</w:t>
            </w:r>
          </w:p>
        </w:tc>
        <w:tc>
          <w:tcPr>
            <w:tcW w:w="949" w:type="dxa"/>
          </w:tcPr>
          <w:p w:rsidR="008D7CF2" w:rsidRPr="001C0D7B" w:rsidRDefault="00364A23" w:rsidP="001C0D7B">
            <w:pPr>
              <w:pStyle w:val="TableParagraph"/>
              <w:spacing w:before="113"/>
              <w:ind w:right="4"/>
              <w:rPr>
                <w:sz w:val="20"/>
              </w:rPr>
            </w:pPr>
            <w:r w:rsidRPr="001C0D7B">
              <w:rPr>
                <w:spacing w:val="-2"/>
                <w:sz w:val="20"/>
              </w:rPr>
              <w:t>0,172</w:t>
            </w:r>
          </w:p>
        </w:tc>
        <w:tc>
          <w:tcPr>
            <w:tcW w:w="858" w:type="dxa"/>
          </w:tcPr>
          <w:p w:rsidR="008D7CF2" w:rsidRPr="001C0D7B" w:rsidRDefault="00364A23" w:rsidP="001C0D7B">
            <w:pPr>
              <w:pStyle w:val="TableParagraph"/>
              <w:spacing w:before="113"/>
              <w:ind w:left="1" w:right="6"/>
              <w:rPr>
                <w:sz w:val="20"/>
              </w:rPr>
            </w:pPr>
            <w:r w:rsidRPr="001C0D7B">
              <w:rPr>
                <w:spacing w:val="-4"/>
                <w:sz w:val="20"/>
              </w:rPr>
              <w:t>1,08</w:t>
            </w:r>
          </w:p>
        </w:tc>
        <w:tc>
          <w:tcPr>
            <w:tcW w:w="781" w:type="dxa"/>
          </w:tcPr>
          <w:p w:rsidR="008D7CF2" w:rsidRPr="001C0D7B" w:rsidRDefault="00364A23" w:rsidP="001C0D7B">
            <w:pPr>
              <w:pStyle w:val="TableParagraph"/>
              <w:spacing w:before="113"/>
              <w:ind w:left="10" w:right="17"/>
              <w:rPr>
                <w:sz w:val="20"/>
              </w:rPr>
            </w:pPr>
            <w:r w:rsidRPr="001C0D7B">
              <w:rPr>
                <w:spacing w:val="-4"/>
                <w:sz w:val="20"/>
              </w:rPr>
              <w:t>0,55</w:t>
            </w:r>
          </w:p>
        </w:tc>
        <w:tc>
          <w:tcPr>
            <w:tcW w:w="819" w:type="dxa"/>
          </w:tcPr>
          <w:p w:rsidR="008D7CF2" w:rsidRPr="001C0D7B" w:rsidRDefault="00364A23" w:rsidP="001C0D7B">
            <w:pPr>
              <w:pStyle w:val="TableParagraph"/>
              <w:spacing w:before="113"/>
              <w:ind w:left="1" w:right="14"/>
              <w:rPr>
                <w:sz w:val="20"/>
              </w:rPr>
            </w:pPr>
            <w:r w:rsidRPr="001C0D7B">
              <w:rPr>
                <w:spacing w:val="-5"/>
                <w:sz w:val="20"/>
              </w:rPr>
              <w:t>2,3</w:t>
            </w:r>
          </w:p>
        </w:tc>
      </w:tr>
      <w:tr w:rsidR="001C0D7B" w:rsidRPr="001C0D7B">
        <w:trPr>
          <w:trHeight w:val="1151"/>
        </w:trPr>
        <w:tc>
          <w:tcPr>
            <w:tcW w:w="2000" w:type="dxa"/>
          </w:tcPr>
          <w:p w:rsidR="008D7CF2" w:rsidRPr="001C0D7B" w:rsidRDefault="00364A23" w:rsidP="001C0D7B">
            <w:pPr>
              <w:pStyle w:val="TableParagraph"/>
              <w:ind w:left="27" w:right="19"/>
              <w:rPr>
                <w:sz w:val="20"/>
              </w:rPr>
            </w:pPr>
            <w:r w:rsidRPr="001C0D7B">
              <w:rPr>
                <w:spacing w:val="-2"/>
                <w:sz w:val="20"/>
              </w:rPr>
              <w:t xml:space="preserve">Располагаемая </w:t>
            </w:r>
            <w:r w:rsidRPr="001C0D7B">
              <w:rPr>
                <w:sz w:val="20"/>
              </w:rPr>
              <w:t>тепловая мощность нетто</w:t>
            </w:r>
            <w:r w:rsidRPr="001C0D7B">
              <w:rPr>
                <w:spacing w:val="-13"/>
                <w:sz w:val="20"/>
              </w:rPr>
              <w:t xml:space="preserve"> </w:t>
            </w:r>
            <w:r w:rsidRPr="001C0D7B">
              <w:rPr>
                <w:sz w:val="20"/>
              </w:rPr>
              <w:t>при</w:t>
            </w:r>
            <w:r w:rsidRPr="001C0D7B">
              <w:rPr>
                <w:spacing w:val="-12"/>
                <w:sz w:val="20"/>
              </w:rPr>
              <w:t xml:space="preserve"> </w:t>
            </w:r>
            <w:r w:rsidRPr="001C0D7B">
              <w:rPr>
                <w:sz w:val="20"/>
              </w:rPr>
              <w:t>аварийном выводе самого мощного котла</w:t>
            </w:r>
          </w:p>
        </w:tc>
        <w:tc>
          <w:tcPr>
            <w:tcW w:w="996"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6"/>
              <w:rPr>
                <w:sz w:val="20"/>
              </w:rPr>
            </w:pPr>
            <w:r w:rsidRPr="001C0D7B">
              <w:rPr>
                <w:spacing w:val="-2"/>
                <w:sz w:val="20"/>
              </w:rPr>
              <w:t>1,595</w:t>
            </w:r>
          </w:p>
        </w:tc>
        <w:tc>
          <w:tcPr>
            <w:tcW w:w="1081"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8"/>
              <w:rPr>
                <w:sz w:val="20"/>
              </w:rPr>
            </w:pPr>
            <w:r w:rsidRPr="001C0D7B">
              <w:rPr>
                <w:spacing w:val="-2"/>
                <w:sz w:val="20"/>
              </w:rPr>
              <w:t>0,549</w:t>
            </w:r>
          </w:p>
        </w:tc>
        <w:tc>
          <w:tcPr>
            <w:tcW w:w="93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0" w:right="5"/>
              <w:rPr>
                <w:sz w:val="20"/>
              </w:rPr>
            </w:pPr>
            <w:r w:rsidRPr="001C0D7B">
              <w:rPr>
                <w:spacing w:val="-2"/>
                <w:sz w:val="20"/>
              </w:rPr>
              <w:t>-0,027</w:t>
            </w:r>
          </w:p>
        </w:tc>
        <w:tc>
          <w:tcPr>
            <w:tcW w:w="1131"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4" w:right="1"/>
              <w:rPr>
                <w:sz w:val="20"/>
              </w:rPr>
            </w:pPr>
            <w:r w:rsidRPr="001C0D7B">
              <w:rPr>
                <w:spacing w:val="-2"/>
                <w:sz w:val="20"/>
              </w:rPr>
              <w:t>3,064</w:t>
            </w:r>
          </w:p>
        </w:tc>
        <w:tc>
          <w:tcPr>
            <w:tcW w:w="1415"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2"/>
              <w:rPr>
                <w:sz w:val="20"/>
              </w:rPr>
            </w:pPr>
            <w:r w:rsidRPr="001C0D7B">
              <w:rPr>
                <w:spacing w:val="-2"/>
                <w:sz w:val="20"/>
              </w:rPr>
              <w:t>0,246</w:t>
            </w:r>
          </w:p>
        </w:tc>
        <w:tc>
          <w:tcPr>
            <w:tcW w:w="987"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2" w:right="2"/>
              <w:rPr>
                <w:sz w:val="20"/>
              </w:rPr>
            </w:pPr>
            <w:r w:rsidRPr="001C0D7B">
              <w:rPr>
                <w:spacing w:val="-2"/>
                <w:sz w:val="20"/>
              </w:rPr>
              <w:t>0,580</w:t>
            </w:r>
          </w:p>
        </w:tc>
        <w:tc>
          <w:tcPr>
            <w:tcW w:w="81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
              <w:rPr>
                <w:sz w:val="20"/>
              </w:rPr>
            </w:pPr>
            <w:r w:rsidRPr="001C0D7B">
              <w:rPr>
                <w:spacing w:val="-2"/>
                <w:sz w:val="20"/>
              </w:rPr>
              <w:t>1,880</w:t>
            </w:r>
          </w:p>
        </w:tc>
        <w:tc>
          <w:tcPr>
            <w:tcW w:w="988"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 w:right="1"/>
              <w:rPr>
                <w:sz w:val="20"/>
              </w:rPr>
            </w:pPr>
            <w:r w:rsidRPr="001C0D7B">
              <w:rPr>
                <w:spacing w:val="-2"/>
                <w:sz w:val="20"/>
              </w:rPr>
              <w:t>3,266</w:t>
            </w:r>
          </w:p>
        </w:tc>
        <w:tc>
          <w:tcPr>
            <w:tcW w:w="105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 w:right="1"/>
              <w:rPr>
                <w:sz w:val="20"/>
              </w:rPr>
            </w:pPr>
            <w:r w:rsidRPr="001C0D7B">
              <w:rPr>
                <w:spacing w:val="-2"/>
                <w:sz w:val="20"/>
              </w:rPr>
              <w:t>1,976</w:t>
            </w:r>
          </w:p>
        </w:tc>
        <w:tc>
          <w:tcPr>
            <w:tcW w:w="949"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right="4"/>
              <w:rPr>
                <w:sz w:val="20"/>
              </w:rPr>
            </w:pPr>
            <w:r w:rsidRPr="001C0D7B">
              <w:rPr>
                <w:spacing w:val="-2"/>
                <w:sz w:val="20"/>
              </w:rPr>
              <w:t>0,380</w:t>
            </w:r>
          </w:p>
        </w:tc>
        <w:tc>
          <w:tcPr>
            <w:tcW w:w="858"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right="6"/>
              <w:rPr>
                <w:sz w:val="20"/>
              </w:rPr>
            </w:pPr>
            <w:r w:rsidRPr="001C0D7B">
              <w:rPr>
                <w:spacing w:val="-2"/>
                <w:sz w:val="20"/>
              </w:rPr>
              <w:t>1,523</w:t>
            </w:r>
          </w:p>
        </w:tc>
        <w:tc>
          <w:tcPr>
            <w:tcW w:w="781"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0" w:right="17"/>
              <w:rPr>
                <w:sz w:val="20"/>
              </w:rPr>
            </w:pPr>
            <w:r w:rsidRPr="001C0D7B">
              <w:rPr>
                <w:spacing w:val="-2"/>
                <w:sz w:val="20"/>
              </w:rPr>
              <w:t>0,363</w:t>
            </w:r>
          </w:p>
        </w:tc>
        <w:tc>
          <w:tcPr>
            <w:tcW w:w="819"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
              <w:jc w:val="left"/>
              <w:rPr>
                <w:b/>
                <w:sz w:val="20"/>
              </w:rPr>
            </w:pPr>
          </w:p>
          <w:p w:rsidR="008D7CF2" w:rsidRPr="001C0D7B" w:rsidRDefault="00364A23" w:rsidP="001C0D7B">
            <w:pPr>
              <w:pStyle w:val="TableParagraph"/>
              <w:ind w:right="14"/>
              <w:rPr>
                <w:sz w:val="20"/>
              </w:rPr>
            </w:pPr>
            <w:r w:rsidRPr="001C0D7B">
              <w:rPr>
                <w:spacing w:val="-2"/>
                <w:sz w:val="20"/>
              </w:rPr>
              <w:t>3,044</w:t>
            </w:r>
          </w:p>
        </w:tc>
      </w:tr>
    </w:tbl>
    <w:p w:rsidR="008D7CF2" w:rsidRPr="001C0D7B" w:rsidRDefault="008D7CF2" w:rsidP="001C0D7B">
      <w:pPr>
        <w:pStyle w:val="TableParagraph"/>
        <w:rPr>
          <w:sz w:val="20"/>
        </w:rPr>
        <w:sectPr w:rsidR="008D7CF2" w:rsidRPr="001C0D7B">
          <w:headerReference w:type="default" r:id="rId106"/>
          <w:footerReference w:type="default" r:id="rId107"/>
          <w:pgSz w:w="16860" w:h="11920" w:orient="landscape"/>
          <w:pgMar w:top="1280" w:right="708" w:bottom="1240" w:left="850" w:header="295" w:footer="1044" w:gutter="0"/>
          <w:cols w:space="720"/>
        </w:sectPr>
      </w:pPr>
    </w:p>
    <w:p w:rsidR="008D7CF2" w:rsidRPr="001C0D7B" w:rsidRDefault="00364A23" w:rsidP="001C0D7B">
      <w:pPr>
        <w:spacing w:before="80"/>
        <w:ind w:left="708"/>
        <w:rPr>
          <w:b/>
          <w:sz w:val="20"/>
        </w:rPr>
      </w:pPr>
      <w:r w:rsidRPr="001C0D7B">
        <w:rPr>
          <w:b/>
          <w:sz w:val="20"/>
        </w:rPr>
        <w:t>Таблица</w:t>
      </w:r>
      <w:r w:rsidRPr="001C0D7B">
        <w:rPr>
          <w:b/>
          <w:spacing w:val="-8"/>
          <w:sz w:val="20"/>
        </w:rPr>
        <w:t xml:space="preserve"> </w:t>
      </w:r>
      <w:r w:rsidRPr="001C0D7B">
        <w:rPr>
          <w:b/>
          <w:sz w:val="20"/>
        </w:rPr>
        <w:t>34.</w:t>
      </w:r>
      <w:r w:rsidRPr="001C0D7B">
        <w:rPr>
          <w:b/>
          <w:spacing w:val="-9"/>
          <w:sz w:val="20"/>
        </w:rPr>
        <w:t xml:space="preserve"> </w:t>
      </w:r>
      <w:r w:rsidRPr="001C0D7B">
        <w:rPr>
          <w:b/>
          <w:sz w:val="20"/>
        </w:rPr>
        <w:t>Балансы</w:t>
      </w:r>
      <w:r w:rsidRPr="001C0D7B">
        <w:rPr>
          <w:b/>
          <w:spacing w:val="-9"/>
          <w:sz w:val="20"/>
        </w:rPr>
        <w:t xml:space="preserve"> </w:t>
      </w:r>
      <w:r w:rsidRPr="001C0D7B">
        <w:rPr>
          <w:b/>
          <w:sz w:val="20"/>
        </w:rPr>
        <w:t>тепловой</w:t>
      </w:r>
      <w:r w:rsidRPr="001C0D7B">
        <w:rPr>
          <w:b/>
          <w:spacing w:val="-9"/>
          <w:sz w:val="20"/>
        </w:rPr>
        <w:t xml:space="preserve"> </w:t>
      </w:r>
      <w:r w:rsidRPr="001C0D7B">
        <w:rPr>
          <w:b/>
          <w:sz w:val="20"/>
        </w:rPr>
        <w:t>мощности</w:t>
      </w:r>
      <w:r w:rsidRPr="001C0D7B">
        <w:rPr>
          <w:b/>
          <w:spacing w:val="-11"/>
          <w:sz w:val="20"/>
        </w:rPr>
        <w:t xml:space="preserve"> </w:t>
      </w:r>
      <w:r w:rsidRPr="001C0D7B">
        <w:rPr>
          <w:b/>
          <w:sz w:val="20"/>
        </w:rPr>
        <w:t>по</w:t>
      </w:r>
      <w:r w:rsidRPr="001C0D7B">
        <w:rPr>
          <w:b/>
          <w:spacing w:val="-9"/>
          <w:sz w:val="20"/>
        </w:rPr>
        <w:t xml:space="preserve"> </w:t>
      </w:r>
      <w:r w:rsidRPr="001C0D7B">
        <w:rPr>
          <w:b/>
          <w:sz w:val="20"/>
        </w:rPr>
        <w:t>источникам</w:t>
      </w:r>
      <w:r w:rsidRPr="001C0D7B">
        <w:rPr>
          <w:b/>
          <w:spacing w:val="-8"/>
          <w:sz w:val="20"/>
        </w:rPr>
        <w:t xml:space="preserve"> </w:t>
      </w:r>
      <w:r w:rsidRPr="001C0D7B">
        <w:rPr>
          <w:b/>
          <w:sz w:val="20"/>
        </w:rPr>
        <w:t>тепловой</w:t>
      </w:r>
      <w:r w:rsidRPr="001C0D7B">
        <w:rPr>
          <w:b/>
          <w:spacing w:val="-10"/>
          <w:sz w:val="20"/>
        </w:rPr>
        <w:t xml:space="preserve"> </w:t>
      </w:r>
      <w:r w:rsidRPr="001C0D7B">
        <w:rPr>
          <w:b/>
          <w:sz w:val="20"/>
        </w:rPr>
        <w:t>энергии</w:t>
      </w:r>
      <w:r w:rsidRPr="001C0D7B">
        <w:rPr>
          <w:b/>
          <w:spacing w:val="-3"/>
          <w:sz w:val="20"/>
        </w:rPr>
        <w:t xml:space="preserve"> </w:t>
      </w:r>
      <w:r w:rsidRPr="001C0D7B">
        <w:rPr>
          <w:b/>
          <w:sz w:val="20"/>
        </w:rPr>
        <w:t>сельских</w:t>
      </w:r>
      <w:r w:rsidRPr="001C0D7B">
        <w:rPr>
          <w:b/>
          <w:spacing w:val="-9"/>
          <w:sz w:val="20"/>
        </w:rPr>
        <w:t xml:space="preserve"> </w:t>
      </w:r>
      <w:r w:rsidRPr="001C0D7B">
        <w:rPr>
          <w:b/>
          <w:sz w:val="20"/>
        </w:rPr>
        <w:t>поселений</w:t>
      </w:r>
      <w:r w:rsidRPr="001C0D7B">
        <w:rPr>
          <w:b/>
          <w:spacing w:val="-7"/>
          <w:sz w:val="20"/>
        </w:rPr>
        <w:t xml:space="preserve"> </w:t>
      </w:r>
      <w:r w:rsidRPr="001C0D7B">
        <w:rPr>
          <w:b/>
          <w:sz w:val="20"/>
        </w:rPr>
        <w:t>Архаринского</w:t>
      </w:r>
      <w:r w:rsidRPr="001C0D7B">
        <w:rPr>
          <w:b/>
          <w:spacing w:val="-8"/>
          <w:sz w:val="20"/>
        </w:rPr>
        <w:t xml:space="preserve"> </w:t>
      </w:r>
      <w:r w:rsidRPr="001C0D7B">
        <w:rPr>
          <w:b/>
          <w:sz w:val="20"/>
        </w:rPr>
        <w:t>муниципального</w:t>
      </w:r>
      <w:r w:rsidRPr="001C0D7B">
        <w:rPr>
          <w:b/>
          <w:spacing w:val="-9"/>
          <w:sz w:val="20"/>
        </w:rPr>
        <w:t xml:space="preserve"> </w:t>
      </w:r>
      <w:r w:rsidRPr="001C0D7B">
        <w:rPr>
          <w:b/>
          <w:spacing w:val="-2"/>
          <w:sz w:val="20"/>
        </w:rPr>
        <w:t>округа</w:t>
      </w:r>
    </w:p>
    <w:p w:rsidR="008D7CF2" w:rsidRPr="001C0D7B" w:rsidRDefault="008D7CF2" w:rsidP="001C0D7B">
      <w:pPr>
        <w:pStyle w:val="a3"/>
        <w:spacing w:before="5"/>
        <w:rPr>
          <w:b/>
          <w:sz w:val="1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84"/>
        <w:gridCol w:w="1092"/>
        <w:gridCol w:w="1184"/>
        <w:gridCol w:w="972"/>
        <w:gridCol w:w="1236"/>
        <w:gridCol w:w="1512"/>
        <w:gridCol w:w="1072"/>
        <w:gridCol w:w="770"/>
        <w:gridCol w:w="1073"/>
        <w:gridCol w:w="1154"/>
        <w:gridCol w:w="1005"/>
        <w:gridCol w:w="943"/>
        <w:gridCol w:w="715"/>
        <w:gridCol w:w="785"/>
      </w:tblGrid>
      <w:tr w:rsidR="001C0D7B" w:rsidRPr="001C0D7B">
        <w:trPr>
          <w:trHeight w:val="230"/>
        </w:trPr>
        <w:tc>
          <w:tcPr>
            <w:tcW w:w="14997" w:type="dxa"/>
            <w:gridSpan w:val="14"/>
          </w:tcPr>
          <w:p w:rsidR="008D7CF2" w:rsidRPr="001C0D7B" w:rsidRDefault="00364A23" w:rsidP="001C0D7B">
            <w:pPr>
              <w:pStyle w:val="TableParagraph"/>
              <w:ind w:left="8"/>
              <w:rPr>
                <w:b/>
                <w:sz w:val="20"/>
              </w:rPr>
            </w:pPr>
            <w:r w:rsidRPr="001C0D7B">
              <w:rPr>
                <w:b/>
                <w:sz w:val="20"/>
              </w:rPr>
              <w:t>Сельские</w:t>
            </w:r>
            <w:r w:rsidRPr="001C0D7B">
              <w:rPr>
                <w:b/>
                <w:spacing w:val="-13"/>
                <w:sz w:val="20"/>
              </w:rPr>
              <w:t xml:space="preserve"> </w:t>
            </w:r>
            <w:r w:rsidRPr="001C0D7B">
              <w:rPr>
                <w:b/>
                <w:sz w:val="20"/>
              </w:rPr>
              <w:t>поселения</w:t>
            </w:r>
            <w:r w:rsidRPr="001C0D7B">
              <w:rPr>
                <w:b/>
                <w:spacing w:val="-11"/>
                <w:sz w:val="20"/>
              </w:rPr>
              <w:t xml:space="preserve"> </w:t>
            </w:r>
            <w:r w:rsidRPr="001C0D7B">
              <w:rPr>
                <w:b/>
                <w:sz w:val="20"/>
              </w:rPr>
              <w:t>Архаринского</w:t>
            </w:r>
            <w:r w:rsidRPr="001C0D7B">
              <w:rPr>
                <w:b/>
                <w:spacing w:val="-11"/>
                <w:sz w:val="20"/>
              </w:rPr>
              <w:t xml:space="preserve"> </w:t>
            </w:r>
            <w:r w:rsidRPr="001C0D7B">
              <w:rPr>
                <w:b/>
                <w:sz w:val="20"/>
              </w:rPr>
              <w:t>муниципального</w:t>
            </w:r>
            <w:r w:rsidRPr="001C0D7B">
              <w:rPr>
                <w:b/>
                <w:spacing w:val="-13"/>
                <w:sz w:val="20"/>
              </w:rPr>
              <w:t xml:space="preserve"> </w:t>
            </w:r>
            <w:r w:rsidRPr="001C0D7B">
              <w:rPr>
                <w:b/>
                <w:spacing w:val="-2"/>
                <w:sz w:val="20"/>
              </w:rPr>
              <w:t>округа</w:t>
            </w:r>
          </w:p>
        </w:tc>
      </w:tr>
      <w:tr w:rsidR="001C0D7B" w:rsidRPr="001C0D7B">
        <w:trPr>
          <w:trHeight w:val="690"/>
        </w:trPr>
        <w:tc>
          <w:tcPr>
            <w:tcW w:w="148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8" w:right="1"/>
              <w:rPr>
                <w:b/>
                <w:sz w:val="20"/>
              </w:rPr>
            </w:pPr>
            <w:r w:rsidRPr="001C0D7B">
              <w:rPr>
                <w:b/>
                <w:spacing w:val="-2"/>
                <w:sz w:val="20"/>
              </w:rPr>
              <w:t>Источник</w:t>
            </w:r>
          </w:p>
        </w:tc>
        <w:tc>
          <w:tcPr>
            <w:tcW w:w="1092" w:type="dxa"/>
          </w:tcPr>
          <w:p w:rsidR="008D7CF2" w:rsidRPr="001C0D7B" w:rsidRDefault="00364A23" w:rsidP="001C0D7B">
            <w:pPr>
              <w:pStyle w:val="TableParagraph"/>
              <w:spacing w:before="115"/>
              <w:ind w:left="47" w:firstLine="64"/>
              <w:jc w:val="left"/>
              <w:rPr>
                <w:b/>
                <w:sz w:val="20"/>
              </w:rPr>
            </w:pPr>
            <w:r w:rsidRPr="001C0D7B">
              <w:rPr>
                <w:b/>
                <w:sz w:val="20"/>
              </w:rPr>
              <w:t xml:space="preserve">Кот-я </w:t>
            </w:r>
            <w:proofErr w:type="gramStart"/>
            <w:r w:rsidRPr="001C0D7B">
              <w:rPr>
                <w:b/>
                <w:sz w:val="20"/>
              </w:rPr>
              <w:t>в</w:t>
            </w:r>
            <w:proofErr w:type="gramEnd"/>
            <w:r w:rsidRPr="001C0D7B">
              <w:rPr>
                <w:b/>
                <w:sz w:val="20"/>
              </w:rPr>
              <w:t xml:space="preserve"> с. </w:t>
            </w:r>
            <w:r w:rsidRPr="001C0D7B">
              <w:rPr>
                <w:b/>
                <w:spacing w:val="-2"/>
                <w:sz w:val="20"/>
              </w:rPr>
              <w:t>Антоновка</w:t>
            </w:r>
          </w:p>
        </w:tc>
        <w:tc>
          <w:tcPr>
            <w:tcW w:w="1184" w:type="dxa"/>
          </w:tcPr>
          <w:p w:rsidR="008D7CF2" w:rsidRPr="001C0D7B" w:rsidRDefault="00364A23" w:rsidP="001C0D7B">
            <w:pPr>
              <w:pStyle w:val="TableParagraph"/>
              <w:spacing w:before="115"/>
              <w:ind w:left="45" w:firstLine="112"/>
              <w:jc w:val="left"/>
              <w:rPr>
                <w:b/>
                <w:sz w:val="20"/>
              </w:rPr>
            </w:pPr>
            <w:proofErr w:type="gramStart"/>
            <w:r w:rsidRPr="001C0D7B">
              <w:rPr>
                <w:b/>
                <w:sz w:val="20"/>
              </w:rPr>
              <w:t>Кот-я</w:t>
            </w:r>
            <w:proofErr w:type="gramEnd"/>
            <w:r w:rsidRPr="001C0D7B">
              <w:rPr>
                <w:b/>
                <w:sz w:val="20"/>
              </w:rPr>
              <w:t xml:space="preserve"> в с. </w:t>
            </w:r>
            <w:proofErr w:type="spellStart"/>
            <w:r w:rsidRPr="001C0D7B">
              <w:rPr>
                <w:b/>
                <w:spacing w:val="-2"/>
                <w:sz w:val="20"/>
              </w:rPr>
              <w:t>Аркадьевка</w:t>
            </w:r>
            <w:proofErr w:type="spellEnd"/>
          </w:p>
        </w:tc>
        <w:tc>
          <w:tcPr>
            <w:tcW w:w="972" w:type="dxa"/>
          </w:tcPr>
          <w:p w:rsidR="008D7CF2" w:rsidRPr="001C0D7B" w:rsidRDefault="00364A23" w:rsidP="001C0D7B">
            <w:pPr>
              <w:pStyle w:val="TableParagraph"/>
              <w:spacing w:before="115"/>
              <w:ind w:left="47" w:right="34" w:firstLine="4"/>
              <w:jc w:val="left"/>
              <w:rPr>
                <w:b/>
                <w:sz w:val="20"/>
              </w:rPr>
            </w:pPr>
            <w:proofErr w:type="gramStart"/>
            <w:r w:rsidRPr="001C0D7B">
              <w:rPr>
                <w:b/>
                <w:sz w:val="20"/>
              </w:rPr>
              <w:t>Кот-я</w:t>
            </w:r>
            <w:proofErr w:type="gramEnd"/>
            <w:r w:rsidRPr="001C0D7B">
              <w:rPr>
                <w:b/>
                <w:spacing w:val="-13"/>
                <w:sz w:val="20"/>
              </w:rPr>
              <w:t xml:space="preserve"> </w:t>
            </w:r>
            <w:r w:rsidRPr="001C0D7B">
              <w:rPr>
                <w:b/>
                <w:sz w:val="20"/>
              </w:rPr>
              <w:t>в</w:t>
            </w:r>
            <w:r w:rsidRPr="001C0D7B">
              <w:rPr>
                <w:b/>
                <w:spacing w:val="-12"/>
                <w:sz w:val="20"/>
              </w:rPr>
              <w:t xml:space="preserve"> </w:t>
            </w:r>
            <w:r w:rsidRPr="001C0D7B">
              <w:rPr>
                <w:b/>
                <w:sz w:val="20"/>
              </w:rPr>
              <w:t xml:space="preserve">с. </w:t>
            </w:r>
            <w:proofErr w:type="spellStart"/>
            <w:r w:rsidRPr="001C0D7B">
              <w:rPr>
                <w:b/>
                <w:spacing w:val="-2"/>
                <w:sz w:val="20"/>
              </w:rPr>
              <w:t>Грибовка</w:t>
            </w:r>
            <w:proofErr w:type="spellEnd"/>
          </w:p>
        </w:tc>
        <w:tc>
          <w:tcPr>
            <w:tcW w:w="1236" w:type="dxa"/>
          </w:tcPr>
          <w:p w:rsidR="008D7CF2" w:rsidRPr="001C0D7B" w:rsidRDefault="00364A23" w:rsidP="001C0D7B">
            <w:pPr>
              <w:pStyle w:val="TableParagraph"/>
              <w:spacing w:before="115"/>
              <w:ind w:left="47" w:right="37" w:firstLine="139"/>
              <w:jc w:val="left"/>
              <w:rPr>
                <w:b/>
                <w:sz w:val="20"/>
              </w:rPr>
            </w:pPr>
            <w:r w:rsidRPr="001C0D7B">
              <w:rPr>
                <w:b/>
                <w:sz w:val="20"/>
              </w:rPr>
              <w:t xml:space="preserve">Кот-я </w:t>
            </w:r>
            <w:proofErr w:type="gramStart"/>
            <w:r w:rsidRPr="001C0D7B">
              <w:rPr>
                <w:b/>
                <w:sz w:val="20"/>
              </w:rPr>
              <w:t>в</w:t>
            </w:r>
            <w:proofErr w:type="gramEnd"/>
            <w:r w:rsidRPr="001C0D7B">
              <w:rPr>
                <w:b/>
                <w:sz w:val="20"/>
              </w:rPr>
              <w:t xml:space="preserve"> с. </w:t>
            </w:r>
            <w:r w:rsidRPr="001C0D7B">
              <w:rPr>
                <w:b/>
                <w:spacing w:val="-2"/>
                <w:sz w:val="20"/>
              </w:rPr>
              <w:t>Журавлевка</w:t>
            </w:r>
          </w:p>
        </w:tc>
        <w:tc>
          <w:tcPr>
            <w:tcW w:w="1512" w:type="dxa"/>
          </w:tcPr>
          <w:p w:rsidR="008D7CF2" w:rsidRPr="001C0D7B" w:rsidRDefault="00364A23" w:rsidP="001C0D7B">
            <w:pPr>
              <w:pStyle w:val="TableParagraph"/>
              <w:spacing w:before="115"/>
              <w:ind w:left="9" w:right="3"/>
              <w:rPr>
                <w:b/>
                <w:sz w:val="20"/>
              </w:rPr>
            </w:pPr>
            <w:proofErr w:type="gramStart"/>
            <w:r w:rsidRPr="001C0D7B">
              <w:rPr>
                <w:b/>
                <w:sz w:val="20"/>
              </w:rPr>
              <w:t>Кот-я</w:t>
            </w:r>
            <w:proofErr w:type="gramEnd"/>
            <w:r w:rsidRPr="001C0D7B">
              <w:rPr>
                <w:b/>
                <w:spacing w:val="-3"/>
                <w:sz w:val="20"/>
              </w:rPr>
              <w:t xml:space="preserve"> </w:t>
            </w:r>
            <w:r w:rsidRPr="001C0D7B">
              <w:rPr>
                <w:b/>
                <w:sz w:val="20"/>
              </w:rPr>
              <w:t>в</w:t>
            </w:r>
            <w:r w:rsidRPr="001C0D7B">
              <w:rPr>
                <w:b/>
                <w:spacing w:val="-3"/>
                <w:sz w:val="20"/>
              </w:rPr>
              <w:t xml:space="preserve"> </w:t>
            </w:r>
            <w:r w:rsidRPr="001C0D7B">
              <w:rPr>
                <w:b/>
                <w:spacing w:val="-5"/>
                <w:sz w:val="20"/>
              </w:rPr>
              <w:t>с.</w:t>
            </w:r>
          </w:p>
          <w:p w:rsidR="008D7CF2" w:rsidRPr="001C0D7B" w:rsidRDefault="00364A23" w:rsidP="001C0D7B">
            <w:pPr>
              <w:pStyle w:val="TableParagraph"/>
              <w:spacing w:before="1"/>
              <w:ind w:left="9" w:right="2"/>
              <w:rPr>
                <w:b/>
                <w:sz w:val="20"/>
              </w:rPr>
            </w:pPr>
            <w:proofErr w:type="spellStart"/>
            <w:r w:rsidRPr="001C0D7B">
              <w:rPr>
                <w:b/>
                <w:spacing w:val="-2"/>
                <w:sz w:val="20"/>
              </w:rPr>
              <w:t>Иннокентеьвка</w:t>
            </w:r>
            <w:proofErr w:type="spellEnd"/>
          </w:p>
        </w:tc>
        <w:tc>
          <w:tcPr>
            <w:tcW w:w="1072" w:type="dxa"/>
          </w:tcPr>
          <w:p w:rsidR="008D7CF2" w:rsidRPr="001C0D7B" w:rsidRDefault="00364A23" w:rsidP="001C0D7B">
            <w:pPr>
              <w:pStyle w:val="TableParagraph"/>
              <w:spacing w:before="115"/>
              <w:ind w:left="47" w:firstLine="55"/>
              <w:jc w:val="left"/>
              <w:rPr>
                <w:b/>
                <w:sz w:val="20"/>
              </w:rPr>
            </w:pPr>
            <w:r w:rsidRPr="001C0D7B">
              <w:rPr>
                <w:b/>
                <w:sz w:val="20"/>
              </w:rPr>
              <w:t xml:space="preserve">Кот-я </w:t>
            </w:r>
            <w:proofErr w:type="gramStart"/>
            <w:r w:rsidRPr="001C0D7B">
              <w:rPr>
                <w:b/>
                <w:sz w:val="20"/>
              </w:rPr>
              <w:t>в</w:t>
            </w:r>
            <w:proofErr w:type="gramEnd"/>
            <w:r w:rsidRPr="001C0D7B">
              <w:rPr>
                <w:b/>
                <w:sz w:val="20"/>
              </w:rPr>
              <w:t xml:space="preserve"> с. </w:t>
            </w:r>
            <w:r w:rsidRPr="001C0D7B">
              <w:rPr>
                <w:b/>
                <w:spacing w:val="-2"/>
                <w:sz w:val="20"/>
              </w:rPr>
              <w:t>Касаткино</w:t>
            </w:r>
          </w:p>
        </w:tc>
        <w:tc>
          <w:tcPr>
            <w:tcW w:w="770" w:type="dxa"/>
          </w:tcPr>
          <w:p w:rsidR="008D7CF2" w:rsidRPr="001C0D7B" w:rsidRDefault="00364A23" w:rsidP="001C0D7B">
            <w:pPr>
              <w:pStyle w:val="TableParagraph"/>
              <w:ind w:left="314" w:right="31" w:hanging="269"/>
              <w:jc w:val="left"/>
              <w:rPr>
                <w:b/>
                <w:sz w:val="20"/>
              </w:rPr>
            </w:pPr>
            <w:proofErr w:type="gramStart"/>
            <w:r w:rsidRPr="001C0D7B">
              <w:rPr>
                <w:b/>
                <w:sz w:val="20"/>
              </w:rPr>
              <w:t>Кот-я</w:t>
            </w:r>
            <w:proofErr w:type="gramEnd"/>
            <w:r w:rsidRPr="001C0D7B">
              <w:rPr>
                <w:b/>
                <w:spacing w:val="-13"/>
                <w:sz w:val="20"/>
              </w:rPr>
              <w:t xml:space="preserve"> </w:t>
            </w:r>
            <w:r w:rsidRPr="001C0D7B">
              <w:rPr>
                <w:b/>
                <w:sz w:val="20"/>
              </w:rPr>
              <w:t xml:space="preserve">в </w:t>
            </w:r>
            <w:r w:rsidRPr="001C0D7B">
              <w:rPr>
                <w:b/>
                <w:spacing w:val="-6"/>
                <w:sz w:val="20"/>
              </w:rPr>
              <w:t>с.</w:t>
            </w:r>
          </w:p>
          <w:p w:rsidR="008D7CF2" w:rsidRPr="001C0D7B" w:rsidRDefault="00364A23" w:rsidP="001C0D7B">
            <w:pPr>
              <w:pStyle w:val="TableParagraph"/>
              <w:spacing w:before="1"/>
              <w:ind w:left="48"/>
              <w:jc w:val="left"/>
              <w:rPr>
                <w:b/>
                <w:sz w:val="20"/>
              </w:rPr>
            </w:pPr>
            <w:proofErr w:type="spellStart"/>
            <w:r w:rsidRPr="001C0D7B">
              <w:rPr>
                <w:b/>
                <w:spacing w:val="-2"/>
                <w:sz w:val="20"/>
              </w:rPr>
              <w:t>Кундур</w:t>
            </w:r>
            <w:proofErr w:type="spellEnd"/>
          </w:p>
        </w:tc>
        <w:tc>
          <w:tcPr>
            <w:tcW w:w="1073" w:type="dxa"/>
          </w:tcPr>
          <w:p w:rsidR="008D7CF2" w:rsidRPr="001C0D7B" w:rsidRDefault="00364A23" w:rsidP="001C0D7B">
            <w:pPr>
              <w:pStyle w:val="TableParagraph"/>
              <w:spacing w:before="115"/>
              <w:ind w:left="51" w:firstLine="55"/>
              <w:jc w:val="left"/>
              <w:rPr>
                <w:b/>
                <w:sz w:val="20"/>
              </w:rPr>
            </w:pPr>
            <w:proofErr w:type="gramStart"/>
            <w:r w:rsidRPr="001C0D7B">
              <w:rPr>
                <w:b/>
                <w:sz w:val="20"/>
              </w:rPr>
              <w:t>Кот-я</w:t>
            </w:r>
            <w:proofErr w:type="gramEnd"/>
            <w:r w:rsidRPr="001C0D7B">
              <w:rPr>
                <w:b/>
                <w:sz w:val="20"/>
              </w:rPr>
              <w:t xml:space="preserve"> в с. </w:t>
            </w:r>
            <w:r w:rsidRPr="001C0D7B">
              <w:rPr>
                <w:b/>
                <w:spacing w:val="-2"/>
                <w:sz w:val="20"/>
              </w:rPr>
              <w:t>Ленинское</w:t>
            </w:r>
          </w:p>
        </w:tc>
        <w:tc>
          <w:tcPr>
            <w:tcW w:w="1154" w:type="dxa"/>
          </w:tcPr>
          <w:p w:rsidR="008D7CF2" w:rsidRPr="001C0D7B" w:rsidRDefault="00364A23" w:rsidP="001C0D7B">
            <w:pPr>
              <w:pStyle w:val="TableParagraph"/>
              <w:spacing w:before="115"/>
              <w:ind w:left="46" w:firstLine="98"/>
              <w:jc w:val="left"/>
              <w:rPr>
                <w:b/>
                <w:sz w:val="20"/>
              </w:rPr>
            </w:pPr>
            <w:r w:rsidRPr="001C0D7B">
              <w:rPr>
                <w:b/>
                <w:sz w:val="20"/>
              </w:rPr>
              <w:t xml:space="preserve">Кот-я </w:t>
            </w:r>
            <w:proofErr w:type="gramStart"/>
            <w:r w:rsidRPr="001C0D7B">
              <w:rPr>
                <w:b/>
                <w:sz w:val="20"/>
              </w:rPr>
              <w:t>в</w:t>
            </w:r>
            <w:proofErr w:type="gramEnd"/>
            <w:r w:rsidRPr="001C0D7B">
              <w:rPr>
                <w:b/>
                <w:sz w:val="20"/>
              </w:rPr>
              <w:t xml:space="preserve"> с. </w:t>
            </w:r>
            <w:r w:rsidRPr="001C0D7B">
              <w:rPr>
                <w:b/>
                <w:spacing w:val="-2"/>
                <w:sz w:val="20"/>
              </w:rPr>
              <w:t>Новоспасск</w:t>
            </w:r>
          </w:p>
        </w:tc>
        <w:tc>
          <w:tcPr>
            <w:tcW w:w="1005" w:type="dxa"/>
          </w:tcPr>
          <w:p w:rsidR="008D7CF2" w:rsidRPr="001C0D7B" w:rsidRDefault="00364A23" w:rsidP="001C0D7B">
            <w:pPr>
              <w:pStyle w:val="TableParagraph"/>
              <w:spacing w:before="115"/>
              <w:ind w:left="47" w:right="33" w:firstLine="24"/>
              <w:jc w:val="left"/>
              <w:rPr>
                <w:b/>
                <w:sz w:val="20"/>
              </w:rPr>
            </w:pPr>
            <w:proofErr w:type="gramStart"/>
            <w:r w:rsidRPr="001C0D7B">
              <w:rPr>
                <w:b/>
                <w:sz w:val="20"/>
              </w:rPr>
              <w:t>Кот-я</w:t>
            </w:r>
            <w:proofErr w:type="gramEnd"/>
            <w:r w:rsidRPr="001C0D7B">
              <w:rPr>
                <w:b/>
                <w:spacing w:val="-9"/>
                <w:sz w:val="20"/>
              </w:rPr>
              <w:t xml:space="preserve"> </w:t>
            </w:r>
            <w:r w:rsidRPr="001C0D7B">
              <w:rPr>
                <w:b/>
                <w:sz w:val="20"/>
              </w:rPr>
              <w:t>в</w:t>
            </w:r>
            <w:r w:rsidRPr="001C0D7B">
              <w:rPr>
                <w:b/>
                <w:spacing w:val="-9"/>
                <w:sz w:val="20"/>
              </w:rPr>
              <w:t xml:space="preserve"> </w:t>
            </w:r>
            <w:r w:rsidRPr="001C0D7B">
              <w:rPr>
                <w:b/>
                <w:sz w:val="20"/>
              </w:rPr>
              <w:t xml:space="preserve">с. </w:t>
            </w:r>
            <w:r w:rsidRPr="001C0D7B">
              <w:rPr>
                <w:b/>
                <w:spacing w:val="-2"/>
                <w:sz w:val="20"/>
              </w:rPr>
              <w:t>Отважное</w:t>
            </w:r>
          </w:p>
        </w:tc>
        <w:tc>
          <w:tcPr>
            <w:tcW w:w="943" w:type="dxa"/>
          </w:tcPr>
          <w:p w:rsidR="008D7CF2" w:rsidRPr="001C0D7B" w:rsidRDefault="00364A23" w:rsidP="001C0D7B">
            <w:pPr>
              <w:pStyle w:val="TableParagraph"/>
              <w:spacing w:before="115"/>
              <w:ind w:left="52" w:hanging="10"/>
              <w:jc w:val="left"/>
              <w:rPr>
                <w:b/>
                <w:sz w:val="20"/>
              </w:rPr>
            </w:pPr>
            <w:proofErr w:type="gramStart"/>
            <w:r w:rsidRPr="001C0D7B">
              <w:rPr>
                <w:b/>
                <w:sz w:val="20"/>
              </w:rPr>
              <w:t>Кот-я</w:t>
            </w:r>
            <w:proofErr w:type="gramEnd"/>
            <w:r w:rsidRPr="001C0D7B">
              <w:rPr>
                <w:b/>
                <w:spacing w:val="-13"/>
                <w:sz w:val="20"/>
              </w:rPr>
              <w:t xml:space="preserve"> </w:t>
            </w:r>
            <w:r w:rsidRPr="001C0D7B">
              <w:rPr>
                <w:b/>
                <w:sz w:val="20"/>
              </w:rPr>
              <w:t>в</w:t>
            </w:r>
            <w:r w:rsidRPr="001C0D7B">
              <w:rPr>
                <w:b/>
                <w:spacing w:val="-12"/>
                <w:sz w:val="20"/>
              </w:rPr>
              <w:t xml:space="preserve"> </w:t>
            </w:r>
            <w:r w:rsidRPr="001C0D7B">
              <w:rPr>
                <w:b/>
                <w:sz w:val="20"/>
              </w:rPr>
              <w:t xml:space="preserve">с. </w:t>
            </w:r>
            <w:r w:rsidRPr="001C0D7B">
              <w:rPr>
                <w:b/>
                <w:spacing w:val="-2"/>
                <w:sz w:val="20"/>
              </w:rPr>
              <w:t>Северное</w:t>
            </w:r>
          </w:p>
        </w:tc>
        <w:tc>
          <w:tcPr>
            <w:tcW w:w="715" w:type="dxa"/>
          </w:tcPr>
          <w:p w:rsidR="008D7CF2" w:rsidRPr="001C0D7B" w:rsidRDefault="00364A23" w:rsidP="001C0D7B">
            <w:pPr>
              <w:pStyle w:val="TableParagraph"/>
              <w:spacing w:before="115"/>
              <w:ind w:left="21"/>
              <w:jc w:val="left"/>
              <w:rPr>
                <w:b/>
                <w:sz w:val="20"/>
              </w:rPr>
            </w:pPr>
            <w:proofErr w:type="gramStart"/>
            <w:r w:rsidRPr="001C0D7B">
              <w:rPr>
                <w:b/>
                <w:sz w:val="20"/>
              </w:rPr>
              <w:t>Кот-я</w:t>
            </w:r>
            <w:proofErr w:type="gramEnd"/>
            <w:r w:rsidRPr="001C0D7B">
              <w:rPr>
                <w:b/>
                <w:spacing w:val="-13"/>
                <w:sz w:val="20"/>
              </w:rPr>
              <w:t xml:space="preserve"> </w:t>
            </w:r>
            <w:r w:rsidRPr="001C0D7B">
              <w:rPr>
                <w:b/>
                <w:sz w:val="20"/>
              </w:rPr>
              <w:t>в с.</w:t>
            </w:r>
            <w:r w:rsidRPr="001C0D7B">
              <w:rPr>
                <w:b/>
                <w:spacing w:val="-1"/>
                <w:sz w:val="20"/>
              </w:rPr>
              <w:t xml:space="preserve"> </w:t>
            </w:r>
            <w:proofErr w:type="spellStart"/>
            <w:r w:rsidRPr="001C0D7B">
              <w:rPr>
                <w:b/>
                <w:spacing w:val="-4"/>
                <w:sz w:val="20"/>
              </w:rPr>
              <w:t>Урил</w:t>
            </w:r>
            <w:proofErr w:type="spellEnd"/>
          </w:p>
        </w:tc>
        <w:tc>
          <w:tcPr>
            <w:tcW w:w="785" w:type="dxa"/>
          </w:tcPr>
          <w:p w:rsidR="008D7CF2" w:rsidRPr="001C0D7B" w:rsidRDefault="00364A23" w:rsidP="001C0D7B">
            <w:pPr>
              <w:pStyle w:val="TableParagraph"/>
              <w:ind w:left="324" w:right="36" w:hanging="269"/>
              <w:jc w:val="left"/>
              <w:rPr>
                <w:b/>
                <w:sz w:val="20"/>
              </w:rPr>
            </w:pPr>
            <w:proofErr w:type="gramStart"/>
            <w:r w:rsidRPr="001C0D7B">
              <w:rPr>
                <w:b/>
                <w:sz w:val="20"/>
              </w:rPr>
              <w:t>Кот-я</w:t>
            </w:r>
            <w:proofErr w:type="gramEnd"/>
            <w:r w:rsidRPr="001C0D7B">
              <w:rPr>
                <w:b/>
                <w:spacing w:val="-13"/>
                <w:sz w:val="20"/>
              </w:rPr>
              <w:t xml:space="preserve"> </w:t>
            </w:r>
            <w:r w:rsidRPr="001C0D7B">
              <w:rPr>
                <w:b/>
                <w:sz w:val="20"/>
              </w:rPr>
              <w:t xml:space="preserve">в </w:t>
            </w:r>
            <w:r w:rsidRPr="001C0D7B">
              <w:rPr>
                <w:b/>
                <w:spacing w:val="-6"/>
                <w:sz w:val="20"/>
              </w:rPr>
              <w:t>с.</w:t>
            </w:r>
          </w:p>
          <w:p w:rsidR="008D7CF2" w:rsidRPr="001C0D7B" w:rsidRDefault="00364A23" w:rsidP="001C0D7B">
            <w:pPr>
              <w:pStyle w:val="TableParagraph"/>
              <w:spacing w:before="1"/>
              <w:ind w:left="50"/>
              <w:jc w:val="left"/>
              <w:rPr>
                <w:b/>
                <w:sz w:val="20"/>
              </w:rPr>
            </w:pPr>
            <w:proofErr w:type="spellStart"/>
            <w:r w:rsidRPr="001C0D7B">
              <w:rPr>
                <w:b/>
                <w:spacing w:val="-2"/>
                <w:sz w:val="20"/>
              </w:rPr>
              <w:t>Ядрино</w:t>
            </w:r>
            <w:proofErr w:type="spellEnd"/>
          </w:p>
        </w:tc>
      </w:tr>
      <w:tr w:rsidR="001C0D7B" w:rsidRPr="001C0D7B">
        <w:trPr>
          <w:trHeight w:val="458"/>
        </w:trPr>
        <w:tc>
          <w:tcPr>
            <w:tcW w:w="1484" w:type="dxa"/>
          </w:tcPr>
          <w:p w:rsidR="008D7CF2" w:rsidRPr="001C0D7B" w:rsidRDefault="00364A23" w:rsidP="001C0D7B">
            <w:pPr>
              <w:pStyle w:val="TableParagraph"/>
              <w:ind w:left="314" w:right="39" w:hanging="219"/>
              <w:jc w:val="left"/>
              <w:rPr>
                <w:sz w:val="20"/>
              </w:rPr>
            </w:pPr>
            <w:r w:rsidRPr="001C0D7B">
              <w:rPr>
                <w:spacing w:val="-2"/>
                <w:sz w:val="20"/>
              </w:rPr>
              <w:t>Установленная мощность</w:t>
            </w:r>
          </w:p>
        </w:tc>
        <w:tc>
          <w:tcPr>
            <w:tcW w:w="1092" w:type="dxa"/>
          </w:tcPr>
          <w:p w:rsidR="008D7CF2" w:rsidRPr="001C0D7B" w:rsidRDefault="00364A23" w:rsidP="001C0D7B">
            <w:pPr>
              <w:pStyle w:val="TableParagraph"/>
              <w:spacing w:before="115"/>
              <w:ind w:left="10" w:right="4"/>
              <w:rPr>
                <w:sz w:val="20"/>
              </w:rPr>
            </w:pPr>
            <w:r w:rsidRPr="001C0D7B">
              <w:rPr>
                <w:spacing w:val="-2"/>
                <w:sz w:val="20"/>
              </w:rPr>
              <w:t>1,020</w:t>
            </w:r>
          </w:p>
        </w:tc>
        <w:tc>
          <w:tcPr>
            <w:tcW w:w="1184" w:type="dxa"/>
          </w:tcPr>
          <w:p w:rsidR="008D7CF2" w:rsidRPr="001C0D7B" w:rsidRDefault="00364A23" w:rsidP="001C0D7B">
            <w:pPr>
              <w:pStyle w:val="TableParagraph"/>
              <w:spacing w:before="115"/>
              <w:ind w:left="9" w:right="4"/>
              <w:rPr>
                <w:sz w:val="20"/>
              </w:rPr>
            </w:pPr>
            <w:r w:rsidRPr="001C0D7B">
              <w:rPr>
                <w:spacing w:val="-2"/>
                <w:sz w:val="20"/>
              </w:rPr>
              <w:t>1,890</w:t>
            </w:r>
          </w:p>
        </w:tc>
        <w:tc>
          <w:tcPr>
            <w:tcW w:w="972" w:type="dxa"/>
          </w:tcPr>
          <w:p w:rsidR="008D7CF2" w:rsidRPr="001C0D7B" w:rsidRDefault="00364A23" w:rsidP="001C0D7B">
            <w:pPr>
              <w:pStyle w:val="TableParagraph"/>
              <w:spacing w:before="115"/>
              <w:ind w:left="11"/>
              <w:rPr>
                <w:sz w:val="20"/>
              </w:rPr>
            </w:pPr>
            <w:r w:rsidRPr="001C0D7B">
              <w:rPr>
                <w:spacing w:val="-2"/>
                <w:sz w:val="20"/>
              </w:rPr>
              <w:t>1,580</w:t>
            </w:r>
          </w:p>
        </w:tc>
        <w:tc>
          <w:tcPr>
            <w:tcW w:w="1236" w:type="dxa"/>
          </w:tcPr>
          <w:p w:rsidR="008D7CF2" w:rsidRPr="001C0D7B" w:rsidRDefault="00364A23" w:rsidP="001C0D7B">
            <w:pPr>
              <w:pStyle w:val="TableParagraph"/>
              <w:spacing w:before="115"/>
              <w:ind w:left="15" w:right="4"/>
              <w:rPr>
                <w:sz w:val="20"/>
              </w:rPr>
            </w:pPr>
            <w:r w:rsidRPr="001C0D7B">
              <w:rPr>
                <w:spacing w:val="-2"/>
                <w:sz w:val="20"/>
              </w:rPr>
              <w:t>0,400</w:t>
            </w:r>
          </w:p>
        </w:tc>
        <w:tc>
          <w:tcPr>
            <w:tcW w:w="1512" w:type="dxa"/>
          </w:tcPr>
          <w:p w:rsidR="008D7CF2" w:rsidRPr="001C0D7B" w:rsidRDefault="00364A23" w:rsidP="001C0D7B">
            <w:pPr>
              <w:pStyle w:val="TableParagraph"/>
              <w:spacing w:before="115"/>
              <w:ind w:left="9" w:right="1"/>
              <w:rPr>
                <w:sz w:val="20"/>
              </w:rPr>
            </w:pPr>
            <w:r w:rsidRPr="001C0D7B">
              <w:rPr>
                <w:spacing w:val="-2"/>
                <w:sz w:val="20"/>
              </w:rPr>
              <w:t>1,660</w:t>
            </w:r>
          </w:p>
        </w:tc>
        <w:tc>
          <w:tcPr>
            <w:tcW w:w="1072" w:type="dxa"/>
          </w:tcPr>
          <w:p w:rsidR="008D7CF2" w:rsidRPr="001C0D7B" w:rsidRDefault="00364A23" w:rsidP="001C0D7B">
            <w:pPr>
              <w:pStyle w:val="TableParagraph"/>
              <w:spacing w:before="115"/>
              <w:ind w:left="11" w:right="4"/>
              <w:rPr>
                <w:sz w:val="20"/>
              </w:rPr>
            </w:pPr>
            <w:r w:rsidRPr="001C0D7B">
              <w:rPr>
                <w:spacing w:val="-2"/>
                <w:sz w:val="20"/>
              </w:rPr>
              <w:t>1,600</w:t>
            </w:r>
          </w:p>
        </w:tc>
        <w:tc>
          <w:tcPr>
            <w:tcW w:w="770" w:type="dxa"/>
          </w:tcPr>
          <w:p w:rsidR="008D7CF2" w:rsidRPr="001C0D7B" w:rsidRDefault="00364A23" w:rsidP="001C0D7B">
            <w:pPr>
              <w:pStyle w:val="TableParagraph"/>
              <w:spacing w:before="115"/>
              <w:ind w:left="13" w:right="4"/>
              <w:rPr>
                <w:sz w:val="20"/>
              </w:rPr>
            </w:pPr>
            <w:r w:rsidRPr="001C0D7B">
              <w:rPr>
                <w:spacing w:val="-2"/>
                <w:sz w:val="20"/>
              </w:rPr>
              <w:t>1,740</w:t>
            </w:r>
          </w:p>
        </w:tc>
        <w:tc>
          <w:tcPr>
            <w:tcW w:w="1073" w:type="dxa"/>
          </w:tcPr>
          <w:p w:rsidR="008D7CF2" w:rsidRPr="001C0D7B" w:rsidRDefault="00364A23" w:rsidP="001C0D7B">
            <w:pPr>
              <w:pStyle w:val="TableParagraph"/>
              <w:spacing w:before="115"/>
              <w:ind w:left="18" w:right="3"/>
              <w:rPr>
                <w:sz w:val="20"/>
              </w:rPr>
            </w:pPr>
            <w:r w:rsidRPr="001C0D7B">
              <w:rPr>
                <w:spacing w:val="-2"/>
                <w:sz w:val="20"/>
              </w:rPr>
              <w:t>1,420</w:t>
            </w:r>
          </w:p>
        </w:tc>
        <w:tc>
          <w:tcPr>
            <w:tcW w:w="1154" w:type="dxa"/>
          </w:tcPr>
          <w:p w:rsidR="008D7CF2" w:rsidRPr="001C0D7B" w:rsidRDefault="00364A23" w:rsidP="001C0D7B">
            <w:pPr>
              <w:pStyle w:val="TableParagraph"/>
              <w:spacing w:before="115"/>
              <w:ind w:left="14" w:right="4"/>
              <w:rPr>
                <w:sz w:val="20"/>
              </w:rPr>
            </w:pPr>
            <w:r w:rsidRPr="001C0D7B">
              <w:rPr>
                <w:spacing w:val="-2"/>
                <w:sz w:val="20"/>
              </w:rPr>
              <w:t>0,534</w:t>
            </w:r>
          </w:p>
        </w:tc>
        <w:tc>
          <w:tcPr>
            <w:tcW w:w="1005" w:type="dxa"/>
          </w:tcPr>
          <w:p w:rsidR="008D7CF2" w:rsidRPr="001C0D7B" w:rsidRDefault="00364A23" w:rsidP="001C0D7B">
            <w:pPr>
              <w:pStyle w:val="TableParagraph"/>
              <w:spacing w:before="115"/>
              <w:ind w:left="15" w:right="4"/>
              <w:rPr>
                <w:sz w:val="20"/>
              </w:rPr>
            </w:pPr>
            <w:r w:rsidRPr="001C0D7B">
              <w:rPr>
                <w:spacing w:val="-2"/>
                <w:sz w:val="20"/>
              </w:rPr>
              <w:t>1,736</w:t>
            </w:r>
          </w:p>
        </w:tc>
        <w:tc>
          <w:tcPr>
            <w:tcW w:w="943" w:type="dxa"/>
          </w:tcPr>
          <w:p w:rsidR="008D7CF2" w:rsidRPr="001C0D7B" w:rsidRDefault="00364A23" w:rsidP="001C0D7B">
            <w:pPr>
              <w:pStyle w:val="TableParagraph"/>
              <w:spacing w:before="115"/>
              <w:ind w:left="22" w:right="4"/>
              <w:rPr>
                <w:sz w:val="20"/>
              </w:rPr>
            </w:pPr>
            <w:r w:rsidRPr="001C0D7B">
              <w:rPr>
                <w:spacing w:val="-2"/>
                <w:sz w:val="20"/>
              </w:rPr>
              <w:t>0,100</w:t>
            </w:r>
          </w:p>
        </w:tc>
        <w:tc>
          <w:tcPr>
            <w:tcW w:w="715" w:type="dxa"/>
          </w:tcPr>
          <w:p w:rsidR="008D7CF2" w:rsidRPr="001C0D7B" w:rsidRDefault="00364A23" w:rsidP="001C0D7B">
            <w:pPr>
              <w:pStyle w:val="TableParagraph"/>
              <w:spacing w:before="115"/>
              <w:ind w:left="16"/>
              <w:rPr>
                <w:sz w:val="20"/>
              </w:rPr>
            </w:pPr>
            <w:r w:rsidRPr="001C0D7B">
              <w:rPr>
                <w:spacing w:val="-2"/>
                <w:sz w:val="20"/>
              </w:rPr>
              <w:t>0,356</w:t>
            </w:r>
          </w:p>
        </w:tc>
        <w:tc>
          <w:tcPr>
            <w:tcW w:w="785" w:type="dxa"/>
          </w:tcPr>
          <w:p w:rsidR="008D7CF2" w:rsidRPr="001C0D7B" w:rsidRDefault="00364A23" w:rsidP="001C0D7B">
            <w:pPr>
              <w:pStyle w:val="TableParagraph"/>
              <w:spacing w:before="115"/>
              <w:ind w:left="17" w:right="4"/>
              <w:rPr>
                <w:sz w:val="20"/>
              </w:rPr>
            </w:pPr>
            <w:r w:rsidRPr="001C0D7B">
              <w:rPr>
                <w:spacing w:val="-2"/>
                <w:sz w:val="20"/>
              </w:rPr>
              <w:t>0,356</w:t>
            </w:r>
          </w:p>
        </w:tc>
      </w:tr>
      <w:tr w:rsidR="001C0D7B" w:rsidRPr="001C0D7B">
        <w:trPr>
          <w:trHeight w:val="460"/>
        </w:trPr>
        <w:tc>
          <w:tcPr>
            <w:tcW w:w="1484" w:type="dxa"/>
          </w:tcPr>
          <w:p w:rsidR="008D7CF2" w:rsidRPr="001C0D7B" w:rsidRDefault="00364A23" w:rsidP="001C0D7B">
            <w:pPr>
              <w:pStyle w:val="TableParagraph"/>
              <w:ind w:left="314" w:right="39" w:hanging="197"/>
              <w:jc w:val="left"/>
              <w:rPr>
                <w:sz w:val="20"/>
              </w:rPr>
            </w:pPr>
            <w:r w:rsidRPr="001C0D7B">
              <w:rPr>
                <w:spacing w:val="-2"/>
                <w:sz w:val="20"/>
              </w:rPr>
              <w:t>Располагаемая мощность</w:t>
            </w:r>
          </w:p>
        </w:tc>
        <w:tc>
          <w:tcPr>
            <w:tcW w:w="1092" w:type="dxa"/>
          </w:tcPr>
          <w:p w:rsidR="008D7CF2" w:rsidRPr="001C0D7B" w:rsidRDefault="00364A23" w:rsidP="001C0D7B">
            <w:pPr>
              <w:pStyle w:val="TableParagraph"/>
              <w:spacing w:before="115"/>
              <w:ind w:left="10" w:right="4"/>
              <w:rPr>
                <w:sz w:val="20"/>
              </w:rPr>
            </w:pPr>
            <w:r w:rsidRPr="001C0D7B">
              <w:rPr>
                <w:spacing w:val="-2"/>
                <w:sz w:val="20"/>
              </w:rPr>
              <w:t>1,020</w:t>
            </w:r>
          </w:p>
        </w:tc>
        <w:tc>
          <w:tcPr>
            <w:tcW w:w="1184" w:type="dxa"/>
          </w:tcPr>
          <w:p w:rsidR="008D7CF2" w:rsidRPr="001C0D7B" w:rsidRDefault="00364A23" w:rsidP="001C0D7B">
            <w:pPr>
              <w:pStyle w:val="TableParagraph"/>
              <w:spacing w:before="115"/>
              <w:ind w:left="9" w:right="4"/>
              <w:rPr>
                <w:sz w:val="20"/>
              </w:rPr>
            </w:pPr>
            <w:r w:rsidRPr="001C0D7B">
              <w:rPr>
                <w:spacing w:val="-2"/>
                <w:sz w:val="20"/>
              </w:rPr>
              <w:t>1,890</w:t>
            </w:r>
          </w:p>
        </w:tc>
        <w:tc>
          <w:tcPr>
            <w:tcW w:w="972" w:type="dxa"/>
          </w:tcPr>
          <w:p w:rsidR="008D7CF2" w:rsidRPr="001C0D7B" w:rsidRDefault="00364A23" w:rsidP="001C0D7B">
            <w:pPr>
              <w:pStyle w:val="TableParagraph"/>
              <w:spacing w:before="115"/>
              <w:ind w:left="11"/>
              <w:rPr>
                <w:sz w:val="20"/>
              </w:rPr>
            </w:pPr>
            <w:r w:rsidRPr="001C0D7B">
              <w:rPr>
                <w:spacing w:val="-2"/>
                <w:sz w:val="20"/>
              </w:rPr>
              <w:t>1,580</w:t>
            </w:r>
          </w:p>
        </w:tc>
        <w:tc>
          <w:tcPr>
            <w:tcW w:w="1236" w:type="dxa"/>
          </w:tcPr>
          <w:p w:rsidR="008D7CF2" w:rsidRPr="001C0D7B" w:rsidRDefault="00364A23" w:rsidP="001C0D7B">
            <w:pPr>
              <w:pStyle w:val="TableParagraph"/>
              <w:spacing w:before="115"/>
              <w:ind w:left="15" w:right="4"/>
              <w:rPr>
                <w:sz w:val="20"/>
              </w:rPr>
            </w:pPr>
            <w:r w:rsidRPr="001C0D7B">
              <w:rPr>
                <w:spacing w:val="-2"/>
                <w:sz w:val="20"/>
              </w:rPr>
              <w:t>0,400</w:t>
            </w:r>
          </w:p>
        </w:tc>
        <w:tc>
          <w:tcPr>
            <w:tcW w:w="1512" w:type="dxa"/>
          </w:tcPr>
          <w:p w:rsidR="008D7CF2" w:rsidRPr="001C0D7B" w:rsidRDefault="00364A23" w:rsidP="001C0D7B">
            <w:pPr>
              <w:pStyle w:val="TableParagraph"/>
              <w:spacing w:before="115"/>
              <w:ind w:left="9" w:right="1"/>
              <w:rPr>
                <w:sz w:val="20"/>
              </w:rPr>
            </w:pPr>
            <w:r w:rsidRPr="001C0D7B">
              <w:rPr>
                <w:spacing w:val="-2"/>
                <w:sz w:val="20"/>
              </w:rPr>
              <w:t>1,660</w:t>
            </w:r>
          </w:p>
        </w:tc>
        <w:tc>
          <w:tcPr>
            <w:tcW w:w="1072" w:type="dxa"/>
          </w:tcPr>
          <w:p w:rsidR="008D7CF2" w:rsidRPr="001C0D7B" w:rsidRDefault="00364A23" w:rsidP="001C0D7B">
            <w:pPr>
              <w:pStyle w:val="TableParagraph"/>
              <w:spacing w:before="115"/>
              <w:ind w:left="11" w:right="4"/>
              <w:rPr>
                <w:sz w:val="20"/>
              </w:rPr>
            </w:pPr>
            <w:r w:rsidRPr="001C0D7B">
              <w:rPr>
                <w:spacing w:val="-2"/>
                <w:sz w:val="20"/>
              </w:rPr>
              <w:t>1,600</w:t>
            </w:r>
          </w:p>
        </w:tc>
        <w:tc>
          <w:tcPr>
            <w:tcW w:w="770" w:type="dxa"/>
          </w:tcPr>
          <w:p w:rsidR="008D7CF2" w:rsidRPr="001C0D7B" w:rsidRDefault="00364A23" w:rsidP="001C0D7B">
            <w:pPr>
              <w:pStyle w:val="TableParagraph"/>
              <w:spacing w:before="115"/>
              <w:ind w:left="13" w:right="4"/>
              <w:rPr>
                <w:sz w:val="20"/>
              </w:rPr>
            </w:pPr>
            <w:r w:rsidRPr="001C0D7B">
              <w:rPr>
                <w:spacing w:val="-2"/>
                <w:sz w:val="20"/>
              </w:rPr>
              <w:t>1,740</w:t>
            </w:r>
          </w:p>
        </w:tc>
        <w:tc>
          <w:tcPr>
            <w:tcW w:w="1073" w:type="dxa"/>
          </w:tcPr>
          <w:p w:rsidR="008D7CF2" w:rsidRPr="001C0D7B" w:rsidRDefault="00364A23" w:rsidP="001C0D7B">
            <w:pPr>
              <w:pStyle w:val="TableParagraph"/>
              <w:spacing w:before="115"/>
              <w:ind w:left="18" w:right="3"/>
              <w:rPr>
                <w:sz w:val="20"/>
              </w:rPr>
            </w:pPr>
            <w:r w:rsidRPr="001C0D7B">
              <w:rPr>
                <w:spacing w:val="-2"/>
                <w:sz w:val="20"/>
              </w:rPr>
              <w:t>1,420</w:t>
            </w:r>
          </w:p>
        </w:tc>
        <w:tc>
          <w:tcPr>
            <w:tcW w:w="1154" w:type="dxa"/>
          </w:tcPr>
          <w:p w:rsidR="008D7CF2" w:rsidRPr="001C0D7B" w:rsidRDefault="00364A23" w:rsidP="001C0D7B">
            <w:pPr>
              <w:pStyle w:val="TableParagraph"/>
              <w:spacing w:before="115"/>
              <w:ind w:left="14" w:right="4"/>
              <w:rPr>
                <w:sz w:val="20"/>
              </w:rPr>
            </w:pPr>
            <w:r w:rsidRPr="001C0D7B">
              <w:rPr>
                <w:spacing w:val="-2"/>
                <w:sz w:val="20"/>
              </w:rPr>
              <w:t>0,534</w:t>
            </w:r>
          </w:p>
        </w:tc>
        <w:tc>
          <w:tcPr>
            <w:tcW w:w="1005" w:type="dxa"/>
          </w:tcPr>
          <w:p w:rsidR="008D7CF2" w:rsidRPr="001C0D7B" w:rsidRDefault="00364A23" w:rsidP="001C0D7B">
            <w:pPr>
              <w:pStyle w:val="TableParagraph"/>
              <w:spacing w:before="115"/>
              <w:ind w:left="15" w:right="4"/>
              <w:rPr>
                <w:sz w:val="20"/>
              </w:rPr>
            </w:pPr>
            <w:r w:rsidRPr="001C0D7B">
              <w:rPr>
                <w:spacing w:val="-2"/>
                <w:sz w:val="20"/>
              </w:rPr>
              <w:t>1,736</w:t>
            </w:r>
          </w:p>
        </w:tc>
        <w:tc>
          <w:tcPr>
            <w:tcW w:w="943" w:type="dxa"/>
          </w:tcPr>
          <w:p w:rsidR="008D7CF2" w:rsidRPr="001C0D7B" w:rsidRDefault="00364A23" w:rsidP="001C0D7B">
            <w:pPr>
              <w:pStyle w:val="TableParagraph"/>
              <w:spacing w:before="115"/>
              <w:ind w:left="22" w:right="4"/>
              <w:rPr>
                <w:sz w:val="20"/>
              </w:rPr>
            </w:pPr>
            <w:r w:rsidRPr="001C0D7B">
              <w:rPr>
                <w:spacing w:val="-2"/>
                <w:sz w:val="20"/>
              </w:rPr>
              <w:t>0,100</w:t>
            </w:r>
          </w:p>
        </w:tc>
        <w:tc>
          <w:tcPr>
            <w:tcW w:w="715" w:type="dxa"/>
          </w:tcPr>
          <w:p w:rsidR="008D7CF2" w:rsidRPr="001C0D7B" w:rsidRDefault="00364A23" w:rsidP="001C0D7B">
            <w:pPr>
              <w:pStyle w:val="TableParagraph"/>
              <w:spacing w:before="115"/>
              <w:ind w:left="16"/>
              <w:rPr>
                <w:sz w:val="20"/>
              </w:rPr>
            </w:pPr>
            <w:r w:rsidRPr="001C0D7B">
              <w:rPr>
                <w:spacing w:val="-2"/>
                <w:sz w:val="20"/>
              </w:rPr>
              <w:t>0,356</w:t>
            </w:r>
          </w:p>
        </w:tc>
        <w:tc>
          <w:tcPr>
            <w:tcW w:w="785" w:type="dxa"/>
          </w:tcPr>
          <w:p w:rsidR="008D7CF2" w:rsidRPr="001C0D7B" w:rsidRDefault="00364A23" w:rsidP="001C0D7B">
            <w:pPr>
              <w:pStyle w:val="TableParagraph"/>
              <w:spacing w:before="115"/>
              <w:ind w:left="17" w:right="4"/>
              <w:rPr>
                <w:sz w:val="20"/>
              </w:rPr>
            </w:pPr>
            <w:r w:rsidRPr="001C0D7B">
              <w:rPr>
                <w:spacing w:val="-2"/>
                <w:sz w:val="20"/>
              </w:rPr>
              <w:t>0,356</w:t>
            </w:r>
          </w:p>
        </w:tc>
      </w:tr>
      <w:tr w:rsidR="001C0D7B" w:rsidRPr="001C0D7B">
        <w:trPr>
          <w:trHeight w:val="461"/>
        </w:trPr>
        <w:tc>
          <w:tcPr>
            <w:tcW w:w="1484" w:type="dxa"/>
          </w:tcPr>
          <w:p w:rsidR="008D7CF2" w:rsidRPr="001C0D7B" w:rsidRDefault="00364A23" w:rsidP="001C0D7B">
            <w:pPr>
              <w:pStyle w:val="TableParagraph"/>
              <w:ind w:left="451" w:right="39" w:hanging="277"/>
              <w:jc w:val="left"/>
              <w:rPr>
                <w:sz w:val="20"/>
              </w:rPr>
            </w:pPr>
            <w:r w:rsidRPr="001C0D7B">
              <w:rPr>
                <w:spacing w:val="-2"/>
                <w:sz w:val="20"/>
              </w:rPr>
              <w:t>Собственные нужды</w:t>
            </w:r>
          </w:p>
        </w:tc>
        <w:tc>
          <w:tcPr>
            <w:tcW w:w="1092" w:type="dxa"/>
          </w:tcPr>
          <w:p w:rsidR="008D7CF2" w:rsidRPr="001C0D7B" w:rsidRDefault="00364A23" w:rsidP="001C0D7B">
            <w:pPr>
              <w:pStyle w:val="TableParagraph"/>
              <w:spacing w:before="116"/>
              <w:ind w:left="10" w:right="4"/>
              <w:rPr>
                <w:sz w:val="20"/>
              </w:rPr>
            </w:pPr>
            <w:r w:rsidRPr="001C0D7B">
              <w:rPr>
                <w:spacing w:val="-2"/>
                <w:sz w:val="20"/>
              </w:rPr>
              <w:t>0,044</w:t>
            </w:r>
          </w:p>
        </w:tc>
        <w:tc>
          <w:tcPr>
            <w:tcW w:w="1184" w:type="dxa"/>
          </w:tcPr>
          <w:p w:rsidR="008D7CF2" w:rsidRPr="001C0D7B" w:rsidRDefault="00364A23" w:rsidP="001C0D7B">
            <w:pPr>
              <w:pStyle w:val="TableParagraph"/>
              <w:spacing w:before="116"/>
              <w:ind w:left="9" w:right="4"/>
              <w:rPr>
                <w:sz w:val="20"/>
              </w:rPr>
            </w:pPr>
            <w:r w:rsidRPr="001C0D7B">
              <w:rPr>
                <w:spacing w:val="-2"/>
                <w:sz w:val="20"/>
              </w:rPr>
              <w:t>0,086</w:t>
            </w:r>
          </w:p>
        </w:tc>
        <w:tc>
          <w:tcPr>
            <w:tcW w:w="972" w:type="dxa"/>
          </w:tcPr>
          <w:p w:rsidR="008D7CF2" w:rsidRPr="001C0D7B" w:rsidRDefault="00364A23" w:rsidP="001C0D7B">
            <w:pPr>
              <w:pStyle w:val="TableParagraph"/>
              <w:spacing w:before="116"/>
              <w:ind w:left="11"/>
              <w:rPr>
                <w:sz w:val="20"/>
              </w:rPr>
            </w:pPr>
            <w:r w:rsidRPr="001C0D7B">
              <w:rPr>
                <w:spacing w:val="-2"/>
                <w:sz w:val="20"/>
              </w:rPr>
              <w:t>0,085</w:t>
            </w:r>
          </w:p>
        </w:tc>
        <w:tc>
          <w:tcPr>
            <w:tcW w:w="1236" w:type="dxa"/>
          </w:tcPr>
          <w:p w:rsidR="008D7CF2" w:rsidRPr="001C0D7B" w:rsidRDefault="00364A23" w:rsidP="001C0D7B">
            <w:pPr>
              <w:pStyle w:val="TableParagraph"/>
              <w:spacing w:before="116"/>
              <w:ind w:left="15" w:right="4"/>
              <w:rPr>
                <w:sz w:val="20"/>
              </w:rPr>
            </w:pPr>
            <w:r w:rsidRPr="001C0D7B">
              <w:rPr>
                <w:spacing w:val="-2"/>
                <w:sz w:val="20"/>
              </w:rPr>
              <w:t>0,033</w:t>
            </w:r>
          </w:p>
        </w:tc>
        <w:tc>
          <w:tcPr>
            <w:tcW w:w="1512" w:type="dxa"/>
          </w:tcPr>
          <w:p w:rsidR="008D7CF2" w:rsidRPr="001C0D7B" w:rsidRDefault="00364A23" w:rsidP="001C0D7B">
            <w:pPr>
              <w:pStyle w:val="TableParagraph"/>
              <w:spacing w:before="116"/>
              <w:ind w:left="9" w:right="1"/>
              <w:rPr>
                <w:sz w:val="20"/>
              </w:rPr>
            </w:pPr>
            <w:r w:rsidRPr="001C0D7B">
              <w:rPr>
                <w:spacing w:val="-2"/>
                <w:sz w:val="20"/>
              </w:rPr>
              <w:t>0,035</w:t>
            </w:r>
          </w:p>
        </w:tc>
        <w:tc>
          <w:tcPr>
            <w:tcW w:w="1072" w:type="dxa"/>
          </w:tcPr>
          <w:p w:rsidR="008D7CF2" w:rsidRPr="001C0D7B" w:rsidRDefault="00364A23" w:rsidP="001C0D7B">
            <w:pPr>
              <w:pStyle w:val="TableParagraph"/>
              <w:spacing w:before="116"/>
              <w:ind w:left="11" w:right="4"/>
              <w:rPr>
                <w:sz w:val="20"/>
              </w:rPr>
            </w:pPr>
            <w:r w:rsidRPr="001C0D7B">
              <w:rPr>
                <w:spacing w:val="-2"/>
                <w:sz w:val="20"/>
              </w:rPr>
              <w:t>0,055</w:t>
            </w:r>
          </w:p>
        </w:tc>
        <w:tc>
          <w:tcPr>
            <w:tcW w:w="770" w:type="dxa"/>
          </w:tcPr>
          <w:p w:rsidR="008D7CF2" w:rsidRPr="001C0D7B" w:rsidRDefault="00364A23" w:rsidP="001C0D7B">
            <w:pPr>
              <w:pStyle w:val="TableParagraph"/>
              <w:spacing w:before="116"/>
              <w:ind w:left="13" w:right="4"/>
              <w:rPr>
                <w:sz w:val="20"/>
              </w:rPr>
            </w:pPr>
            <w:r w:rsidRPr="001C0D7B">
              <w:rPr>
                <w:spacing w:val="-2"/>
                <w:sz w:val="20"/>
              </w:rPr>
              <w:t>0,060</w:t>
            </w:r>
          </w:p>
        </w:tc>
        <w:tc>
          <w:tcPr>
            <w:tcW w:w="1073" w:type="dxa"/>
          </w:tcPr>
          <w:p w:rsidR="008D7CF2" w:rsidRPr="001C0D7B" w:rsidRDefault="00364A23" w:rsidP="001C0D7B">
            <w:pPr>
              <w:pStyle w:val="TableParagraph"/>
              <w:spacing w:before="116"/>
              <w:ind w:left="18" w:right="3"/>
              <w:rPr>
                <w:sz w:val="20"/>
              </w:rPr>
            </w:pPr>
            <w:r w:rsidRPr="001C0D7B">
              <w:rPr>
                <w:spacing w:val="-2"/>
                <w:sz w:val="20"/>
              </w:rPr>
              <w:t>0,055</w:t>
            </w:r>
          </w:p>
        </w:tc>
        <w:tc>
          <w:tcPr>
            <w:tcW w:w="1154" w:type="dxa"/>
          </w:tcPr>
          <w:p w:rsidR="008D7CF2" w:rsidRPr="001C0D7B" w:rsidRDefault="00364A23" w:rsidP="001C0D7B">
            <w:pPr>
              <w:pStyle w:val="TableParagraph"/>
              <w:spacing w:before="116"/>
              <w:ind w:left="14" w:right="4"/>
              <w:rPr>
                <w:sz w:val="20"/>
              </w:rPr>
            </w:pPr>
            <w:r w:rsidRPr="001C0D7B">
              <w:rPr>
                <w:spacing w:val="-2"/>
                <w:sz w:val="20"/>
              </w:rPr>
              <w:t>0,020</w:t>
            </w:r>
          </w:p>
        </w:tc>
        <w:tc>
          <w:tcPr>
            <w:tcW w:w="1005" w:type="dxa"/>
          </w:tcPr>
          <w:p w:rsidR="008D7CF2" w:rsidRPr="001C0D7B" w:rsidRDefault="00364A23" w:rsidP="001C0D7B">
            <w:pPr>
              <w:pStyle w:val="TableParagraph"/>
              <w:spacing w:before="116"/>
              <w:ind w:left="15" w:right="4"/>
              <w:rPr>
                <w:sz w:val="20"/>
              </w:rPr>
            </w:pPr>
            <w:r w:rsidRPr="001C0D7B">
              <w:rPr>
                <w:spacing w:val="-2"/>
                <w:sz w:val="20"/>
              </w:rPr>
              <w:t>0,065</w:t>
            </w:r>
          </w:p>
        </w:tc>
        <w:tc>
          <w:tcPr>
            <w:tcW w:w="943" w:type="dxa"/>
          </w:tcPr>
          <w:p w:rsidR="008D7CF2" w:rsidRPr="001C0D7B" w:rsidRDefault="00364A23" w:rsidP="001C0D7B">
            <w:pPr>
              <w:pStyle w:val="TableParagraph"/>
              <w:spacing w:before="116"/>
              <w:ind w:left="22" w:right="4"/>
              <w:rPr>
                <w:sz w:val="20"/>
              </w:rPr>
            </w:pPr>
            <w:r w:rsidRPr="001C0D7B">
              <w:rPr>
                <w:spacing w:val="-2"/>
                <w:sz w:val="20"/>
              </w:rPr>
              <w:t>0,003</w:t>
            </w:r>
          </w:p>
        </w:tc>
        <w:tc>
          <w:tcPr>
            <w:tcW w:w="715" w:type="dxa"/>
          </w:tcPr>
          <w:p w:rsidR="008D7CF2" w:rsidRPr="001C0D7B" w:rsidRDefault="00364A23" w:rsidP="001C0D7B">
            <w:pPr>
              <w:pStyle w:val="TableParagraph"/>
              <w:spacing w:before="116"/>
              <w:ind w:left="16"/>
              <w:rPr>
                <w:sz w:val="20"/>
              </w:rPr>
            </w:pPr>
            <w:r w:rsidRPr="001C0D7B">
              <w:rPr>
                <w:spacing w:val="-4"/>
                <w:sz w:val="20"/>
              </w:rPr>
              <w:t>0,04</w:t>
            </w:r>
          </w:p>
        </w:tc>
        <w:tc>
          <w:tcPr>
            <w:tcW w:w="785" w:type="dxa"/>
          </w:tcPr>
          <w:p w:rsidR="008D7CF2" w:rsidRPr="001C0D7B" w:rsidRDefault="00364A23" w:rsidP="001C0D7B">
            <w:pPr>
              <w:pStyle w:val="TableParagraph"/>
              <w:spacing w:before="116"/>
              <w:ind w:left="17" w:right="4"/>
              <w:rPr>
                <w:sz w:val="20"/>
              </w:rPr>
            </w:pPr>
            <w:r w:rsidRPr="001C0D7B">
              <w:rPr>
                <w:spacing w:val="-2"/>
                <w:sz w:val="20"/>
              </w:rPr>
              <w:t>0,011</w:t>
            </w:r>
          </w:p>
        </w:tc>
      </w:tr>
      <w:tr w:rsidR="001C0D7B" w:rsidRPr="001C0D7B">
        <w:trPr>
          <w:trHeight w:val="230"/>
        </w:trPr>
        <w:tc>
          <w:tcPr>
            <w:tcW w:w="1484" w:type="dxa"/>
          </w:tcPr>
          <w:p w:rsidR="008D7CF2" w:rsidRPr="001C0D7B" w:rsidRDefault="00364A23" w:rsidP="001C0D7B">
            <w:pPr>
              <w:pStyle w:val="TableParagraph"/>
              <w:ind w:left="8"/>
              <w:rPr>
                <w:sz w:val="20"/>
              </w:rPr>
            </w:pPr>
            <w:r w:rsidRPr="001C0D7B">
              <w:rPr>
                <w:sz w:val="20"/>
              </w:rPr>
              <w:t>То</w:t>
            </w:r>
            <w:r w:rsidRPr="001C0D7B">
              <w:rPr>
                <w:spacing w:val="-2"/>
                <w:sz w:val="20"/>
              </w:rPr>
              <w:t xml:space="preserve"> </w:t>
            </w:r>
            <w:r w:rsidRPr="001C0D7B">
              <w:rPr>
                <w:sz w:val="20"/>
              </w:rPr>
              <w:t>же</w:t>
            </w:r>
            <w:r w:rsidRPr="001C0D7B">
              <w:rPr>
                <w:spacing w:val="-2"/>
                <w:sz w:val="20"/>
              </w:rPr>
              <w:t xml:space="preserve"> </w:t>
            </w:r>
            <w:proofErr w:type="gramStart"/>
            <w:r w:rsidRPr="001C0D7B">
              <w:rPr>
                <w:sz w:val="20"/>
              </w:rPr>
              <w:t>в</w:t>
            </w:r>
            <w:proofErr w:type="gramEnd"/>
            <w:r w:rsidRPr="001C0D7B">
              <w:rPr>
                <w:spacing w:val="-3"/>
                <w:sz w:val="20"/>
              </w:rPr>
              <w:t xml:space="preserve"> </w:t>
            </w:r>
            <w:r w:rsidRPr="001C0D7B">
              <w:rPr>
                <w:spacing w:val="-10"/>
                <w:sz w:val="20"/>
              </w:rPr>
              <w:t>%</w:t>
            </w:r>
          </w:p>
        </w:tc>
        <w:tc>
          <w:tcPr>
            <w:tcW w:w="1092" w:type="dxa"/>
          </w:tcPr>
          <w:p w:rsidR="008D7CF2" w:rsidRPr="001C0D7B" w:rsidRDefault="00364A23" w:rsidP="001C0D7B">
            <w:pPr>
              <w:pStyle w:val="TableParagraph"/>
              <w:ind w:left="10"/>
              <w:rPr>
                <w:sz w:val="20"/>
              </w:rPr>
            </w:pPr>
            <w:r w:rsidRPr="001C0D7B">
              <w:rPr>
                <w:spacing w:val="-2"/>
                <w:sz w:val="20"/>
              </w:rPr>
              <w:t>4,31%</w:t>
            </w:r>
          </w:p>
        </w:tc>
        <w:tc>
          <w:tcPr>
            <w:tcW w:w="1184" w:type="dxa"/>
          </w:tcPr>
          <w:p w:rsidR="008D7CF2" w:rsidRPr="001C0D7B" w:rsidRDefault="00364A23" w:rsidP="001C0D7B">
            <w:pPr>
              <w:pStyle w:val="TableParagraph"/>
              <w:ind w:left="9"/>
              <w:rPr>
                <w:sz w:val="20"/>
              </w:rPr>
            </w:pPr>
            <w:r w:rsidRPr="001C0D7B">
              <w:rPr>
                <w:spacing w:val="-2"/>
                <w:sz w:val="20"/>
              </w:rPr>
              <w:t>4,55%</w:t>
            </w:r>
          </w:p>
        </w:tc>
        <w:tc>
          <w:tcPr>
            <w:tcW w:w="972" w:type="dxa"/>
          </w:tcPr>
          <w:p w:rsidR="008D7CF2" w:rsidRPr="001C0D7B" w:rsidRDefault="00364A23" w:rsidP="001C0D7B">
            <w:pPr>
              <w:pStyle w:val="TableParagraph"/>
              <w:ind w:left="11" w:right="1"/>
              <w:rPr>
                <w:sz w:val="20"/>
              </w:rPr>
            </w:pPr>
            <w:r w:rsidRPr="001C0D7B">
              <w:rPr>
                <w:spacing w:val="-2"/>
                <w:sz w:val="20"/>
              </w:rPr>
              <w:t>5,38%</w:t>
            </w:r>
          </w:p>
        </w:tc>
        <w:tc>
          <w:tcPr>
            <w:tcW w:w="1236" w:type="dxa"/>
          </w:tcPr>
          <w:p w:rsidR="008D7CF2" w:rsidRPr="001C0D7B" w:rsidRDefault="00364A23" w:rsidP="001C0D7B">
            <w:pPr>
              <w:pStyle w:val="TableParagraph"/>
              <w:ind w:left="15"/>
              <w:rPr>
                <w:sz w:val="20"/>
              </w:rPr>
            </w:pPr>
            <w:r w:rsidRPr="001C0D7B">
              <w:rPr>
                <w:spacing w:val="-2"/>
                <w:sz w:val="20"/>
              </w:rPr>
              <w:t>8,25%</w:t>
            </w:r>
          </w:p>
        </w:tc>
        <w:tc>
          <w:tcPr>
            <w:tcW w:w="1512" w:type="dxa"/>
          </w:tcPr>
          <w:p w:rsidR="008D7CF2" w:rsidRPr="001C0D7B" w:rsidRDefault="00364A23" w:rsidP="001C0D7B">
            <w:pPr>
              <w:pStyle w:val="TableParagraph"/>
              <w:ind w:left="9" w:right="2"/>
              <w:rPr>
                <w:sz w:val="20"/>
              </w:rPr>
            </w:pPr>
            <w:r w:rsidRPr="001C0D7B">
              <w:rPr>
                <w:spacing w:val="-2"/>
                <w:sz w:val="20"/>
              </w:rPr>
              <w:t>2,11%</w:t>
            </w:r>
          </w:p>
        </w:tc>
        <w:tc>
          <w:tcPr>
            <w:tcW w:w="1072" w:type="dxa"/>
          </w:tcPr>
          <w:p w:rsidR="008D7CF2" w:rsidRPr="001C0D7B" w:rsidRDefault="00364A23" w:rsidP="001C0D7B">
            <w:pPr>
              <w:pStyle w:val="TableParagraph"/>
              <w:ind w:left="11"/>
              <w:rPr>
                <w:sz w:val="20"/>
              </w:rPr>
            </w:pPr>
            <w:r w:rsidRPr="001C0D7B">
              <w:rPr>
                <w:spacing w:val="-2"/>
                <w:sz w:val="20"/>
              </w:rPr>
              <w:t>3,44%</w:t>
            </w:r>
          </w:p>
        </w:tc>
        <w:tc>
          <w:tcPr>
            <w:tcW w:w="770" w:type="dxa"/>
          </w:tcPr>
          <w:p w:rsidR="008D7CF2" w:rsidRPr="001C0D7B" w:rsidRDefault="00364A23" w:rsidP="001C0D7B">
            <w:pPr>
              <w:pStyle w:val="TableParagraph"/>
              <w:ind w:left="13"/>
              <w:rPr>
                <w:sz w:val="20"/>
              </w:rPr>
            </w:pPr>
            <w:r w:rsidRPr="001C0D7B">
              <w:rPr>
                <w:spacing w:val="-2"/>
                <w:sz w:val="20"/>
              </w:rPr>
              <w:t>3,45%</w:t>
            </w:r>
          </w:p>
        </w:tc>
        <w:tc>
          <w:tcPr>
            <w:tcW w:w="1073" w:type="dxa"/>
          </w:tcPr>
          <w:p w:rsidR="008D7CF2" w:rsidRPr="001C0D7B" w:rsidRDefault="00364A23" w:rsidP="001C0D7B">
            <w:pPr>
              <w:pStyle w:val="TableParagraph"/>
              <w:ind w:left="18"/>
              <w:rPr>
                <w:sz w:val="20"/>
              </w:rPr>
            </w:pPr>
            <w:r w:rsidRPr="001C0D7B">
              <w:rPr>
                <w:spacing w:val="-2"/>
                <w:sz w:val="20"/>
              </w:rPr>
              <w:t>3,87%</w:t>
            </w:r>
          </w:p>
        </w:tc>
        <w:tc>
          <w:tcPr>
            <w:tcW w:w="1154" w:type="dxa"/>
          </w:tcPr>
          <w:p w:rsidR="008D7CF2" w:rsidRPr="001C0D7B" w:rsidRDefault="00364A23" w:rsidP="001C0D7B">
            <w:pPr>
              <w:pStyle w:val="TableParagraph"/>
              <w:ind w:left="14"/>
              <w:rPr>
                <w:sz w:val="20"/>
              </w:rPr>
            </w:pPr>
            <w:r w:rsidRPr="001C0D7B">
              <w:rPr>
                <w:spacing w:val="-2"/>
                <w:sz w:val="20"/>
              </w:rPr>
              <w:t>3,75%</w:t>
            </w:r>
          </w:p>
        </w:tc>
        <w:tc>
          <w:tcPr>
            <w:tcW w:w="1005" w:type="dxa"/>
          </w:tcPr>
          <w:p w:rsidR="008D7CF2" w:rsidRPr="001C0D7B" w:rsidRDefault="00364A23" w:rsidP="001C0D7B">
            <w:pPr>
              <w:pStyle w:val="TableParagraph"/>
              <w:ind w:left="15"/>
              <w:rPr>
                <w:sz w:val="20"/>
              </w:rPr>
            </w:pPr>
            <w:r w:rsidRPr="001C0D7B">
              <w:rPr>
                <w:spacing w:val="-2"/>
                <w:sz w:val="20"/>
              </w:rPr>
              <w:t>3,74%</w:t>
            </w:r>
          </w:p>
        </w:tc>
        <w:tc>
          <w:tcPr>
            <w:tcW w:w="943" w:type="dxa"/>
          </w:tcPr>
          <w:p w:rsidR="008D7CF2" w:rsidRPr="001C0D7B" w:rsidRDefault="00364A23" w:rsidP="001C0D7B">
            <w:pPr>
              <w:pStyle w:val="TableParagraph"/>
              <w:ind w:left="22"/>
              <w:rPr>
                <w:sz w:val="20"/>
              </w:rPr>
            </w:pPr>
            <w:r w:rsidRPr="001C0D7B">
              <w:rPr>
                <w:spacing w:val="-2"/>
                <w:sz w:val="20"/>
              </w:rPr>
              <w:t>3,00%</w:t>
            </w:r>
          </w:p>
        </w:tc>
        <w:tc>
          <w:tcPr>
            <w:tcW w:w="715" w:type="dxa"/>
          </w:tcPr>
          <w:p w:rsidR="008D7CF2" w:rsidRPr="001C0D7B" w:rsidRDefault="00364A23" w:rsidP="001C0D7B">
            <w:pPr>
              <w:pStyle w:val="TableParagraph"/>
              <w:ind w:left="16" w:right="1"/>
              <w:rPr>
                <w:sz w:val="20"/>
              </w:rPr>
            </w:pPr>
            <w:r w:rsidRPr="001C0D7B">
              <w:rPr>
                <w:spacing w:val="-2"/>
                <w:sz w:val="20"/>
              </w:rPr>
              <w:t>11,24%</w:t>
            </w:r>
          </w:p>
        </w:tc>
        <w:tc>
          <w:tcPr>
            <w:tcW w:w="785" w:type="dxa"/>
          </w:tcPr>
          <w:p w:rsidR="008D7CF2" w:rsidRPr="001C0D7B" w:rsidRDefault="00364A23" w:rsidP="001C0D7B">
            <w:pPr>
              <w:pStyle w:val="TableParagraph"/>
              <w:ind w:left="17"/>
              <w:rPr>
                <w:sz w:val="20"/>
              </w:rPr>
            </w:pPr>
            <w:r w:rsidRPr="001C0D7B">
              <w:rPr>
                <w:spacing w:val="-2"/>
                <w:sz w:val="20"/>
              </w:rPr>
              <w:t>3,09%</w:t>
            </w:r>
          </w:p>
        </w:tc>
      </w:tr>
      <w:tr w:rsidR="001C0D7B" w:rsidRPr="001C0D7B">
        <w:trPr>
          <w:trHeight w:val="460"/>
        </w:trPr>
        <w:tc>
          <w:tcPr>
            <w:tcW w:w="1484" w:type="dxa"/>
          </w:tcPr>
          <w:p w:rsidR="008D7CF2" w:rsidRPr="001C0D7B" w:rsidRDefault="00364A23" w:rsidP="001C0D7B">
            <w:pPr>
              <w:pStyle w:val="TableParagraph"/>
              <w:ind w:left="52" w:right="39" w:firstLine="292"/>
              <w:jc w:val="left"/>
              <w:rPr>
                <w:sz w:val="20"/>
              </w:rPr>
            </w:pPr>
            <w:r w:rsidRPr="001C0D7B">
              <w:rPr>
                <w:spacing w:val="-2"/>
                <w:sz w:val="20"/>
              </w:rPr>
              <w:t xml:space="preserve">Тепловая </w:t>
            </w:r>
            <w:r w:rsidRPr="001C0D7B">
              <w:rPr>
                <w:sz w:val="20"/>
              </w:rPr>
              <w:t>мощность</w:t>
            </w:r>
            <w:r w:rsidRPr="001C0D7B">
              <w:rPr>
                <w:spacing w:val="-13"/>
                <w:sz w:val="20"/>
              </w:rPr>
              <w:t xml:space="preserve"> </w:t>
            </w:r>
            <w:r w:rsidRPr="001C0D7B">
              <w:rPr>
                <w:sz w:val="20"/>
              </w:rPr>
              <w:t>нетто</w:t>
            </w:r>
          </w:p>
        </w:tc>
        <w:tc>
          <w:tcPr>
            <w:tcW w:w="1092" w:type="dxa"/>
          </w:tcPr>
          <w:p w:rsidR="008D7CF2" w:rsidRPr="001C0D7B" w:rsidRDefault="00364A23" w:rsidP="001C0D7B">
            <w:pPr>
              <w:pStyle w:val="TableParagraph"/>
              <w:spacing w:before="115"/>
              <w:ind w:left="10" w:right="4"/>
              <w:rPr>
                <w:sz w:val="20"/>
              </w:rPr>
            </w:pPr>
            <w:r w:rsidRPr="001C0D7B">
              <w:rPr>
                <w:spacing w:val="-2"/>
                <w:sz w:val="20"/>
              </w:rPr>
              <w:t>0,976</w:t>
            </w:r>
          </w:p>
        </w:tc>
        <w:tc>
          <w:tcPr>
            <w:tcW w:w="1184" w:type="dxa"/>
          </w:tcPr>
          <w:p w:rsidR="008D7CF2" w:rsidRPr="001C0D7B" w:rsidRDefault="00364A23" w:rsidP="001C0D7B">
            <w:pPr>
              <w:pStyle w:val="TableParagraph"/>
              <w:spacing w:before="115"/>
              <w:ind w:left="9" w:right="4"/>
              <w:rPr>
                <w:sz w:val="20"/>
              </w:rPr>
            </w:pPr>
            <w:r w:rsidRPr="001C0D7B">
              <w:rPr>
                <w:spacing w:val="-2"/>
                <w:sz w:val="20"/>
              </w:rPr>
              <w:t>1,804</w:t>
            </w:r>
          </w:p>
        </w:tc>
        <w:tc>
          <w:tcPr>
            <w:tcW w:w="972" w:type="dxa"/>
          </w:tcPr>
          <w:p w:rsidR="008D7CF2" w:rsidRPr="001C0D7B" w:rsidRDefault="00364A23" w:rsidP="001C0D7B">
            <w:pPr>
              <w:pStyle w:val="TableParagraph"/>
              <w:spacing w:before="115"/>
              <w:ind w:left="11"/>
              <w:rPr>
                <w:sz w:val="20"/>
              </w:rPr>
            </w:pPr>
            <w:r w:rsidRPr="001C0D7B">
              <w:rPr>
                <w:spacing w:val="-2"/>
                <w:sz w:val="20"/>
              </w:rPr>
              <w:t>1,495</w:t>
            </w:r>
          </w:p>
        </w:tc>
        <w:tc>
          <w:tcPr>
            <w:tcW w:w="1236" w:type="dxa"/>
          </w:tcPr>
          <w:p w:rsidR="008D7CF2" w:rsidRPr="001C0D7B" w:rsidRDefault="00364A23" w:rsidP="001C0D7B">
            <w:pPr>
              <w:pStyle w:val="TableParagraph"/>
              <w:spacing w:before="115"/>
              <w:ind w:left="15" w:right="4"/>
              <w:rPr>
                <w:sz w:val="20"/>
              </w:rPr>
            </w:pPr>
            <w:r w:rsidRPr="001C0D7B">
              <w:rPr>
                <w:spacing w:val="-2"/>
                <w:sz w:val="20"/>
              </w:rPr>
              <w:t>0,367</w:t>
            </w:r>
          </w:p>
        </w:tc>
        <w:tc>
          <w:tcPr>
            <w:tcW w:w="1512" w:type="dxa"/>
          </w:tcPr>
          <w:p w:rsidR="008D7CF2" w:rsidRPr="001C0D7B" w:rsidRDefault="00364A23" w:rsidP="001C0D7B">
            <w:pPr>
              <w:pStyle w:val="TableParagraph"/>
              <w:spacing w:before="115"/>
              <w:ind w:left="9" w:right="1"/>
              <w:rPr>
                <w:sz w:val="20"/>
              </w:rPr>
            </w:pPr>
            <w:r w:rsidRPr="001C0D7B">
              <w:rPr>
                <w:spacing w:val="-2"/>
                <w:sz w:val="20"/>
              </w:rPr>
              <w:t>1,625</w:t>
            </w:r>
          </w:p>
        </w:tc>
        <w:tc>
          <w:tcPr>
            <w:tcW w:w="1072" w:type="dxa"/>
          </w:tcPr>
          <w:p w:rsidR="008D7CF2" w:rsidRPr="001C0D7B" w:rsidRDefault="00364A23" w:rsidP="001C0D7B">
            <w:pPr>
              <w:pStyle w:val="TableParagraph"/>
              <w:spacing w:before="115"/>
              <w:ind w:left="11" w:right="4"/>
              <w:rPr>
                <w:sz w:val="20"/>
              </w:rPr>
            </w:pPr>
            <w:r w:rsidRPr="001C0D7B">
              <w:rPr>
                <w:spacing w:val="-2"/>
                <w:sz w:val="20"/>
              </w:rPr>
              <w:t>1,545</w:t>
            </w:r>
          </w:p>
        </w:tc>
        <w:tc>
          <w:tcPr>
            <w:tcW w:w="770" w:type="dxa"/>
          </w:tcPr>
          <w:p w:rsidR="008D7CF2" w:rsidRPr="001C0D7B" w:rsidRDefault="00364A23" w:rsidP="001C0D7B">
            <w:pPr>
              <w:pStyle w:val="TableParagraph"/>
              <w:spacing w:before="115"/>
              <w:ind w:left="13" w:right="4"/>
              <w:rPr>
                <w:sz w:val="20"/>
              </w:rPr>
            </w:pPr>
            <w:r w:rsidRPr="001C0D7B">
              <w:rPr>
                <w:spacing w:val="-2"/>
                <w:sz w:val="20"/>
              </w:rPr>
              <w:t>1,680</w:t>
            </w:r>
          </w:p>
        </w:tc>
        <w:tc>
          <w:tcPr>
            <w:tcW w:w="1073" w:type="dxa"/>
          </w:tcPr>
          <w:p w:rsidR="008D7CF2" w:rsidRPr="001C0D7B" w:rsidRDefault="00364A23" w:rsidP="001C0D7B">
            <w:pPr>
              <w:pStyle w:val="TableParagraph"/>
              <w:spacing w:before="115"/>
              <w:ind w:left="18" w:right="3"/>
              <w:rPr>
                <w:sz w:val="20"/>
              </w:rPr>
            </w:pPr>
            <w:r w:rsidRPr="001C0D7B">
              <w:rPr>
                <w:spacing w:val="-2"/>
                <w:sz w:val="20"/>
              </w:rPr>
              <w:t>1,365</w:t>
            </w:r>
          </w:p>
        </w:tc>
        <w:tc>
          <w:tcPr>
            <w:tcW w:w="1154" w:type="dxa"/>
          </w:tcPr>
          <w:p w:rsidR="008D7CF2" w:rsidRPr="001C0D7B" w:rsidRDefault="00364A23" w:rsidP="001C0D7B">
            <w:pPr>
              <w:pStyle w:val="TableParagraph"/>
              <w:spacing w:before="115"/>
              <w:ind w:left="14" w:right="4"/>
              <w:rPr>
                <w:sz w:val="20"/>
              </w:rPr>
            </w:pPr>
            <w:r w:rsidRPr="001C0D7B">
              <w:rPr>
                <w:spacing w:val="-2"/>
                <w:sz w:val="20"/>
              </w:rPr>
              <w:t>0,514</w:t>
            </w:r>
          </w:p>
        </w:tc>
        <w:tc>
          <w:tcPr>
            <w:tcW w:w="1005" w:type="dxa"/>
          </w:tcPr>
          <w:p w:rsidR="008D7CF2" w:rsidRPr="001C0D7B" w:rsidRDefault="00364A23" w:rsidP="001C0D7B">
            <w:pPr>
              <w:pStyle w:val="TableParagraph"/>
              <w:spacing w:before="115"/>
              <w:ind w:left="15" w:right="4"/>
              <w:rPr>
                <w:sz w:val="20"/>
              </w:rPr>
            </w:pPr>
            <w:r w:rsidRPr="001C0D7B">
              <w:rPr>
                <w:spacing w:val="-2"/>
                <w:sz w:val="20"/>
              </w:rPr>
              <w:t>1,671</w:t>
            </w:r>
          </w:p>
        </w:tc>
        <w:tc>
          <w:tcPr>
            <w:tcW w:w="943" w:type="dxa"/>
          </w:tcPr>
          <w:p w:rsidR="008D7CF2" w:rsidRPr="001C0D7B" w:rsidRDefault="00364A23" w:rsidP="001C0D7B">
            <w:pPr>
              <w:pStyle w:val="TableParagraph"/>
              <w:spacing w:before="115"/>
              <w:ind w:left="22" w:right="4"/>
              <w:rPr>
                <w:sz w:val="20"/>
              </w:rPr>
            </w:pPr>
            <w:r w:rsidRPr="001C0D7B">
              <w:rPr>
                <w:spacing w:val="-2"/>
                <w:sz w:val="20"/>
              </w:rPr>
              <w:t>0,097</w:t>
            </w:r>
          </w:p>
        </w:tc>
        <w:tc>
          <w:tcPr>
            <w:tcW w:w="715" w:type="dxa"/>
          </w:tcPr>
          <w:p w:rsidR="008D7CF2" w:rsidRPr="001C0D7B" w:rsidRDefault="00364A23" w:rsidP="001C0D7B">
            <w:pPr>
              <w:pStyle w:val="TableParagraph"/>
              <w:spacing w:before="115"/>
              <w:ind w:left="16"/>
              <w:rPr>
                <w:sz w:val="20"/>
              </w:rPr>
            </w:pPr>
            <w:r w:rsidRPr="001C0D7B">
              <w:rPr>
                <w:spacing w:val="-2"/>
                <w:sz w:val="20"/>
              </w:rPr>
              <w:t>0,316</w:t>
            </w:r>
          </w:p>
        </w:tc>
        <w:tc>
          <w:tcPr>
            <w:tcW w:w="785" w:type="dxa"/>
          </w:tcPr>
          <w:p w:rsidR="008D7CF2" w:rsidRPr="001C0D7B" w:rsidRDefault="00364A23" w:rsidP="001C0D7B">
            <w:pPr>
              <w:pStyle w:val="TableParagraph"/>
              <w:spacing w:before="115"/>
              <w:ind w:left="17" w:right="4"/>
              <w:rPr>
                <w:sz w:val="20"/>
              </w:rPr>
            </w:pPr>
            <w:r w:rsidRPr="001C0D7B">
              <w:rPr>
                <w:spacing w:val="-2"/>
                <w:sz w:val="20"/>
              </w:rPr>
              <w:t>0,345</w:t>
            </w:r>
          </w:p>
        </w:tc>
      </w:tr>
      <w:tr w:rsidR="001C0D7B" w:rsidRPr="001C0D7B">
        <w:trPr>
          <w:trHeight w:val="230"/>
        </w:trPr>
        <w:tc>
          <w:tcPr>
            <w:tcW w:w="1484" w:type="dxa"/>
          </w:tcPr>
          <w:p w:rsidR="008D7CF2" w:rsidRPr="001C0D7B" w:rsidRDefault="00364A23" w:rsidP="001C0D7B">
            <w:pPr>
              <w:pStyle w:val="TableParagraph"/>
              <w:ind w:left="8" w:right="6"/>
              <w:rPr>
                <w:sz w:val="20"/>
              </w:rPr>
            </w:pPr>
            <w:r w:rsidRPr="001C0D7B">
              <w:rPr>
                <w:sz w:val="20"/>
              </w:rPr>
              <w:t>Потери</w:t>
            </w:r>
            <w:r w:rsidRPr="001C0D7B">
              <w:rPr>
                <w:spacing w:val="-5"/>
                <w:sz w:val="20"/>
              </w:rPr>
              <w:t xml:space="preserve"> </w:t>
            </w:r>
            <w:r w:rsidRPr="001C0D7B">
              <w:rPr>
                <w:sz w:val="20"/>
              </w:rPr>
              <w:t>в</w:t>
            </w:r>
            <w:r w:rsidRPr="001C0D7B">
              <w:rPr>
                <w:spacing w:val="-4"/>
                <w:sz w:val="20"/>
              </w:rPr>
              <w:t xml:space="preserve"> </w:t>
            </w:r>
            <w:r w:rsidRPr="001C0D7B">
              <w:rPr>
                <w:spacing w:val="-2"/>
                <w:sz w:val="20"/>
              </w:rPr>
              <w:t>сетях</w:t>
            </w:r>
          </w:p>
        </w:tc>
        <w:tc>
          <w:tcPr>
            <w:tcW w:w="1092" w:type="dxa"/>
          </w:tcPr>
          <w:p w:rsidR="008D7CF2" w:rsidRPr="001C0D7B" w:rsidRDefault="00364A23" w:rsidP="001C0D7B">
            <w:pPr>
              <w:pStyle w:val="TableParagraph"/>
              <w:ind w:left="10" w:right="4"/>
              <w:rPr>
                <w:sz w:val="20"/>
              </w:rPr>
            </w:pPr>
            <w:r w:rsidRPr="001C0D7B">
              <w:rPr>
                <w:spacing w:val="-2"/>
                <w:sz w:val="20"/>
              </w:rPr>
              <w:t>0,076</w:t>
            </w:r>
          </w:p>
        </w:tc>
        <w:tc>
          <w:tcPr>
            <w:tcW w:w="1184" w:type="dxa"/>
          </w:tcPr>
          <w:p w:rsidR="008D7CF2" w:rsidRPr="001C0D7B" w:rsidRDefault="00364A23" w:rsidP="001C0D7B">
            <w:pPr>
              <w:pStyle w:val="TableParagraph"/>
              <w:ind w:left="9" w:right="4"/>
              <w:rPr>
                <w:sz w:val="20"/>
              </w:rPr>
            </w:pPr>
            <w:r w:rsidRPr="001C0D7B">
              <w:rPr>
                <w:spacing w:val="-2"/>
                <w:sz w:val="20"/>
              </w:rPr>
              <w:t>0,061</w:t>
            </w:r>
          </w:p>
        </w:tc>
        <w:tc>
          <w:tcPr>
            <w:tcW w:w="972" w:type="dxa"/>
          </w:tcPr>
          <w:p w:rsidR="008D7CF2" w:rsidRPr="001C0D7B" w:rsidRDefault="00364A23" w:rsidP="001C0D7B">
            <w:pPr>
              <w:pStyle w:val="TableParagraph"/>
              <w:ind w:left="11"/>
              <w:rPr>
                <w:sz w:val="20"/>
              </w:rPr>
            </w:pPr>
            <w:r w:rsidRPr="001C0D7B">
              <w:rPr>
                <w:spacing w:val="-2"/>
                <w:sz w:val="20"/>
              </w:rPr>
              <w:t>0,030</w:t>
            </w:r>
          </w:p>
        </w:tc>
        <w:tc>
          <w:tcPr>
            <w:tcW w:w="1236" w:type="dxa"/>
          </w:tcPr>
          <w:p w:rsidR="008D7CF2" w:rsidRPr="001C0D7B" w:rsidRDefault="00364A23" w:rsidP="001C0D7B">
            <w:pPr>
              <w:pStyle w:val="TableParagraph"/>
              <w:ind w:left="15" w:right="4"/>
              <w:rPr>
                <w:sz w:val="20"/>
              </w:rPr>
            </w:pPr>
            <w:r w:rsidRPr="001C0D7B">
              <w:rPr>
                <w:spacing w:val="-2"/>
                <w:sz w:val="20"/>
              </w:rPr>
              <w:t>0,014</w:t>
            </w:r>
          </w:p>
        </w:tc>
        <w:tc>
          <w:tcPr>
            <w:tcW w:w="1512" w:type="dxa"/>
          </w:tcPr>
          <w:p w:rsidR="008D7CF2" w:rsidRPr="001C0D7B" w:rsidRDefault="00364A23" w:rsidP="001C0D7B">
            <w:pPr>
              <w:pStyle w:val="TableParagraph"/>
              <w:ind w:left="9" w:right="1"/>
              <w:rPr>
                <w:sz w:val="20"/>
              </w:rPr>
            </w:pPr>
            <w:r w:rsidRPr="001C0D7B">
              <w:rPr>
                <w:spacing w:val="-2"/>
                <w:sz w:val="20"/>
              </w:rPr>
              <w:t>0,052</w:t>
            </w:r>
          </w:p>
        </w:tc>
        <w:tc>
          <w:tcPr>
            <w:tcW w:w="1072" w:type="dxa"/>
          </w:tcPr>
          <w:p w:rsidR="008D7CF2" w:rsidRPr="001C0D7B" w:rsidRDefault="00364A23" w:rsidP="001C0D7B">
            <w:pPr>
              <w:pStyle w:val="TableParagraph"/>
              <w:ind w:left="11" w:right="4"/>
              <w:rPr>
                <w:sz w:val="20"/>
              </w:rPr>
            </w:pPr>
            <w:r w:rsidRPr="001C0D7B">
              <w:rPr>
                <w:spacing w:val="-2"/>
                <w:sz w:val="20"/>
              </w:rPr>
              <w:t>0,087</w:t>
            </w:r>
          </w:p>
        </w:tc>
        <w:tc>
          <w:tcPr>
            <w:tcW w:w="770" w:type="dxa"/>
          </w:tcPr>
          <w:p w:rsidR="008D7CF2" w:rsidRPr="001C0D7B" w:rsidRDefault="00364A23" w:rsidP="001C0D7B">
            <w:pPr>
              <w:pStyle w:val="TableParagraph"/>
              <w:ind w:left="13" w:right="4"/>
              <w:rPr>
                <w:sz w:val="20"/>
              </w:rPr>
            </w:pPr>
            <w:r w:rsidRPr="001C0D7B">
              <w:rPr>
                <w:spacing w:val="-2"/>
                <w:sz w:val="20"/>
              </w:rPr>
              <w:t>0,056</w:t>
            </w:r>
          </w:p>
        </w:tc>
        <w:tc>
          <w:tcPr>
            <w:tcW w:w="1073" w:type="dxa"/>
          </w:tcPr>
          <w:p w:rsidR="008D7CF2" w:rsidRPr="001C0D7B" w:rsidRDefault="00364A23" w:rsidP="001C0D7B">
            <w:pPr>
              <w:pStyle w:val="TableParagraph"/>
              <w:ind w:left="18" w:right="3"/>
              <w:rPr>
                <w:sz w:val="20"/>
              </w:rPr>
            </w:pPr>
            <w:r w:rsidRPr="001C0D7B">
              <w:rPr>
                <w:spacing w:val="-2"/>
                <w:sz w:val="20"/>
              </w:rPr>
              <w:t>0,113</w:t>
            </w:r>
          </w:p>
        </w:tc>
        <w:tc>
          <w:tcPr>
            <w:tcW w:w="1154" w:type="dxa"/>
          </w:tcPr>
          <w:p w:rsidR="008D7CF2" w:rsidRPr="001C0D7B" w:rsidRDefault="00364A23" w:rsidP="001C0D7B">
            <w:pPr>
              <w:pStyle w:val="TableParagraph"/>
              <w:ind w:left="14" w:right="4"/>
              <w:rPr>
                <w:sz w:val="20"/>
              </w:rPr>
            </w:pPr>
            <w:r w:rsidRPr="001C0D7B">
              <w:rPr>
                <w:spacing w:val="-2"/>
                <w:sz w:val="20"/>
              </w:rPr>
              <w:t>0,025</w:t>
            </w:r>
          </w:p>
        </w:tc>
        <w:tc>
          <w:tcPr>
            <w:tcW w:w="1005" w:type="dxa"/>
          </w:tcPr>
          <w:p w:rsidR="008D7CF2" w:rsidRPr="001C0D7B" w:rsidRDefault="00364A23" w:rsidP="001C0D7B">
            <w:pPr>
              <w:pStyle w:val="TableParagraph"/>
              <w:ind w:left="15" w:right="4"/>
              <w:rPr>
                <w:sz w:val="20"/>
              </w:rPr>
            </w:pPr>
            <w:r w:rsidRPr="001C0D7B">
              <w:rPr>
                <w:spacing w:val="-2"/>
                <w:sz w:val="20"/>
              </w:rPr>
              <w:t>0,089</w:t>
            </w:r>
          </w:p>
        </w:tc>
        <w:tc>
          <w:tcPr>
            <w:tcW w:w="943" w:type="dxa"/>
          </w:tcPr>
          <w:p w:rsidR="008D7CF2" w:rsidRPr="001C0D7B" w:rsidRDefault="00364A23" w:rsidP="001C0D7B">
            <w:pPr>
              <w:pStyle w:val="TableParagraph"/>
              <w:ind w:left="22" w:right="6"/>
              <w:rPr>
                <w:sz w:val="20"/>
              </w:rPr>
            </w:pPr>
            <w:r w:rsidRPr="001C0D7B">
              <w:rPr>
                <w:spacing w:val="-10"/>
                <w:sz w:val="20"/>
              </w:rPr>
              <w:t>0</w:t>
            </w:r>
          </w:p>
        </w:tc>
        <w:tc>
          <w:tcPr>
            <w:tcW w:w="715" w:type="dxa"/>
          </w:tcPr>
          <w:p w:rsidR="008D7CF2" w:rsidRPr="001C0D7B" w:rsidRDefault="00364A23" w:rsidP="001C0D7B">
            <w:pPr>
              <w:pStyle w:val="TableParagraph"/>
              <w:ind w:left="16"/>
              <w:rPr>
                <w:sz w:val="20"/>
              </w:rPr>
            </w:pPr>
            <w:r w:rsidRPr="001C0D7B">
              <w:rPr>
                <w:spacing w:val="-2"/>
                <w:sz w:val="20"/>
              </w:rPr>
              <w:t>0,011</w:t>
            </w:r>
          </w:p>
        </w:tc>
        <w:tc>
          <w:tcPr>
            <w:tcW w:w="785" w:type="dxa"/>
          </w:tcPr>
          <w:p w:rsidR="008D7CF2" w:rsidRPr="001C0D7B" w:rsidRDefault="00364A23" w:rsidP="001C0D7B">
            <w:pPr>
              <w:pStyle w:val="TableParagraph"/>
              <w:ind w:left="17" w:right="4"/>
              <w:rPr>
                <w:sz w:val="20"/>
              </w:rPr>
            </w:pPr>
            <w:r w:rsidRPr="001C0D7B">
              <w:rPr>
                <w:spacing w:val="-2"/>
                <w:sz w:val="20"/>
              </w:rPr>
              <w:t>0,011</w:t>
            </w:r>
          </w:p>
        </w:tc>
      </w:tr>
      <w:tr w:rsidR="001C0D7B" w:rsidRPr="001C0D7B">
        <w:trPr>
          <w:trHeight w:val="690"/>
        </w:trPr>
        <w:tc>
          <w:tcPr>
            <w:tcW w:w="1484" w:type="dxa"/>
          </w:tcPr>
          <w:p w:rsidR="008D7CF2" w:rsidRPr="001C0D7B" w:rsidRDefault="00364A23" w:rsidP="001C0D7B">
            <w:pPr>
              <w:pStyle w:val="TableParagraph"/>
              <w:ind w:left="126" w:right="118" w:firstLine="1"/>
              <w:rPr>
                <w:sz w:val="20"/>
              </w:rPr>
            </w:pPr>
            <w:r w:rsidRPr="001C0D7B">
              <w:rPr>
                <w:sz w:val="20"/>
              </w:rPr>
              <w:t xml:space="preserve">То же в % </w:t>
            </w:r>
            <w:r w:rsidRPr="001C0D7B">
              <w:rPr>
                <w:spacing w:val="-2"/>
                <w:sz w:val="20"/>
              </w:rPr>
              <w:t>(относительно отпуска)</w:t>
            </w:r>
          </w:p>
        </w:tc>
        <w:tc>
          <w:tcPr>
            <w:tcW w:w="109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
              <w:rPr>
                <w:sz w:val="20"/>
              </w:rPr>
            </w:pPr>
            <w:r w:rsidRPr="001C0D7B">
              <w:rPr>
                <w:spacing w:val="-2"/>
                <w:sz w:val="20"/>
              </w:rPr>
              <w:t>21,44%</w:t>
            </w:r>
          </w:p>
        </w:tc>
        <w:tc>
          <w:tcPr>
            <w:tcW w:w="118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9"/>
              <w:rPr>
                <w:sz w:val="20"/>
              </w:rPr>
            </w:pPr>
            <w:r w:rsidRPr="001C0D7B">
              <w:rPr>
                <w:spacing w:val="-2"/>
                <w:sz w:val="20"/>
              </w:rPr>
              <w:t>18,62%</w:t>
            </w:r>
          </w:p>
        </w:tc>
        <w:tc>
          <w:tcPr>
            <w:tcW w:w="97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1" w:right="1"/>
              <w:rPr>
                <w:sz w:val="20"/>
              </w:rPr>
            </w:pPr>
            <w:r w:rsidRPr="001C0D7B">
              <w:rPr>
                <w:spacing w:val="-2"/>
                <w:sz w:val="20"/>
              </w:rPr>
              <w:t>12,79%</w:t>
            </w:r>
          </w:p>
        </w:tc>
        <w:tc>
          <w:tcPr>
            <w:tcW w:w="123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5" w:right="1"/>
              <w:rPr>
                <w:sz w:val="20"/>
              </w:rPr>
            </w:pPr>
            <w:r w:rsidRPr="001C0D7B">
              <w:rPr>
                <w:spacing w:val="-2"/>
                <w:sz w:val="20"/>
              </w:rPr>
              <w:t>17,40%</w:t>
            </w:r>
          </w:p>
        </w:tc>
        <w:tc>
          <w:tcPr>
            <w:tcW w:w="151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9" w:right="2"/>
              <w:rPr>
                <w:sz w:val="20"/>
              </w:rPr>
            </w:pPr>
            <w:r w:rsidRPr="001C0D7B">
              <w:rPr>
                <w:spacing w:val="-2"/>
                <w:sz w:val="20"/>
              </w:rPr>
              <w:t>13,08%</w:t>
            </w:r>
          </w:p>
        </w:tc>
        <w:tc>
          <w:tcPr>
            <w:tcW w:w="107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1"/>
              <w:rPr>
                <w:sz w:val="20"/>
              </w:rPr>
            </w:pPr>
            <w:r w:rsidRPr="001C0D7B">
              <w:rPr>
                <w:spacing w:val="-2"/>
                <w:sz w:val="20"/>
              </w:rPr>
              <w:t>20,73%</w:t>
            </w:r>
          </w:p>
        </w:tc>
        <w:tc>
          <w:tcPr>
            <w:tcW w:w="77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3"/>
              <w:rPr>
                <w:sz w:val="20"/>
              </w:rPr>
            </w:pPr>
            <w:r w:rsidRPr="001C0D7B">
              <w:rPr>
                <w:spacing w:val="-2"/>
                <w:sz w:val="20"/>
              </w:rPr>
              <w:t>9,84%</w:t>
            </w:r>
          </w:p>
        </w:tc>
        <w:tc>
          <w:tcPr>
            <w:tcW w:w="107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8" w:right="1"/>
              <w:rPr>
                <w:sz w:val="20"/>
              </w:rPr>
            </w:pPr>
            <w:r w:rsidRPr="001C0D7B">
              <w:rPr>
                <w:spacing w:val="-2"/>
                <w:sz w:val="20"/>
              </w:rPr>
              <w:t>30,39%</w:t>
            </w:r>
          </w:p>
        </w:tc>
        <w:tc>
          <w:tcPr>
            <w:tcW w:w="115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4"/>
              <w:rPr>
                <w:sz w:val="20"/>
              </w:rPr>
            </w:pPr>
            <w:r w:rsidRPr="001C0D7B">
              <w:rPr>
                <w:spacing w:val="-2"/>
                <w:sz w:val="20"/>
              </w:rPr>
              <w:t>11,00%</w:t>
            </w:r>
          </w:p>
        </w:tc>
        <w:tc>
          <w:tcPr>
            <w:tcW w:w="100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5"/>
              <w:rPr>
                <w:sz w:val="20"/>
              </w:rPr>
            </w:pPr>
            <w:r w:rsidRPr="001C0D7B">
              <w:rPr>
                <w:spacing w:val="-2"/>
                <w:sz w:val="20"/>
              </w:rPr>
              <w:t>21,32%</w:t>
            </w:r>
          </w:p>
        </w:tc>
        <w:tc>
          <w:tcPr>
            <w:tcW w:w="94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2" w:right="6"/>
              <w:rPr>
                <w:sz w:val="20"/>
              </w:rPr>
            </w:pPr>
            <w:r w:rsidRPr="001C0D7B">
              <w:rPr>
                <w:spacing w:val="-10"/>
                <w:sz w:val="20"/>
              </w:rPr>
              <w:t>0</w:t>
            </w:r>
          </w:p>
        </w:tc>
        <w:tc>
          <w:tcPr>
            <w:tcW w:w="71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6" w:right="1"/>
              <w:rPr>
                <w:sz w:val="20"/>
              </w:rPr>
            </w:pPr>
            <w:r w:rsidRPr="001C0D7B">
              <w:rPr>
                <w:spacing w:val="-2"/>
                <w:sz w:val="20"/>
              </w:rPr>
              <w:t>16,60%</w:t>
            </w:r>
          </w:p>
        </w:tc>
        <w:tc>
          <w:tcPr>
            <w:tcW w:w="78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7"/>
              <w:rPr>
                <w:sz w:val="20"/>
              </w:rPr>
            </w:pPr>
            <w:r w:rsidRPr="001C0D7B">
              <w:rPr>
                <w:spacing w:val="-2"/>
                <w:sz w:val="20"/>
              </w:rPr>
              <w:t>7,10%</w:t>
            </w:r>
          </w:p>
        </w:tc>
      </w:tr>
      <w:tr w:rsidR="001C0D7B" w:rsidRPr="001C0D7B">
        <w:trPr>
          <w:trHeight w:val="688"/>
        </w:trPr>
        <w:tc>
          <w:tcPr>
            <w:tcW w:w="1484" w:type="dxa"/>
          </w:tcPr>
          <w:p w:rsidR="008D7CF2" w:rsidRPr="001C0D7B" w:rsidRDefault="00364A23" w:rsidP="001C0D7B">
            <w:pPr>
              <w:pStyle w:val="TableParagraph"/>
              <w:ind w:left="45" w:right="37" w:hanging="1"/>
              <w:rPr>
                <w:sz w:val="20"/>
              </w:rPr>
            </w:pPr>
            <w:r w:rsidRPr="001C0D7B">
              <w:rPr>
                <w:spacing w:val="-2"/>
                <w:sz w:val="20"/>
              </w:rPr>
              <w:t>Фактическая присоединенная</w:t>
            </w:r>
          </w:p>
          <w:p w:rsidR="008D7CF2" w:rsidRPr="001C0D7B" w:rsidRDefault="00364A23" w:rsidP="001C0D7B">
            <w:pPr>
              <w:pStyle w:val="TableParagraph"/>
              <w:ind w:left="8" w:right="3"/>
              <w:rPr>
                <w:sz w:val="20"/>
              </w:rPr>
            </w:pPr>
            <w:r w:rsidRPr="001C0D7B">
              <w:rPr>
                <w:spacing w:val="-2"/>
                <w:sz w:val="20"/>
              </w:rPr>
              <w:t>нагрузка</w:t>
            </w:r>
          </w:p>
        </w:tc>
        <w:tc>
          <w:tcPr>
            <w:tcW w:w="1092" w:type="dxa"/>
          </w:tcPr>
          <w:p w:rsidR="008D7CF2" w:rsidRPr="001C0D7B" w:rsidRDefault="00364A23" w:rsidP="001C0D7B">
            <w:pPr>
              <w:pStyle w:val="TableParagraph"/>
              <w:spacing w:before="228"/>
              <w:ind w:left="10" w:right="4"/>
              <w:rPr>
                <w:sz w:val="20"/>
              </w:rPr>
            </w:pPr>
            <w:r w:rsidRPr="001C0D7B">
              <w:rPr>
                <w:spacing w:val="-2"/>
                <w:sz w:val="20"/>
              </w:rPr>
              <w:t>0,278</w:t>
            </w:r>
          </w:p>
        </w:tc>
        <w:tc>
          <w:tcPr>
            <w:tcW w:w="1184" w:type="dxa"/>
          </w:tcPr>
          <w:p w:rsidR="008D7CF2" w:rsidRPr="001C0D7B" w:rsidRDefault="00364A23" w:rsidP="001C0D7B">
            <w:pPr>
              <w:pStyle w:val="TableParagraph"/>
              <w:spacing w:before="228"/>
              <w:ind w:left="9" w:right="4"/>
              <w:rPr>
                <w:sz w:val="20"/>
              </w:rPr>
            </w:pPr>
            <w:r w:rsidRPr="001C0D7B">
              <w:rPr>
                <w:spacing w:val="-2"/>
                <w:sz w:val="20"/>
              </w:rPr>
              <w:t>0,266</w:t>
            </w:r>
          </w:p>
        </w:tc>
        <w:tc>
          <w:tcPr>
            <w:tcW w:w="972" w:type="dxa"/>
          </w:tcPr>
          <w:p w:rsidR="008D7CF2" w:rsidRPr="001C0D7B" w:rsidRDefault="00364A23" w:rsidP="001C0D7B">
            <w:pPr>
              <w:pStyle w:val="TableParagraph"/>
              <w:spacing w:before="228"/>
              <w:ind w:left="11"/>
              <w:rPr>
                <w:sz w:val="20"/>
              </w:rPr>
            </w:pPr>
            <w:r w:rsidRPr="001C0D7B">
              <w:rPr>
                <w:spacing w:val="-2"/>
                <w:sz w:val="20"/>
              </w:rPr>
              <w:t>0,201</w:t>
            </w:r>
          </w:p>
        </w:tc>
        <w:tc>
          <w:tcPr>
            <w:tcW w:w="1236" w:type="dxa"/>
          </w:tcPr>
          <w:p w:rsidR="008D7CF2" w:rsidRPr="001C0D7B" w:rsidRDefault="00364A23" w:rsidP="001C0D7B">
            <w:pPr>
              <w:pStyle w:val="TableParagraph"/>
              <w:spacing w:before="228"/>
              <w:ind w:left="15" w:right="4"/>
              <w:rPr>
                <w:sz w:val="20"/>
              </w:rPr>
            </w:pPr>
            <w:r w:rsidRPr="001C0D7B">
              <w:rPr>
                <w:spacing w:val="-2"/>
                <w:sz w:val="20"/>
              </w:rPr>
              <w:t>0,068</w:t>
            </w:r>
          </w:p>
        </w:tc>
        <w:tc>
          <w:tcPr>
            <w:tcW w:w="1512" w:type="dxa"/>
          </w:tcPr>
          <w:p w:rsidR="008D7CF2" w:rsidRPr="001C0D7B" w:rsidRDefault="00364A23" w:rsidP="001C0D7B">
            <w:pPr>
              <w:pStyle w:val="TableParagraph"/>
              <w:spacing w:before="228"/>
              <w:ind w:left="9" w:right="1"/>
              <w:rPr>
                <w:sz w:val="20"/>
              </w:rPr>
            </w:pPr>
            <w:r w:rsidRPr="001C0D7B">
              <w:rPr>
                <w:spacing w:val="-2"/>
                <w:sz w:val="20"/>
              </w:rPr>
              <w:t>0,345</w:t>
            </w:r>
          </w:p>
        </w:tc>
        <w:tc>
          <w:tcPr>
            <w:tcW w:w="1072" w:type="dxa"/>
          </w:tcPr>
          <w:p w:rsidR="008D7CF2" w:rsidRPr="001C0D7B" w:rsidRDefault="00364A23" w:rsidP="001C0D7B">
            <w:pPr>
              <w:pStyle w:val="TableParagraph"/>
              <w:spacing w:before="228"/>
              <w:ind w:left="11" w:right="4"/>
              <w:rPr>
                <w:sz w:val="20"/>
              </w:rPr>
            </w:pPr>
            <w:r w:rsidRPr="001C0D7B">
              <w:rPr>
                <w:spacing w:val="-2"/>
                <w:sz w:val="20"/>
              </w:rPr>
              <w:t>0,334</w:t>
            </w:r>
          </w:p>
        </w:tc>
        <w:tc>
          <w:tcPr>
            <w:tcW w:w="770" w:type="dxa"/>
          </w:tcPr>
          <w:p w:rsidR="008D7CF2" w:rsidRPr="001C0D7B" w:rsidRDefault="00364A23" w:rsidP="001C0D7B">
            <w:pPr>
              <w:pStyle w:val="TableParagraph"/>
              <w:spacing w:before="228"/>
              <w:ind w:left="13" w:right="4"/>
              <w:rPr>
                <w:sz w:val="20"/>
              </w:rPr>
            </w:pPr>
            <w:r w:rsidRPr="001C0D7B">
              <w:rPr>
                <w:spacing w:val="-2"/>
                <w:sz w:val="20"/>
              </w:rPr>
              <w:t>0,518</w:t>
            </w:r>
          </w:p>
        </w:tc>
        <w:tc>
          <w:tcPr>
            <w:tcW w:w="1073" w:type="dxa"/>
          </w:tcPr>
          <w:p w:rsidR="008D7CF2" w:rsidRPr="001C0D7B" w:rsidRDefault="00364A23" w:rsidP="001C0D7B">
            <w:pPr>
              <w:pStyle w:val="TableParagraph"/>
              <w:spacing w:before="228"/>
              <w:ind w:left="18" w:right="3"/>
              <w:rPr>
                <w:sz w:val="20"/>
              </w:rPr>
            </w:pPr>
            <w:r w:rsidRPr="001C0D7B">
              <w:rPr>
                <w:spacing w:val="-2"/>
                <w:sz w:val="20"/>
              </w:rPr>
              <w:t>0,259</w:t>
            </w:r>
          </w:p>
        </w:tc>
        <w:tc>
          <w:tcPr>
            <w:tcW w:w="1154" w:type="dxa"/>
          </w:tcPr>
          <w:p w:rsidR="008D7CF2" w:rsidRPr="001C0D7B" w:rsidRDefault="00364A23" w:rsidP="001C0D7B">
            <w:pPr>
              <w:pStyle w:val="TableParagraph"/>
              <w:spacing w:before="228"/>
              <w:ind w:left="14" w:right="4"/>
              <w:rPr>
                <w:sz w:val="20"/>
              </w:rPr>
            </w:pPr>
            <w:r w:rsidRPr="001C0D7B">
              <w:rPr>
                <w:spacing w:val="-2"/>
                <w:sz w:val="20"/>
              </w:rPr>
              <w:t>0,202</w:t>
            </w:r>
          </w:p>
        </w:tc>
        <w:tc>
          <w:tcPr>
            <w:tcW w:w="1005" w:type="dxa"/>
          </w:tcPr>
          <w:p w:rsidR="008D7CF2" w:rsidRPr="001C0D7B" w:rsidRDefault="00364A23" w:rsidP="001C0D7B">
            <w:pPr>
              <w:pStyle w:val="TableParagraph"/>
              <w:spacing w:before="228"/>
              <w:ind w:left="15" w:right="4"/>
              <w:rPr>
                <w:sz w:val="20"/>
              </w:rPr>
            </w:pPr>
            <w:r w:rsidRPr="001C0D7B">
              <w:rPr>
                <w:spacing w:val="-2"/>
                <w:sz w:val="20"/>
              </w:rPr>
              <w:t>0,328</w:t>
            </w:r>
          </w:p>
        </w:tc>
        <w:tc>
          <w:tcPr>
            <w:tcW w:w="943" w:type="dxa"/>
          </w:tcPr>
          <w:p w:rsidR="008D7CF2" w:rsidRPr="001C0D7B" w:rsidRDefault="00364A23" w:rsidP="001C0D7B">
            <w:pPr>
              <w:pStyle w:val="TableParagraph"/>
              <w:spacing w:before="228"/>
              <w:ind w:left="22" w:right="4"/>
              <w:rPr>
                <w:sz w:val="20"/>
              </w:rPr>
            </w:pPr>
            <w:r w:rsidRPr="001C0D7B">
              <w:rPr>
                <w:spacing w:val="-2"/>
                <w:sz w:val="20"/>
              </w:rPr>
              <w:t>0,035</w:t>
            </w:r>
          </w:p>
        </w:tc>
        <w:tc>
          <w:tcPr>
            <w:tcW w:w="715" w:type="dxa"/>
          </w:tcPr>
          <w:p w:rsidR="008D7CF2" w:rsidRPr="001C0D7B" w:rsidRDefault="00364A23" w:rsidP="001C0D7B">
            <w:pPr>
              <w:pStyle w:val="TableParagraph"/>
              <w:spacing w:before="228"/>
              <w:ind w:left="16"/>
              <w:rPr>
                <w:sz w:val="20"/>
              </w:rPr>
            </w:pPr>
            <w:r w:rsidRPr="001C0D7B">
              <w:rPr>
                <w:spacing w:val="-2"/>
                <w:sz w:val="20"/>
              </w:rPr>
              <w:t>0,057</w:t>
            </w:r>
          </w:p>
        </w:tc>
        <w:tc>
          <w:tcPr>
            <w:tcW w:w="785" w:type="dxa"/>
          </w:tcPr>
          <w:p w:rsidR="008D7CF2" w:rsidRPr="001C0D7B" w:rsidRDefault="00364A23" w:rsidP="001C0D7B">
            <w:pPr>
              <w:pStyle w:val="TableParagraph"/>
              <w:spacing w:before="228"/>
              <w:ind w:left="17" w:right="4"/>
              <w:rPr>
                <w:sz w:val="20"/>
              </w:rPr>
            </w:pPr>
            <w:r w:rsidRPr="001C0D7B">
              <w:rPr>
                <w:spacing w:val="-2"/>
                <w:sz w:val="20"/>
              </w:rPr>
              <w:t>0,150</w:t>
            </w:r>
          </w:p>
        </w:tc>
      </w:tr>
      <w:tr w:rsidR="001C0D7B" w:rsidRPr="001C0D7B">
        <w:trPr>
          <w:trHeight w:val="230"/>
        </w:trPr>
        <w:tc>
          <w:tcPr>
            <w:tcW w:w="1484" w:type="dxa"/>
          </w:tcPr>
          <w:p w:rsidR="008D7CF2" w:rsidRPr="001C0D7B" w:rsidRDefault="00364A23" w:rsidP="001C0D7B">
            <w:pPr>
              <w:pStyle w:val="TableParagraph"/>
              <w:ind w:left="8" w:right="5"/>
              <w:rPr>
                <w:sz w:val="20"/>
              </w:rPr>
            </w:pPr>
            <w:r w:rsidRPr="001C0D7B">
              <w:rPr>
                <w:spacing w:val="-2"/>
                <w:sz w:val="20"/>
              </w:rPr>
              <w:t>Резерв/Дефицит</w:t>
            </w:r>
          </w:p>
        </w:tc>
        <w:tc>
          <w:tcPr>
            <w:tcW w:w="1092" w:type="dxa"/>
          </w:tcPr>
          <w:p w:rsidR="008D7CF2" w:rsidRPr="001C0D7B" w:rsidRDefault="00364A23" w:rsidP="001C0D7B">
            <w:pPr>
              <w:pStyle w:val="TableParagraph"/>
              <w:ind w:left="10" w:right="4"/>
              <w:rPr>
                <w:sz w:val="20"/>
              </w:rPr>
            </w:pPr>
            <w:r w:rsidRPr="001C0D7B">
              <w:rPr>
                <w:spacing w:val="-2"/>
                <w:sz w:val="20"/>
              </w:rPr>
              <w:t>0,622</w:t>
            </w:r>
          </w:p>
        </w:tc>
        <w:tc>
          <w:tcPr>
            <w:tcW w:w="1184" w:type="dxa"/>
          </w:tcPr>
          <w:p w:rsidR="008D7CF2" w:rsidRPr="001C0D7B" w:rsidRDefault="00364A23" w:rsidP="001C0D7B">
            <w:pPr>
              <w:pStyle w:val="TableParagraph"/>
              <w:ind w:left="9" w:right="4"/>
              <w:rPr>
                <w:sz w:val="20"/>
              </w:rPr>
            </w:pPr>
            <w:r w:rsidRPr="001C0D7B">
              <w:rPr>
                <w:spacing w:val="-2"/>
                <w:sz w:val="20"/>
              </w:rPr>
              <w:t>1,477</w:t>
            </w:r>
          </w:p>
        </w:tc>
        <w:tc>
          <w:tcPr>
            <w:tcW w:w="972" w:type="dxa"/>
          </w:tcPr>
          <w:p w:rsidR="008D7CF2" w:rsidRPr="001C0D7B" w:rsidRDefault="00364A23" w:rsidP="001C0D7B">
            <w:pPr>
              <w:pStyle w:val="TableParagraph"/>
              <w:ind w:left="11"/>
              <w:rPr>
                <w:sz w:val="20"/>
              </w:rPr>
            </w:pPr>
            <w:r w:rsidRPr="001C0D7B">
              <w:rPr>
                <w:spacing w:val="-2"/>
                <w:sz w:val="20"/>
              </w:rPr>
              <w:t>1,264</w:t>
            </w:r>
          </w:p>
        </w:tc>
        <w:tc>
          <w:tcPr>
            <w:tcW w:w="1236" w:type="dxa"/>
          </w:tcPr>
          <w:p w:rsidR="008D7CF2" w:rsidRPr="001C0D7B" w:rsidRDefault="00364A23" w:rsidP="001C0D7B">
            <w:pPr>
              <w:pStyle w:val="TableParagraph"/>
              <w:ind w:left="15" w:right="4"/>
              <w:rPr>
                <w:sz w:val="20"/>
              </w:rPr>
            </w:pPr>
            <w:r w:rsidRPr="001C0D7B">
              <w:rPr>
                <w:spacing w:val="-2"/>
                <w:sz w:val="20"/>
              </w:rPr>
              <w:t>0,285</w:t>
            </w:r>
          </w:p>
        </w:tc>
        <w:tc>
          <w:tcPr>
            <w:tcW w:w="1512" w:type="dxa"/>
          </w:tcPr>
          <w:p w:rsidR="008D7CF2" w:rsidRPr="001C0D7B" w:rsidRDefault="00364A23" w:rsidP="001C0D7B">
            <w:pPr>
              <w:pStyle w:val="TableParagraph"/>
              <w:ind w:left="9" w:right="1"/>
              <w:rPr>
                <w:sz w:val="20"/>
              </w:rPr>
            </w:pPr>
            <w:r w:rsidRPr="001C0D7B">
              <w:rPr>
                <w:spacing w:val="-2"/>
                <w:sz w:val="20"/>
              </w:rPr>
              <w:t>1,228</w:t>
            </w:r>
          </w:p>
        </w:tc>
        <w:tc>
          <w:tcPr>
            <w:tcW w:w="1072" w:type="dxa"/>
          </w:tcPr>
          <w:p w:rsidR="008D7CF2" w:rsidRPr="001C0D7B" w:rsidRDefault="00364A23" w:rsidP="001C0D7B">
            <w:pPr>
              <w:pStyle w:val="TableParagraph"/>
              <w:ind w:left="11" w:right="4"/>
              <w:rPr>
                <w:sz w:val="20"/>
              </w:rPr>
            </w:pPr>
            <w:r w:rsidRPr="001C0D7B">
              <w:rPr>
                <w:spacing w:val="-2"/>
                <w:sz w:val="20"/>
              </w:rPr>
              <w:t>1,123</w:t>
            </w:r>
          </w:p>
        </w:tc>
        <w:tc>
          <w:tcPr>
            <w:tcW w:w="770" w:type="dxa"/>
          </w:tcPr>
          <w:p w:rsidR="008D7CF2" w:rsidRPr="001C0D7B" w:rsidRDefault="00364A23" w:rsidP="001C0D7B">
            <w:pPr>
              <w:pStyle w:val="TableParagraph"/>
              <w:ind w:left="13" w:right="4"/>
              <w:rPr>
                <w:sz w:val="20"/>
              </w:rPr>
            </w:pPr>
            <w:r w:rsidRPr="001C0D7B">
              <w:rPr>
                <w:spacing w:val="-2"/>
                <w:sz w:val="20"/>
              </w:rPr>
              <w:t>1,106</w:t>
            </w:r>
          </w:p>
        </w:tc>
        <w:tc>
          <w:tcPr>
            <w:tcW w:w="1073" w:type="dxa"/>
          </w:tcPr>
          <w:p w:rsidR="008D7CF2" w:rsidRPr="001C0D7B" w:rsidRDefault="00364A23" w:rsidP="001C0D7B">
            <w:pPr>
              <w:pStyle w:val="TableParagraph"/>
              <w:ind w:left="18" w:right="3"/>
              <w:rPr>
                <w:sz w:val="20"/>
              </w:rPr>
            </w:pPr>
            <w:r w:rsidRPr="001C0D7B">
              <w:rPr>
                <w:spacing w:val="-2"/>
                <w:sz w:val="20"/>
              </w:rPr>
              <w:t>0,993</w:t>
            </w:r>
          </w:p>
        </w:tc>
        <w:tc>
          <w:tcPr>
            <w:tcW w:w="1154" w:type="dxa"/>
          </w:tcPr>
          <w:p w:rsidR="008D7CF2" w:rsidRPr="001C0D7B" w:rsidRDefault="00364A23" w:rsidP="001C0D7B">
            <w:pPr>
              <w:pStyle w:val="TableParagraph"/>
              <w:ind w:left="14" w:right="4"/>
              <w:rPr>
                <w:sz w:val="20"/>
              </w:rPr>
            </w:pPr>
            <w:r w:rsidRPr="001C0D7B">
              <w:rPr>
                <w:spacing w:val="-2"/>
                <w:sz w:val="20"/>
              </w:rPr>
              <w:t>0,287</w:t>
            </w:r>
          </w:p>
        </w:tc>
        <w:tc>
          <w:tcPr>
            <w:tcW w:w="1005" w:type="dxa"/>
          </w:tcPr>
          <w:p w:rsidR="008D7CF2" w:rsidRPr="001C0D7B" w:rsidRDefault="00364A23" w:rsidP="001C0D7B">
            <w:pPr>
              <w:pStyle w:val="TableParagraph"/>
              <w:ind w:left="15" w:right="4"/>
              <w:rPr>
                <w:sz w:val="20"/>
              </w:rPr>
            </w:pPr>
            <w:r w:rsidRPr="001C0D7B">
              <w:rPr>
                <w:spacing w:val="-2"/>
                <w:sz w:val="20"/>
              </w:rPr>
              <w:t>1,254</w:t>
            </w:r>
          </w:p>
        </w:tc>
        <w:tc>
          <w:tcPr>
            <w:tcW w:w="943" w:type="dxa"/>
          </w:tcPr>
          <w:p w:rsidR="008D7CF2" w:rsidRPr="001C0D7B" w:rsidRDefault="00364A23" w:rsidP="001C0D7B">
            <w:pPr>
              <w:pStyle w:val="TableParagraph"/>
              <w:ind w:left="22" w:right="4"/>
              <w:rPr>
                <w:sz w:val="20"/>
              </w:rPr>
            </w:pPr>
            <w:r w:rsidRPr="001C0D7B">
              <w:rPr>
                <w:spacing w:val="-2"/>
                <w:sz w:val="20"/>
              </w:rPr>
              <w:t>0,062</w:t>
            </w:r>
          </w:p>
        </w:tc>
        <w:tc>
          <w:tcPr>
            <w:tcW w:w="715" w:type="dxa"/>
          </w:tcPr>
          <w:p w:rsidR="008D7CF2" w:rsidRPr="001C0D7B" w:rsidRDefault="00364A23" w:rsidP="001C0D7B">
            <w:pPr>
              <w:pStyle w:val="TableParagraph"/>
              <w:ind w:left="16"/>
              <w:rPr>
                <w:sz w:val="20"/>
              </w:rPr>
            </w:pPr>
            <w:r w:rsidRPr="001C0D7B">
              <w:rPr>
                <w:spacing w:val="-2"/>
                <w:sz w:val="20"/>
              </w:rPr>
              <w:t>0,248</w:t>
            </w:r>
          </w:p>
        </w:tc>
        <w:tc>
          <w:tcPr>
            <w:tcW w:w="785" w:type="dxa"/>
          </w:tcPr>
          <w:p w:rsidR="008D7CF2" w:rsidRPr="001C0D7B" w:rsidRDefault="00364A23" w:rsidP="001C0D7B">
            <w:pPr>
              <w:pStyle w:val="TableParagraph"/>
              <w:ind w:left="17" w:right="4"/>
              <w:rPr>
                <w:sz w:val="20"/>
              </w:rPr>
            </w:pPr>
            <w:r w:rsidRPr="001C0D7B">
              <w:rPr>
                <w:spacing w:val="-2"/>
                <w:sz w:val="20"/>
              </w:rPr>
              <w:t>0,183</w:t>
            </w:r>
          </w:p>
        </w:tc>
      </w:tr>
      <w:tr w:rsidR="001C0D7B" w:rsidRPr="001C0D7B">
        <w:trPr>
          <w:trHeight w:val="460"/>
        </w:trPr>
        <w:tc>
          <w:tcPr>
            <w:tcW w:w="1484" w:type="dxa"/>
          </w:tcPr>
          <w:p w:rsidR="008D7CF2" w:rsidRPr="001C0D7B" w:rsidRDefault="00364A23" w:rsidP="001C0D7B">
            <w:pPr>
              <w:pStyle w:val="TableParagraph"/>
              <w:ind w:left="585" w:right="-15" w:hanging="584"/>
              <w:jc w:val="left"/>
              <w:rPr>
                <w:sz w:val="20"/>
              </w:rPr>
            </w:pPr>
            <w:r w:rsidRPr="001C0D7B">
              <w:rPr>
                <w:sz w:val="20"/>
              </w:rPr>
              <w:t>Резерв</w:t>
            </w:r>
            <w:r w:rsidRPr="001C0D7B">
              <w:rPr>
                <w:spacing w:val="-13"/>
                <w:sz w:val="20"/>
              </w:rPr>
              <w:t xml:space="preserve"> </w:t>
            </w:r>
            <w:r w:rsidRPr="001C0D7B">
              <w:rPr>
                <w:sz w:val="20"/>
              </w:rPr>
              <w:t>/</w:t>
            </w:r>
            <w:r w:rsidRPr="001C0D7B">
              <w:rPr>
                <w:spacing w:val="-12"/>
                <w:sz w:val="20"/>
              </w:rPr>
              <w:t xml:space="preserve"> </w:t>
            </w:r>
            <w:r w:rsidRPr="001C0D7B">
              <w:rPr>
                <w:sz w:val="20"/>
              </w:rPr>
              <w:t xml:space="preserve">Дефицит </w:t>
            </w:r>
            <w:proofErr w:type="gramStart"/>
            <w:r w:rsidRPr="001C0D7B">
              <w:rPr>
                <w:sz w:val="20"/>
              </w:rPr>
              <w:t>в</w:t>
            </w:r>
            <w:proofErr w:type="gramEnd"/>
            <w:r w:rsidRPr="001C0D7B">
              <w:rPr>
                <w:sz w:val="20"/>
              </w:rPr>
              <w:t xml:space="preserve"> %</w:t>
            </w:r>
          </w:p>
        </w:tc>
        <w:tc>
          <w:tcPr>
            <w:tcW w:w="1092" w:type="dxa"/>
          </w:tcPr>
          <w:p w:rsidR="008D7CF2" w:rsidRPr="001C0D7B" w:rsidRDefault="00364A23" w:rsidP="001C0D7B">
            <w:pPr>
              <w:pStyle w:val="TableParagraph"/>
              <w:spacing w:before="115"/>
              <w:ind w:left="10"/>
              <w:rPr>
                <w:sz w:val="20"/>
              </w:rPr>
            </w:pPr>
            <w:r w:rsidRPr="001C0D7B">
              <w:rPr>
                <w:spacing w:val="-2"/>
                <w:sz w:val="20"/>
              </w:rPr>
              <w:t>63,71%</w:t>
            </w:r>
          </w:p>
        </w:tc>
        <w:tc>
          <w:tcPr>
            <w:tcW w:w="1184" w:type="dxa"/>
          </w:tcPr>
          <w:p w:rsidR="008D7CF2" w:rsidRPr="001C0D7B" w:rsidRDefault="00364A23" w:rsidP="001C0D7B">
            <w:pPr>
              <w:pStyle w:val="TableParagraph"/>
              <w:spacing w:before="115"/>
              <w:ind w:left="9"/>
              <w:rPr>
                <w:sz w:val="20"/>
              </w:rPr>
            </w:pPr>
            <w:r w:rsidRPr="001C0D7B">
              <w:rPr>
                <w:spacing w:val="-2"/>
                <w:sz w:val="20"/>
              </w:rPr>
              <w:t>81,86%</w:t>
            </w:r>
          </w:p>
        </w:tc>
        <w:tc>
          <w:tcPr>
            <w:tcW w:w="972" w:type="dxa"/>
          </w:tcPr>
          <w:p w:rsidR="008D7CF2" w:rsidRPr="001C0D7B" w:rsidRDefault="00364A23" w:rsidP="001C0D7B">
            <w:pPr>
              <w:pStyle w:val="TableParagraph"/>
              <w:spacing w:before="115"/>
              <w:ind w:left="11" w:right="1"/>
              <w:rPr>
                <w:sz w:val="20"/>
              </w:rPr>
            </w:pPr>
            <w:r w:rsidRPr="001C0D7B">
              <w:rPr>
                <w:spacing w:val="-2"/>
                <w:sz w:val="20"/>
              </w:rPr>
              <w:t>84,56%</w:t>
            </w:r>
          </w:p>
        </w:tc>
        <w:tc>
          <w:tcPr>
            <w:tcW w:w="1236" w:type="dxa"/>
          </w:tcPr>
          <w:p w:rsidR="008D7CF2" w:rsidRPr="001C0D7B" w:rsidRDefault="00364A23" w:rsidP="001C0D7B">
            <w:pPr>
              <w:pStyle w:val="TableParagraph"/>
              <w:spacing w:before="115"/>
              <w:ind w:left="15" w:right="1"/>
              <w:rPr>
                <w:sz w:val="20"/>
              </w:rPr>
            </w:pPr>
            <w:r w:rsidRPr="001C0D7B">
              <w:rPr>
                <w:spacing w:val="-2"/>
                <w:sz w:val="20"/>
              </w:rPr>
              <w:t>77,73%</w:t>
            </w:r>
          </w:p>
        </w:tc>
        <w:tc>
          <w:tcPr>
            <w:tcW w:w="1512" w:type="dxa"/>
          </w:tcPr>
          <w:p w:rsidR="008D7CF2" w:rsidRPr="001C0D7B" w:rsidRDefault="00364A23" w:rsidP="001C0D7B">
            <w:pPr>
              <w:pStyle w:val="TableParagraph"/>
              <w:spacing w:before="115"/>
              <w:ind w:left="9" w:right="2"/>
              <w:rPr>
                <w:sz w:val="20"/>
              </w:rPr>
            </w:pPr>
            <w:r w:rsidRPr="001C0D7B">
              <w:rPr>
                <w:spacing w:val="-2"/>
                <w:sz w:val="20"/>
              </w:rPr>
              <w:t>75,60%</w:t>
            </w:r>
          </w:p>
        </w:tc>
        <w:tc>
          <w:tcPr>
            <w:tcW w:w="1072" w:type="dxa"/>
          </w:tcPr>
          <w:p w:rsidR="008D7CF2" w:rsidRPr="001C0D7B" w:rsidRDefault="00364A23" w:rsidP="001C0D7B">
            <w:pPr>
              <w:pStyle w:val="TableParagraph"/>
              <w:spacing w:before="115"/>
              <w:ind w:left="11"/>
              <w:rPr>
                <w:sz w:val="20"/>
              </w:rPr>
            </w:pPr>
            <w:r w:rsidRPr="001C0D7B">
              <w:rPr>
                <w:spacing w:val="-2"/>
                <w:sz w:val="20"/>
              </w:rPr>
              <w:t>72,71%</w:t>
            </w:r>
          </w:p>
        </w:tc>
        <w:tc>
          <w:tcPr>
            <w:tcW w:w="770" w:type="dxa"/>
          </w:tcPr>
          <w:p w:rsidR="008D7CF2" w:rsidRPr="001C0D7B" w:rsidRDefault="00364A23" w:rsidP="001C0D7B">
            <w:pPr>
              <w:pStyle w:val="TableParagraph"/>
              <w:spacing w:before="115"/>
              <w:ind w:left="13" w:right="1"/>
              <w:rPr>
                <w:sz w:val="20"/>
              </w:rPr>
            </w:pPr>
            <w:r w:rsidRPr="001C0D7B">
              <w:rPr>
                <w:spacing w:val="-2"/>
                <w:sz w:val="20"/>
              </w:rPr>
              <w:t>65,83%</w:t>
            </w:r>
          </w:p>
        </w:tc>
        <w:tc>
          <w:tcPr>
            <w:tcW w:w="1073" w:type="dxa"/>
          </w:tcPr>
          <w:p w:rsidR="008D7CF2" w:rsidRPr="001C0D7B" w:rsidRDefault="00364A23" w:rsidP="001C0D7B">
            <w:pPr>
              <w:pStyle w:val="TableParagraph"/>
              <w:spacing w:before="115"/>
              <w:ind w:left="18" w:right="1"/>
              <w:rPr>
                <w:sz w:val="20"/>
              </w:rPr>
            </w:pPr>
            <w:r w:rsidRPr="001C0D7B">
              <w:rPr>
                <w:spacing w:val="-2"/>
                <w:sz w:val="20"/>
              </w:rPr>
              <w:t>72,75%</w:t>
            </w:r>
          </w:p>
        </w:tc>
        <w:tc>
          <w:tcPr>
            <w:tcW w:w="1154" w:type="dxa"/>
          </w:tcPr>
          <w:p w:rsidR="008D7CF2" w:rsidRPr="001C0D7B" w:rsidRDefault="00364A23" w:rsidP="001C0D7B">
            <w:pPr>
              <w:pStyle w:val="TableParagraph"/>
              <w:spacing w:before="115"/>
              <w:ind w:left="14"/>
              <w:rPr>
                <w:sz w:val="20"/>
              </w:rPr>
            </w:pPr>
            <w:r w:rsidRPr="001C0D7B">
              <w:rPr>
                <w:spacing w:val="-2"/>
                <w:sz w:val="20"/>
              </w:rPr>
              <w:t>55,75%</w:t>
            </w:r>
          </w:p>
        </w:tc>
        <w:tc>
          <w:tcPr>
            <w:tcW w:w="1005" w:type="dxa"/>
          </w:tcPr>
          <w:p w:rsidR="008D7CF2" w:rsidRPr="001C0D7B" w:rsidRDefault="00364A23" w:rsidP="001C0D7B">
            <w:pPr>
              <w:pStyle w:val="TableParagraph"/>
              <w:spacing w:before="115"/>
              <w:ind w:left="15"/>
              <w:rPr>
                <w:sz w:val="20"/>
              </w:rPr>
            </w:pPr>
            <w:r w:rsidRPr="001C0D7B">
              <w:rPr>
                <w:spacing w:val="-2"/>
                <w:sz w:val="20"/>
              </w:rPr>
              <w:t>75,05%</w:t>
            </w:r>
          </w:p>
        </w:tc>
        <w:tc>
          <w:tcPr>
            <w:tcW w:w="943" w:type="dxa"/>
          </w:tcPr>
          <w:p w:rsidR="008D7CF2" w:rsidRPr="001C0D7B" w:rsidRDefault="00364A23" w:rsidP="001C0D7B">
            <w:pPr>
              <w:pStyle w:val="TableParagraph"/>
              <w:spacing w:before="115"/>
              <w:ind w:left="22" w:right="1"/>
              <w:rPr>
                <w:sz w:val="20"/>
              </w:rPr>
            </w:pPr>
            <w:r w:rsidRPr="001C0D7B">
              <w:rPr>
                <w:spacing w:val="-2"/>
                <w:sz w:val="20"/>
              </w:rPr>
              <w:t>64,04%</w:t>
            </w:r>
          </w:p>
        </w:tc>
        <w:tc>
          <w:tcPr>
            <w:tcW w:w="715" w:type="dxa"/>
          </w:tcPr>
          <w:p w:rsidR="008D7CF2" w:rsidRPr="001C0D7B" w:rsidRDefault="00364A23" w:rsidP="001C0D7B">
            <w:pPr>
              <w:pStyle w:val="TableParagraph"/>
              <w:spacing w:before="115"/>
              <w:ind w:left="16" w:right="1"/>
              <w:rPr>
                <w:sz w:val="20"/>
              </w:rPr>
            </w:pPr>
            <w:r w:rsidRPr="001C0D7B">
              <w:rPr>
                <w:spacing w:val="-2"/>
                <w:sz w:val="20"/>
              </w:rPr>
              <w:t>78,38%</w:t>
            </w:r>
          </w:p>
        </w:tc>
        <w:tc>
          <w:tcPr>
            <w:tcW w:w="785" w:type="dxa"/>
          </w:tcPr>
          <w:p w:rsidR="008D7CF2" w:rsidRPr="001C0D7B" w:rsidRDefault="00364A23" w:rsidP="001C0D7B">
            <w:pPr>
              <w:pStyle w:val="TableParagraph"/>
              <w:spacing w:before="115"/>
              <w:ind w:left="17"/>
              <w:rPr>
                <w:sz w:val="20"/>
              </w:rPr>
            </w:pPr>
            <w:r w:rsidRPr="001C0D7B">
              <w:rPr>
                <w:spacing w:val="-2"/>
                <w:sz w:val="20"/>
              </w:rPr>
              <w:t>53,15%</w:t>
            </w:r>
          </w:p>
        </w:tc>
      </w:tr>
      <w:tr w:rsidR="001C0D7B" w:rsidRPr="001C0D7B">
        <w:trPr>
          <w:trHeight w:val="460"/>
        </w:trPr>
        <w:tc>
          <w:tcPr>
            <w:tcW w:w="1484" w:type="dxa"/>
          </w:tcPr>
          <w:p w:rsidR="008D7CF2" w:rsidRPr="001C0D7B" w:rsidRDefault="00364A23" w:rsidP="001C0D7B">
            <w:pPr>
              <w:pStyle w:val="TableParagraph"/>
              <w:ind w:left="175" w:right="40" w:hanging="118"/>
              <w:jc w:val="left"/>
              <w:rPr>
                <w:sz w:val="20"/>
              </w:rPr>
            </w:pPr>
            <w:r w:rsidRPr="001C0D7B">
              <w:rPr>
                <w:sz w:val="20"/>
              </w:rPr>
              <w:t>Самый</w:t>
            </w:r>
            <w:r w:rsidRPr="001C0D7B">
              <w:rPr>
                <w:spacing w:val="-13"/>
                <w:sz w:val="20"/>
              </w:rPr>
              <w:t xml:space="preserve"> </w:t>
            </w:r>
            <w:r w:rsidRPr="001C0D7B">
              <w:rPr>
                <w:sz w:val="20"/>
              </w:rPr>
              <w:t>мощный котел, Гкал/</w:t>
            </w:r>
            <w:proofErr w:type="gramStart"/>
            <w:r w:rsidRPr="001C0D7B">
              <w:rPr>
                <w:sz w:val="20"/>
              </w:rPr>
              <w:t>ч</w:t>
            </w:r>
            <w:proofErr w:type="gramEnd"/>
          </w:p>
        </w:tc>
        <w:tc>
          <w:tcPr>
            <w:tcW w:w="1092" w:type="dxa"/>
          </w:tcPr>
          <w:p w:rsidR="008D7CF2" w:rsidRPr="001C0D7B" w:rsidRDefault="00364A23" w:rsidP="001C0D7B">
            <w:pPr>
              <w:pStyle w:val="TableParagraph"/>
              <w:spacing w:before="115"/>
              <w:ind w:left="10" w:right="4"/>
              <w:rPr>
                <w:sz w:val="20"/>
              </w:rPr>
            </w:pPr>
            <w:r w:rsidRPr="001C0D7B">
              <w:rPr>
                <w:spacing w:val="-4"/>
                <w:sz w:val="20"/>
              </w:rPr>
              <w:t>0,51</w:t>
            </w:r>
          </w:p>
        </w:tc>
        <w:tc>
          <w:tcPr>
            <w:tcW w:w="1184" w:type="dxa"/>
          </w:tcPr>
          <w:p w:rsidR="008D7CF2" w:rsidRPr="001C0D7B" w:rsidRDefault="00364A23" w:rsidP="001C0D7B">
            <w:pPr>
              <w:pStyle w:val="TableParagraph"/>
              <w:spacing w:before="115"/>
              <w:ind w:left="9" w:right="3"/>
              <w:rPr>
                <w:sz w:val="20"/>
              </w:rPr>
            </w:pPr>
            <w:r w:rsidRPr="001C0D7B">
              <w:rPr>
                <w:spacing w:val="-4"/>
                <w:sz w:val="20"/>
              </w:rPr>
              <w:t>0,69</w:t>
            </w:r>
          </w:p>
        </w:tc>
        <w:tc>
          <w:tcPr>
            <w:tcW w:w="972" w:type="dxa"/>
          </w:tcPr>
          <w:p w:rsidR="008D7CF2" w:rsidRPr="001C0D7B" w:rsidRDefault="00364A23" w:rsidP="001C0D7B">
            <w:pPr>
              <w:pStyle w:val="TableParagraph"/>
              <w:spacing w:before="115"/>
              <w:ind w:left="11"/>
              <w:rPr>
                <w:sz w:val="20"/>
              </w:rPr>
            </w:pPr>
            <w:r w:rsidRPr="001C0D7B">
              <w:rPr>
                <w:spacing w:val="-4"/>
                <w:sz w:val="20"/>
              </w:rPr>
              <w:t>0,57</w:t>
            </w:r>
          </w:p>
        </w:tc>
        <w:tc>
          <w:tcPr>
            <w:tcW w:w="1236" w:type="dxa"/>
          </w:tcPr>
          <w:p w:rsidR="008D7CF2" w:rsidRPr="001C0D7B" w:rsidRDefault="00364A23" w:rsidP="001C0D7B">
            <w:pPr>
              <w:pStyle w:val="TableParagraph"/>
              <w:spacing w:before="115"/>
              <w:ind w:left="15" w:right="4"/>
              <w:rPr>
                <w:sz w:val="20"/>
              </w:rPr>
            </w:pPr>
            <w:r w:rsidRPr="001C0D7B">
              <w:rPr>
                <w:spacing w:val="-5"/>
                <w:sz w:val="20"/>
              </w:rPr>
              <w:t>0,4</w:t>
            </w:r>
          </w:p>
        </w:tc>
        <w:tc>
          <w:tcPr>
            <w:tcW w:w="1512" w:type="dxa"/>
          </w:tcPr>
          <w:p w:rsidR="008D7CF2" w:rsidRPr="001C0D7B" w:rsidRDefault="00364A23" w:rsidP="001C0D7B">
            <w:pPr>
              <w:pStyle w:val="TableParagraph"/>
              <w:spacing w:before="115"/>
              <w:ind w:left="9"/>
              <w:rPr>
                <w:sz w:val="20"/>
              </w:rPr>
            </w:pPr>
            <w:r w:rsidRPr="001C0D7B">
              <w:rPr>
                <w:spacing w:val="-5"/>
                <w:sz w:val="20"/>
              </w:rPr>
              <w:t>0,6</w:t>
            </w:r>
          </w:p>
        </w:tc>
        <w:tc>
          <w:tcPr>
            <w:tcW w:w="1072" w:type="dxa"/>
          </w:tcPr>
          <w:p w:rsidR="008D7CF2" w:rsidRPr="001C0D7B" w:rsidRDefault="00364A23" w:rsidP="001C0D7B">
            <w:pPr>
              <w:pStyle w:val="TableParagraph"/>
              <w:spacing w:before="115"/>
              <w:ind w:left="11" w:right="3"/>
              <w:rPr>
                <w:sz w:val="20"/>
              </w:rPr>
            </w:pPr>
            <w:r w:rsidRPr="001C0D7B">
              <w:rPr>
                <w:spacing w:val="-4"/>
                <w:sz w:val="20"/>
              </w:rPr>
              <w:t>0,69</w:t>
            </w:r>
          </w:p>
        </w:tc>
        <w:tc>
          <w:tcPr>
            <w:tcW w:w="770" w:type="dxa"/>
          </w:tcPr>
          <w:p w:rsidR="008D7CF2" w:rsidRPr="001C0D7B" w:rsidRDefault="00364A23" w:rsidP="001C0D7B">
            <w:pPr>
              <w:pStyle w:val="TableParagraph"/>
              <w:spacing w:before="115"/>
              <w:ind w:left="13" w:right="4"/>
              <w:rPr>
                <w:sz w:val="20"/>
              </w:rPr>
            </w:pPr>
            <w:r w:rsidRPr="001C0D7B">
              <w:rPr>
                <w:spacing w:val="-4"/>
                <w:sz w:val="20"/>
              </w:rPr>
              <w:t>0,69</w:t>
            </w:r>
          </w:p>
        </w:tc>
        <w:tc>
          <w:tcPr>
            <w:tcW w:w="1073" w:type="dxa"/>
          </w:tcPr>
          <w:p w:rsidR="008D7CF2" w:rsidRPr="001C0D7B" w:rsidRDefault="00364A23" w:rsidP="001C0D7B">
            <w:pPr>
              <w:pStyle w:val="TableParagraph"/>
              <w:spacing w:before="115"/>
              <w:ind w:left="18" w:right="3"/>
              <w:rPr>
                <w:sz w:val="20"/>
              </w:rPr>
            </w:pPr>
            <w:r w:rsidRPr="001C0D7B">
              <w:rPr>
                <w:spacing w:val="-4"/>
                <w:sz w:val="20"/>
              </w:rPr>
              <w:t>0,51</w:t>
            </w:r>
          </w:p>
        </w:tc>
        <w:tc>
          <w:tcPr>
            <w:tcW w:w="1154" w:type="dxa"/>
          </w:tcPr>
          <w:p w:rsidR="008D7CF2" w:rsidRPr="001C0D7B" w:rsidRDefault="00364A23" w:rsidP="001C0D7B">
            <w:pPr>
              <w:pStyle w:val="TableParagraph"/>
              <w:spacing w:before="115"/>
              <w:ind w:left="14" w:right="4"/>
              <w:rPr>
                <w:sz w:val="20"/>
              </w:rPr>
            </w:pPr>
            <w:r w:rsidRPr="001C0D7B">
              <w:rPr>
                <w:spacing w:val="-2"/>
                <w:sz w:val="20"/>
              </w:rPr>
              <w:t>0,178</w:t>
            </w:r>
          </w:p>
        </w:tc>
        <w:tc>
          <w:tcPr>
            <w:tcW w:w="1005" w:type="dxa"/>
          </w:tcPr>
          <w:p w:rsidR="008D7CF2" w:rsidRPr="001C0D7B" w:rsidRDefault="00364A23" w:rsidP="001C0D7B">
            <w:pPr>
              <w:pStyle w:val="TableParagraph"/>
              <w:spacing w:before="115"/>
              <w:ind w:left="15" w:right="4"/>
              <w:rPr>
                <w:sz w:val="20"/>
              </w:rPr>
            </w:pPr>
            <w:r w:rsidRPr="001C0D7B">
              <w:rPr>
                <w:spacing w:val="-4"/>
                <w:sz w:val="20"/>
              </w:rPr>
              <w:t>0,69</w:t>
            </w:r>
          </w:p>
        </w:tc>
        <w:tc>
          <w:tcPr>
            <w:tcW w:w="943" w:type="dxa"/>
          </w:tcPr>
          <w:p w:rsidR="008D7CF2" w:rsidRPr="001C0D7B" w:rsidRDefault="00364A23" w:rsidP="001C0D7B">
            <w:pPr>
              <w:pStyle w:val="TableParagraph"/>
              <w:spacing w:before="115"/>
              <w:ind w:left="22" w:right="4"/>
              <w:rPr>
                <w:sz w:val="20"/>
              </w:rPr>
            </w:pPr>
            <w:r w:rsidRPr="001C0D7B">
              <w:rPr>
                <w:spacing w:val="-5"/>
                <w:sz w:val="20"/>
              </w:rPr>
              <w:t>0,1</w:t>
            </w:r>
          </w:p>
        </w:tc>
        <w:tc>
          <w:tcPr>
            <w:tcW w:w="715" w:type="dxa"/>
          </w:tcPr>
          <w:p w:rsidR="008D7CF2" w:rsidRPr="001C0D7B" w:rsidRDefault="00364A23" w:rsidP="001C0D7B">
            <w:pPr>
              <w:pStyle w:val="TableParagraph"/>
              <w:spacing w:before="115"/>
              <w:ind w:left="16"/>
              <w:rPr>
                <w:sz w:val="20"/>
              </w:rPr>
            </w:pPr>
            <w:r w:rsidRPr="001C0D7B">
              <w:rPr>
                <w:spacing w:val="-2"/>
                <w:sz w:val="20"/>
              </w:rPr>
              <w:t>0,178</w:t>
            </w:r>
          </w:p>
        </w:tc>
        <w:tc>
          <w:tcPr>
            <w:tcW w:w="785" w:type="dxa"/>
          </w:tcPr>
          <w:p w:rsidR="008D7CF2" w:rsidRPr="001C0D7B" w:rsidRDefault="00364A23" w:rsidP="001C0D7B">
            <w:pPr>
              <w:pStyle w:val="TableParagraph"/>
              <w:spacing w:before="115"/>
              <w:ind w:left="17" w:right="4"/>
              <w:rPr>
                <w:sz w:val="20"/>
              </w:rPr>
            </w:pPr>
            <w:r w:rsidRPr="001C0D7B">
              <w:rPr>
                <w:spacing w:val="-2"/>
                <w:sz w:val="20"/>
              </w:rPr>
              <w:t>0,178</w:t>
            </w:r>
          </w:p>
        </w:tc>
      </w:tr>
      <w:tr w:rsidR="001C0D7B" w:rsidRPr="001C0D7B">
        <w:trPr>
          <w:trHeight w:val="1379"/>
        </w:trPr>
        <w:tc>
          <w:tcPr>
            <w:tcW w:w="1484" w:type="dxa"/>
          </w:tcPr>
          <w:p w:rsidR="008D7CF2" w:rsidRPr="001C0D7B" w:rsidRDefault="00364A23" w:rsidP="001C0D7B">
            <w:pPr>
              <w:pStyle w:val="TableParagraph"/>
              <w:ind w:left="52" w:right="46" w:firstLine="3"/>
              <w:rPr>
                <w:sz w:val="20"/>
              </w:rPr>
            </w:pPr>
            <w:r w:rsidRPr="001C0D7B">
              <w:rPr>
                <w:spacing w:val="-2"/>
                <w:sz w:val="20"/>
              </w:rPr>
              <w:t xml:space="preserve">Располагаемая тепловая </w:t>
            </w:r>
            <w:r w:rsidRPr="001C0D7B">
              <w:rPr>
                <w:sz w:val="20"/>
              </w:rPr>
              <w:t>мощность</w:t>
            </w:r>
            <w:r w:rsidRPr="001C0D7B">
              <w:rPr>
                <w:spacing w:val="-13"/>
                <w:sz w:val="20"/>
              </w:rPr>
              <w:t xml:space="preserve"> </w:t>
            </w:r>
            <w:r w:rsidRPr="001C0D7B">
              <w:rPr>
                <w:sz w:val="20"/>
              </w:rPr>
              <w:t>нетто при аварийном выводе самого</w:t>
            </w:r>
          </w:p>
          <w:p w:rsidR="008D7CF2" w:rsidRPr="001C0D7B" w:rsidRDefault="00364A23" w:rsidP="001C0D7B">
            <w:pPr>
              <w:pStyle w:val="TableParagraph"/>
              <w:ind w:left="8" w:right="6"/>
              <w:rPr>
                <w:sz w:val="20"/>
              </w:rPr>
            </w:pPr>
            <w:r w:rsidRPr="001C0D7B">
              <w:rPr>
                <w:sz w:val="20"/>
              </w:rPr>
              <w:t>мощного</w:t>
            </w:r>
            <w:r w:rsidRPr="001C0D7B">
              <w:rPr>
                <w:spacing w:val="-6"/>
                <w:sz w:val="20"/>
              </w:rPr>
              <w:t xml:space="preserve"> </w:t>
            </w:r>
            <w:r w:rsidRPr="001C0D7B">
              <w:rPr>
                <w:spacing w:val="-4"/>
                <w:sz w:val="20"/>
              </w:rPr>
              <w:t>котла</w:t>
            </w:r>
          </w:p>
        </w:tc>
        <w:tc>
          <w:tcPr>
            <w:tcW w:w="109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0" w:right="2"/>
              <w:rPr>
                <w:sz w:val="20"/>
              </w:rPr>
            </w:pPr>
            <w:r w:rsidRPr="001C0D7B">
              <w:rPr>
                <w:spacing w:val="-2"/>
                <w:sz w:val="20"/>
              </w:rPr>
              <w:t>0,466</w:t>
            </w:r>
          </w:p>
        </w:tc>
        <w:tc>
          <w:tcPr>
            <w:tcW w:w="1184"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9" w:right="4"/>
              <w:rPr>
                <w:sz w:val="20"/>
              </w:rPr>
            </w:pPr>
            <w:r w:rsidRPr="001C0D7B">
              <w:rPr>
                <w:spacing w:val="-2"/>
                <w:sz w:val="20"/>
              </w:rPr>
              <w:t>1,114</w:t>
            </w:r>
          </w:p>
        </w:tc>
        <w:tc>
          <w:tcPr>
            <w:tcW w:w="97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1"/>
              <w:rPr>
                <w:sz w:val="20"/>
              </w:rPr>
            </w:pPr>
            <w:r w:rsidRPr="001C0D7B">
              <w:rPr>
                <w:spacing w:val="-2"/>
                <w:sz w:val="20"/>
              </w:rPr>
              <w:t>0,925</w:t>
            </w:r>
          </w:p>
        </w:tc>
        <w:tc>
          <w:tcPr>
            <w:tcW w:w="1236"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5" w:right="6"/>
              <w:rPr>
                <w:sz w:val="20"/>
              </w:rPr>
            </w:pPr>
            <w:r w:rsidRPr="001C0D7B">
              <w:rPr>
                <w:spacing w:val="-10"/>
                <w:sz w:val="20"/>
              </w:rPr>
              <w:t>-</w:t>
            </w:r>
          </w:p>
        </w:tc>
        <w:tc>
          <w:tcPr>
            <w:tcW w:w="151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9" w:right="1"/>
              <w:rPr>
                <w:sz w:val="20"/>
              </w:rPr>
            </w:pPr>
            <w:r w:rsidRPr="001C0D7B">
              <w:rPr>
                <w:spacing w:val="-2"/>
                <w:sz w:val="20"/>
              </w:rPr>
              <w:t>1,025</w:t>
            </w:r>
          </w:p>
        </w:tc>
        <w:tc>
          <w:tcPr>
            <w:tcW w:w="107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1" w:right="4"/>
              <w:rPr>
                <w:sz w:val="20"/>
              </w:rPr>
            </w:pPr>
            <w:r w:rsidRPr="001C0D7B">
              <w:rPr>
                <w:spacing w:val="-2"/>
                <w:sz w:val="20"/>
              </w:rPr>
              <w:t>0,855</w:t>
            </w:r>
          </w:p>
        </w:tc>
        <w:tc>
          <w:tcPr>
            <w:tcW w:w="770"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3" w:right="4"/>
              <w:rPr>
                <w:sz w:val="20"/>
              </w:rPr>
            </w:pPr>
            <w:r w:rsidRPr="001C0D7B">
              <w:rPr>
                <w:spacing w:val="-2"/>
                <w:sz w:val="20"/>
              </w:rPr>
              <w:t>0,990</w:t>
            </w:r>
          </w:p>
        </w:tc>
        <w:tc>
          <w:tcPr>
            <w:tcW w:w="1073"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8" w:right="3"/>
              <w:rPr>
                <w:sz w:val="20"/>
              </w:rPr>
            </w:pPr>
            <w:r w:rsidRPr="001C0D7B">
              <w:rPr>
                <w:spacing w:val="-2"/>
                <w:sz w:val="20"/>
              </w:rPr>
              <w:t>0,855</w:t>
            </w:r>
          </w:p>
        </w:tc>
        <w:tc>
          <w:tcPr>
            <w:tcW w:w="1154"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4" w:right="4"/>
              <w:rPr>
                <w:sz w:val="20"/>
              </w:rPr>
            </w:pPr>
            <w:r w:rsidRPr="001C0D7B">
              <w:rPr>
                <w:spacing w:val="-2"/>
                <w:sz w:val="20"/>
              </w:rPr>
              <w:t>0,336</w:t>
            </w:r>
          </w:p>
        </w:tc>
        <w:tc>
          <w:tcPr>
            <w:tcW w:w="1005"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5" w:right="4"/>
              <w:rPr>
                <w:sz w:val="20"/>
              </w:rPr>
            </w:pPr>
            <w:r w:rsidRPr="001C0D7B">
              <w:rPr>
                <w:spacing w:val="-2"/>
                <w:sz w:val="20"/>
              </w:rPr>
              <w:t>0,981</w:t>
            </w:r>
          </w:p>
        </w:tc>
        <w:tc>
          <w:tcPr>
            <w:tcW w:w="943"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22" w:right="6"/>
              <w:rPr>
                <w:sz w:val="20"/>
              </w:rPr>
            </w:pPr>
            <w:r w:rsidRPr="001C0D7B">
              <w:rPr>
                <w:spacing w:val="-10"/>
                <w:sz w:val="20"/>
              </w:rPr>
              <w:t>-</w:t>
            </w:r>
          </w:p>
        </w:tc>
        <w:tc>
          <w:tcPr>
            <w:tcW w:w="715"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6"/>
              <w:rPr>
                <w:sz w:val="20"/>
              </w:rPr>
            </w:pPr>
            <w:r w:rsidRPr="001C0D7B">
              <w:rPr>
                <w:spacing w:val="-2"/>
                <w:sz w:val="20"/>
              </w:rPr>
              <w:t>0,138</w:t>
            </w:r>
          </w:p>
        </w:tc>
        <w:tc>
          <w:tcPr>
            <w:tcW w:w="785"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7" w:right="4"/>
              <w:rPr>
                <w:sz w:val="20"/>
              </w:rPr>
            </w:pPr>
            <w:r w:rsidRPr="001C0D7B">
              <w:rPr>
                <w:spacing w:val="-2"/>
                <w:sz w:val="20"/>
              </w:rPr>
              <w:t>0,167</w:t>
            </w:r>
          </w:p>
        </w:tc>
      </w:tr>
    </w:tbl>
    <w:p w:rsidR="008D7CF2" w:rsidRPr="001C0D7B" w:rsidRDefault="008D7CF2" w:rsidP="001C0D7B">
      <w:pPr>
        <w:pStyle w:val="TableParagraph"/>
        <w:rPr>
          <w:sz w:val="20"/>
        </w:rPr>
        <w:sectPr w:rsidR="008D7CF2" w:rsidRPr="001C0D7B">
          <w:pgSz w:w="16860" w:h="11920" w:orient="landscape"/>
          <w:pgMar w:top="1280" w:right="708" w:bottom="1240" w:left="850" w:header="295" w:footer="1044" w:gutter="0"/>
          <w:cols w:space="720"/>
        </w:sectPr>
      </w:pPr>
    </w:p>
    <w:p w:rsidR="008D7CF2" w:rsidRPr="001C0D7B" w:rsidRDefault="008D7CF2" w:rsidP="001C0D7B">
      <w:pPr>
        <w:pStyle w:val="a3"/>
        <w:spacing w:before="3"/>
        <w:rPr>
          <w:b/>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18B2F677" wp14:editId="24A5F2FF">
                <wp:extent cx="5977890" cy="39370"/>
                <wp:effectExtent l="28575" t="0" r="13335" b="8254"/>
                <wp:docPr id="257"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58" name="Graphic 258"/>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91" coordorigin="0,0" coordsize="9414,62">
                <v:line style="position:absolute" from="0,31" to="9414,31" stroked="true" strokeweight="3.1pt" strokecolor="#602221">
                  <v:stroke dashstyle="solid"/>
                </v:line>
              </v:group>
            </w:pict>
          </mc:Fallback>
        </mc:AlternateContent>
      </w:r>
    </w:p>
    <w:p w:rsidR="008D7CF2" w:rsidRPr="001C0D7B" w:rsidRDefault="00364A23" w:rsidP="001C0D7B">
      <w:pPr>
        <w:pStyle w:val="1"/>
        <w:numPr>
          <w:ilvl w:val="2"/>
          <w:numId w:val="80"/>
        </w:numPr>
        <w:tabs>
          <w:tab w:val="left" w:pos="1933"/>
        </w:tabs>
        <w:spacing w:before="24"/>
        <w:ind w:left="1933" w:hanging="719"/>
        <w:jc w:val="left"/>
      </w:pPr>
      <w:r w:rsidRPr="001C0D7B">
        <w:t>Резервы</w:t>
      </w:r>
      <w:r w:rsidRPr="001C0D7B">
        <w:rPr>
          <w:spacing w:val="53"/>
        </w:rPr>
        <w:t xml:space="preserve"> </w:t>
      </w:r>
      <w:r w:rsidRPr="001C0D7B">
        <w:t>и</w:t>
      </w:r>
      <w:r w:rsidRPr="001C0D7B">
        <w:rPr>
          <w:spacing w:val="56"/>
        </w:rPr>
        <w:t xml:space="preserve"> </w:t>
      </w:r>
      <w:r w:rsidRPr="001C0D7B">
        <w:t>дефициты</w:t>
      </w:r>
      <w:r w:rsidRPr="001C0D7B">
        <w:rPr>
          <w:spacing w:val="56"/>
        </w:rPr>
        <w:t xml:space="preserve"> </w:t>
      </w:r>
      <w:r w:rsidRPr="001C0D7B">
        <w:t>по</w:t>
      </w:r>
      <w:r w:rsidRPr="001C0D7B">
        <w:rPr>
          <w:spacing w:val="57"/>
        </w:rPr>
        <w:t xml:space="preserve"> </w:t>
      </w:r>
      <w:r w:rsidRPr="001C0D7B">
        <w:t>зонам</w:t>
      </w:r>
      <w:r w:rsidRPr="001C0D7B">
        <w:rPr>
          <w:spacing w:val="53"/>
        </w:rPr>
        <w:t xml:space="preserve"> </w:t>
      </w:r>
      <w:r w:rsidRPr="001C0D7B">
        <w:t>действия</w:t>
      </w:r>
      <w:r w:rsidRPr="001C0D7B">
        <w:rPr>
          <w:spacing w:val="56"/>
        </w:rPr>
        <w:t xml:space="preserve"> </w:t>
      </w:r>
      <w:r w:rsidRPr="001C0D7B">
        <w:t>источников</w:t>
      </w:r>
      <w:r w:rsidRPr="001C0D7B">
        <w:rPr>
          <w:spacing w:val="47"/>
        </w:rPr>
        <w:t xml:space="preserve"> </w:t>
      </w:r>
      <w:r w:rsidRPr="001C0D7B">
        <w:rPr>
          <w:spacing w:val="-2"/>
        </w:rPr>
        <w:t>теплоснабжения</w:t>
      </w:r>
    </w:p>
    <w:p w:rsidR="008D7CF2" w:rsidRPr="001C0D7B" w:rsidRDefault="008D7CF2" w:rsidP="001C0D7B">
      <w:pPr>
        <w:pStyle w:val="a3"/>
        <w:spacing w:before="86"/>
        <w:rPr>
          <w:b/>
        </w:rPr>
      </w:pPr>
    </w:p>
    <w:p w:rsidR="008D7CF2" w:rsidRPr="001C0D7B" w:rsidRDefault="00364A23" w:rsidP="001C0D7B">
      <w:pPr>
        <w:pStyle w:val="a3"/>
        <w:spacing w:before="1"/>
        <w:ind w:left="110" w:right="139" w:firstLine="708"/>
        <w:jc w:val="both"/>
      </w:pPr>
      <w:r w:rsidRPr="001C0D7B">
        <w:t>Как</w:t>
      </w:r>
      <w:r w:rsidRPr="001C0D7B">
        <w:rPr>
          <w:spacing w:val="-9"/>
        </w:rPr>
        <w:t xml:space="preserve"> </w:t>
      </w:r>
      <w:r w:rsidRPr="001C0D7B">
        <w:t>видно</w:t>
      </w:r>
      <w:r w:rsidRPr="001C0D7B">
        <w:rPr>
          <w:spacing w:val="-12"/>
        </w:rPr>
        <w:t xml:space="preserve"> </w:t>
      </w:r>
      <w:r w:rsidRPr="001C0D7B">
        <w:t>из</w:t>
      </w:r>
      <w:r w:rsidRPr="001C0D7B">
        <w:rPr>
          <w:spacing w:val="-11"/>
        </w:rPr>
        <w:t xml:space="preserve"> </w:t>
      </w:r>
      <w:r w:rsidRPr="001C0D7B">
        <w:t>таблиц</w:t>
      </w:r>
      <w:r w:rsidRPr="001C0D7B">
        <w:rPr>
          <w:spacing w:val="-7"/>
        </w:rPr>
        <w:t xml:space="preserve"> </w:t>
      </w:r>
      <w:r w:rsidRPr="001C0D7B">
        <w:t>выше,</w:t>
      </w:r>
      <w:r w:rsidRPr="001C0D7B">
        <w:rPr>
          <w:spacing w:val="-10"/>
        </w:rPr>
        <w:t xml:space="preserve"> </w:t>
      </w:r>
      <w:r w:rsidRPr="001C0D7B">
        <w:t>источники</w:t>
      </w:r>
      <w:r w:rsidRPr="001C0D7B">
        <w:rPr>
          <w:spacing w:val="-9"/>
        </w:rPr>
        <w:t xml:space="preserve"> </w:t>
      </w:r>
      <w:r w:rsidRPr="001C0D7B">
        <w:t>тепловой</w:t>
      </w:r>
      <w:r w:rsidRPr="001C0D7B">
        <w:rPr>
          <w:spacing w:val="-9"/>
        </w:rPr>
        <w:t xml:space="preserve"> </w:t>
      </w:r>
      <w:r w:rsidRPr="001C0D7B">
        <w:t>энергии</w:t>
      </w:r>
      <w:r w:rsidRPr="001C0D7B">
        <w:rPr>
          <w:spacing w:val="-9"/>
        </w:rPr>
        <w:t xml:space="preserve"> </w:t>
      </w:r>
      <w:r w:rsidRPr="001C0D7B">
        <w:t>на</w:t>
      </w:r>
      <w:r w:rsidRPr="001C0D7B">
        <w:rPr>
          <w:spacing w:val="-11"/>
        </w:rPr>
        <w:t xml:space="preserve"> </w:t>
      </w:r>
      <w:r w:rsidRPr="001C0D7B">
        <w:t>территории</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r w:rsidRPr="001C0D7B">
        <w:rPr>
          <w:spacing w:val="-11"/>
        </w:rPr>
        <w:t xml:space="preserve"> </w:t>
      </w:r>
      <w:r w:rsidRPr="001C0D7B">
        <w:t>имеют резерв тепловой мощности от 22,52 % до 67,04</w:t>
      </w:r>
      <w:r w:rsidRPr="001C0D7B">
        <w:rPr>
          <w:spacing w:val="-1"/>
        </w:rPr>
        <w:t xml:space="preserve"> </w:t>
      </w:r>
      <w:r w:rsidRPr="001C0D7B">
        <w:t>%. Котельная №6 имеет дефицит 1,62 %. Котельные,</w:t>
      </w:r>
      <w:r w:rsidRPr="001C0D7B">
        <w:rPr>
          <w:spacing w:val="-15"/>
        </w:rPr>
        <w:t xml:space="preserve"> </w:t>
      </w:r>
      <w:r w:rsidRPr="001C0D7B">
        <w:t>расположенные</w:t>
      </w:r>
      <w:r w:rsidRPr="001C0D7B">
        <w:rPr>
          <w:spacing w:val="-15"/>
        </w:rPr>
        <w:t xml:space="preserve"> </w:t>
      </w:r>
      <w:r w:rsidRPr="001C0D7B">
        <w:t>в</w:t>
      </w:r>
      <w:r w:rsidRPr="001C0D7B">
        <w:rPr>
          <w:spacing w:val="-15"/>
        </w:rPr>
        <w:t xml:space="preserve"> </w:t>
      </w:r>
      <w:r w:rsidRPr="001C0D7B">
        <w:t>сельских</w:t>
      </w:r>
      <w:r w:rsidRPr="001C0D7B">
        <w:rPr>
          <w:spacing w:val="-15"/>
        </w:rPr>
        <w:t xml:space="preserve"> </w:t>
      </w:r>
      <w:r w:rsidRPr="001C0D7B">
        <w:t>поселениях</w:t>
      </w:r>
      <w:r w:rsidRPr="001C0D7B">
        <w:rPr>
          <w:spacing w:val="-15"/>
        </w:rPr>
        <w:t xml:space="preserve"> </w:t>
      </w:r>
      <w:r w:rsidRPr="001C0D7B">
        <w:t>Архаринского</w:t>
      </w:r>
      <w:r w:rsidRPr="001C0D7B">
        <w:rPr>
          <w:spacing w:val="-15"/>
        </w:rPr>
        <w:t xml:space="preserve"> </w:t>
      </w:r>
      <w:r w:rsidRPr="001C0D7B">
        <w:t>муниципального</w:t>
      </w:r>
      <w:r w:rsidRPr="001C0D7B">
        <w:rPr>
          <w:spacing w:val="-15"/>
        </w:rPr>
        <w:t xml:space="preserve"> </w:t>
      </w:r>
      <w:r w:rsidRPr="001C0D7B">
        <w:t>округа,</w:t>
      </w:r>
      <w:r w:rsidRPr="001C0D7B">
        <w:rPr>
          <w:spacing w:val="-15"/>
        </w:rPr>
        <w:t xml:space="preserve"> </w:t>
      </w:r>
      <w:r w:rsidRPr="001C0D7B">
        <w:t>имеют резерв тепловой мощности от 53,15 % до 84,56 %</w:t>
      </w:r>
    </w:p>
    <w:p w:rsidR="008D7CF2" w:rsidRPr="001C0D7B" w:rsidRDefault="00364A23" w:rsidP="001C0D7B">
      <w:pPr>
        <w:pStyle w:val="a3"/>
        <w:ind w:left="818"/>
        <w:jc w:val="both"/>
      </w:pPr>
      <w:r w:rsidRPr="001C0D7B">
        <w:t>Графически</w:t>
      </w:r>
      <w:r w:rsidRPr="001C0D7B">
        <w:rPr>
          <w:spacing w:val="-3"/>
        </w:rPr>
        <w:t xml:space="preserve"> </w:t>
      </w:r>
      <w:r w:rsidRPr="001C0D7B">
        <w:t>данная</w:t>
      </w:r>
      <w:r w:rsidRPr="001C0D7B">
        <w:rPr>
          <w:spacing w:val="-2"/>
        </w:rPr>
        <w:t xml:space="preserve"> </w:t>
      </w:r>
      <w:r w:rsidRPr="001C0D7B">
        <w:t>информация</w:t>
      </w:r>
      <w:r w:rsidRPr="001C0D7B">
        <w:rPr>
          <w:spacing w:val="-3"/>
        </w:rPr>
        <w:t xml:space="preserve"> </w:t>
      </w:r>
      <w:r w:rsidRPr="001C0D7B">
        <w:t>приведена</w:t>
      </w:r>
      <w:r w:rsidRPr="001C0D7B">
        <w:rPr>
          <w:spacing w:val="-3"/>
        </w:rPr>
        <w:t xml:space="preserve"> </w:t>
      </w:r>
      <w:r w:rsidRPr="001C0D7B">
        <w:t>на</w:t>
      </w:r>
      <w:r w:rsidRPr="001C0D7B">
        <w:rPr>
          <w:spacing w:val="-6"/>
        </w:rPr>
        <w:t xml:space="preserve"> </w:t>
      </w:r>
      <w:r w:rsidRPr="001C0D7B">
        <w:t>рисунках</w:t>
      </w:r>
      <w:r w:rsidRPr="001C0D7B">
        <w:rPr>
          <w:spacing w:val="-3"/>
        </w:rPr>
        <w:t xml:space="preserve"> </w:t>
      </w:r>
      <w:r w:rsidRPr="001C0D7B">
        <w:t>58</w:t>
      </w:r>
      <w:r w:rsidRPr="001C0D7B">
        <w:rPr>
          <w:spacing w:val="-2"/>
        </w:rPr>
        <w:t xml:space="preserve"> </w:t>
      </w:r>
      <w:r w:rsidRPr="001C0D7B">
        <w:t>и</w:t>
      </w:r>
      <w:r w:rsidRPr="001C0D7B">
        <w:rPr>
          <w:spacing w:val="-1"/>
        </w:rPr>
        <w:t xml:space="preserve"> </w:t>
      </w:r>
      <w:r w:rsidRPr="001C0D7B">
        <w:rPr>
          <w:spacing w:val="-5"/>
        </w:rPr>
        <w:t>59.</w:t>
      </w:r>
    </w:p>
    <w:p w:rsidR="008D7CF2" w:rsidRPr="001C0D7B" w:rsidRDefault="00364A23" w:rsidP="001C0D7B">
      <w:pPr>
        <w:pStyle w:val="a3"/>
        <w:spacing w:before="106"/>
        <w:rPr>
          <w:sz w:val="20"/>
        </w:rPr>
      </w:pPr>
      <w:r w:rsidRPr="001C0D7B">
        <w:rPr>
          <w:noProof/>
          <w:sz w:val="20"/>
          <w:lang w:eastAsia="ru-RU"/>
        </w:rPr>
        <w:drawing>
          <wp:anchor distT="0" distB="0" distL="0" distR="0" simplePos="0" relativeHeight="487620608" behindDoc="1" locked="0" layoutInCell="1" allowOverlap="1" wp14:anchorId="30E1A35F" wp14:editId="5B453CDD">
            <wp:simplePos x="0" y="0"/>
            <wp:positionH relativeFrom="page">
              <wp:posOffset>838922</wp:posOffset>
            </wp:positionH>
            <wp:positionV relativeFrom="paragraph">
              <wp:posOffset>228690</wp:posOffset>
            </wp:positionV>
            <wp:extent cx="6208940" cy="4207764"/>
            <wp:effectExtent l="0" t="0" r="0" b="0"/>
            <wp:wrapTopAndBottom/>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08" cstate="print"/>
                    <a:stretch>
                      <a:fillRect/>
                    </a:stretch>
                  </pic:blipFill>
                  <pic:spPr>
                    <a:xfrm>
                      <a:off x="0" y="0"/>
                      <a:ext cx="6208940" cy="4207764"/>
                    </a:xfrm>
                    <a:prstGeom prst="rect">
                      <a:avLst/>
                    </a:prstGeom>
                  </pic:spPr>
                </pic:pic>
              </a:graphicData>
            </a:graphic>
          </wp:anchor>
        </w:drawing>
      </w:r>
    </w:p>
    <w:p w:rsidR="008D7CF2" w:rsidRPr="001C0D7B" w:rsidRDefault="008D7CF2" w:rsidP="001C0D7B">
      <w:pPr>
        <w:pStyle w:val="a3"/>
        <w:spacing w:before="106"/>
      </w:pPr>
    </w:p>
    <w:p w:rsidR="008D7CF2" w:rsidRPr="001C0D7B" w:rsidRDefault="00364A23" w:rsidP="001C0D7B">
      <w:pPr>
        <w:ind w:left="3504" w:hanging="365"/>
        <w:rPr>
          <w:b/>
          <w:sz w:val="20"/>
        </w:rPr>
      </w:pPr>
      <w:r w:rsidRPr="001C0D7B">
        <w:rPr>
          <w:b/>
          <w:sz w:val="20"/>
        </w:rPr>
        <w:t>Рисунок</w:t>
      </w:r>
      <w:r w:rsidRPr="001C0D7B">
        <w:rPr>
          <w:b/>
          <w:spacing w:val="-4"/>
          <w:sz w:val="20"/>
        </w:rPr>
        <w:t xml:space="preserve"> </w:t>
      </w:r>
      <w:r w:rsidRPr="001C0D7B">
        <w:rPr>
          <w:b/>
          <w:sz w:val="20"/>
        </w:rPr>
        <w:t>58.</w:t>
      </w:r>
      <w:r w:rsidRPr="001C0D7B">
        <w:rPr>
          <w:b/>
          <w:spacing w:val="-4"/>
          <w:sz w:val="20"/>
        </w:rPr>
        <w:t xml:space="preserve"> </w:t>
      </w:r>
      <w:r w:rsidRPr="001C0D7B">
        <w:rPr>
          <w:b/>
          <w:sz w:val="20"/>
        </w:rPr>
        <w:t>Резервы</w:t>
      </w:r>
      <w:r w:rsidRPr="001C0D7B">
        <w:rPr>
          <w:b/>
          <w:spacing w:val="-5"/>
          <w:sz w:val="20"/>
        </w:rPr>
        <w:t xml:space="preserve"> </w:t>
      </w:r>
      <w:r w:rsidRPr="001C0D7B">
        <w:rPr>
          <w:b/>
          <w:sz w:val="20"/>
        </w:rPr>
        <w:t>и</w:t>
      </w:r>
      <w:r w:rsidRPr="001C0D7B">
        <w:rPr>
          <w:b/>
          <w:spacing w:val="-5"/>
          <w:sz w:val="20"/>
        </w:rPr>
        <w:t xml:space="preserve"> </w:t>
      </w:r>
      <w:r w:rsidRPr="001C0D7B">
        <w:rPr>
          <w:b/>
          <w:sz w:val="20"/>
        </w:rPr>
        <w:t>дефициты</w:t>
      </w:r>
      <w:r w:rsidRPr="001C0D7B">
        <w:rPr>
          <w:b/>
          <w:spacing w:val="-5"/>
          <w:sz w:val="20"/>
        </w:rPr>
        <w:t xml:space="preserve"> </w:t>
      </w:r>
      <w:r w:rsidRPr="001C0D7B">
        <w:rPr>
          <w:b/>
          <w:sz w:val="20"/>
        </w:rPr>
        <w:t>тепловой</w:t>
      </w:r>
      <w:r w:rsidRPr="001C0D7B">
        <w:rPr>
          <w:b/>
          <w:spacing w:val="-5"/>
          <w:sz w:val="20"/>
        </w:rPr>
        <w:t xml:space="preserve"> </w:t>
      </w:r>
      <w:r w:rsidRPr="001C0D7B">
        <w:rPr>
          <w:b/>
          <w:sz w:val="20"/>
        </w:rPr>
        <w:t>мощности</w:t>
      </w:r>
      <w:r w:rsidRPr="001C0D7B">
        <w:rPr>
          <w:b/>
          <w:spacing w:val="-5"/>
          <w:sz w:val="20"/>
        </w:rPr>
        <w:t xml:space="preserve"> </w:t>
      </w:r>
      <w:r w:rsidRPr="001C0D7B">
        <w:rPr>
          <w:b/>
          <w:sz w:val="20"/>
        </w:rPr>
        <w:t>нетто</w:t>
      </w:r>
      <w:r w:rsidRPr="001C0D7B">
        <w:rPr>
          <w:b/>
          <w:spacing w:val="-4"/>
          <w:sz w:val="20"/>
        </w:rPr>
        <w:t xml:space="preserve"> </w:t>
      </w:r>
      <w:r w:rsidRPr="001C0D7B">
        <w:rPr>
          <w:b/>
          <w:sz w:val="20"/>
        </w:rPr>
        <w:t xml:space="preserve">источников централизованного теплоснабжения на территории </w:t>
      </w:r>
      <w:proofErr w:type="spellStart"/>
      <w:r w:rsidRPr="001C0D7B">
        <w:rPr>
          <w:b/>
          <w:sz w:val="20"/>
        </w:rPr>
        <w:t>пгт</w:t>
      </w:r>
      <w:proofErr w:type="spellEnd"/>
      <w:r w:rsidRPr="001C0D7B">
        <w:rPr>
          <w:b/>
          <w:sz w:val="20"/>
        </w:rPr>
        <w:t>. Архара</w:t>
      </w:r>
    </w:p>
    <w:p w:rsidR="008D7CF2" w:rsidRPr="001C0D7B" w:rsidRDefault="008D7CF2" w:rsidP="001C0D7B">
      <w:pPr>
        <w:rPr>
          <w:b/>
          <w:sz w:val="20"/>
        </w:rPr>
        <w:sectPr w:rsidR="008D7CF2" w:rsidRPr="001C0D7B">
          <w:headerReference w:type="default" r:id="rId109"/>
          <w:footerReference w:type="default" r:id="rId110"/>
          <w:pgSz w:w="11920" w:h="16860"/>
          <w:pgMar w:top="980" w:right="566" w:bottom="780" w:left="1133" w:header="295" w:footer="585" w:gutter="0"/>
          <w:cols w:space="720"/>
        </w:sectPr>
      </w:pPr>
    </w:p>
    <w:p w:rsidR="008D7CF2" w:rsidRPr="001C0D7B" w:rsidRDefault="00364A23" w:rsidP="001C0D7B">
      <w:pPr>
        <w:pStyle w:val="a3"/>
        <w:ind w:left="61"/>
        <w:rPr>
          <w:sz w:val="20"/>
        </w:rPr>
      </w:pPr>
      <w:r w:rsidRPr="001C0D7B">
        <w:rPr>
          <w:noProof/>
          <w:sz w:val="20"/>
          <w:lang w:eastAsia="ru-RU"/>
        </w:rPr>
        <mc:AlternateContent>
          <mc:Choice Requires="wps">
            <w:drawing>
              <wp:inline distT="0" distB="0" distL="0" distR="0" wp14:anchorId="2F5F88DB" wp14:editId="7F120C6D">
                <wp:extent cx="6334125" cy="3598545"/>
                <wp:effectExtent l="28575" t="0" r="0" b="1904"/>
                <wp:docPr id="260" name="Group 2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34125" cy="3598545"/>
                          <a:chOff x="0" y="0"/>
                          <a:chExt cx="6334125" cy="3598545"/>
                        </a:xfrm>
                      </wpg:grpSpPr>
                      <wps:wsp>
                        <wps:cNvPr id="261" name="Graphic 261"/>
                        <wps:cNvSpPr/>
                        <wps:spPr>
                          <a:xfrm>
                            <a:off x="0" y="14160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pic:pic xmlns:pic="http://schemas.openxmlformats.org/drawingml/2006/picture">
                        <pic:nvPicPr>
                          <pic:cNvPr id="262" name="Image 262"/>
                          <pic:cNvPicPr/>
                        </pic:nvPicPr>
                        <pic:blipFill>
                          <a:blip r:embed="rId111" cstate="print"/>
                          <a:stretch>
                            <a:fillRect/>
                          </a:stretch>
                        </pic:blipFill>
                        <pic:spPr>
                          <a:xfrm>
                            <a:off x="10795" y="0"/>
                            <a:ext cx="6323076" cy="3598545"/>
                          </a:xfrm>
                          <a:prstGeom prst="rect">
                            <a:avLst/>
                          </a:prstGeom>
                        </pic:spPr>
                      </pic:pic>
                    </wpg:wgp>
                  </a:graphicData>
                </a:graphic>
              </wp:inline>
            </w:drawing>
          </mc:Choice>
          <mc:Fallback xmlns:ve="http://schemas.openxmlformats.org/markup-compatibility/2006" xmlns:a="http://schemas.openxmlformats.org/drawingml/2006/main" xmlns:pic="http://schemas.openxmlformats.org/drawingml/2006/picture">
            <w:pict>
              <v:group style="width:498.75pt;height:283.350pt;mso-position-horizontal-relative:char;mso-position-vertical-relative:line" id="docshapegroup192" coordorigin="0,0" coordsize="9975,5667">
                <v:line style="position:absolute" from="0,223" to="9414,223" stroked="true" strokeweight="3.1pt" strokecolor="#602221">
                  <v:stroke dashstyle="solid"/>
                </v:line>
                <v:shape style="position:absolute;left:17;top:0;width:9958;height:5667" type="#_x0000_t75" id="docshape193" stroked="false">
                  <v:imagedata r:id="rId112" o:title=""/>
                </v:shape>
              </v:group>
            </w:pict>
          </mc:Fallback>
        </mc:AlternateContent>
      </w:r>
    </w:p>
    <w:p w:rsidR="008D7CF2" w:rsidRPr="001C0D7B" w:rsidRDefault="008D7CF2" w:rsidP="001C0D7B">
      <w:pPr>
        <w:pStyle w:val="a3"/>
        <w:spacing w:before="102"/>
        <w:rPr>
          <w:b/>
          <w:sz w:val="20"/>
        </w:rPr>
      </w:pPr>
    </w:p>
    <w:p w:rsidR="008D7CF2" w:rsidRPr="001C0D7B" w:rsidRDefault="00364A23" w:rsidP="001C0D7B">
      <w:pPr>
        <w:spacing w:before="1"/>
        <w:ind w:left="2601"/>
        <w:jc w:val="center"/>
        <w:rPr>
          <w:b/>
          <w:sz w:val="20"/>
        </w:rPr>
      </w:pPr>
      <w:r w:rsidRPr="001C0D7B">
        <w:rPr>
          <w:b/>
          <w:sz w:val="20"/>
        </w:rPr>
        <w:t>Рисунок</w:t>
      </w:r>
      <w:r w:rsidRPr="001C0D7B">
        <w:rPr>
          <w:b/>
          <w:spacing w:val="-6"/>
          <w:sz w:val="20"/>
        </w:rPr>
        <w:t xml:space="preserve"> </w:t>
      </w:r>
      <w:r w:rsidRPr="001C0D7B">
        <w:rPr>
          <w:b/>
          <w:sz w:val="20"/>
        </w:rPr>
        <w:t>59.</w:t>
      </w:r>
      <w:r w:rsidRPr="001C0D7B">
        <w:rPr>
          <w:b/>
          <w:spacing w:val="-6"/>
          <w:sz w:val="20"/>
        </w:rPr>
        <w:t xml:space="preserve"> </w:t>
      </w:r>
      <w:r w:rsidRPr="001C0D7B">
        <w:rPr>
          <w:b/>
          <w:sz w:val="20"/>
        </w:rPr>
        <w:t>Резервы</w:t>
      </w:r>
      <w:r w:rsidRPr="001C0D7B">
        <w:rPr>
          <w:b/>
          <w:spacing w:val="-7"/>
          <w:sz w:val="20"/>
        </w:rPr>
        <w:t xml:space="preserve"> </w:t>
      </w:r>
      <w:r w:rsidRPr="001C0D7B">
        <w:rPr>
          <w:b/>
          <w:sz w:val="20"/>
        </w:rPr>
        <w:t>и</w:t>
      </w:r>
      <w:r w:rsidRPr="001C0D7B">
        <w:rPr>
          <w:b/>
          <w:spacing w:val="-6"/>
          <w:sz w:val="20"/>
        </w:rPr>
        <w:t xml:space="preserve"> </w:t>
      </w:r>
      <w:r w:rsidRPr="001C0D7B">
        <w:rPr>
          <w:b/>
          <w:sz w:val="20"/>
        </w:rPr>
        <w:t>дефициты</w:t>
      </w:r>
      <w:r w:rsidRPr="001C0D7B">
        <w:rPr>
          <w:b/>
          <w:spacing w:val="-7"/>
          <w:sz w:val="20"/>
        </w:rPr>
        <w:t xml:space="preserve"> </w:t>
      </w:r>
      <w:r w:rsidRPr="001C0D7B">
        <w:rPr>
          <w:b/>
          <w:sz w:val="20"/>
        </w:rPr>
        <w:t>тепловой</w:t>
      </w:r>
      <w:r w:rsidRPr="001C0D7B">
        <w:rPr>
          <w:b/>
          <w:spacing w:val="-7"/>
          <w:sz w:val="20"/>
        </w:rPr>
        <w:t xml:space="preserve"> </w:t>
      </w:r>
      <w:r w:rsidRPr="001C0D7B">
        <w:rPr>
          <w:b/>
          <w:sz w:val="20"/>
        </w:rPr>
        <w:t>мощности</w:t>
      </w:r>
      <w:r w:rsidRPr="001C0D7B">
        <w:rPr>
          <w:b/>
          <w:spacing w:val="-6"/>
          <w:sz w:val="20"/>
        </w:rPr>
        <w:t xml:space="preserve"> </w:t>
      </w:r>
      <w:r w:rsidRPr="001C0D7B">
        <w:rPr>
          <w:b/>
          <w:sz w:val="20"/>
        </w:rPr>
        <w:t>нетто</w:t>
      </w:r>
      <w:r w:rsidRPr="001C0D7B">
        <w:rPr>
          <w:b/>
          <w:spacing w:val="-6"/>
          <w:sz w:val="20"/>
        </w:rPr>
        <w:t xml:space="preserve"> </w:t>
      </w:r>
      <w:r w:rsidRPr="001C0D7B">
        <w:rPr>
          <w:b/>
          <w:spacing w:val="-2"/>
          <w:sz w:val="20"/>
        </w:rPr>
        <w:t>источников</w:t>
      </w:r>
    </w:p>
    <w:p w:rsidR="008D7CF2" w:rsidRPr="001C0D7B" w:rsidRDefault="00364A23" w:rsidP="001C0D7B">
      <w:pPr>
        <w:ind w:left="2959" w:right="353"/>
        <w:jc w:val="center"/>
        <w:rPr>
          <w:b/>
          <w:sz w:val="20"/>
        </w:rPr>
      </w:pPr>
      <w:proofErr w:type="gramStart"/>
      <w:r w:rsidRPr="001C0D7B">
        <w:rPr>
          <w:b/>
          <w:sz w:val="20"/>
        </w:rPr>
        <w:t>централизованного</w:t>
      </w:r>
      <w:r w:rsidRPr="001C0D7B">
        <w:rPr>
          <w:b/>
          <w:spacing w:val="-6"/>
          <w:sz w:val="20"/>
        </w:rPr>
        <w:t xml:space="preserve"> </w:t>
      </w:r>
      <w:r w:rsidRPr="001C0D7B">
        <w:rPr>
          <w:b/>
          <w:sz w:val="20"/>
        </w:rPr>
        <w:t>теплоснабжения,</w:t>
      </w:r>
      <w:r w:rsidRPr="001C0D7B">
        <w:rPr>
          <w:b/>
          <w:spacing w:val="-7"/>
          <w:sz w:val="20"/>
        </w:rPr>
        <w:t xml:space="preserve"> </w:t>
      </w:r>
      <w:r w:rsidRPr="001C0D7B">
        <w:rPr>
          <w:b/>
          <w:sz w:val="20"/>
        </w:rPr>
        <w:t>расположенных</w:t>
      </w:r>
      <w:r w:rsidRPr="001C0D7B">
        <w:rPr>
          <w:b/>
          <w:spacing w:val="-7"/>
          <w:sz w:val="20"/>
        </w:rPr>
        <w:t xml:space="preserve"> </w:t>
      </w:r>
      <w:r w:rsidRPr="001C0D7B">
        <w:rPr>
          <w:b/>
          <w:sz w:val="20"/>
        </w:rPr>
        <w:t>в</w:t>
      </w:r>
      <w:r w:rsidRPr="001C0D7B">
        <w:rPr>
          <w:b/>
          <w:spacing w:val="-7"/>
          <w:sz w:val="20"/>
        </w:rPr>
        <w:t xml:space="preserve"> </w:t>
      </w:r>
      <w:r w:rsidRPr="001C0D7B">
        <w:rPr>
          <w:b/>
          <w:sz w:val="20"/>
        </w:rPr>
        <w:t>сёлах</w:t>
      </w:r>
      <w:r w:rsidRPr="001C0D7B">
        <w:rPr>
          <w:b/>
          <w:spacing w:val="-2"/>
          <w:sz w:val="20"/>
        </w:rPr>
        <w:t xml:space="preserve"> </w:t>
      </w:r>
      <w:r w:rsidRPr="001C0D7B">
        <w:rPr>
          <w:b/>
          <w:sz w:val="20"/>
        </w:rPr>
        <w:t xml:space="preserve">Архаринского </w:t>
      </w:r>
      <w:r w:rsidRPr="001C0D7B">
        <w:rPr>
          <w:b/>
          <w:spacing w:val="-2"/>
          <w:sz w:val="20"/>
        </w:rPr>
        <w:t>округа</w:t>
      </w:r>
      <w:proofErr w:type="gramEnd"/>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45"/>
        <w:rPr>
          <w:b/>
          <w:sz w:val="20"/>
        </w:rPr>
      </w:pPr>
    </w:p>
    <w:p w:rsidR="008D7CF2" w:rsidRPr="001C0D7B" w:rsidRDefault="00364A23" w:rsidP="001C0D7B">
      <w:pPr>
        <w:pStyle w:val="1"/>
        <w:numPr>
          <w:ilvl w:val="2"/>
          <w:numId w:val="80"/>
        </w:numPr>
        <w:tabs>
          <w:tab w:val="left" w:pos="3860"/>
        </w:tabs>
        <w:ind w:left="3860" w:hanging="720"/>
        <w:jc w:val="left"/>
      </w:pPr>
      <w:r w:rsidRPr="001C0D7B">
        <w:t>Оценка</w:t>
      </w:r>
      <w:r w:rsidRPr="001C0D7B">
        <w:rPr>
          <w:spacing w:val="8"/>
        </w:rPr>
        <w:t xml:space="preserve"> </w:t>
      </w:r>
      <w:r w:rsidRPr="001C0D7B">
        <w:t>надежности</w:t>
      </w:r>
      <w:r w:rsidRPr="001C0D7B">
        <w:rPr>
          <w:spacing w:val="37"/>
        </w:rPr>
        <w:t xml:space="preserve"> </w:t>
      </w:r>
      <w:r w:rsidRPr="001C0D7B">
        <w:rPr>
          <w:spacing w:val="-2"/>
        </w:rPr>
        <w:t>теплоснабжения</w:t>
      </w:r>
    </w:p>
    <w:p w:rsidR="008D7CF2" w:rsidRPr="001C0D7B" w:rsidRDefault="008D7CF2" w:rsidP="001C0D7B">
      <w:pPr>
        <w:pStyle w:val="a3"/>
        <w:spacing w:before="67"/>
        <w:rPr>
          <w:b/>
        </w:rPr>
      </w:pPr>
    </w:p>
    <w:p w:rsidR="008D7CF2" w:rsidRPr="001C0D7B" w:rsidRDefault="00364A23" w:rsidP="001C0D7B">
      <w:pPr>
        <w:pStyle w:val="a3"/>
        <w:spacing w:before="1"/>
        <w:ind w:left="110" w:right="138" w:firstLine="609"/>
        <w:jc w:val="both"/>
      </w:pPr>
      <w:r w:rsidRPr="001C0D7B">
        <w:t>Случаи аварийных отключений потребителей на территории Архаринского муниципального округа на сетях аварийные отключения не выявлены.</w:t>
      </w:r>
    </w:p>
    <w:p w:rsidR="008D7CF2" w:rsidRPr="001C0D7B" w:rsidRDefault="00364A23" w:rsidP="001C0D7B">
      <w:pPr>
        <w:pStyle w:val="a3"/>
        <w:ind w:left="110" w:right="134" w:firstLine="609"/>
        <w:jc w:val="both"/>
      </w:pPr>
      <w:r w:rsidRPr="001C0D7B">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w:t>
      </w:r>
      <w:r w:rsidRPr="001C0D7B">
        <w:rPr>
          <w:spacing w:val="-9"/>
        </w:rPr>
        <w:t xml:space="preserve"> </w:t>
      </w:r>
      <w:r w:rsidRPr="001C0D7B">
        <w:t>теплоснабжения</w:t>
      </w:r>
      <w:r w:rsidRPr="001C0D7B">
        <w:rPr>
          <w:spacing w:val="-8"/>
        </w:rPr>
        <w:t xml:space="preserve"> </w:t>
      </w:r>
      <w:r w:rsidRPr="001C0D7B">
        <w:t>установлены</w:t>
      </w:r>
      <w:r w:rsidRPr="001C0D7B">
        <w:rPr>
          <w:spacing w:val="-10"/>
        </w:rPr>
        <w:t xml:space="preserve"> </w:t>
      </w:r>
      <w:r w:rsidRPr="001C0D7B">
        <w:t>в</w:t>
      </w:r>
      <w:r w:rsidRPr="001C0D7B">
        <w:rPr>
          <w:spacing w:val="-10"/>
        </w:rPr>
        <w:t xml:space="preserve"> </w:t>
      </w:r>
      <w:r w:rsidRPr="001C0D7B">
        <w:t>СП</w:t>
      </w:r>
      <w:r w:rsidRPr="001C0D7B">
        <w:rPr>
          <w:spacing w:val="-9"/>
        </w:rPr>
        <w:t xml:space="preserve"> </w:t>
      </w:r>
      <w:r w:rsidRPr="001C0D7B">
        <w:t>124.13330.2012</w:t>
      </w:r>
      <w:r w:rsidRPr="001C0D7B">
        <w:rPr>
          <w:spacing w:val="-7"/>
        </w:rPr>
        <w:t xml:space="preserve"> </w:t>
      </w:r>
      <w:r w:rsidRPr="001C0D7B">
        <w:t>«Тепловые</w:t>
      </w:r>
      <w:r w:rsidRPr="001C0D7B">
        <w:rPr>
          <w:spacing w:val="-11"/>
        </w:rPr>
        <w:t xml:space="preserve"> </w:t>
      </w:r>
      <w:r w:rsidRPr="001C0D7B">
        <w:t>сети»</w:t>
      </w:r>
      <w:r w:rsidRPr="001C0D7B">
        <w:rPr>
          <w:spacing w:val="-9"/>
        </w:rPr>
        <w:t xml:space="preserve"> </w:t>
      </w:r>
      <w:r w:rsidRPr="001C0D7B">
        <w:t>в</w:t>
      </w:r>
      <w:r w:rsidRPr="001C0D7B">
        <w:rPr>
          <w:spacing w:val="-10"/>
        </w:rPr>
        <w:t xml:space="preserve"> </w:t>
      </w:r>
      <w:r w:rsidRPr="001C0D7B">
        <w:t>части</w:t>
      </w:r>
      <w:r w:rsidRPr="001C0D7B">
        <w:rPr>
          <w:spacing w:val="-9"/>
        </w:rPr>
        <w:t xml:space="preserve"> </w:t>
      </w:r>
      <w:r w:rsidRPr="001C0D7B">
        <w:t>пунктов 6.25-6.30</w:t>
      </w:r>
      <w:r w:rsidRPr="001C0D7B">
        <w:rPr>
          <w:spacing w:val="-11"/>
        </w:rPr>
        <w:t xml:space="preserve"> </w:t>
      </w:r>
      <w:r w:rsidRPr="001C0D7B">
        <w:t>раздела</w:t>
      </w:r>
      <w:r w:rsidRPr="001C0D7B">
        <w:rPr>
          <w:spacing w:val="-9"/>
        </w:rPr>
        <w:t xml:space="preserve"> </w:t>
      </w:r>
      <w:r w:rsidRPr="001C0D7B">
        <w:t>«Надежность».</w:t>
      </w:r>
      <w:r w:rsidRPr="001C0D7B">
        <w:rPr>
          <w:spacing w:val="-8"/>
        </w:rPr>
        <w:t xml:space="preserve"> </w:t>
      </w:r>
      <w:proofErr w:type="gramStart"/>
      <w:r w:rsidRPr="001C0D7B">
        <w:t>Для</w:t>
      </w:r>
      <w:r w:rsidRPr="001C0D7B">
        <w:rPr>
          <w:spacing w:val="-10"/>
        </w:rPr>
        <w:t xml:space="preserve"> </w:t>
      </w:r>
      <w:r w:rsidRPr="001C0D7B">
        <w:t>расчета</w:t>
      </w:r>
      <w:r w:rsidRPr="001C0D7B">
        <w:rPr>
          <w:spacing w:val="-10"/>
        </w:rPr>
        <w:t xml:space="preserve"> </w:t>
      </w:r>
      <w:r w:rsidRPr="001C0D7B">
        <w:t>и</w:t>
      </w:r>
      <w:r w:rsidRPr="001C0D7B">
        <w:rPr>
          <w:spacing w:val="-10"/>
        </w:rPr>
        <w:t xml:space="preserve"> </w:t>
      </w:r>
      <w:r w:rsidRPr="001C0D7B">
        <w:t>анализа</w:t>
      </w:r>
      <w:r w:rsidRPr="001C0D7B">
        <w:rPr>
          <w:spacing w:val="-11"/>
        </w:rPr>
        <w:t xml:space="preserve"> </w:t>
      </w:r>
      <w:r w:rsidRPr="001C0D7B">
        <w:t>показателей</w:t>
      </w:r>
      <w:r w:rsidRPr="001C0D7B">
        <w:rPr>
          <w:spacing w:val="-10"/>
        </w:rPr>
        <w:t xml:space="preserve"> </w:t>
      </w:r>
      <w:r w:rsidRPr="001C0D7B">
        <w:t>использованы</w:t>
      </w:r>
      <w:r w:rsidRPr="001C0D7B">
        <w:rPr>
          <w:spacing w:val="-10"/>
        </w:rPr>
        <w:t xml:space="preserve"> </w:t>
      </w:r>
      <w:r w:rsidRPr="001C0D7B">
        <w:t>Методические указания</w:t>
      </w:r>
      <w:r w:rsidRPr="001C0D7B">
        <w:rPr>
          <w:spacing w:val="-5"/>
        </w:rPr>
        <w:t xml:space="preserve"> </w:t>
      </w:r>
      <w:r w:rsidRPr="001C0D7B">
        <w:t>по</w:t>
      </w:r>
      <w:r w:rsidRPr="001C0D7B">
        <w:rPr>
          <w:spacing w:val="-1"/>
        </w:rPr>
        <w:t xml:space="preserve"> </w:t>
      </w:r>
      <w:r w:rsidRPr="001C0D7B">
        <w:t>анализу</w:t>
      </w:r>
      <w:r w:rsidRPr="001C0D7B">
        <w:rPr>
          <w:spacing w:val="-4"/>
        </w:rPr>
        <w:t xml:space="preserve"> </w:t>
      </w:r>
      <w:r w:rsidRPr="001C0D7B">
        <w:t>показателей,</w:t>
      </w:r>
      <w:r w:rsidRPr="001C0D7B">
        <w:rPr>
          <w:spacing w:val="-4"/>
        </w:rPr>
        <w:t xml:space="preserve"> </w:t>
      </w:r>
      <w:r w:rsidRPr="001C0D7B">
        <w:t>используемых</w:t>
      </w:r>
      <w:r w:rsidRPr="001C0D7B">
        <w:rPr>
          <w:spacing w:val="-1"/>
        </w:rPr>
        <w:t xml:space="preserve"> </w:t>
      </w:r>
      <w:r w:rsidRPr="001C0D7B">
        <w:t>для</w:t>
      </w:r>
      <w:r w:rsidRPr="001C0D7B">
        <w:rPr>
          <w:spacing w:val="-3"/>
        </w:rPr>
        <w:t xml:space="preserve"> </w:t>
      </w:r>
      <w:r w:rsidRPr="001C0D7B">
        <w:t>оценки</w:t>
      </w:r>
      <w:r w:rsidRPr="001C0D7B">
        <w:rPr>
          <w:spacing w:val="-3"/>
        </w:rPr>
        <w:t xml:space="preserve"> </w:t>
      </w:r>
      <w:r w:rsidRPr="001C0D7B">
        <w:t>надежности систем</w:t>
      </w:r>
      <w:r w:rsidRPr="001C0D7B">
        <w:rPr>
          <w:spacing w:val="-4"/>
        </w:rPr>
        <w:t xml:space="preserve"> </w:t>
      </w:r>
      <w:r w:rsidRPr="001C0D7B">
        <w:t xml:space="preserve">теплоснабжения (далее - Методические указания), разработанные в соответствии с пунктом 2 постановления </w:t>
      </w:r>
      <w:r w:rsidRPr="001C0D7B">
        <w:rPr>
          <w:spacing w:val="-2"/>
        </w:rPr>
        <w:t>Правительства</w:t>
      </w:r>
      <w:r w:rsidRPr="001C0D7B">
        <w:rPr>
          <w:spacing w:val="-7"/>
        </w:rPr>
        <w:t xml:space="preserve"> </w:t>
      </w:r>
      <w:r w:rsidRPr="001C0D7B">
        <w:rPr>
          <w:spacing w:val="-2"/>
        </w:rPr>
        <w:t>Российской</w:t>
      </w:r>
      <w:r w:rsidRPr="001C0D7B">
        <w:rPr>
          <w:spacing w:val="-5"/>
        </w:rPr>
        <w:t xml:space="preserve"> </w:t>
      </w:r>
      <w:r w:rsidRPr="001C0D7B">
        <w:rPr>
          <w:spacing w:val="-2"/>
        </w:rPr>
        <w:t>Федерации</w:t>
      </w:r>
      <w:r w:rsidRPr="001C0D7B">
        <w:rPr>
          <w:spacing w:val="-5"/>
        </w:rPr>
        <w:t xml:space="preserve"> </w:t>
      </w:r>
      <w:r w:rsidRPr="001C0D7B">
        <w:rPr>
          <w:spacing w:val="-2"/>
        </w:rPr>
        <w:t>от</w:t>
      </w:r>
      <w:r w:rsidRPr="001C0D7B">
        <w:rPr>
          <w:spacing w:val="-6"/>
        </w:rPr>
        <w:t xml:space="preserve"> </w:t>
      </w:r>
      <w:r w:rsidRPr="001C0D7B">
        <w:rPr>
          <w:spacing w:val="-2"/>
        </w:rPr>
        <w:t>8</w:t>
      </w:r>
      <w:r w:rsidRPr="001C0D7B">
        <w:rPr>
          <w:spacing w:val="-4"/>
        </w:rPr>
        <w:t xml:space="preserve"> </w:t>
      </w:r>
      <w:r w:rsidRPr="001C0D7B">
        <w:rPr>
          <w:spacing w:val="-2"/>
        </w:rPr>
        <w:t>августа</w:t>
      </w:r>
      <w:r w:rsidRPr="001C0D7B">
        <w:rPr>
          <w:spacing w:val="-7"/>
        </w:rPr>
        <w:t xml:space="preserve"> </w:t>
      </w:r>
      <w:r w:rsidRPr="001C0D7B">
        <w:rPr>
          <w:spacing w:val="-2"/>
        </w:rPr>
        <w:t>2012г №</w:t>
      </w:r>
      <w:r w:rsidRPr="001C0D7B">
        <w:rPr>
          <w:spacing w:val="-11"/>
        </w:rPr>
        <w:t xml:space="preserve"> </w:t>
      </w:r>
      <w:r w:rsidRPr="001C0D7B">
        <w:rPr>
          <w:spacing w:val="-2"/>
        </w:rPr>
        <w:t>808</w:t>
      </w:r>
      <w:r w:rsidRPr="001C0D7B">
        <w:rPr>
          <w:spacing w:val="-6"/>
        </w:rPr>
        <w:t xml:space="preserve"> </w:t>
      </w:r>
      <w:r w:rsidRPr="001C0D7B">
        <w:rPr>
          <w:spacing w:val="-2"/>
        </w:rPr>
        <w:t>«Об</w:t>
      </w:r>
      <w:r w:rsidRPr="001C0D7B">
        <w:rPr>
          <w:spacing w:val="-7"/>
        </w:rPr>
        <w:t xml:space="preserve"> </w:t>
      </w:r>
      <w:r w:rsidRPr="001C0D7B">
        <w:rPr>
          <w:spacing w:val="-2"/>
        </w:rPr>
        <w:t>организации</w:t>
      </w:r>
      <w:r w:rsidRPr="001C0D7B">
        <w:rPr>
          <w:spacing w:val="-9"/>
        </w:rPr>
        <w:t xml:space="preserve"> </w:t>
      </w:r>
      <w:r w:rsidRPr="001C0D7B">
        <w:rPr>
          <w:spacing w:val="-2"/>
        </w:rPr>
        <w:t xml:space="preserve">теплоснабжения </w:t>
      </w:r>
      <w:r w:rsidRPr="001C0D7B">
        <w:t>в Российской Федерации и о внесении изменений в некоторые акты Правительства Российской Федерации», утвержденные Приказом Министерства регионального развития Российской Федерации от 26</w:t>
      </w:r>
      <w:proofErr w:type="gramEnd"/>
      <w:r w:rsidRPr="001C0D7B">
        <w:t xml:space="preserve"> июля 2013г №</w:t>
      </w:r>
      <w:r w:rsidRPr="001C0D7B">
        <w:rPr>
          <w:spacing w:val="40"/>
        </w:rPr>
        <w:t xml:space="preserve"> </w:t>
      </w:r>
      <w:r w:rsidRPr="001C0D7B">
        <w:t>310.</w:t>
      </w:r>
    </w:p>
    <w:p w:rsidR="008D7CF2" w:rsidRPr="001C0D7B" w:rsidRDefault="00364A23" w:rsidP="001C0D7B">
      <w:pPr>
        <w:pStyle w:val="a3"/>
        <w:ind w:left="110" w:right="138" w:firstLine="609"/>
        <w:jc w:val="both"/>
      </w:pPr>
      <w:r w:rsidRPr="001C0D7B">
        <w:t>В СП 124.13330.2012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w:t>
      </w:r>
      <w:proofErr w:type="gramStart"/>
      <w:r w:rsidRPr="001C0D7B">
        <w:t>Р</w:t>
      </w:r>
      <w:proofErr w:type="gramEnd"/>
      <w:r w:rsidRPr="001C0D7B">
        <w:t>], коэффициент готовности [Кг], живучести [Ж].</w:t>
      </w:r>
    </w:p>
    <w:p w:rsidR="008D7CF2" w:rsidRPr="001C0D7B" w:rsidRDefault="00364A23" w:rsidP="001C0D7B">
      <w:pPr>
        <w:pStyle w:val="a3"/>
        <w:ind w:left="110" w:right="138" w:firstLine="609"/>
        <w:jc w:val="both"/>
      </w:pPr>
      <w:r w:rsidRPr="001C0D7B">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w:t>
      </w:r>
      <w:proofErr w:type="gramStart"/>
      <w:r w:rsidRPr="001C0D7B">
        <w:t>для</w:t>
      </w:r>
      <w:proofErr w:type="gramEnd"/>
      <w:r w:rsidRPr="001C0D7B">
        <w:t>:</w:t>
      </w:r>
    </w:p>
    <w:p w:rsidR="008D7CF2" w:rsidRPr="001C0D7B" w:rsidRDefault="008D7CF2" w:rsidP="001C0D7B">
      <w:pPr>
        <w:pStyle w:val="a3"/>
        <w:jc w:val="both"/>
        <w:sectPr w:rsidR="008D7CF2" w:rsidRPr="001C0D7B">
          <w:pgSz w:w="11920" w:h="16860"/>
          <w:pgMar w:top="980" w:right="566" w:bottom="780" w:left="1133" w:header="295" w:footer="585" w:gutter="0"/>
          <w:cols w:space="720"/>
        </w:sectPr>
      </w:pPr>
    </w:p>
    <w:p w:rsidR="008D7CF2" w:rsidRPr="001C0D7B" w:rsidRDefault="008D7CF2" w:rsidP="001C0D7B">
      <w:pPr>
        <w:pStyle w:val="a3"/>
        <w:spacing w:before="3"/>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55F924A5" wp14:editId="51FFA023">
                <wp:extent cx="5977890" cy="39370"/>
                <wp:effectExtent l="28575" t="0" r="13335" b="8254"/>
                <wp:docPr id="263"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64" name="Graphic 264"/>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94" coordorigin="0,0" coordsize="9414,62">
                <v:line style="position:absolute" from="0,31" to="9414,31" stroked="true" strokeweight="3.1pt" strokecolor="#602221">
                  <v:stroke dashstyle="solid"/>
                </v:line>
              </v:group>
            </w:pict>
          </mc:Fallback>
        </mc:AlternateContent>
      </w:r>
    </w:p>
    <w:p w:rsidR="008D7CF2" w:rsidRPr="001C0D7B" w:rsidRDefault="00364A23" w:rsidP="001C0D7B">
      <w:pPr>
        <w:pStyle w:val="a4"/>
        <w:numPr>
          <w:ilvl w:val="0"/>
          <w:numId w:val="62"/>
        </w:numPr>
        <w:tabs>
          <w:tab w:val="left" w:pos="1550"/>
        </w:tabs>
        <w:spacing w:before="77"/>
        <w:rPr>
          <w:sz w:val="24"/>
        </w:rPr>
      </w:pPr>
      <w:r w:rsidRPr="001C0D7B">
        <w:rPr>
          <w:sz w:val="24"/>
        </w:rPr>
        <w:t>источника</w:t>
      </w:r>
      <w:r w:rsidRPr="001C0D7B">
        <w:rPr>
          <w:spacing w:val="-10"/>
          <w:sz w:val="24"/>
        </w:rPr>
        <w:t xml:space="preserve"> </w:t>
      </w:r>
      <w:r w:rsidRPr="001C0D7B">
        <w:rPr>
          <w:sz w:val="24"/>
        </w:rPr>
        <w:t>теплоты</w:t>
      </w:r>
      <w:r w:rsidRPr="001C0D7B">
        <w:rPr>
          <w:spacing w:val="-9"/>
          <w:sz w:val="24"/>
        </w:rPr>
        <w:t xml:space="preserve"> </w:t>
      </w:r>
      <w:r w:rsidRPr="001C0D7B">
        <w:rPr>
          <w:sz w:val="24"/>
        </w:rPr>
        <w:t>Рит</w:t>
      </w:r>
      <w:r w:rsidRPr="001C0D7B">
        <w:rPr>
          <w:spacing w:val="-8"/>
          <w:sz w:val="24"/>
        </w:rPr>
        <w:t xml:space="preserve"> </w:t>
      </w:r>
      <w:r w:rsidRPr="001C0D7B">
        <w:rPr>
          <w:sz w:val="24"/>
        </w:rPr>
        <w:t>=</w:t>
      </w:r>
      <w:r w:rsidRPr="001C0D7B">
        <w:rPr>
          <w:spacing w:val="-7"/>
          <w:sz w:val="24"/>
        </w:rPr>
        <w:t xml:space="preserve"> </w:t>
      </w:r>
      <w:r w:rsidRPr="001C0D7B">
        <w:rPr>
          <w:spacing w:val="-4"/>
          <w:sz w:val="24"/>
        </w:rPr>
        <w:t>0,97;</w:t>
      </w:r>
    </w:p>
    <w:p w:rsidR="008D7CF2" w:rsidRPr="001C0D7B" w:rsidRDefault="00364A23" w:rsidP="001C0D7B">
      <w:pPr>
        <w:pStyle w:val="a4"/>
        <w:numPr>
          <w:ilvl w:val="0"/>
          <w:numId w:val="62"/>
        </w:numPr>
        <w:tabs>
          <w:tab w:val="left" w:pos="1550"/>
        </w:tabs>
        <w:spacing w:before="39"/>
        <w:rPr>
          <w:sz w:val="24"/>
        </w:rPr>
      </w:pPr>
      <w:r w:rsidRPr="001C0D7B">
        <w:rPr>
          <w:sz w:val="24"/>
        </w:rPr>
        <w:t>тепловых</w:t>
      </w:r>
      <w:r w:rsidRPr="001C0D7B">
        <w:rPr>
          <w:spacing w:val="-8"/>
          <w:sz w:val="24"/>
        </w:rPr>
        <w:t xml:space="preserve"> </w:t>
      </w:r>
      <w:r w:rsidRPr="001C0D7B">
        <w:rPr>
          <w:sz w:val="24"/>
        </w:rPr>
        <w:t>сетей</w:t>
      </w:r>
      <w:r w:rsidRPr="001C0D7B">
        <w:rPr>
          <w:spacing w:val="-8"/>
          <w:sz w:val="24"/>
        </w:rPr>
        <w:t xml:space="preserve"> </w:t>
      </w:r>
      <w:proofErr w:type="spellStart"/>
      <w:r w:rsidRPr="001C0D7B">
        <w:rPr>
          <w:sz w:val="24"/>
        </w:rPr>
        <w:t>Ртс</w:t>
      </w:r>
      <w:proofErr w:type="spellEnd"/>
      <w:r w:rsidRPr="001C0D7B">
        <w:rPr>
          <w:sz w:val="24"/>
        </w:rPr>
        <w:t>=</w:t>
      </w:r>
      <w:r w:rsidRPr="001C0D7B">
        <w:rPr>
          <w:spacing w:val="-8"/>
          <w:sz w:val="24"/>
        </w:rPr>
        <w:t xml:space="preserve"> </w:t>
      </w:r>
      <w:r w:rsidRPr="001C0D7B">
        <w:rPr>
          <w:spacing w:val="-4"/>
          <w:sz w:val="24"/>
        </w:rPr>
        <w:t>0,9;</w:t>
      </w:r>
    </w:p>
    <w:p w:rsidR="008D7CF2" w:rsidRPr="001C0D7B" w:rsidRDefault="00364A23" w:rsidP="001C0D7B">
      <w:pPr>
        <w:pStyle w:val="a4"/>
        <w:numPr>
          <w:ilvl w:val="0"/>
          <w:numId w:val="62"/>
        </w:numPr>
        <w:tabs>
          <w:tab w:val="left" w:pos="1550"/>
        </w:tabs>
        <w:spacing w:before="40"/>
        <w:rPr>
          <w:sz w:val="24"/>
        </w:rPr>
      </w:pPr>
      <w:r w:rsidRPr="001C0D7B">
        <w:rPr>
          <w:sz w:val="24"/>
        </w:rPr>
        <w:t>потребителя</w:t>
      </w:r>
      <w:r w:rsidRPr="001C0D7B">
        <w:rPr>
          <w:spacing w:val="-11"/>
          <w:sz w:val="24"/>
        </w:rPr>
        <w:t xml:space="preserve"> </w:t>
      </w:r>
      <w:r w:rsidRPr="001C0D7B">
        <w:rPr>
          <w:sz w:val="24"/>
        </w:rPr>
        <w:t>теплоты</w:t>
      </w:r>
      <w:r w:rsidRPr="001C0D7B">
        <w:rPr>
          <w:spacing w:val="-13"/>
          <w:sz w:val="24"/>
        </w:rPr>
        <w:t xml:space="preserve"> </w:t>
      </w:r>
      <w:proofErr w:type="spellStart"/>
      <w:r w:rsidRPr="001C0D7B">
        <w:rPr>
          <w:sz w:val="24"/>
        </w:rPr>
        <w:t>Рпт</w:t>
      </w:r>
      <w:proofErr w:type="spellEnd"/>
      <w:r w:rsidRPr="001C0D7B">
        <w:rPr>
          <w:sz w:val="24"/>
        </w:rPr>
        <w:t>=</w:t>
      </w:r>
      <w:r w:rsidRPr="001C0D7B">
        <w:rPr>
          <w:spacing w:val="-8"/>
          <w:sz w:val="24"/>
        </w:rPr>
        <w:t xml:space="preserve"> </w:t>
      </w:r>
      <w:r w:rsidRPr="001C0D7B">
        <w:rPr>
          <w:spacing w:val="-4"/>
          <w:sz w:val="24"/>
        </w:rPr>
        <w:t>0,99;</w:t>
      </w:r>
    </w:p>
    <w:p w:rsidR="008D7CF2" w:rsidRPr="001C0D7B" w:rsidRDefault="00364A23" w:rsidP="001C0D7B">
      <w:pPr>
        <w:pStyle w:val="a4"/>
        <w:numPr>
          <w:ilvl w:val="0"/>
          <w:numId w:val="62"/>
        </w:numPr>
        <w:tabs>
          <w:tab w:val="left" w:pos="1550"/>
        </w:tabs>
        <w:spacing w:before="42"/>
        <w:rPr>
          <w:sz w:val="24"/>
        </w:rPr>
      </w:pPr>
      <w:r w:rsidRPr="001C0D7B">
        <w:rPr>
          <w:sz w:val="24"/>
        </w:rPr>
        <w:t>СЦТ</w:t>
      </w:r>
      <w:r w:rsidRPr="001C0D7B">
        <w:rPr>
          <w:spacing w:val="-11"/>
          <w:sz w:val="24"/>
        </w:rPr>
        <w:t xml:space="preserve"> </w:t>
      </w:r>
      <w:r w:rsidRPr="001C0D7B">
        <w:rPr>
          <w:sz w:val="24"/>
        </w:rPr>
        <w:t>в</w:t>
      </w:r>
      <w:r w:rsidRPr="001C0D7B">
        <w:rPr>
          <w:spacing w:val="-7"/>
          <w:sz w:val="24"/>
        </w:rPr>
        <w:t xml:space="preserve"> </w:t>
      </w:r>
      <w:r w:rsidRPr="001C0D7B">
        <w:rPr>
          <w:sz w:val="24"/>
        </w:rPr>
        <w:t>целом</w:t>
      </w:r>
      <w:r w:rsidRPr="001C0D7B">
        <w:rPr>
          <w:spacing w:val="-7"/>
          <w:sz w:val="24"/>
        </w:rPr>
        <w:t xml:space="preserve"> </w:t>
      </w:r>
      <w:proofErr w:type="spellStart"/>
      <w:r w:rsidRPr="001C0D7B">
        <w:rPr>
          <w:sz w:val="24"/>
        </w:rPr>
        <w:t>Рсцт</w:t>
      </w:r>
      <w:proofErr w:type="spellEnd"/>
      <w:r w:rsidRPr="001C0D7B">
        <w:rPr>
          <w:sz w:val="24"/>
        </w:rPr>
        <w:t>=</w:t>
      </w:r>
      <w:r w:rsidRPr="001C0D7B">
        <w:rPr>
          <w:spacing w:val="-7"/>
          <w:sz w:val="24"/>
        </w:rPr>
        <w:t xml:space="preserve"> </w:t>
      </w:r>
      <w:r w:rsidRPr="001C0D7B">
        <w:rPr>
          <w:sz w:val="24"/>
        </w:rPr>
        <w:t>0,9х</w:t>
      </w:r>
      <w:proofErr w:type="gramStart"/>
      <w:r w:rsidRPr="001C0D7B">
        <w:rPr>
          <w:sz w:val="24"/>
        </w:rPr>
        <w:t>0</w:t>
      </w:r>
      <w:proofErr w:type="gramEnd"/>
      <w:r w:rsidRPr="001C0D7B">
        <w:rPr>
          <w:sz w:val="24"/>
        </w:rPr>
        <w:t>,97х0,99</w:t>
      </w:r>
      <w:r w:rsidRPr="001C0D7B">
        <w:rPr>
          <w:spacing w:val="-7"/>
          <w:sz w:val="24"/>
        </w:rPr>
        <w:t xml:space="preserve"> </w:t>
      </w:r>
      <w:r w:rsidRPr="001C0D7B">
        <w:rPr>
          <w:sz w:val="24"/>
        </w:rPr>
        <w:t>=</w:t>
      </w:r>
      <w:r w:rsidRPr="001C0D7B">
        <w:rPr>
          <w:spacing w:val="-5"/>
          <w:sz w:val="24"/>
        </w:rPr>
        <w:t xml:space="preserve"> </w:t>
      </w:r>
      <w:r w:rsidRPr="001C0D7B">
        <w:rPr>
          <w:spacing w:val="-4"/>
          <w:sz w:val="24"/>
        </w:rPr>
        <w:t>0,86.</w:t>
      </w:r>
    </w:p>
    <w:p w:rsidR="008D7CF2" w:rsidRPr="001C0D7B" w:rsidRDefault="00364A23" w:rsidP="001C0D7B">
      <w:pPr>
        <w:pStyle w:val="a3"/>
        <w:spacing w:before="37"/>
        <w:ind w:left="110" w:right="142" w:firstLine="609"/>
        <w:jc w:val="both"/>
      </w:pPr>
      <w:r w:rsidRPr="001C0D7B">
        <w:t xml:space="preserve">Нормативные показатели безотказности тепловых сетей обеспечиваются следующими </w:t>
      </w:r>
      <w:r w:rsidRPr="001C0D7B">
        <w:rPr>
          <w:spacing w:val="-2"/>
        </w:rPr>
        <w:t>мероприятиями:</w:t>
      </w:r>
    </w:p>
    <w:p w:rsidR="008D7CF2" w:rsidRPr="001C0D7B" w:rsidRDefault="00364A23" w:rsidP="001C0D7B">
      <w:pPr>
        <w:pStyle w:val="a4"/>
        <w:numPr>
          <w:ilvl w:val="0"/>
          <w:numId w:val="61"/>
        </w:numPr>
        <w:tabs>
          <w:tab w:val="left" w:pos="829"/>
        </w:tabs>
        <w:spacing w:before="2"/>
        <w:ind w:right="139" w:firstLine="609"/>
        <w:jc w:val="both"/>
        <w:rPr>
          <w:sz w:val="24"/>
        </w:rPr>
      </w:pPr>
      <w:r w:rsidRPr="001C0D7B">
        <w:rPr>
          <w:sz w:val="24"/>
        </w:rPr>
        <w:t>установлением</w:t>
      </w:r>
      <w:r w:rsidRPr="001C0D7B">
        <w:rPr>
          <w:spacing w:val="-15"/>
          <w:sz w:val="24"/>
        </w:rPr>
        <w:t xml:space="preserve"> </w:t>
      </w:r>
      <w:r w:rsidRPr="001C0D7B">
        <w:rPr>
          <w:sz w:val="24"/>
        </w:rPr>
        <w:t>предельно</w:t>
      </w:r>
      <w:r w:rsidRPr="001C0D7B">
        <w:rPr>
          <w:spacing w:val="-15"/>
          <w:sz w:val="24"/>
        </w:rPr>
        <w:t xml:space="preserve"> </w:t>
      </w:r>
      <w:r w:rsidRPr="001C0D7B">
        <w:rPr>
          <w:sz w:val="24"/>
        </w:rPr>
        <w:t>допустимой</w:t>
      </w:r>
      <w:r w:rsidRPr="001C0D7B">
        <w:rPr>
          <w:spacing w:val="-15"/>
          <w:sz w:val="24"/>
        </w:rPr>
        <w:t xml:space="preserve"> </w:t>
      </w:r>
      <w:r w:rsidRPr="001C0D7B">
        <w:rPr>
          <w:sz w:val="24"/>
        </w:rPr>
        <w:t>длины</w:t>
      </w:r>
      <w:r w:rsidRPr="001C0D7B">
        <w:rPr>
          <w:spacing w:val="-15"/>
          <w:sz w:val="24"/>
        </w:rPr>
        <w:t xml:space="preserve"> </w:t>
      </w:r>
      <w:r w:rsidRPr="001C0D7B">
        <w:rPr>
          <w:sz w:val="24"/>
        </w:rPr>
        <w:t>нерезервированных</w:t>
      </w:r>
      <w:r w:rsidRPr="001C0D7B">
        <w:rPr>
          <w:spacing w:val="-15"/>
          <w:sz w:val="24"/>
        </w:rPr>
        <w:t xml:space="preserve"> </w:t>
      </w:r>
      <w:r w:rsidRPr="001C0D7B">
        <w:rPr>
          <w:sz w:val="24"/>
        </w:rPr>
        <w:t>участков</w:t>
      </w:r>
      <w:r w:rsidRPr="001C0D7B">
        <w:rPr>
          <w:spacing w:val="-15"/>
          <w:sz w:val="24"/>
        </w:rPr>
        <w:t xml:space="preserve"> </w:t>
      </w:r>
      <w:r w:rsidRPr="001C0D7B">
        <w:rPr>
          <w:sz w:val="24"/>
        </w:rPr>
        <w:t>теплопроводов (тупиковых, радиальных, транзитных) до каждого потребителя или теплового пункта;</w:t>
      </w:r>
    </w:p>
    <w:p w:rsidR="008D7CF2" w:rsidRPr="001C0D7B" w:rsidRDefault="00364A23" w:rsidP="001C0D7B">
      <w:pPr>
        <w:pStyle w:val="a4"/>
        <w:numPr>
          <w:ilvl w:val="0"/>
          <w:numId w:val="61"/>
        </w:numPr>
        <w:tabs>
          <w:tab w:val="left" w:pos="829"/>
        </w:tabs>
        <w:ind w:right="139" w:firstLine="609"/>
        <w:jc w:val="both"/>
        <w:rPr>
          <w:sz w:val="24"/>
        </w:rPr>
      </w:pPr>
      <w:r w:rsidRPr="001C0D7B">
        <w:rPr>
          <w:sz w:val="24"/>
        </w:rPr>
        <w:t xml:space="preserve">местом размещения резервных трубопроводных связей между радиальными </w:t>
      </w:r>
      <w:r w:rsidRPr="001C0D7B">
        <w:rPr>
          <w:spacing w:val="-2"/>
          <w:sz w:val="24"/>
        </w:rPr>
        <w:t>теплопроводами;</w:t>
      </w:r>
    </w:p>
    <w:p w:rsidR="008D7CF2" w:rsidRPr="001C0D7B" w:rsidRDefault="00364A23" w:rsidP="001C0D7B">
      <w:pPr>
        <w:pStyle w:val="a4"/>
        <w:numPr>
          <w:ilvl w:val="0"/>
          <w:numId w:val="61"/>
        </w:numPr>
        <w:tabs>
          <w:tab w:val="left" w:pos="829"/>
        </w:tabs>
        <w:ind w:right="139" w:firstLine="609"/>
        <w:jc w:val="both"/>
        <w:rPr>
          <w:sz w:val="24"/>
        </w:rPr>
      </w:pPr>
      <w:r w:rsidRPr="001C0D7B">
        <w:rPr>
          <w:sz w:val="24"/>
        </w:rPr>
        <w:t>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rsidR="008D7CF2" w:rsidRPr="001C0D7B" w:rsidRDefault="00364A23" w:rsidP="001C0D7B">
      <w:pPr>
        <w:pStyle w:val="a4"/>
        <w:numPr>
          <w:ilvl w:val="0"/>
          <w:numId w:val="61"/>
        </w:numPr>
        <w:tabs>
          <w:tab w:val="left" w:pos="829"/>
        </w:tabs>
        <w:ind w:right="143" w:firstLine="609"/>
        <w:jc w:val="both"/>
        <w:rPr>
          <w:sz w:val="24"/>
        </w:rPr>
      </w:pPr>
      <w:proofErr w:type="gramStart"/>
      <w:r w:rsidRPr="001C0D7B">
        <w:rPr>
          <w:sz w:val="24"/>
        </w:rPr>
        <w:t>необходимостью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w:t>
      </w:r>
      <w:proofErr w:type="gramEnd"/>
    </w:p>
    <w:p w:rsidR="008D7CF2" w:rsidRPr="001C0D7B" w:rsidRDefault="00364A23" w:rsidP="001C0D7B">
      <w:pPr>
        <w:pStyle w:val="a4"/>
        <w:numPr>
          <w:ilvl w:val="0"/>
          <w:numId w:val="61"/>
        </w:numPr>
        <w:tabs>
          <w:tab w:val="left" w:pos="829"/>
        </w:tabs>
        <w:ind w:right="139" w:firstLine="609"/>
        <w:jc w:val="both"/>
        <w:rPr>
          <w:sz w:val="24"/>
        </w:rPr>
      </w:pPr>
      <w:r w:rsidRPr="001C0D7B">
        <w:rPr>
          <w:spacing w:val="-2"/>
          <w:sz w:val="24"/>
        </w:rPr>
        <w:t>очередностью</w:t>
      </w:r>
      <w:r w:rsidRPr="001C0D7B">
        <w:rPr>
          <w:spacing w:val="-3"/>
          <w:sz w:val="24"/>
        </w:rPr>
        <w:t xml:space="preserve"> </w:t>
      </w:r>
      <w:r w:rsidRPr="001C0D7B">
        <w:rPr>
          <w:spacing w:val="-2"/>
          <w:sz w:val="24"/>
        </w:rPr>
        <w:t>ремонтов</w:t>
      </w:r>
      <w:r w:rsidRPr="001C0D7B">
        <w:rPr>
          <w:spacing w:val="-7"/>
          <w:sz w:val="24"/>
        </w:rPr>
        <w:t xml:space="preserve"> </w:t>
      </w:r>
      <w:r w:rsidRPr="001C0D7B">
        <w:rPr>
          <w:spacing w:val="-2"/>
          <w:sz w:val="24"/>
        </w:rPr>
        <w:t>и</w:t>
      </w:r>
      <w:r w:rsidRPr="001C0D7B">
        <w:rPr>
          <w:spacing w:val="-3"/>
          <w:sz w:val="24"/>
        </w:rPr>
        <w:t xml:space="preserve"> </w:t>
      </w:r>
      <w:r w:rsidRPr="001C0D7B">
        <w:rPr>
          <w:spacing w:val="-2"/>
          <w:sz w:val="24"/>
        </w:rPr>
        <w:t>замен</w:t>
      </w:r>
      <w:r w:rsidRPr="001C0D7B">
        <w:rPr>
          <w:spacing w:val="-5"/>
          <w:sz w:val="24"/>
        </w:rPr>
        <w:t xml:space="preserve"> </w:t>
      </w:r>
      <w:r w:rsidRPr="001C0D7B">
        <w:rPr>
          <w:spacing w:val="-2"/>
          <w:sz w:val="24"/>
        </w:rPr>
        <w:t>теплопроводов,</w:t>
      </w:r>
      <w:r w:rsidRPr="001C0D7B">
        <w:rPr>
          <w:spacing w:val="-5"/>
          <w:sz w:val="24"/>
        </w:rPr>
        <w:t xml:space="preserve"> </w:t>
      </w:r>
      <w:r w:rsidRPr="001C0D7B">
        <w:rPr>
          <w:spacing w:val="-2"/>
          <w:sz w:val="24"/>
        </w:rPr>
        <w:t>частично</w:t>
      </w:r>
      <w:r w:rsidRPr="001C0D7B">
        <w:rPr>
          <w:spacing w:val="-4"/>
          <w:sz w:val="24"/>
        </w:rPr>
        <w:t xml:space="preserve"> </w:t>
      </w:r>
      <w:r w:rsidRPr="001C0D7B">
        <w:rPr>
          <w:spacing w:val="-2"/>
          <w:sz w:val="24"/>
        </w:rPr>
        <w:t>или</w:t>
      </w:r>
      <w:r w:rsidRPr="001C0D7B">
        <w:rPr>
          <w:spacing w:val="-3"/>
          <w:sz w:val="24"/>
        </w:rPr>
        <w:t xml:space="preserve"> </w:t>
      </w:r>
      <w:r w:rsidRPr="001C0D7B">
        <w:rPr>
          <w:spacing w:val="-2"/>
          <w:sz w:val="24"/>
        </w:rPr>
        <w:t>полностью</w:t>
      </w:r>
      <w:r w:rsidRPr="001C0D7B">
        <w:rPr>
          <w:spacing w:val="-4"/>
          <w:sz w:val="24"/>
        </w:rPr>
        <w:t xml:space="preserve"> </w:t>
      </w:r>
      <w:r w:rsidRPr="001C0D7B">
        <w:rPr>
          <w:spacing w:val="-2"/>
          <w:sz w:val="24"/>
        </w:rPr>
        <w:t>утративших</w:t>
      </w:r>
      <w:r w:rsidRPr="001C0D7B">
        <w:rPr>
          <w:spacing w:val="-4"/>
          <w:sz w:val="24"/>
        </w:rPr>
        <w:t xml:space="preserve"> </w:t>
      </w:r>
      <w:r w:rsidRPr="001C0D7B">
        <w:rPr>
          <w:spacing w:val="-2"/>
          <w:sz w:val="24"/>
        </w:rPr>
        <w:t>свой ресурс.</w:t>
      </w:r>
    </w:p>
    <w:p w:rsidR="008D7CF2" w:rsidRPr="001C0D7B" w:rsidRDefault="00364A23" w:rsidP="001C0D7B">
      <w:pPr>
        <w:pStyle w:val="a3"/>
        <w:spacing w:before="1"/>
        <w:ind w:left="110" w:right="136" w:firstLine="609"/>
        <w:jc w:val="both"/>
      </w:pPr>
      <w:r w:rsidRPr="001C0D7B">
        <w:t>Готовность</w:t>
      </w:r>
      <w:r w:rsidRPr="001C0D7B">
        <w:rPr>
          <w:spacing w:val="-6"/>
        </w:rPr>
        <w:t xml:space="preserve"> </w:t>
      </w:r>
      <w:r w:rsidRPr="001C0D7B">
        <w:t>системы</w:t>
      </w:r>
      <w:r w:rsidRPr="001C0D7B">
        <w:rPr>
          <w:spacing w:val="-8"/>
        </w:rPr>
        <w:t xml:space="preserve"> </w:t>
      </w:r>
      <w:r w:rsidRPr="001C0D7B">
        <w:t>теплоснабжения</w:t>
      </w:r>
      <w:r w:rsidRPr="001C0D7B">
        <w:rPr>
          <w:spacing w:val="-7"/>
        </w:rPr>
        <w:t xml:space="preserve"> </w:t>
      </w:r>
      <w:r w:rsidRPr="001C0D7B">
        <w:t>к</w:t>
      </w:r>
      <w:r w:rsidRPr="001C0D7B">
        <w:rPr>
          <w:spacing w:val="-7"/>
        </w:rPr>
        <w:t xml:space="preserve"> </w:t>
      </w:r>
      <w:r w:rsidRPr="001C0D7B">
        <w:t>исправной</w:t>
      </w:r>
      <w:r w:rsidRPr="001C0D7B">
        <w:rPr>
          <w:spacing w:val="-6"/>
        </w:rPr>
        <w:t xml:space="preserve"> </w:t>
      </w:r>
      <w:r w:rsidRPr="001C0D7B">
        <w:t>работе</w:t>
      </w:r>
      <w:r w:rsidRPr="001C0D7B">
        <w:rPr>
          <w:spacing w:val="-6"/>
        </w:rPr>
        <w:t xml:space="preserve"> </w:t>
      </w:r>
      <w:r w:rsidRPr="001C0D7B">
        <w:t>в</w:t>
      </w:r>
      <w:r w:rsidRPr="001C0D7B">
        <w:rPr>
          <w:spacing w:val="-8"/>
        </w:rPr>
        <w:t xml:space="preserve"> </w:t>
      </w:r>
      <w:r w:rsidRPr="001C0D7B">
        <w:t>течение</w:t>
      </w:r>
      <w:r w:rsidRPr="001C0D7B">
        <w:rPr>
          <w:spacing w:val="-8"/>
        </w:rPr>
        <w:t xml:space="preserve"> </w:t>
      </w:r>
      <w:r w:rsidRPr="001C0D7B">
        <w:t>отопительного</w:t>
      </w:r>
      <w:r w:rsidRPr="001C0D7B">
        <w:rPr>
          <w:spacing w:val="-10"/>
        </w:rPr>
        <w:t xml:space="preserve"> </w:t>
      </w:r>
      <w:r w:rsidRPr="001C0D7B">
        <w:t xml:space="preserve">периода определяется по числу часов ожидания готовности: источника теплоты, тепловых сетей, </w:t>
      </w:r>
      <w:r w:rsidRPr="001C0D7B">
        <w:rPr>
          <w:spacing w:val="-2"/>
        </w:rPr>
        <w:t>потребителей</w:t>
      </w:r>
      <w:r w:rsidRPr="001C0D7B">
        <w:rPr>
          <w:spacing w:val="-4"/>
        </w:rPr>
        <w:t xml:space="preserve"> </w:t>
      </w:r>
      <w:r w:rsidRPr="001C0D7B">
        <w:rPr>
          <w:spacing w:val="-2"/>
        </w:rPr>
        <w:t>теплоты,</w:t>
      </w:r>
      <w:r w:rsidRPr="001C0D7B">
        <w:rPr>
          <w:spacing w:val="-6"/>
        </w:rPr>
        <w:t xml:space="preserve"> </w:t>
      </w:r>
      <w:r w:rsidRPr="001C0D7B">
        <w:rPr>
          <w:spacing w:val="-2"/>
        </w:rPr>
        <w:t>а</w:t>
      </w:r>
      <w:r w:rsidRPr="001C0D7B">
        <w:rPr>
          <w:spacing w:val="-4"/>
        </w:rPr>
        <w:t xml:space="preserve"> </w:t>
      </w:r>
      <w:r w:rsidRPr="001C0D7B">
        <w:rPr>
          <w:spacing w:val="-2"/>
        </w:rPr>
        <w:t>также</w:t>
      </w:r>
      <w:r w:rsidRPr="001C0D7B">
        <w:rPr>
          <w:spacing w:val="-4"/>
        </w:rPr>
        <w:t xml:space="preserve"> </w:t>
      </w:r>
      <w:r w:rsidRPr="001C0D7B">
        <w:rPr>
          <w:spacing w:val="-2"/>
        </w:rPr>
        <w:t>-</w:t>
      </w:r>
      <w:r w:rsidRPr="001C0D7B">
        <w:rPr>
          <w:spacing w:val="-4"/>
        </w:rPr>
        <w:t xml:space="preserve"> </w:t>
      </w:r>
      <w:r w:rsidRPr="001C0D7B">
        <w:rPr>
          <w:spacing w:val="-2"/>
        </w:rPr>
        <w:t>числу</w:t>
      </w:r>
      <w:r w:rsidRPr="001C0D7B">
        <w:rPr>
          <w:spacing w:val="-3"/>
        </w:rPr>
        <w:t xml:space="preserve"> </w:t>
      </w:r>
      <w:r w:rsidRPr="001C0D7B">
        <w:rPr>
          <w:spacing w:val="-2"/>
        </w:rPr>
        <w:t>часов</w:t>
      </w:r>
      <w:r w:rsidRPr="001C0D7B">
        <w:rPr>
          <w:spacing w:val="-7"/>
        </w:rPr>
        <w:t xml:space="preserve"> </w:t>
      </w:r>
      <w:r w:rsidRPr="001C0D7B">
        <w:rPr>
          <w:spacing w:val="-2"/>
        </w:rPr>
        <w:t>нерасчетных</w:t>
      </w:r>
      <w:r w:rsidRPr="001C0D7B">
        <w:rPr>
          <w:spacing w:val="-3"/>
        </w:rPr>
        <w:t xml:space="preserve"> </w:t>
      </w:r>
      <w:r w:rsidRPr="001C0D7B">
        <w:rPr>
          <w:spacing w:val="-2"/>
        </w:rPr>
        <w:t>температур</w:t>
      </w:r>
      <w:r w:rsidRPr="001C0D7B">
        <w:rPr>
          <w:spacing w:val="-3"/>
        </w:rPr>
        <w:t xml:space="preserve"> </w:t>
      </w:r>
      <w:proofErr w:type="spellStart"/>
      <w:r w:rsidRPr="001C0D7B">
        <w:rPr>
          <w:spacing w:val="-2"/>
        </w:rPr>
        <w:t>наружноговоздуха</w:t>
      </w:r>
      <w:proofErr w:type="spellEnd"/>
      <w:r w:rsidRPr="001C0D7B">
        <w:rPr>
          <w:spacing w:val="-4"/>
        </w:rPr>
        <w:t xml:space="preserve"> </w:t>
      </w:r>
      <w:r w:rsidRPr="001C0D7B">
        <w:rPr>
          <w:spacing w:val="-2"/>
        </w:rPr>
        <w:t>в</w:t>
      </w:r>
      <w:r w:rsidRPr="001C0D7B">
        <w:rPr>
          <w:spacing w:val="-7"/>
        </w:rPr>
        <w:t xml:space="preserve"> </w:t>
      </w:r>
      <w:r w:rsidRPr="001C0D7B">
        <w:rPr>
          <w:spacing w:val="-2"/>
        </w:rPr>
        <w:t>данной местности.</w:t>
      </w:r>
    </w:p>
    <w:p w:rsidR="008D7CF2" w:rsidRPr="001C0D7B" w:rsidRDefault="00364A23" w:rsidP="001C0D7B">
      <w:pPr>
        <w:pStyle w:val="a3"/>
        <w:ind w:left="720"/>
        <w:jc w:val="both"/>
      </w:pPr>
      <w:r w:rsidRPr="001C0D7B">
        <w:t>Минимально</w:t>
      </w:r>
      <w:r w:rsidRPr="001C0D7B">
        <w:rPr>
          <w:spacing w:val="-3"/>
        </w:rPr>
        <w:t xml:space="preserve"> </w:t>
      </w:r>
      <w:r w:rsidRPr="001C0D7B">
        <w:t>допустимый</w:t>
      </w:r>
      <w:r w:rsidRPr="001C0D7B">
        <w:rPr>
          <w:spacing w:val="-2"/>
        </w:rPr>
        <w:t xml:space="preserve"> </w:t>
      </w:r>
      <w:r w:rsidRPr="001C0D7B">
        <w:t>показатель</w:t>
      </w:r>
      <w:r w:rsidRPr="001C0D7B">
        <w:rPr>
          <w:spacing w:val="2"/>
        </w:rPr>
        <w:t xml:space="preserve"> </w:t>
      </w:r>
      <w:r w:rsidRPr="001C0D7B">
        <w:t>готовности</w:t>
      </w:r>
      <w:r w:rsidRPr="001C0D7B">
        <w:rPr>
          <w:spacing w:val="-2"/>
        </w:rPr>
        <w:t xml:space="preserve"> </w:t>
      </w:r>
      <w:r w:rsidRPr="001C0D7B">
        <w:t>СЦТ</w:t>
      </w:r>
      <w:r w:rsidRPr="001C0D7B">
        <w:rPr>
          <w:spacing w:val="-2"/>
        </w:rPr>
        <w:t xml:space="preserve"> </w:t>
      </w:r>
      <w:r w:rsidRPr="001C0D7B">
        <w:t>к</w:t>
      </w:r>
      <w:r w:rsidRPr="001C0D7B">
        <w:rPr>
          <w:spacing w:val="-2"/>
        </w:rPr>
        <w:t xml:space="preserve"> </w:t>
      </w:r>
      <w:r w:rsidRPr="001C0D7B">
        <w:t>исправной</w:t>
      </w:r>
      <w:r w:rsidRPr="001C0D7B">
        <w:rPr>
          <w:spacing w:val="-2"/>
        </w:rPr>
        <w:t xml:space="preserve"> </w:t>
      </w:r>
      <w:r w:rsidRPr="001C0D7B">
        <w:t>работе</w:t>
      </w:r>
      <w:r w:rsidRPr="001C0D7B">
        <w:rPr>
          <w:spacing w:val="-2"/>
        </w:rPr>
        <w:t xml:space="preserve"> </w:t>
      </w:r>
      <w:proofErr w:type="gramStart"/>
      <w:r w:rsidRPr="001C0D7B">
        <w:t>Кг</w:t>
      </w:r>
      <w:proofErr w:type="gramEnd"/>
      <w:r w:rsidRPr="001C0D7B">
        <w:rPr>
          <w:spacing w:val="-2"/>
        </w:rPr>
        <w:t xml:space="preserve"> принимается</w:t>
      </w:r>
    </w:p>
    <w:p w:rsidR="008D7CF2" w:rsidRPr="001C0D7B" w:rsidRDefault="00364A23" w:rsidP="001C0D7B">
      <w:pPr>
        <w:pStyle w:val="a3"/>
        <w:spacing w:before="41"/>
        <w:ind w:left="110"/>
      </w:pPr>
      <w:r w:rsidRPr="001C0D7B">
        <w:rPr>
          <w:spacing w:val="-2"/>
        </w:rPr>
        <w:t>0,97.</w:t>
      </w:r>
    </w:p>
    <w:p w:rsidR="008D7CF2" w:rsidRPr="001C0D7B" w:rsidRDefault="00364A23" w:rsidP="001C0D7B">
      <w:pPr>
        <w:pStyle w:val="a3"/>
        <w:spacing w:before="41"/>
        <w:ind w:left="720"/>
      </w:pPr>
      <w:r w:rsidRPr="001C0D7B">
        <w:rPr>
          <w:spacing w:val="-2"/>
        </w:rPr>
        <w:t>Нормативные</w:t>
      </w:r>
      <w:r w:rsidRPr="001C0D7B">
        <w:rPr>
          <w:spacing w:val="-4"/>
        </w:rPr>
        <w:t xml:space="preserve"> </w:t>
      </w:r>
      <w:r w:rsidRPr="001C0D7B">
        <w:rPr>
          <w:spacing w:val="-2"/>
        </w:rPr>
        <w:t>показатели</w:t>
      </w:r>
      <w:r w:rsidRPr="001C0D7B">
        <w:rPr>
          <w:spacing w:val="4"/>
        </w:rPr>
        <w:t xml:space="preserve"> </w:t>
      </w:r>
      <w:r w:rsidRPr="001C0D7B">
        <w:rPr>
          <w:spacing w:val="-2"/>
        </w:rPr>
        <w:t>готовности</w:t>
      </w:r>
      <w:r w:rsidRPr="001C0D7B">
        <w:rPr>
          <w:spacing w:val="6"/>
        </w:rPr>
        <w:t xml:space="preserve"> </w:t>
      </w:r>
      <w:r w:rsidRPr="001C0D7B">
        <w:rPr>
          <w:spacing w:val="-2"/>
        </w:rPr>
        <w:t>систем</w:t>
      </w:r>
      <w:r w:rsidRPr="001C0D7B">
        <w:rPr>
          <w:spacing w:val="2"/>
        </w:rPr>
        <w:t xml:space="preserve"> </w:t>
      </w:r>
      <w:r w:rsidRPr="001C0D7B">
        <w:rPr>
          <w:spacing w:val="-2"/>
        </w:rPr>
        <w:t>теплоснабжения</w:t>
      </w:r>
      <w:r w:rsidRPr="001C0D7B">
        <w:rPr>
          <w:spacing w:val="3"/>
        </w:rPr>
        <w:t xml:space="preserve"> </w:t>
      </w:r>
      <w:r w:rsidRPr="001C0D7B">
        <w:rPr>
          <w:spacing w:val="-2"/>
        </w:rPr>
        <w:t>обеспечиваются</w:t>
      </w:r>
      <w:r w:rsidRPr="001C0D7B">
        <w:rPr>
          <w:spacing w:val="2"/>
        </w:rPr>
        <w:t xml:space="preserve"> </w:t>
      </w:r>
      <w:proofErr w:type="gramStart"/>
      <w:r w:rsidRPr="001C0D7B">
        <w:rPr>
          <w:spacing w:val="-2"/>
        </w:rPr>
        <w:t>следующими</w:t>
      </w:r>
      <w:proofErr w:type="gramEnd"/>
    </w:p>
    <w:p w:rsidR="008D7CF2" w:rsidRPr="001C0D7B" w:rsidRDefault="00364A23" w:rsidP="001C0D7B">
      <w:pPr>
        <w:pStyle w:val="a3"/>
        <w:spacing w:before="40"/>
        <w:ind w:left="110"/>
      </w:pPr>
      <w:r w:rsidRPr="001C0D7B">
        <w:rPr>
          <w:spacing w:val="-2"/>
        </w:rPr>
        <w:t>мероприятиями:</w:t>
      </w:r>
    </w:p>
    <w:p w:rsidR="008D7CF2" w:rsidRPr="001C0D7B" w:rsidRDefault="00364A23" w:rsidP="001C0D7B">
      <w:pPr>
        <w:pStyle w:val="a4"/>
        <w:numPr>
          <w:ilvl w:val="0"/>
          <w:numId w:val="61"/>
        </w:numPr>
        <w:tabs>
          <w:tab w:val="left" w:pos="830"/>
        </w:tabs>
        <w:spacing w:before="41"/>
        <w:ind w:left="830" w:hanging="110"/>
        <w:rPr>
          <w:sz w:val="24"/>
        </w:rPr>
      </w:pPr>
      <w:r w:rsidRPr="001C0D7B">
        <w:rPr>
          <w:sz w:val="24"/>
        </w:rPr>
        <w:t>готовностью</w:t>
      </w:r>
      <w:r w:rsidRPr="001C0D7B">
        <w:rPr>
          <w:spacing w:val="-12"/>
          <w:sz w:val="24"/>
        </w:rPr>
        <w:t xml:space="preserve"> </w:t>
      </w:r>
      <w:r w:rsidRPr="001C0D7B">
        <w:rPr>
          <w:sz w:val="24"/>
        </w:rPr>
        <w:t>СЦТ</w:t>
      </w:r>
      <w:r w:rsidRPr="001C0D7B">
        <w:rPr>
          <w:spacing w:val="-14"/>
          <w:sz w:val="24"/>
        </w:rPr>
        <w:t xml:space="preserve"> </w:t>
      </w:r>
      <w:r w:rsidRPr="001C0D7B">
        <w:rPr>
          <w:sz w:val="24"/>
        </w:rPr>
        <w:t>к</w:t>
      </w:r>
      <w:r w:rsidRPr="001C0D7B">
        <w:rPr>
          <w:spacing w:val="-10"/>
          <w:sz w:val="24"/>
        </w:rPr>
        <w:t xml:space="preserve"> </w:t>
      </w:r>
      <w:r w:rsidRPr="001C0D7B">
        <w:rPr>
          <w:sz w:val="24"/>
        </w:rPr>
        <w:t>отопительному</w:t>
      </w:r>
      <w:r w:rsidRPr="001C0D7B">
        <w:rPr>
          <w:spacing w:val="-9"/>
          <w:sz w:val="24"/>
        </w:rPr>
        <w:t xml:space="preserve"> </w:t>
      </w:r>
      <w:r w:rsidRPr="001C0D7B">
        <w:rPr>
          <w:spacing w:val="-2"/>
          <w:sz w:val="24"/>
        </w:rPr>
        <w:t>сезону;</w:t>
      </w:r>
    </w:p>
    <w:p w:rsidR="008D7CF2" w:rsidRPr="001C0D7B" w:rsidRDefault="00364A23" w:rsidP="001C0D7B">
      <w:pPr>
        <w:pStyle w:val="a4"/>
        <w:numPr>
          <w:ilvl w:val="0"/>
          <w:numId w:val="61"/>
        </w:numPr>
        <w:tabs>
          <w:tab w:val="left" w:pos="829"/>
        </w:tabs>
        <w:spacing w:before="44"/>
        <w:ind w:right="141" w:firstLine="609"/>
        <w:rPr>
          <w:sz w:val="24"/>
        </w:rPr>
      </w:pPr>
      <w:r w:rsidRPr="001C0D7B">
        <w:rPr>
          <w:sz w:val="24"/>
        </w:rPr>
        <w:t>достаточностью установленной (располагаемой)</w:t>
      </w:r>
      <w:r w:rsidRPr="001C0D7B">
        <w:rPr>
          <w:spacing w:val="-3"/>
          <w:sz w:val="24"/>
        </w:rPr>
        <w:t xml:space="preserve"> </w:t>
      </w:r>
      <w:r w:rsidRPr="001C0D7B">
        <w:rPr>
          <w:sz w:val="24"/>
        </w:rPr>
        <w:t>тепловой мощности</w:t>
      </w:r>
      <w:r w:rsidRPr="001C0D7B">
        <w:rPr>
          <w:spacing w:val="-1"/>
          <w:sz w:val="24"/>
        </w:rPr>
        <w:t xml:space="preserve"> </w:t>
      </w:r>
      <w:r w:rsidRPr="001C0D7B">
        <w:rPr>
          <w:sz w:val="24"/>
        </w:rPr>
        <w:t>источника</w:t>
      </w:r>
      <w:r w:rsidRPr="001C0D7B">
        <w:rPr>
          <w:spacing w:val="-3"/>
          <w:sz w:val="24"/>
        </w:rPr>
        <w:t xml:space="preserve"> </w:t>
      </w:r>
      <w:r w:rsidRPr="001C0D7B">
        <w:rPr>
          <w:sz w:val="24"/>
        </w:rPr>
        <w:t>тепловой энергии для обеспечения исправного функционирования СЦТ при нерасчетных похолоданиях;</w:t>
      </w:r>
    </w:p>
    <w:p w:rsidR="008D7CF2" w:rsidRPr="001C0D7B" w:rsidRDefault="00364A23" w:rsidP="001C0D7B">
      <w:pPr>
        <w:pStyle w:val="a4"/>
        <w:numPr>
          <w:ilvl w:val="0"/>
          <w:numId w:val="61"/>
        </w:numPr>
        <w:tabs>
          <w:tab w:val="left" w:pos="829"/>
        </w:tabs>
        <w:ind w:right="141" w:firstLine="609"/>
        <w:rPr>
          <w:sz w:val="24"/>
        </w:rPr>
      </w:pPr>
      <w:r w:rsidRPr="001C0D7B">
        <w:rPr>
          <w:sz w:val="24"/>
        </w:rPr>
        <w:t>способностью</w:t>
      </w:r>
      <w:r w:rsidRPr="001C0D7B">
        <w:rPr>
          <w:spacing w:val="80"/>
          <w:sz w:val="24"/>
        </w:rPr>
        <w:t xml:space="preserve"> </w:t>
      </w:r>
      <w:r w:rsidRPr="001C0D7B">
        <w:rPr>
          <w:sz w:val="24"/>
        </w:rPr>
        <w:t>тепловых</w:t>
      </w:r>
      <w:r w:rsidRPr="001C0D7B">
        <w:rPr>
          <w:spacing w:val="80"/>
          <w:sz w:val="24"/>
        </w:rPr>
        <w:t xml:space="preserve"> </w:t>
      </w:r>
      <w:r w:rsidRPr="001C0D7B">
        <w:rPr>
          <w:sz w:val="24"/>
        </w:rPr>
        <w:t>сетей</w:t>
      </w:r>
      <w:r w:rsidRPr="001C0D7B">
        <w:rPr>
          <w:spacing w:val="80"/>
          <w:sz w:val="24"/>
        </w:rPr>
        <w:t xml:space="preserve"> </w:t>
      </w:r>
      <w:r w:rsidRPr="001C0D7B">
        <w:rPr>
          <w:sz w:val="24"/>
        </w:rPr>
        <w:t>обеспечить</w:t>
      </w:r>
      <w:r w:rsidRPr="001C0D7B">
        <w:rPr>
          <w:spacing w:val="80"/>
          <w:sz w:val="24"/>
        </w:rPr>
        <w:t xml:space="preserve"> </w:t>
      </w:r>
      <w:r w:rsidRPr="001C0D7B">
        <w:rPr>
          <w:sz w:val="24"/>
        </w:rPr>
        <w:t>исправное</w:t>
      </w:r>
      <w:r w:rsidRPr="001C0D7B">
        <w:rPr>
          <w:spacing w:val="80"/>
          <w:sz w:val="24"/>
        </w:rPr>
        <w:t xml:space="preserve"> </w:t>
      </w:r>
      <w:r w:rsidRPr="001C0D7B">
        <w:rPr>
          <w:sz w:val="24"/>
        </w:rPr>
        <w:t>функционирование</w:t>
      </w:r>
      <w:r w:rsidRPr="001C0D7B">
        <w:rPr>
          <w:spacing w:val="80"/>
          <w:sz w:val="24"/>
        </w:rPr>
        <w:t xml:space="preserve"> </w:t>
      </w:r>
      <w:r w:rsidRPr="001C0D7B">
        <w:rPr>
          <w:sz w:val="24"/>
        </w:rPr>
        <w:t>СЦТ</w:t>
      </w:r>
      <w:r w:rsidRPr="001C0D7B">
        <w:rPr>
          <w:spacing w:val="80"/>
          <w:sz w:val="24"/>
        </w:rPr>
        <w:t xml:space="preserve"> </w:t>
      </w:r>
      <w:r w:rsidRPr="001C0D7B">
        <w:rPr>
          <w:sz w:val="24"/>
        </w:rPr>
        <w:t>при нерасчетных похолоданиях;</w:t>
      </w:r>
    </w:p>
    <w:p w:rsidR="008D7CF2" w:rsidRPr="001C0D7B" w:rsidRDefault="00364A23" w:rsidP="001C0D7B">
      <w:pPr>
        <w:pStyle w:val="a4"/>
        <w:numPr>
          <w:ilvl w:val="0"/>
          <w:numId w:val="61"/>
        </w:numPr>
        <w:tabs>
          <w:tab w:val="left" w:pos="829"/>
        </w:tabs>
        <w:ind w:right="142" w:firstLine="609"/>
        <w:rPr>
          <w:sz w:val="24"/>
        </w:rPr>
      </w:pPr>
      <w:r w:rsidRPr="001C0D7B">
        <w:rPr>
          <w:sz w:val="24"/>
        </w:rPr>
        <w:t>организационными</w:t>
      </w:r>
      <w:r w:rsidRPr="001C0D7B">
        <w:rPr>
          <w:spacing w:val="30"/>
          <w:sz w:val="24"/>
        </w:rPr>
        <w:t xml:space="preserve"> </w:t>
      </w:r>
      <w:r w:rsidRPr="001C0D7B">
        <w:rPr>
          <w:sz w:val="24"/>
        </w:rPr>
        <w:t>и</w:t>
      </w:r>
      <w:r w:rsidRPr="001C0D7B">
        <w:rPr>
          <w:spacing w:val="30"/>
          <w:sz w:val="24"/>
        </w:rPr>
        <w:t xml:space="preserve"> </w:t>
      </w:r>
      <w:r w:rsidRPr="001C0D7B">
        <w:rPr>
          <w:sz w:val="24"/>
        </w:rPr>
        <w:t>техническими</w:t>
      </w:r>
      <w:r w:rsidRPr="001C0D7B">
        <w:rPr>
          <w:spacing w:val="33"/>
          <w:sz w:val="24"/>
        </w:rPr>
        <w:t xml:space="preserve"> </w:t>
      </w:r>
      <w:r w:rsidRPr="001C0D7B">
        <w:rPr>
          <w:sz w:val="24"/>
        </w:rPr>
        <w:t>мерами,</w:t>
      </w:r>
      <w:r w:rsidRPr="001C0D7B">
        <w:rPr>
          <w:spacing w:val="28"/>
          <w:sz w:val="24"/>
        </w:rPr>
        <w:t xml:space="preserve"> </w:t>
      </w:r>
      <w:r w:rsidRPr="001C0D7B">
        <w:rPr>
          <w:sz w:val="24"/>
        </w:rPr>
        <w:t>необходимые</w:t>
      </w:r>
      <w:r w:rsidRPr="001C0D7B">
        <w:rPr>
          <w:spacing w:val="31"/>
          <w:sz w:val="24"/>
        </w:rPr>
        <w:t xml:space="preserve"> </w:t>
      </w:r>
      <w:r w:rsidRPr="001C0D7B">
        <w:rPr>
          <w:sz w:val="24"/>
        </w:rPr>
        <w:t>для</w:t>
      </w:r>
      <w:r w:rsidRPr="001C0D7B">
        <w:rPr>
          <w:spacing w:val="30"/>
          <w:sz w:val="24"/>
        </w:rPr>
        <w:t xml:space="preserve"> </w:t>
      </w:r>
      <w:r w:rsidRPr="001C0D7B">
        <w:rPr>
          <w:sz w:val="24"/>
        </w:rPr>
        <w:t>обеспечения</w:t>
      </w:r>
      <w:r w:rsidRPr="001C0D7B">
        <w:rPr>
          <w:spacing w:val="29"/>
          <w:sz w:val="24"/>
        </w:rPr>
        <w:t xml:space="preserve"> </w:t>
      </w:r>
      <w:r w:rsidRPr="001C0D7B">
        <w:rPr>
          <w:sz w:val="24"/>
        </w:rPr>
        <w:t>исправного функционирования СЦТ на уровне заданной готовности;</w:t>
      </w:r>
    </w:p>
    <w:p w:rsidR="008D7CF2" w:rsidRPr="001C0D7B" w:rsidRDefault="00364A23" w:rsidP="001C0D7B">
      <w:pPr>
        <w:pStyle w:val="a4"/>
        <w:numPr>
          <w:ilvl w:val="0"/>
          <w:numId w:val="61"/>
        </w:numPr>
        <w:tabs>
          <w:tab w:val="left" w:pos="829"/>
        </w:tabs>
        <w:ind w:right="142" w:firstLine="609"/>
        <w:rPr>
          <w:sz w:val="24"/>
        </w:rPr>
      </w:pPr>
      <w:r w:rsidRPr="001C0D7B">
        <w:rPr>
          <w:sz w:val="24"/>
        </w:rPr>
        <w:t>максимально</w:t>
      </w:r>
      <w:r w:rsidRPr="001C0D7B">
        <w:rPr>
          <w:spacing w:val="-3"/>
          <w:sz w:val="24"/>
        </w:rPr>
        <w:t xml:space="preserve"> </w:t>
      </w:r>
      <w:r w:rsidRPr="001C0D7B">
        <w:rPr>
          <w:sz w:val="24"/>
        </w:rPr>
        <w:t>допустимым</w:t>
      </w:r>
      <w:r w:rsidRPr="001C0D7B">
        <w:rPr>
          <w:spacing w:val="-4"/>
          <w:sz w:val="24"/>
        </w:rPr>
        <w:t xml:space="preserve"> </w:t>
      </w:r>
      <w:r w:rsidRPr="001C0D7B">
        <w:rPr>
          <w:sz w:val="24"/>
        </w:rPr>
        <w:t>числом</w:t>
      </w:r>
      <w:r w:rsidRPr="001C0D7B">
        <w:rPr>
          <w:spacing w:val="-4"/>
          <w:sz w:val="24"/>
        </w:rPr>
        <w:t xml:space="preserve"> </w:t>
      </w:r>
      <w:r w:rsidRPr="001C0D7B">
        <w:rPr>
          <w:sz w:val="24"/>
        </w:rPr>
        <w:t>часов</w:t>
      </w:r>
      <w:r w:rsidRPr="001C0D7B">
        <w:rPr>
          <w:spacing w:val="-4"/>
          <w:sz w:val="24"/>
        </w:rPr>
        <w:t xml:space="preserve"> </w:t>
      </w:r>
      <w:r w:rsidRPr="001C0D7B">
        <w:rPr>
          <w:sz w:val="24"/>
        </w:rPr>
        <w:t>готовности</w:t>
      </w:r>
      <w:r w:rsidRPr="001C0D7B">
        <w:rPr>
          <w:spacing w:val="-2"/>
          <w:sz w:val="24"/>
        </w:rPr>
        <w:t xml:space="preserve"> </w:t>
      </w:r>
      <w:r w:rsidRPr="001C0D7B">
        <w:rPr>
          <w:sz w:val="24"/>
        </w:rPr>
        <w:t>для</w:t>
      </w:r>
      <w:r w:rsidRPr="001C0D7B">
        <w:rPr>
          <w:spacing w:val="-4"/>
          <w:sz w:val="24"/>
        </w:rPr>
        <w:t xml:space="preserve"> </w:t>
      </w:r>
      <w:r w:rsidRPr="001C0D7B">
        <w:rPr>
          <w:sz w:val="24"/>
        </w:rPr>
        <w:t>источника</w:t>
      </w:r>
      <w:r w:rsidRPr="001C0D7B">
        <w:rPr>
          <w:spacing w:val="-5"/>
          <w:sz w:val="24"/>
        </w:rPr>
        <w:t xml:space="preserve"> </w:t>
      </w:r>
      <w:r w:rsidRPr="001C0D7B">
        <w:rPr>
          <w:sz w:val="24"/>
        </w:rPr>
        <w:t>теплоты.</w:t>
      </w:r>
      <w:r w:rsidRPr="001C0D7B">
        <w:rPr>
          <w:spacing w:val="-3"/>
          <w:sz w:val="24"/>
        </w:rPr>
        <w:t xml:space="preserve"> </w:t>
      </w:r>
      <w:r w:rsidRPr="001C0D7B">
        <w:rPr>
          <w:sz w:val="24"/>
        </w:rPr>
        <w:t>Потребители теплоты по надежности теплоснабжения делятся на три категории:</w:t>
      </w:r>
    </w:p>
    <w:p w:rsidR="008D7CF2" w:rsidRPr="001C0D7B" w:rsidRDefault="00364A23" w:rsidP="001C0D7B">
      <w:pPr>
        <w:pStyle w:val="a3"/>
        <w:ind w:left="110" w:right="140" w:firstLine="609"/>
        <w:jc w:val="both"/>
      </w:pPr>
      <w:r w:rsidRPr="001C0D7B">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w:t>
      </w:r>
    </w:p>
    <w:p w:rsidR="008D7CF2" w:rsidRPr="001C0D7B" w:rsidRDefault="00364A23" w:rsidP="001C0D7B">
      <w:pPr>
        <w:pStyle w:val="a3"/>
        <w:ind w:left="110" w:firstLine="609"/>
      </w:pPr>
      <w:r w:rsidRPr="001C0D7B">
        <w:t>Например,</w:t>
      </w:r>
      <w:r w:rsidRPr="001C0D7B">
        <w:rPr>
          <w:spacing w:val="-15"/>
        </w:rPr>
        <w:t xml:space="preserve"> </w:t>
      </w:r>
      <w:r w:rsidRPr="001C0D7B">
        <w:t>больницы,</w:t>
      </w:r>
      <w:r w:rsidRPr="001C0D7B">
        <w:rPr>
          <w:spacing w:val="-15"/>
        </w:rPr>
        <w:t xml:space="preserve"> </w:t>
      </w:r>
      <w:r w:rsidRPr="001C0D7B">
        <w:t>родильные</w:t>
      </w:r>
      <w:r w:rsidRPr="001C0D7B">
        <w:rPr>
          <w:spacing w:val="-15"/>
        </w:rPr>
        <w:t xml:space="preserve"> </w:t>
      </w:r>
      <w:r w:rsidRPr="001C0D7B">
        <w:t>дома,</w:t>
      </w:r>
      <w:r w:rsidRPr="001C0D7B">
        <w:rPr>
          <w:spacing w:val="-15"/>
        </w:rPr>
        <w:t xml:space="preserve"> </w:t>
      </w:r>
      <w:r w:rsidRPr="001C0D7B">
        <w:t>детские</w:t>
      </w:r>
      <w:r w:rsidRPr="001C0D7B">
        <w:rPr>
          <w:spacing w:val="-15"/>
        </w:rPr>
        <w:t xml:space="preserve"> </w:t>
      </w:r>
      <w:r w:rsidRPr="001C0D7B">
        <w:t>дошкольные</w:t>
      </w:r>
      <w:r w:rsidRPr="001C0D7B">
        <w:rPr>
          <w:spacing w:val="-15"/>
        </w:rPr>
        <w:t xml:space="preserve"> </w:t>
      </w:r>
      <w:r w:rsidRPr="001C0D7B">
        <w:t>учреждения</w:t>
      </w:r>
      <w:r w:rsidRPr="001C0D7B">
        <w:rPr>
          <w:spacing w:val="-15"/>
        </w:rPr>
        <w:t xml:space="preserve"> </w:t>
      </w:r>
      <w:r w:rsidRPr="001C0D7B">
        <w:t>с</w:t>
      </w:r>
      <w:r w:rsidRPr="001C0D7B">
        <w:rPr>
          <w:spacing w:val="-15"/>
        </w:rPr>
        <w:t xml:space="preserve"> </w:t>
      </w:r>
      <w:r w:rsidRPr="001C0D7B">
        <w:t>круглосуточным пребыванием детей, картинные галереи, химические и специальные производства, шахты и т.п.</w:t>
      </w:r>
    </w:p>
    <w:p w:rsidR="008D7CF2" w:rsidRPr="001C0D7B" w:rsidRDefault="00364A23" w:rsidP="001C0D7B">
      <w:pPr>
        <w:pStyle w:val="a3"/>
        <w:ind w:left="110" w:firstLine="609"/>
      </w:pPr>
      <w:r w:rsidRPr="001C0D7B">
        <w:t>Вторая</w:t>
      </w:r>
      <w:r w:rsidRPr="001C0D7B">
        <w:rPr>
          <w:spacing w:val="40"/>
        </w:rPr>
        <w:t xml:space="preserve"> </w:t>
      </w:r>
      <w:r w:rsidRPr="001C0D7B">
        <w:t>категория</w:t>
      </w:r>
      <w:r w:rsidRPr="001C0D7B">
        <w:rPr>
          <w:spacing w:val="40"/>
        </w:rPr>
        <w:t xml:space="preserve"> </w:t>
      </w:r>
      <w:r w:rsidRPr="001C0D7B">
        <w:t>-</w:t>
      </w:r>
      <w:r w:rsidRPr="001C0D7B">
        <w:rPr>
          <w:spacing w:val="40"/>
        </w:rPr>
        <w:t xml:space="preserve"> </w:t>
      </w:r>
      <w:r w:rsidRPr="001C0D7B">
        <w:t>потребители,</w:t>
      </w:r>
      <w:r w:rsidRPr="001C0D7B">
        <w:rPr>
          <w:spacing w:val="40"/>
        </w:rPr>
        <w:t xml:space="preserve"> </w:t>
      </w:r>
      <w:r w:rsidRPr="001C0D7B">
        <w:t>допускающие</w:t>
      </w:r>
      <w:r w:rsidRPr="001C0D7B">
        <w:rPr>
          <w:spacing w:val="40"/>
        </w:rPr>
        <w:t xml:space="preserve"> </w:t>
      </w:r>
      <w:r w:rsidRPr="001C0D7B">
        <w:t>снижение</w:t>
      </w:r>
      <w:r w:rsidRPr="001C0D7B">
        <w:rPr>
          <w:spacing w:val="40"/>
        </w:rPr>
        <w:t xml:space="preserve"> </w:t>
      </w:r>
      <w:r w:rsidRPr="001C0D7B">
        <w:t>температуры</w:t>
      </w:r>
      <w:r w:rsidRPr="001C0D7B">
        <w:rPr>
          <w:spacing w:val="40"/>
        </w:rPr>
        <w:t xml:space="preserve"> </w:t>
      </w:r>
      <w:r w:rsidRPr="001C0D7B">
        <w:t>в</w:t>
      </w:r>
      <w:r w:rsidRPr="001C0D7B">
        <w:rPr>
          <w:spacing w:val="40"/>
        </w:rPr>
        <w:t xml:space="preserve"> </w:t>
      </w:r>
      <w:r w:rsidRPr="001C0D7B">
        <w:t>отапливаемых помещениях на период ликвидации аварии, но не более 54 ч:</w:t>
      </w:r>
    </w:p>
    <w:p w:rsidR="008D7CF2" w:rsidRPr="001C0D7B" w:rsidRDefault="00364A23" w:rsidP="001C0D7B">
      <w:pPr>
        <w:pStyle w:val="a4"/>
        <w:numPr>
          <w:ilvl w:val="0"/>
          <w:numId w:val="61"/>
        </w:numPr>
        <w:tabs>
          <w:tab w:val="left" w:pos="830"/>
        </w:tabs>
        <w:ind w:left="830" w:hanging="110"/>
        <w:rPr>
          <w:sz w:val="24"/>
        </w:rPr>
      </w:pPr>
      <w:r w:rsidRPr="001C0D7B">
        <w:rPr>
          <w:sz w:val="24"/>
        </w:rPr>
        <w:t>жилых</w:t>
      </w:r>
      <w:r w:rsidRPr="001C0D7B">
        <w:rPr>
          <w:spacing w:val="-11"/>
          <w:sz w:val="24"/>
        </w:rPr>
        <w:t xml:space="preserve"> </w:t>
      </w:r>
      <w:r w:rsidRPr="001C0D7B">
        <w:rPr>
          <w:sz w:val="24"/>
        </w:rPr>
        <w:t>и</w:t>
      </w:r>
      <w:r w:rsidRPr="001C0D7B">
        <w:rPr>
          <w:spacing w:val="-6"/>
          <w:sz w:val="24"/>
        </w:rPr>
        <w:t xml:space="preserve"> </w:t>
      </w:r>
      <w:r w:rsidRPr="001C0D7B">
        <w:rPr>
          <w:sz w:val="24"/>
        </w:rPr>
        <w:t>общественных</w:t>
      </w:r>
      <w:r w:rsidRPr="001C0D7B">
        <w:rPr>
          <w:spacing w:val="-8"/>
          <w:sz w:val="24"/>
        </w:rPr>
        <w:t xml:space="preserve"> </w:t>
      </w:r>
      <w:r w:rsidRPr="001C0D7B">
        <w:rPr>
          <w:sz w:val="24"/>
        </w:rPr>
        <w:t>зданий</w:t>
      </w:r>
      <w:r w:rsidRPr="001C0D7B">
        <w:rPr>
          <w:spacing w:val="-6"/>
          <w:sz w:val="24"/>
        </w:rPr>
        <w:t xml:space="preserve"> </w:t>
      </w:r>
      <w:r w:rsidRPr="001C0D7B">
        <w:rPr>
          <w:sz w:val="24"/>
        </w:rPr>
        <w:t>до</w:t>
      </w:r>
      <w:r w:rsidRPr="001C0D7B">
        <w:rPr>
          <w:spacing w:val="-8"/>
          <w:sz w:val="24"/>
        </w:rPr>
        <w:t xml:space="preserve"> </w:t>
      </w:r>
      <w:r w:rsidRPr="001C0D7B">
        <w:rPr>
          <w:sz w:val="24"/>
        </w:rPr>
        <w:t>12</w:t>
      </w:r>
      <w:proofErr w:type="gramStart"/>
      <w:r w:rsidRPr="001C0D7B">
        <w:rPr>
          <w:spacing w:val="-7"/>
          <w:sz w:val="24"/>
        </w:rPr>
        <w:t xml:space="preserve"> </w:t>
      </w:r>
      <w:r w:rsidRPr="001C0D7B">
        <w:rPr>
          <w:spacing w:val="-5"/>
          <w:sz w:val="24"/>
        </w:rPr>
        <w:t>°С</w:t>
      </w:r>
      <w:proofErr w:type="gramEnd"/>
      <w:r w:rsidRPr="001C0D7B">
        <w:rPr>
          <w:spacing w:val="-5"/>
          <w:sz w:val="24"/>
        </w:rPr>
        <w:t>;</w:t>
      </w:r>
    </w:p>
    <w:p w:rsidR="008D7CF2" w:rsidRPr="001C0D7B" w:rsidRDefault="00364A23" w:rsidP="001C0D7B">
      <w:pPr>
        <w:pStyle w:val="a4"/>
        <w:numPr>
          <w:ilvl w:val="0"/>
          <w:numId w:val="61"/>
        </w:numPr>
        <w:tabs>
          <w:tab w:val="left" w:pos="830"/>
        </w:tabs>
        <w:spacing w:before="38"/>
        <w:ind w:left="830" w:hanging="110"/>
        <w:rPr>
          <w:sz w:val="24"/>
        </w:rPr>
      </w:pPr>
      <w:r w:rsidRPr="001C0D7B">
        <w:rPr>
          <w:sz w:val="24"/>
        </w:rPr>
        <w:t>промышленных</w:t>
      </w:r>
      <w:r w:rsidRPr="001C0D7B">
        <w:rPr>
          <w:spacing w:val="-13"/>
          <w:sz w:val="24"/>
        </w:rPr>
        <w:t xml:space="preserve"> </w:t>
      </w:r>
      <w:r w:rsidRPr="001C0D7B">
        <w:rPr>
          <w:sz w:val="24"/>
        </w:rPr>
        <w:t>зданий</w:t>
      </w:r>
      <w:r w:rsidRPr="001C0D7B">
        <w:rPr>
          <w:spacing w:val="-7"/>
          <w:sz w:val="24"/>
        </w:rPr>
        <w:t xml:space="preserve"> </w:t>
      </w:r>
      <w:r w:rsidRPr="001C0D7B">
        <w:rPr>
          <w:sz w:val="24"/>
        </w:rPr>
        <w:t>до</w:t>
      </w:r>
      <w:r w:rsidRPr="001C0D7B">
        <w:rPr>
          <w:spacing w:val="-9"/>
          <w:sz w:val="24"/>
        </w:rPr>
        <w:t xml:space="preserve"> </w:t>
      </w:r>
      <w:r w:rsidRPr="001C0D7B">
        <w:rPr>
          <w:sz w:val="24"/>
        </w:rPr>
        <w:t>8</w:t>
      </w:r>
      <w:r w:rsidRPr="001C0D7B">
        <w:rPr>
          <w:spacing w:val="-5"/>
          <w:sz w:val="24"/>
        </w:rPr>
        <w:t xml:space="preserve"> </w:t>
      </w:r>
      <w:r w:rsidRPr="001C0D7B">
        <w:rPr>
          <w:sz w:val="24"/>
        </w:rPr>
        <w:t>°С.</w:t>
      </w:r>
      <w:r w:rsidRPr="001C0D7B">
        <w:rPr>
          <w:spacing w:val="-5"/>
          <w:sz w:val="24"/>
        </w:rPr>
        <w:t xml:space="preserve"> </w:t>
      </w:r>
      <w:r w:rsidRPr="001C0D7B">
        <w:rPr>
          <w:sz w:val="24"/>
        </w:rPr>
        <w:t>Термины</w:t>
      </w:r>
      <w:r w:rsidRPr="001C0D7B">
        <w:rPr>
          <w:spacing w:val="-8"/>
          <w:sz w:val="24"/>
        </w:rPr>
        <w:t xml:space="preserve"> </w:t>
      </w:r>
      <w:r w:rsidRPr="001C0D7B">
        <w:rPr>
          <w:sz w:val="24"/>
        </w:rPr>
        <w:t>и</w:t>
      </w:r>
      <w:r w:rsidRPr="001C0D7B">
        <w:rPr>
          <w:spacing w:val="-7"/>
          <w:sz w:val="24"/>
        </w:rPr>
        <w:t xml:space="preserve"> </w:t>
      </w:r>
      <w:r w:rsidRPr="001C0D7B">
        <w:rPr>
          <w:spacing w:val="-2"/>
          <w:sz w:val="24"/>
        </w:rPr>
        <w:t>определения</w:t>
      </w:r>
    </w:p>
    <w:p w:rsidR="008D7CF2" w:rsidRPr="001C0D7B" w:rsidRDefault="00364A23" w:rsidP="001C0D7B">
      <w:pPr>
        <w:pStyle w:val="a3"/>
        <w:spacing w:before="41"/>
        <w:ind w:left="110" w:firstLine="609"/>
      </w:pPr>
      <w:r w:rsidRPr="001C0D7B">
        <w:t>Термины</w:t>
      </w:r>
      <w:r w:rsidRPr="001C0D7B">
        <w:rPr>
          <w:spacing w:val="37"/>
        </w:rPr>
        <w:t xml:space="preserve"> </w:t>
      </w:r>
      <w:r w:rsidRPr="001C0D7B">
        <w:t>и</w:t>
      </w:r>
      <w:r w:rsidRPr="001C0D7B">
        <w:rPr>
          <w:spacing w:val="38"/>
        </w:rPr>
        <w:t xml:space="preserve"> </w:t>
      </w:r>
      <w:r w:rsidRPr="001C0D7B">
        <w:t>определения,</w:t>
      </w:r>
      <w:r w:rsidRPr="001C0D7B">
        <w:rPr>
          <w:spacing w:val="37"/>
        </w:rPr>
        <w:t xml:space="preserve"> </w:t>
      </w:r>
      <w:r w:rsidRPr="001C0D7B">
        <w:t>используемые</w:t>
      </w:r>
      <w:r w:rsidRPr="001C0D7B">
        <w:rPr>
          <w:spacing w:val="36"/>
        </w:rPr>
        <w:t xml:space="preserve"> </w:t>
      </w:r>
      <w:r w:rsidRPr="001C0D7B">
        <w:t>в</w:t>
      </w:r>
      <w:r w:rsidRPr="001C0D7B">
        <w:rPr>
          <w:spacing w:val="37"/>
        </w:rPr>
        <w:t xml:space="preserve"> </w:t>
      </w:r>
      <w:r w:rsidRPr="001C0D7B">
        <w:t>данном</w:t>
      </w:r>
      <w:r w:rsidRPr="001C0D7B">
        <w:rPr>
          <w:spacing w:val="37"/>
        </w:rPr>
        <w:t xml:space="preserve"> </w:t>
      </w:r>
      <w:r w:rsidRPr="001C0D7B">
        <w:t>разделе,</w:t>
      </w:r>
      <w:r w:rsidRPr="001C0D7B">
        <w:rPr>
          <w:spacing w:val="37"/>
        </w:rPr>
        <w:t xml:space="preserve"> </w:t>
      </w:r>
      <w:r w:rsidRPr="001C0D7B">
        <w:t>соответствуют</w:t>
      </w:r>
      <w:r w:rsidRPr="001C0D7B">
        <w:rPr>
          <w:spacing w:val="39"/>
        </w:rPr>
        <w:t xml:space="preserve"> </w:t>
      </w:r>
      <w:r w:rsidRPr="001C0D7B">
        <w:t>определениям ГОСТ 27.002-89 «Надежность в технике».</w:t>
      </w:r>
    </w:p>
    <w:p w:rsidR="008D7CF2" w:rsidRPr="001C0D7B" w:rsidRDefault="008D7CF2" w:rsidP="001C0D7B">
      <w:pPr>
        <w:pStyle w:val="a3"/>
        <w:sectPr w:rsidR="008D7CF2" w:rsidRPr="001C0D7B">
          <w:pgSz w:w="11920" w:h="16860"/>
          <w:pgMar w:top="980" w:right="566" w:bottom="820" w:left="1133" w:header="295" w:footer="585" w:gutter="0"/>
          <w:cols w:space="720"/>
        </w:sectPr>
      </w:pPr>
    </w:p>
    <w:p w:rsidR="008D7CF2" w:rsidRPr="001C0D7B" w:rsidRDefault="008D7CF2" w:rsidP="001C0D7B">
      <w:pPr>
        <w:pStyle w:val="a3"/>
        <w:spacing w:before="3"/>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69014AF0" wp14:editId="71A4C349">
                <wp:extent cx="5977890" cy="39370"/>
                <wp:effectExtent l="28575" t="0" r="13335" b="8254"/>
                <wp:docPr id="265" name="Group 2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66" name="Graphic 266"/>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95" coordorigin="0,0" coordsize="9414,62">
                <v:line style="position:absolute" from="0,31" to="9414,31" stroked="true" strokeweight="3.1pt" strokecolor="#602221">
                  <v:stroke dashstyle="solid"/>
                </v:line>
              </v:group>
            </w:pict>
          </mc:Fallback>
        </mc:AlternateContent>
      </w:r>
    </w:p>
    <w:p w:rsidR="008D7CF2" w:rsidRPr="001C0D7B" w:rsidRDefault="00364A23" w:rsidP="001C0D7B">
      <w:pPr>
        <w:pStyle w:val="a3"/>
        <w:spacing w:before="75"/>
        <w:ind w:left="110" w:right="134" w:firstLine="609"/>
        <w:jc w:val="both"/>
      </w:pPr>
      <w:r w:rsidRPr="001C0D7B">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w:t>
      </w:r>
      <w:r w:rsidRPr="001C0D7B">
        <w:rPr>
          <w:spacing w:val="-15"/>
        </w:rPr>
        <w:t xml:space="preserve"> </w:t>
      </w:r>
      <w:r w:rsidRPr="001C0D7B">
        <w:t>свойством,</w:t>
      </w:r>
      <w:r w:rsidRPr="001C0D7B">
        <w:rPr>
          <w:spacing w:val="-15"/>
        </w:rPr>
        <w:t xml:space="preserve"> </w:t>
      </w:r>
      <w:r w:rsidRPr="001C0D7B">
        <w:t>которое</w:t>
      </w:r>
      <w:r w:rsidRPr="001C0D7B">
        <w:rPr>
          <w:spacing w:val="-15"/>
        </w:rPr>
        <w:t xml:space="preserve"> </w:t>
      </w:r>
      <w:r w:rsidRPr="001C0D7B">
        <w:t>в</w:t>
      </w:r>
      <w:r w:rsidRPr="001C0D7B">
        <w:rPr>
          <w:spacing w:val="-15"/>
        </w:rPr>
        <w:t xml:space="preserve"> </w:t>
      </w:r>
      <w:r w:rsidRPr="001C0D7B">
        <w:t>зависимости</w:t>
      </w:r>
      <w:r w:rsidRPr="001C0D7B">
        <w:rPr>
          <w:spacing w:val="-15"/>
        </w:rPr>
        <w:t xml:space="preserve"> </w:t>
      </w:r>
      <w:r w:rsidRPr="001C0D7B">
        <w:t>от</w:t>
      </w:r>
      <w:r w:rsidRPr="001C0D7B">
        <w:rPr>
          <w:spacing w:val="-15"/>
        </w:rPr>
        <w:t xml:space="preserve"> </w:t>
      </w:r>
      <w:r w:rsidRPr="001C0D7B">
        <w:t>назначения</w:t>
      </w:r>
      <w:r w:rsidRPr="001C0D7B">
        <w:rPr>
          <w:spacing w:val="-15"/>
        </w:rPr>
        <w:t xml:space="preserve"> </w:t>
      </w:r>
      <w:r w:rsidRPr="001C0D7B">
        <w:t>объекта</w:t>
      </w:r>
      <w:r w:rsidRPr="001C0D7B">
        <w:rPr>
          <w:spacing w:val="-15"/>
        </w:rPr>
        <w:t xml:space="preserve"> </w:t>
      </w:r>
      <w:r w:rsidRPr="001C0D7B">
        <w:t>и</w:t>
      </w:r>
      <w:r w:rsidRPr="001C0D7B">
        <w:rPr>
          <w:spacing w:val="-15"/>
        </w:rPr>
        <w:t xml:space="preserve"> </w:t>
      </w:r>
      <w:r w:rsidRPr="001C0D7B">
        <w:t>условий</w:t>
      </w:r>
      <w:r w:rsidRPr="001C0D7B">
        <w:rPr>
          <w:spacing w:val="-15"/>
        </w:rPr>
        <w:t xml:space="preserve"> </w:t>
      </w:r>
      <w:r w:rsidRPr="001C0D7B">
        <w:t>его</w:t>
      </w:r>
      <w:r w:rsidRPr="001C0D7B">
        <w:rPr>
          <w:spacing w:val="-15"/>
        </w:rPr>
        <w:t xml:space="preserve"> </w:t>
      </w:r>
      <w:r w:rsidRPr="001C0D7B">
        <w:t xml:space="preserve">применения может включать безотказность, долговечность, ремонтопригодность и </w:t>
      </w:r>
      <w:proofErr w:type="spellStart"/>
      <w:r w:rsidRPr="001C0D7B">
        <w:t>сохраняемость</w:t>
      </w:r>
      <w:proofErr w:type="spellEnd"/>
      <w:r w:rsidRPr="001C0D7B">
        <w:t xml:space="preserve"> или определенные сочетания этих свойств.</w:t>
      </w:r>
    </w:p>
    <w:p w:rsidR="008D7CF2" w:rsidRPr="001C0D7B" w:rsidRDefault="00364A23" w:rsidP="001C0D7B">
      <w:pPr>
        <w:pStyle w:val="a3"/>
        <w:ind w:left="110" w:right="141" w:firstLine="609"/>
        <w:jc w:val="both"/>
      </w:pPr>
      <w:r w:rsidRPr="001C0D7B">
        <w:t>Безотказность</w:t>
      </w:r>
      <w:r w:rsidRPr="001C0D7B">
        <w:rPr>
          <w:spacing w:val="-4"/>
        </w:rPr>
        <w:t xml:space="preserve"> </w:t>
      </w:r>
      <w:r w:rsidRPr="001C0D7B">
        <w:t>-</w:t>
      </w:r>
      <w:r w:rsidRPr="001C0D7B">
        <w:rPr>
          <w:spacing w:val="-5"/>
        </w:rPr>
        <w:t xml:space="preserve"> </w:t>
      </w:r>
      <w:r w:rsidRPr="001C0D7B">
        <w:t>свойство</w:t>
      </w:r>
      <w:r w:rsidRPr="001C0D7B">
        <w:rPr>
          <w:spacing w:val="-4"/>
        </w:rPr>
        <w:t xml:space="preserve"> </w:t>
      </w:r>
      <w:r w:rsidRPr="001C0D7B">
        <w:t>тепловой</w:t>
      </w:r>
      <w:r w:rsidRPr="001C0D7B">
        <w:rPr>
          <w:spacing w:val="-4"/>
        </w:rPr>
        <w:t xml:space="preserve"> </w:t>
      </w:r>
      <w:r w:rsidRPr="001C0D7B">
        <w:t>сети</w:t>
      </w:r>
      <w:r w:rsidRPr="001C0D7B">
        <w:rPr>
          <w:spacing w:val="-6"/>
        </w:rPr>
        <w:t xml:space="preserve"> </w:t>
      </w:r>
      <w:r w:rsidRPr="001C0D7B">
        <w:t>непрерывно</w:t>
      </w:r>
      <w:r w:rsidRPr="001C0D7B">
        <w:rPr>
          <w:spacing w:val="-4"/>
        </w:rPr>
        <w:t xml:space="preserve"> </w:t>
      </w:r>
      <w:r w:rsidRPr="001C0D7B">
        <w:t>сохранять</w:t>
      </w:r>
      <w:r w:rsidRPr="001C0D7B">
        <w:rPr>
          <w:spacing w:val="-6"/>
        </w:rPr>
        <w:t xml:space="preserve"> </w:t>
      </w:r>
      <w:r w:rsidRPr="001C0D7B">
        <w:t>работоспособное</w:t>
      </w:r>
      <w:r w:rsidRPr="001C0D7B">
        <w:rPr>
          <w:spacing w:val="-5"/>
        </w:rPr>
        <w:t xml:space="preserve"> </w:t>
      </w:r>
      <w:r w:rsidRPr="001C0D7B">
        <w:t>состояние в течение некоторого времени или наработки;</w:t>
      </w:r>
    </w:p>
    <w:p w:rsidR="008D7CF2" w:rsidRPr="001C0D7B" w:rsidRDefault="00364A23" w:rsidP="001C0D7B">
      <w:pPr>
        <w:pStyle w:val="a3"/>
        <w:ind w:left="110" w:right="139" w:firstLine="609"/>
        <w:jc w:val="both"/>
      </w:pPr>
      <w:r w:rsidRPr="001C0D7B">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rsidR="008D7CF2" w:rsidRPr="001C0D7B" w:rsidRDefault="00364A23" w:rsidP="001C0D7B">
      <w:pPr>
        <w:pStyle w:val="a3"/>
        <w:ind w:left="110" w:right="135" w:firstLine="609"/>
        <w:jc w:val="both"/>
      </w:pPr>
      <w:r w:rsidRPr="001C0D7B">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rsidR="008D7CF2" w:rsidRPr="001C0D7B" w:rsidRDefault="00364A23" w:rsidP="001C0D7B">
      <w:pPr>
        <w:pStyle w:val="a3"/>
        <w:ind w:left="110" w:right="138" w:firstLine="609"/>
        <w:jc w:val="both"/>
      </w:pPr>
      <w:r w:rsidRPr="001C0D7B">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rsidR="008D7CF2" w:rsidRPr="001C0D7B" w:rsidRDefault="00364A23" w:rsidP="001C0D7B">
      <w:pPr>
        <w:pStyle w:val="a3"/>
        <w:ind w:left="110" w:right="138" w:firstLine="609"/>
        <w:jc w:val="both"/>
      </w:pPr>
      <w:r w:rsidRPr="001C0D7B">
        <w:t>Неисправное</w:t>
      </w:r>
      <w:r w:rsidRPr="001C0D7B">
        <w:rPr>
          <w:spacing w:val="-11"/>
        </w:rPr>
        <w:t xml:space="preserve"> </w:t>
      </w:r>
      <w:r w:rsidRPr="001C0D7B">
        <w:t>состояние</w:t>
      </w:r>
      <w:r w:rsidRPr="001C0D7B">
        <w:rPr>
          <w:spacing w:val="-12"/>
        </w:rPr>
        <w:t xml:space="preserve"> </w:t>
      </w:r>
      <w:r w:rsidRPr="001C0D7B">
        <w:t>-</w:t>
      </w:r>
      <w:r w:rsidRPr="001C0D7B">
        <w:rPr>
          <w:spacing w:val="-11"/>
        </w:rPr>
        <w:t xml:space="preserve"> </w:t>
      </w:r>
      <w:r w:rsidRPr="001C0D7B">
        <w:t>состояние</w:t>
      </w:r>
      <w:r w:rsidRPr="001C0D7B">
        <w:rPr>
          <w:spacing w:val="-13"/>
        </w:rPr>
        <w:t xml:space="preserve"> </w:t>
      </w:r>
      <w:r w:rsidRPr="001C0D7B">
        <w:t>элемента</w:t>
      </w:r>
      <w:r w:rsidRPr="001C0D7B">
        <w:rPr>
          <w:spacing w:val="-12"/>
        </w:rPr>
        <w:t xml:space="preserve"> </w:t>
      </w:r>
      <w:r w:rsidRPr="001C0D7B">
        <w:t>тепловой</w:t>
      </w:r>
      <w:r w:rsidRPr="001C0D7B">
        <w:rPr>
          <w:spacing w:val="-11"/>
        </w:rPr>
        <w:t xml:space="preserve"> </w:t>
      </w:r>
      <w:r w:rsidRPr="001C0D7B">
        <w:t>сети</w:t>
      </w:r>
      <w:r w:rsidRPr="001C0D7B">
        <w:rPr>
          <w:spacing w:val="-11"/>
        </w:rPr>
        <w:t xml:space="preserve"> </w:t>
      </w:r>
      <w:r w:rsidRPr="001C0D7B">
        <w:t>или</w:t>
      </w:r>
      <w:r w:rsidRPr="001C0D7B">
        <w:rPr>
          <w:spacing w:val="-11"/>
        </w:rPr>
        <w:t xml:space="preserve"> </w:t>
      </w:r>
      <w:r w:rsidRPr="001C0D7B">
        <w:t>тепловой</w:t>
      </w:r>
      <w:r w:rsidRPr="001C0D7B">
        <w:rPr>
          <w:spacing w:val="-10"/>
        </w:rPr>
        <w:t xml:space="preserve"> </w:t>
      </w:r>
      <w:r w:rsidRPr="001C0D7B">
        <w:t>сети</w:t>
      </w:r>
      <w:r w:rsidRPr="001C0D7B">
        <w:rPr>
          <w:spacing w:val="-11"/>
        </w:rPr>
        <w:t xml:space="preserve"> </w:t>
      </w:r>
      <w:r w:rsidRPr="001C0D7B">
        <w:t>в</w:t>
      </w:r>
      <w:r w:rsidRPr="001C0D7B">
        <w:rPr>
          <w:spacing w:val="-13"/>
        </w:rPr>
        <w:t xml:space="preserve"> </w:t>
      </w:r>
      <w:r w:rsidRPr="001C0D7B">
        <w:t>целом,</w:t>
      </w:r>
      <w:r w:rsidRPr="001C0D7B">
        <w:rPr>
          <w:spacing w:val="-12"/>
        </w:rPr>
        <w:t xml:space="preserve"> </w:t>
      </w:r>
      <w:r w:rsidRPr="001C0D7B">
        <w:t>при котором он не соответствует хотя бы одному из требований нормативн</w:t>
      </w:r>
      <w:proofErr w:type="gramStart"/>
      <w:r w:rsidRPr="001C0D7B">
        <w:t>о-</w:t>
      </w:r>
      <w:proofErr w:type="gramEnd"/>
      <w:r w:rsidRPr="001C0D7B">
        <w:t xml:space="preserve"> технической и (или) конструкторской (проектной) документации;</w:t>
      </w:r>
    </w:p>
    <w:p w:rsidR="008D7CF2" w:rsidRPr="001C0D7B" w:rsidRDefault="00364A23" w:rsidP="001C0D7B">
      <w:pPr>
        <w:pStyle w:val="a3"/>
        <w:spacing w:before="1"/>
        <w:ind w:left="110" w:right="135" w:firstLine="609"/>
        <w:jc w:val="both"/>
      </w:pPr>
      <w:r w:rsidRPr="001C0D7B">
        <w:t>Работоспособное</w:t>
      </w:r>
      <w:r w:rsidRPr="001C0D7B">
        <w:rPr>
          <w:spacing w:val="-10"/>
        </w:rPr>
        <w:t xml:space="preserve"> </w:t>
      </w:r>
      <w:r w:rsidRPr="001C0D7B">
        <w:t>состояние</w:t>
      </w:r>
      <w:r w:rsidRPr="001C0D7B">
        <w:rPr>
          <w:spacing w:val="-11"/>
        </w:rPr>
        <w:t xml:space="preserve"> </w:t>
      </w:r>
      <w:r w:rsidRPr="001C0D7B">
        <w:t>-</w:t>
      </w:r>
      <w:r w:rsidRPr="001C0D7B">
        <w:rPr>
          <w:spacing w:val="-12"/>
        </w:rPr>
        <w:t xml:space="preserve"> </w:t>
      </w:r>
      <w:r w:rsidRPr="001C0D7B">
        <w:t>состояние</w:t>
      </w:r>
      <w:r w:rsidRPr="001C0D7B">
        <w:rPr>
          <w:spacing w:val="-12"/>
        </w:rPr>
        <w:t xml:space="preserve"> </w:t>
      </w:r>
      <w:r w:rsidRPr="001C0D7B">
        <w:t>элемента</w:t>
      </w:r>
      <w:r w:rsidRPr="001C0D7B">
        <w:rPr>
          <w:spacing w:val="-11"/>
        </w:rPr>
        <w:t xml:space="preserve"> </w:t>
      </w:r>
      <w:r w:rsidRPr="001C0D7B">
        <w:t>тепловой</w:t>
      </w:r>
      <w:r w:rsidRPr="001C0D7B">
        <w:rPr>
          <w:spacing w:val="-11"/>
        </w:rPr>
        <w:t xml:space="preserve"> </w:t>
      </w:r>
      <w:r w:rsidRPr="001C0D7B">
        <w:t>сети</w:t>
      </w:r>
      <w:r w:rsidRPr="001C0D7B">
        <w:rPr>
          <w:spacing w:val="-12"/>
        </w:rPr>
        <w:t xml:space="preserve"> </w:t>
      </w:r>
      <w:r w:rsidRPr="001C0D7B">
        <w:t>или</w:t>
      </w:r>
      <w:r w:rsidRPr="001C0D7B">
        <w:rPr>
          <w:spacing w:val="-12"/>
        </w:rPr>
        <w:t xml:space="preserve"> </w:t>
      </w:r>
      <w:r w:rsidRPr="001C0D7B">
        <w:t>тепловой</w:t>
      </w:r>
      <w:r w:rsidRPr="001C0D7B">
        <w:rPr>
          <w:spacing w:val="-11"/>
        </w:rPr>
        <w:t xml:space="preserve"> </w:t>
      </w:r>
      <w:r w:rsidRPr="001C0D7B">
        <w:t>сети</w:t>
      </w:r>
      <w:r w:rsidRPr="001C0D7B">
        <w:rPr>
          <w:spacing w:val="-11"/>
        </w:rPr>
        <w:t xml:space="preserve"> </w:t>
      </w:r>
      <w:r w:rsidRPr="001C0D7B">
        <w:t>в</w:t>
      </w:r>
      <w:r w:rsidRPr="001C0D7B">
        <w:rPr>
          <w:spacing w:val="-14"/>
        </w:rPr>
        <w:t xml:space="preserve"> </w:t>
      </w:r>
      <w:r w:rsidRPr="001C0D7B">
        <w:t>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rsidR="008D7CF2" w:rsidRPr="001C0D7B" w:rsidRDefault="00364A23" w:rsidP="001C0D7B">
      <w:pPr>
        <w:pStyle w:val="a3"/>
        <w:ind w:left="110" w:right="135" w:firstLine="609"/>
        <w:jc w:val="both"/>
      </w:pPr>
      <w:r w:rsidRPr="001C0D7B">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w:t>
      </w:r>
      <w:r w:rsidRPr="001C0D7B">
        <w:rPr>
          <w:spacing w:val="-4"/>
        </w:rPr>
        <w:t xml:space="preserve"> </w:t>
      </w:r>
      <w:r w:rsidRPr="001C0D7B">
        <w:t>Для</w:t>
      </w:r>
      <w:r w:rsidRPr="001C0D7B">
        <w:rPr>
          <w:spacing w:val="-2"/>
        </w:rPr>
        <w:t xml:space="preserve"> </w:t>
      </w:r>
      <w:r w:rsidRPr="001C0D7B">
        <w:t>сложных</w:t>
      </w:r>
      <w:r w:rsidRPr="001C0D7B">
        <w:rPr>
          <w:spacing w:val="-4"/>
        </w:rPr>
        <w:t xml:space="preserve"> </w:t>
      </w:r>
      <w:r w:rsidRPr="001C0D7B">
        <w:t>объектов</w:t>
      </w:r>
      <w:r w:rsidRPr="001C0D7B">
        <w:rPr>
          <w:spacing w:val="-3"/>
        </w:rPr>
        <w:t xml:space="preserve"> </w:t>
      </w:r>
      <w:r w:rsidRPr="001C0D7B">
        <w:t>возможно</w:t>
      </w:r>
      <w:r w:rsidRPr="001C0D7B">
        <w:rPr>
          <w:spacing w:val="-4"/>
        </w:rPr>
        <w:t xml:space="preserve"> </w:t>
      </w:r>
      <w:r w:rsidRPr="001C0D7B">
        <w:t>деление</w:t>
      </w:r>
      <w:r w:rsidRPr="001C0D7B">
        <w:rPr>
          <w:spacing w:val="-4"/>
        </w:rPr>
        <w:t xml:space="preserve"> </w:t>
      </w:r>
      <w:r w:rsidRPr="001C0D7B">
        <w:t>их</w:t>
      </w:r>
      <w:r w:rsidRPr="001C0D7B">
        <w:rPr>
          <w:spacing w:val="-4"/>
        </w:rPr>
        <w:t xml:space="preserve"> </w:t>
      </w:r>
      <w:r w:rsidRPr="001C0D7B">
        <w:t>неработоспособных</w:t>
      </w:r>
      <w:r w:rsidRPr="001C0D7B">
        <w:rPr>
          <w:spacing w:val="-2"/>
        </w:rPr>
        <w:t xml:space="preserve"> </w:t>
      </w:r>
      <w:r w:rsidRPr="001C0D7B">
        <w:t>состояний.</w:t>
      </w:r>
      <w:r w:rsidRPr="001C0D7B">
        <w:rPr>
          <w:spacing w:val="-4"/>
        </w:rPr>
        <w:t xml:space="preserve"> </w:t>
      </w:r>
      <w:r w:rsidRPr="001C0D7B">
        <w:t>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rsidR="008D7CF2" w:rsidRPr="001C0D7B" w:rsidRDefault="00364A23" w:rsidP="001C0D7B">
      <w:pPr>
        <w:pStyle w:val="a3"/>
        <w:ind w:left="110" w:right="142" w:firstLine="609"/>
        <w:jc w:val="both"/>
      </w:pPr>
      <w:r w:rsidRPr="001C0D7B">
        <w:t>Предельное</w:t>
      </w:r>
      <w:r w:rsidRPr="001C0D7B">
        <w:rPr>
          <w:spacing w:val="-1"/>
        </w:rPr>
        <w:t xml:space="preserve"> </w:t>
      </w:r>
      <w:r w:rsidRPr="001C0D7B">
        <w:t>состояние</w:t>
      </w:r>
      <w:r w:rsidRPr="001C0D7B">
        <w:rPr>
          <w:spacing w:val="-1"/>
        </w:rPr>
        <w:t xml:space="preserve"> </w:t>
      </w:r>
      <w:r w:rsidRPr="001C0D7B">
        <w:t>-</w:t>
      </w:r>
      <w:r w:rsidRPr="001C0D7B">
        <w:rPr>
          <w:spacing w:val="-1"/>
        </w:rPr>
        <w:t xml:space="preserve"> </w:t>
      </w:r>
      <w:r w:rsidRPr="001C0D7B">
        <w:t>состояние</w:t>
      </w:r>
      <w:r w:rsidRPr="001C0D7B">
        <w:rPr>
          <w:spacing w:val="-1"/>
        </w:rPr>
        <w:t xml:space="preserve"> </w:t>
      </w:r>
      <w:r w:rsidRPr="001C0D7B">
        <w:t>элемента</w:t>
      </w:r>
      <w:r w:rsidRPr="001C0D7B">
        <w:rPr>
          <w:spacing w:val="-3"/>
        </w:rPr>
        <w:t xml:space="preserve"> </w:t>
      </w:r>
      <w:r w:rsidRPr="001C0D7B">
        <w:t>тепловой сети</w:t>
      </w:r>
      <w:r w:rsidRPr="001C0D7B">
        <w:rPr>
          <w:spacing w:val="-2"/>
        </w:rPr>
        <w:t xml:space="preserve"> </w:t>
      </w:r>
      <w:r w:rsidRPr="001C0D7B">
        <w:t>или</w:t>
      </w:r>
      <w:r w:rsidRPr="001C0D7B">
        <w:rPr>
          <w:spacing w:val="-2"/>
        </w:rPr>
        <w:t xml:space="preserve"> </w:t>
      </w:r>
      <w:r w:rsidRPr="001C0D7B">
        <w:t>тепловой сети в</w:t>
      </w:r>
      <w:r w:rsidRPr="001C0D7B">
        <w:rPr>
          <w:spacing w:val="-3"/>
        </w:rPr>
        <w:t xml:space="preserve"> </w:t>
      </w:r>
      <w:r w:rsidRPr="001C0D7B">
        <w:t>целом,</w:t>
      </w:r>
      <w:r w:rsidRPr="001C0D7B">
        <w:rPr>
          <w:spacing w:val="-3"/>
        </w:rPr>
        <w:t xml:space="preserve"> </w:t>
      </w:r>
      <w:r w:rsidRPr="001C0D7B">
        <w:t>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rsidR="008D7CF2" w:rsidRPr="001C0D7B" w:rsidRDefault="00364A23" w:rsidP="001C0D7B">
      <w:pPr>
        <w:pStyle w:val="a3"/>
        <w:ind w:left="110" w:right="136" w:firstLine="609"/>
        <w:jc w:val="both"/>
      </w:pPr>
      <w:r w:rsidRPr="001C0D7B">
        <w:t xml:space="preserve">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w:t>
      </w:r>
      <w:r w:rsidRPr="001C0D7B">
        <w:rPr>
          <w:spacing w:val="-2"/>
        </w:rPr>
        <w:t>конструкторской (проектной)</w:t>
      </w:r>
      <w:r w:rsidRPr="001C0D7B">
        <w:rPr>
          <w:spacing w:val="-4"/>
        </w:rPr>
        <w:t xml:space="preserve"> </w:t>
      </w:r>
      <w:r w:rsidRPr="001C0D7B">
        <w:rPr>
          <w:spacing w:val="-2"/>
        </w:rPr>
        <w:t>документацией.</w:t>
      </w:r>
      <w:r w:rsidRPr="001C0D7B">
        <w:rPr>
          <w:spacing w:val="-3"/>
        </w:rPr>
        <w:t xml:space="preserve"> </w:t>
      </w:r>
      <w:r w:rsidRPr="001C0D7B">
        <w:rPr>
          <w:spacing w:val="-2"/>
        </w:rPr>
        <w:t>В</w:t>
      </w:r>
      <w:r w:rsidRPr="001C0D7B">
        <w:rPr>
          <w:spacing w:val="-5"/>
        </w:rPr>
        <w:t xml:space="preserve"> </w:t>
      </w:r>
      <w:r w:rsidRPr="001C0D7B">
        <w:rPr>
          <w:spacing w:val="-2"/>
        </w:rPr>
        <w:t>зависимости от условий эксплуатации</w:t>
      </w:r>
      <w:r w:rsidRPr="001C0D7B">
        <w:rPr>
          <w:spacing w:val="-4"/>
        </w:rPr>
        <w:t xml:space="preserve"> </w:t>
      </w:r>
      <w:r w:rsidRPr="001C0D7B">
        <w:rPr>
          <w:spacing w:val="-2"/>
        </w:rPr>
        <w:t>для</w:t>
      </w:r>
      <w:r w:rsidRPr="001C0D7B">
        <w:rPr>
          <w:spacing w:val="-5"/>
        </w:rPr>
        <w:t xml:space="preserve"> </w:t>
      </w:r>
      <w:r w:rsidRPr="001C0D7B">
        <w:rPr>
          <w:spacing w:val="-2"/>
        </w:rPr>
        <w:t xml:space="preserve">одного </w:t>
      </w:r>
      <w:r w:rsidRPr="001C0D7B">
        <w:t xml:space="preserve">и того же элемента тепловой сети могут быть установлены два и более критериев предельного </w:t>
      </w:r>
      <w:r w:rsidRPr="001C0D7B">
        <w:rPr>
          <w:spacing w:val="-2"/>
        </w:rPr>
        <w:t>состояния;</w:t>
      </w:r>
    </w:p>
    <w:p w:rsidR="008D7CF2" w:rsidRPr="001C0D7B" w:rsidRDefault="00364A23" w:rsidP="001C0D7B">
      <w:pPr>
        <w:pStyle w:val="a3"/>
        <w:ind w:left="720"/>
        <w:jc w:val="both"/>
      </w:pPr>
      <w:r w:rsidRPr="001C0D7B">
        <w:t>Дефект</w:t>
      </w:r>
      <w:r w:rsidRPr="001C0D7B">
        <w:rPr>
          <w:spacing w:val="-5"/>
        </w:rPr>
        <w:t xml:space="preserve"> </w:t>
      </w:r>
      <w:r w:rsidRPr="001C0D7B">
        <w:t>-</w:t>
      </w:r>
      <w:r w:rsidRPr="001C0D7B">
        <w:rPr>
          <w:spacing w:val="-7"/>
        </w:rPr>
        <w:t xml:space="preserve"> </w:t>
      </w:r>
      <w:r w:rsidRPr="001C0D7B">
        <w:t>по</w:t>
      </w:r>
      <w:r w:rsidRPr="001C0D7B">
        <w:rPr>
          <w:spacing w:val="-6"/>
        </w:rPr>
        <w:t xml:space="preserve"> </w:t>
      </w:r>
      <w:r w:rsidRPr="001C0D7B">
        <w:t>ГОСТ</w:t>
      </w:r>
      <w:r w:rsidRPr="001C0D7B">
        <w:rPr>
          <w:spacing w:val="-5"/>
        </w:rPr>
        <w:t xml:space="preserve"> </w:t>
      </w:r>
      <w:r w:rsidRPr="001C0D7B">
        <w:rPr>
          <w:spacing w:val="-2"/>
        </w:rPr>
        <w:t>15467;</w:t>
      </w:r>
    </w:p>
    <w:p w:rsidR="008D7CF2" w:rsidRPr="001C0D7B" w:rsidRDefault="00364A23" w:rsidP="001C0D7B">
      <w:pPr>
        <w:pStyle w:val="a3"/>
        <w:spacing w:before="41"/>
        <w:ind w:left="110" w:firstLine="609"/>
      </w:pPr>
      <w:r w:rsidRPr="001C0D7B">
        <w:t>Повреждение - событие, заключающееся в нарушении исправного состояния объекта при сохранении работоспособного состояния;</w:t>
      </w:r>
    </w:p>
    <w:p w:rsidR="008D7CF2" w:rsidRPr="001C0D7B" w:rsidRDefault="00364A23" w:rsidP="001C0D7B">
      <w:pPr>
        <w:pStyle w:val="a3"/>
        <w:spacing w:before="1"/>
        <w:ind w:left="110" w:firstLine="609"/>
      </w:pPr>
      <w:r w:rsidRPr="001C0D7B">
        <w:t>Отказ</w:t>
      </w:r>
      <w:r w:rsidRPr="001C0D7B">
        <w:rPr>
          <w:spacing w:val="40"/>
        </w:rPr>
        <w:t xml:space="preserve"> </w:t>
      </w:r>
      <w:r w:rsidRPr="001C0D7B">
        <w:t>-</w:t>
      </w:r>
      <w:r w:rsidRPr="001C0D7B">
        <w:rPr>
          <w:spacing w:val="40"/>
        </w:rPr>
        <w:t xml:space="preserve"> </w:t>
      </w:r>
      <w:r w:rsidRPr="001C0D7B">
        <w:t>событие,</w:t>
      </w:r>
      <w:r w:rsidRPr="001C0D7B">
        <w:rPr>
          <w:spacing w:val="40"/>
        </w:rPr>
        <w:t xml:space="preserve"> </w:t>
      </w:r>
      <w:r w:rsidRPr="001C0D7B">
        <w:t>заключающееся</w:t>
      </w:r>
      <w:r w:rsidRPr="001C0D7B">
        <w:rPr>
          <w:spacing w:val="40"/>
        </w:rPr>
        <w:t xml:space="preserve"> </w:t>
      </w:r>
      <w:r w:rsidRPr="001C0D7B">
        <w:t>в</w:t>
      </w:r>
      <w:r w:rsidRPr="001C0D7B">
        <w:rPr>
          <w:spacing w:val="40"/>
        </w:rPr>
        <w:t xml:space="preserve"> </w:t>
      </w:r>
      <w:r w:rsidRPr="001C0D7B">
        <w:t>нарушении</w:t>
      </w:r>
      <w:r w:rsidRPr="001C0D7B">
        <w:rPr>
          <w:spacing w:val="40"/>
        </w:rPr>
        <w:t xml:space="preserve"> </w:t>
      </w:r>
      <w:r w:rsidRPr="001C0D7B">
        <w:t>работоспособного</w:t>
      </w:r>
      <w:r w:rsidRPr="001C0D7B">
        <w:rPr>
          <w:spacing w:val="40"/>
        </w:rPr>
        <w:t xml:space="preserve"> </w:t>
      </w:r>
      <w:r w:rsidRPr="001C0D7B">
        <w:t>состояния</w:t>
      </w:r>
      <w:r w:rsidRPr="001C0D7B">
        <w:rPr>
          <w:spacing w:val="40"/>
        </w:rPr>
        <w:t xml:space="preserve"> </w:t>
      </w:r>
      <w:r w:rsidRPr="001C0D7B">
        <w:t>элемента тепловой сети или тепловой сети в целом;</w:t>
      </w:r>
    </w:p>
    <w:p w:rsidR="008D7CF2" w:rsidRPr="001C0D7B" w:rsidRDefault="00364A23" w:rsidP="001C0D7B">
      <w:pPr>
        <w:pStyle w:val="a3"/>
        <w:ind w:left="110" w:firstLine="609"/>
      </w:pPr>
      <w:r w:rsidRPr="001C0D7B">
        <w:t>Критерий</w:t>
      </w:r>
      <w:r w:rsidRPr="001C0D7B">
        <w:rPr>
          <w:spacing w:val="40"/>
        </w:rPr>
        <w:t xml:space="preserve"> </w:t>
      </w:r>
      <w:r w:rsidRPr="001C0D7B">
        <w:t>отказа</w:t>
      </w:r>
      <w:r w:rsidRPr="001C0D7B">
        <w:rPr>
          <w:spacing w:val="40"/>
        </w:rPr>
        <w:t xml:space="preserve"> </w:t>
      </w:r>
      <w:r w:rsidRPr="001C0D7B">
        <w:t>-</w:t>
      </w:r>
      <w:r w:rsidRPr="001C0D7B">
        <w:rPr>
          <w:spacing w:val="40"/>
        </w:rPr>
        <w:t xml:space="preserve"> </w:t>
      </w:r>
      <w:r w:rsidRPr="001C0D7B">
        <w:t>признак</w:t>
      </w:r>
      <w:r w:rsidRPr="001C0D7B">
        <w:rPr>
          <w:spacing w:val="40"/>
        </w:rPr>
        <w:t xml:space="preserve"> </w:t>
      </w:r>
      <w:r w:rsidRPr="001C0D7B">
        <w:t>или</w:t>
      </w:r>
      <w:r w:rsidRPr="001C0D7B">
        <w:rPr>
          <w:spacing w:val="40"/>
        </w:rPr>
        <w:t xml:space="preserve"> </w:t>
      </w:r>
      <w:r w:rsidRPr="001C0D7B">
        <w:t>совокупность</w:t>
      </w:r>
      <w:r w:rsidRPr="001C0D7B">
        <w:rPr>
          <w:spacing w:val="40"/>
        </w:rPr>
        <w:t xml:space="preserve"> </w:t>
      </w:r>
      <w:r w:rsidRPr="001C0D7B">
        <w:t>признаков</w:t>
      </w:r>
      <w:r w:rsidRPr="001C0D7B">
        <w:rPr>
          <w:spacing w:val="40"/>
        </w:rPr>
        <w:t xml:space="preserve"> </w:t>
      </w:r>
      <w:r w:rsidRPr="001C0D7B">
        <w:t>нарушения</w:t>
      </w:r>
      <w:r w:rsidRPr="001C0D7B">
        <w:rPr>
          <w:spacing w:val="40"/>
        </w:rPr>
        <w:t xml:space="preserve"> </w:t>
      </w:r>
      <w:r w:rsidRPr="001C0D7B">
        <w:t>работоспособного состояния</w:t>
      </w:r>
      <w:r w:rsidRPr="001C0D7B">
        <w:rPr>
          <w:spacing w:val="66"/>
          <w:w w:val="150"/>
        </w:rPr>
        <w:t xml:space="preserve"> </w:t>
      </w:r>
      <w:r w:rsidRPr="001C0D7B">
        <w:t>тепловой</w:t>
      </w:r>
      <w:r w:rsidRPr="001C0D7B">
        <w:rPr>
          <w:spacing w:val="49"/>
        </w:rPr>
        <w:t xml:space="preserve"> </w:t>
      </w:r>
      <w:r w:rsidRPr="001C0D7B">
        <w:t>сети,</w:t>
      </w:r>
      <w:r w:rsidRPr="001C0D7B">
        <w:rPr>
          <w:spacing w:val="46"/>
        </w:rPr>
        <w:t xml:space="preserve"> </w:t>
      </w:r>
      <w:r w:rsidRPr="001C0D7B">
        <w:t>установленные</w:t>
      </w:r>
      <w:r w:rsidRPr="001C0D7B">
        <w:rPr>
          <w:spacing w:val="45"/>
        </w:rPr>
        <w:t xml:space="preserve"> </w:t>
      </w:r>
      <w:proofErr w:type="gramStart"/>
      <w:r w:rsidRPr="001C0D7B">
        <w:t>в</w:t>
      </w:r>
      <w:proofErr w:type="gramEnd"/>
      <w:r w:rsidRPr="001C0D7B">
        <w:rPr>
          <w:spacing w:val="43"/>
        </w:rPr>
        <w:t xml:space="preserve"> </w:t>
      </w:r>
      <w:r w:rsidRPr="001C0D7B">
        <w:t>нормативно-технической</w:t>
      </w:r>
      <w:r w:rsidRPr="001C0D7B">
        <w:rPr>
          <w:spacing w:val="45"/>
        </w:rPr>
        <w:t xml:space="preserve"> </w:t>
      </w:r>
      <w:r w:rsidRPr="001C0D7B">
        <w:t>и</w:t>
      </w:r>
      <w:r w:rsidRPr="001C0D7B">
        <w:rPr>
          <w:spacing w:val="-6"/>
        </w:rPr>
        <w:t xml:space="preserve"> </w:t>
      </w:r>
      <w:r w:rsidRPr="001C0D7B">
        <w:t>(или)</w:t>
      </w:r>
      <w:r w:rsidRPr="001C0D7B">
        <w:rPr>
          <w:spacing w:val="-9"/>
        </w:rPr>
        <w:t xml:space="preserve"> </w:t>
      </w:r>
      <w:r w:rsidRPr="001C0D7B">
        <w:rPr>
          <w:spacing w:val="-2"/>
        </w:rPr>
        <w:t>конструкторской</w:t>
      </w:r>
    </w:p>
    <w:p w:rsidR="008D7CF2" w:rsidRPr="001C0D7B" w:rsidRDefault="008D7CF2" w:rsidP="001C0D7B">
      <w:pPr>
        <w:pStyle w:val="a3"/>
        <w:sectPr w:rsidR="008D7CF2" w:rsidRPr="001C0D7B">
          <w:pgSz w:w="11920" w:h="16860"/>
          <w:pgMar w:top="980" w:right="566" w:bottom="860" w:left="1133" w:header="295" w:footer="585" w:gutter="0"/>
          <w:cols w:space="720"/>
        </w:sectPr>
      </w:pPr>
    </w:p>
    <w:p w:rsidR="008D7CF2" w:rsidRPr="001C0D7B" w:rsidRDefault="008D7CF2" w:rsidP="001C0D7B">
      <w:pPr>
        <w:pStyle w:val="a3"/>
        <w:spacing w:before="3"/>
        <w:rPr>
          <w:sz w:val="20"/>
        </w:rPr>
      </w:pPr>
    </w:p>
    <w:p w:rsidR="008D7CF2" w:rsidRPr="001C0D7B" w:rsidRDefault="00364A23" w:rsidP="001C0D7B">
      <w:pPr>
        <w:pStyle w:val="a3"/>
        <w:ind w:left="92"/>
        <w:rPr>
          <w:sz w:val="2"/>
        </w:rPr>
      </w:pPr>
      <w:r w:rsidRPr="001C0D7B">
        <w:rPr>
          <w:noProof/>
          <w:sz w:val="2"/>
          <w:lang w:eastAsia="ru-RU"/>
        </w:rPr>
        <mc:AlternateContent>
          <mc:Choice Requires="wps">
            <w:drawing>
              <wp:inline distT="0" distB="0" distL="0" distR="0" wp14:anchorId="3B6B6BE0" wp14:editId="23165083">
                <wp:extent cx="5977890" cy="39370"/>
                <wp:effectExtent l="28575" t="0" r="13335" b="8254"/>
                <wp:docPr id="267" name="Group 2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39370"/>
                          <a:chOff x="0" y="0"/>
                          <a:chExt cx="5977890" cy="39370"/>
                        </a:xfrm>
                      </wpg:grpSpPr>
                      <wps:wsp>
                        <wps:cNvPr id="268" name="Graphic 268"/>
                        <wps:cNvSpPr/>
                        <wps:spPr>
                          <a:xfrm>
                            <a:off x="0" y="19684"/>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3.1pt;mso-position-horizontal-relative:char;mso-position-vertical-relative:line" id="docshapegroup196" coordorigin="0,0" coordsize="9414,62">
                <v:line style="position:absolute" from="0,31" to="9414,31" stroked="true" strokeweight="3.1pt" strokecolor="#602221">
                  <v:stroke dashstyle="solid"/>
                </v:line>
              </v:group>
            </w:pict>
          </mc:Fallback>
        </mc:AlternateContent>
      </w:r>
    </w:p>
    <w:p w:rsidR="008D7CF2" w:rsidRPr="001C0D7B" w:rsidRDefault="00364A23" w:rsidP="001C0D7B">
      <w:pPr>
        <w:pStyle w:val="a3"/>
        <w:spacing w:before="75"/>
        <w:ind w:left="170"/>
        <w:jc w:val="both"/>
      </w:pPr>
      <w:r w:rsidRPr="001C0D7B">
        <w:rPr>
          <w:spacing w:val="-2"/>
        </w:rPr>
        <w:t>(проектной)</w:t>
      </w:r>
      <w:r w:rsidRPr="001C0D7B">
        <w:rPr>
          <w:spacing w:val="4"/>
        </w:rPr>
        <w:t xml:space="preserve"> </w:t>
      </w:r>
      <w:r w:rsidRPr="001C0D7B">
        <w:rPr>
          <w:spacing w:val="-2"/>
        </w:rPr>
        <w:t>документации.</w:t>
      </w:r>
    </w:p>
    <w:p w:rsidR="008D7CF2" w:rsidRPr="001C0D7B" w:rsidRDefault="00364A23" w:rsidP="001C0D7B">
      <w:pPr>
        <w:pStyle w:val="a3"/>
        <w:spacing w:before="40"/>
        <w:ind w:left="110" w:right="136" w:firstLine="609"/>
        <w:jc w:val="both"/>
      </w:pPr>
      <w:r w:rsidRPr="001C0D7B">
        <w:t>Для целей перспективной схемы теплоснабжения термин «отказ» будет использован в следующих интерпретациях:</w:t>
      </w:r>
    </w:p>
    <w:p w:rsidR="008D7CF2" w:rsidRPr="001C0D7B" w:rsidRDefault="00364A23" w:rsidP="001C0D7B">
      <w:pPr>
        <w:pStyle w:val="a4"/>
        <w:numPr>
          <w:ilvl w:val="0"/>
          <w:numId w:val="61"/>
        </w:numPr>
        <w:tabs>
          <w:tab w:val="left" w:pos="829"/>
        </w:tabs>
        <w:ind w:right="136" w:firstLine="609"/>
        <w:jc w:val="both"/>
        <w:rPr>
          <w:sz w:val="24"/>
        </w:rPr>
      </w:pPr>
      <w:r w:rsidRPr="001C0D7B">
        <w:rPr>
          <w:sz w:val="24"/>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rsidR="008D7CF2" w:rsidRPr="001C0D7B" w:rsidRDefault="00364A23" w:rsidP="001C0D7B">
      <w:pPr>
        <w:pStyle w:val="a4"/>
        <w:numPr>
          <w:ilvl w:val="0"/>
          <w:numId w:val="61"/>
        </w:numPr>
        <w:tabs>
          <w:tab w:val="left" w:pos="829"/>
        </w:tabs>
        <w:ind w:right="138" w:firstLine="609"/>
        <w:jc w:val="both"/>
        <w:rPr>
          <w:sz w:val="24"/>
        </w:rPr>
      </w:pPr>
      <w:r w:rsidRPr="001C0D7B">
        <w:rPr>
          <w:sz w:val="24"/>
        </w:rPr>
        <w:t>отказ системы теплоснабжения - событие, приводящее к падению температуры в отапливаемых помещениях жилых и общественных зданий ниже +12</w:t>
      </w:r>
      <w:proofErr w:type="gramStart"/>
      <w:r w:rsidRPr="001C0D7B">
        <w:rPr>
          <w:sz w:val="24"/>
        </w:rPr>
        <w:t xml:space="preserve"> °С</w:t>
      </w:r>
      <w:proofErr w:type="gramEnd"/>
      <w:r w:rsidRPr="001C0D7B">
        <w:rPr>
          <w:sz w:val="24"/>
        </w:rPr>
        <w:t xml:space="preserve">, в промышленных зданиях ниже +8 °С (СП 124.13330.2012. </w:t>
      </w:r>
      <w:proofErr w:type="gramStart"/>
      <w:r w:rsidRPr="001C0D7B">
        <w:rPr>
          <w:sz w:val="24"/>
        </w:rPr>
        <w:t>Тепловые сети).</w:t>
      </w:r>
      <w:proofErr w:type="gramEnd"/>
    </w:p>
    <w:p w:rsidR="008D7CF2" w:rsidRPr="001C0D7B" w:rsidRDefault="00364A23" w:rsidP="001C0D7B">
      <w:pPr>
        <w:pStyle w:val="a3"/>
        <w:spacing w:before="1"/>
        <w:ind w:left="110" w:right="135" w:firstLine="609"/>
        <w:jc w:val="both"/>
      </w:pPr>
      <w:r w:rsidRPr="001C0D7B">
        <w:t>При разработке схемы теплоснабжения для описания надежности термин «повреждение» будет употребляться только в отношении событий, к которым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w:t>
      </w:r>
      <w:r w:rsidRPr="001C0D7B">
        <w:rPr>
          <w:spacing w:val="80"/>
        </w:rPr>
        <w:t xml:space="preserve"> </w:t>
      </w:r>
      <w:r w:rsidRPr="001C0D7B">
        <w:t>его</w:t>
      </w:r>
      <w:r w:rsidRPr="001C0D7B">
        <w:rPr>
          <w:spacing w:val="80"/>
        </w:rPr>
        <w:t xml:space="preserve"> </w:t>
      </w:r>
      <w:r w:rsidRPr="001C0D7B">
        <w:t>работоспособности.</w:t>
      </w:r>
      <w:r w:rsidRPr="001C0D7B">
        <w:rPr>
          <w:spacing w:val="80"/>
        </w:rPr>
        <w:t xml:space="preserve"> </w:t>
      </w:r>
      <w:r w:rsidRPr="001C0D7B">
        <w:t>К</w:t>
      </w:r>
      <w:r w:rsidRPr="001C0D7B">
        <w:rPr>
          <w:spacing w:val="80"/>
        </w:rPr>
        <w:t xml:space="preserve"> </w:t>
      </w:r>
      <w:r w:rsidRPr="001C0D7B">
        <w:t>таким</w:t>
      </w:r>
      <w:r w:rsidRPr="001C0D7B">
        <w:rPr>
          <w:spacing w:val="80"/>
        </w:rPr>
        <w:t xml:space="preserve"> </w:t>
      </w:r>
      <w:r w:rsidRPr="001C0D7B">
        <w:t>событиям</w:t>
      </w:r>
      <w:r w:rsidRPr="001C0D7B">
        <w:rPr>
          <w:spacing w:val="80"/>
        </w:rPr>
        <w:t xml:space="preserve"> </w:t>
      </w:r>
      <w:r w:rsidRPr="001C0D7B">
        <w:t>относятся</w:t>
      </w:r>
      <w:r w:rsidRPr="001C0D7B">
        <w:rPr>
          <w:spacing w:val="80"/>
        </w:rPr>
        <w:t xml:space="preserve"> </w:t>
      </w:r>
      <w:proofErr w:type="gramStart"/>
      <w:r w:rsidRPr="001C0D7B">
        <w:t>зарегистрированные</w:t>
      </w:r>
      <w:proofErr w:type="gramEnd"/>
    </w:p>
    <w:p w:rsidR="008D7CF2" w:rsidRPr="001C0D7B" w:rsidRDefault="00364A23" w:rsidP="001C0D7B">
      <w:pPr>
        <w:pStyle w:val="a3"/>
        <w:ind w:left="110"/>
        <w:jc w:val="both"/>
      </w:pPr>
      <w:r w:rsidRPr="001C0D7B">
        <w:t>«свищи»</w:t>
      </w:r>
      <w:r w:rsidRPr="001C0D7B">
        <w:rPr>
          <w:spacing w:val="-14"/>
        </w:rPr>
        <w:t xml:space="preserve"> </w:t>
      </w:r>
      <w:r w:rsidRPr="001C0D7B">
        <w:t>на</w:t>
      </w:r>
      <w:r w:rsidRPr="001C0D7B">
        <w:rPr>
          <w:spacing w:val="-11"/>
        </w:rPr>
        <w:t xml:space="preserve"> </w:t>
      </w:r>
      <w:r w:rsidRPr="001C0D7B">
        <w:t>прямом</w:t>
      </w:r>
      <w:r w:rsidRPr="001C0D7B">
        <w:rPr>
          <w:spacing w:val="-12"/>
        </w:rPr>
        <w:t xml:space="preserve"> </w:t>
      </w:r>
      <w:r w:rsidRPr="001C0D7B">
        <w:t>или</w:t>
      </w:r>
      <w:r w:rsidRPr="001C0D7B">
        <w:rPr>
          <w:spacing w:val="-9"/>
        </w:rPr>
        <w:t xml:space="preserve"> </w:t>
      </w:r>
      <w:r w:rsidRPr="001C0D7B">
        <w:t>обратном</w:t>
      </w:r>
      <w:r w:rsidRPr="001C0D7B">
        <w:rPr>
          <w:spacing w:val="-11"/>
        </w:rPr>
        <w:t xml:space="preserve"> </w:t>
      </w:r>
      <w:r w:rsidRPr="001C0D7B">
        <w:t>теплопроводах</w:t>
      </w:r>
      <w:r w:rsidRPr="001C0D7B">
        <w:rPr>
          <w:spacing w:val="-10"/>
        </w:rPr>
        <w:t xml:space="preserve"> </w:t>
      </w:r>
      <w:r w:rsidRPr="001C0D7B">
        <w:t>тепловых</w:t>
      </w:r>
      <w:r w:rsidRPr="001C0D7B">
        <w:rPr>
          <w:spacing w:val="-9"/>
        </w:rPr>
        <w:t xml:space="preserve"> </w:t>
      </w:r>
      <w:r w:rsidRPr="001C0D7B">
        <w:rPr>
          <w:spacing w:val="-2"/>
        </w:rPr>
        <w:t>сетей.</w:t>
      </w:r>
    </w:p>
    <w:p w:rsidR="008D7CF2" w:rsidRPr="001C0D7B" w:rsidRDefault="00364A23" w:rsidP="001C0D7B">
      <w:pPr>
        <w:pStyle w:val="a3"/>
        <w:spacing w:before="41"/>
        <w:ind w:left="110" w:right="145" w:firstLine="708"/>
        <w:jc w:val="both"/>
      </w:pPr>
      <w:r w:rsidRPr="001C0D7B">
        <w:t>Результаты</w:t>
      </w:r>
      <w:r w:rsidRPr="001C0D7B">
        <w:rPr>
          <w:spacing w:val="80"/>
          <w:w w:val="150"/>
        </w:rPr>
        <w:t xml:space="preserve"> </w:t>
      </w:r>
      <w:proofErr w:type="gramStart"/>
      <w:r w:rsidRPr="001C0D7B">
        <w:t>расчёта</w:t>
      </w:r>
      <w:r w:rsidRPr="001C0D7B">
        <w:rPr>
          <w:spacing w:val="80"/>
          <w:w w:val="150"/>
        </w:rPr>
        <w:t xml:space="preserve"> </w:t>
      </w:r>
      <w:r w:rsidRPr="001C0D7B">
        <w:t>показателей</w:t>
      </w:r>
      <w:r w:rsidRPr="001C0D7B">
        <w:rPr>
          <w:spacing w:val="80"/>
          <w:w w:val="150"/>
        </w:rPr>
        <w:t xml:space="preserve"> </w:t>
      </w:r>
      <w:r w:rsidRPr="001C0D7B">
        <w:t>надежности</w:t>
      </w:r>
      <w:r w:rsidRPr="001C0D7B">
        <w:rPr>
          <w:spacing w:val="80"/>
          <w:w w:val="150"/>
        </w:rPr>
        <w:t xml:space="preserve"> </w:t>
      </w:r>
      <w:r w:rsidRPr="001C0D7B">
        <w:t>системы</w:t>
      </w:r>
      <w:r w:rsidRPr="001C0D7B">
        <w:rPr>
          <w:spacing w:val="80"/>
          <w:w w:val="150"/>
        </w:rPr>
        <w:t xml:space="preserve"> </w:t>
      </w:r>
      <w:r w:rsidRPr="001C0D7B">
        <w:t>теплоснабжения</w:t>
      </w:r>
      <w:proofErr w:type="gramEnd"/>
      <w:r w:rsidRPr="001C0D7B">
        <w:rPr>
          <w:spacing w:val="80"/>
          <w:w w:val="150"/>
        </w:rPr>
        <w:t xml:space="preserve"> </w:t>
      </w:r>
      <w:r w:rsidRPr="001C0D7B">
        <w:t>от котельных Архаринского муниципального округа представлены в таблице ниже.</w:t>
      </w:r>
    </w:p>
    <w:p w:rsidR="008D7CF2" w:rsidRPr="001C0D7B" w:rsidRDefault="008D7CF2" w:rsidP="001C0D7B">
      <w:pPr>
        <w:pStyle w:val="a3"/>
        <w:jc w:val="both"/>
        <w:sectPr w:rsidR="008D7CF2" w:rsidRPr="001C0D7B">
          <w:pgSz w:w="11920" w:h="16860"/>
          <w:pgMar w:top="980" w:right="566" w:bottom="860" w:left="1133" w:header="295" w:footer="585" w:gutter="0"/>
          <w:cols w:space="720"/>
        </w:sectPr>
      </w:pPr>
    </w:p>
    <w:p w:rsidR="008D7CF2" w:rsidRPr="001C0D7B" w:rsidRDefault="00364A23" w:rsidP="001C0D7B">
      <w:pPr>
        <w:spacing w:before="75"/>
        <w:ind w:left="84" w:right="4876"/>
        <w:jc w:val="center"/>
        <w:rPr>
          <w:sz w:val="20"/>
        </w:rPr>
      </w:pPr>
      <w:r w:rsidRPr="001C0D7B">
        <w:rPr>
          <w:spacing w:val="-4"/>
          <w:sz w:val="20"/>
        </w:rPr>
        <w:t>ПРОГРАММА</w:t>
      </w:r>
      <w:r w:rsidRPr="001C0D7B">
        <w:rPr>
          <w:spacing w:val="-17"/>
          <w:sz w:val="20"/>
        </w:rPr>
        <w:t xml:space="preserve"> </w:t>
      </w:r>
      <w:r w:rsidRPr="001C0D7B">
        <w:rPr>
          <w:spacing w:val="-4"/>
          <w:sz w:val="20"/>
        </w:rPr>
        <w:t>КОМПЛЕКСНОГО</w:t>
      </w:r>
      <w:r w:rsidRPr="001C0D7B">
        <w:rPr>
          <w:spacing w:val="-12"/>
          <w:sz w:val="20"/>
        </w:rPr>
        <w:t xml:space="preserve"> </w:t>
      </w:r>
      <w:r w:rsidRPr="001C0D7B">
        <w:rPr>
          <w:spacing w:val="-4"/>
          <w:sz w:val="20"/>
        </w:rPr>
        <w:t>РАЗВИТИЯ</w:t>
      </w:r>
      <w:r w:rsidRPr="001C0D7B">
        <w:rPr>
          <w:spacing w:val="-14"/>
          <w:sz w:val="20"/>
        </w:rPr>
        <w:t xml:space="preserve"> </w:t>
      </w:r>
      <w:r w:rsidRPr="001C0D7B">
        <w:rPr>
          <w:spacing w:val="-4"/>
          <w:sz w:val="20"/>
        </w:rPr>
        <w:t>СИСТЕМ</w:t>
      </w:r>
      <w:r w:rsidRPr="001C0D7B">
        <w:rPr>
          <w:spacing w:val="-13"/>
          <w:sz w:val="20"/>
        </w:rPr>
        <w:t xml:space="preserve"> </w:t>
      </w:r>
      <w:r w:rsidRPr="001C0D7B">
        <w:rPr>
          <w:spacing w:val="-4"/>
          <w:sz w:val="20"/>
        </w:rPr>
        <w:t>КОММУНАЛЬНОЙ</w:t>
      </w:r>
      <w:r w:rsidRPr="001C0D7B">
        <w:rPr>
          <w:spacing w:val="78"/>
          <w:sz w:val="20"/>
        </w:rPr>
        <w:t xml:space="preserve"> </w:t>
      </w:r>
      <w:r w:rsidRPr="001C0D7B">
        <w:rPr>
          <w:spacing w:val="-4"/>
          <w:sz w:val="20"/>
        </w:rPr>
        <w:t xml:space="preserve">ИНФРАСТРУКТУРЫ </w:t>
      </w:r>
      <w:r w:rsidRPr="001C0D7B">
        <w:rPr>
          <w:sz w:val="20"/>
        </w:rPr>
        <w:t>АРХАРИНСКОГО МУНИЦИПАЛЬНОГО ОКРУГА</w:t>
      </w:r>
    </w:p>
    <w:p w:rsidR="008D7CF2" w:rsidRPr="001C0D7B" w:rsidRDefault="00364A23" w:rsidP="001C0D7B">
      <w:pPr>
        <w:ind w:left="84" w:right="4882"/>
        <w:jc w:val="center"/>
        <w:rPr>
          <w:sz w:val="20"/>
        </w:rPr>
      </w:pPr>
      <w:r w:rsidRPr="001C0D7B">
        <w:rPr>
          <w:spacing w:val="-2"/>
          <w:sz w:val="20"/>
        </w:rPr>
        <w:t>АМУРСКОЙ</w:t>
      </w:r>
      <w:r w:rsidRPr="001C0D7B">
        <w:rPr>
          <w:spacing w:val="2"/>
          <w:sz w:val="20"/>
        </w:rPr>
        <w:t xml:space="preserve"> </w:t>
      </w:r>
      <w:r w:rsidRPr="001C0D7B">
        <w:rPr>
          <w:spacing w:val="-2"/>
          <w:sz w:val="20"/>
        </w:rPr>
        <w:t>ОБЛАСТИ</w:t>
      </w:r>
    </w:p>
    <w:p w:rsidR="008D7CF2" w:rsidRPr="001C0D7B" w:rsidRDefault="00364A23" w:rsidP="001C0D7B">
      <w:pPr>
        <w:pStyle w:val="a3"/>
        <w:spacing w:before="9"/>
        <w:rPr>
          <w:sz w:val="18"/>
        </w:rPr>
      </w:pPr>
      <w:r w:rsidRPr="001C0D7B">
        <w:rPr>
          <w:noProof/>
          <w:sz w:val="18"/>
          <w:lang w:eastAsia="ru-RU"/>
        </w:rPr>
        <mc:AlternateContent>
          <mc:Choice Requires="wps">
            <w:drawing>
              <wp:anchor distT="0" distB="0" distL="0" distR="0" simplePos="0" relativeHeight="487623168" behindDoc="1" locked="0" layoutInCell="1" allowOverlap="1" wp14:anchorId="03B420D2" wp14:editId="305BD582">
                <wp:simplePos x="0" y="0"/>
                <wp:positionH relativeFrom="page">
                  <wp:posOffset>777875</wp:posOffset>
                </wp:positionH>
                <wp:positionV relativeFrom="paragraph">
                  <wp:posOffset>152666</wp:posOffset>
                </wp:positionV>
                <wp:extent cx="5977890" cy="1270"/>
                <wp:effectExtent l="0" t="0" r="0" b="0"/>
                <wp:wrapTopAndBottom/>
                <wp:docPr id="270" name="Graphic 2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shape style="position:absolute;margin-left:61.25pt;margin-top:12.020993pt;width:470.7pt;height:.1pt;mso-position-horizontal-relative:page;mso-position-vertical-relative:paragraph;z-index:-15693312;mso-wrap-distance-left:0;mso-wrap-distance-right:0" id="docshape198" coordorigin="1225,240" coordsize="9414,0" path="m1225,240l10639,240e" filled="false" stroked="true" strokeweight="3.1pt" strokecolor="#602221">
                <v:path arrowok="t"/>
                <v:stroke dashstyle="solid"/>
                <w10:wrap type="topAndBottom"/>
              </v:shape>
            </w:pict>
          </mc:Fallback>
        </mc:AlternateContent>
      </w:r>
    </w:p>
    <w:p w:rsidR="008D7CF2" w:rsidRPr="001C0D7B" w:rsidRDefault="00364A23" w:rsidP="001C0D7B">
      <w:pPr>
        <w:spacing w:before="219"/>
        <w:ind w:left="566"/>
        <w:rPr>
          <w:b/>
          <w:sz w:val="20"/>
        </w:rPr>
      </w:pPr>
      <w:r w:rsidRPr="001C0D7B">
        <w:rPr>
          <w:b/>
          <w:sz w:val="20"/>
        </w:rPr>
        <w:t>Таблица</w:t>
      </w:r>
      <w:r w:rsidRPr="001C0D7B">
        <w:rPr>
          <w:b/>
          <w:spacing w:val="-11"/>
          <w:sz w:val="20"/>
        </w:rPr>
        <w:t xml:space="preserve"> </w:t>
      </w:r>
      <w:r w:rsidRPr="001C0D7B">
        <w:rPr>
          <w:b/>
          <w:sz w:val="20"/>
        </w:rPr>
        <w:t>35.</w:t>
      </w:r>
      <w:r w:rsidRPr="001C0D7B">
        <w:rPr>
          <w:b/>
          <w:spacing w:val="-11"/>
          <w:sz w:val="20"/>
        </w:rPr>
        <w:t xml:space="preserve"> </w:t>
      </w:r>
      <w:r w:rsidRPr="001C0D7B">
        <w:rPr>
          <w:b/>
          <w:sz w:val="20"/>
        </w:rPr>
        <w:t>Показатели</w:t>
      </w:r>
      <w:r w:rsidRPr="001C0D7B">
        <w:rPr>
          <w:b/>
          <w:spacing w:val="-12"/>
          <w:sz w:val="20"/>
        </w:rPr>
        <w:t xml:space="preserve"> </w:t>
      </w:r>
      <w:r w:rsidRPr="001C0D7B">
        <w:rPr>
          <w:b/>
          <w:sz w:val="20"/>
        </w:rPr>
        <w:t>надёжности</w:t>
      </w:r>
      <w:r w:rsidRPr="001C0D7B">
        <w:rPr>
          <w:b/>
          <w:spacing w:val="-12"/>
          <w:sz w:val="20"/>
        </w:rPr>
        <w:t xml:space="preserve"> </w:t>
      </w:r>
      <w:r w:rsidRPr="001C0D7B">
        <w:rPr>
          <w:b/>
          <w:sz w:val="20"/>
        </w:rPr>
        <w:t>систем</w:t>
      </w:r>
      <w:r w:rsidRPr="001C0D7B">
        <w:rPr>
          <w:b/>
          <w:spacing w:val="-11"/>
          <w:sz w:val="20"/>
        </w:rPr>
        <w:t xml:space="preserve"> </w:t>
      </w:r>
      <w:r w:rsidRPr="001C0D7B">
        <w:rPr>
          <w:b/>
          <w:sz w:val="20"/>
        </w:rPr>
        <w:t>теплоснабжения</w:t>
      </w:r>
      <w:r w:rsidRPr="001C0D7B">
        <w:rPr>
          <w:b/>
          <w:spacing w:val="-12"/>
          <w:sz w:val="20"/>
        </w:rPr>
        <w:t xml:space="preserve"> </w:t>
      </w:r>
      <w:r w:rsidRPr="001C0D7B">
        <w:rPr>
          <w:b/>
          <w:sz w:val="20"/>
        </w:rPr>
        <w:t>котельных</w:t>
      </w:r>
      <w:r w:rsidRPr="001C0D7B">
        <w:rPr>
          <w:b/>
          <w:spacing w:val="-11"/>
          <w:sz w:val="20"/>
        </w:rPr>
        <w:t xml:space="preserve"> </w:t>
      </w:r>
      <w:r w:rsidRPr="001C0D7B">
        <w:rPr>
          <w:b/>
          <w:sz w:val="20"/>
        </w:rPr>
        <w:t>Архаринского</w:t>
      </w:r>
      <w:r w:rsidRPr="001C0D7B">
        <w:rPr>
          <w:b/>
          <w:spacing w:val="-11"/>
          <w:sz w:val="20"/>
        </w:rPr>
        <w:t xml:space="preserve"> </w:t>
      </w:r>
      <w:r w:rsidRPr="001C0D7B">
        <w:rPr>
          <w:b/>
          <w:sz w:val="20"/>
        </w:rPr>
        <w:t>муниципального</w:t>
      </w:r>
      <w:r w:rsidRPr="001C0D7B">
        <w:rPr>
          <w:b/>
          <w:spacing w:val="-12"/>
          <w:sz w:val="20"/>
        </w:rPr>
        <w:t xml:space="preserve"> </w:t>
      </w:r>
      <w:r w:rsidRPr="001C0D7B">
        <w:rPr>
          <w:b/>
          <w:spacing w:val="-2"/>
          <w:sz w:val="20"/>
        </w:rPr>
        <w:t>округа</w:t>
      </w:r>
    </w:p>
    <w:p w:rsidR="008D7CF2" w:rsidRPr="001C0D7B" w:rsidRDefault="008D7CF2" w:rsidP="001C0D7B">
      <w:pPr>
        <w:pStyle w:val="a3"/>
        <w:spacing w:before="4" w:after="1"/>
        <w:rPr>
          <w:b/>
          <w:sz w:val="10"/>
        </w:rPr>
      </w:pPr>
    </w:p>
    <w:tbl>
      <w:tblPr>
        <w:tblStyle w:val="TableNormal"/>
        <w:tblW w:w="0" w:type="auto"/>
        <w:tblInd w:w="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7"/>
        <w:gridCol w:w="1616"/>
        <w:gridCol w:w="1438"/>
        <w:gridCol w:w="1726"/>
        <w:gridCol w:w="2302"/>
        <w:gridCol w:w="1293"/>
        <w:gridCol w:w="1435"/>
        <w:gridCol w:w="1438"/>
        <w:gridCol w:w="1058"/>
      </w:tblGrid>
      <w:tr w:rsidR="001C0D7B" w:rsidRPr="001C0D7B">
        <w:trPr>
          <w:trHeight w:val="1379"/>
        </w:trPr>
        <w:tc>
          <w:tcPr>
            <w:tcW w:w="2667"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3"/>
              <w:jc w:val="left"/>
              <w:rPr>
                <w:b/>
                <w:sz w:val="20"/>
              </w:rPr>
            </w:pPr>
          </w:p>
          <w:p w:rsidR="008D7CF2" w:rsidRPr="001C0D7B" w:rsidRDefault="00364A23" w:rsidP="001C0D7B">
            <w:pPr>
              <w:pStyle w:val="TableParagraph"/>
              <w:spacing w:before="1"/>
              <w:ind w:left="18" w:right="16"/>
              <w:rPr>
                <w:sz w:val="20"/>
              </w:rPr>
            </w:pPr>
            <w:r w:rsidRPr="001C0D7B">
              <w:rPr>
                <w:sz w:val="20"/>
              </w:rPr>
              <w:t>Источник</w:t>
            </w:r>
            <w:r w:rsidRPr="001C0D7B">
              <w:rPr>
                <w:spacing w:val="-11"/>
                <w:sz w:val="20"/>
              </w:rPr>
              <w:t xml:space="preserve"> </w:t>
            </w:r>
            <w:r w:rsidRPr="001C0D7B">
              <w:rPr>
                <w:spacing w:val="-2"/>
                <w:sz w:val="20"/>
              </w:rPr>
              <w:t>теплоснабжения</w:t>
            </w:r>
          </w:p>
        </w:tc>
        <w:tc>
          <w:tcPr>
            <w:tcW w:w="161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6" w:right="11" w:hanging="1"/>
              <w:rPr>
                <w:position w:val="2"/>
                <w:sz w:val="20"/>
              </w:rPr>
            </w:pPr>
            <w:r w:rsidRPr="001C0D7B">
              <w:rPr>
                <w:spacing w:val="-2"/>
                <w:sz w:val="20"/>
              </w:rPr>
              <w:t xml:space="preserve">Показатель надёжности электроснабжения </w:t>
            </w:r>
            <w:r w:rsidRPr="001C0D7B">
              <w:rPr>
                <w:position w:val="2"/>
                <w:sz w:val="20"/>
              </w:rPr>
              <w:t>котельной (К</w:t>
            </w:r>
            <w:r w:rsidRPr="001C0D7B">
              <w:rPr>
                <w:sz w:val="13"/>
              </w:rPr>
              <w:t>э</w:t>
            </w:r>
            <w:r w:rsidRPr="001C0D7B">
              <w:rPr>
                <w:position w:val="2"/>
                <w:sz w:val="20"/>
              </w:rPr>
              <w:t>)</w:t>
            </w:r>
          </w:p>
        </w:tc>
        <w:tc>
          <w:tcPr>
            <w:tcW w:w="143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1" w:right="51" w:hanging="1"/>
              <w:rPr>
                <w:position w:val="2"/>
                <w:sz w:val="20"/>
              </w:rPr>
            </w:pPr>
            <w:r w:rsidRPr="001C0D7B">
              <w:rPr>
                <w:spacing w:val="-2"/>
                <w:sz w:val="20"/>
              </w:rPr>
              <w:t xml:space="preserve">Показатель надёжности водоснабжения </w:t>
            </w:r>
            <w:r w:rsidRPr="001C0D7B">
              <w:rPr>
                <w:position w:val="2"/>
                <w:sz w:val="20"/>
              </w:rPr>
              <w:t>котельной (К</w:t>
            </w:r>
            <w:r w:rsidRPr="001C0D7B">
              <w:rPr>
                <w:sz w:val="13"/>
              </w:rPr>
              <w:t>в</w:t>
            </w:r>
            <w:r w:rsidRPr="001C0D7B">
              <w:rPr>
                <w:position w:val="2"/>
                <w:sz w:val="20"/>
              </w:rPr>
              <w:t>)</w:t>
            </w:r>
          </w:p>
        </w:tc>
        <w:tc>
          <w:tcPr>
            <w:tcW w:w="172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54" w:right="47" w:firstLine="2"/>
              <w:rPr>
                <w:position w:val="2"/>
                <w:sz w:val="20"/>
              </w:rPr>
            </w:pPr>
            <w:r w:rsidRPr="001C0D7B">
              <w:rPr>
                <w:spacing w:val="-2"/>
                <w:sz w:val="20"/>
              </w:rPr>
              <w:t xml:space="preserve">Показатель надёжности топливоснабжения </w:t>
            </w:r>
            <w:r w:rsidRPr="001C0D7B">
              <w:rPr>
                <w:position w:val="2"/>
                <w:sz w:val="20"/>
              </w:rPr>
              <w:t>котельной (К</w:t>
            </w:r>
            <w:r w:rsidRPr="001C0D7B">
              <w:rPr>
                <w:sz w:val="13"/>
              </w:rPr>
              <w:t>т</w:t>
            </w:r>
            <w:r w:rsidRPr="001C0D7B">
              <w:rPr>
                <w:position w:val="2"/>
                <w:sz w:val="20"/>
              </w:rPr>
              <w:t>)</w:t>
            </w:r>
          </w:p>
        </w:tc>
        <w:tc>
          <w:tcPr>
            <w:tcW w:w="2302" w:type="dxa"/>
          </w:tcPr>
          <w:p w:rsidR="008D7CF2" w:rsidRPr="001C0D7B" w:rsidRDefault="00364A23" w:rsidP="001C0D7B">
            <w:pPr>
              <w:pStyle w:val="TableParagraph"/>
              <w:ind w:left="9"/>
              <w:rPr>
                <w:sz w:val="20"/>
              </w:rPr>
            </w:pPr>
            <w:r w:rsidRPr="001C0D7B">
              <w:rPr>
                <w:sz w:val="20"/>
              </w:rPr>
              <w:t>Показатель</w:t>
            </w:r>
            <w:r w:rsidRPr="001C0D7B">
              <w:rPr>
                <w:spacing w:val="-13"/>
                <w:sz w:val="20"/>
              </w:rPr>
              <w:t xml:space="preserve"> </w:t>
            </w:r>
            <w:r w:rsidRPr="001C0D7B">
              <w:rPr>
                <w:sz w:val="20"/>
              </w:rPr>
              <w:t>соответствия тепловой мощности котельной</w:t>
            </w:r>
            <w:r w:rsidRPr="001C0D7B">
              <w:rPr>
                <w:spacing w:val="-6"/>
                <w:sz w:val="20"/>
              </w:rPr>
              <w:t xml:space="preserve"> </w:t>
            </w:r>
            <w:r w:rsidRPr="001C0D7B">
              <w:rPr>
                <w:sz w:val="20"/>
              </w:rPr>
              <w:t>и</w:t>
            </w:r>
            <w:r w:rsidRPr="001C0D7B">
              <w:rPr>
                <w:spacing w:val="-4"/>
                <w:sz w:val="20"/>
              </w:rPr>
              <w:t xml:space="preserve"> </w:t>
            </w:r>
            <w:r w:rsidRPr="001C0D7B">
              <w:rPr>
                <w:sz w:val="20"/>
              </w:rPr>
              <w:t xml:space="preserve">пропускной способности тепловых сетей </w:t>
            </w:r>
            <w:proofErr w:type="gramStart"/>
            <w:r w:rsidRPr="001C0D7B">
              <w:rPr>
                <w:sz w:val="20"/>
              </w:rPr>
              <w:t>расчётным</w:t>
            </w:r>
            <w:proofErr w:type="gramEnd"/>
          </w:p>
          <w:p w:rsidR="008D7CF2" w:rsidRPr="001C0D7B" w:rsidRDefault="00364A23" w:rsidP="001C0D7B">
            <w:pPr>
              <w:pStyle w:val="TableParagraph"/>
              <w:ind w:left="9" w:right="5"/>
              <w:rPr>
                <w:position w:val="2"/>
                <w:sz w:val="20"/>
              </w:rPr>
            </w:pPr>
            <w:r w:rsidRPr="001C0D7B">
              <w:rPr>
                <w:position w:val="2"/>
                <w:sz w:val="20"/>
              </w:rPr>
              <w:t>тепловым</w:t>
            </w:r>
            <w:r w:rsidRPr="001C0D7B">
              <w:rPr>
                <w:spacing w:val="-8"/>
                <w:position w:val="2"/>
                <w:sz w:val="20"/>
              </w:rPr>
              <w:t xml:space="preserve"> </w:t>
            </w:r>
            <w:r w:rsidRPr="001C0D7B">
              <w:rPr>
                <w:position w:val="2"/>
                <w:sz w:val="20"/>
              </w:rPr>
              <w:t>нагрузкам</w:t>
            </w:r>
            <w:r w:rsidRPr="001C0D7B">
              <w:rPr>
                <w:spacing w:val="-8"/>
                <w:position w:val="2"/>
                <w:sz w:val="20"/>
              </w:rPr>
              <w:t xml:space="preserve"> </w:t>
            </w:r>
            <w:r w:rsidRPr="001C0D7B">
              <w:rPr>
                <w:spacing w:val="-4"/>
                <w:position w:val="2"/>
                <w:sz w:val="20"/>
              </w:rPr>
              <w:t>(К</w:t>
            </w:r>
            <w:r w:rsidRPr="001C0D7B">
              <w:rPr>
                <w:spacing w:val="-4"/>
                <w:sz w:val="13"/>
              </w:rPr>
              <w:t>б</w:t>
            </w:r>
            <w:r w:rsidRPr="001C0D7B">
              <w:rPr>
                <w:spacing w:val="-4"/>
                <w:position w:val="2"/>
                <w:sz w:val="20"/>
              </w:rPr>
              <w:t>)</w:t>
            </w:r>
          </w:p>
        </w:tc>
        <w:tc>
          <w:tcPr>
            <w:tcW w:w="1293" w:type="dxa"/>
          </w:tcPr>
          <w:p w:rsidR="008D7CF2" w:rsidRPr="001C0D7B" w:rsidRDefault="00364A23" w:rsidP="001C0D7B">
            <w:pPr>
              <w:pStyle w:val="TableParagraph"/>
              <w:spacing w:before="115"/>
              <w:ind w:left="71" w:right="64" w:firstLine="3"/>
              <w:rPr>
                <w:position w:val="2"/>
                <w:sz w:val="20"/>
              </w:rPr>
            </w:pPr>
            <w:r w:rsidRPr="001C0D7B">
              <w:rPr>
                <w:spacing w:val="-2"/>
                <w:sz w:val="20"/>
              </w:rPr>
              <w:t xml:space="preserve">Показатель технического состояния тепловых </w:t>
            </w:r>
            <w:r w:rsidRPr="001C0D7B">
              <w:rPr>
                <w:position w:val="2"/>
                <w:sz w:val="20"/>
              </w:rPr>
              <w:t>сетей (К</w:t>
            </w:r>
            <w:r w:rsidRPr="001C0D7B">
              <w:rPr>
                <w:sz w:val="13"/>
              </w:rPr>
              <w:t>с</w:t>
            </w:r>
            <w:r w:rsidRPr="001C0D7B">
              <w:rPr>
                <w:position w:val="2"/>
                <w:sz w:val="20"/>
              </w:rPr>
              <w:t>)</w:t>
            </w:r>
          </w:p>
        </w:tc>
        <w:tc>
          <w:tcPr>
            <w:tcW w:w="1435" w:type="dxa"/>
          </w:tcPr>
          <w:p w:rsidR="008D7CF2" w:rsidRPr="001C0D7B" w:rsidRDefault="00364A23" w:rsidP="001C0D7B">
            <w:pPr>
              <w:pStyle w:val="TableParagraph"/>
              <w:spacing w:before="115"/>
              <w:ind w:left="57" w:right="45" w:firstLine="1"/>
              <w:rPr>
                <w:position w:val="2"/>
                <w:sz w:val="20"/>
              </w:rPr>
            </w:pPr>
            <w:r w:rsidRPr="001C0D7B">
              <w:rPr>
                <w:spacing w:val="-2"/>
                <w:sz w:val="20"/>
              </w:rPr>
              <w:t xml:space="preserve">Показатель интенсивности отказов </w:t>
            </w:r>
            <w:r w:rsidRPr="001C0D7B">
              <w:rPr>
                <w:sz w:val="20"/>
              </w:rPr>
              <w:t>тепловых</w:t>
            </w:r>
            <w:r w:rsidRPr="001C0D7B">
              <w:rPr>
                <w:spacing w:val="-13"/>
                <w:sz w:val="20"/>
              </w:rPr>
              <w:t xml:space="preserve"> </w:t>
            </w:r>
            <w:r w:rsidRPr="001C0D7B">
              <w:rPr>
                <w:sz w:val="20"/>
              </w:rPr>
              <w:t xml:space="preserve">сетей </w:t>
            </w:r>
            <w:r w:rsidRPr="001C0D7B">
              <w:rPr>
                <w:position w:val="2"/>
                <w:sz w:val="20"/>
              </w:rPr>
              <w:t>(К</w:t>
            </w:r>
            <w:proofErr w:type="spellStart"/>
            <w:r w:rsidRPr="001C0D7B">
              <w:rPr>
                <w:sz w:val="13"/>
              </w:rPr>
              <w:t>отк</w:t>
            </w:r>
            <w:proofErr w:type="spellEnd"/>
            <w:r w:rsidRPr="001C0D7B">
              <w:rPr>
                <w:spacing w:val="-8"/>
                <w:sz w:val="13"/>
              </w:rPr>
              <w:t xml:space="preserve"> </w:t>
            </w:r>
            <w:r w:rsidRPr="001C0D7B">
              <w:rPr>
                <w:sz w:val="13"/>
              </w:rPr>
              <w:t>тс</w:t>
            </w:r>
            <w:r w:rsidRPr="001C0D7B">
              <w:rPr>
                <w:position w:val="2"/>
                <w:sz w:val="20"/>
              </w:rPr>
              <w:t>)</w:t>
            </w:r>
          </w:p>
        </w:tc>
        <w:tc>
          <w:tcPr>
            <w:tcW w:w="1438" w:type="dxa"/>
          </w:tcPr>
          <w:p w:rsidR="008D7CF2" w:rsidRPr="001C0D7B" w:rsidRDefault="00364A23" w:rsidP="001C0D7B">
            <w:pPr>
              <w:pStyle w:val="TableParagraph"/>
              <w:spacing w:before="115"/>
              <w:ind w:left="45" w:right="36" w:firstLine="1"/>
              <w:rPr>
                <w:position w:val="2"/>
                <w:sz w:val="20"/>
              </w:rPr>
            </w:pPr>
            <w:r w:rsidRPr="001C0D7B">
              <w:rPr>
                <w:spacing w:val="-2"/>
                <w:sz w:val="20"/>
              </w:rPr>
              <w:t xml:space="preserve">Показатель относительного аварийного </w:t>
            </w:r>
            <w:proofErr w:type="spellStart"/>
            <w:r w:rsidRPr="001C0D7B">
              <w:rPr>
                <w:spacing w:val="-2"/>
                <w:sz w:val="20"/>
              </w:rPr>
              <w:t>недоотпуска</w:t>
            </w:r>
            <w:proofErr w:type="spellEnd"/>
            <w:r w:rsidRPr="001C0D7B">
              <w:rPr>
                <w:spacing w:val="-2"/>
                <w:sz w:val="20"/>
              </w:rPr>
              <w:t xml:space="preserve"> </w:t>
            </w:r>
            <w:r w:rsidRPr="001C0D7B">
              <w:rPr>
                <w:position w:val="2"/>
                <w:sz w:val="20"/>
              </w:rPr>
              <w:t>тепла (К</w:t>
            </w:r>
            <w:proofErr w:type="spellStart"/>
            <w:r w:rsidRPr="001C0D7B">
              <w:rPr>
                <w:sz w:val="13"/>
              </w:rPr>
              <w:t>нед</w:t>
            </w:r>
            <w:proofErr w:type="spellEnd"/>
            <w:r w:rsidRPr="001C0D7B">
              <w:rPr>
                <w:position w:val="2"/>
                <w:sz w:val="20"/>
              </w:rPr>
              <w:t>)</w:t>
            </w:r>
          </w:p>
        </w:tc>
        <w:tc>
          <w:tcPr>
            <w:tcW w:w="1058"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1" w:right="11" w:hanging="3"/>
              <w:rPr>
                <w:position w:val="2"/>
                <w:sz w:val="20"/>
              </w:rPr>
            </w:pPr>
            <w:r w:rsidRPr="001C0D7B">
              <w:rPr>
                <w:spacing w:val="-4"/>
                <w:sz w:val="20"/>
              </w:rPr>
              <w:t xml:space="preserve">Общий </w:t>
            </w:r>
            <w:r w:rsidRPr="001C0D7B">
              <w:rPr>
                <w:spacing w:val="-2"/>
                <w:sz w:val="20"/>
              </w:rPr>
              <w:t xml:space="preserve">показатель надёжности </w:t>
            </w:r>
            <w:r w:rsidRPr="001C0D7B">
              <w:rPr>
                <w:spacing w:val="-2"/>
                <w:position w:val="2"/>
                <w:sz w:val="20"/>
              </w:rPr>
              <w:t>(К</w:t>
            </w:r>
            <w:r w:rsidRPr="001C0D7B">
              <w:rPr>
                <w:spacing w:val="-2"/>
                <w:sz w:val="13"/>
              </w:rPr>
              <w:t>над</w:t>
            </w:r>
            <w:r w:rsidRPr="001C0D7B">
              <w:rPr>
                <w:spacing w:val="-2"/>
                <w:position w:val="2"/>
                <w:sz w:val="20"/>
              </w:rPr>
              <w:t>)</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№2</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0,74</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0,91</w:t>
            </w:r>
          </w:p>
        </w:tc>
      </w:tr>
      <w:tr w:rsidR="001C0D7B" w:rsidRPr="001C0D7B">
        <w:trPr>
          <w:trHeight w:val="244"/>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№3</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0,99</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0,94</w:t>
            </w:r>
          </w:p>
        </w:tc>
      </w:tr>
      <w:tr w:rsidR="001C0D7B" w:rsidRPr="001C0D7B">
        <w:trPr>
          <w:trHeight w:val="247"/>
        </w:trPr>
        <w:tc>
          <w:tcPr>
            <w:tcW w:w="2667" w:type="dxa"/>
          </w:tcPr>
          <w:p w:rsidR="008D7CF2" w:rsidRPr="001C0D7B" w:rsidRDefault="00364A23" w:rsidP="001C0D7B">
            <w:pPr>
              <w:pStyle w:val="TableParagraph"/>
              <w:spacing w:before="3"/>
              <w:ind w:left="18" w:right="16"/>
              <w:rPr>
                <w:sz w:val="20"/>
              </w:rPr>
            </w:pPr>
            <w:r w:rsidRPr="001C0D7B">
              <w:rPr>
                <w:sz w:val="20"/>
              </w:rPr>
              <w:t>Котельная</w:t>
            </w:r>
            <w:r w:rsidRPr="001C0D7B">
              <w:rPr>
                <w:spacing w:val="-5"/>
                <w:sz w:val="20"/>
              </w:rPr>
              <w:t xml:space="preserve"> </w:t>
            </w:r>
            <w:r w:rsidRPr="001C0D7B">
              <w:rPr>
                <w:sz w:val="20"/>
              </w:rPr>
              <w:t>№4</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spacing w:before="3"/>
              <w:ind w:left="4"/>
              <w:rPr>
                <w:sz w:val="20"/>
              </w:rPr>
            </w:pPr>
            <w:r w:rsidRPr="001C0D7B">
              <w:rPr>
                <w:spacing w:val="-10"/>
                <w:sz w:val="20"/>
              </w:rPr>
              <w:t>1</w:t>
            </w:r>
          </w:p>
        </w:tc>
        <w:tc>
          <w:tcPr>
            <w:tcW w:w="1438" w:type="dxa"/>
          </w:tcPr>
          <w:p w:rsidR="008D7CF2" w:rsidRPr="001C0D7B" w:rsidRDefault="00364A23" w:rsidP="001C0D7B">
            <w:pPr>
              <w:pStyle w:val="TableParagraph"/>
              <w:spacing w:before="3"/>
              <w:ind w:left="6"/>
              <w:rPr>
                <w:sz w:val="20"/>
              </w:rPr>
            </w:pPr>
            <w:r w:rsidRPr="001C0D7B">
              <w:rPr>
                <w:spacing w:val="-5"/>
                <w:sz w:val="20"/>
              </w:rPr>
              <w:t>0,6</w:t>
            </w:r>
          </w:p>
        </w:tc>
        <w:tc>
          <w:tcPr>
            <w:tcW w:w="1726" w:type="dxa"/>
          </w:tcPr>
          <w:p w:rsidR="008D7CF2" w:rsidRPr="001C0D7B" w:rsidRDefault="00364A23" w:rsidP="001C0D7B">
            <w:pPr>
              <w:pStyle w:val="TableParagraph"/>
              <w:spacing w:before="3"/>
              <w:ind w:left="4"/>
              <w:rPr>
                <w:sz w:val="20"/>
              </w:rPr>
            </w:pPr>
            <w:r w:rsidRPr="001C0D7B">
              <w:rPr>
                <w:spacing w:val="-10"/>
                <w:sz w:val="20"/>
              </w:rPr>
              <w:t>1</w:t>
            </w:r>
          </w:p>
        </w:tc>
        <w:tc>
          <w:tcPr>
            <w:tcW w:w="2302" w:type="dxa"/>
          </w:tcPr>
          <w:p w:rsidR="008D7CF2" w:rsidRPr="001C0D7B" w:rsidRDefault="00364A23" w:rsidP="001C0D7B">
            <w:pPr>
              <w:pStyle w:val="TableParagraph"/>
              <w:spacing w:before="3"/>
              <w:ind w:left="9" w:right="5"/>
              <w:rPr>
                <w:sz w:val="20"/>
              </w:rPr>
            </w:pPr>
            <w:r w:rsidRPr="001C0D7B">
              <w:rPr>
                <w:spacing w:val="-10"/>
                <w:sz w:val="20"/>
              </w:rPr>
              <w:t>1</w:t>
            </w:r>
          </w:p>
        </w:tc>
        <w:tc>
          <w:tcPr>
            <w:tcW w:w="1293" w:type="dxa"/>
          </w:tcPr>
          <w:p w:rsidR="008D7CF2" w:rsidRPr="001C0D7B" w:rsidRDefault="00364A23" w:rsidP="001C0D7B">
            <w:pPr>
              <w:pStyle w:val="TableParagraph"/>
              <w:spacing w:before="3"/>
              <w:ind w:left="7"/>
              <w:rPr>
                <w:sz w:val="20"/>
              </w:rPr>
            </w:pPr>
            <w:r w:rsidRPr="001C0D7B">
              <w:rPr>
                <w:spacing w:val="-4"/>
                <w:sz w:val="20"/>
              </w:rPr>
              <w:t>0,82</w:t>
            </w:r>
          </w:p>
        </w:tc>
        <w:tc>
          <w:tcPr>
            <w:tcW w:w="1435" w:type="dxa"/>
          </w:tcPr>
          <w:p w:rsidR="008D7CF2" w:rsidRPr="001C0D7B" w:rsidRDefault="00364A23" w:rsidP="001C0D7B">
            <w:pPr>
              <w:pStyle w:val="TableParagraph"/>
              <w:spacing w:before="3"/>
              <w:ind w:left="8"/>
              <w:rPr>
                <w:sz w:val="20"/>
              </w:rPr>
            </w:pPr>
            <w:r w:rsidRPr="001C0D7B">
              <w:rPr>
                <w:spacing w:val="-10"/>
                <w:sz w:val="20"/>
              </w:rPr>
              <w:t>1</w:t>
            </w:r>
          </w:p>
        </w:tc>
        <w:tc>
          <w:tcPr>
            <w:tcW w:w="1438" w:type="dxa"/>
          </w:tcPr>
          <w:p w:rsidR="008D7CF2" w:rsidRPr="001C0D7B" w:rsidRDefault="00364A23" w:rsidP="001C0D7B">
            <w:pPr>
              <w:pStyle w:val="TableParagraph"/>
              <w:spacing w:before="3"/>
              <w:ind w:left="6"/>
              <w:rPr>
                <w:sz w:val="20"/>
              </w:rPr>
            </w:pPr>
            <w:r w:rsidRPr="001C0D7B">
              <w:rPr>
                <w:spacing w:val="-10"/>
                <w:sz w:val="20"/>
              </w:rPr>
              <w:t>1</w:t>
            </w:r>
          </w:p>
        </w:tc>
        <w:tc>
          <w:tcPr>
            <w:tcW w:w="1058" w:type="dxa"/>
          </w:tcPr>
          <w:p w:rsidR="008D7CF2" w:rsidRPr="001C0D7B" w:rsidRDefault="00364A23" w:rsidP="001C0D7B">
            <w:pPr>
              <w:pStyle w:val="TableParagraph"/>
              <w:spacing w:before="3"/>
              <w:ind w:left="8"/>
              <w:rPr>
                <w:sz w:val="20"/>
              </w:rPr>
            </w:pPr>
            <w:r w:rsidRPr="001C0D7B">
              <w:rPr>
                <w:spacing w:val="-4"/>
                <w:sz w:val="20"/>
              </w:rPr>
              <w:t>0,92</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№5</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0,93</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0,93</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№6</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4"/>
              <w:rPr>
                <w:sz w:val="20"/>
              </w:rPr>
            </w:pPr>
            <w:r w:rsidRPr="001C0D7B">
              <w:rPr>
                <w:spacing w:val="-5"/>
                <w:sz w:val="20"/>
              </w:rPr>
              <w:t>0,8</w:t>
            </w:r>
          </w:p>
        </w:tc>
        <w:tc>
          <w:tcPr>
            <w:tcW w:w="1293" w:type="dxa"/>
          </w:tcPr>
          <w:p w:rsidR="008D7CF2" w:rsidRPr="001C0D7B" w:rsidRDefault="00364A23" w:rsidP="001C0D7B">
            <w:pPr>
              <w:pStyle w:val="TableParagraph"/>
              <w:ind w:left="7"/>
              <w:rPr>
                <w:sz w:val="20"/>
              </w:rPr>
            </w:pPr>
            <w:r w:rsidRPr="001C0D7B">
              <w:rPr>
                <w:spacing w:val="-5"/>
                <w:sz w:val="20"/>
              </w:rPr>
              <w:t>0,7</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0,87</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№7</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0,77</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0,91</w:t>
            </w:r>
          </w:p>
        </w:tc>
      </w:tr>
      <w:tr w:rsidR="001C0D7B" w:rsidRPr="001C0D7B">
        <w:trPr>
          <w:trHeight w:val="244"/>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5"/>
                <w:sz w:val="20"/>
              </w:rPr>
              <w:t xml:space="preserve"> </w:t>
            </w:r>
            <w:r w:rsidRPr="001C0D7B">
              <w:rPr>
                <w:sz w:val="20"/>
              </w:rPr>
              <w:t>№9</w:t>
            </w:r>
            <w:r w:rsidRPr="001C0D7B">
              <w:rPr>
                <w:spacing w:val="-7"/>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0,67</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0,90</w:t>
            </w:r>
          </w:p>
        </w:tc>
      </w:tr>
      <w:tr w:rsidR="001C0D7B" w:rsidRPr="001C0D7B">
        <w:trPr>
          <w:trHeight w:val="246"/>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r w:rsidRPr="001C0D7B">
              <w:rPr>
                <w:sz w:val="20"/>
              </w:rPr>
              <w:t>№10</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0,73</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0,90</w:t>
            </w:r>
          </w:p>
        </w:tc>
      </w:tr>
      <w:tr w:rsidR="001C0D7B" w:rsidRPr="001C0D7B">
        <w:trPr>
          <w:trHeight w:val="246"/>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r w:rsidRPr="001C0D7B">
              <w:rPr>
                <w:sz w:val="20"/>
              </w:rPr>
              <w:t>№11</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ight="2"/>
              <w:rPr>
                <w:sz w:val="20"/>
              </w:rPr>
            </w:pPr>
            <w:r w:rsidRPr="001C0D7B">
              <w:rPr>
                <w:spacing w:val="-10"/>
                <w:sz w:val="20"/>
              </w:rPr>
              <w:t>1</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0,94</w:t>
            </w:r>
          </w:p>
        </w:tc>
      </w:tr>
      <w:tr w:rsidR="001C0D7B" w:rsidRPr="001C0D7B">
        <w:trPr>
          <w:trHeight w:val="246"/>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r w:rsidRPr="001C0D7B">
              <w:rPr>
                <w:sz w:val="20"/>
              </w:rPr>
              <w:t>№12</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ight="2"/>
              <w:rPr>
                <w:sz w:val="20"/>
              </w:rPr>
            </w:pPr>
            <w:r w:rsidRPr="001C0D7B">
              <w:rPr>
                <w:spacing w:val="-10"/>
                <w:sz w:val="20"/>
              </w:rPr>
              <w:t>1</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0,94</w:t>
            </w:r>
          </w:p>
        </w:tc>
      </w:tr>
      <w:tr w:rsidR="001C0D7B" w:rsidRPr="001C0D7B">
        <w:trPr>
          <w:trHeight w:val="244"/>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r w:rsidRPr="001C0D7B">
              <w:rPr>
                <w:sz w:val="20"/>
              </w:rPr>
              <w:t>№13</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0,88</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0,93</w:t>
            </w:r>
          </w:p>
        </w:tc>
      </w:tr>
      <w:tr w:rsidR="001C0D7B" w:rsidRPr="001C0D7B">
        <w:trPr>
          <w:trHeight w:val="246"/>
        </w:trPr>
        <w:tc>
          <w:tcPr>
            <w:tcW w:w="2667" w:type="dxa"/>
          </w:tcPr>
          <w:p w:rsidR="008D7CF2" w:rsidRPr="001C0D7B" w:rsidRDefault="00364A23" w:rsidP="001C0D7B">
            <w:pPr>
              <w:pStyle w:val="TableParagraph"/>
              <w:spacing w:before="2"/>
              <w:ind w:left="18" w:right="17"/>
              <w:rPr>
                <w:sz w:val="20"/>
              </w:rPr>
            </w:pPr>
            <w:r w:rsidRPr="001C0D7B">
              <w:rPr>
                <w:sz w:val="20"/>
              </w:rPr>
              <w:t>Котельная</w:t>
            </w:r>
            <w:r w:rsidRPr="001C0D7B">
              <w:rPr>
                <w:spacing w:val="-6"/>
                <w:sz w:val="20"/>
              </w:rPr>
              <w:t xml:space="preserve"> </w:t>
            </w:r>
            <w:r w:rsidRPr="001C0D7B">
              <w:rPr>
                <w:sz w:val="20"/>
              </w:rPr>
              <w:t>№14</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0,64</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0,89</w:t>
            </w:r>
          </w:p>
        </w:tc>
      </w:tr>
      <w:tr w:rsidR="001C0D7B" w:rsidRPr="001C0D7B">
        <w:trPr>
          <w:trHeight w:val="247"/>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r w:rsidRPr="001C0D7B">
              <w:rPr>
                <w:sz w:val="20"/>
              </w:rPr>
              <w:t>№15</w:t>
            </w:r>
            <w:r w:rsidRPr="001C0D7B">
              <w:rPr>
                <w:spacing w:val="-6"/>
                <w:sz w:val="20"/>
              </w:rPr>
              <w:t xml:space="preserve"> </w:t>
            </w:r>
            <w:proofErr w:type="spellStart"/>
            <w:r w:rsidRPr="001C0D7B">
              <w:rPr>
                <w:sz w:val="20"/>
              </w:rPr>
              <w:t>пгт</w:t>
            </w:r>
            <w:proofErr w:type="spellEnd"/>
            <w:r w:rsidRPr="001C0D7B">
              <w:rPr>
                <w:sz w:val="20"/>
              </w:rPr>
              <w:t>.</w:t>
            </w:r>
            <w:r w:rsidRPr="001C0D7B">
              <w:rPr>
                <w:spacing w:val="-7"/>
                <w:sz w:val="20"/>
              </w:rPr>
              <w:t xml:space="preserve"> </w:t>
            </w:r>
            <w:r w:rsidRPr="001C0D7B">
              <w:rPr>
                <w:spacing w:val="-2"/>
                <w:sz w:val="20"/>
              </w:rPr>
              <w:t>Архара</w:t>
            </w:r>
          </w:p>
        </w:tc>
        <w:tc>
          <w:tcPr>
            <w:tcW w:w="1616" w:type="dxa"/>
          </w:tcPr>
          <w:p w:rsidR="008D7CF2" w:rsidRPr="001C0D7B" w:rsidRDefault="00364A23" w:rsidP="001C0D7B">
            <w:pPr>
              <w:pStyle w:val="TableParagraph"/>
              <w:spacing w:before="3"/>
              <w:ind w:left="4"/>
              <w:rPr>
                <w:sz w:val="20"/>
              </w:rPr>
            </w:pPr>
            <w:r w:rsidRPr="001C0D7B">
              <w:rPr>
                <w:spacing w:val="-10"/>
                <w:sz w:val="20"/>
              </w:rPr>
              <w:t>1</w:t>
            </w:r>
          </w:p>
        </w:tc>
        <w:tc>
          <w:tcPr>
            <w:tcW w:w="1438" w:type="dxa"/>
          </w:tcPr>
          <w:p w:rsidR="008D7CF2" w:rsidRPr="001C0D7B" w:rsidRDefault="00364A23" w:rsidP="001C0D7B">
            <w:pPr>
              <w:pStyle w:val="TableParagraph"/>
              <w:spacing w:before="3"/>
              <w:ind w:left="6"/>
              <w:rPr>
                <w:sz w:val="20"/>
              </w:rPr>
            </w:pPr>
            <w:r w:rsidRPr="001C0D7B">
              <w:rPr>
                <w:spacing w:val="-5"/>
                <w:sz w:val="20"/>
              </w:rPr>
              <w:t>0,6</w:t>
            </w:r>
          </w:p>
        </w:tc>
        <w:tc>
          <w:tcPr>
            <w:tcW w:w="1726" w:type="dxa"/>
          </w:tcPr>
          <w:p w:rsidR="008D7CF2" w:rsidRPr="001C0D7B" w:rsidRDefault="00364A23" w:rsidP="001C0D7B">
            <w:pPr>
              <w:pStyle w:val="TableParagraph"/>
              <w:spacing w:before="3"/>
              <w:ind w:left="4"/>
              <w:rPr>
                <w:sz w:val="20"/>
              </w:rPr>
            </w:pPr>
            <w:r w:rsidRPr="001C0D7B">
              <w:rPr>
                <w:spacing w:val="-10"/>
                <w:sz w:val="20"/>
              </w:rPr>
              <w:t>1</w:t>
            </w:r>
          </w:p>
        </w:tc>
        <w:tc>
          <w:tcPr>
            <w:tcW w:w="2302" w:type="dxa"/>
          </w:tcPr>
          <w:p w:rsidR="008D7CF2" w:rsidRPr="001C0D7B" w:rsidRDefault="00364A23" w:rsidP="001C0D7B">
            <w:pPr>
              <w:pStyle w:val="TableParagraph"/>
              <w:spacing w:before="3"/>
              <w:ind w:left="9" w:right="5"/>
              <w:rPr>
                <w:sz w:val="20"/>
              </w:rPr>
            </w:pPr>
            <w:r w:rsidRPr="001C0D7B">
              <w:rPr>
                <w:spacing w:val="-10"/>
                <w:sz w:val="20"/>
              </w:rPr>
              <w:t>1</w:t>
            </w:r>
          </w:p>
        </w:tc>
        <w:tc>
          <w:tcPr>
            <w:tcW w:w="1293" w:type="dxa"/>
          </w:tcPr>
          <w:p w:rsidR="008D7CF2" w:rsidRPr="001C0D7B" w:rsidRDefault="00364A23" w:rsidP="001C0D7B">
            <w:pPr>
              <w:pStyle w:val="TableParagraph"/>
              <w:spacing w:before="3"/>
              <w:ind w:left="7"/>
              <w:rPr>
                <w:sz w:val="20"/>
              </w:rPr>
            </w:pPr>
            <w:r w:rsidRPr="001C0D7B">
              <w:rPr>
                <w:spacing w:val="-4"/>
                <w:sz w:val="20"/>
              </w:rPr>
              <w:t>0,16</w:t>
            </w:r>
          </w:p>
        </w:tc>
        <w:tc>
          <w:tcPr>
            <w:tcW w:w="1435" w:type="dxa"/>
          </w:tcPr>
          <w:p w:rsidR="008D7CF2" w:rsidRPr="001C0D7B" w:rsidRDefault="00364A23" w:rsidP="001C0D7B">
            <w:pPr>
              <w:pStyle w:val="TableParagraph"/>
              <w:spacing w:before="3"/>
              <w:ind w:left="8"/>
              <w:rPr>
                <w:sz w:val="20"/>
              </w:rPr>
            </w:pPr>
            <w:r w:rsidRPr="001C0D7B">
              <w:rPr>
                <w:spacing w:val="-10"/>
                <w:sz w:val="20"/>
              </w:rPr>
              <w:t>1</w:t>
            </w:r>
          </w:p>
        </w:tc>
        <w:tc>
          <w:tcPr>
            <w:tcW w:w="1438" w:type="dxa"/>
          </w:tcPr>
          <w:p w:rsidR="008D7CF2" w:rsidRPr="001C0D7B" w:rsidRDefault="00364A23" w:rsidP="001C0D7B">
            <w:pPr>
              <w:pStyle w:val="TableParagraph"/>
              <w:spacing w:before="3"/>
              <w:ind w:left="6"/>
              <w:rPr>
                <w:sz w:val="20"/>
              </w:rPr>
            </w:pPr>
            <w:r w:rsidRPr="001C0D7B">
              <w:rPr>
                <w:spacing w:val="-10"/>
                <w:sz w:val="20"/>
              </w:rPr>
              <w:t>1</w:t>
            </w:r>
          </w:p>
        </w:tc>
        <w:tc>
          <w:tcPr>
            <w:tcW w:w="1058" w:type="dxa"/>
          </w:tcPr>
          <w:p w:rsidR="008D7CF2" w:rsidRPr="001C0D7B" w:rsidRDefault="00364A23" w:rsidP="001C0D7B">
            <w:pPr>
              <w:pStyle w:val="TableParagraph"/>
              <w:spacing w:before="3"/>
              <w:ind w:left="8"/>
              <w:rPr>
                <w:sz w:val="20"/>
              </w:rPr>
            </w:pPr>
            <w:r w:rsidRPr="001C0D7B">
              <w:rPr>
                <w:spacing w:val="-4"/>
                <w:sz w:val="20"/>
              </w:rPr>
              <w:t>0,82</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Антоновка</w:t>
            </w:r>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0,94</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0,93</w:t>
            </w:r>
          </w:p>
        </w:tc>
      </w:tr>
      <w:tr w:rsidR="001C0D7B" w:rsidRPr="001C0D7B">
        <w:trPr>
          <w:trHeight w:val="246"/>
        </w:trPr>
        <w:tc>
          <w:tcPr>
            <w:tcW w:w="2667" w:type="dxa"/>
          </w:tcPr>
          <w:p w:rsidR="008D7CF2" w:rsidRPr="001C0D7B" w:rsidRDefault="00364A23" w:rsidP="001C0D7B">
            <w:pPr>
              <w:pStyle w:val="TableParagraph"/>
              <w:ind w:left="18" w:right="18"/>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Аркадьевка</w:t>
            </w:r>
            <w:proofErr w:type="spellEnd"/>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0,53</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0,88</w:t>
            </w:r>
          </w:p>
        </w:tc>
      </w:tr>
      <w:tr w:rsidR="001C0D7B" w:rsidRPr="001C0D7B">
        <w:trPr>
          <w:trHeight w:val="244"/>
        </w:trPr>
        <w:tc>
          <w:tcPr>
            <w:tcW w:w="2667" w:type="dxa"/>
          </w:tcPr>
          <w:p w:rsidR="008D7CF2" w:rsidRPr="001C0D7B" w:rsidRDefault="00364A23" w:rsidP="001C0D7B">
            <w:pPr>
              <w:pStyle w:val="TableParagraph"/>
              <w:ind w:left="18" w:right="18"/>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Грибовка</w:t>
            </w:r>
            <w:proofErr w:type="spellEnd"/>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0,63</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0,89</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2"/>
                <w:sz w:val="20"/>
              </w:rPr>
              <w:t xml:space="preserve"> Журавлевка</w:t>
            </w:r>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0,51</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0,87</w:t>
            </w:r>
          </w:p>
        </w:tc>
      </w:tr>
      <w:tr w:rsidR="001C0D7B" w:rsidRPr="001C0D7B">
        <w:trPr>
          <w:trHeight w:val="491"/>
        </w:trPr>
        <w:tc>
          <w:tcPr>
            <w:tcW w:w="2667" w:type="dxa"/>
          </w:tcPr>
          <w:p w:rsidR="008D7CF2" w:rsidRPr="001C0D7B" w:rsidRDefault="00364A23" w:rsidP="001C0D7B">
            <w:pPr>
              <w:pStyle w:val="TableParagraph"/>
              <w:ind w:left="722"/>
              <w:jc w:val="left"/>
              <w:rPr>
                <w:sz w:val="20"/>
              </w:rPr>
            </w:pPr>
            <w:r w:rsidRPr="001C0D7B">
              <w:rPr>
                <w:sz w:val="20"/>
              </w:rPr>
              <w:t>Котельная</w:t>
            </w:r>
            <w:r w:rsidRPr="001C0D7B">
              <w:rPr>
                <w:spacing w:val="-7"/>
                <w:sz w:val="20"/>
              </w:rPr>
              <w:t xml:space="preserve"> </w:t>
            </w:r>
            <w:proofErr w:type="gramStart"/>
            <w:r w:rsidRPr="001C0D7B">
              <w:rPr>
                <w:sz w:val="20"/>
              </w:rPr>
              <w:t>в</w:t>
            </w:r>
            <w:proofErr w:type="gramEnd"/>
            <w:r w:rsidRPr="001C0D7B">
              <w:rPr>
                <w:spacing w:val="-6"/>
                <w:sz w:val="20"/>
              </w:rPr>
              <w:t xml:space="preserve"> </w:t>
            </w:r>
            <w:r w:rsidRPr="001C0D7B">
              <w:rPr>
                <w:spacing w:val="-5"/>
                <w:sz w:val="20"/>
              </w:rPr>
              <w:t>с.</w:t>
            </w:r>
          </w:p>
          <w:p w:rsidR="008D7CF2" w:rsidRPr="001C0D7B" w:rsidRDefault="00364A23" w:rsidP="001C0D7B">
            <w:pPr>
              <w:pStyle w:val="TableParagraph"/>
              <w:spacing w:before="17"/>
              <w:ind w:left="681"/>
              <w:jc w:val="left"/>
              <w:rPr>
                <w:sz w:val="20"/>
              </w:rPr>
            </w:pPr>
            <w:proofErr w:type="spellStart"/>
            <w:r w:rsidRPr="001C0D7B">
              <w:rPr>
                <w:spacing w:val="-2"/>
                <w:sz w:val="20"/>
              </w:rPr>
              <w:t>Иннокентеьвка</w:t>
            </w:r>
            <w:proofErr w:type="spellEnd"/>
          </w:p>
        </w:tc>
        <w:tc>
          <w:tcPr>
            <w:tcW w:w="1616" w:type="dxa"/>
          </w:tcPr>
          <w:p w:rsidR="008D7CF2" w:rsidRPr="001C0D7B" w:rsidRDefault="00364A23" w:rsidP="001C0D7B">
            <w:pPr>
              <w:pStyle w:val="TableParagraph"/>
              <w:spacing w:before="125"/>
              <w:ind w:left="4"/>
              <w:rPr>
                <w:sz w:val="20"/>
              </w:rPr>
            </w:pPr>
            <w:r w:rsidRPr="001C0D7B">
              <w:rPr>
                <w:spacing w:val="-10"/>
                <w:sz w:val="20"/>
              </w:rPr>
              <w:t>1</w:t>
            </w:r>
          </w:p>
        </w:tc>
        <w:tc>
          <w:tcPr>
            <w:tcW w:w="1438" w:type="dxa"/>
          </w:tcPr>
          <w:p w:rsidR="008D7CF2" w:rsidRPr="001C0D7B" w:rsidRDefault="00364A23" w:rsidP="001C0D7B">
            <w:pPr>
              <w:pStyle w:val="TableParagraph"/>
              <w:spacing w:before="125"/>
              <w:ind w:left="6"/>
              <w:rPr>
                <w:sz w:val="20"/>
              </w:rPr>
            </w:pPr>
            <w:r w:rsidRPr="001C0D7B">
              <w:rPr>
                <w:spacing w:val="-5"/>
                <w:sz w:val="20"/>
              </w:rPr>
              <w:t>0,6</w:t>
            </w:r>
          </w:p>
        </w:tc>
        <w:tc>
          <w:tcPr>
            <w:tcW w:w="1726" w:type="dxa"/>
          </w:tcPr>
          <w:p w:rsidR="008D7CF2" w:rsidRPr="001C0D7B" w:rsidRDefault="00364A23" w:rsidP="001C0D7B">
            <w:pPr>
              <w:pStyle w:val="TableParagraph"/>
              <w:spacing w:before="125"/>
              <w:ind w:left="4"/>
              <w:rPr>
                <w:sz w:val="20"/>
              </w:rPr>
            </w:pPr>
            <w:r w:rsidRPr="001C0D7B">
              <w:rPr>
                <w:spacing w:val="-10"/>
                <w:sz w:val="20"/>
              </w:rPr>
              <w:t>1</w:t>
            </w:r>
          </w:p>
        </w:tc>
        <w:tc>
          <w:tcPr>
            <w:tcW w:w="2302" w:type="dxa"/>
          </w:tcPr>
          <w:p w:rsidR="008D7CF2" w:rsidRPr="001C0D7B" w:rsidRDefault="00364A23" w:rsidP="001C0D7B">
            <w:pPr>
              <w:pStyle w:val="TableParagraph"/>
              <w:spacing w:before="125"/>
              <w:ind w:left="9" w:right="5"/>
              <w:rPr>
                <w:sz w:val="20"/>
              </w:rPr>
            </w:pPr>
            <w:r w:rsidRPr="001C0D7B">
              <w:rPr>
                <w:spacing w:val="-10"/>
                <w:sz w:val="20"/>
              </w:rPr>
              <w:t>1</w:t>
            </w:r>
          </w:p>
        </w:tc>
        <w:tc>
          <w:tcPr>
            <w:tcW w:w="1293" w:type="dxa"/>
          </w:tcPr>
          <w:p w:rsidR="008D7CF2" w:rsidRPr="001C0D7B" w:rsidRDefault="00364A23" w:rsidP="001C0D7B">
            <w:pPr>
              <w:pStyle w:val="TableParagraph"/>
              <w:spacing w:before="125"/>
              <w:ind w:left="7" w:right="2"/>
              <w:rPr>
                <w:sz w:val="20"/>
              </w:rPr>
            </w:pPr>
            <w:r w:rsidRPr="001C0D7B">
              <w:rPr>
                <w:spacing w:val="-10"/>
                <w:sz w:val="20"/>
              </w:rPr>
              <w:t>1</w:t>
            </w:r>
          </w:p>
        </w:tc>
        <w:tc>
          <w:tcPr>
            <w:tcW w:w="1435" w:type="dxa"/>
          </w:tcPr>
          <w:p w:rsidR="008D7CF2" w:rsidRPr="001C0D7B" w:rsidRDefault="00364A23" w:rsidP="001C0D7B">
            <w:pPr>
              <w:pStyle w:val="TableParagraph"/>
              <w:spacing w:before="125"/>
              <w:ind w:left="8"/>
              <w:rPr>
                <w:sz w:val="20"/>
              </w:rPr>
            </w:pPr>
            <w:r w:rsidRPr="001C0D7B">
              <w:rPr>
                <w:spacing w:val="-10"/>
                <w:sz w:val="20"/>
              </w:rPr>
              <w:t>1</w:t>
            </w:r>
          </w:p>
        </w:tc>
        <w:tc>
          <w:tcPr>
            <w:tcW w:w="1438" w:type="dxa"/>
          </w:tcPr>
          <w:p w:rsidR="008D7CF2" w:rsidRPr="001C0D7B" w:rsidRDefault="00364A23" w:rsidP="001C0D7B">
            <w:pPr>
              <w:pStyle w:val="TableParagraph"/>
              <w:spacing w:before="125"/>
              <w:ind w:left="6"/>
              <w:rPr>
                <w:sz w:val="20"/>
              </w:rPr>
            </w:pPr>
            <w:r w:rsidRPr="001C0D7B">
              <w:rPr>
                <w:spacing w:val="-10"/>
                <w:sz w:val="20"/>
              </w:rPr>
              <w:t>1</w:t>
            </w:r>
          </w:p>
        </w:tc>
        <w:tc>
          <w:tcPr>
            <w:tcW w:w="1058" w:type="dxa"/>
          </w:tcPr>
          <w:p w:rsidR="008D7CF2" w:rsidRPr="001C0D7B" w:rsidRDefault="00364A23" w:rsidP="001C0D7B">
            <w:pPr>
              <w:pStyle w:val="TableParagraph"/>
              <w:spacing w:before="125"/>
              <w:ind w:left="8"/>
              <w:rPr>
                <w:sz w:val="20"/>
              </w:rPr>
            </w:pPr>
            <w:r w:rsidRPr="001C0D7B">
              <w:rPr>
                <w:spacing w:val="-4"/>
                <w:sz w:val="20"/>
              </w:rPr>
              <w:t>0,94</w:t>
            </w:r>
          </w:p>
        </w:tc>
      </w:tr>
      <w:tr w:rsidR="001C0D7B" w:rsidRPr="001C0D7B">
        <w:trPr>
          <w:trHeight w:val="246"/>
        </w:trPr>
        <w:tc>
          <w:tcPr>
            <w:tcW w:w="2667" w:type="dxa"/>
          </w:tcPr>
          <w:p w:rsidR="008D7CF2" w:rsidRPr="001C0D7B" w:rsidRDefault="00364A23" w:rsidP="001C0D7B">
            <w:pPr>
              <w:pStyle w:val="TableParagraph"/>
              <w:spacing w:before="2"/>
              <w:ind w:left="18" w:right="14"/>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Касаткино</w:t>
            </w:r>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0,04</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0,81</w:t>
            </w:r>
          </w:p>
        </w:tc>
      </w:tr>
      <w:tr w:rsidR="001C0D7B" w:rsidRPr="001C0D7B">
        <w:trPr>
          <w:trHeight w:val="246"/>
        </w:trPr>
        <w:tc>
          <w:tcPr>
            <w:tcW w:w="2667" w:type="dxa"/>
          </w:tcPr>
          <w:p w:rsidR="008D7CF2" w:rsidRPr="001C0D7B" w:rsidRDefault="00364A23" w:rsidP="001C0D7B">
            <w:pPr>
              <w:pStyle w:val="TableParagraph"/>
              <w:ind w:left="18" w:right="17"/>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Кундур</w:t>
            </w:r>
            <w:proofErr w:type="spellEnd"/>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0,87</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0,92</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Ленинское</w:t>
            </w:r>
            <w:proofErr w:type="gramEnd"/>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0,28</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0,84</w:t>
            </w:r>
          </w:p>
        </w:tc>
      </w:tr>
      <w:tr w:rsidR="001C0D7B" w:rsidRPr="001C0D7B">
        <w:trPr>
          <w:trHeight w:val="247"/>
        </w:trPr>
        <w:tc>
          <w:tcPr>
            <w:tcW w:w="2667" w:type="dxa"/>
          </w:tcPr>
          <w:p w:rsidR="008D7CF2" w:rsidRPr="001C0D7B" w:rsidRDefault="00364A23" w:rsidP="001C0D7B">
            <w:pPr>
              <w:pStyle w:val="TableParagraph"/>
              <w:spacing w:before="1"/>
              <w:ind w:left="18" w:right="15"/>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r w:rsidRPr="001C0D7B">
              <w:rPr>
                <w:spacing w:val="-2"/>
                <w:sz w:val="20"/>
              </w:rPr>
              <w:t>Новоспасск</w:t>
            </w:r>
          </w:p>
        </w:tc>
        <w:tc>
          <w:tcPr>
            <w:tcW w:w="1616" w:type="dxa"/>
          </w:tcPr>
          <w:p w:rsidR="008D7CF2" w:rsidRPr="001C0D7B" w:rsidRDefault="00364A23" w:rsidP="001C0D7B">
            <w:pPr>
              <w:pStyle w:val="TableParagraph"/>
              <w:spacing w:before="1"/>
              <w:ind w:left="4"/>
              <w:rPr>
                <w:sz w:val="20"/>
              </w:rPr>
            </w:pPr>
            <w:r w:rsidRPr="001C0D7B">
              <w:rPr>
                <w:spacing w:val="-10"/>
                <w:sz w:val="20"/>
              </w:rPr>
              <w:t>1</w:t>
            </w:r>
          </w:p>
        </w:tc>
        <w:tc>
          <w:tcPr>
            <w:tcW w:w="1438" w:type="dxa"/>
          </w:tcPr>
          <w:p w:rsidR="008D7CF2" w:rsidRPr="001C0D7B" w:rsidRDefault="00364A23" w:rsidP="001C0D7B">
            <w:pPr>
              <w:pStyle w:val="TableParagraph"/>
              <w:spacing w:before="1"/>
              <w:ind w:left="6"/>
              <w:rPr>
                <w:sz w:val="20"/>
              </w:rPr>
            </w:pPr>
            <w:r w:rsidRPr="001C0D7B">
              <w:rPr>
                <w:spacing w:val="-5"/>
                <w:sz w:val="20"/>
              </w:rPr>
              <w:t>0,6</w:t>
            </w:r>
          </w:p>
        </w:tc>
        <w:tc>
          <w:tcPr>
            <w:tcW w:w="1726" w:type="dxa"/>
          </w:tcPr>
          <w:p w:rsidR="008D7CF2" w:rsidRPr="001C0D7B" w:rsidRDefault="00364A23" w:rsidP="001C0D7B">
            <w:pPr>
              <w:pStyle w:val="TableParagraph"/>
              <w:spacing w:before="1"/>
              <w:ind w:left="4"/>
              <w:rPr>
                <w:sz w:val="20"/>
              </w:rPr>
            </w:pPr>
            <w:r w:rsidRPr="001C0D7B">
              <w:rPr>
                <w:spacing w:val="-10"/>
                <w:sz w:val="20"/>
              </w:rPr>
              <w:t>1</w:t>
            </w:r>
          </w:p>
        </w:tc>
        <w:tc>
          <w:tcPr>
            <w:tcW w:w="2302" w:type="dxa"/>
          </w:tcPr>
          <w:p w:rsidR="008D7CF2" w:rsidRPr="001C0D7B" w:rsidRDefault="00364A23" w:rsidP="001C0D7B">
            <w:pPr>
              <w:pStyle w:val="TableParagraph"/>
              <w:spacing w:before="1"/>
              <w:ind w:left="9" w:right="5"/>
              <w:rPr>
                <w:sz w:val="20"/>
              </w:rPr>
            </w:pPr>
            <w:r w:rsidRPr="001C0D7B">
              <w:rPr>
                <w:spacing w:val="-10"/>
                <w:sz w:val="20"/>
              </w:rPr>
              <w:t>1</w:t>
            </w:r>
          </w:p>
        </w:tc>
        <w:tc>
          <w:tcPr>
            <w:tcW w:w="1293" w:type="dxa"/>
          </w:tcPr>
          <w:p w:rsidR="008D7CF2" w:rsidRPr="001C0D7B" w:rsidRDefault="00364A23" w:rsidP="001C0D7B">
            <w:pPr>
              <w:pStyle w:val="TableParagraph"/>
              <w:spacing w:before="1"/>
              <w:ind w:left="7" w:right="2"/>
              <w:rPr>
                <w:sz w:val="20"/>
              </w:rPr>
            </w:pPr>
            <w:r w:rsidRPr="001C0D7B">
              <w:rPr>
                <w:spacing w:val="-10"/>
                <w:sz w:val="20"/>
              </w:rPr>
              <w:t>0</w:t>
            </w:r>
          </w:p>
        </w:tc>
        <w:tc>
          <w:tcPr>
            <w:tcW w:w="1435" w:type="dxa"/>
          </w:tcPr>
          <w:p w:rsidR="008D7CF2" w:rsidRPr="001C0D7B" w:rsidRDefault="00364A23" w:rsidP="001C0D7B">
            <w:pPr>
              <w:pStyle w:val="TableParagraph"/>
              <w:spacing w:before="1"/>
              <w:ind w:left="8"/>
              <w:rPr>
                <w:sz w:val="20"/>
              </w:rPr>
            </w:pPr>
            <w:r w:rsidRPr="001C0D7B">
              <w:rPr>
                <w:spacing w:val="-10"/>
                <w:sz w:val="20"/>
              </w:rPr>
              <w:t>1</w:t>
            </w:r>
          </w:p>
        </w:tc>
        <w:tc>
          <w:tcPr>
            <w:tcW w:w="1438" w:type="dxa"/>
          </w:tcPr>
          <w:p w:rsidR="008D7CF2" w:rsidRPr="001C0D7B" w:rsidRDefault="00364A23" w:rsidP="001C0D7B">
            <w:pPr>
              <w:pStyle w:val="TableParagraph"/>
              <w:spacing w:before="1"/>
              <w:ind w:left="6"/>
              <w:rPr>
                <w:sz w:val="20"/>
              </w:rPr>
            </w:pPr>
            <w:r w:rsidRPr="001C0D7B">
              <w:rPr>
                <w:spacing w:val="-10"/>
                <w:sz w:val="20"/>
              </w:rPr>
              <w:t>1</w:t>
            </w:r>
          </w:p>
        </w:tc>
        <w:tc>
          <w:tcPr>
            <w:tcW w:w="1058" w:type="dxa"/>
          </w:tcPr>
          <w:p w:rsidR="008D7CF2" w:rsidRPr="001C0D7B" w:rsidRDefault="00364A23" w:rsidP="001C0D7B">
            <w:pPr>
              <w:pStyle w:val="TableParagraph"/>
              <w:spacing w:before="1"/>
              <w:ind w:left="8"/>
              <w:rPr>
                <w:sz w:val="20"/>
              </w:rPr>
            </w:pPr>
            <w:r w:rsidRPr="001C0D7B">
              <w:rPr>
                <w:spacing w:val="-4"/>
                <w:sz w:val="20"/>
              </w:rPr>
              <w:t>0,80</w:t>
            </w:r>
          </w:p>
        </w:tc>
      </w:tr>
      <w:tr w:rsidR="001C0D7B" w:rsidRPr="001C0D7B">
        <w:trPr>
          <w:trHeight w:val="244"/>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Отважное</w:t>
            </w:r>
            <w:proofErr w:type="gramEnd"/>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Pr>
                <w:sz w:val="20"/>
              </w:rPr>
            </w:pPr>
            <w:r w:rsidRPr="001C0D7B">
              <w:rPr>
                <w:spacing w:val="-4"/>
                <w:sz w:val="20"/>
              </w:rPr>
              <w:t>0,84</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0,92</w:t>
            </w:r>
          </w:p>
        </w:tc>
      </w:tr>
      <w:tr w:rsidR="001C0D7B" w:rsidRPr="001C0D7B">
        <w:trPr>
          <w:trHeight w:val="246"/>
        </w:trPr>
        <w:tc>
          <w:tcPr>
            <w:tcW w:w="2667" w:type="dxa"/>
          </w:tcPr>
          <w:p w:rsidR="008D7CF2" w:rsidRPr="001C0D7B" w:rsidRDefault="00364A23" w:rsidP="001C0D7B">
            <w:pPr>
              <w:pStyle w:val="TableParagraph"/>
              <w:spacing w:before="2"/>
              <w:ind w:left="18" w:right="16"/>
              <w:rPr>
                <w:sz w:val="20"/>
              </w:rPr>
            </w:pPr>
            <w:r w:rsidRPr="001C0D7B">
              <w:rPr>
                <w:sz w:val="20"/>
              </w:rPr>
              <w:t>Котельная</w:t>
            </w:r>
            <w:r w:rsidRPr="001C0D7B">
              <w:rPr>
                <w:spacing w:val="-6"/>
                <w:sz w:val="20"/>
              </w:rPr>
              <w:t xml:space="preserve"> </w:t>
            </w:r>
            <w:r w:rsidRPr="001C0D7B">
              <w:rPr>
                <w:sz w:val="20"/>
              </w:rPr>
              <w:t>в</w:t>
            </w:r>
            <w:r w:rsidRPr="001C0D7B">
              <w:rPr>
                <w:spacing w:val="-4"/>
                <w:sz w:val="20"/>
              </w:rPr>
              <w:t xml:space="preserve"> </w:t>
            </w:r>
            <w:r w:rsidRPr="001C0D7B">
              <w:rPr>
                <w:sz w:val="20"/>
              </w:rPr>
              <w:t>с.</w:t>
            </w:r>
            <w:r w:rsidRPr="001C0D7B">
              <w:rPr>
                <w:spacing w:val="-4"/>
                <w:sz w:val="20"/>
              </w:rPr>
              <w:t xml:space="preserve"> </w:t>
            </w:r>
            <w:proofErr w:type="gramStart"/>
            <w:r w:rsidRPr="001C0D7B">
              <w:rPr>
                <w:spacing w:val="-2"/>
                <w:sz w:val="20"/>
              </w:rPr>
              <w:t>Северное</w:t>
            </w:r>
            <w:proofErr w:type="gramEnd"/>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ight="2"/>
              <w:rPr>
                <w:sz w:val="20"/>
              </w:rPr>
            </w:pPr>
            <w:r w:rsidRPr="001C0D7B">
              <w:rPr>
                <w:spacing w:val="-10"/>
                <w:sz w:val="20"/>
              </w:rPr>
              <w:t>1</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0,94</w:t>
            </w:r>
          </w:p>
        </w:tc>
      </w:tr>
      <w:tr w:rsidR="001C0D7B" w:rsidRPr="001C0D7B">
        <w:trPr>
          <w:trHeight w:val="246"/>
        </w:trPr>
        <w:tc>
          <w:tcPr>
            <w:tcW w:w="2667" w:type="dxa"/>
          </w:tcPr>
          <w:p w:rsidR="008D7CF2" w:rsidRPr="001C0D7B" w:rsidRDefault="00364A23" w:rsidP="001C0D7B">
            <w:pPr>
              <w:pStyle w:val="TableParagraph"/>
              <w:ind w:left="18" w:right="16"/>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4"/>
                <w:sz w:val="20"/>
              </w:rPr>
              <w:t>Урил</w:t>
            </w:r>
            <w:proofErr w:type="spellEnd"/>
          </w:p>
        </w:tc>
        <w:tc>
          <w:tcPr>
            <w:tcW w:w="1616" w:type="dxa"/>
          </w:tcPr>
          <w:p w:rsidR="008D7CF2" w:rsidRPr="001C0D7B" w:rsidRDefault="00364A23" w:rsidP="001C0D7B">
            <w:pPr>
              <w:pStyle w:val="TableParagraph"/>
              <w:spacing w:before="2"/>
              <w:ind w:left="4"/>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5"/>
                <w:sz w:val="20"/>
              </w:rPr>
              <w:t>0,6</w:t>
            </w:r>
          </w:p>
        </w:tc>
        <w:tc>
          <w:tcPr>
            <w:tcW w:w="1726" w:type="dxa"/>
          </w:tcPr>
          <w:p w:rsidR="008D7CF2" w:rsidRPr="001C0D7B" w:rsidRDefault="00364A23" w:rsidP="001C0D7B">
            <w:pPr>
              <w:pStyle w:val="TableParagraph"/>
              <w:spacing w:before="2"/>
              <w:ind w:left="4"/>
              <w:rPr>
                <w:sz w:val="20"/>
              </w:rPr>
            </w:pPr>
            <w:r w:rsidRPr="001C0D7B">
              <w:rPr>
                <w:spacing w:val="-10"/>
                <w:sz w:val="20"/>
              </w:rPr>
              <w:t>1</w:t>
            </w:r>
          </w:p>
        </w:tc>
        <w:tc>
          <w:tcPr>
            <w:tcW w:w="2302" w:type="dxa"/>
          </w:tcPr>
          <w:p w:rsidR="008D7CF2" w:rsidRPr="001C0D7B" w:rsidRDefault="00364A23" w:rsidP="001C0D7B">
            <w:pPr>
              <w:pStyle w:val="TableParagraph"/>
              <w:spacing w:before="2"/>
              <w:ind w:left="9" w:right="5"/>
              <w:rPr>
                <w:sz w:val="20"/>
              </w:rPr>
            </w:pPr>
            <w:r w:rsidRPr="001C0D7B">
              <w:rPr>
                <w:spacing w:val="-10"/>
                <w:sz w:val="20"/>
              </w:rPr>
              <w:t>1</w:t>
            </w:r>
          </w:p>
        </w:tc>
        <w:tc>
          <w:tcPr>
            <w:tcW w:w="1293" w:type="dxa"/>
          </w:tcPr>
          <w:p w:rsidR="008D7CF2" w:rsidRPr="001C0D7B" w:rsidRDefault="00364A23" w:rsidP="001C0D7B">
            <w:pPr>
              <w:pStyle w:val="TableParagraph"/>
              <w:spacing w:before="2"/>
              <w:ind w:left="7"/>
              <w:rPr>
                <w:sz w:val="20"/>
              </w:rPr>
            </w:pPr>
            <w:r w:rsidRPr="001C0D7B">
              <w:rPr>
                <w:spacing w:val="-4"/>
                <w:sz w:val="20"/>
              </w:rPr>
              <w:t>0,84</w:t>
            </w:r>
          </w:p>
        </w:tc>
        <w:tc>
          <w:tcPr>
            <w:tcW w:w="1435" w:type="dxa"/>
          </w:tcPr>
          <w:p w:rsidR="008D7CF2" w:rsidRPr="001C0D7B" w:rsidRDefault="00364A23" w:rsidP="001C0D7B">
            <w:pPr>
              <w:pStyle w:val="TableParagraph"/>
              <w:spacing w:before="2"/>
              <w:ind w:left="8"/>
              <w:rPr>
                <w:sz w:val="20"/>
              </w:rPr>
            </w:pPr>
            <w:r w:rsidRPr="001C0D7B">
              <w:rPr>
                <w:spacing w:val="-10"/>
                <w:sz w:val="20"/>
              </w:rPr>
              <w:t>1</w:t>
            </w:r>
          </w:p>
        </w:tc>
        <w:tc>
          <w:tcPr>
            <w:tcW w:w="1438" w:type="dxa"/>
          </w:tcPr>
          <w:p w:rsidR="008D7CF2" w:rsidRPr="001C0D7B" w:rsidRDefault="00364A23" w:rsidP="001C0D7B">
            <w:pPr>
              <w:pStyle w:val="TableParagraph"/>
              <w:spacing w:before="2"/>
              <w:ind w:left="6"/>
              <w:rPr>
                <w:sz w:val="20"/>
              </w:rPr>
            </w:pPr>
            <w:r w:rsidRPr="001C0D7B">
              <w:rPr>
                <w:spacing w:val="-10"/>
                <w:sz w:val="20"/>
              </w:rPr>
              <w:t>1</w:t>
            </w:r>
          </w:p>
        </w:tc>
        <w:tc>
          <w:tcPr>
            <w:tcW w:w="1058" w:type="dxa"/>
          </w:tcPr>
          <w:p w:rsidR="008D7CF2" w:rsidRPr="001C0D7B" w:rsidRDefault="00364A23" w:rsidP="001C0D7B">
            <w:pPr>
              <w:pStyle w:val="TableParagraph"/>
              <w:spacing w:before="2"/>
              <w:ind w:left="8"/>
              <w:rPr>
                <w:sz w:val="20"/>
              </w:rPr>
            </w:pPr>
            <w:r w:rsidRPr="001C0D7B">
              <w:rPr>
                <w:spacing w:val="-4"/>
                <w:sz w:val="20"/>
              </w:rPr>
              <w:t>0,92</w:t>
            </w:r>
          </w:p>
        </w:tc>
      </w:tr>
      <w:tr w:rsidR="001C0D7B" w:rsidRPr="001C0D7B">
        <w:trPr>
          <w:trHeight w:val="246"/>
        </w:trPr>
        <w:tc>
          <w:tcPr>
            <w:tcW w:w="2667" w:type="dxa"/>
          </w:tcPr>
          <w:p w:rsidR="008D7CF2" w:rsidRPr="001C0D7B" w:rsidRDefault="00364A23" w:rsidP="001C0D7B">
            <w:pPr>
              <w:pStyle w:val="TableParagraph"/>
              <w:ind w:left="18" w:right="15"/>
              <w:rPr>
                <w:sz w:val="20"/>
              </w:rPr>
            </w:pPr>
            <w:r w:rsidRPr="001C0D7B">
              <w:rPr>
                <w:sz w:val="20"/>
              </w:rPr>
              <w:t>Котельная</w:t>
            </w:r>
            <w:r w:rsidRPr="001C0D7B">
              <w:rPr>
                <w:spacing w:val="-6"/>
                <w:sz w:val="20"/>
              </w:rPr>
              <w:t xml:space="preserve"> </w:t>
            </w:r>
            <w:proofErr w:type="gramStart"/>
            <w:r w:rsidRPr="001C0D7B">
              <w:rPr>
                <w:sz w:val="20"/>
              </w:rPr>
              <w:t>в</w:t>
            </w:r>
            <w:proofErr w:type="gramEnd"/>
            <w:r w:rsidRPr="001C0D7B">
              <w:rPr>
                <w:spacing w:val="-4"/>
                <w:sz w:val="20"/>
              </w:rPr>
              <w:t xml:space="preserve"> </w:t>
            </w:r>
            <w:r w:rsidRPr="001C0D7B">
              <w:rPr>
                <w:sz w:val="20"/>
              </w:rPr>
              <w:t>с.</w:t>
            </w:r>
            <w:r w:rsidRPr="001C0D7B">
              <w:rPr>
                <w:spacing w:val="-4"/>
                <w:sz w:val="20"/>
              </w:rPr>
              <w:t xml:space="preserve"> </w:t>
            </w:r>
            <w:proofErr w:type="spellStart"/>
            <w:r w:rsidRPr="001C0D7B">
              <w:rPr>
                <w:spacing w:val="-2"/>
                <w:sz w:val="20"/>
              </w:rPr>
              <w:t>Ядрино</w:t>
            </w:r>
            <w:proofErr w:type="spellEnd"/>
          </w:p>
        </w:tc>
        <w:tc>
          <w:tcPr>
            <w:tcW w:w="1616" w:type="dxa"/>
          </w:tcPr>
          <w:p w:rsidR="008D7CF2" w:rsidRPr="001C0D7B" w:rsidRDefault="00364A23" w:rsidP="001C0D7B">
            <w:pPr>
              <w:pStyle w:val="TableParagraph"/>
              <w:ind w:left="4"/>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5"/>
                <w:sz w:val="20"/>
              </w:rPr>
              <w:t>0,6</w:t>
            </w:r>
          </w:p>
        </w:tc>
        <w:tc>
          <w:tcPr>
            <w:tcW w:w="1726" w:type="dxa"/>
          </w:tcPr>
          <w:p w:rsidR="008D7CF2" w:rsidRPr="001C0D7B" w:rsidRDefault="00364A23" w:rsidP="001C0D7B">
            <w:pPr>
              <w:pStyle w:val="TableParagraph"/>
              <w:ind w:left="4"/>
              <w:rPr>
                <w:sz w:val="20"/>
              </w:rPr>
            </w:pPr>
            <w:r w:rsidRPr="001C0D7B">
              <w:rPr>
                <w:spacing w:val="-10"/>
                <w:sz w:val="20"/>
              </w:rPr>
              <w:t>1</w:t>
            </w:r>
          </w:p>
        </w:tc>
        <w:tc>
          <w:tcPr>
            <w:tcW w:w="2302" w:type="dxa"/>
          </w:tcPr>
          <w:p w:rsidR="008D7CF2" w:rsidRPr="001C0D7B" w:rsidRDefault="00364A23" w:rsidP="001C0D7B">
            <w:pPr>
              <w:pStyle w:val="TableParagraph"/>
              <w:ind w:left="9" w:right="5"/>
              <w:rPr>
                <w:sz w:val="20"/>
              </w:rPr>
            </w:pPr>
            <w:r w:rsidRPr="001C0D7B">
              <w:rPr>
                <w:spacing w:val="-10"/>
                <w:sz w:val="20"/>
              </w:rPr>
              <w:t>1</w:t>
            </w:r>
          </w:p>
        </w:tc>
        <w:tc>
          <w:tcPr>
            <w:tcW w:w="1293" w:type="dxa"/>
          </w:tcPr>
          <w:p w:rsidR="008D7CF2" w:rsidRPr="001C0D7B" w:rsidRDefault="00364A23" w:rsidP="001C0D7B">
            <w:pPr>
              <w:pStyle w:val="TableParagraph"/>
              <w:ind w:left="7" w:right="2"/>
              <w:rPr>
                <w:sz w:val="20"/>
              </w:rPr>
            </w:pPr>
            <w:r w:rsidRPr="001C0D7B">
              <w:rPr>
                <w:spacing w:val="-10"/>
                <w:sz w:val="20"/>
              </w:rPr>
              <w:t>1</w:t>
            </w:r>
          </w:p>
        </w:tc>
        <w:tc>
          <w:tcPr>
            <w:tcW w:w="1435" w:type="dxa"/>
          </w:tcPr>
          <w:p w:rsidR="008D7CF2" w:rsidRPr="001C0D7B" w:rsidRDefault="00364A23" w:rsidP="001C0D7B">
            <w:pPr>
              <w:pStyle w:val="TableParagraph"/>
              <w:ind w:left="8"/>
              <w:rPr>
                <w:sz w:val="20"/>
              </w:rPr>
            </w:pPr>
            <w:r w:rsidRPr="001C0D7B">
              <w:rPr>
                <w:spacing w:val="-10"/>
                <w:sz w:val="20"/>
              </w:rPr>
              <w:t>1</w:t>
            </w:r>
          </w:p>
        </w:tc>
        <w:tc>
          <w:tcPr>
            <w:tcW w:w="1438" w:type="dxa"/>
          </w:tcPr>
          <w:p w:rsidR="008D7CF2" w:rsidRPr="001C0D7B" w:rsidRDefault="00364A23" w:rsidP="001C0D7B">
            <w:pPr>
              <w:pStyle w:val="TableParagraph"/>
              <w:ind w:left="6"/>
              <w:rPr>
                <w:sz w:val="20"/>
              </w:rPr>
            </w:pPr>
            <w:r w:rsidRPr="001C0D7B">
              <w:rPr>
                <w:spacing w:val="-10"/>
                <w:sz w:val="20"/>
              </w:rPr>
              <w:t>1</w:t>
            </w:r>
          </w:p>
        </w:tc>
        <w:tc>
          <w:tcPr>
            <w:tcW w:w="1058" w:type="dxa"/>
          </w:tcPr>
          <w:p w:rsidR="008D7CF2" w:rsidRPr="001C0D7B" w:rsidRDefault="00364A23" w:rsidP="001C0D7B">
            <w:pPr>
              <w:pStyle w:val="TableParagraph"/>
              <w:ind w:left="8"/>
              <w:rPr>
                <w:sz w:val="20"/>
              </w:rPr>
            </w:pPr>
            <w:r w:rsidRPr="001C0D7B">
              <w:rPr>
                <w:spacing w:val="-4"/>
                <w:sz w:val="20"/>
              </w:rPr>
              <w:t>0,94</w:t>
            </w:r>
          </w:p>
        </w:tc>
      </w:tr>
    </w:tbl>
    <w:p w:rsidR="008D7CF2" w:rsidRPr="001C0D7B" w:rsidRDefault="008D7CF2" w:rsidP="001C0D7B">
      <w:pPr>
        <w:pStyle w:val="TableParagraph"/>
        <w:rPr>
          <w:sz w:val="20"/>
        </w:rPr>
        <w:sectPr w:rsidR="008D7CF2" w:rsidRPr="001C0D7B">
          <w:headerReference w:type="default" r:id="rId113"/>
          <w:footerReference w:type="default" r:id="rId114"/>
          <w:pgSz w:w="16860" w:h="11920" w:orient="landscape"/>
          <w:pgMar w:top="200" w:right="850" w:bottom="1240" w:left="992" w:header="0" w:footer="1044" w:gutter="0"/>
          <w:cols w:space="720"/>
        </w:sectPr>
      </w:pPr>
    </w:p>
    <w:p w:rsidR="008D7CF2" w:rsidRPr="001C0D7B" w:rsidRDefault="008D7CF2" w:rsidP="001C0D7B">
      <w:pPr>
        <w:pStyle w:val="a3"/>
        <w:spacing w:before="102"/>
        <w:rPr>
          <w:b/>
        </w:rPr>
      </w:pPr>
    </w:p>
    <w:p w:rsidR="008D7CF2" w:rsidRPr="001C0D7B" w:rsidRDefault="00364A23" w:rsidP="001C0D7B">
      <w:pPr>
        <w:pStyle w:val="1"/>
        <w:numPr>
          <w:ilvl w:val="2"/>
          <w:numId w:val="80"/>
        </w:numPr>
        <w:tabs>
          <w:tab w:val="left" w:pos="4125"/>
        </w:tabs>
        <w:ind w:left="4125" w:hanging="720"/>
        <w:jc w:val="left"/>
      </w:pPr>
      <w:r w:rsidRPr="001C0D7B">
        <w:rPr>
          <w:spacing w:val="-2"/>
        </w:rPr>
        <w:t>Воздействие</w:t>
      </w:r>
      <w:r w:rsidRPr="001C0D7B">
        <w:rPr>
          <w:spacing w:val="-5"/>
        </w:rPr>
        <w:t xml:space="preserve"> </w:t>
      </w:r>
      <w:r w:rsidRPr="001C0D7B">
        <w:rPr>
          <w:spacing w:val="-2"/>
        </w:rPr>
        <w:t>на</w:t>
      </w:r>
      <w:r w:rsidRPr="001C0D7B">
        <w:rPr>
          <w:spacing w:val="-7"/>
        </w:rPr>
        <w:t xml:space="preserve"> </w:t>
      </w:r>
      <w:r w:rsidRPr="001C0D7B">
        <w:rPr>
          <w:spacing w:val="-2"/>
        </w:rPr>
        <w:t>окружающую</w:t>
      </w:r>
      <w:r w:rsidRPr="001C0D7B">
        <w:rPr>
          <w:spacing w:val="-3"/>
        </w:rPr>
        <w:t xml:space="preserve"> </w:t>
      </w:r>
      <w:r w:rsidRPr="001C0D7B">
        <w:rPr>
          <w:spacing w:val="-4"/>
        </w:rPr>
        <w:t>среду</w:t>
      </w:r>
    </w:p>
    <w:p w:rsidR="008D7CF2" w:rsidRPr="001C0D7B" w:rsidRDefault="008D7CF2" w:rsidP="001C0D7B">
      <w:pPr>
        <w:pStyle w:val="a3"/>
        <w:spacing w:before="166"/>
        <w:rPr>
          <w:b/>
        </w:rPr>
      </w:pPr>
    </w:p>
    <w:p w:rsidR="008D7CF2" w:rsidRPr="001C0D7B" w:rsidRDefault="00364A23" w:rsidP="001C0D7B">
      <w:pPr>
        <w:pStyle w:val="a3"/>
        <w:ind w:left="429" w:right="303" w:firstLine="851"/>
        <w:jc w:val="both"/>
      </w:pPr>
      <w:r w:rsidRPr="001C0D7B">
        <w:t>Установление предельно допустимых выбросов вредных веще</w:t>
      </w:r>
      <w:proofErr w:type="gramStart"/>
      <w:r w:rsidRPr="001C0D7B">
        <w:t>ств пр</w:t>
      </w:r>
      <w:proofErr w:type="gramEnd"/>
      <w:r w:rsidRPr="001C0D7B">
        <w:t>оектируемыми</w:t>
      </w:r>
      <w:r w:rsidRPr="001C0D7B">
        <w:rPr>
          <w:spacing w:val="80"/>
        </w:rPr>
        <w:t xml:space="preserve"> </w:t>
      </w:r>
      <w:r w:rsidRPr="001C0D7B">
        <w:t>и действующими промышленными предприятиями в атмосферу производится в</w:t>
      </w:r>
      <w:r w:rsidRPr="001C0D7B">
        <w:rPr>
          <w:spacing w:val="40"/>
        </w:rPr>
        <w:t xml:space="preserve"> </w:t>
      </w:r>
      <w:r w:rsidRPr="001C0D7B">
        <w:t>соответствии с ГОСТ 17.2.3.02-78 «Охрана природы. Атмосфера. Правила установления допустимых</w:t>
      </w:r>
      <w:r w:rsidRPr="001C0D7B">
        <w:rPr>
          <w:spacing w:val="-1"/>
        </w:rPr>
        <w:t xml:space="preserve"> </w:t>
      </w:r>
      <w:r w:rsidRPr="001C0D7B">
        <w:t>выбросов</w:t>
      </w:r>
      <w:r w:rsidRPr="001C0D7B">
        <w:rPr>
          <w:spacing w:val="-2"/>
        </w:rPr>
        <w:t xml:space="preserve"> </w:t>
      </w:r>
      <w:r w:rsidRPr="001C0D7B">
        <w:t>вредных веще</w:t>
      </w:r>
      <w:proofErr w:type="gramStart"/>
      <w:r w:rsidRPr="001C0D7B">
        <w:t>ств пр</w:t>
      </w:r>
      <w:proofErr w:type="gramEnd"/>
      <w:r w:rsidRPr="001C0D7B">
        <w:t>омышленными предприятиями». Для источников тепловой энергии, работающих на мазуте и угле, нормированию подлежат выбросы загрязняющих веществ, содержащихся в отходящих дымовых газах: оксида углерода, диоксида азота, оксида азота, диоксида серы, сероводорода, мазутной золы, пыли неорганической, твердых частиц.</w:t>
      </w:r>
    </w:p>
    <w:p w:rsidR="008D7CF2" w:rsidRPr="001C0D7B" w:rsidRDefault="008D7CF2" w:rsidP="001C0D7B">
      <w:pPr>
        <w:pStyle w:val="a3"/>
        <w:spacing w:before="202"/>
      </w:pPr>
    </w:p>
    <w:p w:rsidR="008D7CF2" w:rsidRPr="001C0D7B" w:rsidRDefault="00364A23" w:rsidP="001C0D7B">
      <w:pPr>
        <w:pStyle w:val="1"/>
        <w:numPr>
          <w:ilvl w:val="2"/>
          <w:numId w:val="80"/>
        </w:numPr>
        <w:tabs>
          <w:tab w:val="left" w:pos="1969"/>
          <w:tab w:val="left" w:pos="2541"/>
        </w:tabs>
        <w:spacing w:before="1"/>
        <w:ind w:left="2541" w:right="640" w:hanging="1292"/>
        <w:jc w:val="left"/>
      </w:pPr>
      <w:bookmarkStart w:id="4" w:name="_bookmark4"/>
      <w:bookmarkEnd w:id="4"/>
      <w:r w:rsidRPr="001C0D7B">
        <w:t>Тарифы,</w:t>
      </w:r>
      <w:r w:rsidRPr="001C0D7B">
        <w:rPr>
          <w:spacing w:val="40"/>
        </w:rPr>
        <w:t xml:space="preserve"> </w:t>
      </w:r>
      <w:r w:rsidRPr="001C0D7B">
        <w:t>плата</w:t>
      </w:r>
      <w:r w:rsidRPr="001C0D7B">
        <w:rPr>
          <w:spacing w:val="40"/>
        </w:rPr>
        <w:t xml:space="preserve"> </w:t>
      </w:r>
      <w:r w:rsidRPr="001C0D7B">
        <w:t>(тариф)</w:t>
      </w:r>
      <w:r w:rsidRPr="001C0D7B">
        <w:rPr>
          <w:spacing w:val="40"/>
        </w:rPr>
        <w:t xml:space="preserve"> </w:t>
      </w:r>
      <w:r w:rsidRPr="001C0D7B">
        <w:t>за</w:t>
      </w:r>
      <w:r w:rsidRPr="001C0D7B">
        <w:rPr>
          <w:spacing w:val="40"/>
        </w:rPr>
        <w:t xml:space="preserve"> </w:t>
      </w:r>
      <w:r w:rsidRPr="001C0D7B">
        <w:t>подключение</w:t>
      </w:r>
      <w:r w:rsidRPr="001C0D7B">
        <w:rPr>
          <w:spacing w:val="40"/>
        </w:rPr>
        <w:t xml:space="preserve"> </w:t>
      </w:r>
      <w:r w:rsidRPr="001C0D7B">
        <w:t>(присоединение),</w:t>
      </w:r>
      <w:r w:rsidRPr="001C0D7B">
        <w:rPr>
          <w:spacing w:val="29"/>
        </w:rPr>
        <w:t xml:space="preserve"> </w:t>
      </w:r>
      <w:r w:rsidRPr="001C0D7B">
        <w:t>структура себестоимости</w:t>
      </w:r>
      <w:r w:rsidRPr="001C0D7B">
        <w:rPr>
          <w:spacing w:val="40"/>
        </w:rPr>
        <w:t xml:space="preserve"> </w:t>
      </w:r>
      <w:r w:rsidRPr="001C0D7B">
        <w:t>производства</w:t>
      </w:r>
      <w:r w:rsidRPr="001C0D7B">
        <w:rPr>
          <w:spacing w:val="40"/>
        </w:rPr>
        <w:t xml:space="preserve"> </w:t>
      </w:r>
      <w:r w:rsidRPr="001C0D7B">
        <w:t>и</w:t>
      </w:r>
      <w:r w:rsidRPr="001C0D7B">
        <w:rPr>
          <w:spacing w:val="40"/>
        </w:rPr>
        <w:t xml:space="preserve"> </w:t>
      </w:r>
      <w:r w:rsidRPr="001C0D7B">
        <w:t>транспорта</w:t>
      </w:r>
      <w:r w:rsidRPr="001C0D7B">
        <w:rPr>
          <w:spacing w:val="40"/>
        </w:rPr>
        <w:t xml:space="preserve"> </w:t>
      </w:r>
      <w:r w:rsidRPr="001C0D7B">
        <w:t>ресурса</w:t>
      </w:r>
      <w:r w:rsidRPr="001C0D7B">
        <w:rPr>
          <w:spacing w:val="40"/>
        </w:rPr>
        <w:t xml:space="preserve"> </w:t>
      </w:r>
      <w:r w:rsidRPr="001C0D7B">
        <w:t>в</w:t>
      </w:r>
      <w:r w:rsidRPr="001C0D7B">
        <w:rPr>
          <w:spacing w:val="40"/>
        </w:rPr>
        <w:t xml:space="preserve"> </w:t>
      </w:r>
      <w:r w:rsidRPr="001C0D7B">
        <w:t>сфере</w:t>
      </w:r>
    </w:p>
    <w:p w:rsidR="008D7CF2" w:rsidRPr="001C0D7B" w:rsidRDefault="00364A23" w:rsidP="001C0D7B">
      <w:pPr>
        <w:spacing w:before="4"/>
        <w:ind w:left="4953"/>
        <w:rPr>
          <w:b/>
          <w:sz w:val="24"/>
        </w:rPr>
      </w:pPr>
      <w:r w:rsidRPr="001C0D7B">
        <w:rPr>
          <w:b/>
          <w:spacing w:val="-2"/>
          <w:sz w:val="24"/>
        </w:rPr>
        <w:t>теплоснабжения</w:t>
      </w:r>
    </w:p>
    <w:p w:rsidR="008D7CF2" w:rsidRPr="001C0D7B" w:rsidRDefault="008D7CF2" w:rsidP="001C0D7B">
      <w:pPr>
        <w:pStyle w:val="a3"/>
        <w:spacing w:before="146"/>
        <w:rPr>
          <w:b/>
        </w:rPr>
      </w:pPr>
    </w:p>
    <w:p w:rsidR="008D7CF2" w:rsidRPr="001C0D7B" w:rsidRDefault="00364A23" w:rsidP="001C0D7B">
      <w:pPr>
        <w:pStyle w:val="a3"/>
        <w:ind w:left="251" w:right="143" w:firstLine="708"/>
        <w:jc w:val="both"/>
      </w:pPr>
      <w:r w:rsidRPr="001C0D7B">
        <w:t>В границах Архаринского округа деятельность в сфере теплоснабжения осуществляют ООО «Альфа», ООО «Аврора».</w:t>
      </w:r>
    </w:p>
    <w:p w:rsidR="008D7CF2" w:rsidRPr="001C0D7B" w:rsidRDefault="00364A23" w:rsidP="001C0D7B">
      <w:pPr>
        <w:pStyle w:val="a3"/>
        <w:spacing w:before="4"/>
        <w:ind w:left="251" w:right="144" w:firstLine="708"/>
        <w:jc w:val="both"/>
      </w:pPr>
      <w:r w:rsidRPr="001C0D7B">
        <w:t>Сведения об утверждённых тарифах, устанавливаемых Управлением государственного регулирования цен и тарифов Амурской области на тепловую энергию (мощность), поставляемую вышеназванными теплоснабжающими компаниями населению, представлены в таблицах 36 – 37.</w:t>
      </w:r>
    </w:p>
    <w:p w:rsidR="008D7CF2" w:rsidRPr="001C0D7B" w:rsidRDefault="008D7CF2" w:rsidP="001C0D7B">
      <w:pPr>
        <w:pStyle w:val="a3"/>
        <w:spacing w:before="55"/>
      </w:pPr>
    </w:p>
    <w:p w:rsidR="008D7CF2" w:rsidRPr="001C0D7B" w:rsidRDefault="00364A23" w:rsidP="001C0D7B">
      <w:pPr>
        <w:ind w:left="251"/>
        <w:rPr>
          <w:b/>
          <w:sz w:val="20"/>
        </w:rPr>
      </w:pPr>
      <w:r w:rsidRPr="001C0D7B">
        <w:rPr>
          <w:b/>
          <w:sz w:val="20"/>
        </w:rPr>
        <w:t>Таблица</w:t>
      </w:r>
      <w:r w:rsidRPr="001C0D7B">
        <w:rPr>
          <w:b/>
          <w:spacing w:val="-6"/>
          <w:sz w:val="20"/>
        </w:rPr>
        <w:t xml:space="preserve"> </w:t>
      </w:r>
      <w:r w:rsidRPr="001C0D7B">
        <w:rPr>
          <w:b/>
          <w:sz w:val="20"/>
        </w:rPr>
        <w:t>36.</w:t>
      </w:r>
      <w:r w:rsidRPr="001C0D7B">
        <w:rPr>
          <w:b/>
          <w:spacing w:val="-7"/>
          <w:sz w:val="20"/>
        </w:rPr>
        <w:t xml:space="preserve"> </w:t>
      </w:r>
      <w:r w:rsidRPr="001C0D7B">
        <w:rPr>
          <w:b/>
          <w:sz w:val="20"/>
        </w:rPr>
        <w:t>Сведения</w:t>
      </w:r>
      <w:r w:rsidRPr="001C0D7B">
        <w:rPr>
          <w:b/>
          <w:spacing w:val="-8"/>
          <w:sz w:val="20"/>
        </w:rPr>
        <w:t xml:space="preserve"> </w:t>
      </w:r>
      <w:r w:rsidRPr="001C0D7B">
        <w:rPr>
          <w:b/>
          <w:sz w:val="20"/>
        </w:rPr>
        <w:t>об</w:t>
      </w:r>
      <w:r w:rsidRPr="001C0D7B">
        <w:rPr>
          <w:b/>
          <w:spacing w:val="-8"/>
          <w:sz w:val="20"/>
        </w:rPr>
        <w:t xml:space="preserve"> </w:t>
      </w:r>
      <w:r w:rsidRPr="001C0D7B">
        <w:rPr>
          <w:b/>
          <w:sz w:val="20"/>
        </w:rPr>
        <w:t>утвержденных</w:t>
      </w:r>
      <w:r w:rsidRPr="001C0D7B">
        <w:rPr>
          <w:b/>
          <w:spacing w:val="-7"/>
          <w:sz w:val="20"/>
        </w:rPr>
        <w:t xml:space="preserve"> </w:t>
      </w:r>
      <w:r w:rsidRPr="001C0D7B">
        <w:rPr>
          <w:b/>
          <w:sz w:val="20"/>
        </w:rPr>
        <w:t>тарифах</w:t>
      </w:r>
      <w:r w:rsidRPr="001C0D7B">
        <w:rPr>
          <w:b/>
          <w:spacing w:val="-7"/>
          <w:sz w:val="20"/>
        </w:rPr>
        <w:t xml:space="preserve"> </w:t>
      </w:r>
      <w:r w:rsidRPr="001C0D7B">
        <w:rPr>
          <w:b/>
          <w:sz w:val="20"/>
        </w:rPr>
        <w:t>на</w:t>
      </w:r>
      <w:r w:rsidRPr="001C0D7B">
        <w:rPr>
          <w:b/>
          <w:spacing w:val="-6"/>
          <w:sz w:val="20"/>
        </w:rPr>
        <w:t xml:space="preserve"> </w:t>
      </w:r>
      <w:r w:rsidRPr="001C0D7B">
        <w:rPr>
          <w:b/>
          <w:sz w:val="20"/>
        </w:rPr>
        <w:t>тепловую</w:t>
      </w:r>
      <w:r w:rsidRPr="001C0D7B">
        <w:rPr>
          <w:b/>
          <w:spacing w:val="-9"/>
          <w:sz w:val="20"/>
        </w:rPr>
        <w:t xml:space="preserve"> </w:t>
      </w:r>
      <w:r w:rsidRPr="001C0D7B">
        <w:rPr>
          <w:b/>
          <w:sz w:val="20"/>
        </w:rPr>
        <w:t>энергию,</w:t>
      </w:r>
      <w:r w:rsidRPr="001C0D7B">
        <w:rPr>
          <w:b/>
          <w:spacing w:val="-7"/>
          <w:sz w:val="20"/>
        </w:rPr>
        <w:t xml:space="preserve"> </w:t>
      </w:r>
      <w:r w:rsidRPr="001C0D7B">
        <w:rPr>
          <w:b/>
          <w:sz w:val="20"/>
        </w:rPr>
        <w:t>поставляемую</w:t>
      </w:r>
      <w:r w:rsidRPr="001C0D7B">
        <w:rPr>
          <w:b/>
          <w:spacing w:val="-4"/>
          <w:sz w:val="20"/>
        </w:rPr>
        <w:t xml:space="preserve"> </w:t>
      </w:r>
      <w:r w:rsidRPr="001C0D7B">
        <w:rPr>
          <w:b/>
          <w:sz w:val="20"/>
        </w:rPr>
        <w:t>ООО</w:t>
      </w:r>
      <w:r w:rsidRPr="001C0D7B">
        <w:rPr>
          <w:b/>
          <w:spacing w:val="-7"/>
          <w:sz w:val="20"/>
        </w:rPr>
        <w:t xml:space="preserve"> </w:t>
      </w:r>
      <w:r w:rsidRPr="001C0D7B">
        <w:rPr>
          <w:b/>
          <w:spacing w:val="-2"/>
          <w:sz w:val="20"/>
        </w:rPr>
        <w:t>«Альфа»*</w:t>
      </w:r>
    </w:p>
    <w:p w:rsidR="008D7CF2" w:rsidRPr="001C0D7B" w:rsidRDefault="008D7CF2" w:rsidP="001C0D7B">
      <w:pPr>
        <w:pStyle w:val="a3"/>
        <w:spacing w:before="72"/>
        <w:rPr>
          <w:b/>
          <w:sz w:val="20"/>
        </w:rPr>
      </w:pPr>
    </w:p>
    <w:tbl>
      <w:tblPr>
        <w:tblStyle w:val="TableNormal"/>
        <w:tblW w:w="0" w:type="auto"/>
        <w:tblInd w:w="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696"/>
        <w:gridCol w:w="2713"/>
        <w:gridCol w:w="1991"/>
        <w:gridCol w:w="1993"/>
      </w:tblGrid>
      <w:tr w:rsidR="001C0D7B" w:rsidRPr="001C0D7B">
        <w:trPr>
          <w:trHeight w:val="877"/>
        </w:trPr>
        <w:tc>
          <w:tcPr>
            <w:tcW w:w="562" w:type="dxa"/>
          </w:tcPr>
          <w:p w:rsidR="008D7CF2" w:rsidRPr="001C0D7B" w:rsidRDefault="00364A23" w:rsidP="001C0D7B">
            <w:pPr>
              <w:pStyle w:val="TableParagraph"/>
              <w:spacing w:before="5"/>
              <w:ind w:left="107" w:right="140"/>
              <w:jc w:val="left"/>
            </w:pPr>
            <w:r w:rsidRPr="001C0D7B">
              <w:rPr>
                <w:spacing w:val="-10"/>
              </w:rPr>
              <w:t xml:space="preserve">№ </w:t>
            </w:r>
            <w:proofErr w:type="gramStart"/>
            <w:r w:rsidRPr="001C0D7B">
              <w:rPr>
                <w:spacing w:val="-4"/>
              </w:rPr>
              <w:t>п</w:t>
            </w:r>
            <w:proofErr w:type="gramEnd"/>
            <w:r w:rsidRPr="001C0D7B">
              <w:rPr>
                <w:spacing w:val="-4"/>
              </w:rPr>
              <w:t>/п</w:t>
            </w:r>
          </w:p>
        </w:tc>
        <w:tc>
          <w:tcPr>
            <w:tcW w:w="2696" w:type="dxa"/>
          </w:tcPr>
          <w:p w:rsidR="008D7CF2" w:rsidRPr="001C0D7B" w:rsidRDefault="00364A23" w:rsidP="001C0D7B">
            <w:pPr>
              <w:pStyle w:val="TableParagraph"/>
              <w:spacing w:before="5"/>
              <w:ind w:left="683" w:hanging="27"/>
              <w:jc w:val="left"/>
            </w:pPr>
            <w:r w:rsidRPr="001C0D7B">
              <w:rPr>
                <w:spacing w:val="-2"/>
              </w:rPr>
              <w:t>Наименование</w:t>
            </w:r>
          </w:p>
          <w:p w:rsidR="008D7CF2" w:rsidRPr="001C0D7B" w:rsidRDefault="00364A23" w:rsidP="001C0D7B">
            <w:pPr>
              <w:pStyle w:val="TableParagraph"/>
              <w:spacing w:before="3"/>
              <w:ind w:left="755" w:hanging="72"/>
              <w:jc w:val="left"/>
            </w:pPr>
            <w:r w:rsidRPr="001C0D7B">
              <w:rPr>
                <w:spacing w:val="-2"/>
              </w:rPr>
              <w:t>регулируемой организации</w:t>
            </w:r>
          </w:p>
        </w:tc>
        <w:tc>
          <w:tcPr>
            <w:tcW w:w="2713" w:type="dxa"/>
          </w:tcPr>
          <w:p w:rsidR="008D7CF2" w:rsidRPr="001C0D7B" w:rsidRDefault="00364A23" w:rsidP="001C0D7B">
            <w:pPr>
              <w:pStyle w:val="TableParagraph"/>
              <w:spacing w:before="5"/>
              <w:ind w:left="1"/>
            </w:pPr>
            <w:r w:rsidRPr="001C0D7B">
              <w:rPr>
                <w:spacing w:val="-2"/>
              </w:rPr>
              <w:t>Вид</w:t>
            </w:r>
            <w:r w:rsidRPr="001C0D7B">
              <w:rPr>
                <w:spacing w:val="-15"/>
              </w:rPr>
              <w:t xml:space="preserve"> </w:t>
            </w:r>
            <w:r w:rsidRPr="001C0D7B">
              <w:rPr>
                <w:spacing w:val="-2"/>
              </w:rPr>
              <w:t>тарифа</w:t>
            </w:r>
          </w:p>
        </w:tc>
        <w:tc>
          <w:tcPr>
            <w:tcW w:w="1991" w:type="dxa"/>
          </w:tcPr>
          <w:p w:rsidR="008D7CF2" w:rsidRPr="001C0D7B" w:rsidRDefault="00364A23" w:rsidP="001C0D7B">
            <w:pPr>
              <w:pStyle w:val="TableParagraph"/>
              <w:spacing w:before="5"/>
              <w:ind w:left="8"/>
            </w:pPr>
            <w:r w:rsidRPr="001C0D7B">
              <w:rPr>
                <w:spacing w:val="-5"/>
              </w:rPr>
              <w:t>Год</w:t>
            </w:r>
          </w:p>
        </w:tc>
        <w:tc>
          <w:tcPr>
            <w:tcW w:w="1993" w:type="dxa"/>
          </w:tcPr>
          <w:p w:rsidR="008D7CF2" w:rsidRPr="001C0D7B" w:rsidRDefault="00364A23" w:rsidP="001C0D7B">
            <w:pPr>
              <w:pStyle w:val="TableParagraph"/>
              <w:spacing w:before="5"/>
              <w:ind w:left="2" w:right="1"/>
            </w:pPr>
            <w:r w:rsidRPr="001C0D7B">
              <w:rPr>
                <w:spacing w:val="-4"/>
              </w:rPr>
              <w:t>Вода</w:t>
            </w:r>
          </w:p>
        </w:tc>
      </w:tr>
      <w:tr w:rsidR="001C0D7B" w:rsidRPr="001C0D7B">
        <w:trPr>
          <w:trHeight w:val="277"/>
        </w:trPr>
        <w:tc>
          <w:tcPr>
            <w:tcW w:w="562" w:type="dxa"/>
            <w:vMerge w:val="restart"/>
          </w:tcPr>
          <w:p w:rsidR="008D7CF2" w:rsidRPr="001C0D7B" w:rsidRDefault="008D7CF2" w:rsidP="001C0D7B">
            <w:pPr>
              <w:pStyle w:val="TableParagraph"/>
              <w:jc w:val="left"/>
            </w:pPr>
          </w:p>
        </w:tc>
        <w:tc>
          <w:tcPr>
            <w:tcW w:w="2696" w:type="dxa"/>
            <w:tcBorders>
              <w:bottom w:val="nil"/>
            </w:tcBorders>
          </w:tcPr>
          <w:p w:rsidR="008D7CF2" w:rsidRPr="001C0D7B" w:rsidRDefault="00364A23" w:rsidP="001C0D7B">
            <w:pPr>
              <w:pStyle w:val="TableParagraph"/>
              <w:spacing w:before="5"/>
              <w:ind w:left="7" w:right="5"/>
            </w:pPr>
            <w:r w:rsidRPr="001C0D7B">
              <w:t>ООО</w:t>
            </w:r>
            <w:r w:rsidRPr="001C0D7B">
              <w:rPr>
                <w:spacing w:val="-10"/>
              </w:rPr>
              <w:t xml:space="preserve"> </w:t>
            </w:r>
            <w:r w:rsidRPr="001C0D7B">
              <w:rPr>
                <w:spacing w:val="-2"/>
              </w:rPr>
              <w:t>«АЛЬФА»</w:t>
            </w:r>
          </w:p>
        </w:tc>
        <w:tc>
          <w:tcPr>
            <w:tcW w:w="6697" w:type="dxa"/>
            <w:gridSpan w:val="3"/>
            <w:tcBorders>
              <w:bottom w:val="nil"/>
            </w:tcBorders>
          </w:tcPr>
          <w:p w:rsidR="008D7CF2" w:rsidRPr="001C0D7B" w:rsidRDefault="00364A23" w:rsidP="001C0D7B">
            <w:pPr>
              <w:pStyle w:val="TableParagraph"/>
              <w:spacing w:before="5"/>
              <w:ind w:left="123"/>
              <w:jc w:val="left"/>
            </w:pPr>
            <w:r w:rsidRPr="001C0D7B">
              <w:t>Для</w:t>
            </w:r>
            <w:r w:rsidRPr="001C0D7B">
              <w:rPr>
                <w:spacing w:val="-14"/>
              </w:rPr>
              <w:t xml:space="preserve"> </w:t>
            </w:r>
            <w:r w:rsidRPr="001C0D7B">
              <w:t>потребителей,</w:t>
            </w:r>
            <w:r w:rsidRPr="001C0D7B">
              <w:rPr>
                <w:spacing w:val="-4"/>
              </w:rPr>
              <w:t xml:space="preserve"> </w:t>
            </w:r>
            <w:r w:rsidRPr="001C0D7B">
              <w:t>в</w:t>
            </w:r>
            <w:r w:rsidRPr="001C0D7B">
              <w:rPr>
                <w:spacing w:val="-18"/>
              </w:rPr>
              <w:t xml:space="preserve"> </w:t>
            </w:r>
            <w:r w:rsidRPr="001C0D7B">
              <w:t>случае</w:t>
            </w:r>
            <w:r w:rsidRPr="001C0D7B">
              <w:rPr>
                <w:spacing w:val="-14"/>
              </w:rPr>
              <w:t xml:space="preserve"> </w:t>
            </w:r>
            <w:r w:rsidRPr="001C0D7B">
              <w:t>отсутствия</w:t>
            </w:r>
            <w:r w:rsidRPr="001C0D7B">
              <w:rPr>
                <w:spacing w:val="-13"/>
              </w:rPr>
              <w:t xml:space="preserve"> </w:t>
            </w:r>
            <w:r w:rsidRPr="001C0D7B">
              <w:t>дифференциации</w:t>
            </w:r>
            <w:r w:rsidRPr="001C0D7B">
              <w:rPr>
                <w:spacing w:val="-3"/>
              </w:rPr>
              <w:t xml:space="preserve"> </w:t>
            </w:r>
            <w:r w:rsidRPr="001C0D7B">
              <w:t>тарифов</w:t>
            </w:r>
            <w:r w:rsidRPr="001C0D7B">
              <w:rPr>
                <w:spacing w:val="-8"/>
              </w:rPr>
              <w:t xml:space="preserve"> </w:t>
            </w:r>
            <w:proofErr w:type="gramStart"/>
            <w:r w:rsidRPr="001C0D7B">
              <w:rPr>
                <w:spacing w:val="-5"/>
              </w:rPr>
              <w:t>по</w:t>
            </w:r>
            <w:proofErr w:type="gramEnd"/>
          </w:p>
        </w:tc>
      </w:tr>
      <w:tr w:rsidR="001C0D7B" w:rsidRPr="001C0D7B">
        <w:trPr>
          <w:trHeight w:val="300"/>
        </w:trPr>
        <w:tc>
          <w:tcPr>
            <w:tcW w:w="562" w:type="dxa"/>
            <w:vMerge/>
            <w:tcBorders>
              <w:top w:val="nil"/>
            </w:tcBorders>
          </w:tcPr>
          <w:p w:rsidR="008D7CF2" w:rsidRPr="001C0D7B" w:rsidRDefault="008D7CF2" w:rsidP="001C0D7B">
            <w:pPr>
              <w:rPr>
                <w:sz w:val="2"/>
                <w:szCs w:val="2"/>
              </w:rPr>
            </w:pPr>
          </w:p>
        </w:tc>
        <w:tc>
          <w:tcPr>
            <w:tcW w:w="2696" w:type="dxa"/>
            <w:tcBorders>
              <w:top w:val="nil"/>
              <w:bottom w:val="nil"/>
            </w:tcBorders>
          </w:tcPr>
          <w:p w:rsidR="008D7CF2" w:rsidRPr="001C0D7B" w:rsidRDefault="00364A23" w:rsidP="001C0D7B">
            <w:pPr>
              <w:pStyle w:val="TableParagraph"/>
              <w:spacing w:before="10"/>
              <w:ind w:left="7" w:right="3"/>
            </w:pPr>
            <w:r w:rsidRPr="001C0D7B">
              <w:rPr>
                <w:spacing w:val="-2"/>
              </w:rPr>
              <w:t>(</w:t>
            </w:r>
            <w:proofErr w:type="spellStart"/>
            <w:r w:rsidRPr="001C0D7B">
              <w:rPr>
                <w:spacing w:val="-2"/>
              </w:rPr>
              <w:t>пгт</w:t>
            </w:r>
            <w:proofErr w:type="gramStart"/>
            <w:r w:rsidRPr="001C0D7B">
              <w:rPr>
                <w:spacing w:val="-2"/>
              </w:rPr>
              <w:t>.А</w:t>
            </w:r>
            <w:proofErr w:type="gramEnd"/>
            <w:r w:rsidRPr="001C0D7B">
              <w:rPr>
                <w:spacing w:val="-2"/>
              </w:rPr>
              <w:t>рхара</w:t>
            </w:r>
            <w:proofErr w:type="spellEnd"/>
          </w:p>
        </w:tc>
        <w:tc>
          <w:tcPr>
            <w:tcW w:w="6697" w:type="dxa"/>
            <w:gridSpan w:val="3"/>
            <w:tcBorders>
              <w:top w:val="nil"/>
            </w:tcBorders>
          </w:tcPr>
          <w:p w:rsidR="008D7CF2" w:rsidRPr="001C0D7B" w:rsidRDefault="00364A23" w:rsidP="001C0D7B">
            <w:pPr>
              <w:pStyle w:val="TableParagraph"/>
              <w:spacing w:before="10"/>
              <w:ind w:left="3"/>
            </w:pPr>
            <w:r w:rsidRPr="001C0D7B">
              <w:t>схеме</w:t>
            </w:r>
            <w:r w:rsidRPr="001C0D7B">
              <w:rPr>
                <w:spacing w:val="-15"/>
              </w:rPr>
              <w:t xml:space="preserve"> </w:t>
            </w:r>
            <w:r w:rsidRPr="001C0D7B">
              <w:rPr>
                <w:spacing w:val="-2"/>
              </w:rPr>
              <w:t>подключения</w:t>
            </w:r>
          </w:p>
        </w:tc>
      </w:tr>
      <w:tr w:rsidR="001C0D7B" w:rsidRPr="001C0D7B">
        <w:trPr>
          <w:trHeight w:val="276"/>
        </w:trPr>
        <w:tc>
          <w:tcPr>
            <w:tcW w:w="562" w:type="dxa"/>
            <w:tcBorders>
              <w:bottom w:val="nil"/>
            </w:tcBorders>
          </w:tcPr>
          <w:p w:rsidR="008D7CF2" w:rsidRPr="001C0D7B" w:rsidRDefault="00364A23" w:rsidP="001C0D7B">
            <w:pPr>
              <w:pStyle w:val="TableParagraph"/>
              <w:spacing w:before="5"/>
              <w:ind w:left="107"/>
              <w:jc w:val="left"/>
            </w:pPr>
            <w:r w:rsidRPr="001C0D7B">
              <w:rPr>
                <w:spacing w:val="-10"/>
              </w:rPr>
              <w:t>1</w:t>
            </w:r>
          </w:p>
        </w:tc>
        <w:tc>
          <w:tcPr>
            <w:tcW w:w="2696" w:type="dxa"/>
            <w:tcBorders>
              <w:top w:val="nil"/>
              <w:bottom w:val="nil"/>
            </w:tcBorders>
          </w:tcPr>
          <w:p w:rsidR="008D7CF2" w:rsidRPr="001C0D7B" w:rsidRDefault="00364A23" w:rsidP="001C0D7B">
            <w:pPr>
              <w:pStyle w:val="TableParagraph"/>
              <w:ind w:left="7" w:right="4"/>
            </w:pPr>
            <w:r w:rsidRPr="001C0D7B">
              <w:rPr>
                <w:spacing w:val="-2"/>
              </w:rPr>
              <w:t>Архаринский</w:t>
            </w:r>
          </w:p>
        </w:tc>
        <w:tc>
          <w:tcPr>
            <w:tcW w:w="2713" w:type="dxa"/>
            <w:tcBorders>
              <w:bottom w:val="nil"/>
            </w:tcBorders>
          </w:tcPr>
          <w:p w:rsidR="008D7CF2" w:rsidRPr="001C0D7B" w:rsidRDefault="00364A23" w:rsidP="001C0D7B">
            <w:pPr>
              <w:pStyle w:val="TableParagraph"/>
              <w:spacing w:before="5"/>
              <w:ind w:left="1" w:right="1"/>
            </w:pPr>
            <w:proofErr w:type="spellStart"/>
            <w:r w:rsidRPr="001C0D7B">
              <w:rPr>
                <w:spacing w:val="2"/>
                <w:w w:val="90"/>
              </w:rPr>
              <w:t>одноставочный</w:t>
            </w:r>
            <w:proofErr w:type="spellEnd"/>
            <w:r w:rsidRPr="001C0D7B">
              <w:rPr>
                <w:spacing w:val="24"/>
              </w:rPr>
              <w:t xml:space="preserve"> </w:t>
            </w:r>
            <w:r w:rsidRPr="001C0D7B">
              <w:rPr>
                <w:spacing w:val="-2"/>
              </w:rPr>
              <w:t>руб./Гкал</w:t>
            </w:r>
          </w:p>
        </w:tc>
        <w:tc>
          <w:tcPr>
            <w:tcW w:w="1991" w:type="dxa"/>
            <w:tcBorders>
              <w:bottom w:val="nil"/>
            </w:tcBorders>
          </w:tcPr>
          <w:p w:rsidR="008D7CF2" w:rsidRPr="001C0D7B" w:rsidRDefault="00364A23" w:rsidP="001C0D7B">
            <w:pPr>
              <w:pStyle w:val="TableParagraph"/>
              <w:spacing w:before="5"/>
              <w:ind w:left="8" w:right="3"/>
            </w:pPr>
            <w:r w:rsidRPr="001C0D7B">
              <w:t>с</w:t>
            </w:r>
            <w:r w:rsidRPr="001C0D7B">
              <w:rPr>
                <w:spacing w:val="-7"/>
              </w:rPr>
              <w:t xml:space="preserve"> </w:t>
            </w:r>
            <w:r w:rsidRPr="001C0D7B">
              <w:t>04.04.2025</w:t>
            </w:r>
            <w:r w:rsidRPr="001C0D7B">
              <w:rPr>
                <w:spacing w:val="9"/>
              </w:rPr>
              <w:t xml:space="preserve"> </w:t>
            </w:r>
            <w:r w:rsidRPr="001C0D7B">
              <w:rPr>
                <w:spacing w:val="-5"/>
              </w:rPr>
              <w:t>по</w:t>
            </w:r>
          </w:p>
        </w:tc>
        <w:tc>
          <w:tcPr>
            <w:tcW w:w="1993" w:type="dxa"/>
            <w:tcBorders>
              <w:bottom w:val="nil"/>
            </w:tcBorders>
          </w:tcPr>
          <w:p w:rsidR="008D7CF2" w:rsidRPr="001C0D7B" w:rsidRDefault="00364A23" w:rsidP="001C0D7B">
            <w:pPr>
              <w:pStyle w:val="TableParagraph"/>
              <w:spacing w:before="5"/>
              <w:ind w:left="2"/>
            </w:pPr>
            <w:r w:rsidRPr="001C0D7B">
              <w:rPr>
                <w:spacing w:val="-2"/>
              </w:rPr>
              <w:t>4602,16</w:t>
            </w:r>
          </w:p>
        </w:tc>
      </w:tr>
      <w:tr w:rsidR="001C0D7B" w:rsidRPr="001C0D7B">
        <w:trPr>
          <w:trHeight w:val="310"/>
        </w:trPr>
        <w:tc>
          <w:tcPr>
            <w:tcW w:w="562" w:type="dxa"/>
            <w:tcBorders>
              <w:top w:val="nil"/>
            </w:tcBorders>
          </w:tcPr>
          <w:p w:rsidR="008D7CF2" w:rsidRPr="001C0D7B" w:rsidRDefault="008D7CF2" w:rsidP="001C0D7B">
            <w:pPr>
              <w:pStyle w:val="TableParagraph"/>
              <w:jc w:val="left"/>
            </w:pPr>
          </w:p>
        </w:tc>
        <w:tc>
          <w:tcPr>
            <w:tcW w:w="2696" w:type="dxa"/>
            <w:tcBorders>
              <w:top w:val="nil"/>
              <w:bottom w:val="nil"/>
            </w:tcBorders>
          </w:tcPr>
          <w:p w:rsidR="008D7CF2" w:rsidRPr="001C0D7B" w:rsidRDefault="00364A23" w:rsidP="001C0D7B">
            <w:pPr>
              <w:pStyle w:val="TableParagraph"/>
              <w:spacing w:before="9"/>
              <w:ind w:left="7" w:right="1"/>
            </w:pPr>
            <w:r w:rsidRPr="001C0D7B">
              <w:rPr>
                <w:spacing w:val="-2"/>
              </w:rPr>
              <w:t>муниципальный</w:t>
            </w:r>
            <w:r w:rsidRPr="001C0D7B">
              <w:rPr>
                <w:spacing w:val="7"/>
              </w:rPr>
              <w:t xml:space="preserve"> </w:t>
            </w:r>
            <w:r w:rsidRPr="001C0D7B">
              <w:rPr>
                <w:spacing w:val="-2"/>
              </w:rPr>
              <w:t>округ)</w:t>
            </w:r>
          </w:p>
        </w:tc>
        <w:tc>
          <w:tcPr>
            <w:tcW w:w="2713" w:type="dxa"/>
            <w:tcBorders>
              <w:top w:val="nil"/>
              <w:bottom w:val="nil"/>
            </w:tcBorders>
          </w:tcPr>
          <w:p w:rsidR="008D7CF2" w:rsidRPr="001C0D7B" w:rsidRDefault="008D7CF2" w:rsidP="001C0D7B">
            <w:pPr>
              <w:pStyle w:val="TableParagraph"/>
              <w:jc w:val="left"/>
            </w:pPr>
          </w:p>
        </w:tc>
        <w:tc>
          <w:tcPr>
            <w:tcW w:w="1991" w:type="dxa"/>
            <w:tcBorders>
              <w:top w:val="nil"/>
            </w:tcBorders>
          </w:tcPr>
          <w:p w:rsidR="008D7CF2" w:rsidRPr="001C0D7B" w:rsidRDefault="00364A23" w:rsidP="001C0D7B">
            <w:pPr>
              <w:pStyle w:val="TableParagraph"/>
              <w:spacing w:before="19"/>
              <w:ind w:left="8"/>
            </w:pPr>
            <w:r w:rsidRPr="001C0D7B">
              <w:rPr>
                <w:spacing w:val="-2"/>
              </w:rPr>
              <w:t>30.06.2025</w:t>
            </w:r>
          </w:p>
        </w:tc>
        <w:tc>
          <w:tcPr>
            <w:tcW w:w="1993" w:type="dxa"/>
            <w:tcBorders>
              <w:top w:val="nil"/>
            </w:tcBorders>
          </w:tcPr>
          <w:p w:rsidR="008D7CF2" w:rsidRPr="001C0D7B" w:rsidRDefault="008D7CF2" w:rsidP="001C0D7B">
            <w:pPr>
              <w:pStyle w:val="TableParagraph"/>
              <w:jc w:val="left"/>
            </w:pPr>
          </w:p>
        </w:tc>
      </w:tr>
      <w:tr w:rsidR="001C0D7B" w:rsidRPr="001C0D7B">
        <w:trPr>
          <w:trHeight w:val="276"/>
        </w:trPr>
        <w:tc>
          <w:tcPr>
            <w:tcW w:w="562" w:type="dxa"/>
            <w:vMerge w:val="restart"/>
          </w:tcPr>
          <w:p w:rsidR="008D7CF2" w:rsidRPr="001C0D7B" w:rsidRDefault="008D7CF2" w:rsidP="001C0D7B">
            <w:pPr>
              <w:pStyle w:val="TableParagraph"/>
              <w:jc w:val="left"/>
            </w:pPr>
          </w:p>
        </w:tc>
        <w:tc>
          <w:tcPr>
            <w:tcW w:w="2696" w:type="dxa"/>
            <w:tcBorders>
              <w:top w:val="nil"/>
              <w:bottom w:val="nil"/>
            </w:tcBorders>
          </w:tcPr>
          <w:p w:rsidR="008D7CF2" w:rsidRPr="001C0D7B" w:rsidRDefault="008D7CF2" w:rsidP="001C0D7B">
            <w:pPr>
              <w:pStyle w:val="TableParagraph"/>
              <w:jc w:val="left"/>
              <w:rPr>
                <w:sz w:val="20"/>
              </w:rPr>
            </w:pPr>
          </w:p>
        </w:tc>
        <w:tc>
          <w:tcPr>
            <w:tcW w:w="2713" w:type="dxa"/>
            <w:tcBorders>
              <w:top w:val="nil"/>
              <w:bottom w:val="nil"/>
            </w:tcBorders>
          </w:tcPr>
          <w:p w:rsidR="008D7CF2" w:rsidRPr="001C0D7B" w:rsidRDefault="008D7CF2" w:rsidP="001C0D7B">
            <w:pPr>
              <w:pStyle w:val="TableParagraph"/>
              <w:jc w:val="left"/>
              <w:rPr>
                <w:sz w:val="20"/>
              </w:rPr>
            </w:pPr>
          </w:p>
        </w:tc>
        <w:tc>
          <w:tcPr>
            <w:tcW w:w="1991" w:type="dxa"/>
            <w:tcBorders>
              <w:bottom w:val="nil"/>
            </w:tcBorders>
          </w:tcPr>
          <w:p w:rsidR="008D7CF2" w:rsidRPr="001C0D7B" w:rsidRDefault="00364A23" w:rsidP="001C0D7B">
            <w:pPr>
              <w:pStyle w:val="TableParagraph"/>
              <w:spacing w:before="5"/>
              <w:ind w:left="8" w:right="5"/>
            </w:pPr>
            <w:r w:rsidRPr="001C0D7B">
              <w:t>с</w:t>
            </w:r>
            <w:r w:rsidRPr="001C0D7B">
              <w:rPr>
                <w:spacing w:val="-7"/>
              </w:rPr>
              <w:t xml:space="preserve"> </w:t>
            </w:r>
            <w:r w:rsidRPr="001C0D7B">
              <w:t>01.07.2025</w:t>
            </w:r>
            <w:r w:rsidRPr="001C0D7B">
              <w:rPr>
                <w:spacing w:val="11"/>
              </w:rPr>
              <w:t xml:space="preserve"> </w:t>
            </w:r>
            <w:r w:rsidRPr="001C0D7B">
              <w:rPr>
                <w:spacing w:val="-7"/>
              </w:rPr>
              <w:t>по</w:t>
            </w:r>
          </w:p>
        </w:tc>
        <w:tc>
          <w:tcPr>
            <w:tcW w:w="1993" w:type="dxa"/>
            <w:tcBorders>
              <w:bottom w:val="nil"/>
            </w:tcBorders>
          </w:tcPr>
          <w:p w:rsidR="008D7CF2" w:rsidRPr="001C0D7B" w:rsidRDefault="00364A23" w:rsidP="001C0D7B">
            <w:pPr>
              <w:pStyle w:val="TableParagraph"/>
              <w:spacing w:before="5"/>
              <w:ind w:left="2"/>
            </w:pPr>
            <w:r w:rsidRPr="001C0D7B">
              <w:rPr>
                <w:spacing w:val="-2"/>
              </w:rPr>
              <w:t>4602,16</w:t>
            </w:r>
          </w:p>
        </w:tc>
      </w:tr>
      <w:tr w:rsidR="001C0D7B" w:rsidRPr="001C0D7B">
        <w:trPr>
          <w:trHeight w:val="298"/>
        </w:trPr>
        <w:tc>
          <w:tcPr>
            <w:tcW w:w="562" w:type="dxa"/>
            <w:vMerge/>
            <w:tcBorders>
              <w:top w:val="nil"/>
            </w:tcBorders>
          </w:tcPr>
          <w:p w:rsidR="008D7CF2" w:rsidRPr="001C0D7B" w:rsidRDefault="008D7CF2" w:rsidP="001C0D7B">
            <w:pPr>
              <w:rPr>
                <w:sz w:val="2"/>
                <w:szCs w:val="2"/>
              </w:rPr>
            </w:pPr>
          </w:p>
        </w:tc>
        <w:tc>
          <w:tcPr>
            <w:tcW w:w="2696" w:type="dxa"/>
            <w:tcBorders>
              <w:top w:val="nil"/>
              <w:bottom w:val="nil"/>
            </w:tcBorders>
          </w:tcPr>
          <w:p w:rsidR="008D7CF2" w:rsidRPr="001C0D7B" w:rsidRDefault="008D7CF2" w:rsidP="001C0D7B">
            <w:pPr>
              <w:pStyle w:val="TableParagraph"/>
              <w:jc w:val="left"/>
            </w:pPr>
          </w:p>
        </w:tc>
        <w:tc>
          <w:tcPr>
            <w:tcW w:w="2713" w:type="dxa"/>
            <w:tcBorders>
              <w:top w:val="nil"/>
            </w:tcBorders>
          </w:tcPr>
          <w:p w:rsidR="008D7CF2" w:rsidRPr="001C0D7B" w:rsidRDefault="008D7CF2" w:rsidP="001C0D7B">
            <w:pPr>
              <w:pStyle w:val="TableParagraph"/>
              <w:jc w:val="left"/>
            </w:pPr>
          </w:p>
        </w:tc>
        <w:tc>
          <w:tcPr>
            <w:tcW w:w="1991" w:type="dxa"/>
            <w:tcBorders>
              <w:top w:val="nil"/>
            </w:tcBorders>
          </w:tcPr>
          <w:p w:rsidR="008D7CF2" w:rsidRPr="001C0D7B" w:rsidRDefault="00364A23" w:rsidP="001C0D7B">
            <w:pPr>
              <w:pStyle w:val="TableParagraph"/>
              <w:spacing w:before="9"/>
              <w:ind w:left="8"/>
            </w:pPr>
            <w:r w:rsidRPr="001C0D7B">
              <w:rPr>
                <w:spacing w:val="-2"/>
              </w:rPr>
              <w:t>31.12.2025</w:t>
            </w:r>
          </w:p>
        </w:tc>
        <w:tc>
          <w:tcPr>
            <w:tcW w:w="1993" w:type="dxa"/>
            <w:tcBorders>
              <w:top w:val="nil"/>
            </w:tcBorders>
          </w:tcPr>
          <w:p w:rsidR="008D7CF2" w:rsidRPr="001C0D7B" w:rsidRDefault="008D7CF2" w:rsidP="001C0D7B">
            <w:pPr>
              <w:pStyle w:val="TableParagraph"/>
              <w:jc w:val="left"/>
            </w:pPr>
          </w:p>
        </w:tc>
      </w:tr>
      <w:tr w:rsidR="001C0D7B" w:rsidRPr="001C0D7B">
        <w:trPr>
          <w:trHeight w:val="297"/>
        </w:trPr>
        <w:tc>
          <w:tcPr>
            <w:tcW w:w="562" w:type="dxa"/>
          </w:tcPr>
          <w:p w:rsidR="008D7CF2" w:rsidRPr="001C0D7B" w:rsidRDefault="008D7CF2" w:rsidP="001C0D7B">
            <w:pPr>
              <w:pStyle w:val="TableParagraph"/>
              <w:jc w:val="left"/>
            </w:pPr>
          </w:p>
        </w:tc>
        <w:tc>
          <w:tcPr>
            <w:tcW w:w="2696" w:type="dxa"/>
            <w:tcBorders>
              <w:top w:val="nil"/>
              <w:bottom w:val="nil"/>
            </w:tcBorders>
          </w:tcPr>
          <w:p w:rsidR="008D7CF2" w:rsidRPr="001C0D7B" w:rsidRDefault="008D7CF2" w:rsidP="001C0D7B">
            <w:pPr>
              <w:pStyle w:val="TableParagraph"/>
              <w:jc w:val="left"/>
            </w:pPr>
          </w:p>
        </w:tc>
        <w:tc>
          <w:tcPr>
            <w:tcW w:w="6697" w:type="dxa"/>
            <w:gridSpan w:val="3"/>
          </w:tcPr>
          <w:p w:rsidR="008D7CF2" w:rsidRPr="001C0D7B" w:rsidRDefault="00364A23" w:rsidP="001C0D7B">
            <w:pPr>
              <w:pStyle w:val="TableParagraph"/>
              <w:spacing w:before="5"/>
              <w:ind w:left="3" w:right="3"/>
            </w:pPr>
            <w:r w:rsidRPr="001C0D7B">
              <w:t>Население</w:t>
            </w:r>
            <w:r w:rsidRPr="001C0D7B">
              <w:rPr>
                <w:spacing w:val="7"/>
              </w:rPr>
              <w:t xml:space="preserve"> </w:t>
            </w:r>
            <w:proofErr w:type="gramStart"/>
            <w:r w:rsidRPr="001C0D7B">
              <w:t>(</w:t>
            </w:r>
            <w:r w:rsidRPr="001C0D7B">
              <w:rPr>
                <w:spacing w:val="-33"/>
              </w:rPr>
              <w:t xml:space="preserve"> </w:t>
            </w:r>
            <w:proofErr w:type="gramEnd"/>
            <w:r w:rsidRPr="001C0D7B">
              <w:t>тарифы</w:t>
            </w:r>
            <w:r w:rsidRPr="001C0D7B">
              <w:rPr>
                <w:spacing w:val="-12"/>
              </w:rPr>
              <w:t xml:space="preserve"> </w:t>
            </w:r>
            <w:r w:rsidRPr="001C0D7B">
              <w:t>указываются</w:t>
            </w:r>
            <w:r w:rsidRPr="001C0D7B">
              <w:rPr>
                <w:spacing w:val="-2"/>
              </w:rPr>
              <w:t xml:space="preserve"> </w:t>
            </w:r>
            <w:r w:rsidRPr="001C0D7B">
              <w:t>с</w:t>
            </w:r>
            <w:r w:rsidRPr="001C0D7B">
              <w:rPr>
                <w:spacing w:val="-21"/>
              </w:rPr>
              <w:t xml:space="preserve"> </w:t>
            </w:r>
            <w:r w:rsidRPr="001C0D7B">
              <w:t>учетом</w:t>
            </w:r>
            <w:r w:rsidRPr="001C0D7B">
              <w:rPr>
                <w:spacing w:val="-9"/>
              </w:rPr>
              <w:t xml:space="preserve"> </w:t>
            </w:r>
            <w:r w:rsidRPr="001C0D7B">
              <w:rPr>
                <w:spacing w:val="-4"/>
              </w:rPr>
              <w:t>НДС)</w:t>
            </w:r>
          </w:p>
        </w:tc>
      </w:tr>
      <w:tr w:rsidR="001C0D7B" w:rsidRPr="001C0D7B">
        <w:trPr>
          <w:trHeight w:val="281"/>
        </w:trPr>
        <w:tc>
          <w:tcPr>
            <w:tcW w:w="562" w:type="dxa"/>
            <w:tcBorders>
              <w:bottom w:val="nil"/>
            </w:tcBorders>
          </w:tcPr>
          <w:p w:rsidR="008D7CF2" w:rsidRPr="001C0D7B" w:rsidRDefault="00364A23" w:rsidP="001C0D7B">
            <w:pPr>
              <w:pStyle w:val="TableParagraph"/>
              <w:spacing w:before="5"/>
              <w:ind w:left="107"/>
              <w:jc w:val="left"/>
            </w:pPr>
            <w:r w:rsidRPr="001C0D7B">
              <w:rPr>
                <w:spacing w:val="-10"/>
              </w:rPr>
              <w:t>2</w:t>
            </w:r>
          </w:p>
        </w:tc>
        <w:tc>
          <w:tcPr>
            <w:tcW w:w="2696" w:type="dxa"/>
            <w:tcBorders>
              <w:top w:val="nil"/>
              <w:bottom w:val="nil"/>
            </w:tcBorders>
          </w:tcPr>
          <w:p w:rsidR="008D7CF2" w:rsidRPr="001C0D7B" w:rsidRDefault="008D7CF2" w:rsidP="001C0D7B">
            <w:pPr>
              <w:pStyle w:val="TableParagraph"/>
              <w:jc w:val="left"/>
              <w:rPr>
                <w:sz w:val="20"/>
              </w:rPr>
            </w:pPr>
          </w:p>
        </w:tc>
        <w:tc>
          <w:tcPr>
            <w:tcW w:w="2713" w:type="dxa"/>
            <w:tcBorders>
              <w:bottom w:val="nil"/>
            </w:tcBorders>
          </w:tcPr>
          <w:p w:rsidR="008D7CF2" w:rsidRPr="001C0D7B" w:rsidRDefault="00364A23" w:rsidP="001C0D7B">
            <w:pPr>
              <w:pStyle w:val="TableParagraph"/>
              <w:spacing w:before="5"/>
              <w:ind w:left="1"/>
            </w:pPr>
            <w:proofErr w:type="spellStart"/>
            <w:r w:rsidRPr="001C0D7B">
              <w:rPr>
                <w:spacing w:val="2"/>
                <w:w w:val="90"/>
              </w:rPr>
              <w:t>одноставочный</w:t>
            </w:r>
            <w:proofErr w:type="spellEnd"/>
            <w:r w:rsidRPr="001C0D7B">
              <w:rPr>
                <w:spacing w:val="24"/>
              </w:rPr>
              <w:t xml:space="preserve"> </w:t>
            </w:r>
            <w:r w:rsidRPr="001C0D7B">
              <w:rPr>
                <w:spacing w:val="-2"/>
              </w:rPr>
              <w:t>руб./Гкал</w:t>
            </w:r>
          </w:p>
        </w:tc>
        <w:tc>
          <w:tcPr>
            <w:tcW w:w="1991" w:type="dxa"/>
            <w:tcBorders>
              <w:bottom w:val="nil"/>
            </w:tcBorders>
          </w:tcPr>
          <w:p w:rsidR="008D7CF2" w:rsidRPr="001C0D7B" w:rsidRDefault="00364A23" w:rsidP="001C0D7B">
            <w:pPr>
              <w:pStyle w:val="TableParagraph"/>
              <w:spacing w:before="5"/>
              <w:ind w:left="8" w:right="3"/>
            </w:pPr>
            <w:r w:rsidRPr="001C0D7B">
              <w:t>с</w:t>
            </w:r>
            <w:r w:rsidRPr="001C0D7B">
              <w:rPr>
                <w:spacing w:val="-7"/>
              </w:rPr>
              <w:t xml:space="preserve"> </w:t>
            </w:r>
            <w:r w:rsidRPr="001C0D7B">
              <w:t>04.04.2025</w:t>
            </w:r>
            <w:r w:rsidRPr="001C0D7B">
              <w:rPr>
                <w:spacing w:val="9"/>
              </w:rPr>
              <w:t xml:space="preserve"> </w:t>
            </w:r>
            <w:r w:rsidRPr="001C0D7B">
              <w:rPr>
                <w:spacing w:val="-5"/>
              </w:rPr>
              <w:t>по</w:t>
            </w:r>
          </w:p>
        </w:tc>
        <w:tc>
          <w:tcPr>
            <w:tcW w:w="1993" w:type="dxa"/>
            <w:tcBorders>
              <w:bottom w:val="nil"/>
            </w:tcBorders>
          </w:tcPr>
          <w:p w:rsidR="008D7CF2" w:rsidRPr="001C0D7B" w:rsidRDefault="00364A23" w:rsidP="001C0D7B">
            <w:pPr>
              <w:pStyle w:val="TableParagraph"/>
              <w:spacing w:before="5"/>
              <w:ind w:left="2"/>
            </w:pPr>
            <w:r w:rsidRPr="001C0D7B">
              <w:rPr>
                <w:spacing w:val="-2"/>
              </w:rPr>
              <w:t>4832,27</w:t>
            </w:r>
          </w:p>
        </w:tc>
      </w:tr>
      <w:tr w:rsidR="001C0D7B" w:rsidRPr="001C0D7B">
        <w:trPr>
          <w:trHeight w:val="303"/>
        </w:trPr>
        <w:tc>
          <w:tcPr>
            <w:tcW w:w="562" w:type="dxa"/>
            <w:tcBorders>
              <w:top w:val="nil"/>
            </w:tcBorders>
          </w:tcPr>
          <w:p w:rsidR="008D7CF2" w:rsidRPr="001C0D7B" w:rsidRDefault="008D7CF2" w:rsidP="001C0D7B">
            <w:pPr>
              <w:pStyle w:val="TableParagraph"/>
              <w:jc w:val="left"/>
            </w:pPr>
          </w:p>
        </w:tc>
        <w:tc>
          <w:tcPr>
            <w:tcW w:w="2696" w:type="dxa"/>
            <w:tcBorders>
              <w:top w:val="nil"/>
              <w:bottom w:val="nil"/>
            </w:tcBorders>
          </w:tcPr>
          <w:p w:rsidR="008D7CF2" w:rsidRPr="001C0D7B" w:rsidRDefault="008D7CF2" w:rsidP="001C0D7B">
            <w:pPr>
              <w:pStyle w:val="TableParagraph"/>
              <w:jc w:val="left"/>
            </w:pPr>
          </w:p>
        </w:tc>
        <w:tc>
          <w:tcPr>
            <w:tcW w:w="2713" w:type="dxa"/>
            <w:tcBorders>
              <w:top w:val="nil"/>
            </w:tcBorders>
          </w:tcPr>
          <w:p w:rsidR="008D7CF2" w:rsidRPr="001C0D7B" w:rsidRDefault="008D7CF2" w:rsidP="001C0D7B">
            <w:pPr>
              <w:pStyle w:val="TableParagraph"/>
              <w:jc w:val="left"/>
            </w:pPr>
          </w:p>
        </w:tc>
        <w:tc>
          <w:tcPr>
            <w:tcW w:w="1991" w:type="dxa"/>
            <w:tcBorders>
              <w:top w:val="nil"/>
            </w:tcBorders>
          </w:tcPr>
          <w:p w:rsidR="008D7CF2" w:rsidRPr="001C0D7B" w:rsidRDefault="00364A23" w:rsidP="001C0D7B">
            <w:pPr>
              <w:pStyle w:val="TableParagraph"/>
              <w:spacing w:before="14"/>
              <w:ind w:left="8"/>
            </w:pPr>
            <w:r w:rsidRPr="001C0D7B">
              <w:rPr>
                <w:spacing w:val="-2"/>
              </w:rPr>
              <w:t>30.06.2025</w:t>
            </w:r>
          </w:p>
        </w:tc>
        <w:tc>
          <w:tcPr>
            <w:tcW w:w="1993" w:type="dxa"/>
            <w:tcBorders>
              <w:top w:val="nil"/>
            </w:tcBorders>
          </w:tcPr>
          <w:p w:rsidR="008D7CF2" w:rsidRPr="001C0D7B" w:rsidRDefault="008D7CF2" w:rsidP="001C0D7B">
            <w:pPr>
              <w:pStyle w:val="TableParagraph"/>
              <w:jc w:val="left"/>
            </w:pPr>
          </w:p>
        </w:tc>
      </w:tr>
      <w:tr w:rsidR="001C0D7B" w:rsidRPr="001C0D7B">
        <w:trPr>
          <w:trHeight w:val="279"/>
        </w:trPr>
        <w:tc>
          <w:tcPr>
            <w:tcW w:w="562" w:type="dxa"/>
            <w:vMerge w:val="restart"/>
          </w:tcPr>
          <w:p w:rsidR="008D7CF2" w:rsidRPr="001C0D7B" w:rsidRDefault="008D7CF2" w:rsidP="001C0D7B">
            <w:pPr>
              <w:pStyle w:val="TableParagraph"/>
              <w:jc w:val="left"/>
            </w:pPr>
          </w:p>
        </w:tc>
        <w:tc>
          <w:tcPr>
            <w:tcW w:w="2696" w:type="dxa"/>
            <w:tcBorders>
              <w:top w:val="nil"/>
              <w:bottom w:val="nil"/>
            </w:tcBorders>
          </w:tcPr>
          <w:p w:rsidR="008D7CF2" w:rsidRPr="001C0D7B" w:rsidRDefault="008D7CF2" w:rsidP="001C0D7B">
            <w:pPr>
              <w:pStyle w:val="TableParagraph"/>
              <w:jc w:val="left"/>
              <w:rPr>
                <w:sz w:val="20"/>
              </w:rPr>
            </w:pPr>
          </w:p>
        </w:tc>
        <w:tc>
          <w:tcPr>
            <w:tcW w:w="2713" w:type="dxa"/>
            <w:vMerge w:val="restart"/>
          </w:tcPr>
          <w:p w:rsidR="008D7CF2" w:rsidRPr="001C0D7B" w:rsidRDefault="008D7CF2" w:rsidP="001C0D7B">
            <w:pPr>
              <w:pStyle w:val="TableParagraph"/>
              <w:jc w:val="left"/>
            </w:pPr>
          </w:p>
        </w:tc>
        <w:tc>
          <w:tcPr>
            <w:tcW w:w="1991" w:type="dxa"/>
            <w:tcBorders>
              <w:bottom w:val="nil"/>
            </w:tcBorders>
          </w:tcPr>
          <w:p w:rsidR="008D7CF2" w:rsidRPr="001C0D7B" w:rsidRDefault="00364A23" w:rsidP="001C0D7B">
            <w:pPr>
              <w:pStyle w:val="TableParagraph"/>
              <w:spacing w:before="8"/>
              <w:ind w:left="8" w:right="3"/>
            </w:pPr>
            <w:r w:rsidRPr="001C0D7B">
              <w:t>с</w:t>
            </w:r>
            <w:r w:rsidRPr="001C0D7B">
              <w:rPr>
                <w:spacing w:val="-7"/>
              </w:rPr>
              <w:t xml:space="preserve"> </w:t>
            </w:r>
            <w:r w:rsidRPr="001C0D7B">
              <w:t>01.07.2025</w:t>
            </w:r>
            <w:r w:rsidRPr="001C0D7B">
              <w:rPr>
                <w:spacing w:val="18"/>
              </w:rPr>
              <w:t xml:space="preserve"> </w:t>
            </w:r>
            <w:r w:rsidRPr="001C0D7B">
              <w:rPr>
                <w:spacing w:val="-5"/>
              </w:rPr>
              <w:t>по</w:t>
            </w:r>
          </w:p>
        </w:tc>
        <w:tc>
          <w:tcPr>
            <w:tcW w:w="1993" w:type="dxa"/>
            <w:tcBorders>
              <w:bottom w:val="nil"/>
            </w:tcBorders>
          </w:tcPr>
          <w:p w:rsidR="008D7CF2" w:rsidRPr="001C0D7B" w:rsidRDefault="00364A23" w:rsidP="001C0D7B">
            <w:pPr>
              <w:pStyle w:val="TableParagraph"/>
              <w:spacing w:before="8"/>
              <w:ind w:left="2"/>
            </w:pPr>
            <w:r w:rsidRPr="001C0D7B">
              <w:rPr>
                <w:spacing w:val="-2"/>
              </w:rPr>
              <w:t>4832,27</w:t>
            </w:r>
          </w:p>
        </w:tc>
      </w:tr>
      <w:tr w:rsidR="001C0D7B" w:rsidRPr="001C0D7B">
        <w:trPr>
          <w:trHeight w:val="298"/>
        </w:trPr>
        <w:tc>
          <w:tcPr>
            <w:tcW w:w="562" w:type="dxa"/>
            <w:vMerge/>
            <w:tcBorders>
              <w:top w:val="nil"/>
            </w:tcBorders>
          </w:tcPr>
          <w:p w:rsidR="008D7CF2" w:rsidRPr="001C0D7B" w:rsidRDefault="008D7CF2" w:rsidP="001C0D7B">
            <w:pPr>
              <w:rPr>
                <w:sz w:val="2"/>
                <w:szCs w:val="2"/>
              </w:rPr>
            </w:pPr>
          </w:p>
        </w:tc>
        <w:tc>
          <w:tcPr>
            <w:tcW w:w="2696" w:type="dxa"/>
            <w:tcBorders>
              <w:top w:val="nil"/>
            </w:tcBorders>
          </w:tcPr>
          <w:p w:rsidR="008D7CF2" w:rsidRPr="001C0D7B" w:rsidRDefault="008D7CF2" w:rsidP="001C0D7B">
            <w:pPr>
              <w:pStyle w:val="TableParagraph"/>
              <w:jc w:val="left"/>
            </w:pPr>
          </w:p>
        </w:tc>
        <w:tc>
          <w:tcPr>
            <w:tcW w:w="2713" w:type="dxa"/>
            <w:vMerge/>
            <w:tcBorders>
              <w:top w:val="nil"/>
            </w:tcBorders>
          </w:tcPr>
          <w:p w:rsidR="008D7CF2" w:rsidRPr="001C0D7B" w:rsidRDefault="008D7CF2" w:rsidP="001C0D7B">
            <w:pPr>
              <w:rPr>
                <w:sz w:val="2"/>
                <w:szCs w:val="2"/>
              </w:rPr>
            </w:pPr>
          </w:p>
        </w:tc>
        <w:tc>
          <w:tcPr>
            <w:tcW w:w="1991" w:type="dxa"/>
            <w:tcBorders>
              <w:top w:val="nil"/>
            </w:tcBorders>
          </w:tcPr>
          <w:p w:rsidR="008D7CF2" w:rsidRPr="001C0D7B" w:rsidRDefault="00364A23" w:rsidP="001C0D7B">
            <w:pPr>
              <w:pStyle w:val="TableParagraph"/>
              <w:spacing w:before="9"/>
              <w:ind w:left="8"/>
            </w:pPr>
            <w:r w:rsidRPr="001C0D7B">
              <w:rPr>
                <w:spacing w:val="-2"/>
              </w:rPr>
              <w:t>31.12.2025</w:t>
            </w:r>
          </w:p>
        </w:tc>
        <w:tc>
          <w:tcPr>
            <w:tcW w:w="1993" w:type="dxa"/>
            <w:tcBorders>
              <w:top w:val="nil"/>
            </w:tcBorders>
          </w:tcPr>
          <w:p w:rsidR="008D7CF2" w:rsidRPr="001C0D7B" w:rsidRDefault="008D7CF2" w:rsidP="001C0D7B">
            <w:pPr>
              <w:pStyle w:val="TableParagraph"/>
              <w:jc w:val="left"/>
            </w:pPr>
          </w:p>
        </w:tc>
      </w:tr>
    </w:tbl>
    <w:p w:rsidR="008D7CF2" w:rsidRPr="001C0D7B" w:rsidRDefault="00364A23" w:rsidP="001C0D7B">
      <w:pPr>
        <w:spacing w:before="12"/>
        <w:ind w:left="251"/>
        <w:rPr>
          <w:sz w:val="20"/>
        </w:rPr>
      </w:pPr>
      <w:r w:rsidRPr="001C0D7B">
        <w:rPr>
          <w:sz w:val="20"/>
        </w:rPr>
        <w:t>*</w:t>
      </w:r>
      <w:r w:rsidRPr="001C0D7B">
        <w:rPr>
          <w:spacing w:val="40"/>
          <w:sz w:val="20"/>
        </w:rPr>
        <w:t xml:space="preserve"> </w:t>
      </w:r>
      <w:r w:rsidRPr="001C0D7B">
        <w:rPr>
          <w:sz w:val="20"/>
        </w:rPr>
        <w:t>Приложение</w:t>
      </w:r>
      <w:r w:rsidRPr="001C0D7B">
        <w:rPr>
          <w:spacing w:val="40"/>
          <w:sz w:val="20"/>
        </w:rPr>
        <w:t xml:space="preserve"> </w:t>
      </w:r>
      <w:r w:rsidRPr="001C0D7B">
        <w:rPr>
          <w:sz w:val="20"/>
        </w:rPr>
        <w:t>к</w:t>
      </w:r>
      <w:r w:rsidRPr="001C0D7B">
        <w:rPr>
          <w:spacing w:val="40"/>
          <w:sz w:val="20"/>
        </w:rPr>
        <w:t xml:space="preserve"> </w:t>
      </w:r>
      <w:r w:rsidRPr="001C0D7B">
        <w:rPr>
          <w:sz w:val="20"/>
        </w:rPr>
        <w:t>приказу</w:t>
      </w:r>
      <w:r w:rsidRPr="001C0D7B">
        <w:rPr>
          <w:spacing w:val="40"/>
          <w:sz w:val="20"/>
        </w:rPr>
        <w:t xml:space="preserve"> </w:t>
      </w:r>
      <w:r w:rsidRPr="001C0D7B">
        <w:rPr>
          <w:sz w:val="20"/>
        </w:rPr>
        <w:t>управления</w:t>
      </w:r>
      <w:r w:rsidRPr="001C0D7B">
        <w:rPr>
          <w:spacing w:val="40"/>
          <w:sz w:val="20"/>
        </w:rPr>
        <w:t xml:space="preserve"> </w:t>
      </w:r>
      <w:r w:rsidRPr="001C0D7B">
        <w:rPr>
          <w:sz w:val="20"/>
        </w:rPr>
        <w:t>государственного</w:t>
      </w:r>
      <w:r w:rsidRPr="001C0D7B">
        <w:rPr>
          <w:spacing w:val="40"/>
          <w:sz w:val="20"/>
        </w:rPr>
        <w:t xml:space="preserve"> </w:t>
      </w:r>
      <w:proofErr w:type="spellStart"/>
      <w:r w:rsidRPr="001C0D7B">
        <w:rPr>
          <w:sz w:val="20"/>
        </w:rPr>
        <w:t>регудирования</w:t>
      </w:r>
      <w:proofErr w:type="spellEnd"/>
      <w:r w:rsidRPr="001C0D7B">
        <w:rPr>
          <w:spacing w:val="40"/>
          <w:sz w:val="20"/>
        </w:rPr>
        <w:t xml:space="preserve"> </w:t>
      </w:r>
      <w:r w:rsidRPr="001C0D7B">
        <w:rPr>
          <w:sz w:val="20"/>
        </w:rPr>
        <w:t>цен</w:t>
      </w:r>
      <w:r w:rsidRPr="001C0D7B">
        <w:rPr>
          <w:spacing w:val="40"/>
          <w:sz w:val="20"/>
        </w:rPr>
        <w:t xml:space="preserve"> </w:t>
      </w:r>
      <w:r w:rsidRPr="001C0D7B">
        <w:rPr>
          <w:sz w:val="20"/>
        </w:rPr>
        <w:t>и</w:t>
      </w:r>
      <w:r w:rsidRPr="001C0D7B">
        <w:rPr>
          <w:spacing w:val="40"/>
          <w:sz w:val="20"/>
        </w:rPr>
        <w:t xml:space="preserve"> </w:t>
      </w:r>
      <w:r w:rsidRPr="001C0D7B">
        <w:rPr>
          <w:sz w:val="20"/>
        </w:rPr>
        <w:t>тарифов</w:t>
      </w:r>
      <w:r w:rsidRPr="001C0D7B">
        <w:rPr>
          <w:spacing w:val="40"/>
          <w:sz w:val="20"/>
        </w:rPr>
        <w:t xml:space="preserve"> </w:t>
      </w:r>
      <w:r w:rsidRPr="001C0D7B">
        <w:rPr>
          <w:sz w:val="20"/>
        </w:rPr>
        <w:t>Амурской</w:t>
      </w:r>
      <w:r w:rsidRPr="001C0D7B">
        <w:rPr>
          <w:spacing w:val="40"/>
          <w:sz w:val="20"/>
        </w:rPr>
        <w:t xml:space="preserve"> </w:t>
      </w:r>
      <w:r w:rsidRPr="001C0D7B">
        <w:rPr>
          <w:sz w:val="20"/>
        </w:rPr>
        <w:t>области</w:t>
      </w:r>
      <w:r w:rsidRPr="001C0D7B">
        <w:rPr>
          <w:spacing w:val="40"/>
          <w:sz w:val="20"/>
        </w:rPr>
        <w:t xml:space="preserve"> </w:t>
      </w:r>
      <w:r w:rsidRPr="001C0D7B">
        <w:rPr>
          <w:sz w:val="20"/>
        </w:rPr>
        <w:t>от</w:t>
      </w:r>
      <w:r w:rsidRPr="001C0D7B">
        <w:rPr>
          <w:spacing w:val="80"/>
          <w:sz w:val="20"/>
        </w:rPr>
        <w:t xml:space="preserve"> </w:t>
      </w:r>
      <w:r w:rsidRPr="001C0D7B">
        <w:rPr>
          <w:sz w:val="20"/>
        </w:rPr>
        <w:t>04.04.2025г № 35-пр/т</w:t>
      </w:r>
    </w:p>
    <w:p w:rsidR="008D7CF2" w:rsidRPr="001C0D7B" w:rsidRDefault="008D7CF2" w:rsidP="001C0D7B">
      <w:pPr>
        <w:rPr>
          <w:sz w:val="20"/>
        </w:rPr>
        <w:sectPr w:rsidR="008D7CF2" w:rsidRPr="001C0D7B">
          <w:headerReference w:type="default" r:id="rId115"/>
          <w:footerReference w:type="default" r:id="rId116"/>
          <w:pgSz w:w="11920" w:h="16860"/>
          <w:pgMar w:top="980" w:right="566" w:bottom="1200" w:left="992" w:header="355" w:footer="1010" w:gutter="0"/>
          <w:cols w:space="720"/>
        </w:sectPr>
      </w:pPr>
    </w:p>
    <w:p w:rsidR="008D7CF2" w:rsidRPr="001C0D7B" w:rsidRDefault="008D7CF2" w:rsidP="001C0D7B">
      <w:pPr>
        <w:pStyle w:val="a3"/>
        <w:spacing w:before="111"/>
        <w:rPr>
          <w:sz w:val="20"/>
        </w:rPr>
      </w:pPr>
    </w:p>
    <w:p w:rsidR="008D7CF2" w:rsidRPr="001C0D7B" w:rsidRDefault="00364A23" w:rsidP="001C0D7B">
      <w:pPr>
        <w:spacing w:before="1"/>
        <w:ind w:left="251"/>
        <w:rPr>
          <w:b/>
          <w:sz w:val="20"/>
        </w:rPr>
      </w:pPr>
      <w:r w:rsidRPr="001C0D7B">
        <w:rPr>
          <w:b/>
          <w:sz w:val="20"/>
        </w:rPr>
        <w:t>Таблица</w:t>
      </w:r>
      <w:r w:rsidRPr="001C0D7B">
        <w:rPr>
          <w:b/>
          <w:spacing w:val="-7"/>
          <w:sz w:val="20"/>
        </w:rPr>
        <w:t xml:space="preserve"> </w:t>
      </w:r>
      <w:r w:rsidRPr="001C0D7B">
        <w:rPr>
          <w:b/>
          <w:sz w:val="20"/>
        </w:rPr>
        <w:t>37.</w:t>
      </w:r>
      <w:r w:rsidRPr="001C0D7B">
        <w:rPr>
          <w:b/>
          <w:spacing w:val="-6"/>
          <w:sz w:val="20"/>
        </w:rPr>
        <w:t xml:space="preserve"> </w:t>
      </w:r>
      <w:r w:rsidRPr="001C0D7B">
        <w:rPr>
          <w:b/>
          <w:sz w:val="20"/>
        </w:rPr>
        <w:t>Сведения</w:t>
      </w:r>
      <w:r w:rsidRPr="001C0D7B">
        <w:rPr>
          <w:b/>
          <w:spacing w:val="-8"/>
          <w:sz w:val="20"/>
        </w:rPr>
        <w:t xml:space="preserve"> </w:t>
      </w:r>
      <w:r w:rsidRPr="001C0D7B">
        <w:rPr>
          <w:b/>
          <w:sz w:val="20"/>
        </w:rPr>
        <w:t>об</w:t>
      </w:r>
      <w:r w:rsidRPr="001C0D7B">
        <w:rPr>
          <w:b/>
          <w:spacing w:val="-9"/>
          <w:sz w:val="20"/>
        </w:rPr>
        <w:t xml:space="preserve"> </w:t>
      </w:r>
      <w:r w:rsidRPr="001C0D7B">
        <w:rPr>
          <w:b/>
          <w:sz w:val="20"/>
        </w:rPr>
        <w:t>утвержденных</w:t>
      </w:r>
      <w:r w:rsidRPr="001C0D7B">
        <w:rPr>
          <w:b/>
          <w:spacing w:val="-7"/>
          <w:sz w:val="20"/>
        </w:rPr>
        <w:t xml:space="preserve"> </w:t>
      </w:r>
      <w:r w:rsidRPr="001C0D7B">
        <w:rPr>
          <w:b/>
          <w:sz w:val="20"/>
        </w:rPr>
        <w:t>тарифах</w:t>
      </w:r>
      <w:r w:rsidRPr="001C0D7B">
        <w:rPr>
          <w:b/>
          <w:spacing w:val="-6"/>
          <w:sz w:val="20"/>
        </w:rPr>
        <w:t xml:space="preserve"> </w:t>
      </w:r>
      <w:r w:rsidRPr="001C0D7B">
        <w:rPr>
          <w:b/>
          <w:sz w:val="20"/>
        </w:rPr>
        <w:t>на</w:t>
      </w:r>
      <w:r w:rsidRPr="001C0D7B">
        <w:rPr>
          <w:b/>
          <w:spacing w:val="-7"/>
          <w:sz w:val="20"/>
        </w:rPr>
        <w:t xml:space="preserve"> </w:t>
      </w:r>
      <w:r w:rsidRPr="001C0D7B">
        <w:rPr>
          <w:b/>
          <w:sz w:val="20"/>
        </w:rPr>
        <w:t>тепловую</w:t>
      </w:r>
      <w:r w:rsidRPr="001C0D7B">
        <w:rPr>
          <w:b/>
          <w:spacing w:val="-9"/>
          <w:sz w:val="20"/>
        </w:rPr>
        <w:t xml:space="preserve"> </w:t>
      </w:r>
      <w:r w:rsidRPr="001C0D7B">
        <w:rPr>
          <w:b/>
          <w:sz w:val="20"/>
        </w:rPr>
        <w:t>энергию,</w:t>
      </w:r>
      <w:r w:rsidRPr="001C0D7B">
        <w:rPr>
          <w:b/>
          <w:spacing w:val="-8"/>
          <w:sz w:val="20"/>
        </w:rPr>
        <w:t xml:space="preserve"> </w:t>
      </w:r>
      <w:r w:rsidRPr="001C0D7B">
        <w:rPr>
          <w:b/>
          <w:sz w:val="20"/>
        </w:rPr>
        <w:t>поставляемую</w:t>
      </w:r>
      <w:r w:rsidRPr="001C0D7B">
        <w:rPr>
          <w:b/>
          <w:spacing w:val="-2"/>
          <w:sz w:val="20"/>
        </w:rPr>
        <w:t xml:space="preserve"> </w:t>
      </w:r>
      <w:r w:rsidRPr="001C0D7B">
        <w:rPr>
          <w:b/>
          <w:sz w:val="20"/>
        </w:rPr>
        <w:t>ООО</w:t>
      </w:r>
      <w:r w:rsidRPr="001C0D7B">
        <w:rPr>
          <w:b/>
          <w:spacing w:val="-7"/>
          <w:sz w:val="20"/>
        </w:rPr>
        <w:t xml:space="preserve"> </w:t>
      </w:r>
      <w:r w:rsidRPr="001C0D7B">
        <w:rPr>
          <w:b/>
          <w:spacing w:val="-2"/>
          <w:sz w:val="20"/>
        </w:rPr>
        <w:t>«Аврора»*</w:t>
      </w:r>
    </w:p>
    <w:p w:rsidR="008D7CF2" w:rsidRPr="001C0D7B" w:rsidRDefault="008D7CF2" w:rsidP="001C0D7B">
      <w:pPr>
        <w:pStyle w:val="a3"/>
        <w:spacing w:before="120"/>
        <w:rPr>
          <w:b/>
          <w:sz w:val="20"/>
        </w:rPr>
      </w:pPr>
    </w:p>
    <w:tbl>
      <w:tblPr>
        <w:tblStyle w:val="TableNormal"/>
        <w:tblW w:w="0" w:type="auto"/>
        <w:tblInd w:w="2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2696"/>
        <w:gridCol w:w="2713"/>
        <w:gridCol w:w="1991"/>
        <w:gridCol w:w="1993"/>
      </w:tblGrid>
      <w:tr w:rsidR="001C0D7B" w:rsidRPr="001C0D7B">
        <w:trPr>
          <w:trHeight w:val="877"/>
        </w:trPr>
        <w:tc>
          <w:tcPr>
            <w:tcW w:w="562" w:type="dxa"/>
          </w:tcPr>
          <w:p w:rsidR="008D7CF2" w:rsidRPr="001C0D7B" w:rsidRDefault="00364A23" w:rsidP="001C0D7B">
            <w:pPr>
              <w:pStyle w:val="TableParagraph"/>
              <w:spacing w:before="5"/>
              <w:ind w:left="107"/>
              <w:jc w:val="left"/>
            </w:pPr>
            <w:r w:rsidRPr="001C0D7B">
              <w:rPr>
                <w:spacing w:val="-10"/>
              </w:rPr>
              <w:t>№</w:t>
            </w:r>
          </w:p>
        </w:tc>
        <w:tc>
          <w:tcPr>
            <w:tcW w:w="2696" w:type="dxa"/>
          </w:tcPr>
          <w:p w:rsidR="008D7CF2" w:rsidRPr="001C0D7B" w:rsidRDefault="00364A23" w:rsidP="001C0D7B">
            <w:pPr>
              <w:pStyle w:val="TableParagraph"/>
              <w:spacing w:before="5"/>
              <w:ind w:left="107"/>
              <w:jc w:val="left"/>
            </w:pPr>
            <w:r w:rsidRPr="001C0D7B">
              <w:rPr>
                <w:spacing w:val="-2"/>
              </w:rPr>
              <w:t>Наименование</w:t>
            </w:r>
          </w:p>
          <w:p w:rsidR="008D7CF2" w:rsidRPr="001C0D7B" w:rsidRDefault="00364A23" w:rsidP="001C0D7B">
            <w:pPr>
              <w:pStyle w:val="TableParagraph"/>
              <w:spacing w:before="3"/>
              <w:ind w:left="107" w:right="143"/>
              <w:jc w:val="left"/>
            </w:pPr>
            <w:r w:rsidRPr="001C0D7B">
              <w:rPr>
                <w:spacing w:val="-2"/>
              </w:rPr>
              <w:t>регулируемой организации</w:t>
            </w:r>
          </w:p>
        </w:tc>
        <w:tc>
          <w:tcPr>
            <w:tcW w:w="2713" w:type="dxa"/>
          </w:tcPr>
          <w:p w:rsidR="008D7CF2" w:rsidRPr="001C0D7B" w:rsidRDefault="00364A23" w:rsidP="001C0D7B">
            <w:pPr>
              <w:pStyle w:val="TableParagraph"/>
              <w:spacing w:before="5"/>
              <w:ind w:left="1"/>
            </w:pPr>
            <w:r w:rsidRPr="001C0D7B">
              <w:rPr>
                <w:spacing w:val="-2"/>
              </w:rPr>
              <w:t>Вид</w:t>
            </w:r>
            <w:r w:rsidRPr="001C0D7B">
              <w:rPr>
                <w:spacing w:val="-15"/>
              </w:rPr>
              <w:t xml:space="preserve"> </w:t>
            </w:r>
            <w:r w:rsidRPr="001C0D7B">
              <w:rPr>
                <w:spacing w:val="-2"/>
              </w:rPr>
              <w:t>тарифа</w:t>
            </w:r>
          </w:p>
        </w:tc>
        <w:tc>
          <w:tcPr>
            <w:tcW w:w="1991" w:type="dxa"/>
          </w:tcPr>
          <w:p w:rsidR="008D7CF2" w:rsidRPr="001C0D7B" w:rsidRDefault="00364A23" w:rsidP="001C0D7B">
            <w:pPr>
              <w:pStyle w:val="TableParagraph"/>
              <w:spacing w:before="5"/>
              <w:ind w:left="8"/>
            </w:pPr>
            <w:r w:rsidRPr="001C0D7B">
              <w:rPr>
                <w:spacing w:val="-5"/>
              </w:rPr>
              <w:t>Год</w:t>
            </w:r>
          </w:p>
        </w:tc>
        <w:tc>
          <w:tcPr>
            <w:tcW w:w="1993" w:type="dxa"/>
          </w:tcPr>
          <w:p w:rsidR="008D7CF2" w:rsidRPr="001C0D7B" w:rsidRDefault="00364A23" w:rsidP="001C0D7B">
            <w:pPr>
              <w:pStyle w:val="TableParagraph"/>
              <w:spacing w:before="5"/>
              <w:ind w:left="2" w:right="1"/>
            </w:pPr>
            <w:r w:rsidRPr="001C0D7B">
              <w:rPr>
                <w:spacing w:val="-4"/>
              </w:rPr>
              <w:t>Вода</w:t>
            </w:r>
          </w:p>
        </w:tc>
      </w:tr>
      <w:tr w:rsidR="001C0D7B" w:rsidRPr="001C0D7B">
        <w:trPr>
          <w:trHeight w:val="282"/>
        </w:trPr>
        <w:tc>
          <w:tcPr>
            <w:tcW w:w="562" w:type="dxa"/>
            <w:tcBorders>
              <w:bottom w:val="nil"/>
            </w:tcBorders>
          </w:tcPr>
          <w:p w:rsidR="008D7CF2" w:rsidRPr="001C0D7B" w:rsidRDefault="00364A23" w:rsidP="001C0D7B">
            <w:pPr>
              <w:pStyle w:val="TableParagraph"/>
              <w:spacing w:before="5"/>
              <w:ind w:left="107"/>
              <w:jc w:val="left"/>
            </w:pPr>
            <w:r w:rsidRPr="001C0D7B">
              <w:rPr>
                <w:spacing w:val="-10"/>
              </w:rPr>
              <w:t>1</w:t>
            </w:r>
          </w:p>
        </w:tc>
        <w:tc>
          <w:tcPr>
            <w:tcW w:w="2696" w:type="dxa"/>
            <w:tcBorders>
              <w:bottom w:val="nil"/>
            </w:tcBorders>
          </w:tcPr>
          <w:p w:rsidR="008D7CF2" w:rsidRPr="001C0D7B" w:rsidRDefault="00364A23" w:rsidP="001C0D7B">
            <w:pPr>
              <w:pStyle w:val="TableParagraph"/>
              <w:spacing w:before="5"/>
              <w:ind w:left="7" w:right="4"/>
            </w:pPr>
            <w:r w:rsidRPr="001C0D7B">
              <w:t>ООО</w:t>
            </w:r>
            <w:r w:rsidRPr="001C0D7B">
              <w:rPr>
                <w:spacing w:val="-10"/>
              </w:rPr>
              <w:t xml:space="preserve"> </w:t>
            </w:r>
            <w:r w:rsidRPr="001C0D7B">
              <w:rPr>
                <w:spacing w:val="-2"/>
              </w:rPr>
              <w:t>«Аврора»</w:t>
            </w:r>
          </w:p>
        </w:tc>
        <w:tc>
          <w:tcPr>
            <w:tcW w:w="2713" w:type="dxa"/>
            <w:tcBorders>
              <w:bottom w:val="nil"/>
            </w:tcBorders>
          </w:tcPr>
          <w:p w:rsidR="008D7CF2" w:rsidRPr="001C0D7B" w:rsidRDefault="00364A23" w:rsidP="001C0D7B">
            <w:pPr>
              <w:pStyle w:val="TableParagraph"/>
              <w:spacing w:before="5"/>
              <w:ind w:left="1" w:right="1"/>
            </w:pPr>
            <w:proofErr w:type="spellStart"/>
            <w:r w:rsidRPr="001C0D7B">
              <w:rPr>
                <w:spacing w:val="2"/>
                <w:w w:val="90"/>
              </w:rPr>
              <w:t>одноставочный</w:t>
            </w:r>
            <w:proofErr w:type="spellEnd"/>
            <w:r w:rsidRPr="001C0D7B">
              <w:rPr>
                <w:spacing w:val="24"/>
              </w:rPr>
              <w:t xml:space="preserve"> </w:t>
            </w:r>
            <w:r w:rsidRPr="001C0D7B">
              <w:rPr>
                <w:spacing w:val="-2"/>
              </w:rPr>
              <w:t>руб./Гкал</w:t>
            </w:r>
          </w:p>
        </w:tc>
        <w:tc>
          <w:tcPr>
            <w:tcW w:w="1991" w:type="dxa"/>
            <w:tcBorders>
              <w:bottom w:val="nil"/>
            </w:tcBorders>
          </w:tcPr>
          <w:p w:rsidR="008D7CF2" w:rsidRPr="001C0D7B" w:rsidRDefault="00364A23" w:rsidP="001C0D7B">
            <w:pPr>
              <w:pStyle w:val="TableParagraph"/>
              <w:spacing w:before="5"/>
              <w:ind w:left="8" w:right="3"/>
            </w:pPr>
            <w:r w:rsidRPr="001C0D7B">
              <w:t>с</w:t>
            </w:r>
            <w:r w:rsidRPr="001C0D7B">
              <w:rPr>
                <w:spacing w:val="-7"/>
              </w:rPr>
              <w:t xml:space="preserve"> </w:t>
            </w:r>
            <w:r w:rsidRPr="001C0D7B">
              <w:t>01.01.2025</w:t>
            </w:r>
            <w:r w:rsidRPr="001C0D7B">
              <w:rPr>
                <w:spacing w:val="9"/>
              </w:rPr>
              <w:t xml:space="preserve"> </w:t>
            </w:r>
            <w:r w:rsidRPr="001C0D7B">
              <w:rPr>
                <w:spacing w:val="-5"/>
              </w:rPr>
              <w:t>по</w:t>
            </w:r>
          </w:p>
        </w:tc>
        <w:tc>
          <w:tcPr>
            <w:tcW w:w="1993" w:type="dxa"/>
            <w:tcBorders>
              <w:bottom w:val="nil"/>
            </w:tcBorders>
          </w:tcPr>
          <w:p w:rsidR="008D7CF2" w:rsidRPr="001C0D7B" w:rsidRDefault="00364A23" w:rsidP="001C0D7B">
            <w:pPr>
              <w:pStyle w:val="TableParagraph"/>
              <w:spacing w:before="5"/>
              <w:ind w:left="2"/>
            </w:pPr>
            <w:r w:rsidRPr="001C0D7B">
              <w:rPr>
                <w:spacing w:val="-2"/>
              </w:rPr>
              <w:t>8534,09</w:t>
            </w:r>
          </w:p>
        </w:tc>
      </w:tr>
      <w:tr w:rsidR="001C0D7B" w:rsidRPr="001C0D7B">
        <w:trPr>
          <w:trHeight w:val="304"/>
        </w:trPr>
        <w:tc>
          <w:tcPr>
            <w:tcW w:w="562" w:type="dxa"/>
            <w:tcBorders>
              <w:top w:val="nil"/>
              <w:bottom w:val="nil"/>
            </w:tcBorders>
          </w:tcPr>
          <w:p w:rsidR="008D7CF2" w:rsidRPr="001C0D7B" w:rsidRDefault="008D7CF2" w:rsidP="001C0D7B">
            <w:pPr>
              <w:pStyle w:val="TableParagraph"/>
              <w:jc w:val="left"/>
            </w:pPr>
          </w:p>
        </w:tc>
        <w:tc>
          <w:tcPr>
            <w:tcW w:w="2696" w:type="dxa"/>
            <w:tcBorders>
              <w:top w:val="nil"/>
              <w:bottom w:val="nil"/>
            </w:tcBorders>
          </w:tcPr>
          <w:p w:rsidR="008D7CF2" w:rsidRPr="001C0D7B" w:rsidRDefault="00364A23" w:rsidP="001C0D7B">
            <w:pPr>
              <w:pStyle w:val="TableParagraph"/>
              <w:spacing w:before="20"/>
              <w:ind w:left="7"/>
            </w:pPr>
            <w:proofErr w:type="gramStart"/>
            <w:r w:rsidRPr="001C0D7B">
              <w:rPr>
                <w:spacing w:val="-2"/>
              </w:rPr>
              <w:t>(села</w:t>
            </w:r>
            <w:proofErr w:type="gramEnd"/>
          </w:p>
        </w:tc>
        <w:tc>
          <w:tcPr>
            <w:tcW w:w="2713" w:type="dxa"/>
            <w:tcBorders>
              <w:top w:val="nil"/>
              <w:bottom w:val="nil"/>
            </w:tcBorders>
          </w:tcPr>
          <w:p w:rsidR="008D7CF2" w:rsidRPr="001C0D7B" w:rsidRDefault="008D7CF2" w:rsidP="001C0D7B">
            <w:pPr>
              <w:pStyle w:val="TableParagraph"/>
              <w:jc w:val="left"/>
            </w:pPr>
          </w:p>
        </w:tc>
        <w:tc>
          <w:tcPr>
            <w:tcW w:w="1991" w:type="dxa"/>
            <w:tcBorders>
              <w:top w:val="nil"/>
            </w:tcBorders>
          </w:tcPr>
          <w:p w:rsidR="008D7CF2" w:rsidRPr="001C0D7B" w:rsidRDefault="00364A23" w:rsidP="001C0D7B">
            <w:pPr>
              <w:pStyle w:val="TableParagraph"/>
              <w:spacing w:before="15"/>
              <w:ind w:left="8"/>
            </w:pPr>
            <w:r w:rsidRPr="001C0D7B">
              <w:rPr>
                <w:spacing w:val="-2"/>
              </w:rPr>
              <w:t>30.06.2025</w:t>
            </w:r>
          </w:p>
        </w:tc>
        <w:tc>
          <w:tcPr>
            <w:tcW w:w="1993" w:type="dxa"/>
            <w:tcBorders>
              <w:top w:val="nil"/>
            </w:tcBorders>
          </w:tcPr>
          <w:p w:rsidR="008D7CF2" w:rsidRPr="001C0D7B" w:rsidRDefault="008D7CF2" w:rsidP="001C0D7B">
            <w:pPr>
              <w:pStyle w:val="TableParagraph"/>
              <w:jc w:val="left"/>
            </w:pPr>
          </w:p>
        </w:tc>
      </w:tr>
      <w:tr w:rsidR="001C0D7B" w:rsidRPr="001C0D7B">
        <w:trPr>
          <w:trHeight w:val="279"/>
        </w:trPr>
        <w:tc>
          <w:tcPr>
            <w:tcW w:w="562" w:type="dxa"/>
            <w:tcBorders>
              <w:top w:val="nil"/>
              <w:bottom w:val="nil"/>
            </w:tcBorders>
          </w:tcPr>
          <w:p w:rsidR="008D7CF2" w:rsidRPr="001C0D7B" w:rsidRDefault="008D7CF2" w:rsidP="001C0D7B">
            <w:pPr>
              <w:pStyle w:val="TableParagraph"/>
              <w:jc w:val="left"/>
              <w:rPr>
                <w:sz w:val="20"/>
              </w:rPr>
            </w:pPr>
          </w:p>
        </w:tc>
        <w:tc>
          <w:tcPr>
            <w:tcW w:w="2696" w:type="dxa"/>
            <w:tcBorders>
              <w:top w:val="nil"/>
              <w:bottom w:val="nil"/>
            </w:tcBorders>
          </w:tcPr>
          <w:p w:rsidR="008D7CF2" w:rsidRPr="001C0D7B" w:rsidRDefault="00364A23" w:rsidP="001C0D7B">
            <w:pPr>
              <w:pStyle w:val="TableParagraph"/>
              <w:spacing w:before="1"/>
              <w:ind w:left="7" w:right="2"/>
            </w:pPr>
            <w:r w:rsidRPr="001C0D7B">
              <w:rPr>
                <w:spacing w:val="-2"/>
              </w:rPr>
              <w:t>Архаринского</w:t>
            </w:r>
          </w:p>
        </w:tc>
        <w:tc>
          <w:tcPr>
            <w:tcW w:w="2713" w:type="dxa"/>
            <w:tcBorders>
              <w:top w:val="nil"/>
              <w:bottom w:val="nil"/>
            </w:tcBorders>
          </w:tcPr>
          <w:p w:rsidR="008D7CF2" w:rsidRPr="001C0D7B" w:rsidRDefault="008D7CF2" w:rsidP="001C0D7B">
            <w:pPr>
              <w:pStyle w:val="TableParagraph"/>
              <w:jc w:val="left"/>
              <w:rPr>
                <w:sz w:val="20"/>
              </w:rPr>
            </w:pPr>
          </w:p>
        </w:tc>
        <w:tc>
          <w:tcPr>
            <w:tcW w:w="1991" w:type="dxa"/>
            <w:tcBorders>
              <w:bottom w:val="nil"/>
            </w:tcBorders>
          </w:tcPr>
          <w:p w:rsidR="008D7CF2" w:rsidRPr="001C0D7B" w:rsidRDefault="00364A23" w:rsidP="001C0D7B">
            <w:pPr>
              <w:pStyle w:val="TableParagraph"/>
              <w:spacing w:before="5"/>
              <w:ind w:left="8" w:right="5"/>
            </w:pPr>
            <w:r w:rsidRPr="001C0D7B">
              <w:t>с</w:t>
            </w:r>
            <w:r w:rsidRPr="001C0D7B">
              <w:rPr>
                <w:spacing w:val="-7"/>
              </w:rPr>
              <w:t xml:space="preserve"> </w:t>
            </w:r>
            <w:r w:rsidRPr="001C0D7B">
              <w:t>01.07.2025</w:t>
            </w:r>
            <w:r w:rsidRPr="001C0D7B">
              <w:rPr>
                <w:spacing w:val="11"/>
              </w:rPr>
              <w:t xml:space="preserve"> </w:t>
            </w:r>
            <w:r w:rsidRPr="001C0D7B">
              <w:rPr>
                <w:spacing w:val="-7"/>
              </w:rPr>
              <w:t>по</w:t>
            </w:r>
          </w:p>
        </w:tc>
        <w:tc>
          <w:tcPr>
            <w:tcW w:w="1993" w:type="dxa"/>
            <w:tcBorders>
              <w:bottom w:val="nil"/>
            </w:tcBorders>
          </w:tcPr>
          <w:p w:rsidR="008D7CF2" w:rsidRPr="001C0D7B" w:rsidRDefault="00364A23" w:rsidP="001C0D7B">
            <w:pPr>
              <w:pStyle w:val="TableParagraph"/>
              <w:spacing w:before="5"/>
              <w:ind w:left="2"/>
            </w:pPr>
            <w:r w:rsidRPr="001C0D7B">
              <w:rPr>
                <w:spacing w:val="-2"/>
              </w:rPr>
              <w:t>8926,74</w:t>
            </w:r>
          </w:p>
        </w:tc>
      </w:tr>
      <w:tr w:rsidR="001C0D7B" w:rsidRPr="001C0D7B">
        <w:trPr>
          <w:trHeight w:val="308"/>
        </w:trPr>
        <w:tc>
          <w:tcPr>
            <w:tcW w:w="562" w:type="dxa"/>
            <w:tcBorders>
              <w:top w:val="nil"/>
            </w:tcBorders>
          </w:tcPr>
          <w:p w:rsidR="008D7CF2" w:rsidRPr="001C0D7B" w:rsidRDefault="008D7CF2" w:rsidP="001C0D7B">
            <w:pPr>
              <w:pStyle w:val="TableParagraph"/>
              <w:jc w:val="left"/>
            </w:pPr>
          </w:p>
        </w:tc>
        <w:tc>
          <w:tcPr>
            <w:tcW w:w="2696" w:type="dxa"/>
            <w:tcBorders>
              <w:top w:val="nil"/>
            </w:tcBorders>
          </w:tcPr>
          <w:p w:rsidR="008D7CF2" w:rsidRPr="001C0D7B" w:rsidRDefault="00364A23" w:rsidP="001C0D7B">
            <w:pPr>
              <w:pStyle w:val="TableParagraph"/>
              <w:spacing w:before="12"/>
              <w:ind w:left="7" w:right="2"/>
            </w:pPr>
            <w:r w:rsidRPr="001C0D7B">
              <w:rPr>
                <w:spacing w:val="-2"/>
              </w:rPr>
              <w:t>муниципального</w:t>
            </w:r>
            <w:r w:rsidRPr="001C0D7B">
              <w:rPr>
                <w:spacing w:val="12"/>
              </w:rPr>
              <w:t xml:space="preserve"> </w:t>
            </w:r>
            <w:r w:rsidRPr="001C0D7B">
              <w:rPr>
                <w:spacing w:val="-2"/>
              </w:rPr>
              <w:t>округа)</w:t>
            </w:r>
          </w:p>
        </w:tc>
        <w:tc>
          <w:tcPr>
            <w:tcW w:w="2713" w:type="dxa"/>
            <w:tcBorders>
              <w:top w:val="nil"/>
            </w:tcBorders>
          </w:tcPr>
          <w:p w:rsidR="008D7CF2" w:rsidRPr="001C0D7B" w:rsidRDefault="008D7CF2" w:rsidP="001C0D7B">
            <w:pPr>
              <w:pStyle w:val="TableParagraph"/>
              <w:jc w:val="left"/>
            </w:pPr>
          </w:p>
        </w:tc>
        <w:tc>
          <w:tcPr>
            <w:tcW w:w="1991" w:type="dxa"/>
            <w:tcBorders>
              <w:top w:val="nil"/>
            </w:tcBorders>
          </w:tcPr>
          <w:p w:rsidR="008D7CF2" w:rsidRPr="001C0D7B" w:rsidRDefault="00364A23" w:rsidP="001C0D7B">
            <w:pPr>
              <w:pStyle w:val="TableParagraph"/>
              <w:spacing w:before="16"/>
              <w:ind w:left="8"/>
            </w:pPr>
            <w:r w:rsidRPr="001C0D7B">
              <w:rPr>
                <w:spacing w:val="-2"/>
              </w:rPr>
              <w:t>31.12.2025</w:t>
            </w:r>
          </w:p>
        </w:tc>
        <w:tc>
          <w:tcPr>
            <w:tcW w:w="1993" w:type="dxa"/>
            <w:tcBorders>
              <w:top w:val="nil"/>
            </w:tcBorders>
          </w:tcPr>
          <w:p w:rsidR="008D7CF2" w:rsidRPr="001C0D7B" w:rsidRDefault="008D7CF2" w:rsidP="001C0D7B">
            <w:pPr>
              <w:pStyle w:val="TableParagraph"/>
              <w:jc w:val="left"/>
            </w:pPr>
          </w:p>
        </w:tc>
      </w:tr>
    </w:tbl>
    <w:p w:rsidR="008D7CF2" w:rsidRPr="001C0D7B" w:rsidRDefault="00364A23" w:rsidP="001C0D7B">
      <w:pPr>
        <w:spacing w:before="8"/>
        <w:ind w:left="251"/>
        <w:rPr>
          <w:sz w:val="20"/>
        </w:rPr>
      </w:pPr>
      <w:r w:rsidRPr="001C0D7B">
        <w:rPr>
          <w:sz w:val="20"/>
        </w:rPr>
        <w:t>*</w:t>
      </w:r>
      <w:r w:rsidRPr="001C0D7B">
        <w:rPr>
          <w:spacing w:val="24"/>
          <w:sz w:val="20"/>
        </w:rPr>
        <w:t xml:space="preserve"> </w:t>
      </w:r>
      <w:r w:rsidRPr="001C0D7B">
        <w:rPr>
          <w:sz w:val="20"/>
        </w:rPr>
        <w:t>Приложение</w:t>
      </w:r>
      <w:r w:rsidRPr="001C0D7B">
        <w:rPr>
          <w:spacing w:val="27"/>
          <w:sz w:val="20"/>
        </w:rPr>
        <w:t xml:space="preserve"> </w:t>
      </w:r>
      <w:r w:rsidRPr="001C0D7B">
        <w:rPr>
          <w:sz w:val="20"/>
        </w:rPr>
        <w:t>№</w:t>
      </w:r>
      <w:r w:rsidRPr="001C0D7B">
        <w:rPr>
          <w:spacing w:val="25"/>
          <w:sz w:val="20"/>
        </w:rPr>
        <w:t xml:space="preserve"> </w:t>
      </w:r>
      <w:r w:rsidRPr="001C0D7B">
        <w:rPr>
          <w:sz w:val="20"/>
        </w:rPr>
        <w:t>2</w:t>
      </w:r>
      <w:r w:rsidRPr="001C0D7B">
        <w:rPr>
          <w:spacing w:val="27"/>
          <w:sz w:val="20"/>
        </w:rPr>
        <w:t xml:space="preserve"> </w:t>
      </w:r>
      <w:r w:rsidRPr="001C0D7B">
        <w:rPr>
          <w:sz w:val="20"/>
        </w:rPr>
        <w:t>к</w:t>
      </w:r>
      <w:r w:rsidRPr="001C0D7B">
        <w:rPr>
          <w:spacing w:val="25"/>
          <w:sz w:val="20"/>
        </w:rPr>
        <w:t xml:space="preserve"> </w:t>
      </w:r>
      <w:r w:rsidRPr="001C0D7B">
        <w:rPr>
          <w:sz w:val="20"/>
        </w:rPr>
        <w:t>приказу</w:t>
      </w:r>
      <w:r w:rsidRPr="001C0D7B">
        <w:rPr>
          <w:spacing w:val="27"/>
          <w:sz w:val="20"/>
        </w:rPr>
        <w:t xml:space="preserve"> </w:t>
      </w:r>
      <w:r w:rsidRPr="001C0D7B">
        <w:rPr>
          <w:sz w:val="20"/>
        </w:rPr>
        <w:t>управления</w:t>
      </w:r>
      <w:r w:rsidRPr="001C0D7B">
        <w:rPr>
          <w:spacing w:val="25"/>
          <w:sz w:val="20"/>
        </w:rPr>
        <w:t xml:space="preserve"> </w:t>
      </w:r>
      <w:r w:rsidRPr="001C0D7B">
        <w:rPr>
          <w:sz w:val="20"/>
        </w:rPr>
        <w:t>государственного</w:t>
      </w:r>
      <w:r w:rsidRPr="001C0D7B">
        <w:rPr>
          <w:spacing w:val="27"/>
          <w:sz w:val="20"/>
        </w:rPr>
        <w:t xml:space="preserve"> </w:t>
      </w:r>
      <w:proofErr w:type="spellStart"/>
      <w:r w:rsidRPr="001C0D7B">
        <w:rPr>
          <w:sz w:val="20"/>
        </w:rPr>
        <w:t>регудирования</w:t>
      </w:r>
      <w:proofErr w:type="spellEnd"/>
      <w:r w:rsidRPr="001C0D7B">
        <w:rPr>
          <w:spacing w:val="25"/>
          <w:sz w:val="20"/>
        </w:rPr>
        <w:t xml:space="preserve"> </w:t>
      </w:r>
      <w:r w:rsidRPr="001C0D7B">
        <w:rPr>
          <w:sz w:val="20"/>
        </w:rPr>
        <w:t>цен</w:t>
      </w:r>
      <w:r w:rsidRPr="001C0D7B">
        <w:rPr>
          <w:spacing w:val="25"/>
          <w:sz w:val="20"/>
        </w:rPr>
        <w:t xml:space="preserve"> </w:t>
      </w:r>
      <w:r w:rsidRPr="001C0D7B">
        <w:rPr>
          <w:sz w:val="20"/>
        </w:rPr>
        <w:t>и</w:t>
      </w:r>
      <w:r w:rsidRPr="001C0D7B">
        <w:rPr>
          <w:spacing w:val="27"/>
          <w:sz w:val="20"/>
        </w:rPr>
        <w:t xml:space="preserve"> </w:t>
      </w:r>
      <w:r w:rsidRPr="001C0D7B">
        <w:rPr>
          <w:sz w:val="20"/>
        </w:rPr>
        <w:t>тарифов</w:t>
      </w:r>
      <w:r w:rsidRPr="001C0D7B">
        <w:rPr>
          <w:spacing w:val="25"/>
          <w:sz w:val="20"/>
        </w:rPr>
        <w:t xml:space="preserve"> </w:t>
      </w:r>
      <w:r w:rsidRPr="001C0D7B">
        <w:rPr>
          <w:sz w:val="20"/>
        </w:rPr>
        <w:t>Амурской</w:t>
      </w:r>
      <w:r w:rsidRPr="001C0D7B">
        <w:rPr>
          <w:spacing w:val="25"/>
          <w:sz w:val="20"/>
        </w:rPr>
        <w:t xml:space="preserve"> </w:t>
      </w:r>
      <w:r w:rsidRPr="001C0D7B">
        <w:rPr>
          <w:sz w:val="20"/>
        </w:rPr>
        <w:t>области</w:t>
      </w:r>
      <w:r w:rsidRPr="001C0D7B">
        <w:rPr>
          <w:spacing w:val="25"/>
          <w:sz w:val="20"/>
        </w:rPr>
        <w:t xml:space="preserve"> </w:t>
      </w:r>
      <w:r w:rsidRPr="001C0D7B">
        <w:rPr>
          <w:sz w:val="20"/>
        </w:rPr>
        <w:t>от 19.12.2024г № 164-пр/т</w:t>
      </w:r>
    </w:p>
    <w:p w:rsidR="008D7CF2" w:rsidRPr="001C0D7B" w:rsidRDefault="008D7CF2" w:rsidP="001C0D7B">
      <w:pPr>
        <w:pStyle w:val="a3"/>
        <w:spacing w:before="94"/>
        <w:rPr>
          <w:sz w:val="20"/>
        </w:rPr>
      </w:pPr>
    </w:p>
    <w:p w:rsidR="008D7CF2" w:rsidRPr="001C0D7B" w:rsidRDefault="00364A23" w:rsidP="001C0D7B">
      <w:pPr>
        <w:pStyle w:val="a3"/>
        <w:spacing w:before="1"/>
        <w:ind w:left="251" w:right="136" w:firstLine="720"/>
        <w:jc w:val="both"/>
      </w:pPr>
      <w:r w:rsidRPr="001C0D7B">
        <w:t>Тарифы на тепловую энергию для организаций, осуществляющих услуги</w:t>
      </w:r>
      <w:r w:rsidRPr="001C0D7B">
        <w:rPr>
          <w:spacing w:val="40"/>
        </w:rPr>
        <w:t xml:space="preserve"> </w:t>
      </w:r>
      <w:r w:rsidRPr="001C0D7B">
        <w:t xml:space="preserve">теплоснабжения в муниципальном образовании, утверждаются на календарный год </w:t>
      </w:r>
      <w:proofErr w:type="gramStart"/>
      <w:r w:rsidRPr="001C0D7B">
        <w:t>соответствующим</w:t>
      </w:r>
      <w:proofErr w:type="gramEnd"/>
      <w:r w:rsidRPr="001C0D7B">
        <w:rPr>
          <w:spacing w:val="-15"/>
        </w:rPr>
        <w:t xml:space="preserve"> </w:t>
      </w:r>
      <w:r w:rsidRPr="001C0D7B">
        <w:t>приказу</w:t>
      </w:r>
      <w:r w:rsidRPr="001C0D7B">
        <w:rPr>
          <w:spacing w:val="-15"/>
        </w:rPr>
        <w:t xml:space="preserve"> </w:t>
      </w:r>
      <w:r w:rsidRPr="001C0D7B">
        <w:t>управления</w:t>
      </w:r>
      <w:r w:rsidRPr="001C0D7B">
        <w:rPr>
          <w:spacing w:val="-15"/>
        </w:rPr>
        <w:t xml:space="preserve"> </w:t>
      </w:r>
      <w:r w:rsidRPr="001C0D7B">
        <w:t>государственного</w:t>
      </w:r>
      <w:r w:rsidRPr="001C0D7B">
        <w:rPr>
          <w:spacing w:val="-15"/>
        </w:rPr>
        <w:t xml:space="preserve"> </w:t>
      </w:r>
      <w:proofErr w:type="spellStart"/>
      <w:r w:rsidRPr="001C0D7B">
        <w:t>регудирования</w:t>
      </w:r>
      <w:proofErr w:type="spellEnd"/>
      <w:r w:rsidRPr="001C0D7B">
        <w:rPr>
          <w:spacing w:val="-15"/>
        </w:rPr>
        <w:t xml:space="preserve"> </w:t>
      </w:r>
      <w:r w:rsidRPr="001C0D7B">
        <w:t>цен</w:t>
      </w:r>
      <w:r w:rsidRPr="001C0D7B">
        <w:rPr>
          <w:spacing w:val="-15"/>
        </w:rPr>
        <w:t xml:space="preserve"> </w:t>
      </w:r>
      <w:r w:rsidRPr="001C0D7B">
        <w:t>и</w:t>
      </w:r>
      <w:r w:rsidRPr="001C0D7B">
        <w:rPr>
          <w:spacing w:val="-15"/>
        </w:rPr>
        <w:t xml:space="preserve"> </w:t>
      </w:r>
      <w:r w:rsidRPr="001C0D7B">
        <w:t>тарифов</w:t>
      </w:r>
      <w:r w:rsidRPr="001C0D7B">
        <w:rPr>
          <w:spacing w:val="-15"/>
        </w:rPr>
        <w:t xml:space="preserve"> </w:t>
      </w:r>
      <w:r w:rsidRPr="001C0D7B">
        <w:t xml:space="preserve">Амурской </w:t>
      </w:r>
      <w:r w:rsidRPr="001C0D7B">
        <w:rPr>
          <w:spacing w:val="-2"/>
        </w:rPr>
        <w:t>области.</w:t>
      </w:r>
    </w:p>
    <w:p w:rsidR="008D7CF2" w:rsidRPr="001C0D7B" w:rsidRDefault="00364A23" w:rsidP="001C0D7B">
      <w:pPr>
        <w:pStyle w:val="a3"/>
        <w:ind w:left="251" w:right="137" w:firstLine="708"/>
        <w:jc w:val="both"/>
      </w:pPr>
      <w:r w:rsidRPr="001C0D7B">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rsidR="008D7CF2" w:rsidRPr="001C0D7B" w:rsidRDefault="00364A23" w:rsidP="001C0D7B">
      <w:pPr>
        <w:pStyle w:val="a3"/>
        <w:ind w:left="251" w:right="144" w:firstLine="708"/>
        <w:jc w:val="both"/>
      </w:pPr>
      <w:r w:rsidRPr="001C0D7B">
        <w:t>Расходы, связанные с производством и реализацией продукции (услуг) по регулируемым видам деятельности, включают следующие группы расходов:</w:t>
      </w:r>
    </w:p>
    <w:p w:rsidR="008D7CF2" w:rsidRPr="001C0D7B" w:rsidRDefault="00364A23" w:rsidP="001C0D7B">
      <w:pPr>
        <w:pStyle w:val="a4"/>
        <w:numPr>
          <w:ilvl w:val="0"/>
          <w:numId w:val="60"/>
        </w:numPr>
        <w:tabs>
          <w:tab w:val="left" w:pos="1679"/>
        </w:tabs>
        <w:rPr>
          <w:sz w:val="24"/>
        </w:rPr>
      </w:pPr>
      <w:r w:rsidRPr="001C0D7B">
        <w:rPr>
          <w:sz w:val="24"/>
        </w:rPr>
        <w:t>на</w:t>
      </w:r>
      <w:r w:rsidRPr="001C0D7B">
        <w:rPr>
          <w:spacing w:val="-3"/>
          <w:sz w:val="24"/>
        </w:rPr>
        <w:t xml:space="preserve"> </w:t>
      </w:r>
      <w:r w:rsidRPr="001C0D7B">
        <w:rPr>
          <w:spacing w:val="-2"/>
          <w:sz w:val="24"/>
        </w:rPr>
        <w:t>топливо;</w:t>
      </w:r>
    </w:p>
    <w:p w:rsidR="008D7CF2" w:rsidRPr="001C0D7B" w:rsidRDefault="00364A23" w:rsidP="001C0D7B">
      <w:pPr>
        <w:pStyle w:val="a4"/>
        <w:numPr>
          <w:ilvl w:val="0"/>
          <w:numId w:val="60"/>
        </w:numPr>
        <w:tabs>
          <w:tab w:val="left" w:pos="1679"/>
        </w:tabs>
        <w:spacing w:before="40"/>
        <w:rPr>
          <w:sz w:val="24"/>
        </w:rPr>
      </w:pPr>
      <w:r w:rsidRPr="001C0D7B">
        <w:rPr>
          <w:sz w:val="24"/>
        </w:rPr>
        <w:t>на</w:t>
      </w:r>
      <w:r w:rsidRPr="001C0D7B">
        <w:rPr>
          <w:spacing w:val="-2"/>
          <w:sz w:val="24"/>
        </w:rPr>
        <w:t xml:space="preserve"> </w:t>
      </w:r>
      <w:r w:rsidRPr="001C0D7B">
        <w:rPr>
          <w:sz w:val="24"/>
        </w:rPr>
        <w:t xml:space="preserve">сырьё и </w:t>
      </w:r>
      <w:r w:rsidRPr="001C0D7B">
        <w:rPr>
          <w:spacing w:val="-2"/>
          <w:sz w:val="24"/>
        </w:rPr>
        <w:t>материалы;</w:t>
      </w:r>
    </w:p>
    <w:p w:rsidR="008D7CF2" w:rsidRPr="001C0D7B" w:rsidRDefault="00364A23" w:rsidP="001C0D7B">
      <w:pPr>
        <w:pStyle w:val="a4"/>
        <w:numPr>
          <w:ilvl w:val="0"/>
          <w:numId w:val="60"/>
        </w:numPr>
        <w:tabs>
          <w:tab w:val="left" w:pos="1679"/>
        </w:tabs>
        <w:spacing w:before="42"/>
        <w:rPr>
          <w:sz w:val="24"/>
        </w:rPr>
      </w:pPr>
      <w:r w:rsidRPr="001C0D7B">
        <w:rPr>
          <w:sz w:val="24"/>
        </w:rPr>
        <w:t>на</w:t>
      </w:r>
      <w:r w:rsidRPr="001C0D7B">
        <w:rPr>
          <w:spacing w:val="-6"/>
          <w:sz w:val="24"/>
        </w:rPr>
        <w:t xml:space="preserve"> </w:t>
      </w:r>
      <w:r w:rsidRPr="001C0D7B">
        <w:rPr>
          <w:sz w:val="24"/>
        </w:rPr>
        <w:t>покупаемую</w:t>
      </w:r>
      <w:r w:rsidRPr="001C0D7B">
        <w:rPr>
          <w:spacing w:val="-5"/>
          <w:sz w:val="24"/>
        </w:rPr>
        <w:t xml:space="preserve"> </w:t>
      </w:r>
      <w:r w:rsidRPr="001C0D7B">
        <w:rPr>
          <w:sz w:val="24"/>
        </w:rPr>
        <w:t>электрическую</w:t>
      </w:r>
      <w:r w:rsidRPr="001C0D7B">
        <w:rPr>
          <w:spacing w:val="-4"/>
          <w:sz w:val="24"/>
        </w:rPr>
        <w:t xml:space="preserve"> </w:t>
      </w:r>
      <w:r w:rsidRPr="001C0D7B">
        <w:rPr>
          <w:spacing w:val="-2"/>
          <w:sz w:val="24"/>
        </w:rPr>
        <w:t>энергию;</w:t>
      </w:r>
    </w:p>
    <w:p w:rsidR="008D7CF2" w:rsidRPr="001C0D7B" w:rsidRDefault="00364A23" w:rsidP="001C0D7B">
      <w:pPr>
        <w:pStyle w:val="a4"/>
        <w:numPr>
          <w:ilvl w:val="0"/>
          <w:numId w:val="60"/>
        </w:numPr>
        <w:tabs>
          <w:tab w:val="left" w:pos="1679"/>
        </w:tabs>
        <w:spacing w:before="39"/>
        <w:rPr>
          <w:sz w:val="24"/>
        </w:rPr>
      </w:pPr>
      <w:r w:rsidRPr="001C0D7B">
        <w:rPr>
          <w:sz w:val="24"/>
        </w:rPr>
        <w:t>на</w:t>
      </w:r>
      <w:r w:rsidRPr="001C0D7B">
        <w:rPr>
          <w:spacing w:val="-3"/>
          <w:sz w:val="24"/>
        </w:rPr>
        <w:t xml:space="preserve"> </w:t>
      </w:r>
      <w:r w:rsidRPr="001C0D7B">
        <w:rPr>
          <w:sz w:val="24"/>
        </w:rPr>
        <w:t>водоснабжение</w:t>
      </w:r>
      <w:r w:rsidRPr="001C0D7B">
        <w:rPr>
          <w:spacing w:val="-2"/>
          <w:sz w:val="24"/>
        </w:rPr>
        <w:t xml:space="preserve"> </w:t>
      </w:r>
      <w:r w:rsidRPr="001C0D7B">
        <w:rPr>
          <w:sz w:val="24"/>
        </w:rPr>
        <w:t>и</w:t>
      </w:r>
      <w:r w:rsidRPr="001C0D7B">
        <w:rPr>
          <w:spacing w:val="-1"/>
          <w:sz w:val="24"/>
        </w:rPr>
        <w:t xml:space="preserve"> </w:t>
      </w:r>
      <w:r w:rsidRPr="001C0D7B">
        <w:rPr>
          <w:spacing w:val="-2"/>
          <w:sz w:val="24"/>
        </w:rPr>
        <w:t>водоотведение;</w:t>
      </w:r>
    </w:p>
    <w:p w:rsidR="008D7CF2" w:rsidRPr="001C0D7B" w:rsidRDefault="00364A23" w:rsidP="001C0D7B">
      <w:pPr>
        <w:pStyle w:val="a4"/>
        <w:numPr>
          <w:ilvl w:val="0"/>
          <w:numId w:val="60"/>
        </w:numPr>
        <w:tabs>
          <w:tab w:val="left" w:pos="1679"/>
        </w:tabs>
        <w:spacing w:before="42"/>
        <w:rPr>
          <w:sz w:val="24"/>
        </w:rPr>
      </w:pPr>
      <w:r w:rsidRPr="001C0D7B">
        <w:rPr>
          <w:sz w:val="24"/>
        </w:rPr>
        <w:t>на</w:t>
      </w:r>
      <w:r w:rsidRPr="001C0D7B">
        <w:rPr>
          <w:spacing w:val="-2"/>
          <w:sz w:val="24"/>
        </w:rPr>
        <w:t xml:space="preserve"> </w:t>
      </w:r>
      <w:r w:rsidRPr="001C0D7B">
        <w:rPr>
          <w:sz w:val="24"/>
        </w:rPr>
        <w:t>сырье и</w:t>
      </w:r>
      <w:r w:rsidRPr="001C0D7B">
        <w:rPr>
          <w:spacing w:val="-2"/>
          <w:sz w:val="24"/>
        </w:rPr>
        <w:t xml:space="preserve"> материалы;</w:t>
      </w:r>
    </w:p>
    <w:p w:rsidR="008D7CF2" w:rsidRPr="001C0D7B" w:rsidRDefault="00364A23" w:rsidP="001C0D7B">
      <w:pPr>
        <w:pStyle w:val="a4"/>
        <w:numPr>
          <w:ilvl w:val="0"/>
          <w:numId w:val="60"/>
        </w:numPr>
        <w:tabs>
          <w:tab w:val="left" w:pos="1679"/>
        </w:tabs>
        <w:spacing w:before="40"/>
        <w:rPr>
          <w:sz w:val="24"/>
        </w:rPr>
      </w:pPr>
      <w:r w:rsidRPr="001C0D7B">
        <w:rPr>
          <w:sz w:val="24"/>
        </w:rPr>
        <w:t>на</w:t>
      </w:r>
      <w:r w:rsidRPr="001C0D7B">
        <w:rPr>
          <w:spacing w:val="-7"/>
          <w:sz w:val="24"/>
        </w:rPr>
        <w:t xml:space="preserve"> </w:t>
      </w:r>
      <w:r w:rsidRPr="001C0D7B">
        <w:rPr>
          <w:sz w:val="24"/>
        </w:rPr>
        <w:t>ремонт</w:t>
      </w:r>
      <w:r w:rsidRPr="001C0D7B">
        <w:rPr>
          <w:spacing w:val="-2"/>
          <w:sz w:val="24"/>
        </w:rPr>
        <w:t xml:space="preserve"> </w:t>
      </w:r>
      <w:r w:rsidRPr="001C0D7B">
        <w:rPr>
          <w:sz w:val="24"/>
        </w:rPr>
        <w:t>и</w:t>
      </w:r>
      <w:r w:rsidRPr="001C0D7B">
        <w:rPr>
          <w:spacing w:val="-4"/>
          <w:sz w:val="24"/>
        </w:rPr>
        <w:t xml:space="preserve"> </w:t>
      </w:r>
      <w:r w:rsidRPr="001C0D7B">
        <w:rPr>
          <w:sz w:val="24"/>
        </w:rPr>
        <w:t>техническое</w:t>
      </w:r>
      <w:r w:rsidRPr="001C0D7B">
        <w:rPr>
          <w:spacing w:val="-4"/>
          <w:sz w:val="24"/>
        </w:rPr>
        <w:t xml:space="preserve"> </w:t>
      </w:r>
      <w:r w:rsidRPr="001C0D7B">
        <w:rPr>
          <w:sz w:val="24"/>
        </w:rPr>
        <w:t>обслуживание</w:t>
      </w:r>
      <w:r w:rsidRPr="001C0D7B">
        <w:rPr>
          <w:spacing w:val="-4"/>
          <w:sz w:val="24"/>
        </w:rPr>
        <w:t xml:space="preserve"> </w:t>
      </w:r>
      <w:r w:rsidRPr="001C0D7B">
        <w:rPr>
          <w:sz w:val="24"/>
        </w:rPr>
        <w:t>основных</w:t>
      </w:r>
      <w:r w:rsidRPr="001C0D7B">
        <w:rPr>
          <w:spacing w:val="-3"/>
          <w:sz w:val="24"/>
        </w:rPr>
        <w:t xml:space="preserve"> </w:t>
      </w:r>
      <w:r w:rsidRPr="001C0D7B">
        <w:rPr>
          <w:spacing w:val="-2"/>
          <w:sz w:val="24"/>
        </w:rPr>
        <w:t>средств;</w:t>
      </w:r>
    </w:p>
    <w:p w:rsidR="008D7CF2" w:rsidRPr="001C0D7B" w:rsidRDefault="00364A23" w:rsidP="001C0D7B">
      <w:pPr>
        <w:pStyle w:val="a4"/>
        <w:numPr>
          <w:ilvl w:val="0"/>
          <w:numId w:val="60"/>
        </w:numPr>
        <w:tabs>
          <w:tab w:val="left" w:pos="1679"/>
        </w:tabs>
        <w:spacing w:before="39"/>
        <w:rPr>
          <w:sz w:val="24"/>
        </w:rPr>
      </w:pPr>
      <w:r w:rsidRPr="001C0D7B">
        <w:rPr>
          <w:sz w:val="24"/>
        </w:rPr>
        <w:t>на</w:t>
      </w:r>
      <w:r w:rsidRPr="001C0D7B">
        <w:rPr>
          <w:spacing w:val="-4"/>
          <w:sz w:val="24"/>
        </w:rPr>
        <w:t xml:space="preserve"> </w:t>
      </w:r>
      <w:r w:rsidRPr="001C0D7B">
        <w:rPr>
          <w:sz w:val="24"/>
        </w:rPr>
        <w:t>оплату</w:t>
      </w:r>
      <w:r w:rsidRPr="001C0D7B">
        <w:rPr>
          <w:spacing w:val="-2"/>
          <w:sz w:val="24"/>
        </w:rPr>
        <w:t xml:space="preserve"> </w:t>
      </w:r>
      <w:r w:rsidRPr="001C0D7B">
        <w:rPr>
          <w:sz w:val="24"/>
        </w:rPr>
        <w:t>труда</w:t>
      </w:r>
      <w:r w:rsidRPr="001C0D7B">
        <w:rPr>
          <w:spacing w:val="-3"/>
          <w:sz w:val="24"/>
        </w:rPr>
        <w:t xml:space="preserve"> </w:t>
      </w:r>
      <w:r w:rsidRPr="001C0D7B">
        <w:rPr>
          <w:sz w:val="24"/>
        </w:rPr>
        <w:t>и</w:t>
      </w:r>
      <w:r w:rsidRPr="001C0D7B">
        <w:rPr>
          <w:spacing w:val="-2"/>
          <w:sz w:val="24"/>
        </w:rPr>
        <w:t xml:space="preserve"> </w:t>
      </w:r>
      <w:r w:rsidRPr="001C0D7B">
        <w:rPr>
          <w:sz w:val="24"/>
        </w:rPr>
        <w:t>отчисления</w:t>
      </w:r>
      <w:r w:rsidRPr="001C0D7B">
        <w:rPr>
          <w:spacing w:val="-2"/>
          <w:sz w:val="24"/>
        </w:rPr>
        <w:t xml:space="preserve"> </w:t>
      </w:r>
      <w:r w:rsidRPr="001C0D7B">
        <w:rPr>
          <w:sz w:val="24"/>
        </w:rPr>
        <w:t>на</w:t>
      </w:r>
      <w:r w:rsidRPr="001C0D7B">
        <w:rPr>
          <w:spacing w:val="-3"/>
          <w:sz w:val="24"/>
        </w:rPr>
        <w:t xml:space="preserve"> </w:t>
      </w:r>
      <w:r w:rsidRPr="001C0D7B">
        <w:rPr>
          <w:sz w:val="24"/>
        </w:rPr>
        <w:t>социальные</w:t>
      </w:r>
      <w:r w:rsidRPr="001C0D7B">
        <w:rPr>
          <w:spacing w:val="-14"/>
          <w:sz w:val="24"/>
        </w:rPr>
        <w:t xml:space="preserve"> </w:t>
      </w:r>
      <w:r w:rsidRPr="001C0D7B">
        <w:rPr>
          <w:spacing w:val="-2"/>
          <w:sz w:val="24"/>
        </w:rPr>
        <w:t>нужды;</w:t>
      </w:r>
    </w:p>
    <w:p w:rsidR="008D7CF2" w:rsidRPr="001C0D7B" w:rsidRDefault="00364A23" w:rsidP="001C0D7B">
      <w:pPr>
        <w:pStyle w:val="a4"/>
        <w:numPr>
          <w:ilvl w:val="0"/>
          <w:numId w:val="60"/>
        </w:numPr>
        <w:tabs>
          <w:tab w:val="left" w:pos="1679"/>
        </w:tabs>
        <w:spacing w:before="43"/>
        <w:rPr>
          <w:sz w:val="24"/>
        </w:rPr>
      </w:pPr>
      <w:r w:rsidRPr="001C0D7B">
        <w:rPr>
          <w:sz w:val="24"/>
        </w:rPr>
        <w:t>на</w:t>
      </w:r>
      <w:r w:rsidRPr="001C0D7B">
        <w:rPr>
          <w:spacing w:val="-7"/>
          <w:sz w:val="24"/>
        </w:rPr>
        <w:t xml:space="preserve"> </w:t>
      </w:r>
      <w:r w:rsidRPr="001C0D7B">
        <w:rPr>
          <w:sz w:val="24"/>
        </w:rPr>
        <w:t>амортизацию</w:t>
      </w:r>
      <w:r w:rsidRPr="001C0D7B">
        <w:rPr>
          <w:spacing w:val="-4"/>
          <w:sz w:val="24"/>
        </w:rPr>
        <w:t xml:space="preserve"> </w:t>
      </w:r>
      <w:r w:rsidRPr="001C0D7B">
        <w:rPr>
          <w:sz w:val="24"/>
        </w:rPr>
        <w:t>основных</w:t>
      </w:r>
      <w:r w:rsidRPr="001C0D7B">
        <w:rPr>
          <w:spacing w:val="-4"/>
          <w:sz w:val="24"/>
        </w:rPr>
        <w:t xml:space="preserve"> </w:t>
      </w:r>
      <w:r w:rsidRPr="001C0D7B">
        <w:rPr>
          <w:sz w:val="24"/>
        </w:rPr>
        <w:t>средств</w:t>
      </w:r>
      <w:r w:rsidRPr="001C0D7B">
        <w:rPr>
          <w:spacing w:val="-5"/>
          <w:sz w:val="24"/>
        </w:rPr>
        <w:t xml:space="preserve"> </w:t>
      </w:r>
      <w:r w:rsidRPr="001C0D7B">
        <w:rPr>
          <w:sz w:val="24"/>
        </w:rPr>
        <w:t>и</w:t>
      </w:r>
      <w:r w:rsidRPr="001C0D7B">
        <w:rPr>
          <w:spacing w:val="-3"/>
          <w:sz w:val="24"/>
        </w:rPr>
        <w:t xml:space="preserve"> </w:t>
      </w:r>
      <w:r w:rsidRPr="001C0D7B">
        <w:rPr>
          <w:sz w:val="24"/>
        </w:rPr>
        <w:t>нематериальных</w:t>
      </w:r>
      <w:r w:rsidRPr="001C0D7B">
        <w:rPr>
          <w:spacing w:val="-9"/>
          <w:sz w:val="24"/>
        </w:rPr>
        <w:t xml:space="preserve"> </w:t>
      </w:r>
      <w:r w:rsidRPr="001C0D7B">
        <w:rPr>
          <w:spacing w:val="-2"/>
          <w:sz w:val="24"/>
        </w:rPr>
        <w:t>активов;</w:t>
      </w:r>
    </w:p>
    <w:p w:rsidR="008D7CF2" w:rsidRPr="001C0D7B" w:rsidRDefault="00364A23" w:rsidP="001C0D7B">
      <w:pPr>
        <w:pStyle w:val="a4"/>
        <w:numPr>
          <w:ilvl w:val="0"/>
          <w:numId w:val="60"/>
        </w:numPr>
        <w:tabs>
          <w:tab w:val="left" w:pos="1679"/>
        </w:tabs>
        <w:spacing w:before="40"/>
        <w:rPr>
          <w:sz w:val="24"/>
        </w:rPr>
      </w:pPr>
      <w:r w:rsidRPr="001C0D7B">
        <w:rPr>
          <w:sz w:val="24"/>
        </w:rPr>
        <w:t>цеховые</w:t>
      </w:r>
      <w:r w:rsidRPr="001C0D7B">
        <w:rPr>
          <w:spacing w:val="-3"/>
          <w:sz w:val="24"/>
        </w:rPr>
        <w:t xml:space="preserve"> </w:t>
      </w:r>
      <w:r w:rsidRPr="001C0D7B">
        <w:rPr>
          <w:sz w:val="24"/>
        </w:rPr>
        <w:t>и</w:t>
      </w:r>
      <w:r w:rsidRPr="001C0D7B">
        <w:rPr>
          <w:spacing w:val="-3"/>
          <w:sz w:val="24"/>
        </w:rPr>
        <w:t xml:space="preserve"> </w:t>
      </w:r>
      <w:r w:rsidRPr="001C0D7B">
        <w:rPr>
          <w:sz w:val="24"/>
        </w:rPr>
        <w:t>общехозяйственные</w:t>
      </w:r>
      <w:r w:rsidRPr="001C0D7B">
        <w:rPr>
          <w:spacing w:val="-3"/>
          <w:sz w:val="24"/>
        </w:rPr>
        <w:t xml:space="preserve"> </w:t>
      </w:r>
      <w:r w:rsidRPr="001C0D7B">
        <w:rPr>
          <w:spacing w:val="-2"/>
          <w:sz w:val="24"/>
        </w:rPr>
        <w:t>расходы;</w:t>
      </w:r>
    </w:p>
    <w:p w:rsidR="008D7CF2" w:rsidRPr="001C0D7B" w:rsidRDefault="00364A23" w:rsidP="001C0D7B">
      <w:pPr>
        <w:pStyle w:val="a4"/>
        <w:numPr>
          <w:ilvl w:val="0"/>
          <w:numId w:val="60"/>
        </w:numPr>
        <w:tabs>
          <w:tab w:val="left" w:pos="1679"/>
        </w:tabs>
        <w:spacing w:before="42"/>
        <w:rPr>
          <w:sz w:val="24"/>
        </w:rPr>
      </w:pPr>
      <w:r w:rsidRPr="001C0D7B">
        <w:rPr>
          <w:sz w:val="24"/>
        </w:rPr>
        <w:t>прочие</w:t>
      </w:r>
      <w:r w:rsidRPr="001C0D7B">
        <w:rPr>
          <w:spacing w:val="-4"/>
          <w:sz w:val="24"/>
        </w:rPr>
        <w:t xml:space="preserve"> </w:t>
      </w:r>
      <w:r w:rsidRPr="001C0D7B">
        <w:rPr>
          <w:spacing w:val="-2"/>
          <w:sz w:val="24"/>
        </w:rPr>
        <w:t>расходы.</w:t>
      </w:r>
    </w:p>
    <w:p w:rsidR="008D7CF2" w:rsidRPr="001C0D7B" w:rsidRDefault="00364A23" w:rsidP="001C0D7B">
      <w:pPr>
        <w:pStyle w:val="a3"/>
        <w:spacing w:before="37"/>
        <w:ind w:left="251" w:firstLine="708"/>
      </w:pPr>
      <w:r w:rsidRPr="001C0D7B">
        <w:t>Плата</w:t>
      </w:r>
      <w:r w:rsidRPr="001C0D7B">
        <w:rPr>
          <w:spacing w:val="34"/>
        </w:rPr>
        <w:t xml:space="preserve"> </w:t>
      </w:r>
      <w:r w:rsidRPr="001C0D7B">
        <w:t>за</w:t>
      </w:r>
      <w:r w:rsidRPr="001C0D7B">
        <w:rPr>
          <w:spacing w:val="34"/>
        </w:rPr>
        <w:t xml:space="preserve"> </w:t>
      </w:r>
      <w:r w:rsidRPr="001C0D7B">
        <w:t>подключение</w:t>
      </w:r>
      <w:r w:rsidRPr="001C0D7B">
        <w:rPr>
          <w:spacing w:val="34"/>
        </w:rPr>
        <w:t xml:space="preserve"> </w:t>
      </w:r>
      <w:r w:rsidRPr="001C0D7B">
        <w:t>к</w:t>
      </w:r>
      <w:r w:rsidRPr="001C0D7B">
        <w:rPr>
          <w:spacing w:val="35"/>
        </w:rPr>
        <w:t xml:space="preserve"> </w:t>
      </w:r>
      <w:r w:rsidRPr="001C0D7B">
        <w:t>системе</w:t>
      </w:r>
      <w:r w:rsidRPr="001C0D7B">
        <w:rPr>
          <w:spacing w:val="37"/>
        </w:rPr>
        <w:t xml:space="preserve"> </w:t>
      </w:r>
      <w:r w:rsidRPr="001C0D7B">
        <w:t>теплоснабжения</w:t>
      </w:r>
      <w:r w:rsidRPr="001C0D7B">
        <w:rPr>
          <w:spacing w:val="35"/>
        </w:rPr>
        <w:t xml:space="preserve"> </w:t>
      </w:r>
      <w:r w:rsidRPr="001C0D7B">
        <w:t>и</w:t>
      </w:r>
      <w:r w:rsidRPr="001C0D7B">
        <w:rPr>
          <w:spacing w:val="33"/>
        </w:rPr>
        <w:t xml:space="preserve"> </w:t>
      </w:r>
      <w:r w:rsidRPr="001C0D7B">
        <w:t>поступления</w:t>
      </w:r>
      <w:r w:rsidRPr="001C0D7B">
        <w:rPr>
          <w:spacing w:val="32"/>
        </w:rPr>
        <w:t xml:space="preserve"> </w:t>
      </w:r>
      <w:r w:rsidRPr="001C0D7B">
        <w:t>денежных</w:t>
      </w:r>
      <w:r w:rsidRPr="001C0D7B">
        <w:rPr>
          <w:spacing w:val="34"/>
        </w:rPr>
        <w:t xml:space="preserve"> </w:t>
      </w:r>
      <w:r w:rsidRPr="001C0D7B">
        <w:t>средств</w:t>
      </w:r>
      <w:r w:rsidRPr="001C0D7B">
        <w:rPr>
          <w:spacing w:val="35"/>
        </w:rPr>
        <w:t xml:space="preserve"> </w:t>
      </w:r>
      <w:r w:rsidRPr="001C0D7B">
        <w:t>от осуществления указанной деятельности отсутствуют.</w:t>
      </w:r>
    </w:p>
    <w:p w:rsidR="008D7CF2" w:rsidRPr="001C0D7B" w:rsidRDefault="00364A23" w:rsidP="001C0D7B">
      <w:pPr>
        <w:pStyle w:val="a3"/>
        <w:spacing w:before="1"/>
        <w:ind w:left="251" w:firstLine="708"/>
      </w:pPr>
      <w:r w:rsidRPr="001C0D7B">
        <w:t>Плата</w:t>
      </w:r>
      <w:r w:rsidRPr="001C0D7B">
        <w:rPr>
          <w:spacing w:val="78"/>
        </w:rPr>
        <w:t xml:space="preserve"> </w:t>
      </w:r>
      <w:r w:rsidRPr="001C0D7B">
        <w:t>за</w:t>
      </w:r>
      <w:r w:rsidRPr="001C0D7B">
        <w:rPr>
          <w:spacing w:val="77"/>
        </w:rPr>
        <w:t xml:space="preserve"> </w:t>
      </w:r>
      <w:r w:rsidRPr="001C0D7B">
        <w:t>услуги</w:t>
      </w:r>
      <w:r w:rsidRPr="001C0D7B">
        <w:rPr>
          <w:spacing w:val="79"/>
        </w:rPr>
        <w:t xml:space="preserve"> </w:t>
      </w:r>
      <w:r w:rsidRPr="001C0D7B">
        <w:t>по</w:t>
      </w:r>
      <w:r w:rsidRPr="001C0D7B">
        <w:rPr>
          <w:spacing w:val="78"/>
        </w:rPr>
        <w:t xml:space="preserve"> </w:t>
      </w:r>
      <w:r w:rsidRPr="001C0D7B">
        <w:t>поддержанию</w:t>
      </w:r>
      <w:r w:rsidRPr="001C0D7B">
        <w:rPr>
          <w:spacing w:val="78"/>
        </w:rPr>
        <w:t xml:space="preserve"> </w:t>
      </w:r>
      <w:r w:rsidRPr="001C0D7B">
        <w:t>резервной</w:t>
      </w:r>
      <w:r w:rsidRPr="001C0D7B">
        <w:rPr>
          <w:spacing w:val="79"/>
        </w:rPr>
        <w:t xml:space="preserve"> </w:t>
      </w:r>
      <w:r w:rsidRPr="001C0D7B">
        <w:t>тепловой</w:t>
      </w:r>
      <w:r w:rsidRPr="001C0D7B">
        <w:rPr>
          <w:spacing w:val="79"/>
        </w:rPr>
        <w:t xml:space="preserve"> </w:t>
      </w:r>
      <w:r w:rsidRPr="001C0D7B">
        <w:t>мощности,</w:t>
      </w:r>
      <w:r w:rsidRPr="001C0D7B">
        <w:rPr>
          <w:spacing w:val="78"/>
        </w:rPr>
        <w:t xml:space="preserve"> </w:t>
      </w:r>
      <w:r w:rsidRPr="001C0D7B">
        <w:t>в</w:t>
      </w:r>
      <w:r w:rsidRPr="001C0D7B">
        <w:rPr>
          <w:spacing w:val="77"/>
        </w:rPr>
        <w:t xml:space="preserve"> </w:t>
      </w:r>
      <w:r w:rsidRPr="001C0D7B">
        <w:t>том</w:t>
      </w:r>
      <w:r w:rsidRPr="001C0D7B">
        <w:rPr>
          <w:spacing w:val="78"/>
        </w:rPr>
        <w:t xml:space="preserve"> </w:t>
      </w:r>
      <w:r w:rsidRPr="001C0D7B">
        <w:t>числе</w:t>
      </w:r>
      <w:r w:rsidRPr="001C0D7B">
        <w:rPr>
          <w:spacing w:val="77"/>
        </w:rPr>
        <w:t xml:space="preserve"> </w:t>
      </w:r>
      <w:r w:rsidRPr="001C0D7B">
        <w:t>для социально значимых категорий потребителей, отсутствует.</w:t>
      </w:r>
    </w:p>
    <w:p w:rsidR="008D7CF2" w:rsidRPr="001C0D7B" w:rsidRDefault="00364A23" w:rsidP="001C0D7B">
      <w:pPr>
        <w:pStyle w:val="a3"/>
        <w:ind w:left="251" w:firstLine="708"/>
      </w:pPr>
      <w:r w:rsidRPr="001C0D7B">
        <w:t>На</w:t>
      </w:r>
      <w:r w:rsidRPr="001C0D7B">
        <w:rPr>
          <w:spacing w:val="40"/>
        </w:rPr>
        <w:t xml:space="preserve"> </w:t>
      </w:r>
      <w:r w:rsidRPr="001C0D7B">
        <w:t>территории</w:t>
      </w:r>
      <w:r w:rsidRPr="001C0D7B">
        <w:rPr>
          <w:spacing w:val="40"/>
        </w:rPr>
        <w:t xml:space="preserve"> </w:t>
      </w:r>
      <w:r w:rsidRPr="001C0D7B">
        <w:t>Архаринского</w:t>
      </w:r>
      <w:r w:rsidRPr="001C0D7B">
        <w:rPr>
          <w:spacing w:val="40"/>
        </w:rPr>
        <w:t xml:space="preserve"> </w:t>
      </w:r>
      <w:r w:rsidRPr="001C0D7B">
        <w:t>муниципального</w:t>
      </w:r>
      <w:r w:rsidRPr="001C0D7B">
        <w:rPr>
          <w:spacing w:val="40"/>
        </w:rPr>
        <w:t xml:space="preserve"> </w:t>
      </w:r>
      <w:r w:rsidRPr="001C0D7B">
        <w:t>округа</w:t>
      </w:r>
      <w:r w:rsidRPr="001C0D7B">
        <w:rPr>
          <w:spacing w:val="40"/>
        </w:rPr>
        <w:t xml:space="preserve"> </w:t>
      </w:r>
      <w:r w:rsidRPr="001C0D7B">
        <w:t>ценовая</w:t>
      </w:r>
      <w:r w:rsidRPr="001C0D7B">
        <w:rPr>
          <w:spacing w:val="40"/>
        </w:rPr>
        <w:t xml:space="preserve"> </w:t>
      </w:r>
      <w:r w:rsidRPr="001C0D7B">
        <w:t>зона</w:t>
      </w:r>
      <w:r w:rsidRPr="001C0D7B">
        <w:rPr>
          <w:spacing w:val="40"/>
        </w:rPr>
        <w:t xml:space="preserve"> </w:t>
      </w:r>
      <w:r w:rsidRPr="001C0D7B">
        <w:t>теплоснабжения</w:t>
      </w:r>
      <w:r w:rsidRPr="001C0D7B">
        <w:rPr>
          <w:spacing w:val="40"/>
        </w:rPr>
        <w:t xml:space="preserve"> </w:t>
      </w:r>
      <w:r w:rsidRPr="001C0D7B">
        <w:rPr>
          <w:spacing w:val="-2"/>
        </w:rPr>
        <w:t>отсутствует.</w:t>
      </w:r>
    </w:p>
    <w:p w:rsidR="008D7CF2" w:rsidRPr="001C0D7B" w:rsidRDefault="008D7CF2" w:rsidP="001C0D7B">
      <w:pPr>
        <w:pStyle w:val="a3"/>
        <w:spacing w:before="66"/>
      </w:pPr>
    </w:p>
    <w:p w:rsidR="008D7CF2" w:rsidRPr="001C0D7B" w:rsidRDefault="00364A23" w:rsidP="001C0D7B">
      <w:pPr>
        <w:pStyle w:val="1"/>
        <w:numPr>
          <w:ilvl w:val="2"/>
          <w:numId w:val="80"/>
        </w:numPr>
        <w:tabs>
          <w:tab w:val="left" w:pos="2108"/>
          <w:tab w:val="left" w:pos="2723"/>
        </w:tabs>
        <w:ind w:left="2723" w:right="756" w:hanging="1335"/>
        <w:jc w:val="left"/>
      </w:pPr>
      <w:bookmarkStart w:id="5" w:name="_bookmark5"/>
      <w:bookmarkEnd w:id="5"/>
      <w:r w:rsidRPr="001C0D7B">
        <w:t>Описание</w:t>
      </w:r>
      <w:r w:rsidRPr="001C0D7B">
        <w:rPr>
          <w:spacing w:val="-5"/>
        </w:rPr>
        <w:t xml:space="preserve"> </w:t>
      </w:r>
      <w:r w:rsidRPr="001C0D7B">
        <w:t>существующих</w:t>
      </w:r>
      <w:r w:rsidRPr="001C0D7B">
        <w:rPr>
          <w:spacing w:val="-5"/>
        </w:rPr>
        <w:t xml:space="preserve"> </w:t>
      </w:r>
      <w:r w:rsidRPr="001C0D7B">
        <w:t>технических</w:t>
      </w:r>
      <w:r w:rsidRPr="001C0D7B">
        <w:rPr>
          <w:spacing w:val="-4"/>
        </w:rPr>
        <w:t xml:space="preserve"> </w:t>
      </w:r>
      <w:r w:rsidRPr="001C0D7B">
        <w:t>и</w:t>
      </w:r>
      <w:r w:rsidRPr="001C0D7B">
        <w:rPr>
          <w:spacing w:val="-5"/>
        </w:rPr>
        <w:t xml:space="preserve"> </w:t>
      </w:r>
      <w:r w:rsidRPr="001C0D7B">
        <w:t>технологических</w:t>
      </w:r>
      <w:r w:rsidRPr="001C0D7B">
        <w:rPr>
          <w:spacing w:val="-5"/>
        </w:rPr>
        <w:t xml:space="preserve"> </w:t>
      </w:r>
      <w:r w:rsidRPr="001C0D7B">
        <w:t>проблем</w:t>
      </w:r>
      <w:r w:rsidRPr="001C0D7B">
        <w:rPr>
          <w:spacing w:val="-6"/>
        </w:rPr>
        <w:t xml:space="preserve"> </w:t>
      </w:r>
      <w:r w:rsidRPr="001C0D7B">
        <w:t>в системах теплоснабжения муниципального округа</w:t>
      </w:r>
    </w:p>
    <w:p w:rsidR="008D7CF2" w:rsidRPr="001C0D7B" w:rsidRDefault="008D7CF2" w:rsidP="001C0D7B">
      <w:pPr>
        <w:pStyle w:val="a3"/>
        <w:spacing w:before="203"/>
        <w:rPr>
          <w:b/>
        </w:rPr>
      </w:pPr>
    </w:p>
    <w:p w:rsidR="008D7CF2" w:rsidRPr="001C0D7B" w:rsidRDefault="00364A23" w:rsidP="001C0D7B">
      <w:pPr>
        <w:pStyle w:val="a3"/>
        <w:ind w:left="251" w:firstLine="708"/>
      </w:pPr>
      <w:r w:rsidRPr="001C0D7B">
        <w:t>В</w:t>
      </w:r>
      <w:r w:rsidRPr="001C0D7B">
        <w:rPr>
          <w:spacing w:val="-6"/>
        </w:rPr>
        <w:t xml:space="preserve"> </w:t>
      </w:r>
      <w:r w:rsidRPr="001C0D7B">
        <w:t>качестве</w:t>
      </w:r>
      <w:r w:rsidRPr="001C0D7B">
        <w:rPr>
          <w:spacing w:val="-5"/>
        </w:rPr>
        <w:t xml:space="preserve"> </w:t>
      </w:r>
      <w:r w:rsidRPr="001C0D7B">
        <w:t>существующих</w:t>
      </w:r>
      <w:r w:rsidRPr="001C0D7B">
        <w:rPr>
          <w:spacing w:val="-7"/>
        </w:rPr>
        <w:t xml:space="preserve"> </w:t>
      </w:r>
      <w:r w:rsidRPr="001C0D7B">
        <w:t>проблем</w:t>
      </w:r>
      <w:r w:rsidRPr="001C0D7B">
        <w:rPr>
          <w:spacing w:val="-7"/>
        </w:rPr>
        <w:t xml:space="preserve"> </w:t>
      </w:r>
      <w:r w:rsidRPr="001C0D7B">
        <w:t>организации</w:t>
      </w:r>
      <w:r w:rsidRPr="001C0D7B">
        <w:rPr>
          <w:spacing w:val="-6"/>
        </w:rPr>
        <w:t xml:space="preserve"> </w:t>
      </w:r>
      <w:r w:rsidRPr="001C0D7B">
        <w:t>безопасного,</w:t>
      </w:r>
      <w:r w:rsidRPr="001C0D7B">
        <w:rPr>
          <w:spacing w:val="-4"/>
        </w:rPr>
        <w:t xml:space="preserve"> </w:t>
      </w:r>
      <w:r w:rsidRPr="001C0D7B">
        <w:t>качественного</w:t>
      </w:r>
      <w:r w:rsidRPr="001C0D7B">
        <w:rPr>
          <w:spacing w:val="-7"/>
        </w:rPr>
        <w:t xml:space="preserve"> </w:t>
      </w:r>
      <w:r w:rsidRPr="001C0D7B">
        <w:t>и</w:t>
      </w:r>
      <w:r w:rsidRPr="001C0D7B">
        <w:rPr>
          <w:spacing w:val="-6"/>
        </w:rPr>
        <w:t xml:space="preserve"> </w:t>
      </w:r>
      <w:r w:rsidRPr="001C0D7B">
        <w:t>надёжного теплоснабжения можно выделить:</w:t>
      </w:r>
    </w:p>
    <w:p w:rsidR="008D7CF2" w:rsidRPr="001C0D7B" w:rsidRDefault="008D7CF2" w:rsidP="001C0D7B">
      <w:pPr>
        <w:pStyle w:val="a3"/>
        <w:sectPr w:rsidR="008D7CF2" w:rsidRPr="001C0D7B">
          <w:pgSz w:w="11920" w:h="16860"/>
          <w:pgMar w:top="1020" w:right="566" w:bottom="1260" w:left="992" w:header="355" w:footer="1010" w:gutter="0"/>
          <w:cols w:space="720"/>
        </w:sectPr>
      </w:pPr>
    </w:p>
    <w:p w:rsidR="008D7CF2" w:rsidRPr="001C0D7B" w:rsidRDefault="00364A23" w:rsidP="001C0D7B">
      <w:pPr>
        <w:pStyle w:val="a4"/>
        <w:numPr>
          <w:ilvl w:val="0"/>
          <w:numId w:val="59"/>
        </w:numPr>
        <w:tabs>
          <w:tab w:val="left" w:pos="1690"/>
        </w:tabs>
        <w:ind w:right="137" w:firstLine="708"/>
        <w:jc w:val="both"/>
        <w:rPr>
          <w:sz w:val="24"/>
        </w:rPr>
      </w:pPr>
      <w:r w:rsidRPr="001C0D7B">
        <w:rPr>
          <w:sz w:val="24"/>
        </w:rPr>
        <w:t>Значительный процент пришедшей в негодность (в некоторых местах отсутствие) изоляции</w:t>
      </w:r>
      <w:r w:rsidRPr="001C0D7B">
        <w:rPr>
          <w:spacing w:val="-15"/>
          <w:sz w:val="24"/>
        </w:rPr>
        <w:t xml:space="preserve"> </w:t>
      </w:r>
      <w:r w:rsidRPr="001C0D7B">
        <w:rPr>
          <w:sz w:val="24"/>
        </w:rPr>
        <w:t>тепловых</w:t>
      </w:r>
      <w:r w:rsidRPr="001C0D7B">
        <w:rPr>
          <w:spacing w:val="-15"/>
          <w:sz w:val="24"/>
        </w:rPr>
        <w:t xml:space="preserve"> </w:t>
      </w:r>
      <w:r w:rsidRPr="001C0D7B">
        <w:rPr>
          <w:sz w:val="24"/>
        </w:rPr>
        <w:t>сетей,</w:t>
      </w:r>
      <w:r w:rsidRPr="001C0D7B">
        <w:rPr>
          <w:spacing w:val="-15"/>
          <w:sz w:val="24"/>
        </w:rPr>
        <w:t xml:space="preserve"> </w:t>
      </w:r>
      <w:r w:rsidRPr="001C0D7B">
        <w:rPr>
          <w:sz w:val="24"/>
        </w:rPr>
        <w:t>а</w:t>
      </w:r>
      <w:r w:rsidRPr="001C0D7B">
        <w:rPr>
          <w:spacing w:val="-15"/>
          <w:sz w:val="24"/>
        </w:rPr>
        <w:t xml:space="preserve"> </w:t>
      </w:r>
      <w:r w:rsidRPr="001C0D7B">
        <w:rPr>
          <w:sz w:val="24"/>
        </w:rPr>
        <w:t>также</w:t>
      </w:r>
      <w:r w:rsidRPr="001C0D7B">
        <w:rPr>
          <w:spacing w:val="-15"/>
          <w:sz w:val="24"/>
        </w:rPr>
        <w:t xml:space="preserve"> </w:t>
      </w:r>
      <w:r w:rsidRPr="001C0D7B">
        <w:rPr>
          <w:sz w:val="24"/>
        </w:rPr>
        <w:t>высокая</w:t>
      </w:r>
      <w:r w:rsidRPr="001C0D7B">
        <w:rPr>
          <w:spacing w:val="-15"/>
          <w:sz w:val="24"/>
        </w:rPr>
        <w:t xml:space="preserve"> </w:t>
      </w:r>
      <w:r w:rsidRPr="001C0D7B">
        <w:rPr>
          <w:sz w:val="24"/>
        </w:rPr>
        <w:t>степень</w:t>
      </w:r>
      <w:r w:rsidRPr="001C0D7B">
        <w:rPr>
          <w:spacing w:val="-15"/>
          <w:sz w:val="24"/>
        </w:rPr>
        <w:t xml:space="preserve"> </w:t>
      </w:r>
      <w:r w:rsidRPr="001C0D7B">
        <w:rPr>
          <w:sz w:val="24"/>
        </w:rPr>
        <w:t>физического</w:t>
      </w:r>
      <w:r w:rsidRPr="001C0D7B">
        <w:rPr>
          <w:spacing w:val="-15"/>
          <w:sz w:val="24"/>
        </w:rPr>
        <w:t xml:space="preserve"> </w:t>
      </w:r>
      <w:r w:rsidRPr="001C0D7B">
        <w:rPr>
          <w:sz w:val="24"/>
        </w:rPr>
        <w:t>износа</w:t>
      </w:r>
      <w:r w:rsidRPr="001C0D7B">
        <w:rPr>
          <w:spacing w:val="-15"/>
          <w:sz w:val="24"/>
        </w:rPr>
        <w:t xml:space="preserve"> </w:t>
      </w:r>
      <w:r w:rsidRPr="001C0D7B">
        <w:rPr>
          <w:sz w:val="24"/>
        </w:rPr>
        <w:t>самих</w:t>
      </w:r>
      <w:r w:rsidRPr="001C0D7B">
        <w:rPr>
          <w:spacing w:val="-15"/>
          <w:sz w:val="24"/>
        </w:rPr>
        <w:t xml:space="preserve"> </w:t>
      </w:r>
      <w:r w:rsidRPr="001C0D7B">
        <w:rPr>
          <w:sz w:val="24"/>
        </w:rPr>
        <w:t>распределительных трубопроводов. Следствием этому являются их высокие аварийность и фактические тепловые потери, превышающие нормативные. Первое приводит к частым отключениям потребителей на всё время ремонта, второе к «</w:t>
      </w:r>
      <w:proofErr w:type="spellStart"/>
      <w:r w:rsidRPr="001C0D7B">
        <w:rPr>
          <w:sz w:val="24"/>
        </w:rPr>
        <w:t>недотопу</w:t>
      </w:r>
      <w:proofErr w:type="spellEnd"/>
      <w:r w:rsidRPr="001C0D7B">
        <w:rPr>
          <w:sz w:val="24"/>
        </w:rPr>
        <w:t>» абонентов из-за сниженных параметров теплоносителя (температура теплоносителя на входе в систему отопления ниже, чем должна быть по температурному графику теплоснабжения в соответствии с фактической температурой наружного воздуха).</w:t>
      </w:r>
    </w:p>
    <w:p w:rsidR="008D7CF2" w:rsidRPr="001C0D7B" w:rsidRDefault="00364A23" w:rsidP="001C0D7B">
      <w:pPr>
        <w:pStyle w:val="a4"/>
        <w:numPr>
          <w:ilvl w:val="0"/>
          <w:numId w:val="59"/>
        </w:numPr>
        <w:tabs>
          <w:tab w:val="left" w:pos="1690"/>
        </w:tabs>
        <w:ind w:right="138" w:firstLine="708"/>
        <w:jc w:val="both"/>
        <w:rPr>
          <w:sz w:val="24"/>
        </w:rPr>
      </w:pPr>
      <w:r w:rsidRPr="001C0D7B">
        <w:rPr>
          <w:sz w:val="24"/>
        </w:rPr>
        <w:t>Физический и моральный износ котельного и вспомогательного оборудования, установленного на ряде источников тепловой энергии, что приводит к сбою качественного снабжения потребителей тепловой энергией.</w:t>
      </w:r>
    </w:p>
    <w:p w:rsidR="008D7CF2" w:rsidRPr="001C0D7B" w:rsidRDefault="00364A23" w:rsidP="001C0D7B">
      <w:pPr>
        <w:pStyle w:val="a4"/>
        <w:numPr>
          <w:ilvl w:val="0"/>
          <w:numId w:val="59"/>
        </w:numPr>
        <w:tabs>
          <w:tab w:val="left" w:pos="1690"/>
        </w:tabs>
        <w:ind w:right="137" w:firstLine="708"/>
        <w:jc w:val="both"/>
        <w:rPr>
          <w:sz w:val="24"/>
        </w:rPr>
      </w:pPr>
      <w:r w:rsidRPr="001C0D7B">
        <w:rPr>
          <w:sz w:val="24"/>
        </w:rPr>
        <w:t>На источниках тепловой энергии и у большинства потребителей отсутствуют приборы технического и коммерческого учета тепловой энергии. Наличие данной проблемы обуславливает невозможность получения корректных и точных значений объёмов выработки, отпуска и потерь в тепловых сетях тепловой энергии от каждой котельной, а также потребления тепловой энергии конкретным абонентом. Рациональное использование топливн</w:t>
      </w:r>
      <w:proofErr w:type="gramStart"/>
      <w:r w:rsidRPr="001C0D7B">
        <w:rPr>
          <w:sz w:val="24"/>
        </w:rPr>
        <w:t>о-</w:t>
      </w:r>
      <w:proofErr w:type="gramEnd"/>
      <w:r w:rsidRPr="001C0D7B">
        <w:rPr>
          <w:sz w:val="24"/>
        </w:rPr>
        <w:t xml:space="preserve"> энергетических ресурсов может быть достигнуто путём внедрения повсеместного учёта фактически потребляемой и вырабатываемой тепловой энергии.</w:t>
      </w:r>
    </w:p>
    <w:p w:rsidR="008D7CF2" w:rsidRPr="001C0D7B" w:rsidRDefault="00364A23" w:rsidP="001C0D7B">
      <w:pPr>
        <w:pStyle w:val="a3"/>
        <w:ind w:left="959"/>
        <w:jc w:val="both"/>
      </w:pPr>
      <w:r w:rsidRPr="001C0D7B">
        <w:t>В</w:t>
      </w:r>
      <w:r w:rsidRPr="001C0D7B">
        <w:rPr>
          <w:spacing w:val="-5"/>
        </w:rPr>
        <w:t xml:space="preserve"> </w:t>
      </w:r>
      <w:r w:rsidRPr="001C0D7B">
        <w:t>качестве</w:t>
      </w:r>
      <w:r w:rsidRPr="001C0D7B">
        <w:rPr>
          <w:spacing w:val="-4"/>
        </w:rPr>
        <w:t xml:space="preserve"> </w:t>
      </w:r>
      <w:r w:rsidRPr="001C0D7B">
        <w:t>существующих</w:t>
      </w:r>
      <w:r w:rsidRPr="001C0D7B">
        <w:rPr>
          <w:spacing w:val="-2"/>
        </w:rPr>
        <w:t xml:space="preserve"> </w:t>
      </w:r>
      <w:r w:rsidRPr="001C0D7B">
        <w:t>проблем</w:t>
      </w:r>
      <w:r w:rsidRPr="001C0D7B">
        <w:rPr>
          <w:spacing w:val="-3"/>
        </w:rPr>
        <w:t xml:space="preserve"> </w:t>
      </w:r>
      <w:r w:rsidRPr="001C0D7B">
        <w:t>развития</w:t>
      </w:r>
      <w:r w:rsidRPr="001C0D7B">
        <w:rPr>
          <w:spacing w:val="-5"/>
        </w:rPr>
        <w:t xml:space="preserve"> </w:t>
      </w:r>
      <w:r w:rsidRPr="001C0D7B">
        <w:t>систем</w:t>
      </w:r>
      <w:r w:rsidRPr="001C0D7B">
        <w:rPr>
          <w:spacing w:val="-3"/>
        </w:rPr>
        <w:t xml:space="preserve"> </w:t>
      </w:r>
      <w:r w:rsidRPr="001C0D7B">
        <w:t>теплоснабжения</w:t>
      </w:r>
      <w:r w:rsidRPr="001C0D7B">
        <w:rPr>
          <w:spacing w:val="-3"/>
        </w:rPr>
        <w:t xml:space="preserve"> </w:t>
      </w:r>
      <w:r w:rsidRPr="001C0D7B">
        <w:t>можно</w:t>
      </w:r>
      <w:r w:rsidRPr="001C0D7B">
        <w:rPr>
          <w:spacing w:val="-2"/>
        </w:rPr>
        <w:t xml:space="preserve"> выделить:</w:t>
      </w:r>
    </w:p>
    <w:p w:rsidR="008D7CF2" w:rsidRPr="001C0D7B" w:rsidRDefault="00364A23" w:rsidP="001C0D7B">
      <w:pPr>
        <w:pStyle w:val="a4"/>
        <w:numPr>
          <w:ilvl w:val="0"/>
          <w:numId w:val="58"/>
        </w:numPr>
        <w:tabs>
          <w:tab w:val="left" w:pos="1690"/>
        </w:tabs>
        <w:spacing w:before="33"/>
        <w:ind w:right="138" w:firstLine="708"/>
        <w:jc w:val="both"/>
        <w:rPr>
          <w:sz w:val="24"/>
        </w:rPr>
      </w:pPr>
      <w:r w:rsidRPr="001C0D7B">
        <w:rPr>
          <w:sz w:val="24"/>
        </w:rPr>
        <w:t>Отсутствие автоматизированных систем сбора информации и управления технологическими</w:t>
      </w:r>
      <w:r w:rsidRPr="001C0D7B">
        <w:rPr>
          <w:spacing w:val="-15"/>
          <w:sz w:val="24"/>
        </w:rPr>
        <w:t xml:space="preserve"> </w:t>
      </w:r>
      <w:r w:rsidRPr="001C0D7B">
        <w:rPr>
          <w:sz w:val="24"/>
        </w:rPr>
        <w:t>процессами</w:t>
      </w:r>
      <w:r w:rsidRPr="001C0D7B">
        <w:rPr>
          <w:spacing w:val="-15"/>
          <w:sz w:val="24"/>
        </w:rPr>
        <w:t xml:space="preserve"> </w:t>
      </w:r>
      <w:r w:rsidRPr="001C0D7B">
        <w:rPr>
          <w:sz w:val="24"/>
        </w:rPr>
        <w:t>теплоснабжения,</w:t>
      </w:r>
      <w:r w:rsidRPr="001C0D7B">
        <w:rPr>
          <w:spacing w:val="-15"/>
          <w:sz w:val="24"/>
        </w:rPr>
        <w:t xml:space="preserve"> </w:t>
      </w:r>
      <w:r w:rsidRPr="001C0D7B">
        <w:rPr>
          <w:sz w:val="24"/>
        </w:rPr>
        <w:t>что</w:t>
      </w:r>
      <w:r w:rsidRPr="001C0D7B">
        <w:rPr>
          <w:spacing w:val="-15"/>
          <w:sz w:val="24"/>
        </w:rPr>
        <w:t xml:space="preserve"> </w:t>
      </w:r>
      <w:r w:rsidRPr="001C0D7B">
        <w:rPr>
          <w:sz w:val="24"/>
        </w:rPr>
        <w:t>приводит</w:t>
      </w:r>
      <w:r w:rsidRPr="001C0D7B">
        <w:rPr>
          <w:spacing w:val="-15"/>
          <w:sz w:val="24"/>
        </w:rPr>
        <w:t xml:space="preserve"> </w:t>
      </w:r>
      <w:r w:rsidRPr="001C0D7B">
        <w:rPr>
          <w:sz w:val="24"/>
        </w:rPr>
        <w:t>к</w:t>
      </w:r>
      <w:r w:rsidRPr="001C0D7B">
        <w:rPr>
          <w:spacing w:val="-15"/>
          <w:sz w:val="24"/>
        </w:rPr>
        <w:t xml:space="preserve"> </w:t>
      </w:r>
      <w:r w:rsidRPr="001C0D7B">
        <w:rPr>
          <w:sz w:val="24"/>
        </w:rPr>
        <w:t>более</w:t>
      </w:r>
      <w:r w:rsidRPr="001C0D7B">
        <w:rPr>
          <w:spacing w:val="-14"/>
          <w:sz w:val="24"/>
        </w:rPr>
        <w:t xml:space="preserve"> </w:t>
      </w:r>
      <w:r w:rsidRPr="001C0D7B">
        <w:rPr>
          <w:sz w:val="24"/>
        </w:rPr>
        <w:t>медленному</w:t>
      </w:r>
      <w:r w:rsidRPr="001C0D7B">
        <w:rPr>
          <w:spacing w:val="-15"/>
          <w:sz w:val="24"/>
        </w:rPr>
        <w:t xml:space="preserve"> </w:t>
      </w:r>
      <w:r w:rsidRPr="001C0D7B">
        <w:rPr>
          <w:sz w:val="24"/>
        </w:rPr>
        <w:t xml:space="preserve">реагированию диспетчерских служб теплоснабжающих организаций на возникающие нештатные и аварийные ситуации, а также усложняет </w:t>
      </w:r>
      <w:proofErr w:type="gramStart"/>
      <w:r w:rsidRPr="001C0D7B">
        <w:rPr>
          <w:sz w:val="24"/>
        </w:rPr>
        <w:t>контроль за</w:t>
      </w:r>
      <w:proofErr w:type="gramEnd"/>
      <w:r w:rsidRPr="001C0D7B">
        <w:rPr>
          <w:sz w:val="24"/>
        </w:rPr>
        <w:t xml:space="preserve"> работой всей системы теплоснабжения в целом.</w:t>
      </w:r>
    </w:p>
    <w:p w:rsidR="008D7CF2" w:rsidRPr="001C0D7B" w:rsidRDefault="00364A23" w:rsidP="001C0D7B">
      <w:pPr>
        <w:pStyle w:val="a4"/>
        <w:numPr>
          <w:ilvl w:val="0"/>
          <w:numId w:val="58"/>
        </w:numPr>
        <w:tabs>
          <w:tab w:val="left" w:pos="1690"/>
        </w:tabs>
        <w:spacing w:before="1"/>
        <w:ind w:right="145" w:firstLine="708"/>
        <w:jc w:val="both"/>
        <w:rPr>
          <w:sz w:val="24"/>
        </w:rPr>
      </w:pPr>
      <w:r w:rsidRPr="001C0D7B">
        <w:rPr>
          <w:sz w:val="24"/>
        </w:rPr>
        <w:t>Значительную разветвлённость тепловой сети при низкой плотности тепловой нагрузки в отдельных районах муниципального образования. Разветвлённая тепловая сеть характеризуется высоким уровнем потерь тепловой энергии.</w:t>
      </w:r>
    </w:p>
    <w:p w:rsidR="008D7CF2" w:rsidRPr="001C0D7B" w:rsidRDefault="00364A23" w:rsidP="001C0D7B">
      <w:pPr>
        <w:pStyle w:val="a4"/>
        <w:numPr>
          <w:ilvl w:val="0"/>
          <w:numId w:val="58"/>
        </w:numPr>
        <w:tabs>
          <w:tab w:val="left" w:pos="1691"/>
          <w:tab w:val="left" w:pos="3181"/>
          <w:tab w:val="left" w:pos="4658"/>
          <w:tab w:val="left" w:pos="5322"/>
          <w:tab w:val="left" w:pos="5985"/>
          <w:tab w:val="left" w:pos="7666"/>
          <w:tab w:val="left" w:pos="8813"/>
          <w:tab w:val="left" w:pos="9829"/>
        </w:tabs>
        <w:ind w:right="141" w:firstLine="708"/>
        <w:jc w:val="right"/>
        <w:rPr>
          <w:sz w:val="24"/>
        </w:rPr>
      </w:pPr>
      <w:r w:rsidRPr="001C0D7B">
        <w:rPr>
          <w:spacing w:val="-2"/>
          <w:sz w:val="24"/>
        </w:rPr>
        <w:t>Отключение</w:t>
      </w:r>
      <w:r w:rsidRPr="001C0D7B">
        <w:rPr>
          <w:sz w:val="24"/>
        </w:rPr>
        <w:tab/>
      </w:r>
      <w:r w:rsidRPr="001C0D7B">
        <w:rPr>
          <w:spacing w:val="-2"/>
          <w:sz w:val="24"/>
        </w:rPr>
        <w:t>потребителя</w:t>
      </w:r>
      <w:r w:rsidRPr="001C0D7B">
        <w:rPr>
          <w:sz w:val="24"/>
        </w:rPr>
        <w:tab/>
      </w:r>
      <w:r w:rsidRPr="001C0D7B">
        <w:rPr>
          <w:spacing w:val="-4"/>
          <w:sz w:val="24"/>
        </w:rPr>
        <w:t>(или</w:t>
      </w:r>
      <w:r w:rsidRPr="001C0D7B">
        <w:rPr>
          <w:sz w:val="24"/>
        </w:rPr>
        <w:tab/>
      </w:r>
      <w:r w:rsidRPr="001C0D7B">
        <w:rPr>
          <w:spacing w:val="-4"/>
          <w:sz w:val="24"/>
        </w:rPr>
        <w:t>ряда</w:t>
      </w:r>
      <w:r w:rsidRPr="001C0D7B">
        <w:rPr>
          <w:sz w:val="24"/>
        </w:rPr>
        <w:tab/>
      </w:r>
      <w:r w:rsidRPr="001C0D7B">
        <w:rPr>
          <w:spacing w:val="-2"/>
          <w:sz w:val="24"/>
        </w:rPr>
        <w:t>потребителей)</w:t>
      </w:r>
      <w:r w:rsidRPr="001C0D7B">
        <w:rPr>
          <w:sz w:val="24"/>
        </w:rPr>
        <w:tab/>
      </w:r>
      <w:r w:rsidRPr="001C0D7B">
        <w:rPr>
          <w:spacing w:val="-2"/>
          <w:sz w:val="24"/>
        </w:rPr>
        <w:t>тепловой</w:t>
      </w:r>
      <w:r w:rsidRPr="001C0D7B">
        <w:rPr>
          <w:sz w:val="24"/>
        </w:rPr>
        <w:tab/>
      </w:r>
      <w:r w:rsidRPr="001C0D7B">
        <w:rPr>
          <w:spacing w:val="-2"/>
          <w:sz w:val="24"/>
        </w:rPr>
        <w:t>энергии</w:t>
      </w:r>
      <w:r w:rsidRPr="001C0D7B">
        <w:rPr>
          <w:sz w:val="24"/>
        </w:rPr>
        <w:tab/>
      </w:r>
      <w:r w:rsidRPr="001C0D7B">
        <w:rPr>
          <w:spacing w:val="-4"/>
          <w:sz w:val="24"/>
        </w:rPr>
        <w:t xml:space="preserve">при </w:t>
      </w:r>
      <w:r w:rsidRPr="001C0D7B">
        <w:rPr>
          <w:sz w:val="24"/>
        </w:rPr>
        <w:t>возникновении</w:t>
      </w:r>
      <w:r w:rsidRPr="001C0D7B">
        <w:rPr>
          <w:spacing w:val="-10"/>
          <w:sz w:val="24"/>
        </w:rPr>
        <w:t xml:space="preserve"> </w:t>
      </w:r>
      <w:r w:rsidRPr="001C0D7B">
        <w:rPr>
          <w:sz w:val="24"/>
        </w:rPr>
        <w:t>аварий</w:t>
      </w:r>
      <w:r w:rsidRPr="001C0D7B">
        <w:rPr>
          <w:spacing w:val="-11"/>
          <w:sz w:val="24"/>
        </w:rPr>
        <w:t xml:space="preserve"> </w:t>
      </w:r>
      <w:r w:rsidRPr="001C0D7B">
        <w:rPr>
          <w:sz w:val="24"/>
        </w:rPr>
        <w:t>не</w:t>
      </w:r>
      <w:r w:rsidRPr="001C0D7B">
        <w:rPr>
          <w:spacing w:val="-9"/>
          <w:sz w:val="24"/>
        </w:rPr>
        <w:t xml:space="preserve"> </w:t>
      </w:r>
      <w:r w:rsidRPr="001C0D7B">
        <w:rPr>
          <w:sz w:val="24"/>
        </w:rPr>
        <w:t>тепловых</w:t>
      </w:r>
      <w:r w:rsidRPr="001C0D7B">
        <w:rPr>
          <w:spacing w:val="-10"/>
          <w:sz w:val="24"/>
        </w:rPr>
        <w:t xml:space="preserve"> </w:t>
      </w:r>
      <w:r w:rsidRPr="001C0D7B">
        <w:rPr>
          <w:sz w:val="24"/>
        </w:rPr>
        <w:t>сетях</w:t>
      </w:r>
      <w:r w:rsidRPr="001C0D7B">
        <w:rPr>
          <w:spacing w:val="-9"/>
          <w:sz w:val="24"/>
        </w:rPr>
        <w:t xml:space="preserve"> </w:t>
      </w:r>
      <w:r w:rsidRPr="001C0D7B">
        <w:rPr>
          <w:sz w:val="24"/>
        </w:rPr>
        <w:t>вследствие</w:t>
      </w:r>
      <w:r w:rsidRPr="001C0D7B">
        <w:rPr>
          <w:spacing w:val="-9"/>
          <w:sz w:val="24"/>
        </w:rPr>
        <w:t xml:space="preserve"> </w:t>
      </w:r>
      <w:r w:rsidRPr="001C0D7B">
        <w:rPr>
          <w:sz w:val="24"/>
        </w:rPr>
        <w:t>отсутствия</w:t>
      </w:r>
      <w:r w:rsidRPr="001C0D7B">
        <w:rPr>
          <w:spacing w:val="-9"/>
          <w:sz w:val="24"/>
        </w:rPr>
        <w:t xml:space="preserve"> </w:t>
      </w:r>
      <w:r w:rsidRPr="001C0D7B">
        <w:rPr>
          <w:sz w:val="24"/>
        </w:rPr>
        <w:t>резервирования</w:t>
      </w:r>
      <w:r w:rsidRPr="001C0D7B">
        <w:rPr>
          <w:spacing w:val="-9"/>
          <w:sz w:val="24"/>
        </w:rPr>
        <w:t xml:space="preserve"> </w:t>
      </w:r>
      <w:r w:rsidRPr="001C0D7B">
        <w:rPr>
          <w:sz w:val="24"/>
        </w:rPr>
        <w:t>тепловых</w:t>
      </w:r>
      <w:r w:rsidRPr="001C0D7B">
        <w:rPr>
          <w:spacing w:val="-9"/>
          <w:sz w:val="24"/>
        </w:rPr>
        <w:t xml:space="preserve"> </w:t>
      </w:r>
      <w:r w:rsidRPr="001C0D7B">
        <w:rPr>
          <w:spacing w:val="-2"/>
          <w:sz w:val="24"/>
        </w:rPr>
        <w:t>сетей.</w:t>
      </w:r>
    </w:p>
    <w:p w:rsidR="008D7CF2" w:rsidRPr="001C0D7B" w:rsidRDefault="00364A23" w:rsidP="001C0D7B">
      <w:pPr>
        <w:pStyle w:val="a3"/>
        <w:ind w:left="251" w:right="146" w:firstLine="708"/>
        <w:jc w:val="both"/>
      </w:pPr>
      <w:r w:rsidRPr="001C0D7B">
        <w:t>Проблем надёжного и эффективного снабжения топливом действующих систем теплоснабжения на момент разработки Программы не выявлено.</w:t>
      </w:r>
    </w:p>
    <w:p w:rsidR="008D7CF2" w:rsidRPr="001C0D7B" w:rsidRDefault="00364A23" w:rsidP="001C0D7B">
      <w:pPr>
        <w:pStyle w:val="a3"/>
        <w:ind w:left="251" w:right="137" w:firstLine="708"/>
        <w:jc w:val="both"/>
      </w:pPr>
      <w:r w:rsidRPr="001C0D7B">
        <w:t xml:space="preserve">Сведений о предписаниях надзорных органов по устранению нарушений, влияющих на безопасность и надёжность системы теплоснабжения, на момент разработки Программы не </w:t>
      </w:r>
      <w:r w:rsidRPr="001C0D7B">
        <w:rPr>
          <w:spacing w:val="-2"/>
        </w:rPr>
        <w:t>выявлено.</w:t>
      </w:r>
    </w:p>
    <w:p w:rsidR="008D7CF2" w:rsidRPr="001C0D7B" w:rsidRDefault="00364A23" w:rsidP="001C0D7B">
      <w:pPr>
        <w:pStyle w:val="a3"/>
        <w:ind w:left="251" w:right="146" w:firstLine="708"/>
        <w:jc w:val="both"/>
      </w:pPr>
      <w:r w:rsidRPr="001C0D7B">
        <w:t>Изменений в части технических и технологических проблем в системах теплоснабжения поселения за период, предшествующий на момент разработки Программы, не произошло.</w:t>
      </w:r>
    </w:p>
    <w:p w:rsidR="008D7CF2" w:rsidRPr="001C0D7B" w:rsidRDefault="008D7CF2" w:rsidP="001C0D7B">
      <w:pPr>
        <w:pStyle w:val="a3"/>
        <w:spacing w:before="187"/>
      </w:pPr>
    </w:p>
    <w:p w:rsidR="008D7CF2" w:rsidRPr="001C0D7B" w:rsidRDefault="00364A23" w:rsidP="001C0D7B">
      <w:pPr>
        <w:pStyle w:val="1"/>
        <w:numPr>
          <w:ilvl w:val="1"/>
          <w:numId w:val="80"/>
        </w:numPr>
        <w:tabs>
          <w:tab w:val="left" w:pos="2867"/>
        </w:tabs>
        <w:spacing w:before="1"/>
        <w:ind w:left="2867" w:hanging="540"/>
      </w:pPr>
      <w:r w:rsidRPr="001C0D7B">
        <w:rPr>
          <w:spacing w:val="-2"/>
        </w:rPr>
        <w:t>Анализ</w:t>
      </w:r>
      <w:r w:rsidRPr="001C0D7B">
        <w:rPr>
          <w:spacing w:val="-6"/>
        </w:rPr>
        <w:t xml:space="preserve"> </w:t>
      </w:r>
      <w:r w:rsidRPr="001C0D7B">
        <w:rPr>
          <w:spacing w:val="-2"/>
        </w:rPr>
        <w:t>текущего</w:t>
      </w:r>
      <w:r w:rsidRPr="001C0D7B">
        <w:rPr>
          <w:spacing w:val="1"/>
        </w:rPr>
        <w:t xml:space="preserve"> </w:t>
      </w:r>
      <w:r w:rsidRPr="001C0D7B">
        <w:rPr>
          <w:spacing w:val="-2"/>
        </w:rPr>
        <w:t>состояния</w:t>
      </w:r>
      <w:r w:rsidRPr="001C0D7B">
        <w:rPr>
          <w:spacing w:val="-3"/>
        </w:rPr>
        <w:t xml:space="preserve"> </w:t>
      </w:r>
      <w:r w:rsidRPr="001C0D7B">
        <w:rPr>
          <w:spacing w:val="-2"/>
        </w:rPr>
        <w:t>системы</w:t>
      </w:r>
      <w:r w:rsidRPr="001C0D7B">
        <w:rPr>
          <w:spacing w:val="1"/>
        </w:rPr>
        <w:t xml:space="preserve"> </w:t>
      </w:r>
      <w:r w:rsidRPr="001C0D7B">
        <w:rPr>
          <w:spacing w:val="-2"/>
        </w:rPr>
        <w:t>водоснабжения</w:t>
      </w:r>
    </w:p>
    <w:p w:rsidR="008D7CF2" w:rsidRPr="001C0D7B" w:rsidRDefault="008D7CF2" w:rsidP="001C0D7B">
      <w:pPr>
        <w:pStyle w:val="a3"/>
        <w:rPr>
          <w:b/>
        </w:rPr>
      </w:pPr>
    </w:p>
    <w:p w:rsidR="008D7CF2" w:rsidRPr="001C0D7B" w:rsidRDefault="008D7CF2" w:rsidP="001C0D7B">
      <w:pPr>
        <w:pStyle w:val="a3"/>
        <w:spacing w:before="16"/>
        <w:rPr>
          <w:b/>
        </w:rPr>
      </w:pPr>
    </w:p>
    <w:p w:rsidR="008D7CF2" w:rsidRPr="001C0D7B" w:rsidRDefault="00364A23" w:rsidP="001C0D7B">
      <w:pPr>
        <w:spacing w:before="1"/>
        <w:ind w:left="1799" w:hanging="627"/>
        <w:rPr>
          <w:b/>
          <w:sz w:val="24"/>
        </w:rPr>
      </w:pPr>
      <w:bookmarkStart w:id="6" w:name="_bookmark6"/>
      <w:bookmarkEnd w:id="6"/>
      <w:r w:rsidRPr="001C0D7B">
        <w:rPr>
          <w:b/>
          <w:sz w:val="24"/>
        </w:rPr>
        <w:t>2.2.1</w:t>
      </w:r>
      <w:r w:rsidRPr="001C0D7B">
        <w:rPr>
          <w:b/>
          <w:spacing w:val="-11"/>
          <w:sz w:val="24"/>
        </w:rPr>
        <w:t xml:space="preserve"> </w:t>
      </w:r>
      <w:r w:rsidRPr="001C0D7B">
        <w:rPr>
          <w:b/>
          <w:sz w:val="24"/>
        </w:rPr>
        <w:t>Описание организационной структуры, формы собственности</w:t>
      </w:r>
      <w:r w:rsidRPr="001C0D7B">
        <w:rPr>
          <w:b/>
          <w:spacing w:val="36"/>
          <w:sz w:val="24"/>
        </w:rPr>
        <w:t xml:space="preserve"> </w:t>
      </w:r>
      <w:r w:rsidRPr="001C0D7B">
        <w:rPr>
          <w:b/>
          <w:sz w:val="24"/>
        </w:rPr>
        <w:t>и</w:t>
      </w:r>
      <w:r w:rsidRPr="001C0D7B">
        <w:rPr>
          <w:b/>
          <w:spacing w:val="31"/>
          <w:sz w:val="24"/>
        </w:rPr>
        <w:t xml:space="preserve"> </w:t>
      </w:r>
      <w:r w:rsidRPr="001C0D7B">
        <w:rPr>
          <w:b/>
          <w:sz w:val="24"/>
        </w:rPr>
        <w:t>системы договоров</w:t>
      </w:r>
      <w:r w:rsidRPr="001C0D7B">
        <w:rPr>
          <w:b/>
          <w:spacing w:val="40"/>
          <w:sz w:val="24"/>
        </w:rPr>
        <w:t xml:space="preserve"> </w:t>
      </w:r>
      <w:r w:rsidRPr="001C0D7B">
        <w:rPr>
          <w:b/>
          <w:sz w:val="24"/>
        </w:rPr>
        <w:t>между</w:t>
      </w:r>
      <w:r w:rsidRPr="001C0D7B">
        <w:rPr>
          <w:b/>
          <w:spacing w:val="40"/>
          <w:sz w:val="24"/>
        </w:rPr>
        <w:t xml:space="preserve"> </w:t>
      </w:r>
      <w:r w:rsidRPr="001C0D7B">
        <w:rPr>
          <w:b/>
          <w:sz w:val="24"/>
        </w:rPr>
        <w:t>организациями,</w:t>
      </w:r>
      <w:r w:rsidRPr="001C0D7B">
        <w:rPr>
          <w:b/>
          <w:spacing w:val="40"/>
          <w:sz w:val="24"/>
        </w:rPr>
        <w:t xml:space="preserve"> </w:t>
      </w:r>
      <w:r w:rsidRPr="001C0D7B">
        <w:rPr>
          <w:b/>
          <w:sz w:val="24"/>
        </w:rPr>
        <w:t>а</w:t>
      </w:r>
      <w:r w:rsidRPr="001C0D7B">
        <w:rPr>
          <w:b/>
          <w:spacing w:val="40"/>
          <w:sz w:val="24"/>
        </w:rPr>
        <w:t xml:space="preserve"> </w:t>
      </w:r>
      <w:r w:rsidRPr="001C0D7B">
        <w:rPr>
          <w:b/>
          <w:sz w:val="24"/>
        </w:rPr>
        <w:t>также</w:t>
      </w:r>
      <w:r w:rsidRPr="001C0D7B">
        <w:rPr>
          <w:b/>
          <w:spacing w:val="40"/>
          <w:sz w:val="24"/>
        </w:rPr>
        <w:t xml:space="preserve"> </w:t>
      </w:r>
      <w:r w:rsidRPr="001C0D7B">
        <w:rPr>
          <w:b/>
          <w:sz w:val="24"/>
        </w:rPr>
        <w:t>с</w:t>
      </w:r>
      <w:r w:rsidRPr="001C0D7B">
        <w:rPr>
          <w:b/>
          <w:spacing w:val="40"/>
          <w:sz w:val="24"/>
        </w:rPr>
        <w:t xml:space="preserve"> </w:t>
      </w:r>
      <w:r w:rsidRPr="001C0D7B">
        <w:rPr>
          <w:b/>
          <w:sz w:val="24"/>
        </w:rPr>
        <w:t>потребителями</w:t>
      </w:r>
    </w:p>
    <w:p w:rsidR="008D7CF2" w:rsidRPr="001C0D7B" w:rsidRDefault="008D7CF2" w:rsidP="001C0D7B">
      <w:pPr>
        <w:pStyle w:val="a3"/>
        <w:spacing w:before="42"/>
        <w:rPr>
          <w:b/>
        </w:rPr>
      </w:pPr>
    </w:p>
    <w:p w:rsidR="008D7CF2" w:rsidRPr="001C0D7B" w:rsidRDefault="00364A23" w:rsidP="001C0D7B">
      <w:pPr>
        <w:pStyle w:val="a3"/>
        <w:tabs>
          <w:tab w:val="left" w:pos="2930"/>
          <w:tab w:val="left" w:pos="4096"/>
          <w:tab w:val="left" w:pos="6536"/>
          <w:tab w:val="left" w:pos="8585"/>
        </w:tabs>
        <w:ind w:left="251" w:right="306" w:firstLine="708"/>
      </w:pPr>
      <w:r w:rsidRPr="001C0D7B">
        <w:rPr>
          <w:spacing w:val="-2"/>
        </w:rPr>
        <w:t>Эксплуатацию</w:t>
      </w:r>
      <w:r w:rsidRPr="001C0D7B">
        <w:tab/>
      </w:r>
      <w:r w:rsidRPr="001C0D7B">
        <w:rPr>
          <w:spacing w:val="-2"/>
        </w:rPr>
        <w:t>систем</w:t>
      </w:r>
      <w:r w:rsidRPr="001C0D7B">
        <w:tab/>
      </w:r>
      <w:r w:rsidRPr="001C0D7B">
        <w:rPr>
          <w:spacing w:val="-2"/>
        </w:rPr>
        <w:t>централизованного</w:t>
      </w:r>
      <w:r w:rsidRPr="001C0D7B">
        <w:tab/>
      </w:r>
      <w:r w:rsidRPr="001C0D7B">
        <w:rPr>
          <w:spacing w:val="-2"/>
        </w:rPr>
        <w:t>водоснабжения</w:t>
      </w:r>
      <w:r w:rsidRPr="001C0D7B">
        <w:tab/>
      </w:r>
      <w:r w:rsidRPr="001C0D7B">
        <w:rPr>
          <w:spacing w:val="-2"/>
        </w:rPr>
        <w:t xml:space="preserve">Архаринского </w:t>
      </w:r>
      <w:r w:rsidRPr="001C0D7B">
        <w:t>муниципального округа</w:t>
      </w:r>
      <w:r w:rsidRPr="001C0D7B">
        <w:rPr>
          <w:spacing w:val="40"/>
        </w:rPr>
        <w:t xml:space="preserve"> </w:t>
      </w:r>
      <w:r w:rsidRPr="001C0D7B">
        <w:t>осуществляют:</w:t>
      </w:r>
    </w:p>
    <w:p w:rsidR="008D7CF2" w:rsidRPr="001C0D7B" w:rsidRDefault="00364A23" w:rsidP="001C0D7B">
      <w:pPr>
        <w:pStyle w:val="a4"/>
        <w:numPr>
          <w:ilvl w:val="0"/>
          <w:numId w:val="57"/>
        </w:numPr>
        <w:tabs>
          <w:tab w:val="left" w:pos="389"/>
        </w:tabs>
        <w:ind w:left="389" w:hanging="138"/>
        <w:rPr>
          <w:sz w:val="24"/>
        </w:rPr>
      </w:pPr>
      <w:proofErr w:type="gramStart"/>
      <w:r w:rsidRPr="001C0D7B">
        <w:rPr>
          <w:sz w:val="24"/>
        </w:rPr>
        <w:t>ООО</w:t>
      </w:r>
      <w:r w:rsidRPr="001C0D7B">
        <w:rPr>
          <w:spacing w:val="-8"/>
          <w:sz w:val="24"/>
        </w:rPr>
        <w:t xml:space="preserve"> </w:t>
      </w:r>
      <w:r w:rsidRPr="001C0D7B">
        <w:rPr>
          <w:sz w:val="24"/>
        </w:rPr>
        <w:t>«ЖКХ</w:t>
      </w:r>
      <w:r w:rsidRPr="001C0D7B">
        <w:rPr>
          <w:spacing w:val="-6"/>
          <w:sz w:val="24"/>
        </w:rPr>
        <w:t xml:space="preserve"> </w:t>
      </w:r>
      <w:r w:rsidRPr="001C0D7B">
        <w:rPr>
          <w:sz w:val="24"/>
        </w:rPr>
        <w:t>Архара»</w:t>
      </w:r>
      <w:r w:rsidRPr="001C0D7B">
        <w:rPr>
          <w:spacing w:val="-7"/>
          <w:sz w:val="24"/>
        </w:rPr>
        <w:t xml:space="preserve"> </w:t>
      </w:r>
      <w:r w:rsidRPr="001C0D7B">
        <w:rPr>
          <w:sz w:val="24"/>
        </w:rPr>
        <w:t>(в</w:t>
      </w:r>
      <w:r w:rsidRPr="001C0D7B">
        <w:rPr>
          <w:spacing w:val="-8"/>
          <w:sz w:val="24"/>
        </w:rPr>
        <w:t xml:space="preserve"> </w:t>
      </w:r>
      <w:proofErr w:type="spellStart"/>
      <w:r w:rsidRPr="001C0D7B">
        <w:rPr>
          <w:sz w:val="24"/>
        </w:rPr>
        <w:t>пгт</w:t>
      </w:r>
      <w:proofErr w:type="spellEnd"/>
      <w:r w:rsidRPr="001C0D7B">
        <w:rPr>
          <w:sz w:val="24"/>
        </w:rPr>
        <w:t>.</w:t>
      </w:r>
      <w:proofErr w:type="gramEnd"/>
      <w:r w:rsidRPr="001C0D7B">
        <w:rPr>
          <w:spacing w:val="-6"/>
          <w:sz w:val="24"/>
        </w:rPr>
        <w:t xml:space="preserve"> </w:t>
      </w:r>
      <w:proofErr w:type="spellStart"/>
      <w:proofErr w:type="gramStart"/>
      <w:r w:rsidRPr="001C0D7B">
        <w:rPr>
          <w:spacing w:val="-2"/>
          <w:sz w:val="24"/>
        </w:rPr>
        <w:t>Ахара</w:t>
      </w:r>
      <w:proofErr w:type="spellEnd"/>
      <w:r w:rsidRPr="001C0D7B">
        <w:rPr>
          <w:spacing w:val="-2"/>
          <w:sz w:val="24"/>
        </w:rPr>
        <w:t>);</w:t>
      </w:r>
      <w:proofErr w:type="gramEnd"/>
    </w:p>
    <w:p w:rsidR="008D7CF2" w:rsidRPr="001C0D7B" w:rsidRDefault="008D7CF2" w:rsidP="001C0D7B">
      <w:pPr>
        <w:pStyle w:val="a4"/>
        <w:rPr>
          <w:sz w:val="24"/>
        </w:rPr>
        <w:sectPr w:rsidR="008D7CF2" w:rsidRPr="001C0D7B">
          <w:pgSz w:w="11920" w:h="16860"/>
          <w:pgMar w:top="1000" w:right="566" w:bottom="1260" w:left="992" w:header="355" w:footer="1010" w:gutter="0"/>
          <w:cols w:space="720"/>
        </w:sectPr>
      </w:pPr>
    </w:p>
    <w:p w:rsidR="008D7CF2" w:rsidRPr="001C0D7B" w:rsidRDefault="00364A23" w:rsidP="001C0D7B">
      <w:pPr>
        <w:pStyle w:val="a4"/>
        <w:numPr>
          <w:ilvl w:val="0"/>
          <w:numId w:val="57"/>
        </w:numPr>
        <w:tabs>
          <w:tab w:val="left" w:pos="406"/>
        </w:tabs>
        <w:ind w:right="312" w:firstLine="0"/>
        <w:jc w:val="both"/>
        <w:rPr>
          <w:sz w:val="24"/>
        </w:rPr>
      </w:pPr>
      <w:proofErr w:type="gramStart"/>
      <w:r w:rsidRPr="001C0D7B">
        <w:rPr>
          <w:sz w:val="24"/>
        </w:rPr>
        <w:t>ООО «</w:t>
      </w:r>
      <w:proofErr w:type="spellStart"/>
      <w:r w:rsidRPr="001C0D7B">
        <w:rPr>
          <w:sz w:val="24"/>
        </w:rPr>
        <w:t>Архаринская</w:t>
      </w:r>
      <w:proofErr w:type="spellEnd"/>
      <w:r w:rsidRPr="001C0D7B">
        <w:rPr>
          <w:sz w:val="24"/>
        </w:rPr>
        <w:t xml:space="preserve"> коммунальная компания» (в с. Антоновка, с. </w:t>
      </w:r>
      <w:proofErr w:type="spellStart"/>
      <w:r w:rsidRPr="001C0D7B">
        <w:rPr>
          <w:sz w:val="24"/>
        </w:rPr>
        <w:t>Аркадьевка</w:t>
      </w:r>
      <w:proofErr w:type="spellEnd"/>
      <w:r w:rsidRPr="001C0D7B">
        <w:rPr>
          <w:sz w:val="24"/>
        </w:rPr>
        <w:t xml:space="preserve">, с. </w:t>
      </w:r>
      <w:proofErr w:type="spellStart"/>
      <w:r w:rsidRPr="001C0D7B">
        <w:rPr>
          <w:sz w:val="24"/>
        </w:rPr>
        <w:t>Грибовка</w:t>
      </w:r>
      <w:proofErr w:type="spellEnd"/>
      <w:r w:rsidRPr="001C0D7B">
        <w:rPr>
          <w:sz w:val="24"/>
        </w:rPr>
        <w:t xml:space="preserve">, с. Журавлевка, с. Касаткино, с. </w:t>
      </w:r>
      <w:proofErr w:type="spellStart"/>
      <w:r w:rsidRPr="001C0D7B">
        <w:rPr>
          <w:sz w:val="24"/>
        </w:rPr>
        <w:t>Кундур</w:t>
      </w:r>
      <w:proofErr w:type="spellEnd"/>
      <w:r w:rsidRPr="001C0D7B">
        <w:rPr>
          <w:sz w:val="24"/>
        </w:rPr>
        <w:t xml:space="preserve">, с. Ленинское, с. Новоспасск, с. Отважное, с. </w:t>
      </w:r>
      <w:proofErr w:type="spellStart"/>
      <w:r w:rsidRPr="001C0D7B">
        <w:rPr>
          <w:sz w:val="24"/>
        </w:rPr>
        <w:t>Урил</w:t>
      </w:r>
      <w:proofErr w:type="spellEnd"/>
      <w:r w:rsidRPr="001C0D7B">
        <w:rPr>
          <w:sz w:val="24"/>
        </w:rPr>
        <w:t>).</w:t>
      </w:r>
      <w:proofErr w:type="gramEnd"/>
    </w:p>
    <w:p w:rsidR="008D7CF2" w:rsidRPr="001C0D7B" w:rsidRDefault="00364A23" w:rsidP="001C0D7B">
      <w:pPr>
        <w:pStyle w:val="a3"/>
        <w:ind w:left="959"/>
        <w:jc w:val="both"/>
      </w:pPr>
      <w:proofErr w:type="gramStart"/>
      <w:r w:rsidRPr="001C0D7B">
        <w:t>ООО</w:t>
      </w:r>
      <w:r w:rsidRPr="001C0D7B">
        <w:rPr>
          <w:spacing w:val="43"/>
        </w:rPr>
        <w:t xml:space="preserve"> </w:t>
      </w:r>
      <w:r w:rsidRPr="001C0D7B">
        <w:t>«ЖКХ</w:t>
      </w:r>
      <w:r w:rsidRPr="001C0D7B">
        <w:rPr>
          <w:spacing w:val="43"/>
        </w:rPr>
        <w:t xml:space="preserve"> </w:t>
      </w:r>
      <w:r w:rsidRPr="001C0D7B">
        <w:t>Архара»</w:t>
      </w:r>
      <w:r w:rsidRPr="001C0D7B">
        <w:rPr>
          <w:spacing w:val="41"/>
        </w:rPr>
        <w:t xml:space="preserve"> </w:t>
      </w:r>
      <w:r w:rsidRPr="001C0D7B">
        <w:t>и</w:t>
      </w:r>
      <w:r w:rsidRPr="001C0D7B">
        <w:rPr>
          <w:spacing w:val="46"/>
        </w:rPr>
        <w:t xml:space="preserve"> </w:t>
      </w:r>
      <w:r w:rsidRPr="001C0D7B">
        <w:t>ООО</w:t>
      </w:r>
      <w:r w:rsidRPr="001C0D7B">
        <w:rPr>
          <w:spacing w:val="43"/>
        </w:rPr>
        <w:t xml:space="preserve"> </w:t>
      </w:r>
      <w:r w:rsidRPr="001C0D7B">
        <w:t>«</w:t>
      </w:r>
      <w:proofErr w:type="spellStart"/>
      <w:r w:rsidRPr="001C0D7B">
        <w:t>Архаринская</w:t>
      </w:r>
      <w:proofErr w:type="spellEnd"/>
      <w:r w:rsidRPr="001C0D7B">
        <w:rPr>
          <w:spacing w:val="41"/>
        </w:rPr>
        <w:t xml:space="preserve"> </w:t>
      </w:r>
      <w:r w:rsidRPr="001C0D7B">
        <w:t>коммунальная</w:t>
      </w:r>
      <w:r w:rsidRPr="001C0D7B">
        <w:rPr>
          <w:spacing w:val="44"/>
        </w:rPr>
        <w:t xml:space="preserve"> </w:t>
      </w:r>
      <w:r w:rsidRPr="001C0D7B">
        <w:t>компания»</w:t>
      </w:r>
      <w:r w:rsidRPr="001C0D7B">
        <w:rPr>
          <w:spacing w:val="45"/>
        </w:rPr>
        <w:t xml:space="preserve"> </w:t>
      </w:r>
      <w:r w:rsidRPr="001C0D7B">
        <w:t>(далее</w:t>
      </w:r>
      <w:r w:rsidRPr="001C0D7B">
        <w:rPr>
          <w:spacing w:val="45"/>
        </w:rPr>
        <w:t xml:space="preserve"> </w:t>
      </w:r>
      <w:r w:rsidRPr="001C0D7B">
        <w:t>–</w:t>
      </w:r>
      <w:r w:rsidRPr="001C0D7B">
        <w:rPr>
          <w:spacing w:val="44"/>
        </w:rPr>
        <w:t xml:space="preserve"> </w:t>
      </w:r>
      <w:r w:rsidRPr="001C0D7B">
        <w:rPr>
          <w:spacing w:val="-5"/>
        </w:rPr>
        <w:t>ООО</w:t>
      </w:r>
      <w:proofErr w:type="gramEnd"/>
    </w:p>
    <w:p w:rsidR="008D7CF2" w:rsidRPr="001C0D7B" w:rsidRDefault="00364A23" w:rsidP="001C0D7B">
      <w:pPr>
        <w:pStyle w:val="a3"/>
        <w:spacing w:before="28"/>
        <w:ind w:left="251" w:right="307"/>
        <w:jc w:val="both"/>
      </w:pPr>
      <w:proofErr w:type="gramStart"/>
      <w:r w:rsidRPr="001C0D7B">
        <w:t>«АКК») осуществляют</w:t>
      </w:r>
      <w:r w:rsidRPr="001C0D7B">
        <w:rPr>
          <w:spacing w:val="40"/>
        </w:rPr>
        <w:t xml:space="preserve"> </w:t>
      </w:r>
      <w:r w:rsidRPr="001C0D7B">
        <w:t>реализацию питьевой воды бюджетным и коммерческим</w:t>
      </w:r>
      <w:r w:rsidRPr="001C0D7B">
        <w:rPr>
          <w:spacing w:val="40"/>
        </w:rPr>
        <w:t xml:space="preserve"> </w:t>
      </w:r>
      <w:r w:rsidRPr="001C0D7B">
        <w:t>потребителям,</w:t>
      </w:r>
      <w:r w:rsidRPr="001C0D7B">
        <w:rPr>
          <w:spacing w:val="-12"/>
        </w:rPr>
        <w:t xml:space="preserve"> </w:t>
      </w:r>
      <w:r w:rsidRPr="001C0D7B">
        <w:t>а</w:t>
      </w:r>
      <w:r w:rsidRPr="001C0D7B">
        <w:rPr>
          <w:spacing w:val="-13"/>
        </w:rPr>
        <w:t xml:space="preserve"> </w:t>
      </w:r>
      <w:r w:rsidRPr="001C0D7B">
        <w:t>также</w:t>
      </w:r>
      <w:r w:rsidRPr="001C0D7B">
        <w:rPr>
          <w:spacing w:val="-10"/>
        </w:rPr>
        <w:t xml:space="preserve"> </w:t>
      </w:r>
      <w:r w:rsidRPr="001C0D7B">
        <w:t>оказывают услуги холодного водоснабжения</w:t>
      </w:r>
      <w:r w:rsidRPr="001C0D7B">
        <w:rPr>
          <w:spacing w:val="29"/>
        </w:rPr>
        <w:t xml:space="preserve"> </w:t>
      </w:r>
      <w:r w:rsidRPr="001C0D7B">
        <w:t>потребителям</w:t>
      </w:r>
      <w:r w:rsidRPr="001C0D7B">
        <w:rPr>
          <w:spacing w:val="-11"/>
        </w:rPr>
        <w:t xml:space="preserve"> </w:t>
      </w:r>
      <w:proofErr w:type="spellStart"/>
      <w:r w:rsidRPr="001C0D7B">
        <w:t>пгт</w:t>
      </w:r>
      <w:proofErr w:type="spellEnd"/>
      <w:r w:rsidRPr="001C0D7B">
        <w:t>.</w:t>
      </w:r>
      <w:proofErr w:type="gramEnd"/>
      <w:r w:rsidRPr="001C0D7B">
        <w:rPr>
          <w:spacing w:val="-11"/>
        </w:rPr>
        <w:t xml:space="preserve"> </w:t>
      </w:r>
      <w:proofErr w:type="gramStart"/>
      <w:r w:rsidRPr="001C0D7B">
        <w:t xml:space="preserve">Архара </w:t>
      </w:r>
      <w:r w:rsidRPr="001C0D7B">
        <w:rPr>
          <w:spacing w:val="-2"/>
        </w:rPr>
        <w:t>и</w:t>
      </w:r>
      <w:r w:rsidRPr="001C0D7B">
        <w:rPr>
          <w:spacing w:val="-6"/>
        </w:rPr>
        <w:t xml:space="preserve"> </w:t>
      </w:r>
      <w:r w:rsidRPr="001C0D7B">
        <w:rPr>
          <w:spacing w:val="-2"/>
        </w:rPr>
        <w:t>с.</w:t>
      </w:r>
      <w:r w:rsidRPr="001C0D7B">
        <w:rPr>
          <w:spacing w:val="-7"/>
        </w:rPr>
        <w:t xml:space="preserve"> </w:t>
      </w:r>
      <w:r w:rsidRPr="001C0D7B">
        <w:rPr>
          <w:spacing w:val="-2"/>
        </w:rPr>
        <w:t>Антоновка,</w:t>
      </w:r>
      <w:r w:rsidRPr="001C0D7B">
        <w:rPr>
          <w:spacing w:val="-7"/>
        </w:rPr>
        <w:t xml:space="preserve"> </w:t>
      </w:r>
      <w:r w:rsidRPr="001C0D7B">
        <w:rPr>
          <w:spacing w:val="-2"/>
        </w:rPr>
        <w:t>с.</w:t>
      </w:r>
      <w:r w:rsidRPr="001C0D7B">
        <w:rPr>
          <w:spacing w:val="-7"/>
        </w:rPr>
        <w:t xml:space="preserve"> </w:t>
      </w:r>
      <w:proofErr w:type="spellStart"/>
      <w:r w:rsidRPr="001C0D7B">
        <w:rPr>
          <w:spacing w:val="-2"/>
        </w:rPr>
        <w:t>Аркадьевка</w:t>
      </w:r>
      <w:proofErr w:type="spellEnd"/>
      <w:r w:rsidRPr="001C0D7B">
        <w:rPr>
          <w:spacing w:val="-2"/>
        </w:rPr>
        <w:t>,</w:t>
      </w:r>
      <w:r w:rsidRPr="001C0D7B">
        <w:rPr>
          <w:spacing w:val="-7"/>
        </w:rPr>
        <w:t xml:space="preserve"> </w:t>
      </w:r>
      <w:r w:rsidRPr="001C0D7B">
        <w:rPr>
          <w:spacing w:val="-2"/>
        </w:rPr>
        <w:t>с.</w:t>
      </w:r>
      <w:r w:rsidRPr="001C0D7B">
        <w:rPr>
          <w:spacing w:val="-7"/>
        </w:rPr>
        <w:t xml:space="preserve"> </w:t>
      </w:r>
      <w:proofErr w:type="spellStart"/>
      <w:r w:rsidRPr="001C0D7B">
        <w:rPr>
          <w:spacing w:val="-2"/>
        </w:rPr>
        <w:t>Грибовка</w:t>
      </w:r>
      <w:proofErr w:type="spellEnd"/>
      <w:r w:rsidRPr="001C0D7B">
        <w:rPr>
          <w:spacing w:val="-2"/>
        </w:rPr>
        <w:t>,</w:t>
      </w:r>
      <w:r w:rsidRPr="001C0D7B">
        <w:rPr>
          <w:spacing w:val="-7"/>
        </w:rPr>
        <w:t xml:space="preserve"> </w:t>
      </w:r>
      <w:r w:rsidRPr="001C0D7B">
        <w:rPr>
          <w:spacing w:val="-2"/>
        </w:rPr>
        <w:t>с.</w:t>
      </w:r>
      <w:r w:rsidRPr="001C0D7B">
        <w:rPr>
          <w:spacing w:val="-4"/>
        </w:rPr>
        <w:t xml:space="preserve"> </w:t>
      </w:r>
      <w:r w:rsidRPr="001C0D7B">
        <w:rPr>
          <w:spacing w:val="-2"/>
        </w:rPr>
        <w:t>Журавлевка,</w:t>
      </w:r>
      <w:r w:rsidRPr="001C0D7B">
        <w:rPr>
          <w:spacing w:val="-4"/>
        </w:rPr>
        <w:t xml:space="preserve"> </w:t>
      </w:r>
      <w:r w:rsidRPr="001C0D7B">
        <w:rPr>
          <w:spacing w:val="-2"/>
        </w:rPr>
        <w:t>с.</w:t>
      </w:r>
      <w:r w:rsidRPr="001C0D7B">
        <w:rPr>
          <w:spacing w:val="-7"/>
        </w:rPr>
        <w:t xml:space="preserve"> </w:t>
      </w:r>
      <w:r w:rsidRPr="001C0D7B">
        <w:rPr>
          <w:spacing w:val="-2"/>
        </w:rPr>
        <w:t>Касаткино,</w:t>
      </w:r>
      <w:r w:rsidRPr="001C0D7B">
        <w:rPr>
          <w:spacing w:val="-4"/>
        </w:rPr>
        <w:t xml:space="preserve"> </w:t>
      </w:r>
      <w:r w:rsidRPr="001C0D7B">
        <w:rPr>
          <w:spacing w:val="-2"/>
        </w:rPr>
        <w:t>с.</w:t>
      </w:r>
      <w:r w:rsidRPr="001C0D7B">
        <w:rPr>
          <w:spacing w:val="-9"/>
        </w:rPr>
        <w:t xml:space="preserve"> </w:t>
      </w:r>
      <w:proofErr w:type="spellStart"/>
      <w:r w:rsidRPr="001C0D7B">
        <w:rPr>
          <w:spacing w:val="-2"/>
        </w:rPr>
        <w:t>Кундур</w:t>
      </w:r>
      <w:proofErr w:type="spellEnd"/>
      <w:r w:rsidRPr="001C0D7B">
        <w:rPr>
          <w:spacing w:val="-2"/>
        </w:rPr>
        <w:t>,</w:t>
      </w:r>
      <w:r w:rsidRPr="001C0D7B">
        <w:rPr>
          <w:spacing w:val="-7"/>
        </w:rPr>
        <w:t xml:space="preserve"> </w:t>
      </w:r>
      <w:r w:rsidRPr="001C0D7B">
        <w:rPr>
          <w:spacing w:val="-2"/>
        </w:rPr>
        <w:t>с.</w:t>
      </w:r>
      <w:r w:rsidRPr="001C0D7B">
        <w:rPr>
          <w:spacing w:val="-7"/>
        </w:rPr>
        <w:t xml:space="preserve"> </w:t>
      </w:r>
      <w:r w:rsidRPr="001C0D7B">
        <w:rPr>
          <w:spacing w:val="-2"/>
        </w:rPr>
        <w:t xml:space="preserve">Ленинское, </w:t>
      </w:r>
      <w:r w:rsidRPr="001C0D7B">
        <w:t xml:space="preserve">с. Новоспасск, с. Отважное, с. </w:t>
      </w:r>
      <w:proofErr w:type="spellStart"/>
      <w:r w:rsidRPr="001C0D7B">
        <w:t>Урил</w:t>
      </w:r>
      <w:proofErr w:type="spellEnd"/>
      <w:r w:rsidRPr="001C0D7B">
        <w:t>.</w:t>
      </w:r>
      <w:proofErr w:type="gramEnd"/>
    </w:p>
    <w:p w:rsidR="008D7CF2" w:rsidRPr="001C0D7B" w:rsidRDefault="00364A23" w:rsidP="001C0D7B">
      <w:pPr>
        <w:pStyle w:val="a3"/>
        <w:spacing w:before="48"/>
        <w:ind w:left="959"/>
        <w:jc w:val="both"/>
      </w:pPr>
      <w:r w:rsidRPr="001C0D7B">
        <w:t>Горячее</w:t>
      </w:r>
      <w:r w:rsidRPr="001C0D7B">
        <w:rPr>
          <w:spacing w:val="-3"/>
        </w:rPr>
        <w:t xml:space="preserve"> </w:t>
      </w:r>
      <w:r w:rsidRPr="001C0D7B">
        <w:t>водоснабжение</w:t>
      </w:r>
      <w:r w:rsidRPr="001C0D7B">
        <w:rPr>
          <w:spacing w:val="-2"/>
        </w:rPr>
        <w:t xml:space="preserve"> </w:t>
      </w:r>
      <w:r w:rsidRPr="001C0D7B">
        <w:t>не</w:t>
      </w:r>
      <w:r w:rsidRPr="001C0D7B">
        <w:rPr>
          <w:spacing w:val="-2"/>
        </w:rPr>
        <w:t xml:space="preserve"> осуществляется.</w:t>
      </w:r>
    </w:p>
    <w:p w:rsidR="008D7CF2" w:rsidRPr="001C0D7B" w:rsidRDefault="00364A23" w:rsidP="001C0D7B">
      <w:pPr>
        <w:pStyle w:val="a3"/>
        <w:spacing w:before="41"/>
        <w:ind w:left="251" w:right="138" w:firstLine="720"/>
        <w:jc w:val="both"/>
      </w:pPr>
      <w:r w:rsidRPr="001C0D7B">
        <w:t>Тарифное регулирование на уровне субъекта Российской Федерации осуществляет уполномоченный</w:t>
      </w:r>
      <w:r w:rsidRPr="001C0D7B">
        <w:rPr>
          <w:spacing w:val="-3"/>
        </w:rPr>
        <w:t xml:space="preserve"> </w:t>
      </w:r>
      <w:r w:rsidRPr="001C0D7B">
        <w:t>орган</w:t>
      </w:r>
      <w:r w:rsidRPr="001C0D7B">
        <w:rPr>
          <w:spacing w:val="-4"/>
        </w:rPr>
        <w:t xml:space="preserve"> </w:t>
      </w:r>
      <w:r w:rsidRPr="001C0D7B">
        <w:t>–</w:t>
      </w:r>
      <w:r w:rsidRPr="001C0D7B">
        <w:rPr>
          <w:spacing w:val="-3"/>
        </w:rPr>
        <w:t xml:space="preserve"> </w:t>
      </w:r>
      <w:r w:rsidRPr="001C0D7B">
        <w:t>Управление</w:t>
      </w:r>
      <w:r w:rsidRPr="001C0D7B">
        <w:rPr>
          <w:spacing w:val="-4"/>
        </w:rPr>
        <w:t xml:space="preserve"> </w:t>
      </w:r>
      <w:r w:rsidRPr="001C0D7B">
        <w:t>государственного</w:t>
      </w:r>
      <w:r w:rsidRPr="001C0D7B">
        <w:rPr>
          <w:spacing w:val="-2"/>
        </w:rPr>
        <w:t xml:space="preserve"> </w:t>
      </w:r>
      <w:r w:rsidRPr="001C0D7B">
        <w:t>регулирования</w:t>
      </w:r>
      <w:r w:rsidRPr="001C0D7B">
        <w:rPr>
          <w:spacing w:val="-3"/>
        </w:rPr>
        <w:t xml:space="preserve"> </w:t>
      </w:r>
      <w:r w:rsidRPr="001C0D7B">
        <w:t>цен</w:t>
      </w:r>
      <w:r w:rsidRPr="001C0D7B">
        <w:rPr>
          <w:spacing w:val="-3"/>
        </w:rPr>
        <w:t xml:space="preserve"> </w:t>
      </w:r>
      <w:r w:rsidRPr="001C0D7B">
        <w:t>и</w:t>
      </w:r>
      <w:r w:rsidRPr="001C0D7B">
        <w:rPr>
          <w:spacing w:val="-5"/>
        </w:rPr>
        <w:t xml:space="preserve"> </w:t>
      </w:r>
      <w:r w:rsidRPr="001C0D7B">
        <w:t>тарифов</w:t>
      </w:r>
      <w:r w:rsidRPr="001C0D7B">
        <w:rPr>
          <w:spacing w:val="-4"/>
        </w:rPr>
        <w:t xml:space="preserve"> </w:t>
      </w:r>
      <w:r w:rsidRPr="001C0D7B">
        <w:t>Амурской области. Федеральная служба по тарифам по решению Правительства Российской Федерации устанавливает предельные индексы максимально возможного изменения тарифов на услуги организации коммунального комплекса (в среднем по субъектам Российской Федерации).</w:t>
      </w:r>
    </w:p>
    <w:p w:rsidR="008D7CF2" w:rsidRPr="001C0D7B" w:rsidRDefault="008D7CF2" w:rsidP="001C0D7B">
      <w:pPr>
        <w:pStyle w:val="a3"/>
        <w:spacing w:before="74"/>
      </w:pPr>
    </w:p>
    <w:p w:rsidR="008D7CF2" w:rsidRPr="001C0D7B" w:rsidRDefault="00364A23" w:rsidP="001C0D7B">
      <w:pPr>
        <w:pStyle w:val="1"/>
        <w:numPr>
          <w:ilvl w:val="2"/>
          <w:numId w:val="56"/>
        </w:numPr>
        <w:tabs>
          <w:tab w:val="left" w:pos="1537"/>
        </w:tabs>
        <w:ind w:left="1537" w:hanging="599"/>
        <w:jc w:val="left"/>
      </w:pPr>
      <w:bookmarkStart w:id="7" w:name="_bookmark7"/>
      <w:bookmarkEnd w:id="7"/>
      <w:r w:rsidRPr="001C0D7B">
        <w:t>Анализ</w:t>
      </w:r>
      <w:r w:rsidRPr="001C0D7B">
        <w:rPr>
          <w:spacing w:val="-9"/>
        </w:rPr>
        <w:t xml:space="preserve"> </w:t>
      </w:r>
      <w:r w:rsidRPr="001C0D7B">
        <w:t>существующего</w:t>
      </w:r>
      <w:r w:rsidRPr="001C0D7B">
        <w:rPr>
          <w:spacing w:val="-4"/>
        </w:rPr>
        <w:t xml:space="preserve"> </w:t>
      </w:r>
      <w:r w:rsidRPr="001C0D7B">
        <w:t>технического</w:t>
      </w:r>
      <w:r w:rsidRPr="001C0D7B">
        <w:rPr>
          <w:spacing w:val="-2"/>
        </w:rPr>
        <w:t xml:space="preserve"> </w:t>
      </w:r>
      <w:r w:rsidRPr="001C0D7B">
        <w:t>состояния</w:t>
      </w:r>
      <w:r w:rsidRPr="001C0D7B">
        <w:rPr>
          <w:spacing w:val="-5"/>
        </w:rPr>
        <w:t xml:space="preserve"> </w:t>
      </w:r>
      <w:r w:rsidRPr="001C0D7B">
        <w:t>системы</w:t>
      </w:r>
      <w:r w:rsidRPr="001C0D7B">
        <w:rPr>
          <w:spacing w:val="-6"/>
        </w:rPr>
        <w:t xml:space="preserve"> </w:t>
      </w:r>
      <w:r w:rsidRPr="001C0D7B">
        <w:rPr>
          <w:spacing w:val="-2"/>
        </w:rPr>
        <w:t>водоснабжения</w:t>
      </w:r>
    </w:p>
    <w:p w:rsidR="008D7CF2" w:rsidRPr="001C0D7B" w:rsidRDefault="008D7CF2" w:rsidP="001C0D7B">
      <w:pPr>
        <w:pStyle w:val="a3"/>
        <w:spacing w:before="163"/>
        <w:rPr>
          <w:b/>
        </w:rPr>
      </w:pPr>
    </w:p>
    <w:p w:rsidR="008D7CF2" w:rsidRPr="001C0D7B" w:rsidRDefault="00364A23" w:rsidP="001C0D7B">
      <w:pPr>
        <w:pStyle w:val="a3"/>
        <w:spacing w:before="1"/>
        <w:ind w:left="251" w:right="270" w:firstLine="720"/>
        <w:jc w:val="both"/>
      </w:pPr>
      <w:r w:rsidRPr="001C0D7B">
        <w:t>Структура системы водоснабжения зависит от многих факторов, из которых главными являются следующие: расположение, мощность и качество воды источника водоснабжения, рельеф местности и кратность использования воды на промышленных предприятиях.</w:t>
      </w: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364A23" w:rsidP="001C0D7B">
      <w:pPr>
        <w:pStyle w:val="a3"/>
        <w:spacing w:before="86"/>
        <w:rPr>
          <w:sz w:val="20"/>
        </w:rPr>
      </w:pPr>
      <w:r w:rsidRPr="001C0D7B">
        <w:rPr>
          <w:noProof/>
          <w:sz w:val="20"/>
          <w:lang w:eastAsia="ru-RU"/>
        </w:rPr>
        <w:drawing>
          <wp:anchor distT="0" distB="0" distL="0" distR="0" simplePos="0" relativeHeight="487623680" behindDoc="1" locked="0" layoutInCell="1" allowOverlap="1" wp14:anchorId="2A725A9E" wp14:editId="000B21F0">
            <wp:simplePos x="0" y="0"/>
            <wp:positionH relativeFrom="page">
              <wp:posOffset>1384300</wp:posOffset>
            </wp:positionH>
            <wp:positionV relativeFrom="paragraph">
              <wp:posOffset>216120</wp:posOffset>
            </wp:positionV>
            <wp:extent cx="5050154" cy="1760220"/>
            <wp:effectExtent l="0" t="0" r="0" b="0"/>
            <wp:wrapTopAndBottom/>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17" cstate="print"/>
                    <a:stretch>
                      <a:fillRect/>
                    </a:stretch>
                  </pic:blipFill>
                  <pic:spPr>
                    <a:xfrm>
                      <a:off x="0" y="0"/>
                      <a:ext cx="5050154" cy="1760220"/>
                    </a:xfrm>
                    <a:prstGeom prst="rect">
                      <a:avLst/>
                    </a:prstGeom>
                  </pic:spPr>
                </pic:pic>
              </a:graphicData>
            </a:graphic>
          </wp:anchor>
        </w:drawing>
      </w:r>
    </w:p>
    <w:p w:rsidR="008D7CF2" w:rsidRPr="001C0D7B" w:rsidRDefault="008D7CF2" w:rsidP="001C0D7B">
      <w:pPr>
        <w:pStyle w:val="a3"/>
        <w:spacing w:before="244"/>
      </w:pPr>
    </w:p>
    <w:p w:rsidR="008D7CF2" w:rsidRPr="001C0D7B" w:rsidRDefault="00364A23" w:rsidP="001C0D7B">
      <w:pPr>
        <w:ind w:left="2032"/>
        <w:rPr>
          <w:b/>
          <w:sz w:val="20"/>
        </w:rPr>
      </w:pPr>
      <w:r w:rsidRPr="001C0D7B">
        <w:rPr>
          <w:b/>
          <w:sz w:val="20"/>
        </w:rPr>
        <w:t>Рисунок</w:t>
      </w:r>
      <w:r w:rsidRPr="001C0D7B">
        <w:rPr>
          <w:b/>
          <w:spacing w:val="-6"/>
          <w:sz w:val="20"/>
        </w:rPr>
        <w:t xml:space="preserve"> </w:t>
      </w:r>
      <w:r w:rsidRPr="001C0D7B">
        <w:rPr>
          <w:b/>
          <w:spacing w:val="-4"/>
          <w:sz w:val="20"/>
        </w:rPr>
        <w:t>2.1.</w:t>
      </w:r>
    </w:p>
    <w:p w:rsidR="008D7CF2" w:rsidRPr="001C0D7B" w:rsidRDefault="00364A23" w:rsidP="001C0D7B">
      <w:pPr>
        <w:spacing w:before="152"/>
        <w:ind w:left="251" w:right="538"/>
        <w:rPr>
          <w:sz w:val="20"/>
        </w:rPr>
      </w:pPr>
      <w:r w:rsidRPr="001C0D7B">
        <w:rPr>
          <w:sz w:val="20"/>
        </w:rPr>
        <w:t>Примечание: 1 — водозаборные скважины; 2 — очистные сооружения; 3 — резервуары чистой воды; 4 - насосная</w:t>
      </w:r>
      <w:r w:rsidRPr="001C0D7B">
        <w:rPr>
          <w:spacing w:val="-4"/>
          <w:sz w:val="20"/>
        </w:rPr>
        <w:t xml:space="preserve"> </w:t>
      </w:r>
      <w:r w:rsidRPr="001C0D7B">
        <w:rPr>
          <w:sz w:val="20"/>
        </w:rPr>
        <w:t>станция</w:t>
      </w:r>
      <w:r w:rsidRPr="001C0D7B">
        <w:rPr>
          <w:spacing w:val="-4"/>
          <w:sz w:val="20"/>
        </w:rPr>
        <w:t xml:space="preserve"> </w:t>
      </w:r>
      <w:r w:rsidRPr="001C0D7B">
        <w:rPr>
          <w:sz w:val="20"/>
        </w:rPr>
        <w:t>второго подъема;</w:t>
      </w:r>
      <w:r w:rsidRPr="001C0D7B">
        <w:rPr>
          <w:spacing w:val="-3"/>
          <w:sz w:val="20"/>
        </w:rPr>
        <w:t xml:space="preserve"> </w:t>
      </w:r>
      <w:r w:rsidRPr="001C0D7B">
        <w:rPr>
          <w:sz w:val="20"/>
        </w:rPr>
        <w:t>5</w:t>
      </w:r>
      <w:r w:rsidRPr="001C0D7B">
        <w:rPr>
          <w:spacing w:val="-1"/>
          <w:sz w:val="20"/>
        </w:rPr>
        <w:t xml:space="preserve"> </w:t>
      </w:r>
      <w:r w:rsidRPr="001C0D7B">
        <w:rPr>
          <w:sz w:val="20"/>
        </w:rPr>
        <w:t>—</w:t>
      </w:r>
      <w:r w:rsidRPr="001C0D7B">
        <w:rPr>
          <w:spacing w:val="-3"/>
          <w:sz w:val="20"/>
        </w:rPr>
        <w:t xml:space="preserve"> </w:t>
      </w:r>
      <w:r w:rsidRPr="001C0D7B">
        <w:rPr>
          <w:sz w:val="20"/>
        </w:rPr>
        <w:t>водоводы;</w:t>
      </w:r>
      <w:r w:rsidRPr="001C0D7B">
        <w:rPr>
          <w:spacing w:val="-4"/>
          <w:sz w:val="20"/>
        </w:rPr>
        <w:t xml:space="preserve"> </w:t>
      </w:r>
      <w:r w:rsidRPr="001C0D7B">
        <w:rPr>
          <w:sz w:val="20"/>
        </w:rPr>
        <w:t>6</w:t>
      </w:r>
      <w:r w:rsidRPr="001C0D7B">
        <w:rPr>
          <w:spacing w:val="-1"/>
          <w:sz w:val="20"/>
        </w:rPr>
        <w:t xml:space="preserve"> </w:t>
      </w:r>
      <w:r w:rsidRPr="001C0D7B">
        <w:rPr>
          <w:sz w:val="20"/>
        </w:rPr>
        <w:t>—</w:t>
      </w:r>
      <w:r w:rsidRPr="001C0D7B">
        <w:rPr>
          <w:spacing w:val="-3"/>
          <w:sz w:val="20"/>
        </w:rPr>
        <w:t xml:space="preserve"> </w:t>
      </w:r>
      <w:r w:rsidRPr="001C0D7B">
        <w:rPr>
          <w:sz w:val="20"/>
        </w:rPr>
        <w:t>жилая</w:t>
      </w:r>
      <w:r w:rsidRPr="001C0D7B">
        <w:rPr>
          <w:spacing w:val="-4"/>
          <w:sz w:val="20"/>
        </w:rPr>
        <w:t xml:space="preserve"> </w:t>
      </w:r>
      <w:r w:rsidRPr="001C0D7B">
        <w:rPr>
          <w:sz w:val="20"/>
        </w:rPr>
        <w:t>застройка</w:t>
      </w:r>
      <w:r w:rsidRPr="001C0D7B">
        <w:rPr>
          <w:spacing w:val="-3"/>
          <w:sz w:val="20"/>
        </w:rPr>
        <w:t xml:space="preserve"> </w:t>
      </w:r>
      <w:r w:rsidRPr="001C0D7B">
        <w:rPr>
          <w:sz w:val="20"/>
        </w:rPr>
        <w:t>и</w:t>
      </w:r>
      <w:r w:rsidRPr="001C0D7B">
        <w:rPr>
          <w:spacing w:val="-4"/>
          <w:sz w:val="20"/>
        </w:rPr>
        <w:t xml:space="preserve"> </w:t>
      </w:r>
      <w:r w:rsidRPr="001C0D7B">
        <w:rPr>
          <w:sz w:val="20"/>
        </w:rPr>
        <w:t>другие</w:t>
      </w:r>
      <w:r w:rsidRPr="001C0D7B">
        <w:rPr>
          <w:spacing w:val="-3"/>
          <w:sz w:val="20"/>
        </w:rPr>
        <w:t xml:space="preserve"> </w:t>
      </w:r>
      <w:r w:rsidRPr="001C0D7B">
        <w:rPr>
          <w:sz w:val="20"/>
        </w:rPr>
        <w:t>объекты</w:t>
      </w:r>
      <w:r w:rsidRPr="001C0D7B">
        <w:rPr>
          <w:spacing w:val="-3"/>
          <w:sz w:val="20"/>
        </w:rPr>
        <w:t xml:space="preserve"> </w:t>
      </w:r>
      <w:r w:rsidRPr="001C0D7B">
        <w:rPr>
          <w:sz w:val="20"/>
        </w:rPr>
        <w:t>водоснабжения;</w:t>
      </w:r>
      <w:r w:rsidRPr="001C0D7B">
        <w:rPr>
          <w:spacing w:val="-4"/>
          <w:sz w:val="20"/>
        </w:rPr>
        <w:t xml:space="preserve"> </w:t>
      </w:r>
      <w:r w:rsidRPr="001C0D7B">
        <w:rPr>
          <w:sz w:val="20"/>
        </w:rPr>
        <w:t>7</w:t>
      </w:r>
    </w:p>
    <w:p w:rsidR="008D7CF2" w:rsidRPr="001C0D7B" w:rsidRDefault="00364A23" w:rsidP="001C0D7B">
      <w:pPr>
        <w:ind w:left="251"/>
        <w:rPr>
          <w:sz w:val="20"/>
        </w:rPr>
      </w:pPr>
      <w:r w:rsidRPr="001C0D7B">
        <w:rPr>
          <w:sz w:val="20"/>
        </w:rPr>
        <w:t>—</w:t>
      </w:r>
      <w:r w:rsidRPr="001C0D7B">
        <w:rPr>
          <w:spacing w:val="-7"/>
          <w:sz w:val="20"/>
        </w:rPr>
        <w:t xml:space="preserve"> </w:t>
      </w:r>
      <w:r w:rsidRPr="001C0D7B">
        <w:rPr>
          <w:sz w:val="20"/>
        </w:rPr>
        <w:t>водонапорная</w:t>
      </w:r>
      <w:r w:rsidRPr="001C0D7B">
        <w:rPr>
          <w:spacing w:val="-7"/>
          <w:sz w:val="20"/>
        </w:rPr>
        <w:t xml:space="preserve"> </w:t>
      </w:r>
      <w:r w:rsidRPr="001C0D7B">
        <w:rPr>
          <w:sz w:val="20"/>
        </w:rPr>
        <w:t>башня;</w:t>
      </w:r>
      <w:r w:rsidRPr="001C0D7B">
        <w:rPr>
          <w:spacing w:val="-7"/>
          <w:sz w:val="20"/>
        </w:rPr>
        <w:t xml:space="preserve"> </w:t>
      </w:r>
      <w:r w:rsidRPr="001C0D7B">
        <w:rPr>
          <w:sz w:val="20"/>
        </w:rPr>
        <w:t>8</w:t>
      </w:r>
      <w:r w:rsidRPr="001C0D7B">
        <w:rPr>
          <w:spacing w:val="-3"/>
          <w:sz w:val="20"/>
        </w:rPr>
        <w:t xml:space="preserve"> </w:t>
      </w:r>
      <w:r w:rsidRPr="001C0D7B">
        <w:rPr>
          <w:sz w:val="20"/>
        </w:rPr>
        <w:t>—</w:t>
      </w:r>
      <w:r w:rsidRPr="001C0D7B">
        <w:rPr>
          <w:spacing w:val="-6"/>
          <w:sz w:val="20"/>
        </w:rPr>
        <w:t xml:space="preserve"> </w:t>
      </w:r>
      <w:r w:rsidRPr="001C0D7B">
        <w:rPr>
          <w:sz w:val="20"/>
        </w:rPr>
        <w:t>водопроводная</w:t>
      </w:r>
      <w:r w:rsidRPr="001C0D7B">
        <w:rPr>
          <w:spacing w:val="-7"/>
          <w:sz w:val="20"/>
        </w:rPr>
        <w:t xml:space="preserve"> </w:t>
      </w:r>
      <w:r w:rsidRPr="001C0D7B">
        <w:rPr>
          <w:spacing w:val="-4"/>
          <w:sz w:val="20"/>
        </w:rPr>
        <w:t>сеть;</w:t>
      </w:r>
    </w:p>
    <w:p w:rsidR="008D7CF2" w:rsidRPr="001C0D7B" w:rsidRDefault="008D7CF2" w:rsidP="001C0D7B">
      <w:pPr>
        <w:pStyle w:val="a3"/>
        <w:spacing w:before="119"/>
        <w:rPr>
          <w:sz w:val="20"/>
        </w:rPr>
      </w:pPr>
    </w:p>
    <w:p w:rsidR="008D7CF2" w:rsidRPr="001C0D7B" w:rsidRDefault="00364A23" w:rsidP="001C0D7B">
      <w:pPr>
        <w:pStyle w:val="a3"/>
        <w:ind w:left="251" w:right="137" w:firstLine="708"/>
        <w:jc w:val="both"/>
      </w:pPr>
      <w:r w:rsidRPr="001C0D7B">
        <w:t>На территории Архаринского муниципального округа находятся 8 технологических зон с централизованным водоснабжением, 12 технологических зон с децентрализованным водоснабжением и 1 водонапорная башня.</w:t>
      </w:r>
    </w:p>
    <w:p w:rsidR="008D7CF2" w:rsidRPr="001C0D7B" w:rsidRDefault="00364A23" w:rsidP="001C0D7B">
      <w:pPr>
        <w:pStyle w:val="a3"/>
        <w:spacing w:before="1"/>
        <w:ind w:left="251" w:right="140" w:firstLine="708"/>
        <w:jc w:val="both"/>
      </w:pPr>
      <w:r w:rsidRPr="001C0D7B">
        <w:t>Инженерная</w:t>
      </w:r>
      <w:r w:rsidRPr="001C0D7B">
        <w:rPr>
          <w:spacing w:val="-2"/>
        </w:rPr>
        <w:t xml:space="preserve"> </w:t>
      </w:r>
      <w:r w:rsidRPr="001C0D7B">
        <w:t>инфраструктура Архаринского</w:t>
      </w:r>
      <w:r w:rsidRPr="001C0D7B">
        <w:rPr>
          <w:spacing w:val="-2"/>
        </w:rPr>
        <w:t xml:space="preserve"> </w:t>
      </w:r>
      <w:r w:rsidRPr="001C0D7B">
        <w:t>муниципального</w:t>
      </w:r>
      <w:r w:rsidRPr="001C0D7B">
        <w:rPr>
          <w:spacing w:val="-2"/>
        </w:rPr>
        <w:t xml:space="preserve"> </w:t>
      </w:r>
      <w:r w:rsidRPr="001C0D7B">
        <w:t>округа представлена</w:t>
      </w:r>
      <w:r w:rsidRPr="001C0D7B">
        <w:rPr>
          <w:spacing w:val="-3"/>
        </w:rPr>
        <w:t xml:space="preserve"> </w:t>
      </w:r>
      <w:r w:rsidRPr="001C0D7B">
        <w:t>сетями теплоснабжения, холодного водоснабжения.</w:t>
      </w:r>
    </w:p>
    <w:p w:rsidR="008D7CF2" w:rsidRPr="001C0D7B" w:rsidRDefault="008D7CF2" w:rsidP="001C0D7B">
      <w:pPr>
        <w:pStyle w:val="a3"/>
        <w:spacing w:before="44"/>
      </w:pPr>
    </w:p>
    <w:p w:rsidR="008D7CF2" w:rsidRPr="001C0D7B" w:rsidRDefault="00364A23" w:rsidP="001C0D7B">
      <w:pPr>
        <w:spacing w:before="1"/>
        <w:ind w:left="251" w:right="269" w:firstLine="708"/>
        <w:jc w:val="both"/>
        <w:rPr>
          <w:sz w:val="24"/>
        </w:rPr>
      </w:pPr>
      <w:r w:rsidRPr="001C0D7B">
        <w:rPr>
          <w:b/>
          <w:sz w:val="24"/>
        </w:rPr>
        <w:t xml:space="preserve">Система водоснабжения </w:t>
      </w:r>
      <w:proofErr w:type="spellStart"/>
      <w:r w:rsidRPr="001C0D7B">
        <w:rPr>
          <w:b/>
          <w:sz w:val="24"/>
        </w:rPr>
        <w:t>пгт</w:t>
      </w:r>
      <w:proofErr w:type="spellEnd"/>
      <w:r w:rsidRPr="001C0D7B">
        <w:rPr>
          <w:b/>
          <w:sz w:val="24"/>
        </w:rPr>
        <w:t xml:space="preserve">. Архара </w:t>
      </w:r>
      <w:r w:rsidRPr="001C0D7B">
        <w:rPr>
          <w:sz w:val="24"/>
        </w:rPr>
        <w:t>централизованная. Источником хозяйственн</w:t>
      </w:r>
      <w:proofErr w:type="gramStart"/>
      <w:r w:rsidRPr="001C0D7B">
        <w:rPr>
          <w:sz w:val="24"/>
        </w:rPr>
        <w:t>о-</w:t>
      </w:r>
      <w:proofErr w:type="gramEnd"/>
      <w:r w:rsidRPr="001C0D7B">
        <w:rPr>
          <w:sz w:val="24"/>
        </w:rPr>
        <w:t xml:space="preserve"> питьевого водоснабжения являются подземные воды. Всего на территории посёлка находится</w:t>
      </w:r>
    </w:p>
    <w:p w:rsidR="008D7CF2" w:rsidRPr="001C0D7B" w:rsidRDefault="008D7CF2" w:rsidP="001C0D7B">
      <w:pPr>
        <w:jc w:val="both"/>
        <w:rPr>
          <w:sz w:val="24"/>
        </w:rPr>
        <w:sectPr w:rsidR="008D7CF2" w:rsidRPr="001C0D7B">
          <w:pgSz w:w="11920" w:h="16860"/>
          <w:pgMar w:top="1000" w:right="566" w:bottom="1260" w:left="992" w:header="355" w:footer="1010" w:gutter="0"/>
          <w:cols w:space="720"/>
        </w:sectPr>
      </w:pPr>
    </w:p>
    <w:p w:rsidR="008D7CF2" w:rsidRPr="001C0D7B" w:rsidRDefault="00364A23" w:rsidP="001C0D7B">
      <w:pPr>
        <w:pStyle w:val="a3"/>
        <w:ind w:left="251" w:right="276"/>
        <w:jc w:val="both"/>
      </w:pPr>
      <w:r w:rsidRPr="001C0D7B">
        <w:t>12</w:t>
      </w:r>
      <w:r w:rsidRPr="001C0D7B">
        <w:rPr>
          <w:spacing w:val="-15"/>
        </w:rPr>
        <w:t xml:space="preserve"> </w:t>
      </w:r>
      <w:r w:rsidRPr="001C0D7B">
        <w:t>водозаборных</w:t>
      </w:r>
      <w:r w:rsidRPr="001C0D7B">
        <w:rPr>
          <w:spacing w:val="-15"/>
        </w:rPr>
        <w:t xml:space="preserve"> </w:t>
      </w:r>
      <w:r w:rsidRPr="001C0D7B">
        <w:t>сооружений,</w:t>
      </w:r>
      <w:r w:rsidRPr="001C0D7B">
        <w:rPr>
          <w:spacing w:val="-15"/>
        </w:rPr>
        <w:t xml:space="preserve"> </w:t>
      </w:r>
      <w:r w:rsidRPr="001C0D7B">
        <w:t>оборудованных</w:t>
      </w:r>
      <w:r w:rsidRPr="001C0D7B">
        <w:rPr>
          <w:spacing w:val="-15"/>
        </w:rPr>
        <w:t xml:space="preserve"> </w:t>
      </w:r>
      <w:r w:rsidRPr="001C0D7B">
        <w:t>скважиной,</w:t>
      </w:r>
      <w:r w:rsidRPr="001C0D7B">
        <w:rPr>
          <w:spacing w:val="-15"/>
        </w:rPr>
        <w:t xml:space="preserve"> </w:t>
      </w:r>
      <w:r w:rsidRPr="001C0D7B">
        <w:t>насосной</w:t>
      </w:r>
      <w:r w:rsidRPr="001C0D7B">
        <w:rPr>
          <w:spacing w:val="-15"/>
        </w:rPr>
        <w:t xml:space="preserve"> </w:t>
      </w:r>
      <w:r w:rsidRPr="001C0D7B">
        <w:t>установкой</w:t>
      </w:r>
      <w:r w:rsidRPr="001C0D7B">
        <w:rPr>
          <w:spacing w:val="-15"/>
        </w:rPr>
        <w:t xml:space="preserve"> </w:t>
      </w:r>
      <w:r w:rsidRPr="001C0D7B">
        <w:t>и</w:t>
      </w:r>
      <w:r w:rsidRPr="001C0D7B">
        <w:rPr>
          <w:spacing w:val="-15"/>
        </w:rPr>
        <w:t xml:space="preserve"> </w:t>
      </w:r>
      <w:r w:rsidRPr="001C0D7B">
        <w:t>водонапорной башней. Артезианские скважины не закольцованы в единую сеть. Вода со скважин подается в водонапорные башни, из которых самотеком поступает в распределительную сеть.</w:t>
      </w:r>
    </w:p>
    <w:p w:rsidR="008D7CF2" w:rsidRPr="001C0D7B" w:rsidRDefault="00364A23" w:rsidP="001C0D7B">
      <w:pPr>
        <w:pStyle w:val="a3"/>
        <w:ind w:left="251" w:right="273" w:firstLine="708"/>
        <w:jc w:val="both"/>
      </w:pPr>
      <w:r w:rsidRPr="001C0D7B">
        <w:t xml:space="preserve">На всех водозаборных узлах водоочистные установки отсутствуют, и вода по своему составу не соответствует требованиям ГОСТ </w:t>
      </w:r>
      <w:proofErr w:type="gramStart"/>
      <w:r w:rsidRPr="001C0D7B">
        <w:t>Р</w:t>
      </w:r>
      <w:proofErr w:type="gramEnd"/>
      <w:r w:rsidRPr="001C0D7B">
        <w:t xml:space="preserve"> 51232-98 «Вода питьевая. Общие требования к 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качества».</w:t>
      </w:r>
    </w:p>
    <w:p w:rsidR="008D7CF2" w:rsidRPr="001C0D7B" w:rsidRDefault="00364A23" w:rsidP="001C0D7B">
      <w:pPr>
        <w:pStyle w:val="a3"/>
        <w:ind w:left="959"/>
        <w:jc w:val="both"/>
      </w:pPr>
      <w:r w:rsidRPr="001C0D7B">
        <w:t>Описание</w:t>
      </w:r>
      <w:r w:rsidRPr="001C0D7B">
        <w:rPr>
          <w:spacing w:val="-4"/>
        </w:rPr>
        <w:t xml:space="preserve"> </w:t>
      </w:r>
      <w:r w:rsidRPr="001C0D7B">
        <w:t xml:space="preserve">скважин </w:t>
      </w:r>
      <w:hyperlink w:anchor="_bookmark2" w:history="1">
        <w:proofErr w:type="spellStart"/>
        <w:r w:rsidRPr="001C0D7B">
          <w:t>пгт</w:t>
        </w:r>
        <w:proofErr w:type="spellEnd"/>
        <w:r w:rsidRPr="001C0D7B">
          <w:t>.</w:t>
        </w:r>
        <w:r w:rsidRPr="001C0D7B">
          <w:rPr>
            <w:spacing w:val="-4"/>
          </w:rPr>
          <w:t xml:space="preserve"> </w:t>
        </w:r>
        <w:r w:rsidRPr="001C0D7B">
          <w:t>Архара</w:t>
        </w:r>
      </w:hyperlink>
      <w:r w:rsidRPr="001C0D7B">
        <w:rPr>
          <w:spacing w:val="-4"/>
        </w:rPr>
        <w:t xml:space="preserve"> </w:t>
      </w:r>
      <w:r w:rsidRPr="001C0D7B">
        <w:t>представлено</w:t>
      </w:r>
      <w:r w:rsidRPr="001C0D7B">
        <w:rPr>
          <w:spacing w:val="-2"/>
        </w:rPr>
        <w:t xml:space="preserve"> </w:t>
      </w:r>
      <w:r w:rsidRPr="001C0D7B">
        <w:t>в</w:t>
      </w:r>
      <w:r w:rsidRPr="001C0D7B">
        <w:rPr>
          <w:spacing w:val="-2"/>
        </w:rPr>
        <w:t xml:space="preserve"> </w:t>
      </w:r>
      <w:r w:rsidRPr="001C0D7B">
        <w:t>таблице</w:t>
      </w:r>
      <w:r w:rsidRPr="001C0D7B">
        <w:rPr>
          <w:spacing w:val="-2"/>
        </w:rPr>
        <w:t xml:space="preserve"> </w:t>
      </w:r>
      <w:r w:rsidRPr="001C0D7B">
        <w:rPr>
          <w:spacing w:val="-5"/>
        </w:rPr>
        <w:t>38.</w:t>
      </w:r>
    </w:p>
    <w:p w:rsidR="008D7CF2" w:rsidRPr="001C0D7B" w:rsidRDefault="00364A23" w:rsidP="001C0D7B">
      <w:pPr>
        <w:spacing w:before="188" w:after="44"/>
        <w:ind w:left="352"/>
        <w:jc w:val="both"/>
        <w:rPr>
          <w:b/>
          <w:sz w:val="20"/>
        </w:rPr>
      </w:pPr>
      <w:r w:rsidRPr="001C0D7B">
        <w:rPr>
          <w:b/>
          <w:sz w:val="20"/>
        </w:rPr>
        <w:t>Таблица</w:t>
      </w:r>
      <w:r w:rsidRPr="001C0D7B">
        <w:rPr>
          <w:b/>
          <w:spacing w:val="-6"/>
          <w:sz w:val="20"/>
        </w:rPr>
        <w:t xml:space="preserve"> </w:t>
      </w:r>
      <w:r w:rsidRPr="001C0D7B">
        <w:rPr>
          <w:b/>
          <w:spacing w:val="-5"/>
          <w:sz w:val="20"/>
        </w:rPr>
        <w:t>38.</w:t>
      </w:r>
    </w:p>
    <w:tbl>
      <w:tblPr>
        <w:tblStyle w:val="TableNormal"/>
        <w:tblW w:w="0" w:type="auto"/>
        <w:tblInd w:w="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08"/>
        <w:gridCol w:w="3375"/>
        <w:gridCol w:w="2055"/>
        <w:gridCol w:w="3512"/>
      </w:tblGrid>
      <w:tr w:rsidR="001C0D7B" w:rsidRPr="001C0D7B">
        <w:trPr>
          <w:trHeight w:val="897"/>
        </w:trPr>
        <w:tc>
          <w:tcPr>
            <w:tcW w:w="1008" w:type="dxa"/>
          </w:tcPr>
          <w:p w:rsidR="008D7CF2" w:rsidRPr="001C0D7B" w:rsidRDefault="00364A23" w:rsidP="001C0D7B">
            <w:pPr>
              <w:pStyle w:val="TableParagraph"/>
              <w:spacing w:before="217"/>
              <w:ind w:left="22"/>
            </w:pPr>
            <w:r w:rsidRPr="001C0D7B">
              <w:t xml:space="preserve">№ </w:t>
            </w:r>
            <w:proofErr w:type="gramStart"/>
            <w:r w:rsidRPr="001C0D7B">
              <w:rPr>
                <w:spacing w:val="-5"/>
              </w:rPr>
              <w:t>п</w:t>
            </w:r>
            <w:proofErr w:type="gramEnd"/>
            <w:r w:rsidRPr="001C0D7B">
              <w:rPr>
                <w:spacing w:val="-5"/>
              </w:rPr>
              <w:t>/п</w:t>
            </w:r>
          </w:p>
        </w:tc>
        <w:tc>
          <w:tcPr>
            <w:tcW w:w="3375" w:type="dxa"/>
          </w:tcPr>
          <w:p w:rsidR="008D7CF2" w:rsidRPr="001C0D7B" w:rsidRDefault="00364A23" w:rsidP="001C0D7B">
            <w:pPr>
              <w:pStyle w:val="TableParagraph"/>
              <w:spacing w:before="217"/>
              <w:ind w:left="1007"/>
              <w:jc w:val="left"/>
            </w:pPr>
            <w:r w:rsidRPr="001C0D7B">
              <w:rPr>
                <w:spacing w:val="-2"/>
              </w:rPr>
              <w:t>Наименование</w:t>
            </w:r>
          </w:p>
        </w:tc>
        <w:tc>
          <w:tcPr>
            <w:tcW w:w="2055" w:type="dxa"/>
          </w:tcPr>
          <w:p w:rsidR="008D7CF2" w:rsidRPr="001C0D7B" w:rsidRDefault="00364A23" w:rsidP="001C0D7B">
            <w:pPr>
              <w:pStyle w:val="TableParagraph"/>
              <w:spacing w:before="28"/>
              <w:ind w:left="479" w:right="620" w:firstLine="91"/>
              <w:jc w:val="left"/>
            </w:pPr>
            <w:r w:rsidRPr="001C0D7B">
              <w:rPr>
                <w:spacing w:val="-2"/>
              </w:rPr>
              <w:t>Глубина скважины</w:t>
            </w:r>
          </w:p>
        </w:tc>
        <w:tc>
          <w:tcPr>
            <w:tcW w:w="3512" w:type="dxa"/>
          </w:tcPr>
          <w:p w:rsidR="008D7CF2" w:rsidRPr="001C0D7B" w:rsidRDefault="00364A23" w:rsidP="001C0D7B">
            <w:pPr>
              <w:pStyle w:val="TableParagraph"/>
              <w:spacing w:before="217"/>
              <w:ind w:left="13" w:right="1"/>
            </w:pPr>
            <w:r w:rsidRPr="001C0D7B">
              <w:t>Марка</w:t>
            </w:r>
            <w:r w:rsidRPr="001C0D7B">
              <w:rPr>
                <w:spacing w:val="-2"/>
              </w:rPr>
              <w:t xml:space="preserve"> насоса</w:t>
            </w:r>
          </w:p>
        </w:tc>
      </w:tr>
      <w:tr w:rsidR="001C0D7B" w:rsidRPr="001C0D7B">
        <w:trPr>
          <w:trHeight w:val="450"/>
        </w:trPr>
        <w:tc>
          <w:tcPr>
            <w:tcW w:w="1008" w:type="dxa"/>
          </w:tcPr>
          <w:p w:rsidR="008D7CF2" w:rsidRPr="001C0D7B" w:rsidRDefault="00364A23" w:rsidP="001C0D7B">
            <w:pPr>
              <w:pStyle w:val="TableParagraph"/>
              <w:spacing w:before="27"/>
              <w:ind w:left="22" w:right="11"/>
            </w:pPr>
            <w:r w:rsidRPr="001C0D7B">
              <w:rPr>
                <w:spacing w:val="-10"/>
              </w:rPr>
              <w:t>1</w:t>
            </w:r>
          </w:p>
        </w:tc>
        <w:tc>
          <w:tcPr>
            <w:tcW w:w="3375" w:type="dxa"/>
          </w:tcPr>
          <w:p w:rsidR="008D7CF2" w:rsidRPr="001C0D7B" w:rsidRDefault="00364A23" w:rsidP="001C0D7B">
            <w:pPr>
              <w:pStyle w:val="TableParagraph"/>
              <w:spacing w:before="27"/>
              <w:ind w:left="369"/>
              <w:jc w:val="left"/>
            </w:pPr>
            <w:r w:rsidRPr="001C0D7B">
              <w:t>Скважина</w:t>
            </w:r>
            <w:r w:rsidRPr="001C0D7B">
              <w:rPr>
                <w:spacing w:val="-5"/>
              </w:rPr>
              <w:t xml:space="preserve"> </w:t>
            </w:r>
            <w:r w:rsidRPr="001C0D7B">
              <w:t>№</w:t>
            </w:r>
            <w:r w:rsidRPr="001C0D7B">
              <w:rPr>
                <w:spacing w:val="-2"/>
              </w:rPr>
              <w:t xml:space="preserve"> </w:t>
            </w:r>
            <w:r w:rsidRPr="001C0D7B">
              <w:rPr>
                <w:spacing w:val="-4"/>
              </w:rPr>
              <w:t>2256</w:t>
            </w:r>
          </w:p>
        </w:tc>
        <w:tc>
          <w:tcPr>
            <w:tcW w:w="2055" w:type="dxa"/>
          </w:tcPr>
          <w:p w:rsidR="008D7CF2" w:rsidRPr="001C0D7B" w:rsidRDefault="00364A23" w:rsidP="001C0D7B">
            <w:pPr>
              <w:pStyle w:val="TableParagraph"/>
              <w:spacing w:before="27"/>
              <w:ind w:left="31" w:right="7"/>
            </w:pPr>
            <w:r w:rsidRPr="001C0D7B">
              <w:rPr>
                <w:spacing w:val="-5"/>
              </w:rPr>
              <w:t>300</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6-10-</w:t>
            </w:r>
            <w:r w:rsidRPr="001C0D7B">
              <w:rPr>
                <w:spacing w:val="-5"/>
              </w:rPr>
              <w:t>140</w:t>
            </w:r>
          </w:p>
        </w:tc>
      </w:tr>
      <w:tr w:rsidR="001C0D7B" w:rsidRPr="001C0D7B">
        <w:trPr>
          <w:trHeight w:val="443"/>
        </w:trPr>
        <w:tc>
          <w:tcPr>
            <w:tcW w:w="1008" w:type="dxa"/>
          </w:tcPr>
          <w:p w:rsidR="008D7CF2" w:rsidRPr="001C0D7B" w:rsidRDefault="00364A23" w:rsidP="001C0D7B">
            <w:pPr>
              <w:pStyle w:val="TableParagraph"/>
              <w:spacing w:before="27"/>
              <w:ind w:left="22" w:right="11"/>
            </w:pPr>
            <w:r w:rsidRPr="001C0D7B">
              <w:rPr>
                <w:spacing w:val="-10"/>
              </w:rPr>
              <w:t>2</w:t>
            </w:r>
          </w:p>
        </w:tc>
        <w:tc>
          <w:tcPr>
            <w:tcW w:w="3375" w:type="dxa"/>
          </w:tcPr>
          <w:p w:rsidR="008D7CF2" w:rsidRPr="001C0D7B" w:rsidRDefault="00364A23" w:rsidP="001C0D7B">
            <w:pPr>
              <w:pStyle w:val="TableParagraph"/>
              <w:spacing w:before="27"/>
              <w:ind w:left="374"/>
              <w:jc w:val="left"/>
            </w:pPr>
            <w:r w:rsidRPr="001C0D7B">
              <w:t>Скважина</w:t>
            </w:r>
            <w:r w:rsidRPr="001C0D7B">
              <w:rPr>
                <w:spacing w:val="-5"/>
              </w:rPr>
              <w:t xml:space="preserve"> </w:t>
            </w:r>
            <w:r w:rsidRPr="001C0D7B">
              <w:t>№</w:t>
            </w:r>
            <w:r w:rsidRPr="001C0D7B">
              <w:rPr>
                <w:spacing w:val="-3"/>
              </w:rPr>
              <w:t xml:space="preserve"> </w:t>
            </w:r>
            <w:r w:rsidRPr="001C0D7B">
              <w:t>29-</w:t>
            </w:r>
            <w:r w:rsidRPr="001C0D7B">
              <w:rPr>
                <w:spacing w:val="-5"/>
              </w:rPr>
              <w:t>303</w:t>
            </w:r>
          </w:p>
        </w:tc>
        <w:tc>
          <w:tcPr>
            <w:tcW w:w="2055" w:type="dxa"/>
          </w:tcPr>
          <w:p w:rsidR="008D7CF2" w:rsidRPr="001C0D7B" w:rsidRDefault="00364A23" w:rsidP="001C0D7B">
            <w:pPr>
              <w:pStyle w:val="TableParagraph"/>
              <w:spacing w:before="27"/>
              <w:ind w:left="31" w:right="7"/>
            </w:pPr>
            <w:r w:rsidRPr="001C0D7B">
              <w:rPr>
                <w:spacing w:val="-5"/>
              </w:rPr>
              <w:t>300</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6-10-</w:t>
            </w:r>
            <w:r w:rsidRPr="001C0D7B">
              <w:rPr>
                <w:spacing w:val="-5"/>
              </w:rPr>
              <w:t>140</w:t>
            </w:r>
          </w:p>
        </w:tc>
      </w:tr>
      <w:tr w:rsidR="001C0D7B" w:rsidRPr="001C0D7B">
        <w:trPr>
          <w:trHeight w:val="450"/>
        </w:trPr>
        <w:tc>
          <w:tcPr>
            <w:tcW w:w="1008" w:type="dxa"/>
          </w:tcPr>
          <w:p w:rsidR="008D7CF2" w:rsidRPr="001C0D7B" w:rsidRDefault="00364A23" w:rsidP="001C0D7B">
            <w:pPr>
              <w:pStyle w:val="TableParagraph"/>
              <w:spacing w:before="27"/>
              <w:ind w:left="22" w:right="11"/>
            </w:pPr>
            <w:r w:rsidRPr="001C0D7B">
              <w:rPr>
                <w:spacing w:val="-10"/>
              </w:rPr>
              <w:t>3</w:t>
            </w:r>
          </w:p>
        </w:tc>
        <w:tc>
          <w:tcPr>
            <w:tcW w:w="3375" w:type="dxa"/>
          </w:tcPr>
          <w:p w:rsidR="008D7CF2" w:rsidRPr="001C0D7B" w:rsidRDefault="00364A23" w:rsidP="001C0D7B">
            <w:pPr>
              <w:pStyle w:val="TableParagraph"/>
              <w:spacing w:before="27"/>
              <w:ind w:left="374"/>
              <w:jc w:val="left"/>
            </w:pPr>
            <w:r w:rsidRPr="001C0D7B">
              <w:t>Скважина</w:t>
            </w:r>
            <w:r w:rsidRPr="001C0D7B">
              <w:rPr>
                <w:spacing w:val="-5"/>
              </w:rPr>
              <w:t xml:space="preserve"> </w:t>
            </w:r>
            <w:r w:rsidRPr="001C0D7B">
              <w:t>№</w:t>
            </w:r>
            <w:r w:rsidRPr="001C0D7B">
              <w:rPr>
                <w:spacing w:val="-3"/>
              </w:rPr>
              <w:t xml:space="preserve"> </w:t>
            </w:r>
            <w:r w:rsidRPr="001C0D7B">
              <w:t>29-</w:t>
            </w:r>
            <w:r w:rsidRPr="001C0D7B">
              <w:rPr>
                <w:spacing w:val="-5"/>
              </w:rPr>
              <w:t>306</w:t>
            </w:r>
          </w:p>
        </w:tc>
        <w:tc>
          <w:tcPr>
            <w:tcW w:w="2055" w:type="dxa"/>
          </w:tcPr>
          <w:p w:rsidR="008D7CF2" w:rsidRPr="001C0D7B" w:rsidRDefault="00364A23" w:rsidP="001C0D7B">
            <w:pPr>
              <w:pStyle w:val="TableParagraph"/>
              <w:spacing w:before="27"/>
              <w:ind w:left="31" w:right="7"/>
            </w:pPr>
            <w:r w:rsidRPr="001C0D7B">
              <w:rPr>
                <w:spacing w:val="-5"/>
              </w:rPr>
              <w:t>300</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46"/>
        </w:trPr>
        <w:tc>
          <w:tcPr>
            <w:tcW w:w="1008" w:type="dxa"/>
          </w:tcPr>
          <w:p w:rsidR="008D7CF2" w:rsidRPr="001C0D7B" w:rsidRDefault="00364A23" w:rsidP="001C0D7B">
            <w:pPr>
              <w:pStyle w:val="TableParagraph"/>
              <w:spacing w:before="27"/>
              <w:ind w:left="22" w:right="11"/>
            </w:pPr>
            <w:r w:rsidRPr="001C0D7B">
              <w:rPr>
                <w:spacing w:val="-10"/>
              </w:rPr>
              <w:t>4</w:t>
            </w:r>
          </w:p>
        </w:tc>
        <w:tc>
          <w:tcPr>
            <w:tcW w:w="3375" w:type="dxa"/>
          </w:tcPr>
          <w:p w:rsidR="008D7CF2" w:rsidRPr="001C0D7B" w:rsidRDefault="00364A23" w:rsidP="001C0D7B">
            <w:pPr>
              <w:pStyle w:val="TableParagraph"/>
              <w:spacing w:before="27"/>
              <w:ind w:left="374"/>
              <w:jc w:val="left"/>
            </w:pPr>
            <w:r w:rsidRPr="001C0D7B">
              <w:t>Скважина</w:t>
            </w:r>
            <w:r w:rsidRPr="001C0D7B">
              <w:rPr>
                <w:spacing w:val="-8"/>
              </w:rPr>
              <w:t xml:space="preserve"> </w:t>
            </w:r>
            <w:r w:rsidRPr="001C0D7B">
              <w:t>№</w:t>
            </w:r>
            <w:r w:rsidRPr="001C0D7B">
              <w:rPr>
                <w:spacing w:val="-3"/>
              </w:rPr>
              <w:t xml:space="preserve"> </w:t>
            </w:r>
            <w:r w:rsidRPr="001C0D7B">
              <w:t>ВД-</w:t>
            </w:r>
            <w:r w:rsidRPr="001C0D7B">
              <w:rPr>
                <w:spacing w:val="-5"/>
              </w:rPr>
              <w:t>26</w:t>
            </w:r>
          </w:p>
        </w:tc>
        <w:tc>
          <w:tcPr>
            <w:tcW w:w="2055" w:type="dxa"/>
          </w:tcPr>
          <w:p w:rsidR="008D7CF2" w:rsidRPr="001C0D7B" w:rsidRDefault="00364A23" w:rsidP="001C0D7B">
            <w:pPr>
              <w:pStyle w:val="TableParagraph"/>
              <w:spacing w:before="27"/>
              <w:ind w:left="31"/>
            </w:pPr>
            <w:r w:rsidRPr="001C0D7B">
              <w:rPr>
                <w:spacing w:val="-2"/>
              </w:rPr>
              <w:t>265,5</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50"/>
        </w:trPr>
        <w:tc>
          <w:tcPr>
            <w:tcW w:w="1008" w:type="dxa"/>
          </w:tcPr>
          <w:p w:rsidR="008D7CF2" w:rsidRPr="001C0D7B" w:rsidRDefault="00364A23" w:rsidP="001C0D7B">
            <w:pPr>
              <w:pStyle w:val="TableParagraph"/>
              <w:spacing w:before="32"/>
              <w:ind w:left="22" w:right="11"/>
            </w:pPr>
            <w:r w:rsidRPr="001C0D7B">
              <w:rPr>
                <w:spacing w:val="-10"/>
              </w:rPr>
              <w:t>5</w:t>
            </w:r>
          </w:p>
        </w:tc>
        <w:tc>
          <w:tcPr>
            <w:tcW w:w="3375" w:type="dxa"/>
          </w:tcPr>
          <w:p w:rsidR="008D7CF2" w:rsidRPr="001C0D7B" w:rsidRDefault="00364A23" w:rsidP="001C0D7B">
            <w:pPr>
              <w:pStyle w:val="TableParagraph"/>
              <w:spacing w:before="27"/>
              <w:ind w:left="369"/>
              <w:jc w:val="left"/>
            </w:pPr>
            <w:r w:rsidRPr="001C0D7B">
              <w:t>Скважина</w:t>
            </w:r>
            <w:r w:rsidRPr="001C0D7B">
              <w:rPr>
                <w:spacing w:val="-6"/>
              </w:rPr>
              <w:t xml:space="preserve"> </w:t>
            </w:r>
            <w:r w:rsidRPr="001C0D7B">
              <w:t>№</w:t>
            </w:r>
            <w:r w:rsidRPr="001C0D7B">
              <w:rPr>
                <w:spacing w:val="-1"/>
              </w:rPr>
              <w:t xml:space="preserve"> </w:t>
            </w:r>
            <w:r w:rsidRPr="001C0D7B">
              <w:t>АМ</w:t>
            </w:r>
            <w:r w:rsidRPr="001C0D7B">
              <w:rPr>
                <w:spacing w:val="-1"/>
              </w:rPr>
              <w:t xml:space="preserve"> </w:t>
            </w:r>
            <w:r w:rsidRPr="001C0D7B">
              <w:t>–</w:t>
            </w:r>
            <w:r w:rsidRPr="001C0D7B">
              <w:rPr>
                <w:spacing w:val="-4"/>
              </w:rPr>
              <w:t xml:space="preserve"> </w:t>
            </w:r>
            <w:r w:rsidRPr="001C0D7B">
              <w:rPr>
                <w:spacing w:val="-5"/>
              </w:rPr>
              <w:t>492</w:t>
            </w:r>
          </w:p>
        </w:tc>
        <w:tc>
          <w:tcPr>
            <w:tcW w:w="2055" w:type="dxa"/>
          </w:tcPr>
          <w:p w:rsidR="008D7CF2" w:rsidRPr="001C0D7B" w:rsidRDefault="00364A23" w:rsidP="001C0D7B">
            <w:pPr>
              <w:pStyle w:val="TableParagraph"/>
              <w:spacing w:before="32"/>
              <w:ind w:left="31" w:right="7"/>
            </w:pPr>
            <w:r w:rsidRPr="001C0D7B">
              <w:rPr>
                <w:spacing w:val="-5"/>
              </w:rPr>
              <w:t>300</w:t>
            </w:r>
          </w:p>
        </w:tc>
        <w:tc>
          <w:tcPr>
            <w:tcW w:w="3512" w:type="dxa"/>
          </w:tcPr>
          <w:p w:rsidR="008D7CF2" w:rsidRPr="001C0D7B" w:rsidRDefault="00364A23" w:rsidP="001C0D7B">
            <w:pPr>
              <w:pStyle w:val="TableParagraph"/>
              <w:spacing w:before="32"/>
              <w:ind w:left="13"/>
            </w:pPr>
            <w:r w:rsidRPr="001C0D7B">
              <w:t>ЭЦВ</w:t>
            </w:r>
            <w:r w:rsidRPr="001C0D7B">
              <w:rPr>
                <w:spacing w:val="-7"/>
              </w:rPr>
              <w:t xml:space="preserve"> </w:t>
            </w:r>
            <w:r w:rsidRPr="001C0D7B">
              <w:t>8-25-</w:t>
            </w:r>
            <w:r w:rsidRPr="001C0D7B">
              <w:rPr>
                <w:spacing w:val="-5"/>
              </w:rPr>
              <w:t>150</w:t>
            </w:r>
          </w:p>
        </w:tc>
      </w:tr>
      <w:tr w:rsidR="001C0D7B" w:rsidRPr="001C0D7B">
        <w:trPr>
          <w:trHeight w:val="448"/>
        </w:trPr>
        <w:tc>
          <w:tcPr>
            <w:tcW w:w="1008" w:type="dxa"/>
          </w:tcPr>
          <w:p w:rsidR="008D7CF2" w:rsidRPr="001C0D7B" w:rsidRDefault="00364A23" w:rsidP="001C0D7B">
            <w:pPr>
              <w:pStyle w:val="TableParagraph"/>
              <w:spacing w:before="27"/>
              <w:ind w:left="22" w:right="11"/>
            </w:pPr>
            <w:r w:rsidRPr="001C0D7B">
              <w:rPr>
                <w:spacing w:val="-10"/>
              </w:rPr>
              <w:t>6</w:t>
            </w:r>
          </w:p>
        </w:tc>
        <w:tc>
          <w:tcPr>
            <w:tcW w:w="3375" w:type="dxa"/>
          </w:tcPr>
          <w:p w:rsidR="008D7CF2" w:rsidRPr="001C0D7B" w:rsidRDefault="00364A23" w:rsidP="001C0D7B">
            <w:pPr>
              <w:pStyle w:val="TableParagraph"/>
              <w:spacing w:before="27"/>
              <w:ind w:left="376"/>
              <w:jc w:val="left"/>
            </w:pPr>
            <w:r w:rsidRPr="001C0D7B">
              <w:t>Скважина</w:t>
            </w:r>
            <w:r w:rsidRPr="001C0D7B">
              <w:rPr>
                <w:spacing w:val="-5"/>
              </w:rPr>
              <w:t xml:space="preserve"> </w:t>
            </w:r>
            <w:r w:rsidRPr="001C0D7B">
              <w:t>№</w:t>
            </w:r>
            <w:r w:rsidRPr="001C0D7B">
              <w:rPr>
                <w:spacing w:val="-2"/>
              </w:rPr>
              <w:t xml:space="preserve"> </w:t>
            </w:r>
            <w:r w:rsidRPr="001C0D7B">
              <w:rPr>
                <w:spacing w:val="-5"/>
              </w:rPr>
              <w:t>13</w:t>
            </w:r>
          </w:p>
        </w:tc>
        <w:tc>
          <w:tcPr>
            <w:tcW w:w="2055" w:type="dxa"/>
          </w:tcPr>
          <w:p w:rsidR="008D7CF2" w:rsidRPr="001C0D7B" w:rsidRDefault="00364A23" w:rsidP="001C0D7B">
            <w:pPr>
              <w:pStyle w:val="TableParagraph"/>
              <w:spacing w:before="27"/>
              <w:ind w:left="31" w:right="7"/>
            </w:pPr>
            <w:r w:rsidRPr="001C0D7B">
              <w:rPr>
                <w:spacing w:val="-5"/>
              </w:rPr>
              <w:t>300</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8-25-</w:t>
            </w:r>
            <w:r w:rsidRPr="001C0D7B">
              <w:rPr>
                <w:spacing w:val="-5"/>
              </w:rPr>
              <w:t>150</w:t>
            </w:r>
          </w:p>
        </w:tc>
      </w:tr>
      <w:tr w:rsidR="001C0D7B" w:rsidRPr="001C0D7B">
        <w:trPr>
          <w:trHeight w:val="446"/>
        </w:trPr>
        <w:tc>
          <w:tcPr>
            <w:tcW w:w="1008" w:type="dxa"/>
          </w:tcPr>
          <w:p w:rsidR="008D7CF2" w:rsidRPr="001C0D7B" w:rsidRDefault="00364A23" w:rsidP="001C0D7B">
            <w:pPr>
              <w:pStyle w:val="TableParagraph"/>
              <w:spacing w:before="27"/>
              <w:ind w:left="22" w:right="11"/>
            </w:pPr>
            <w:r w:rsidRPr="001C0D7B">
              <w:rPr>
                <w:spacing w:val="-10"/>
              </w:rPr>
              <w:t>7</w:t>
            </w:r>
          </w:p>
        </w:tc>
        <w:tc>
          <w:tcPr>
            <w:tcW w:w="3375" w:type="dxa"/>
          </w:tcPr>
          <w:p w:rsidR="008D7CF2" w:rsidRPr="001C0D7B" w:rsidRDefault="00364A23" w:rsidP="001C0D7B">
            <w:pPr>
              <w:pStyle w:val="TableParagraph"/>
              <w:spacing w:before="27"/>
              <w:ind w:left="376"/>
              <w:jc w:val="left"/>
            </w:pPr>
            <w:r w:rsidRPr="001C0D7B">
              <w:t>Скважина</w:t>
            </w:r>
            <w:r w:rsidRPr="001C0D7B">
              <w:rPr>
                <w:spacing w:val="-5"/>
              </w:rPr>
              <w:t xml:space="preserve"> </w:t>
            </w:r>
            <w:r w:rsidRPr="001C0D7B">
              <w:t>№</w:t>
            </w:r>
            <w:r w:rsidRPr="001C0D7B">
              <w:rPr>
                <w:spacing w:val="-2"/>
              </w:rPr>
              <w:t xml:space="preserve"> 2467,3034</w:t>
            </w:r>
          </w:p>
        </w:tc>
        <w:tc>
          <w:tcPr>
            <w:tcW w:w="2055" w:type="dxa"/>
          </w:tcPr>
          <w:p w:rsidR="008D7CF2" w:rsidRPr="001C0D7B" w:rsidRDefault="00364A23" w:rsidP="001C0D7B">
            <w:pPr>
              <w:pStyle w:val="TableParagraph"/>
              <w:spacing w:before="27"/>
              <w:ind w:left="31" w:right="1"/>
            </w:pPr>
            <w:r w:rsidRPr="001C0D7B">
              <w:rPr>
                <w:spacing w:val="-2"/>
              </w:rPr>
              <w:t>300,303</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50"/>
        </w:trPr>
        <w:tc>
          <w:tcPr>
            <w:tcW w:w="1008" w:type="dxa"/>
          </w:tcPr>
          <w:p w:rsidR="008D7CF2" w:rsidRPr="001C0D7B" w:rsidRDefault="00364A23" w:rsidP="001C0D7B">
            <w:pPr>
              <w:pStyle w:val="TableParagraph"/>
              <w:spacing w:before="27"/>
              <w:ind w:left="22" w:right="11"/>
            </w:pPr>
            <w:r w:rsidRPr="001C0D7B">
              <w:rPr>
                <w:spacing w:val="-10"/>
              </w:rPr>
              <w:t>8</w:t>
            </w:r>
          </w:p>
        </w:tc>
        <w:tc>
          <w:tcPr>
            <w:tcW w:w="3375" w:type="dxa"/>
          </w:tcPr>
          <w:p w:rsidR="008D7CF2" w:rsidRPr="001C0D7B" w:rsidRDefault="00364A23" w:rsidP="001C0D7B">
            <w:pPr>
              <w:pStyle w:val="TableParagraph"/>
              <w:spacing w:before="27"/>
              <w:ind w:left="374"/>
              <w:jc w:val="left"/>
            </w:pPr>
            <w:r w:rsidRPr="001C0D7B">
              <w:t>Скважина</w:t>
            </w:r>
            <w:r w:rsidRPr="001C0D7B">
              <w:rPr>
                <w:spacing w:val="-4"/>
              </w:rPr>
              <w:t xml:space="preserve"> </w:t>
            </w:r>
            <w:r w:rsidRPr="001C0D7B">
              <w:t>№</w:t>
            </w:r>
            <w:r w:rsidRPr="001C0D7B">
              <w:rPr>
                <w:spacing w:val="-1"/>
              </w:rPr>
              <w:t xml:space="preserve"> </w:t>
            </w:r>
            <w:r w:rsidRPr="001C0D7B">
              <w:t>АМ</w:t>
            </w:r>
            <w:r w:rsidRPr="001C0D7B">
              <w:rPr>
                <w:spacing w:val="-1"/>
              </w:rPr>
              <w:t xml:space="preserve"> </w:t>
            </w:r>
            <w:r w:rsidRPr="001C0D7B">
              <w:t>-</w:t>
            </w:r>
            <w:r w:rsidRPr="001C0D7B">
              <w:rPr>
                <w:spacing w:val="-3"/>
              </w:rPr>
              <w:t xml:space="preserve"> </w:t>
            </w:r>
            <w:r w:rsidRPr="001C0D7B">
              <w:rPr>
                <w:spacing w:val="-5"/>
              </w:rPr>
              <w:t>503</w:t>
            </w:r>
          </w:p>
        </w:tc>
        <w:tc>
          <w:tcPr>
            <w:tcW w:w="2055" w:type="dxa"/>
          </w:tcPr>
          <w:p w:rsidR="008D7CF2" w:rsidRPr="001C0D7B" w:rsidRDefault="00364A23" w:rsidP="001C0D7B">
            <w:pPr>
              <w:pStyle w:val="TableParagraph"/>
              <w:spacing w:before="27"/>
              <w:ind w:left="31" w:right="7"/>
            </w:pPr>
            <w:r w:rsidRPr="001C0D7B">
              <w:rPr>
                <w:spacing w:val="-5"/>
              </w:rPr>
              <w:t>316</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43"/>
        </w:trPr>
        <w:tc>
          <w:tcPr>
            <w:tcW w:w="1008" w:type="dxa"/>
          </w:tcPr>
          <w:p w:rsidR="008D7CF2" w:rsidRPr="001C0D7B" w:rsidRDefault="00364A23" w:rsidP="001C0D7B">
            <w:pPr>
              <w:pStyle w:val="TableParagraph"/>
              <w:spacing w:before="27"/>
              <w:ind w:left="22" w:right="11"/>
            </w:pPr>
            <w:r w:rsidRPr="001C0D7B">
              <w:rPr>
                <w:spacing w:val="-10"/>
              </w:rPr>
              <w:t>9</w:t>
            </w:r>
          </w:p>
        </w:tc>
        <w:tc>
          <w:tcPr>
            <w:tcW w:w="3375" w:type="dxa"/>
          </w:tcPr>
          <w:p w:rsidR="008D7CF2" w:rsidRPr="001C0D7B" w:rsidRDefault="00364A23" w:rsidP="001C0D7B">
            <w:pPr>
              <w:pStyle w:val="TableParagraph"/>
              <w:spacing w:before="27"/>
              <w:ind w:left="369"/>
              <w:jc w:val="left"/>
            </w:pPr>
            <w:r w:rsidRPr="001C0D7B">
              <w:t>Скважина</w:t>
            </w:r>
            <w:r w:rsidRPr="001C0D7B">
              <w:rPr>
                <w:spacing w:val="-5"/>
              </w:rPr>
              <w:t xml:space="preserve"> </w:t>
            </w:r>
            <w:r w:rsidRPr="001C0D7B">
              <w:t>№</w:t>
            </w:r>
            <w:r w:rsidRPr="001C0D7B">
              <w:rPr>
                <w:spacing w:val="-2"/>
              </w:rPr>
              <w:t xml:space="preserve"> </w:t>
            </w:r>
            <w:r w:rsidRPr="001C0D7B">
              <w:rPr>
                <w:spacing w:val="-4"/>
              </w:rPr>
              <w:t>1656</w:t>
            </w:r>
          </w:p>
        </w:tc>
        <w:tc>
          <w:tcPr>
            <w:tcW w:w="2055" w:type="dxa"/>
          </w:tcPr>
          <w:p w:rsidR="008D7CF2" w:rsidRPr="001C0D7B" w:rsidRDefault="00364A23" w:rsidP="001C0D7B">
            <w:pPr>
              <w:pStyle w:val="TableParagraph"/>
              <w:spacing w:before="27"/>
              <w:ind w:left="31" w:right="7"/>
            </w:pPr>
            <w:r w:rsidRPr="001C0D7B">
              <w:rPr>
                <w:spacing w:val="-5"/>
              </w:rPr>
              <w:t>300</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50"/>
        </w:trPr>
        <w:tc>
          <w:tcPr>
            <w:tcW w:w="1008" w:type="dxa"/>
          </w:tcPr>
          <w:p w:rsidR="008D7CF2" w:rsidRPr="001C0D7B" w:rsidRDefault="00364A23" w:rsidP="001C0D7B">
            <w:pPr>
              <w:pStyle w:val="TableParagraph"/>
              <w:spacing w:before="29"/>
              <w:ind w:left="22" w:right="8"/>
            </w:pPr>
            <w:r w:rsidRPr="001C0D7B">
              <w:rPr>
                <w:spacing w:val="-5"/>
              </w:rPr>
              <w:t>10</w:t>
            </w:r>
          </w:p>
        </w:tc>
        <w:tc>
          <w:tcPr>
            <w:tcW w:w="3375" w:type="dxa"/>
          </w:tcPr>
          <w:p w:rsidR="008D7CF2" w:rsidRPr="001C0D7B" w:rsidRDefault="00364A23" w:rsidP="001C0D7B">
            <w:pPr>
              <w:pStyle w:val="TableParagraph"/>
              <w:spacing w:before="29"/>
              <w:ind w:left="369"/>
              <w:jc w:val="left"/>
            </w:pPr>
            <w:r w:rsidRPr="001C0D7B">
              <w:t>Скважина</w:t>
            </w:r>
            <w:r w:rsidRPr="001C0D7B">
              <w:rPr>
                <w:spacing w:val="-4"/>
              </w:rPr>
              <w:t xml:space="preserve"> </w:t>
            </w:r>
            <w:r w:rsidRPr="001C0D7B">
              <w:t>№</w:t>
            </w:r>
            <w:r w:rsidRPr="001C0D7B">
              <w:rPr>
                <w:spacing w:val="-2"/>
              </w:rPr>
              <w:t xml:space="preserve"> </w:t>
            </w:r>
            <w:r w:rsidRPr="001C0D7B">
              <w:t>АМ</w:t>
            </w:r>
            <w:r w:rsidRPr="001C0D7B">
              <w:rPr>
                <w:spacing w:val="-1"/>
              </w:rPr>
              <w:t xml:space="preserve"> </w:t>
            </w:r>
            <w:r w:rsidRPr="001C0D7B">
              <w:t>–</w:t>
            </w:r>
            <w:r w:rsidRPr="001C0D7B">
              <w:rPr>
                <w:spacing w:val="-4"/>
              </w:rPr>
              <w:t xml:space="preserve"> </w:t>
            </w:r>
            <w:r w:rsidRPr="001C0D7B">
              <w:rPr>
                <w:spacing w:val="-5"/>
              </w:rPr>
              <w:t>499</w:t>
            </w:r>
          </w:p>
        </w:tc>
        <w:tc>
          <w:tcPr>
            <w:tcW w:w="2055" w:type="dxa"/>
          </w:tcPr>
          <w:p w:rsidR="008D7CF2" w:rsidRPr="001C0D7B" w:rsidRDefault="00364A23" w:rsidP="001C0D7B">
            <w:pPr>
              <w:pStyle w:val="TableParagraph"/>
              <w:spacing w:before="29"/>
              <w:ind w:left="31" w:right="7"/>
            </w:pPr>
            <w:r w:rsidRPr="001C0D7B">
              <w:rPr>
                <w:spacing w:val="-5"/>
              </w:rPr>
              <w:t>280</w:t>
            </w:r>
          </w:p>
        </w:tc>
        <w:tc>
          <w:tcPr>
            <w:tcW w:w="3512" w:type="dxa"/>
          </w:tcPr>
          <w:p w:rsidR="008D7CF2" w:rsidRPr="001C0D7B" w:rsidRDefault="00364A23" w:rsidP="001C0D7B">
            <w:pPr>
              <w:pStyle w:val="TableParagraph"/>
              <w:spacing w:before="29"/>
              <w:ind w:left="13"/>
            </w:pPr>
            <w:r w:rsidRPr="001C0D7B">
              <w:t>ЭЦВ</w:t>
            </w:r>
            <w:r w:rsidRPr="001C0D7B">
              <w:rPr>
                <w:spacing w:val="-7"/>
              </w:rPr>
              <w:t xml:space="preserve"> </w:t>
            </w:r>
            <w:r w:rsidRPr="001C0D7B">
              <w:t>6-16-</w:t>
            </w:r>
            <w:r w:rsidRPr="001C0D7B">
              <w:rPr>
                <w:spacing w:val="-5"/>
              </w:rPr>
              <w:t>140</w:t>
            </w:r>
          </w:p>
        </w:tc>
      </w:tr>
      <w:tr w:rsidR="001C0D7B" w:rsidRPr="001C0D7B">
        <w:trPr>
          <w:trHeight w:val="446"/>
        </w:trPr>
        <w:tc>
          <w:tcPr>
            <w:tcW w:w="1008" w:type="dxa"/>
          </w:tcPr>
          <w:p w:rsidR="008D7CF2" w:rsidRPr="001C0D7B" w:rsidRDefault="00364A23" w:rsidP="001C0D7B">
            <w:pPr>
              <w:pStyle w:val="TableParagraph"/>
              <w:spacing w:before="27"/>
              <w:ind w:left="22" w:right="8"/>
            </w:pPr>
            <w:r w:rsidRPr="001C0D7B">
              <w:rPr>
                <w:spacing w:val="-5"/>
              </w:rPr>
              <w:t>11</w:t>
            </w:r>
          </w:p>
        </w:tc>
        <w:tc>
          <w:tcPr>
            <w:tcW w:w="3375" w:type="dxa"/>
          </w:tcPr>
          <w:p w:rsidR="008D7CF2" w:rsidRPr="001C0D7B" w:rsidRDefault="00364A23" w:rsidP="001C0D7B">
            <w:pPr>
              <w:pStyle w:val="TableParagraph"/>
              <w:spacing w:before="27"/>
              <w:ind w:left="369"/>
              <w:jc w:val="left"/>
            </w:pPr>
            <w:r w:rsidRPr="001C0D7B">
              <w:t>Скважина</w:t>
            </w:r>
            <w:r w:rsidRPr="001C0D7B">
              <w:rPr>
                <w:spacing w:val="-5"/>
              </w:rPr>
              <w:t xml:space="preserve"> </w:t>
            </w:r>
            <w:r w:rsidRPr="001C0D7B">
              <w:t>№</w:t>
            </w:r>
            <w:r w:rsidRPr="001C0D7B">
              <w:rPr>
                <w:spacing w:val="-2"/>
              </w:rPr>
              <w:t xml:space="preserve"> </w:t>
            </w:r>
            <w:r w:rsidRPr="001C0D7B">
              <w:rPr>
                <w:spacing w:val="-4"/>
              </w:rPr>
              <w:t>3070</w:t>
            </w:r>
          </w:p>
        </w:tc>
        <w:tc>
          <w:tcPr>
            <w:tcW w:w="2055" w:type="dxa"/>
          </w:tcPr>
          <w:p w:rsidR="008D7CF2" w:rsidRPr="001C0D7B" w:rsidRDefault="00364A23" w:rsidP="001C0D7B">
            <w:pPr>
              <w:pStyle w:val="TableParagraph"/>
              <w:spacing w:before="27"/>
              <w:ind w:left="31" w:right="7"/>
            </w:pPr>
            <w:r w:rsidRPr="001C0D7B">
              <w:rPr>
                <w:spacing w:val="-5"/>
              </w:rPr>
              <w:t>316</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r w:rsidR="001C0D7B" w:rsidRPr="001C0D7B">
        <w:trPr>
          <w:trHeight w:val="451"/>
        </w:trPr>
        <w:tc>
          <w:tcPr>
            <w:tcW w:w="1008" w:type="dxa"/>
          </w:tcPr>
          <w:p w:rsidR="008D7CF2" w:rsidRPr="001C0D7B" w:rsidRDefault="00364A23" w:rsidP="001C0D7B">
            <w:pPr>
              <w:pStyle w:val="TableParagraph"/>
              <w:spacing w:before="27"/>
              <w:ind w:left="22" w:right="8"/>
            </w:pPr>
            <w:r w:rsidRPr="001C0D7B">
              <w:rPr>
                <w:spacing w:val="-5"/>
              </w:rPr>
              <w:t>12</w:t>
            </w:r>
          </w:p>
        </w:tc>
        <w:tc>
          <w:tcPr>
            <w:tcW w:w="3375" w:type="dxa"/>
          </w:tcPr>
          <w:p w:rsidR="008D7CF2" w:rsidRPr="001C0D7B" w:rsidRDefault="00364A23" w:rsidP="001C0D7B">
            <w:pPr>
              <w:pStyle w:val="TableParagraph"/>
              <w:spacing w:before="27"/>
              <w:ind w:left="374"/>
              <w:jc w:val="left"/>
            </w:pPr>
            <w:r w:rsidRPr="001C0D7B">
              <w:t>Скважина</w:t>
            </w:r>
            <w:r w:rsidRPr="001C0D7B">
              <w:rPr>
                <w:spacing w:val="-5"/>
              </w:rPr>
              <w:t xml:space="preserve"> </w:t>
            </w:r>
            <w:r w:rsidRPr="001C0D7B">
              <w:t>№</w:t>
            </w:r>
            <w:r w:rsidRPr="001C0D7B">
              <w:rPr>
                <w:spacing w:val="-2"/>
              </w:rPr>
              <w:t xml:space="preserve"> </w:t>
            </w:r>
            <w:r w:rsidRPr="001C0D7B">
              <w:rPr>
                <w:spacing w:val="-5"/>
              </w:rPr>
              <w:t>286</w:t>
            </w:r>
          </w:p>
        </w:tc>
        <w:tc>
          <w:tcPr>
            <w:tcW w:w="2055" w:type="dxa"/>
          </w:tcPr>
          <w:p w:rsidR="008D7CF2" w:rsidRPr="001C0D7B" w:rsidRDefault="00364A23" w:rsidP="001C0D7B">
            <w:pPr>
              <w:pStyle w:val="TableParagraph"/>
              <w:spacing w:before="27"/>
              <w:ind w:left="31" w:right="7"/>
            </w:pPr>
            <w:r w:rsidRPr="001C0D7B">
              <w:rPr>
                <w:spacing w:val="-5"/>
              </w:rPr>
              <w:t>305</w:t>
            </w:r>
          </w:p>
        </w:tc>
        <w:tc>
          <w:tcPr>
            <w:tcW w:w="3512" w:type="dxa"/>
          </w:tcPr>
          <w:p w:rsidR="008D7CF2" w:rsidRPr="001C0D7B" w:rsidRDefault="00364A23" w:rsidP="001C0D7B">
            <w:pPr>
              <w:pStyle w:val="TableParagraph"/>
              <w:spacing w:before="27"/>
              <w:ind w:left="13"/>
            </w:pPr>
            <w:r w:rsidRPr="001C0D7B">
              <w:t>ЭЦВ</w:t>
            </w:r>
            <w:r w:rsidRPr="001C0D7B">
              <w:rPr>
                <w:spacing w:val="-7"/>
              </w:rPr>
              <w:t xml:space="preserve"> </w:t>
            </w:r>
            <w:r w:rsidRPr="001C0D7B">
              <w:t>6-16-</w:t>
            </w:r>
            <w:r w:rsidRPr="001C0D7B">
              <w:rPr>
                <w:spacing w:val="-5"/>
              </w:rPr>
              <w:t>140</w:t>
            </w:r>
          </w:p>
        </w:tc>
      </w:tr>
    </w:tbl>
    <w:p w:rsidR="008D7CF2" w:rsidRPr="001C0D7B" w:rsidRDefault="008D7CF2" w:rsidP="001C0D7B">
      <w:pPr>
        <w:pStyle w:val="a3"/>
        <w:rPr>
          <w:b/>
          <w:sz w:val="20"/>
        </w:rPr>
      </w:pPr>
    </w:p>
    <w:p w:rsidR="008D7CF2" w:rsidRPr="001C0D7B" w:rsidRDefault="008D7CF2" w:rsidP="001C0D7B">
      <w:pPr>
        <w:pStyle w:val="a3"/>
        <w:spacing w:before="28"/>
        <w:rPr>
          <w:b/>
          <w:sz w:val="20"/>
        </w:rPr>
      </w:pPr>
    </w:p>
    <w:p w:rsidR="008D7CF2" w:rsidRPr="001C0D7B" w:rsidRDefault="00364A23" w:rsidP="001C0D7B">
      <w:pPr>
        <w:pStyle w:val="a3"/>
        <w:ind w:left="251" w:right="271" w:firstLine="720"/>
        <w:jc w:val="both"/>
      </w:pPr>
      <w:r w:rsidRPr="001C0D7B">
        <w:t>Оборудование скважин находится в удовлетворительном состоянии. Над скважинами установлены</w:t>
      </w:r>
      <w:r w:rsidRPr="001C0D7B">
        <w:rPr>
          <w:spacing w:val="-4"/>
        </w:rPr>
        <w:t xml:space="preserve"> </w:t>
      </w:r>
      <w:r w:rsidRPr="001C0D7B">
        <w:t>утепленные</w:t>
      </w:r>
      <w:r w:rsidRPr="001C0D7B">
        <w:rPr>
          <w:spacing w:val="-6"/>
        </w:rPr>
        <w:t xml:space="preserve"> </w:t>
      </w:r>
      <w:r w:rsidRPr="001C0D7B">
        <w:t>павильоны,</w:t>
      </w:r>
      <w:r w:rsidRPr="001C0D7B">
        <w:rPr>
          <w:spacing w:val="-4"/>
        </w:rPr>
        <w:t xml:space="preserve"> </w:t>
      </w:r>
      <w:r w:rsidRPr="001C0D7B">
        <w:t>установлена</w:t>
      </w:r>
      <w:r w:rsidRPr="001C0D7B">
        <w:rPr>
          <w:spacing w:val="-2"/>
        </w:rPr>
        <w:t xml:space="preserve"> </w:t>
      </w:r>
      <w:r w:rsidRPr="001C0D7B">
        <w:t>водоизмерительная</w:t>
      </w:r>
      <w:r w:rsidRPr="001C0D7B">
        <w:rPr>
          <w:spacing w:val="-4"/>
        </w:rPr>
        <w:t xml:space="preserve"> </w:t>
      </w:r>
      <w:r w:rsidRPr="001C0D7B">
        <w:t>аппаратура</w:t>
      </w:r>
      <w:r w:rsidRPr="001C0D7B">
        <w:rPr>
          <w:spacing w:val="-2"/>
        </w:rPr>
        <w:t xml:space="preserve"> </w:t>
      </w:r>
      <w:r w:rsidRPr="001C0D7B">
        <w:t>(рисунок</w:t>
      </w:r>
      <w:r w:rsidRPr="001C0D7B">
        <w:rPr>
          <w:spacing w:val="-3"/>
        </w:rPr>
        <w:t xml:space="preserve"> </w:t>
      </w:r>
      <w:r w:rsidRPr="001C0D7B">
        <w:t>60).</w:t>
      </w:r>
    </w:p>
    <w:p w:rsidR="008D7CF2" w:rsidRPr="001C0D7B" w:rsidRDefault="008D7CF2" w:rsidP="001C0D7B">
      <w:pPr>
        <w:pStyle w:val="a3"/>
        <w:jc w:val="both"/>
        <w:sectPr w:rsidR="008D7CF2" w:rsidRPr="001C0D7B">
          <w:pgSz w:w="11920" w:h="16860"/>
          <w:pgMar w:top="1000" w:right="566" w:bottom="1260" w:left="992" w:header="355" w:footer="1010" w:gutter="0"/>
          <w:cols w:space="720"/>
        </w:sect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spacing w:before="75"/>
        <w:rPr>
          <w:sz w:val="20"/>
        </w:rPr>
      </w:pPr>
    </w:p>
    <w:p w:rsidR="008D7CF2" w:rsidRPr="001C0D7B" w:rsidRDefault="00364A23" w:rsidP="001C0D7B">
      <w:pPr>
        <w:spacing w:before="1"/>
        <w:ind w:left="2032"/>
        <w:rPr>
          <w:b/>
          <w:sz w:val="20"/>
        </w:rPr>
      </w:pPr>
      <w:r w:rsidRPr="001C0D7B">
        <w:rPr>
          <w:b/>
          <w:noProof/>
          <w:sz w:val="20"/>
          <w:lang w:eastAsia="ru-RU"/>
        </w:rPr>
        <w:drawing>
          <wp:anchor distT="0" distB="0" distL="0" distR="0" simplePos="0" relativeHeight="15764992" behindDoc="0" locked="0" layoutInCell="1" allowOverlap="1" wp14:anchorId="15C516CE" wp14:editId="45089F4C">
            <wp:simplePos x="0" y="0"/>
            <wp:positionH relativeFrom="page">
              <wp:posOffset>2036445</wp:posOffset>
            </wp:positionH>
            <wp:positionV relativeFrom="paragraph">
              <wp:posOffset>-6354095</wp:posOffset>
            </wp:positionV>
            <wp:extent cx="3743325" cy="6276975"/>
            <wp:effectExtent l="0" t="0" r="0" b="0"/>
            <wp:wrapNone/>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18" cstate="print"/>
                    <a:stretch>
                      <a:fillRect/>
                    </a:stretch>
                  </pic:blipFill>
                  <pic:spPr>
                    <a:xfrm>
                      <a:off x="0" y="0"/>
                      <a:ext cx="3743325" cy="6276975"/>
                    </a:xfrm>
                    <a:prstGeom prst="rect">
                      <a:avLst/>
                    </a:prstGeom>
                  </pic:spPr>
                </pic:pic>
              </a:graphicData>
            </a:graphic>
          </wp:anchor>
        </w:drawing>
      </w:r>
      <w:r w:rsidRPr="001C0D7B">
        <w:rPr>
          <w:b/>
          <w:sz w:val="20"/>
        </w:rPr>
        <w:t>Рисунок</w:t>
      </w:r>
      <w:r w:rsidRPr="001C0D7B">
        <w:rPr>
          <w:b/>
          <w:spacing w:val="-7"/>
          <w:sz w:val="20"/>
        </w:rPr>
        <w:t xml:space="preserve"> </w:t>
      </w:r>
      <w:r w:rsidRPr="001C0D7B">
        <w:rPr>
          <w:b/>
          <w:sz w:val="20"/>
        </w:rPr>
        <w:t>60.</w:t>
      </w:r>
      <w:r w:rsidRPr="001C0D7B">
        <w:rPr>
          <w:b/>
          <w:spacing w:val="-7"/>
          <w:sz w:val="20"/>
        </w:rPr>
        <w:t xml:space="preserve"> </w:t>
      </w:r>
      <w:r w:rsidRPr="001C0D7B">
        <w:rPr>
          <w:b/>
          <w:sz w:val="20"/>
        </w:rPr>
        <w:t>Графическая</w:t>
      </w:r>
      <w:r w:rsidRPr="001C0D7B">
        <w:rPr>
          <w:b/>
          <w:spacing w:val="-9"/>
          <w:sz w:val="20"/>
        </w:rPr>
        <w:t xml:space="preserve"> </w:t>
      </w:r>
      <w:r w:rsidRPr="001C0D7B">
        <w:rPr>
          <w:b/>
          <w:sz w:val="20"/>
        </w:rPr>
        <w:t>характеристика</w:t>
      </w:r>
      <w:r w:rsidRPr="001C0D7B">
        <w:rPr>
          <w:b/>
          <w:spacing w:val="-7"/>
          <w:sz w:val="20"/>
        </w:rPr>
        <w:t xml:space="preserve"> </w:t>
      </w:r>
      <w:r w:rsidRPr="001C0D7B">
        <w:rPr>
          <w:b/>
          <w:sz w:val="20"/>
        </w:rPr>
        <w:t>насоса</w:t>
      </w:r>
      <w:r w:rsidRPr="001C0D7B">
        <w:rPr>
          <w:b/>
          <w:spacing w:val="-6"/>
          <w:sz w:val="20"/>
        </w:rPr>
        <w:t xml:space="preserve"> </w:t>
      </w:r>
      <w:r w:rsidRPr="001C0D7B">
        <w:rPr>
          <w:b/>
          <w:sz w:val="20"/>
        </w:rPr>
        <w:t>ЭЦВ</w:t>
      </w:r>
      <w:r w:rsidRPr="001C0D7B">
        <w:rPr>
          <w:b/>
          <w:spacing w:val="-9"/>
          <w:sz w:val="20"/>
        </w:rPr>
        <w:t xml:space="preserve"> </w:t>
      </w:r>
      <w:r w:rsidRPr="001C0D7B">
        <w:rPr>
          <w:b/>
          <w:sz w:val="20"/>
        </w:rPr>
        <w:t>6-10-</w:t>
      </w:r>
      <w:r w:rsidRPr="001C0D7B">
        <w:rPr>
          <w:b/>
          <w:spacing w:val="-5"/>
          <w:sz w:val="20"/>
        </w:rPr>
        <w:t>140</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110"/>
        <w:rPr>
          <w:b/>
          <w:sz w:val="20"/>
        </w:rPr>
      </w:pPr>
    </w:p>
    <w:p w:rsidR="008D7CF2" w:rsidRPr="001C0D7B" w:rsidRDefault="00364A23" w:rsidP="001C0D7B">
      <w:pPr>
        <w:pStyle w:val="a3"/>
        <w:ind w:left="251" w:right="275" w:firstLine="720"/>
        <w:jc w:val="both"/>
      </w:pPr>
      <w:r w:rsidRPr="001C0D7B">
        <w:t>Снабжение абонентов холодной питьевой водой надлежащего качества осуществляется через</w:t>
      </w:r>
      <w:r w:rsidRPr="001C0D7B">
        <w:rPr>
          <w:spacing w:val="-4"/>
        </w:rPr>
        <w:t xml:space="preserve"> </w:t>
      </w:r>
      <w:r w:rsidRPr="001C0D7B">
        <w:t>централизованную</w:t>
      </w:r>
      <w:r w:rsidRPr="001C0D7B">
        <w:rPr>
          <w:spacing w:val="-4"/>
        </w:rPr>
        <w:t xml:space="preserve"> </w:t>
      </w:r>
      <w:r w:rsidRPr="001C0D7B">
        <w:t>систему</w:t>
      </w:r>
      <w:r w:rsidRPr="001C0D7B">
        <w:rPr>
          <w:spacing w:val="-4"/>
        </w:rPr>
        <w:t xml:space="preserve"> </w:t>
      </w:r>
      <w:r w:rsidRPr="001C0D7B">
        <w:t>сетей</w:t>
      </w:r>
      <w:r w:rsidRPr="001C0D7B">
        <w:rPr>
          <w:spacing w:val="-4"/>
        </w:rPr>
        <w:t xml:space="preserve"> </w:t>
      </w:r>
      <w:r w:rsidRPr="001C0D7B">
        <w:t>водопровода.</w:t>
      </w:r>
      <w:r w:rsidRPr="001C0D7B">
        <w:rPr>
          <w:spacing w:val="-4"/>
        </w:rPr>
        <w:t xml:space="preserve"> </w:t>
      </w:r>
      <w:r w:rsidRPr="001C0D7B">
        <w:t>Данные</w:t>
      </w:r>
      <w:r w:rsidRPr="001C0D7B">
        <w:rPr>
          <w:spacing w:val="-6"/>
        </w:rPr>
        <w:t xml:space="preserve"> </w:t>
      </w:r>
      <w:r w:rsidRPr="001C0D7B">
        <w:t>сети</w:t>
      </w:r>
      <w:r w:rsidRPr="001C0D7B">
        <w:rPr>
          <w:spacing w:val="-3"/>
        </w:rPr>
        <w:t xml:space="preserve"> </w:t>
      </w:r>
      <w:r w:rsidRPr="001C0D7B">
        <w:t>на</w:t>
      </w:r>
      <w:r w:rsidRPr="001C0D7B">
        <w:rPr>
          <w:spacing w:val="-5"/>
        </w:rPr>
        <w:t xml:space="preserve"> </w:t>
      </w:r>
      <w:r w:rsidRPr="001C0D7B">
        <w:t>территории</w:t>
      </w:r>
      <w:r w:rsidRPr="001C0D7B">
        <w:rPr>
          <w:spacing w:val="-5"/>
        </w:rPr>
        <w:t xml:space="preserve"> </w:t>
      </w:r>
      <w:proofErr w:type="spellStart"/>
      <w:r w:rsidRPr="001C0D7B">
        <w:t>пгт</w:t>
      </w:r>
      <w:proofErr w:type="spellEnd"/>
      <w:r w:rsidRPr="001C0D7B">
        <w:t>.</w:t>
      </w:r>
      <w:r w:rsidRPr="001C0D7B">
        <w:rPr>
          <w:spacing w:val="-4"/>
        </w:rPr>
        <w:t xml:space="preserve"> </w:t>
      </w:r>
      <w:r w:rsidRPr="001C0D7B">
        <w:t xml:space="preserve">являются </w:t>
      </w:r>
      <w:proofErr w:type="spellStart"/>
      <w:r w:rsidRPr="001C0D7B">
        <w:rPr>
          <w:spacing w:val="-2"/>
        </w:rPr>
        <w:t>децентралдизованными</w:t>
      </w:r>
      <w:proofErr w:type="spellEnd"/>
      <w:r w:rsidRPr="001C0D7B">
        <w:rPr>
          <w:spacing w:val="-2"/>
        </w:rPr>
        <w:t>.</w:t>
      </w:r>
    </w:p>
    <w:p w:rsidR="008D7CF2" w:rsidRPr="001C0D7B" w:rsidRDefault="00364A23" w:rsidP="001C0D7B">
      <w:pPr>
        <w:pStyle w:val="a3"/>
        <w:spacing w:before="1"/>
        <w:ind w:left="971"/>
        <w:jc w:val="both"/>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17,4</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114"/>
      </w:pPr>
    </w:p>
    <w:p w:rsidR="008D7CF2" w:rsidRPr="001C0D7B" w:rsidRDefault="00364A23" w:rsidP="001C0D7B">
      <w:pPr>
        <w:spacing w:before="1" w:after="48"/>
        <w:ind w:left="453"/>
        <w:rPr>
          <w:b/>
          <w:sz w:val="20"/>
        </w:rPr>
      </w:pPr>
      <w:r w:rsidRPr="001C0D7B">
        <w:rPr>
          <w:b/>
          <w:sz w:val="20"/>
        </w:rPr>
        <w:t>Таблица</w:t>
      </w:r>
      <w:r w:rsidRPr="001C0D7B">
        <w:rPr>
          <w:b/>
          <w:spacing w:val="-9"/>
          <w:sz w:val="20"/>
        </w:rPr>
        <w:t xml:space="preserve"> </w:t>
      </w:r>
      <w:r w:rsidRPr="001C0D7B">
        <w:rPr>
          <w:b/>
          <w:spacing w:val="-5"/>
          <w:sz w:val="20"/>
        </w:rPr>
        <w:t>39.</w:t>
      </w: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8"/>
        <w:gridCol w:w="1925"/>
        <w:gridCol w:w="2225"/>
        <w:gridCol w:w="2993"/>
      </w:tblGrid>
      <w:tr w:rsidR="001C0D7B" w:rsidRPr="001C0D7B">
        <w:trPr>
          <w:trHeight w:val="897"/>
        </w:trPr>
        <w:tc>
          <w:tcPr>
            <w:tcW w:w="576" w:type="dxa"/>
          </w:tcPr>
          <w:p w:rsidR="008D7CF2" w:rsidRPr="001C0D7B" w:rsidRDefault="00364A23" w:rsidP="001C0D7B">
            <w:pPr>
              <w:pStyle w:val="TableParagraph"/>
              <w:spacing w:before="27"/>
              <w:ind w:left="-25" w:right="289"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8" w:type="dxa"/>
          </w:tcPr>
          <w:p w:rsidR="008D7CF2" w:rsidRPr="001C0D7B" w:rsidRDefault="00364A23" w:rsidP="001C0D7B">
            <w:pPr>
              <w:pStyle w:val="TableParagraph"/>
              <w:spacing w:before="217"/>
              <w:ind w:left="27" w:right="4"/>
            </w:pPr>
            <w:r w:rsidRPr="001C0D7B">
              <w:t xml:space="preserve">Диаметр, </w:t>
            </w:r>
            <w:proofErr w:type="gramStart"/>
            <w:r w:rsidRPr="001C0D7B">
              <w:rPr>
                <w:spacing w:val="-5"/>
              </w:rPr>
              <w:t>мм</w:t>
            </w:r>
            <w:proofErr w:type="gramEnd"/>
          </w:p>
        </w:tc>
        <w:tc>
          <w:tcPr>
            <w:tcW w:w="1925" w:type="dxa"/>
          </w:tcPr>
          <w:p w:rsidR="008D7CF2" w:rsidRPr="001C0D7B" w:rsidRDefault="00364A23" w:rsidP="001C0D7B">
            <w:pPr>
              <w:pStyle w:val="TableParagraph"/>
              <w:spacing w:before="27"/>
              <w:ind w:left="839" w:right="7" w:hanging="636"/>
              <w:jc w:val="left"/>
            </w:pPr>
            <w:r w:rsidRPr="001C0D7B">
              <w:rPr>
                <w:spacing w:val="-2"/>
              </w:rPr>
              <w:t xml:space="preserve">Протяженность, </w:t>
            </w:r>
            <w:proofErr w:type="gramStart"/>
            <w:r w:rsidRPr="001C0D7B">
              <w:rPr>
                <w:spacing w:val="-6"/>
              </w:rPr>
              <w:t>км</w:t>
            </w:r>
            <w:proofErr w:type="gramEnd"/>
          </w:p>
        </w:tc>
        <w:tc>
          <w:tcPr>
            <w:tcW w:w="2225" w:type="dxa"/>
          </w:tcPr>
          <w:p w:rsidR="008D7CF2" w:rsidRPr="001C0D7B" w:rsidRDefault="00364A23" w:rsidP="001C0D7B">
            <w:pPr>
              <w:pStyle w:val="TableParagraph"/>
              <w:spacing w:before="217"/>
              <w:ind w:left="20" w:right="2"/>
            </w:pPr>
            <w:r w:rsidRPr="001C0D7B">
              <w:rPr>
                <w:spacing w:val="-2"/>
              </w:rPr>
              <w:t>Материал</w:t>
            </w:r>
          </w:p>
        </w:tc>
        <w:tc>
          <w:tcPr>
            <w:tcW w:w="2993" w:type="dxa"/>
          </w:tcPr>
          <w:p w:rsidR="008D7CF2" w:rsidRPr="001C0D7B" w:rsidRDefault="00364A23" w:rsidP="001C0D7B">
            <w:pPr>
              <w:pStyle w:val="TableParagraph"/>
              <w:spacing w:before="217"/>
              <w:ind w:left="23"/>
            </w:pPr>
            <w:r w:rsidRPr="001C0D7B">
              <w:rPr>
                <w:spacing w:val="-2"/>
              </w:rPr>
              <w:t>Исполнение</w:t>
            </w:r>
          </w:p>
        </w:tc>
      </w:tr>
      <w:tr w:rsidR="001C0D7B" w:rsidRPr="001C0D7B">
        <w:trPr>
          <w:trHeight w:val="446"/>
        </w:trPr>
        <w:tc>
          <w:tcPr>
            <w:tcW w:w="576" w:type="dxa"/>
          </w:tcPr>
          <w:p w:rsidR="008D7CF2" w:rsidRPr="001C0D7B" w:rsidRDefault="00364A23" w:rsidP="001C0D7B">
            <w:pPr>
              <w:pStyle w:val="TableParagraph"/>
              <w:spacing w:before="27"/>
              <w:ind w:left="98"/>
              <w:jc w:val="left"/>
            </w:pPr>
            <w:r w:rsidRPr="001C0D7B">
              <w:rPr>
                <w:spacing w:val="-10"/>
              </w:rPr>
              <w:t>1</w:t>
            </w:r>
          </w:p>
        </w:tc>
        <w:tc>
          <w:tcPr>
            <w:tcW w:w="1988" w:type="dxa"/>
          </w:tcPr>
          <w:p w:rsidR="008D7CF2" w:rsidRPr="001C0D7B" w:rsidRDefault="00364A23" w:rsidP="001C0D7B">
            <w:pPr>
              <w:pStyle w:val="TableParagraph"/>
              <w:spacing w:before="27"/>
              <w:ind w:left="27"/>
            </w:pPr>
            <w:r w:rsidRPr="001C0D7B">
              <w:rPr>
                <w:spacing w:val="-5"/>
              </w:rPr>
              <w:t>15</w:t>
            </w:r>
          </w:p>
        </w:tc>
        <w:tc>
          <w:tcPr>
            <w:tcW w:w="1925" w:type="dxa"/>
          </w:tcPr>
          <w:p w:rsidR="008D7CF2" w:rsidRPr="001C0D7B" w:rsidRDefault="00364A23" w:rsidP="001C0D7B">
            <w:pPr>
              <w:pStyle w:val="TableParagraph"/>
              <w:spacing w:before="27"/>
              <w:ind w:left="25"/>
            </w:pPr>
            <w:r w:rsidRPr="001C0D7B">
              <w:rPr>
                <w:spacing w:val="-2"/>
              </w:rPr>
              <w:t>0,029</w:t>
            </w:r>
          </w:p>
        </w:tc>
        <w:tc>
          <w:tcPr>
            <w:tcW w:w="2225" w:type="dxa"/>
          </w:tcPr>
          <w:p w:rsidR="008D7CF2" w:rsidRPr="001C0D7B" w:rsidRDefault="00364A23" w:rsidP="001C0D7B">
            <w:pPr>
              <w:pStyle w:val="TableParagraph"/>
              <w:spacing w:before="27"/>
              <w:ind w:left="20"/>
            </w:pPr>
            <w:r w:rsidRPr="001C0D7B">
              <w:rPr>
                <w:spacing w:val="-2"/>
              </w:rPr>
              <w:t>сталь</w:t>
            </w:r>
          </w:p>
        </w:tc>
        <w:tc>
          <w:tcPr>
            <w:tcW w:w="2993" w:type="dxa"/>
          </w:tcPr>
          <w:p w:rsidR="008D7CF2" w:rsidRPr="001C0D7B" w:rsidRDefault="00364A23" w:rsidP="001C0D7B">
            <w:pPr>
              <w:pStyle w:val="TableParagraph"/>
              <w:spacing w:before="27"/>
              <w:ind w:left="23" w:right="9"/>
            </w:pPr>
            <w:r w:rsidRPr="001C0D7B">
              <w:rPr>
                <w:spacing w:val="-2"/>
              </w:rPr>
              <w:t>подземное</w:t>
            </w:r>
          </w:p>
        </w:tc>
      </w:tr>
    </w:tbl>
    <w:p w:rsidR="008D7CF2" w:rsidRPr="001C0D7B" w:rsidRDefault="008D7CF2" w:rsidP="001C0D7B">
      <w:pPr>
        <w:pStyle w:val="TableParagraph"/>
        <w:sectPr w:rsidR="008D7CF2" w:rsidRPr="001C0D7B">
          <w:pgSz w:w="11920" w:h="16860"/>
          <w:pgMar w:top="1020" w:right="566" w:bottom="1260" w:left="992" w:header="355" w:footer="1010" w:gutter="0"/>
          <w:cols w:space="720"/>
        </w:sect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8"/>
        <w:gridCol w:w="1925"/>
        <w:gridCol w:w="2225"/>
        <w:gridCol w:w="2993"/>
      </w:tblGrid>
      <w:tr w:rsidR="001C0D7B" w:rsidRPr="001C0D7B">
        <w:trPr>
          <w:trHeight w:val="451"/>
        </w:trPr>
        <w:tc>
          <w:tcPr>
            <w:tcW w:w="576" w:type="dxa"/>
          </w:tcPr>
          <w:p w:rsidR="008D7CF2" w:rsidRPr="001C0D7B" w:rsidRDefault="00364A23" w:rsidP="001C0D7B">
            <w:pPr>
              <w:pStyle w:val="TableParagraph"/>
              <w:spacing w:before="25"/>
              <w:ind w:left="4" w:right="264"/>
            </w:pPr>
            <w:r w:rsidRPr="001C0D7B">
              <w:rPr>
                <w:spacing w:val="-10"/>
              </w:rPr>
              <w:t>2</w:t>
            </w:r>
          </w:p>
        </w:tc>
        <w:tc>
          <w:tcPr>
            <w:tcW w:w="1988" w:type="dxa"/>
          </w:tcPr>
          <w:p w:rsidR="008D7CF2" w:rsidRPr="001C0D7B" w:rsidRDefault="00364A23" w:rsidP="001C0D7B">
            <w:pPr>
              <w:pStyle w:val="TableParagraph"/>
              <w:spacing w:before="25"/>
              <w:ind w:left="27"/>
            </w:pPr>
            <w:r w:rsidRPr="001C0D7B">
              <w:rPr>
                <w:spacing w:val="-5"/>
              </w:rPr>
              <w:t>20</w:t>
            </w:r>
          </w:p>
        </w:tc>
        <w:tc>
          <w:tcPr>
            <w:tcW w:w="1925" w:type="dxa"/>
          </w:tcPr>
          <w:p w:rsidR="008D7CF2" w:rsidRPr="001C0D7B" w:rsidRDefault="00364A23" w:rsidP="001C0D7B">
            <w:pPr>
              <w:pStyle w:val="TableParagraph"/>
              <w:spacing w:before="25"/>
              <w:ind w:left="25"/>
            </w:pPr>
            <w:r w:rsidRPr="001C0D7B">
              <w:rPr>
                <w:spacing w:val="-2"/>
              </w:rPr>
              <w:t>0,221</w:t>
            </w:r>
          </w:p>
        </w:tc>
        <w:tc>
          <w:tcPr>
            <w:tcW w:w="2225" w:type="dxa"/>
          </w:tcPr>
          <w:p w:rsidR="008D7CF2" w:rsidRPr="001C0D7B" w:rsidRDefault="00364A23" w:rsidP="001C0D7B">
            <w:pPr>
              <w:pStyle w:val="TableParagraph"/>
              <w:spacing w:before="25"/>
              <w:ind w:left="20"/>
            </w:pPr>
            <w:r w:rsidRPr="001C0D7B">
              <w:rPr>
                <w:spacing w:val="-2"/>
              </w:rPr>
              <w:t>сталь</w:t>
            </w:r>
          </w:p>
        </w:tc>
        <w:tc>
          <w:tcPr>
            <w:tcW w:w="2993" w:type="dxa"/>
          </w:tcPr>
          <w:p w:rsidR="008D7CF2" w:rsidRPr="001C0D7B" w:rsidRDefault="00364A23" w:rsidP="001C0D7B">
            <w:pPr>
              <w:pStyle w:val="TableParagraph"/>
              <w:spacing w:before="25"/>
              <w:ind w:left="23" w:right="9"/>
            </w:pPr>
            <w:r w:rsidRPr="001C0D7B">
              <w:rPr>
                <w:spacing w:val="-2"/>
              </w:rPr>
              <w:t>подземное</w:t>
            </w:r>
          </w:p>
        </w:tc>
      </w:tr>
      <w:tr w:rsidR="001C0D7B" w:rsidRPr="001C0D7B">
        <w:trPr>
          <w:trHeight w:val="445"/>
        </w:trPr>
        <w:tc>
          <w:tcPr>
            <w:tcW w:w="576" w:type="dxa"/>
          </w:tcPr>
          <w:p w:rsidR="008D7CF2" w:rsidRPr="001C0D7B" w:rsidRDefault="00364A23" w:rsidP="001C0D7B">
            <w:pPr>
              <w:pStyle w:val="TableParagraph"/>
              <w:spacing w:before="22"/>
              <w:ind w:left="4" w:right="264"/>
            </w:pPr>
            <w:r w:rsidRPr="001C0D7B">
              <w:rPr>
                <w:spacing w:val="-10"/>
              </w:rPr>
              <w:t>3</w:t>
            </w:r>
          </w:p>
        </w:tc>
        <w:tc>
          <w:tcPr>
            <w:tcW w:w="1988" w:type="dxa"/>
          </w:tcPr>
          <w:p w:rsidR="008D7CF2" w:rsidRPr="001C0D7B" w:rsidRDefault="00364A23" w:rsidP="001C0D7B">
            <w:pPr>
              <w:pStyle w:val="TableParagraph"/>
              <w:spacing w:before="22"/>
              <w:ind w:left="27"/>
            </w:pPr>
            <w:r w:rsidRPr="001C0D7B">
              <w:rPr>
                <w:spacing w:val="-5"/>
              </w:rPr>
              <w:t>25</w:t>
            </w:r>
          </w:p>
        </w:tc>
        <w:tc>
          <w:tcPr>
            <w:tcW w:w="1925" w:type="dxa"/>
          </w:tcPr>
          <w:p w:rsidR="008D7CF2" w:rsidRPr="001C0D7B" w:rsidRDefault="00364A23" w:rsidP="001C0D7B">
            <w:pPr>
              <w:pStyle w:val="TableParagraph"/>
              <w:spacing w:before="22"/>
              <w:ind w:left="25"/>
            </w:pPr>
            <w:r w:rsidRPr="001C0D7B">
              <w:rPr>
                <w:spacing w:val="-2"/>
              </w:rPr>
              <w:t>0,764</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2"/>
              <w:ind w:left="4" w:right="264"/>
            </w:pPr>
            <w:r w:rsidRPr="001C0D7B">
              <w:rPr>
                <w:spacing w:val="-10"/>
              </w:rPr>
              <w:t>4</w:t>
            </w:r>
          </w:p>
        </w:tc>
        <w:tc>
          <w:tcPr>
            <w:tcW w:w="1988" w:type="dxa"/>
          </w:tcPr>
          <w:p w:rsidR="008D7CF2" w:rsidRPr="001C0D7B" w:rsidRDefault="00364A23" w:rsidP="001C0D7B">
            <w:pPr>
              <w:pStyle w:val="TableParagraph"/>
              <w:spacing w:before="22"/>
              <w:ind w:left="27"/>
            </w:pPr>
            <w:r w:rsidRPr="001C0D7B">
              <w:rPr>
                <w:spacing w:val="-5"/>
              </w:rPr>
              <w:t>32</w:t>
            </w:r>
          </w:p>
        </w:tc>
        <w:tc>
          <w:tcPr>
            <w:tcW w:w="1925" w:type="dxa"/>
          </w:tcPr>
          <w:p w:rsidR="008D7CF2" w:rsidRPr="001C0D7B" w:rsidRDefault="00364A23" w:rsidP="001C0D7B">
            <w:pPr>
              <w:pStyle w:val="TableParagraph"/>
              <w:spacing w:before="22"/>
              <w:ind w:left="25"/>
            </w:pPr>
            <w:r w:rsidRPr="001C0D7B">
              <w:rPr>
                <w:spacing w:val="-2"/>
              </w:rPr>
              <w:t>0,941</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6"/>
        </w:trPr>
        <w:tc>
          <w:tcPr>
            <w:tcW w:w="576" w:type="dxa"/>
          </w:tcPr>
          <w:p w:rsidR="008D7CF2" w:rsidRPr="001C0D7B" w:rsidRDefault="00364A23" w:rsidP="001C0D7B">
            <w:pPr>
              <w:pStyle w:val="TableParagraph"/>
              <w:spacing w:before="22"/>
              <w:ind w:left="4" w:right="264"/>
            </w:pPr>
            <w:r w:rsidRPr="001C0D7B">
              <w:rPr>
                <w:spacing w:val="-10"/>
              </w:rPr>
              <w:t>5</w:t>
            </w:r>
          </w:p>
        </w:tc>
        <w:tc>
          <w:tcPr>
            <w:tcW w:w="1988" w:type="dxa"/>
          </w:tcPr>
          <w:p w:rsidR="008D7CF2" w:rsidRPr="001C0D7B" w:rsidRDefault="00364A23" w:rsidP="001C0D7B">
            <w:pPr>
              <w:pStyle w:val="TableParagraph"/>
              <w:spacing w:before="22"/>
              <w:ind w:left="27"/>
            </w:pPr>
            <w:r w:rsidRPr="001C0D7B">
              <w:rPr>
                <w:spacing w:val="-5"/>
              </w:rPr>
              <w:t>40</w:t>
            </w:r>
          </w:p>
        </w:tc>
        <w:tc>
          <w:tcPr>
            <w:tcW w:w="1925" w:type="dxa"/>
          </w:tcPr>
          <w:p w:rsidR="008D7CF2" w:rsidRPr="001C0D7B" w:rsidRDefault="00364A23" w:rsidP="001C0D7B">
            <w:pPr>
              <w:pStyle w:val="TableParagraph"/>
              <w:spacing w:before="22"/>
              <w:ind w:left="25"/>
            </w:pPr>
            <w:r w:rsidRPr="001C0D7B">
              <w:rPr>
                <w:spacing w:val="-2"/>
              </w:rPr>
              <w:t>0,162</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8"/>
        </w:trPr>
        <w:tc>
          <w:tcPr>
            <w:tcW w:w="576" w:type="dxa"/>
          </w:tcPr>
          <w:p w:rsidR="008D7CF2" w:rsidRPr="001C0D7B" w:rsidRDefault="00364A23" w:rsidP="001C0D7B">
            <w:pPr>
              <w:pStyle w:val="TableParagraph"/>
              <w:spacing w:before="22"/>
              <w:ind w:left="4" w:right="264"/>
            </w:pPr>
            <w:r w:rsidRPr="001C0D7B">
              <w:rPr>
                <w:spacing w:val="-10"/>
              </w:rPr>
              <w:t>6</w:t>
            </w:r>
          </w:p>
        </w:tc>
        <w:tc>
          <w:tcPr>
            <w:tcW w:w="1988" w:type="dxa"/>
          </w:tcPr>
          <w:p w:rsidR="008D7CF2" w:rsidRPr="001C0D7B" w:rsidRDefault="00364A23" w:rsidP="001C0D7B">
            <w:pPr>
              <w:pStyle w:val="TableParagraph"/>
              <w:spacing w:before="22"/>
              <w:ind w:left="27"/>
            </w:pPr>
            <w:r w:rsidRPr="001C0D7B">
              <w:rPr>
                <w:spacing w:val="-5"/>
              </w:rPr>
              <w:t>50</w:t>
            </w:r>
          </w:p>
        </w:tc>
        <w:tc>
          <w:tcPr>
            <w:tcW w:w="1925" w:type="dxa"/>
          </w:tcPr>
          <w:p w:rsidR="008D7CF2" w:rsidRPr="001C0D7B" w:rsidRDefault="00364A23" w:rsidP="001C0D7B">
            <w:pPr>
              <w:pStyle w:val="TableParagraph"/>
              <w:spacing w:before="22"/>
              <w:ind w:left="25"/>
            </w:pPr>
            <w:r w:rsidRPr="001C0D7B">
              <w:rPr>
                <w:spacing w:val="-2"/>
              </w:rPr>
              <w:t>5,961</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6"/>
        </w:trPr>
        <w:tc>
          <w:tcPr>
            <w:tcW w:w="576" w:type="dxa"/>
          </w:tcPr>
          <w:p w:rsidR="008D7CF2" w:rsidRPr="001C0D7B" w:rsidRDefault="00364A23" w:rsidP="001C0D7B">
            <w:pPr>
              <w:pStyle w:val="TableParagraph"/>
              <w:spacing w:before="25"/>
              <w:ind w:left="4" w:right="264"/>
            </w:pPr>
            <w:r w:rsidRPr="001C0D7B">
              <w:rPr>
                <w:spacing w:val="-10"/>
              </w:rPr>
              <w:t>7</w:t>
            </w:r>
          </w:p>
        </w:tc>
        <w:tc>
          <w:tcPr>
            <w:tcW w:w="1988" w:type="dxa"/>
          </w:tcPr>
          <w:p w:rsidR="008D7CF2" w:rsidRPr="001C0D7B" w:rsidRDefault="00364A23" w:rsidP="001C0D7B">
            <w:pPr>
              <w:pStyle w:val="TableParagraph"/>
              <w:spacing w:before="25"/>
              <w:ind w:left="27"/>
            </w:pPr>
            <w:r w:rsidRPr="001C0D7B">
              <w:rPr>
                <w:spacing w:val="-5"/>
              </w:rPr>
              <w:t>76</w:t>
            </w:r>
          </w:p>
        </w:tc>
        <w:tc>
          <w:tcPr>
            <w:tcW w:w="1925" w:type="dxa"/>
          </w:tcPr>
          <w:p w:rsidR="008D7CF2" w:rsidRPr="001C0D7B" w:rsidRDefault="00364A23" w:rsidP="001C0D7B">
            <w:pPr>
              <w:pStyle w:val="TableParagraph"/>
              <w:spacing w:before="25"/>
              <w:ind w:left="25"/>
            </w:pPr>
            <w:r w:rsidRPr="001C0D7B">
              <w:rPr>
                <w:spacing w:val="-2"/>
              </w:rPr>
              <w:t>0,636</w:t>
            </w:r>
          </w:p>
        </w:tc>
        <w:tc>
          <w:tcPr>
            <w:tcW w:w="2225" w:type="dxa"/>
          </w:tcPr>
          <w:p w:rsidR="008D7CF2" w:rsidRPr="001C0D7B" w:rsidRDefault="00364A23" w:rsidP="001C0D7B">
            <w:pPr>
              <w:pStyle w:val="TableParagraph"/>
              <w:spacing w:before="25"/>
              <w:ind w:left="20"/>
            </w:pPr>
            <w:r w:rsidRPr="001C0D7B">
              <w:rPr>
                <w:spacing w:val="-2"/>
              </w:rPr>
              <w:t>сталь</w:t>
            </w:r>
          </w:p>
        </w:tc>
        <w:tc>
          <w:tcPr>
            <w:tcW w:w="2993" w:type="dxa"/>
          </w:tcPr>
          <w:p w:rsidR="008D7CF2" w:rsidRPr="001C0D7B" w:rsidRDefault="00364A23" w:rsidP="001C0D7B">
            <w:pPr>
              <w:pStyle w:val="TableParagraph"/>
              <w:spacing w:before="25"/>
              <w:ind w:left="23" w:right="9"/>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7"/>
              <w:ind w:left="4" w:right="264"/>
            </w:pPr>
            <w:r w:rsidRPr="001C0D7B">
              <w:rPr>
                <w:spacing w:val="-10"/>
              </w:rPr>
              <w:t>8</w:t>
            </w:r>
          </w:p>
        </w:tc>
        <w:tc>
          <w:tcPr>
            <w:tcW w:w="1988" w:type="dxa"/>
          </w:tcPr>
          <w:p w:rsidR="008D7CF2" w:rsidRPr="001C0D7B" w:rsidRDefault="00364A23" w:rsidP="001C0D7B">
            <w:pPr>
              <w:pStyle w:val="TableParagraph"/>
              <w:spacing w:before="27"/>
              <w:ind w:left="27"/>
            </w:pPr>
            <w:r w:rsidRPr="001C0D7B">
              <w:rPr>
                <w:spacing w:val="-5"/>
              </w:rPr>
              <w:t>89</w:t>
            </w:r>
          </w:p>
        </w:tc>
        <w:tc>
          <w:tcPr>
            <w:tcW w:w="1925" w:type="dxa"/>
          </w:tcPr>
          <w:p w:rsidR="008D7CF2" w:rsidRPr="001C0D7B" w:rsidRDefault="00364A23" w:rsidP="001C0D7B">
            <w:pPr>
              <w:pStyle w:val="TableParagraph"/>
              <w:spacing w:before="27"/>
              <w:ind w:left="25"/>
            </w:pPr>
            <w:r w:rsidRPr="001C0D7B">
              <w:rPr>
                <w:spacing w:val="-2"/>
              </w:rPr>
              <w:t>0,532</w:t>
            </w:r>
          </w:p>
        </w:tc>
        <w:tc>
          <w:tcPr>
            <w:tcW w:w="2225" w:type="dxa"/>
          </w:tcPr>
          <w:p w:rsidR="008D7CF2" w:rsidRPr="001C0D7B" w:rsidRDefault="00364A23" w:rsidP="001C0D7B">
            <w:pPr>
              <w:pStyle w:val="TableParagraph"/>
              <w:spacing w:before="27"/>
              <w:ind w:left="20"/>
            </w:pPr>
            <w:r w:rsidRPr="001C0D7B">
              <w:rPr>
                <w:spacing w:val="-2"/>
              </w:rPr>
              <w:t>сталь</w:t>
            </w:r>
          </w:p>
        </w:tc>
        <w:tc>
          <w:tcPr>
            <w:tcW w:w="2993" w:type="dxa"/>
          </w:tcPr>
          <w:p w:rsidR="008D7CF2" w:rsidRPr="001C0D7B" w:rsidRDefault="00364A23" w:rsidP="001C0D7B">
            <w:pPr>
              <w:pStyle w:val="TableParagraph"/>
              <w:spacing w:before="27"/>
              <w:ind w:left="23" w:right="9"/>
            </w:pPr>
            <w:r w:rsidRPr="001C0D7B">
              <w:rPr>
                <w:spacing w:val="-2"/>
              </w:rPr>
              <w:t>подземное</w:t>
            </w:r>
          </w:p>
        </w:tc>
      </w:tr>
      <w:tr w:rsidR="001C0D7B" w:rsidRPr="001C0D7B">
        <w:trPr>
          <w:trHeight w:val="446"/>
        </w:trPr>
        <w:tc>
          <w:tcPr>
            <w:tcW w:w="576" w:type="dxa"/>
          </w:tcPr>
          <w:p w:rsidR="008D7CF2" w:rsidRPr="001C0D7B" w:rsidRDefault="00364A23" w:rsidP="001C0D7B">
            <w:pPr>
              <w:pStyle w:val="TableParagraph"/>
              <w:spacing w:before="22"/>
              <w:ind w:left="4" w:right="264"/>
            </w:pPr>
            <w:r w:rsidRPr="001C0D7B">
              <w:rPr>
                <w:spacing w:val="-10"/>
              </w:rPr>
              <w:t>9</w:t>
            </w:r>
          </w:p>
        </w:tc>
        <w:tc>
          <w:tcPr>
            <w:tcW w:w="1988" w:type="dxa"/>
          </w:tcPr>
          <w:p w:rsidR="008D7CF2" w:rsidRPr="001C0D7B" w:rsidRDefault="00364A23" w:rsidP="001C0D7B">
            <w:pPr>
              <w:pStyle w:val="TableParagraph"/>
              <w:spacing w:before="22"/>
              <w:ind w:left="27" w:right="4"/>
            </w:pPr>
            <w:r w:rsidRPr="001C0D7B">
              <w:rPr>
                <w:spacing w:val="-5"/>
              </w:rPr>
              <w:t>100</w:t>
            </w:r>
          </w:p>
        </w:tc>
        <w:tc>
          <w:tcPr>
            <w:tcW w:w="1925" w:type="dxa"/>
          </w:tcPr>
          <w:p w:rsidR="008D7CF2" w:rsidRPr="001C0D7B" w:rsidRDefault="00364A23" w:rsidP="001C0D7B">
            <w:pPr>
              <w:pStyle w:val="TableParagraph"/>
              <w:spacing w:before="22"/>
              <w:ind w:left="25"/>
            </w:pPr>
            <w:r w:rsidRPr="001C0D7B">
              <w:rPr>
                <w:spacing w:val="-2"/>
              </w:rPr>
              <w:t>2,124</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8"/>
        </w:trPr>
        <w:tc>
          <w:tcPr>
            <w:tcW w:w="576" w:type="dxa"/>
          </w:tcPr>
          <w:p w:rsidR="008D7CF2" w:rsidRPr="001C0D7B" w:rsidRDefault="00364A23" w:rsidP="001C0D7B">
            <w:pPr>
              <w:pStyle w:val="TableParagraph"/>
              <w:spacing w:before="27"/>
              <w:ind w:left="4" w:right="261"/>
            </w:pPr>
            <w:r w:rsidRPr="001C0D7B">
              <w:rPr>
                <w:spacing w:val="-5"/>
              </w:rPr>
              <w:t>10</w:t>
            </w:r>
          </w:p>
        </w:tc>
        <w:tc>
          <w:tcPr>
            <w:tcW w:w="1988" w:type="dxa"/>
          </w:tcPr>
          <w:p w:rsidR="008D7CF2" w:rsidRPr="001C0D7B" w:rsidRDefault="00364A23" w:rsidP="001C0D7B">
            <w:pPr>
              <w:pStyle w:val="TableParagraph"/>
              <w:spacing w:before="27"/>
              <w:ind w:left="27" w:right="4"/>
            </w:pPr>
            <w:r w:rsidRPr="001C0D7B">
              <w:rPr>
                <w:spacing w:val="-5"/>
              </w:rPr>
              <w:t>150</w:t>
            </w:r>
          </w:p>
        </w:tc>
        <w:tc>
          <w:tcPr>
            <w:tcW w:w="1925" w:type="dxa"/>
          </w:tcPr>
          <w:p w:rsidR="008D7CF2" w:rsidRPr="001C0D7B" w:rsidRDefault="00364A23" w:rsidP="001C0D7B">
            <w:pPr>
              <w:pStyle w:val="TableParagraph"/>
              <w:spacing w:before="27"/>
              <w:ind w:left="25"/>
            </w:pPr>
            <w:r w:rsidRPr="001C0D7B">
              <w:rPr>
                <w:spacing w:val="-2"/>
              </w:rPr>
              <w:t>1,718</w:t>
            </w:r>
          </w:p>
        </w:tc>
        <w:tc>
          <w:tcPr>
            <w:tcW w:w="2225" w:type="dxa"/>
          </w:tcPr>
          <w:p w:rsidR="008D7CF2" w:rsidRPr="001C0D7B" w:rsidRDefault="00364A23" w:rsidP="001C0D7B">
            <w:pPr>
              <w:pStyle w:val="TableParagraph"/>
              <w:spacing w:before="27"/>
              <w:ind w:left="20"/>
            </w:pPr>
            <w:r w:rsidRPr="001C0D7B">
              <w:rPr>
                <w:spacing w:val="-2"/>
              </w:rPr>
              <w:t>сталь</w:t>
            </w:r>
          </w:p>
        </w:tc>
        <w:tc>
          <w:tcPr>
            <w:tcW w:w="2993" w:type="dxa"/>
          </w:tcPr>
          <w:p w:rsidR="008D7CF2" w:rsidRPr="001C0D7B" w:rsidRDefault="00364A23" w:rsidP="001C0D7B">
            <w:pPr>
              <w:pStyle w:val="TableParagraph"/>
              <w:spacing w:before="27"/>
              <w:ind w:left="23" w:right="9"/>
            </w:pPr>
            <w:r w:rsidRPr="001C0D7B">
              <w:rPr>
                <w:spacing w:val="-2"/>
              </w:rPr>
              <w:t>подземное</w:t>
            </w:r>
          </w:p>
        </w:tc>
      </w:tr>
      <w:tr w:rsidR="001C0D7B" w:rsidRPr="001C0D7B">
        <w:trPr>
          <w:trHeight w:val="445"/>
        </w:trPr>
        <w:tc>
          <w:tcPr>
            <w:tcW w:w="576" w:type="dxa"/>
          </w:tcPr>
          <w:p w:rsidR="008D7CF2" w:rsidRPr="001C0D7B" w:rsidRDefault="00364A23" w:rsidP="001C0D7B">
            <w:pPr>
              <w:pStyle w:val="TableParagraph"/>
              <w:spacing w:before="22"/>
              <w:ind w:left="4" w:right="261"/>
            </w:pPr>
            <w:r w:rsidRPr="001C0D7B">
              <w:rPr>
                <w:spacing w:val="-5"/>
              </w:rPr>
              <w:t>11</w:t>
            </w:r>
          </w:p>
        </w:tc>
        <w:tc>
          <w:tcPr>
            <w:tcW w:w="1988" w:type="dxa"/>
          </w:tcPr>
          <w:p w:rsidR="008D7CF2" w:rsidRPr="001C0D7B" w:rsidRDefault="00364A23" w:rsidP="001C0D7B">
            <w:pPr>
              <w:pStyle w:val="TableParagraph"/>
              <w:spacing w:before="22"/>
              <w:ind w:left="27" w:right="4"/>
            </w:pPr>
            <w:r w:rsidRPr="001C0D7B">
              <w:rPr>
                <w:spacing w:val="-5"/>
              </w:rPr>
              <w:t>200</w:t>
            </w:r>
          </w:p>
        </w:tc>
        <w:tc>
          <w:tcPr>
            <w:tcW w:w="1925" w:type="dxa"/>
          </w:tcPr>
          <w:p w:rsidR="008D7CF2" w:rsidRPr="001C0D7B" w:rsidRDefault="00364A23" w:rsidP="001C0D7B">
            <w:pPr>
              <w:pStyle w:val="TableParagraph"/>
              <w:spacing w:before="22"/>
              <w:ind w:left="25"/>
            </w:pPr>
            <w:r w:rsidRPr="001C0D7B">
              <w:rPr>
                <w:spacing w:val="-2"/>
              </w:rPr>
              <w:t>0,197</w:t>
            </w:r>
          </w:p>
        </w:tc>
        <w:tc>
          <w:tcPr>
            <w:tcW w:w="2225" w:type="dxa"/>
          </w:tcPr>
          <w:p w:rsidR="008D7CF2" w:rsidRPr="001C0D7B" w:rsidRDefault="00364A23" w:rsidP="001C0D7B">
            <w:pPr>
              <w:pStyle w:val="TableParagraph"/>
              <w:spacing w:before="22"/>
              <w:ind w:left="20"/>
            </w:pPr>
            <w:r w:rsidRPr="001C0D7B">
              <w:rPr>
                <w:spacing w:val="-2"/>
              </w:rPr>
              <w:t>сталь</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7"/>
              <w:ind w:left="4" w:right="261"/>
            </w:pPr>
            <w:r w:rsidRPr="001C0D7B">
              <w:rPr>
                <w:spacing w:val="-5"/>
              </w:rPr>
              <w:t>12</w:t>
            </w:r>
          </w:p>
        </w:tc>
        <w:tc>
          <w:tcPr>
            <w:tcW w:w="1988" w:type="dxa"/>
          </w:tcPr>
          <w:p w:rsidR="008D7CF2" w:rsidRPr="001C0D7B" w:rsidRDefault="00364A23" w:rsidP="001C0D7B">
            <w:pPr>
              <w:pStyle w:val="TableParagraph"/>
              <w:spacing w:before="27"/>
              <w:ind w:left="27"/>
            </w:pPr>
            <w:r w:rsidRPr="001C0D7B">
              <w:rPr>
                <w:spacing w:val="-5"/>
              </w:rPr>
              <w:t>50</w:t>
            </w:r>
          </w:p>
        </w:tc>
        <w:tc>
          <w:tcPr>
            <w:tcW w:w="1925" w:type="dxa"/>
          </w:tcPr>
          <w:p w:rsidR="008D7CF2" w:rsidRPr="001C0D7B" w:rsidRDefault="00364A23" w:rsidP="001C0D7B">
            <w:pPr>
              <w:pStyle w:val="TableParagraph"/>
              <w:spacing w:before="27"/>
              <w:ind w:left="25"/>
            </w:pPr>
            <w:r w:rsidRPr="001C0D7B">
              <w:rPr>
                <w:spacing w:val="-2"/>
              </w:rPr>
              <w:t>0,029</w:t>
            </w:r>
          </w:p>
        </w:tc>
        <w:tc>
          <w:tcPr>
            <w:tcW w:w="2225" w:type="dxa"/>
          </w:tcPr>
          <w:p w:rsidR="008D7CF2" w:rsidRPr="001C0D7B" w:rsidRDefault="00364A23" w:rsidP="001C0D7B">
            <w:pPr>
              <w:pStyle w:val="TableParagraph"/>
              <w:spacing w:before="27"/>
              <w:ind w:left="20" w:right="6"/>
            </w:pPr>
            <w:r w:rsidRPr="001C0D7B">
              <w:rPr>
                <w:spacing w:val="-2"/>
              </w:rPr>
              <w:t>чугун</w:t>
            </w:r>
          </w:p>
        </w:tc>
        <w:tc>
          <w:tcPr>
            <w:tcW w:w="2993" w:type="dxa"/>
          </w:tcPr>
          <w:p w:rsidR="008D7CF2" w:rsidRPr="001C0D7B" w:rsidRDefault="00364A23" w:rsidP="001C0D7B">
            <w:pPr>
              <w:pStyle w:val="TableParagraph"/>
              <w:spacing w:before="27"/>
              <w:ind w:left="23" w:right="9"/>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2"/>
              <w:ind w:left="4" w:right="261"/>
            </w:pPr>
            <w:r w:rsidRPr="001C0D7B">
              <w:rPr>
                <w:spacing w:val="-5"/>
              </w:rPr>
              <w:t>13</w:t>
            </w:r>
          </w:p>
        </w:tc>
        <w:tc>
          <w:tcPr>
            <w:tcW w:w="1988" w:type="dxa"/>
          </w:tcPr>
          <w:p w:rsidR="008D7CF2" w:rsidRPr="001C0D7B" w:rsidRDefault="00364A23" w:rsidP="001C0D7B">
            <w:pPr>
              <w:pStyle w:val="TableParagraph"/>
              <w:spacing w:before="22"/>
              <w:ind w:left="27" w:right="4"/>
            </w:pPr>
            <w:r w:rsidRPr="001C0D7B">
              <w:rPr>
                <w:spacing w:val="-5"/>
              </w:rPr>
              <w:t>100</w:t>
            </w:r>
          </w:p>
        </w:tc>
        <w:tc>
          <w:tcPr>
            <w:tcW w:w="1925" w:type="dxa"/>
          </w:tcPr>
          <w:p w:rsidR="008D7CF2" w:rsidRPr="001C0D7B" w:rsidRDefault="00364A23" w:rsidP="001C0D7B">
            <w:pPr>
              <w:pStyle w:val="TableParagraph"/>
              <w:spacing w:before="22"/>
              <w:ind w:left="25"/>
            </w:pPr>
            <w:r w:rsidRPr="001C0D7B">
              <w:rPr>
                <w:spacing w:val="-2"/>
              </w:rPr>
              <w:t>3,131</w:t>
            </w:r>
          </w:p>
        </w:tc>
        <w:tc>
          <w:tcPr>
            <w:tcW w:w="2225" w:type="dxa"/>
          </w:tcPr>
          <w:p w:rsidR="008D7CF2" w:rsidRPr="001C0D7B" w:rsidRDefault="00364A23" w:rsidP="001C0D7B">
            <w:pPr>
              <w:pStyle w:val="TableParagraph"/>
              <w:spacing w:before="22"/>
              <w:ind w:left="20" w:right="6"/>
            </w:pPr>
            <w:r w:rsidRPr="001C0D7B">
              <w:rPr>
                <w:spacing w:val="-2"/>
              </w:rPr>
              <w:t>чугун</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3"/>
        </w:trPr>
        <w:tc>
          <w:tcPr>
            <w:tcW w:w="576" w:type="dxa"/>
          </w:tcPr>
          <w:p w:rsidR="008D7CF2" w:rsidRPr="001C0D7B" w:rsidRDefault="00364A23" w:rsidP="001C0D7B">
            <w:pPr>
              <w:pStyle w:val="TableParagraph"/>
              <w:spacing w:before="22"/>
              <w:ind w:left="4" w:right="261"/>
            </w:pPr>
            <w:r w:rsidRPr="001C0D7B">
              <w:rPr>
                <w:spacing w:val="-5"/>
              </w:rPr>
              <w:t>14</w:t>
            </w:r>
          </w:p>
        </w:tc>
        <w:tc>
          <w:tcPr>
            <w:tcW w:w="1988" w:type="dxa"/>
          </w:tcPr>
          <w:p w:rsidR="008D7CF2" w:rsidRPr="001C0D7B" w:rsidRDefault="00364A23" w:rsidP="001C0D7B">
            <w:pPr>
              <w:pStyle w:val="TableParagraph"/>
              <w:spacing w:before="22"/>
              <w:ind w:left="27" w:right="4"/>
            </w:pPr>
            <w:r w:rsidRPr="001C0D7B">
              <w:rPr>
                <w:spacing w:val="-5"/>
              </w:rPr>
              <w:t>150</w:t>
            </w:r>
          </w:p>
        </w:tc>
        <w:tc>
          <w:tcPr>
            <w:tcW w:w="1925" w:type="dxa"/>
          </w:tcPr>
          <w:p w:rsidR="008D7CF2" w:rsidRPr="001C0D7B" w:rsidRDefault="00364A23" w:rsidP="001C0D7B">
            <w:pPr>
              <w:pStyle w:val="TableParagraph"/>
              <w:spacing w:before="22"/>
              <w:ind w:left="25"/>
            </w:pPr>
            <w:r w:rsidRPr="001C0D7B">
              <w:rPr>
                <w:spacing w:val="-2"/>
              </w:rPr>
              <w:t>3,024</w:t>
            </w:r>
          </w:p>
        </w:tc>
        <w:tc>
          <w:tcPr>
            <w:tcW w:w="2225" w:type="dxa"/>
          </w:tcPr>
          <w:p w:rsidR="008D7CF2" w:rsidRPr="001C0D7B" w:rsidRDefault="00364A23" w:rsidP="001C0D7B">
            <w:pPr>
              <w:pStyle w:val="TableParagraph"/>
              <w:spacing w:before="22"/>
              <w:ind w:left="20" w:right="6"/>
            </w:pPr>
            <w:r w:rsidRPr="001C0D7B">
              <w:rPr>
                <w:spacing w:val="-2"/>
              </w:rPr>
              <w:t>чугун</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2"/>
              <w:ind w:left="4" w:right="261"/>
            </w:pPr>
            <w:r w:rsidRPr="001C0D7B">
              <w:rPr>
                <w:spacing w:val="-5"/>
              </w:rPr>
              <w:t>15</w:t>
            </w:r>
          </w:p>
        </w:tc>
        <w:tc>
          <w:tcPr>
            <w:tcW w:w="1988" w:type="dxa"/>
          </w:tcPr>
          <w:p w:rsidR="008D7CF2" w:rsidRPr="001C0D7B" w:rsidRDefault="00364A23" w:rsidP="001C0D7B">
            <w:pPr>
              <w:pStyle w:val="TableParagraph"/>
              <w:spacing w:before="22"/>
              <w:ind w:left="27" w:right="4"/>
            </w:pPr>
            <w:r w:rsidRPr="001C0D7B">
              <w:rPr>
                <w:spacing w:val="-5"/>
              </w:rPr>
              <w:t>200</w:t>
            </w:r>
          </w:p>
        </w:tc>
        <w:tc>
          <w:tcPr>
            <w:tcW w:w="1925" w:type="dxa"/>
          </w:tcPr>
          <w:p w:rsidR="008D7CF2" w:rsidRPr="001C0D7B" w:rsidRDefault="00364A23" w:rsidP="001C0D7B">
            <w:pPr>
              <w:pStyle w:val="TableParagraph"/>
              <w:spacing w:before="22"/>
              <w:ind w:left="25"/>
            </w:pPr>
            <w:r w:rsidRPr="001C0D7B">
              <w:rPr>
                <w:spacing w:val="-2"/>
              </w:rPr>
              <w:t>2,577</w:t>
            </w:r>
          </w:p>
        </w:tc>
        <w:tc>
          <w:tcPr>
            <w:tcW w:w="2225" w:type="dxa"/>
          </w:tcPr>
          <w:p w:rsidR="008D7CF2" w:rsidRPr="001C0D7B" w:rsidRDefault="00364A23" w:rsidP="001C0D7B">
            <w:pPr>
              <w:pStyle w:val="TableParagraph"/>
              <w:spacing w:before="22"/>
              <w:ind w:left="20" w:right="6"/>
            </w:pPr>
            <w:r w:rsidRPr="001C0D7B">
              <w:rPr>
                <w:spacing w:val="-2"/>
              </w:rPr>
              <w:t>чугун</w:t>
            </w:r>
          </w:p>
        </w:tc>
        <w:tc>
          <w:tcPr>
            <w:tcW w:w="2993" w:type="dxa"/>
          </w:tcPr>
          <w:p w:rsidR="008D7CF2" w:rsidRPr="001C0D7B" w:rsidRDefault="00364A23" w:rsidP="001C0D7B">
            <w:pPr>
              <w:pStyle w:val="TableParagraph"/>
              <w:spacing w:before="22"/>
              <w:ind w:left="23" w:right="9"/>
            </w:pPr>
            <w:r w:rsidRPr="001C0D7B">
              <w:rPr>
                <w:spacing w:val="-2"/>
              </w:rPr>
              <w:t>подземное</w:t>
            </w:r>
          </w:p>
        </w:tc>
      </w:tr>
      <w:tr w:rsidR="001C0D7B" w:rsidRPr="001C0D7B">
        <w:trPr>
          <w:trHeight w:val="446"/>
        </w:trPr>
        <w:tc>
          <w:tcPr>
            <w:tcW w:w="2564" w:type="dxa"/>
            <w:gridSpan w:val="2"/>
          </w:tcPr>
          <w:p w:rsidR="008D7CF2" w:rsidRPr="001C0D7B" w:rsidRDefault="00364A23" w:rsidP="001C0D7B">
            <w:pPr>
              <w:pStyle w:val="TableParagraph"/>
              <w:spacing w:before="23"/>
              <w:ind w:left="12"/>
            </w:pPr>
            <w:r w:rsidRPr="001C0D7B">
              <w:rPr>
                <w:spacing w:val="-2"/>
              </w:rPr>
              <w:t>ВСЕГО</w:t>
            </w:r>
          </w:p>
        </w:tc>
        <w:tc>
          <w:tcPr>
            <w:tcW w:w="1925" w:type="dxa"/>
          </w:tcPr>
          <w:p w:rsidR="008D7CF2" w:rsidRPr="001C0D7B" w:rsidRDefault="00364A23" w:rsidP="001C0D7B">
            <w:pPr>
              <w:pStyle w:val="TableParagraph"/>
              <w:spacing w:before="23"/>
              <w:ind w:left="25" w:right="5"/>
            </w:pPr>
            <w:r w:rsidRPr="001C0D7B">
              <w:rPr>
                <w:spacing w:val="-2"/>
              </w:rPr>
              <w:t>22,046</w:t>
            </w:r>
          </w:p>
        </w:tc>
        <w:tc>
          <w:tcPr>
            <w:tcW w:w="2225" w:type="dxa"/>
          </w:tcPr>
          <w:p w:rsidR="008D7CF2" w:rsidRPr="001C0D7B" w:rsidRDefault="00364A23" w:rsidP="001C0D7B">
            <w:pPr>
              <w:pStyle w:val="TableParagraph"/>
              <w:spacing w:before="23"/>
              <w:ind w:left="20" w:right="6"/>
            </w:pPr>
            <w:r w:rsidRPr="001C0D7B">
              <w:rPr>
                <w:spacing w:val="-2"/>
              </w:rPr>
              <w:t>чугун</w:t>
            </w:r>
          </w:p>
        </w:tc>
        <w:tc>
          <w:tcPr>
            <w:tcW w:w="2993" w:type="dxa"/>
          </w:tcPr>
          <w:p w:rsidR="008D7CF2" w:rsidRPr="001C0D7B" w:rsidRDefault="00364A23" w:rsidP="001C0D7B">
            <w:pPr>
              <w:pStyle w:val="TableParagraph"/>
              <w:spacing w:before="23"/>
              <w:ind w:left="23" w:right="9"/>
            </w:pPr>
            <w:r w:rsidRPr="001C0D7B">
              <w:rPr>
                <w:spacing w:val="-2"/>
              </w:rPr>
              <w:t>подземное</w:t>
            </w:r>
          </w:p>
        </w:tc>
      </w:tr>
    </w:tbl>
    <w:p w:rsidR="008D7CF2" w:rsidRPr="001C0D7B" w:rsidRDefault="008D7CF2" w:rsidP="001C0D7B">
      <w:pPr>
        <w:pStyle w:val="a3"/>
        <w:spacing w:before="206"/>
        <w:rPr>
          <w:b/>
        </w:rPr>
      </w:pPr>
    </w:p>
    <w:p w:rsidR="008D7CF2" w:rsidRPr="001C0D7B" w:rsidRDefault="00364A23" w:rsidP="001C0D7B">
      <w:pPr>
        <w:pStyle w:val="a3"/>
        <w:ind w:left="251" w:right="270" w:firstLine="720"/>
        <w:jc w:val="both"/>
      </w:pPr>
      <w:r w:rsidRPr="001C0D7B">
        <w:rPr>
          <w:spacing w:val="-2"/>
        </w:rPr>
        <w:t>Диаметр</w:t>
      </w:r>
      <w:r w:rsidRPr="001C0D7B">
        <w:rPr>
          <w:spacing w:val="-9"/>
        </w:rPr>
        <w:t xml:space="preserve"> </w:t>
      </w:r>
      <w:r w:rsidRPr="001C0D7B">
        <w:rPr>
          <w:spacing w:val="-2"/>
        </w:rPr>
        <w:t>водопроводов</w:t>
      </w:r>
      <w:r w:rsidRPr="001C0D7B">
        <w:rPr>
          <w:spacing w:val="-3"/>
        </w:rPr>
        <w:t xml:space="preserve"> </w:t>
      </w:r>
      <w:r w:rsidRPr="001C0D7B">
        <w:rPr>
          <w:spacing w:val="-2"/>
        </w:rPr>
        <w:t>варьируется</w:t>
      </w:r>
      <w:r w:rsidRPr="001C0D7B">
        <w:rPr>
          <w:spacing w:val="-7"/>
        </w:rPr>
        <w:t xml:space="preserve"> </w:t>
      </w:r>
      <w:r w:rsidRPr="001C0D7B">
        <w:rPr>
          <w:spacing w:val="-2"/>
        </w:rPr>
        <w:t>от</w:t>
      </w:r>
      <w:r w:rsidRPr="001C0D7B">
        <w:rPr>
          <w:spacing w:val="-9"/>
        </w:rPr>
        <w:t xml:space="preserve"> </w:t>
      </w:r>
      <w:r w:rsidRPr="001C0D7B">
        <w:rPr>
          <w:spacing w:val="-2"/>
        </w:rPr>
        <w:t>15до</w:t>
      </w:r>
      <w:r w:rsidRPr="001C0D7B">
        <w:rPr>
          <w:spacing w:val="-9"/>
        </w:rPr>
        <w:t xml:space="preserve"> </w:t>
      </w:r>
      <w:r w:rsidRPr="001C0D7B">
        <w:rPr>
          <w:spacing w:val="-2"/>
        </w:rPr>
        <w:t>200</w:t>
      </w:r>
      <w:r w:rsidRPr="001C0D7B">
        <w:rPr>
          <w:spacing w:val="-10"/>
        </w:rPr>
        <w:t xml:space="preserve"> </w:t>
      </w:r>
      <w:r w:rsidRPr="001C0D7B">
        <w:rPr>
          <w:spacing w:val="-2"/>
        </w:rPr>
        <w:t>мм.</w:t>
      </w:r>
      <w:r w:rsidRPr="001C0D7B">
        <w:rPr>
          <w:spacing w:val="-4"/>
        </w:rPr>
        <w:t xml:space="preserve"> </w:t>
      </w:r>
      <w:r w:rsidRPr="001C0D7B">
        <w:rPr>
          <w:spacing w:val="-2"/>
        </w:rPr>
        <w:t>Сети</w:t>
      </w:r>
      <w:r w:rsidRPr="001C0D7B">
        <w:rPr>
          <w:spacing w:val="-4"/>
        </w:rPr>
        <w:t xml:space="preserve"> </w:t>
      </w:r>
      <w:r w:rsidRPr="001C0D7B">
        <w:rPr>
          <w:spacing w:val="-2"/>
        </w:rPr>
        <w:t>выполнены</w:t>
      </w:r>
      <w:r w:rsidRPr="001C0D7B">
        <w:rPr>
          <w:spacing w:val="-13"/>
        </w:rPr>
        <w:t xml:space="preserve"> </w:t>
      </w:r>
      <w:r w:rsidRPr="001C0D7B">
        <w:rPr>
          <w:spacing w:val="-2"/>
        </w:rPr>
        <w:t>из</w:t>
      </w:r>
      <w:r w:rsidRPr="001C0D7B">
        <w:rPr>
          <w:spacing w:val="-10"/>
        </w:rPr>
        <w:t xml:space="preserve"> </w:t>
      </w:r>
      <w:r w:rsidRPr="001C0D7B">
        <w:rPr>
          <w:spacing w:val="-2"/>
        </w:rPr>
        <w:t xml:space="preserve">таких материалов </w:t>
      </w:r>
      <w:r w:rsidRPr="001C0D7B">
        <w:t>как чугун и сталь. На сегодняшний день износ водопроводных сетей составляет 40-80%. Протяженность сетей, нуждающихся в замене, составляет 15 км.</w:t>
      </w:r>
    </w:p>
    <w:p w:rsidR="008D7CF2" w:rsidRPr="001C0D7B" w:rsidRDefault="008D7CF2" w:rsidP="001C0D7B">
      <w:pPr>
        <w:pStyle w:val="a3"/>
        <w:spacing w:before="42"/>
      </w:pPr>
    </w:p>
    <w:p w:rsidR="008D7CF2" w:rsidRPr="001C0D7B" w:rsidRDefault="00364A23" w:rsidP="001C0D7B">
      <w:pPr>
        <w:ind w:left="251" w:right="272" w:firstLine="720"/>
        <w:jc w:val="both"/>
        <w:rPr>
          <w:sz w:val="24"/>
        </w:rPr>
      </w:pPr>
      <w:r w:rsidRPr="001C0D7B">
        <w:rPr>
          <w:b/>
          <w:sz w:val="24"/>
        </w:rPr>
        <w:t xml:space="preserve">Система водоснабжения </w:t>
      </w:r>
      <w:proofErr w:type="gramStart"/>
      <w:r w:rsidRPr="001C0D7B">
        <w:rPr>
          <w:b/>
          <w:sz w:val="24"/>
        </w:rPr>
        <w:t>с</w:t>
      </w:r>
      <w:proofErr w:type="gramEnd"/>
      <w:r w:rsidRPr="001C0D7B">
        <w:rPr>
          <w:b/>
          <w:sz w:val="24"/>
        </w:rPr>
        <w:t xml:space="preserve">. </w:t>
      </w:r>
      <w:proofErr w:type="gramStart"/>
      <w:r w:rsidRPr="001C0D7B">
        <w:rPr>
          <w:b/>
          <w:sz w:val="24"/>
        </w:rPr>
        <w:t>Антоновка</w:t>
      </w:r>
      <w:proofErr w:type="gram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69"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0"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971"/>
        <w:jc w:val="both"/>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1,2523</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86"/>
      </w:pPr>
    </w:p>
    <w:p w:rsidR="008D7CF2" w:rsidRPr="001C0D7B" w:rsidRDefault="00364A23" w:rsidP="001C0D7B">
      <w:pPr>
        <w:spacing w:after="34"/>
        <w:ind w:left="251"/>
        <w:rPr>
          <w:b/>
          <w:sz w:val="20"/>
        </w:rPr>
      </w:pPr>
      <w:r w:rsidRPr="001C0D7B">
        <w:rPr>
          <w:b/>
          <w:sz w:val="20"/>
        </w:rPr>
        <w:t>Таблица</w:t>
      </w:r>
      <w:r w:rsidRPr="001C0D7B">
        <w:rPr>
          <w:b/>
          <w:spacing w:val="-6"/>
          <w:sz w:val="20"/>
        </w:rPr>
        <w:t xml:space="preserve"> </w:t>
      </w:r>
      <w:r w:rsidRPr="001C0D7B">
        <w:rPr>
          <w:b/>
          <w:spacing w:val="-5"/>
          <w:sz w:val="20"/>
        </w:rPr>
        <w:t>40.</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3"/>
        <w:gridCol w:w="1985"/>
        <w:gridCol w:w="1927"/>
        <w:gridCol w:w="2223"/>
        <w:gridCol w:w="2955"/>
      </w:tblGrid>
      <w:tr w:rsidR="001C0D7B" w:rsidRPr="001C0D7B">
        <w:trPr>
          <w:trHeight w:val="897"/>
        </w:trPr>
        <w:tc>
          <w:tcPr>
            <w:tcW w:w="833" w:type="dxa"/>
          </w:tcPr>
          <w:p w:rsidR="008D7CF2" w:rsidRPr="001C0D7B" w:rsidRDefault="00364A23" w:rsidP="001C0D7B">
            <w:pPr>
              <w:pStyle w:val="TableParagraph"/>
              <w:spacing w:before="27"/>
              <w:ind w:left="-27" w:right="548"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9" w:right="403"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7"/>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7"/>
              <w:ind w:left="21" w:right="8"/>
            </w:pPr>
            <w:r w:rsidRPr="001C0D7B">
              <w:rPr>
                <w:spacing w:val="-2"/>
              </w:rPr>
              <w:t>Материал</w:t>
            </w:r>
          </w:p>
        </w:tc>
        <w:tc>
          <w:tcPr>
            <w:tcW w:w="2955" w:type="dxa"/>
          </w:tcPr>
          <w:p w:rsidR="008D7CF2" w:rsidRPr="001C0D7B" w:rsidRDefault="00364A23" w:rsidP="001C0D7B">
            <w:pPr>
              <w:pStyle w:val="TableParagraph"/>
              <w:spacing w:before="217"/>
              <w:ind w:left="23"/>
            </w:pPr>
            <w:r w:rsidRPr="001C0D7B">
              <w:rPr>
                <w:spacing w:val="-2"/>
              </w:rPr>
              <w:t>Исполнение</w:t>
            </w:r>
          </w:p>
        </w:tc>
      </w:tr>
      <w:tr w:rsidR="001C0D7B" w:rsidRPr="001C0D7B">
        <w:trPr>
          <w:trHeight w:val="443"/>
        </w:trPr>
        <w:tc>
          <w:tcPr>
            <w:tcW w:w="833" w:type="dxa"/>
          </w:tcPr>
          <w:p w:rsidR="008D7CF2" w:rsidRPr="001C0D7B" w:rsidRDefault="00364A23" w:rsidP="001C0D7B">
            <w:pPr>
              <w:pStyle w:val="TableParagraph"/>
              <w:spacing w:before="27"/>
              <w:ind w:left="83"/>
              <w:jc w:val="left"/>
            </w:pPr>
            <w:r w:rsidRPr="001C0D7B">
              <w:rPr>
                <w:spacing w:val="-10"/>
              </w:rPr>
              <w:t>1</w:t>
            </w:r>
          </w:p>
        </w:tc>
        <w:tc>
          <w:tcPr>
            <w:tcW w:w="1985" w:type="dxa"/>
          </w:tcPr>
          <w:p w:rsidR="008D7CF2" w:rsidRPr="001C0D7B" w:rsidRDefault="00364A23" w:rsidP="001C0D7B">
            <w:pPr>
              <w:pStyle w:val="TableParagraph"/>
              <w:spacing w:before="27"/>
              <w:ind w:left="26"/>
            </w:pPr>
            <w:r w:rsidRPr="001C0D7B">
              <w:rPr>
                <w:spacing w:val="-5"/>
              </w:rPr>
              <w:t>90</w:t>
            </w:r>
          </w:p>
        </w:tc>
        <w:tc>
          <w:tcPr>
            <w:tcW w:w="1927" w:type="dxa"/>
          </w:tcPr>
          <w:p w:rsidR="008D7CF2" w:rsidRPr="001C0D7B" w:rsidRDefault="00364A23" w:rsidP="001C0D7B">
            <w:pPr>
              <w:pStyle w:val="TableParagraph"/>
              <w:spacing w:before="27"/>
              <w:ind w:left="25" w:right="2"/>
            </w:pPr>
            <w:r w:rsidRPr="001C0D7B">
              <w:rPr>
                <w:spacing w:val="-5"/>
              </w:rPr>
              <w:t>354</w:t>
            </w:r>
          </w:p>
        </w:tc>
        <w:tc>
          <w:tcPr>
            <w:tcW w:w="2223" w:type="dxa"/>
          </w:tcPr>
          <w:p w:rsidR="008D7CF2" w:rsidRPr="001C0D7B" w:rsidRDefault="00364A23" w:rsidP="001C0D7B">
            <w:pPr>
              <w:pStyle w:val="TableParagraph"/>
              <w:spacing w:before="27"/>
              <w:ind w:left="21" w:right="4"/>
            </w:pPr>
            <w:r w:rsidRPr="001C0D7B">
              <w:rPr>
                <w:spacing w:val="-2"/>
              </w:rPr>
              <w:t>полиэтилен</w:t>
            </w:r>
          </w:p>
        </w:tc>
        <w:tc>
          <w:tcPr>
            <w:tcW w:w="2955" w:type="dxa"/>
          </w:tcPr>
          <w:p w:rsidR="008D7CF2" w:rsidRPr="001C0D7B" w:rsidRDefault="00364A23" w:rsidP="001C0D7B">
            <w:pPr>
              <w:pStyle w:val="TableParagraph"/>
              <w:spacing w:before="27"/>
              <w:ind w:left="23" w:right="3"/>
            </w:pPr>
            <w:r w:rsidRPr="001C0D7B">
              <w:rPr>
                <w:spacing w:val="-2"/>
              </w:rPr>
              <w:t>подземное</w:t>
            </w:r>
          </w:p>
        </w:tc>
      </w:tr>
    </w:tbl>
    <w:p w:rsidR="008D7CF2" w:rsidRPr="001C0D7B" w:rsidRDefault="008D7CF2" w:rsidP="001C0D7B">
      <w:pPr>
        <w:pStyle w:val="TableParagraph"/>
        <w:sectPr w:rsidR="008D7CF2" w:rsidRPr="001C0D7B">
          <w:type w:val="continuous"/>
          <w:pgSz w:w="11920" w:h="16860"/>
          <w:pgMar w:top="980" w:right="566" w:bottom="1260" w:left="992" w:header="355" w:footer="1010" w:gutter="0"/>
          <w:cols w:space="720"/>
        </w:sectPr>
      </w:pP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3"/>
        <w:gridCol w:w="1985"/>
        <w:gridCol w:w="1927"/>
        <w:gridCol w:w="2223"/>
        <w:gridCol w:w="2955"/>
      </w:tblGrid>
      <w:tr w:rsidR="001C0D7B" w:rsidRPr="001C0D7B">
        <w:trPr>
          <w:trHeight w:val="451"/>
        </w:trPr>
        <w:tc>
          <w:tcPr>
            <w:tcW w:w="833" w:type="dxa"/>
          </w:tcPr>
          <w:p w:rsidR="008D7CF2" w:rsidRPr="001C0D7B" w:rsidRDefault="00364A23" w:rsidP="001C0D7B">
            <w:pPr>
              <w:pStyle w:val="TableParagraph"/>
              <w:spacing w:before="25"/>
              <w:ind w:left="83"/>
              <w:jc w:val="left"/>
            </w:pPr>
            <w:r w:rsidRPr="001C0D7B">
              <w:rPr>
                <w:spacing w:val="-10"/>
              </w:rPr>
              <w:t>2</w:t>
            </w:r>
          </w:p>
        </w:tc>
        <w:tc>
          <w:tcPr>
            <w:tcW w:w="1985" w:type="dxa"/>
          </w:tcPr>
          <w:p w:rsidR="008D7CF2" w:rsidRPr="001C0D7B" w:rsidRDefault="00364A23" w:rsidP="001C0D7B">
            <w:pPr>
              <w:pStyle w:val="TableParagraph"/>
              <w:spacing w:before="25"/>
              <w:ind w:left="26" w:right="5"/>
            </w:pPr>
            <w:r w:rsidRPr="001C0D7B">
              <w:rPr>
                <w:spacing w:val="-5"/>
              </w:rPr>
              <w:t>70</w:t>
            </w:r>
          </w:p>
        </w:tc>
        <w:tc>
          <w:tcPr>
            <w:tcW w:w="1927" w:type="dxa"/>
          </w:tcPr>
          <w:p w:rsidR="008D7CF2" w:rsidRPr="001C0D7B" w:rsidRDefault="00364A23" w:rsidP="001C0D7B">
            <w:pPr>
              <w:pStyle w:val="TableParagraph"/>
              <w:spacing w:before="25"/>
              <w:ind w:left="25" w:right="2"/>
            </w:pPr>
            <w:r w:rsidRPr="001C0D7B">
              <w:rPr>
                <w:spacing w:val="-5"/>
              </w:rPr>
              <w:t>360</w:t>
            </w:r>
          </w:p>
        </w:tc>
        <w:tc>
          <w:tcPr>
            <w:tcW w:w="2223" w:type="dxa"/>
          </w:tcPr>
          <w:p w:rsidR="008D7CF2" w:rsidRPr="001C0D7B" w:rsidRDefault="00364A23" w:rsidP="001C0D7B">
            <w:pPr>
              <w:pStyle w:val="TableParagraph"/>
              <w:spacing w:before="25"/>
              <w:ind w:left="21" w:right="1"/>
            </w:pPr>
            <w:r w:rsidRPr="001C0D7B">
              <w:rPr>
                <w:spacing w:val="-2"/>
              </w:rPr>
              <w:t>сталь</w:t>
            </w:r>
          </w:p>
        </w:tc>
        <w:tc>
          <w:tcPr>
            <w:tcW w:w="2955" w:type="dxa"/>
          </w:tcPr>
          <w:p w:rsidR="008D7CF2" w:rsidRPr="001C0D7B" w:rsidRDefault="00364A23" w:rsidP="001C0D7B">
            <w:pPr>
              <w:pStyle w:val="TableParagraph"/>
              <w:spacing w:before="25"/>
              <w:ind w:left="23" w:right="3"/>
            </w:pPr>
            <w:r w:rsidRPr="001C0D7B">
              <w:rPr>
                <w:spacing w:val="-2"/>
              </w:rPr>
              <w:t>наземное</w:t>
            </w:r>
          </w:p>
        </w:tc>
      </w:tr>
      <w:tr w:rsidR="001C0D7B" w:rsidRPr="001C0D7B">
        <w:trPr>
          <w:trHeight w:val="445"/>
        </w:trPr>
        <w:tc>
          <w:tcPr>
            <w:tcW w:w="833" w:type="dxa"/>
          </w:tcPr>
          <w:p w:rsidR="008D7CF2" w:rsidRPr="001C0D7B" w:rsidRDefault="00364A23" w:rsidP="001C0D7B">
            <w:pPr>
              <w:pStyle w:val="TableParagraph"/>
              <w:spacing w:before="22"/>
              <w:ind w:left="83"/>
              <w:jc w:val="left"/>
            </w:pPr>
            <w:r w:rsidRPr="001C0D7B">
              <w:rPr>
                <w:spacing w:val="-10"/>
              </w:rPr>
              <w:t>3</w:t>
            </w:r>
          </w:p>
        </w:tc>
        <w:tc>
          <w:tcPr>
            <w:tcW w:w="1985" w:type="dxa"/>
          </w:tcPr>
          <w:p w:rsidR="008D7CF2" w:rsidRPr="001C0D7B" w:rsidRDefault="00364A23" w:rsidP="001C0D7B">
            <w:pPr>
              <w:pStyle w:val="TableParagraph"/>
              <w:spacing w:before="22"/>
              <w:ind w:left="26" w:right="5"/>
            </w:pPr>
            <w:r w:rsidRPr="001C0D7B">
              <w:rPr>
                <w:spacing w:val="-5"/>
              </w:rPr>
              <w:t>50</w:t>
            </w:r>
          </w:p>
        </w:tc>
        <w:tc>
          <w:tcPr>
            <w:tcW w:w="1927" w:type="dxa"/>
          </w:tcPr>
          <w:p w:rsidR="008D7CF2" w:rsidRPr="001C0D7B" w:rsidRDefault="00364A23" w:rsidP="001C0D7B">
            <w:pPr>
              <w:pStyle w:val="TableParagraph"/>
              <w:spacing w:before="22"/>
              <w:ind w:left="25"/>
            </w:pPr>
            <w:r w:rsidRPr="001C0D7B">
              <w:rPr>
                <w:spacing w:val="-2"/>
              </w:rPr>
              <w:t>364,3</w:t>
            </w:r>
          </w:p>
        </w:tc>
        <w:tc>
          <w:tcPr>
            <w:tcW w:w="2223" w:type="dxa"/>
          </w:tcPr>
          <w:p w:rsidR="008D7CF2" w:rsidRPr="001C0D7B" w:rsidRDefault="00364A23" w:rsidP="001C0D7B">
            <w:pPr>
              <w:pStyle w:val="TableParagraph"/>
              <w:spacing w:before="22"/>
              <w:ind w:left="21" w:right="1"/>
            </w:pPr>
            <w:r w:rsidRPr="001C0D7B">
              <w:rPr>
                <w:spacing w:val="-2"/>
              </w:rPr>
              <w:t>сталь</w:t>
            </w:r>
          </w:p>
        </w:tc>
        <w:tc>
          <w:tcPr>
            <w:tcW w:w="2955" w:type="dxa"/>
          </w:tcPr>
          <w:p w:rsidR="008D7CF2" w:rsidRPr="001C0D7B" w:rsidRDefault="00364A23" w:rsidP="001C0D7B">
            <w:pPr>
              <w:pStyle w:val="TableParagraph"/>
              <w:spacing w:before="22"/>
              <w:ind w:left="23" w:right="1"/>
            </w:pPr>
            <w:r w:rsidRPr="001C0D7B">
              <w:rPr>
                <w:spacing w:val="-2"/>
              </w:rPr>
              <w:t>надземное</w:t>
            </w:r>
          </w:p>
        </w:tc>
      </w:tr>
      <w:tr w:rsidR="001C0D7B" w:rsidRPr="001C0D7B">
        <w:trPr>
          <w:trHeight w:val="445"/>
        </w:trPr>
        <w:tc>
          <w:tcPr>
            <w:tcW w:w="833" w:type="dxa"/>
          </w:tcPr>
          <w:p w:rsidR="008D7CF2" w:rsidRPr="001C0D7B" w:rsidRDefault="00364A23" w:rsidP="001C0D7B">
            <w:pPr>
              <w:pStyle w:val="TableParagraph"/>
              <w:spacing w:before="22"/>
              <w:ind w:left="83"/>
              <w:jc w:val="left"/>
            </w:pPr>
            <w:r w:rsidRPr="001C0D7B">
              <w:rPr>
                <w:spacing w:val="-10"/>
              </w:rPr>
              <w:t>4</w:t>
            </w:r>
          </w:p>
        </w:tc>
        <w:tc>
          <w:tcPr>
            <w:tcW w:w="1985" w:type="dxa"/>
          </w:tcPr>
          <w:p w:rsidR="008D7CF2" w:rsidRPr="001C0D7B" w:rsidRDefault="00364A23" w:rsidP="001C0D7B">
            <w:pPr>
              <w:pStyle w:val="TableParagraph"/>
              <w:spacing w:before="22"/>
              <w:ind w:left="26" w:right="5"/>
            </w:pPr>
            <w:r w:rsidRPr="001C0D7B">
              <w:rPr>
                <w:spacing w:val="-5"/>
              </w:rPr>
              <w:t>50</w:t>
            </w:r>
          </w:p>
        </w:tc>
        <w:tc>
          <w:tcPr>
            <w:tcW w:w="1927" w:type="dxa"/>
          </w:tcPr>
          <w:p w:rsidR="008D7CF2" w:rsidRPr="001C0D7B" w:rsidRDefault="00364A23" w:rsidP="001C0D7B">
            <w:pPr>
              <w:pStyle w:val="TableParagraph"/>
              <w:spacing w:before="22"/>
              <w:ind w:left="25" w:right="2"/>
            </w:pPr>
            <w:r w:rsidRPr="001C0D7B">
              <w:rPr>
                <w:spacing w:val="-5"/>
              </w:rPr>
              <w:t>71</w:t>
            </w:r>
          </w:p>
        </w:tc>
        <w:tc>
          <w:tcPr>
            <w:tcW w:w="2223" w:type="dxa"/>
          </w:tcPr>
          <w:p w:rsidR="008D7CF2" w:rsidRPr="001C0D7B" w:rsidRDefault="00364A23" w:rsidP="001C0D7B">
            <w:pPr>
              <w:pStyle w:val="TableParagraph"/>
              <w:spacing w:before="22"/>
              <w:ind w:left="21" w:right="6"/>
            </w:pPr>
            <w:r w:rsidRPr="001C0D7B">
              <w:rPr>
                <w:spacing w:val="-2"/>
              </w:rPr>
              <w:t>сталь</w:t>
            </w:r>
          </w:p>
        </w:tc>
        <w:tc>
          <w:tcPr>
            <w:tcW w:w="2955" w:type="dxa"/>
          </w:tcPr>
          <w:p w:rsidR="008D7CF2" w:rsidRPr="001C0D7B" w:rsidRDefault="00364A23" w:rsidP="001C0D7B">
            <w:pPr>
              <w:pStyle w:val="TableParagraph"/>
              <w:spacing w:before="22"/>
              <w:ind w:left="23" w:right="3"/>
            </w:pPr>
            <w:r w:rsidRPr="001C0D7B">
              <w:rPr>
                <w:spacing w:val="-2"/>
              </w:rPr>
              <w:t>подземное</w:t>
            </w:r>
          </w:p>
        </w:tc>
      </w:tr>
      <w:tr w:rsidR="001C0D7B" w:rsidRPr="001C0D7B">
        <w:trPr>
          <w:trHeight w:val="446"/>
        </w:trPr>
        <w:tc>
          <w:tcPr>
            <w:tcW w:w="833" w:type="dxa"/>
          </w:tcPr>
          <w:p w:rsidR="008D7CF2" w:rsidRPr="001C0D7B" w:rsidRDefault="00364A23" w:rsidP="001C0D7B">
            <w:pPr>
              <w:pStyle w:val="TableParagraph"/>
              <w:spacing w:before="22"/>
              <w:ind w:left="83"/>
              <w:jc w:val="left"/>
            </w:pPr>
            <w:r w:rsidRPr="001C0D7B">
              <w:rPr>
                <w:spacing w:val="-10"/>
              </w:rPr>
              <w:t>5</w:t>
            </w:r>
          </w:p>
        </w:tc>
        <w:tc>
          <w:tcPr>
            <w:tcW w:w="1985" w:type="dxa"/>
          </w:tcPr>
          <w:p w:rsidR="008D7CF2" w:rsidRPr="001C0D7B" w:rsidRDefault="00364A23" w:rsidP="001C0D7B">
            <w:pPr>
              <w:pStyle w:val="TableParagraph"/>
              <w:spacing w:before="22"/>
              <w:ind w:left="26" w:right="5"/>
            </w:pPr>
            <w:r w:rsidRPr="001C0D7B">
              <w:rPr>
                <w:spacing w:val="-5"/>
              </w:rPr>
              <w:t>15</w:t>
            </w:r>
          </w:p>
        </w:tc>
        <w:tc>
          <w:tcPr>
            <w:tcW w:w="1927" w:type="dxa"/>
          </w:tcPr>
          <w:p w:rsidR="008D7CF2" w:rsidRPr="001C0D7B" w:rsidRDefault="00364A23" w:rsidP="001C0D7B">
            <w:pPr>
              <w:pStyle w:val="TableParagraph"/>
              <w:spacing w:before="22"/>
              <w:ind w:left="25" w:right="2"/>
            </w:pPr>
            <w:r w:rsidRPr="001C0D7B">
              <w:rPr>
                <w:spacing w:val="-5"/>
              </w:rPr>
              <w:t>103</w:t>
            </w:r>
          </w:p>
        </w:tc>
        <w:tc>
          <w:tcPr>
            <w:tcW w:w="2223" w:type="dxa"/>
          </w:tcPr>
          <w:p w:rsidR="008D7CF2" w:rsidRPr="001C0D7B" w:rsidRDefault="00364A23" w:rsidP="001C0D7B">
            <w:pPr>
              <w:pStyle w:val="TableParagraph"/>
              <w:spacing w:before="22"/>
              <w:ind w:left="21" w:right="6"/>
            </w:pPr>
            <w:r w:rsidRPr="001C0D7B">
              <w:rPr>
                <w:spacing w:val="-2"/>
              </w:rPr>
              <w:t>сталь</w:t>
            </w:r>
          </w:p>
        </w:tc>
        <w:tc>
          <w:tcPr>
            <w:tcW w:w="2955" w:type="dxa"/>
          </w:tcPr>
          <w:p w:rsidR="008D7CF2" w:rsidRPr="001C0D7B" w:rsidRDefault="00364A23" w:rsidP="001C0D7B">
            <w:pPr>
              <w:pStyle w:val="TableParagraph"/>
              <w:spacing w:before="22"/>
              <w:ind w:left="23"/>
            </w:pPr>
            <w:r w:rsidRPr="001C0D7B">
              <w:rPr>
                <w:spacing w:val="-2"/>
              </w:rPr>
              <w:t>надземное</w:t>
            </w:r>
          </w:p>
        </w:tc>
      </w:tr>
      <w:tr w:rsidR="001C0D7B" w:rsidRPr="001C0D7B">
        <w:trPr>
          <w:trHeight w:val="445"/>
        </w:trPr>
        <w:tc>
          <w:tcPr>
            <w:tcW w:w="2818" w:type="dxa"/>
            <w:gridSpan w:val="2"/>
          </w:tcPr>
          <w:p w:rsidR="008D7CF2" w:rsidRPr="001C0D7B" w:rsidRDefault="00364A23" w:rsidP="001C0D7B">
            <w:pPr>
              <w:pStyle w:val="TableParagraph"/>
              <w:spacing w:before="22"/>
              <w:ind w:left="13"/>
            </w:pPr>
            <w:r w:rsidRPr="001C0D7B">
              <w:rPr>
                <w:spacing w:val="-2"/>
              </w:rPr>
              <w:t>ВСЕГО</w:t>
            </w:r>
          </w:p>
        </w:tc>
        <w:tc>
          <w:tcPr>
            <w:tcW w:w="1927" w:type="dxa"/>
          </w:tcPr>
          <w:p w:rsidR="008D7CF2" w:rsidRPr="001C0D7B" w:rsidRDefault="00364A23" w:rsidP="001C0D7B">
            <w:pPr>
              <w:pStyle w:val="TableParagraph"/>
              <w:spacing w:before="22"/>
              <w:ind w:left="25"/>
            </w:pPr>
            <w:r w:rsidRPr="001C0D7B">
              <w:rPr>
                <w:spacing w:val="-2"/>
              </w:rPr>
              <w:t>1253,3</w:t>
            </w:r>
          </w:p>
        </w:tc>
        <w:tc>
          <w:tcPr>
            <w:tcW w:w="2223" w:type="dxa"/>
          </w:tcPr>
          <w:p w:rsidR="008D7CF2" w:rsidRPr="001C0D7B" w:rsidRDefault="008D7CF2" w:rsidP="001C0D7B">
            <w:pPr>
              <w:pStyle w:val="TableParagraph"/>
              <w:jc w:val="left"/>
            </w:pPr>
          </w:p>
        </w:tc>
        <w:tc>
          <w:tcPr>
            <w:tcW w:w="2955" w:type="dxa"/>
          </w:tcPr>
          <w:p w:rsidR="008D7CF2" w:rsidRPr="001C0D7B" w:rsidRDefault="008D7CF2" w:rsidP="001C0D7B">
            <w:pPr>
              <w:pStyle w:val="TableParagraph"/>
              <w:jc w:val="left"/>
            </w:pPr>
          </w:p>
        </w:tc>
      </w:tr>
    </w:tbl>
    <w:p w:rsidR="008D7CF2" w:rsidRPr="001C0D7B" w:rsidRDefault="008D7CF2" w:rsidP="001C0D7B">
      <w:pPr>
        <w:pStyle w:val="a3"/>
        <w:spacing w:before="90"/>
        <w:rPr>
          <w:b/>
        </w:rPr>
      </w:pPr>
    </w:p>
    <w:p w:rsidR="008D7CF2" w:rsidRPr="001C0D7B" w:rsidRDefault="00364A23" w:rsidP="001C0D7B">
      <w:pPr>
        <w:pStyle w:val="a3"/>
        <w:ind w:left="251" w:right="269" w:firstLine="720"/>
        <w:jc w:val="both"/>
      </w:pPr>
      <w:r w:rsidRPr="001C0D7B">
        <w:t>Диаметр водопроводов варьируется от 15 до 90 мм. Сети выполнены из стальных и полиэтиленовых</w:t>
      </w:r>
      <w:r w:rsidRPr="001C0D7B">
        <w:rPr>
          <w:spacing w:val="-4"/>
        </w:rPr>
        <w:t xml:space="preserve"> </w:t>
      </w:r>
      <w:r w:rsidRPr="001C0D7B">
        <w:t>труб.</w:t>
      </w:r>
      <w:r w:rsidRPr="001C0D7B">
        <w:rPr>
          <w:spacing w:val="-4"/>
        </w:rPr>
        <w:t xml:space="preserve"> </w:t>
      </w:r>
      <w:r w:rsidRPr="001C0D7B">
        <w:t>На</w:t>
      </w:r>
      <w:r w:rsidRPr="001C0D7B">
        <w:rPr>
          <w:spacing w:val="-5"/>
        </w:rPr>
        <w:t xml:space="preserve"> </w:t>
      </w:r>
      <w:r w:rsidRPr="001C0D7B">
        <w:t>сегодняшний</w:t>
      </w:r>
      <w:r w:rsidRPr="001C0D7B">
        <w:rPr>
          <w:spacing w:val="-3"/>
        </w:rPr>
        <w:t xml:space="preserve"> </w:t>
      </w:r>
      <w:r w:rsidRPr="001C0D7B">
        <w:t>день</w:t>
      </w:r>
      <w:r w:rsidRPr="001C0D7B">
        <w:rPr>
          <w:spacing w:val="-6"/>
        </w:rPr>
        <w:t xml:space="preserve"> </w:t>
      </w:r>
      <w:r w:rsidRPr="001C0D7B">
        <w:t>износ</w:t>
      </w:r>
      <w:r w:rsidRPr="001C0D7B">
        <w:rPr>
          <w:spacing w:val="-5"/>
        </w:rPr>
        <w:t xml:space="preserve"> </w:t>
      </w:r>
      <w:r w:rsidRPr="001C0D7B">
        <w:t>водопроводных</w:t>
      </w:r>
      <w:r w:rsidRPr="001C0D7B">
        <w:rPr>
          <w:spacing w:val="-4"/>
        </w:rPr>
        <w:t xml:space="preserve"> </w:t>
      </w:r>
      <w:r w:rsidRPr="001C0D7B">
        <w:t>сетей</w:t>
      </w:r>
      <w:r w:rsidRPr="001C0D7B">
        <w:rPr>
          <w:spacing w:val="-3"/>
        </w:rPr>
        <w:t xml:space="preserve"> </w:t>
      </w:r>
      <w:r w:rsidRPr="001C0D7B">
        <w:t>составляет</w:t>
      </w:r>
      <w:r w:rsidRPr="001C0D7B">
        <w:rPr>
          <w:spacing w:val="-3"/>
        </w:rPr>
        <w:t xml:space="preserve"> </w:t>
      </w:r>
      <w:r w:rsidRPr="001C0D7B">
        <w:t>от</w:t>
      </w:r>
      <w:r w:rsidRPr="001C0D7B">
        <w:rPr>
          <w:spacing w:val="-2"/>
        </w:rPr>
        <w:t xml:space="preserve"> </w:t>
      </w:r>
      <w:r w:rsidRPr="001C0D7B">
        <w:t>20</w:t>
      </w:r>
      <w:r w:rsidRPr="001C0D7B">
        <w:rPr>
          <w:spacing w:val="-4"/>
        </w:rPr>
        <w:t xml:space="preserve"> </w:t>
      </w:r>
      <w:r w:rsidRPr="001C0D7B">
        <w:t>до</w:t>
      </w:r>
      <w:r w:rsidRPr="001C0D7B">
        <w:rPr>
          <w:spacing w:val="-2"/>
        </w:rPr>
        <w:t xml:space="preserve"> </w:t>
      </w:r>
      <w:r w:rsidRPr="001C0D7B">
        <w:t>80</w:t>
      </w:r>
    </w:p>
    <w:p w:rsidR="008D7CF2" w:rsidRPr="001C0D7B" w:rsidRDefault="00364A23" w:rsidP="001C0D7B">
      <w:pPr>
        <w:pStyle w:val="a3"/>
        <w:ind w:left="251"/>
      </w:pPr>
      <w:r w:rsidRPr="001C0D7B">
        <w:t>%.</w:t>
      </w:r>
      <w:r w:rsidRPr="001C0D7B">
        <w:rPr>
          <w:spacing w:val="-5"/>
        </w:rPr>
        <w:t xml:space="preserve"> </w:t>
      </w:r>
      <w:r w:rsidRPr="001C0D7B">
        <w:t>Протяженность</w:t>
      </w:r>
      <w:r w:rsidRPr="001C0D7B">
        <w:rPr>
          <w:spacing w:val="-1"/>
        </w:rPr>
        <w:t xml:space="preserve"> </w:t>
      </w:r>
      <w:r w:rsidRPr="001C0D7B">
        <w:t>сетей,</w:t>
      </w:r>
      <w:r w:rsidRPr="001C0D7B">
        <w:rPr>
          <w:spacing w:val="-3"/>
        </w:rPr>
        <w:t xml:space="preserve"> </w:t>
      </w:r>
      <w:r w:rsidRPr="001C0D7B">
        <w:t>нуждающихся</w:t>
      </w:r>
      <w:r w:rsidRPr="001C0D7B">
        <w:rPr>
          <w:spacing w:val="-2"/>
        </w:rPr>
        <w:t xml:space="preserve"> </w:t>
      </w:r>
      <w:r w:rsidRPr="001C0D7B">
        <w:t>в</w:t>
      </w:r>
      <w:r w:rsidRPr="001C0D7B">
        <w:rPr>
          <w:spacing w:val="-4"/>
        </w:rPr>
        <w:t xml:space="preserve"> </w:t>
      </w:r>
      <w:r w:rsidRPr="001C0D7B">
        <w:t>замене,</w:t>
      </w:r>
      <w:r w:rsidRPr="001C0D7B">
        <w:rPr>
          <w:spacing w:val="-2"/>
        </w:rPr>
        <w:t xml:space="preserve"> </w:t>
      </w:r>
      <w:r w:rsidRPr="001C0D7B">
        <w:t>составляет</w:t>
      </w:r>
      <w:r w:rsidRPr="001C0D7B">
        <w:rPr>
          <w:spacing w:val="-3"/>
        </w:rPr>
        <w:t xml:space="preserve"> </w:t>
      </w:r>
      <w:r w:rsidRPr="001C0D7B">
        <w:t>71</w:t>
      </w:r>
      <w:r w:rsidRPr="001C0D7B">
        <w:rPr>
          <w:spacing w:val="-12"/>
        </w:rPr>
        <w:t xml:space="preserve"> </w:t>
      </w:r>
      <w:r w:rsidRPr="001C0D7B">
        <w:rPr>
          <w:spacing w:val="-5"/>
        </w:rPr>
        <w:t>м.</w:t>
      </w:r>
    </w:p>
    <w:p w:rsidR="008D7CF2" w:rsidRPr="001C0D7B" w:rsidRDefault="008D7CF2" w:rsidP="001C0D7B">
      <w:pPr>
        <w:pStyle w:val="a3"/>
        <w:spacing w:before="82"/>
      </w:pPr>
    </w:p>
    <w:p w:rsidR="008D7CF2" w:rsidRPr="001C0D7B" w:rsidRDefault="00364A23" w:rsidP="001C0D7B">
      <w:pPr>
        <w:ind w:left="251" w:right="273" w:firstLine="720"/>
        <w:jc w:val="both"/>
        <w:rPr>
          <w:sz w:val="24"/>
        </w:rPr>
      </w:pPr>
      <w:r w:rsidRPr="001C0D7B">
        <w:rPr>
          <w:b/>
          <w:sz w:val="24"/>
        </w:rPr>
        <w:t xml:space="preserve">Система водоснабжения с. </w:t>
      </w:r>
      <w:proofErr w:type="spellStart"/>
      <w:r w:rsidRPr="001C0D7B">
        <w:rPr>
          <w:b/>
          <w:sz w:val="24"/>
        </w:rPr>
        <w:t>Аркадьевка</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7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 Общая протяженность водопроводных сетей 0,30473 км, в том числе:</w:t>
      </w:r>
    </w:p>
    <w:p w:rsidR="008D7CF2" w:rsidRPr="001C0D7B" w:rsidRDefault="008D7CF2" w:rsidP="001C0D7B">
      <w:pPr>
        <w:pStyle w:val="a3"/>
        <w:spacing w:before="39"/>
      </w:pPr>
    </w:p>
    <w:p w:rsidR="008D7CF2" w:rsidRPr="001C0D7B" w:rsidRDefault="00364A23" w:rsidP="001C0D7B">
      <w:pPr>
        <w:spacing w:after="34"/>
        <w:ind w:left="251"/>
        <w:rPr>
          <w:b/>
          <w:sz w:val="20"/>
        </w:rPr>
      </w:pPr>
      <w:r w:rsidRPr="001C0D7B">
        <w:rPr>
          <w:b/>
          <w:sz w:val="20"/>
        </w:rPr>
        <w:t>Таблица</w:t>
      </w:r>
      <w:r w:rsidRPr="001C0D7B">
        <w:rPr>
          <w:b/>
          <w:spacing w:val="-6"/>
          <w:sz w:val="20"/>
        </w:rPr>
        <w:t xml:space="preserve"> </w:t>
      </w:r>
      <w:r w:rsidRPr="001C0D7B">
        <w:rPr>
          <w:b/>
          <w:spacing w:val="-5"/>
          <w:sz w:val="20"/>
        </w:rPr>
        <w:t>41.</w:t>
      </w:r>
    </w:p>
    <w:tbl>
      <w:tblPr>
        <w:tblStyle w:val="TableNormal"/>
        <w:tblW w:w="0" w:type="auto"/>
        <w:tblInd w:w="2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1"/>
        <w:gridCol w:w="1985"/>
        <w:gridCol w:w="1927"/>
        <w:gridCol w:w="2223"/>
        <w:gridCol w:w="2223"/>
      </w:tblGrid>
      <w:tr w:rsidR="001C0D7B" w:rsidRPr="001C0D7B">
        <w:trPr>
          <w:trHeight w:val="897"/>
        </w:trPr>
        <w:tc>
          <w:tcPr>
            <w:tcW w:w="691" w:type="dxa"/>
          </w:tcPr>
          <w:p w:rsidR="008D7CF2" w:rsidRPr="001C0D7B" w:rsidRDefault="00364A23" w:rsidP="001C0D7B">
            <w:pPr>
              <w:pStyle w:val="TableParagraph"/>
              <w:spacing w:before="27"/>
              <w:ind w:left="-25" w:right="404" w:firstLine="53"/>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6"/>
              <w:ind w:left="859" w:right="403"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7"/>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7"/>
              <w:ind w:left="21" w:right="8"/>
            </w:pPr>
            <w:r w:rsidRPr="001C0D7B">
              <w:rPr>
                <w:spacing w:val="-2"/>
              </w:rPr>
              <w:t>Материал</w:t>
            </w:r>
          </w:p>
        </w:tc>
        <w:tc>
          <w:tcPr>
            <w:tcW w:w="2223" w:type="dxa"/>
          </w:tcPr>
          <w:p w:rsidR="008D7CF2" w:rsidRPr="001C0D7B" w:rsidRDefault="00364A23" w:rsidP="001C0D7B">
            <w:pPr>
              <w:pStyle w:val="TableParagraph"/>
              <w:spacing w:before="217"/>
              <w:ind w:left="21"/>
            </w:pPr>
            <w:r w:rsidRPr="001C0D7B">
              <w:rPr>
                <w:spacing w:val="-2"/>
              </w:rPr>
              <w:t>Исполнение</w:t>
            </w:r>
          </w:p>
        </w:tc>
      </w:tr>
      <w:tr w:rsidR="001C0D7B" w:rsidRPr="001C0D7B">
        <w:trPr>
          <w:trHeight w:val="445"/>
        </w:trPr>
        <w:tc>
          <w:tcPr>
            <w:tcW w:w="691" w:type="dxa"/>
          </w:tcPr>
          <w:p w:rsidR="008D7CF2" w:rsidRPr="001C0D7B" w:rsidRDefault="00364A23" w:rsidP="001C0D7B">
            <w:pPr>
              <w:pStyle w:val="TableParagraph"/>
              <w:spacing w:before="27"/>
              <w:ind w:left="86"/>
              <w:jc w:val="left"/>
            </w:pPr>
            <w:r w:rsidRPr="001C0D7B">
              <w:rPr>
                <w:spacing w:val="-10"/>
              </w:rPr>
              <w:t>1</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pPr>
            <w:r w:rsidRPr="001C0D7B">
              <w:rPr>
                <w:spacing w:val="-2"/>
              </w:rPr>
              <w:t>258,1</w:t>
            </w:r>
          </w:p>
        </w:tc>
        <w:tc>
          <w:tcPr>
            <w:tcW w:w="2223" w:type="dxa"/>
          </w:tcPr>
          <w:p w:rsidR="008D7CF2" w:rsidRPr="001C0D7B" w:rsidRDefault="00364A23" w:rsidP="001C0D7B">
            <w:pPr>
              <w:pStyle w:val="TableParagraph"/>
              <w:spacing w:before="27"/>
              <w:ind w:left="21" w:right="1"/>
            </w:pPr>
            <w:r w:rsidRPr="001C0D7B">
              <w:rPr>
                <w:spacing w:val="-2"/>
              </w:rPr>
              <w:t>сталь</w:t>
            </w:r>
          </w:p>
        </w:tc>
        <w:tc>
          <w:tcPr>
            <w:tcW w:w="2223" w:type="dxa"/>
          </w:tcPr>
          <w:p w:rsidR="008D7CF2" w:rsidRPr="001C0D7B" w:rsidRDefault="00364A23" w:rsidP="001C0D7B">
            <w:pPr>
              <w:pStyle w:val="TableParagraph"/>
              <w:spacing w:before="27"/>
              <w:ind w:left="21" w:right="5"/>
            </w:pPr>
            <w:r w:rsidRPr="001C0D7B">
              <w:rPr>
                <w:spacing w:val="-2"/>
              </w:rPr>
              <w:t>подземное</w:t>
            </w:r>
          </w:p>
        </w:tc>
      </w:tr>
      <w:tr w:rsidR="001C0D7B" w:rsidRPr="001C0D7B">
        <w:trPr>
          <w:trHeight w:val="445"/>
        </w:trPr>
        <w:tc>
          <w:tcPr>
            <w:tcW w:w="2676" w:type="dxa"/>
            <w:gridSpan w:val="2"/>
          </w:tcPr>
          <w:p w:rsidR="008D7CF2" w:rsidRPr="001C0D7B" w:rsidRDefault="00364A23" w:rsidP="001C0D7B">
            <w:pPr>
              <w:pStyle w:val="TableParagraph"/>
              <w:spacing w:before="27"/>
              <w:ind w:left="15"/>
            </w:pPr>
            <w:r w:rsidRPr="001C0D7B">
              <w:rPr>
                <w:spacing w:val="-2"/>
              </w:rPr>
              <w:t>ВСЕГО</w:t>
            </w:r>
          </w:p>
        </w:tc>
        <w:tc>
          <w:tcPr>
            <w:tcW w:w="1927" w:type="dxa"/>
          </w:tcPr>
          <w:p w:rsidR="008D7CF2" w:rsidRPr="001C0D7B" w:rsidRDefault="00364A23" w:rsidP="001C0D7B">
            <w:pPr>
              <w:pStyle w:val="TableParagraph"/>
              <w:spacing w:before="27"/>
              <w:ind w:left="25"/>
            </w:pPr>
            <w:r w:rsidRPr="001C0D7B">
              <w:rPr>
                <w:spacing w:val="-2"/>
              </w:rPr>
              <w:t>258,1</w:t>
            </w:r>
          </w:p>
        </w:tc>
        <w:tc>
          <w:tcPr>
            <w:tcW w:w="2223" w:type="dxa"/>
          </w:tcPr>
          <w:p w:rsidR="008D7CF2" w:rsidRPr="001C0D7B" w:rsidRDefault="008D7CF2" w:rsidP="001C0D7B">
            <w:pPr>
              <w:pStyle w:val="TableParagraph"/>
              <w:jc w:val="left"/>
            </w:pPr>
          </w:p>
        </w:tc>
        <w:tc>
          <w:tcPr>
            <w:tcW w:w="2223" w:type="dxa"/>
          </w:tcPr>
          <w:p w:rsidR="008D7CF2" w:rsidRPr="001C0D7B" w:rsidRDefault="008D7CF2" w:rsidP="001C0D7B">
            <w:pPr>
              <w:pStyle w:val="TableParagraph"/>
              <w:jc w:val="left"/>
            </w:pPr>
          </w:p>
        </w:tc>
      </w:tr>
    </w:tbl>
    <w:p w:rsidR="008D7CF2" w:rsidRPr="001C0D7B" w:rsidRDefault="008D7CF2" w:rsidP="001C0D7B">
      <w:pPr>
        <w:pStyle w:val="a3"/>
        <w:spacing w:before="102"/>
        <w:rPr>
          <w:b/>
          <w:sz w:val="20"/>
        </w:rPr>
      </w:pPr>
    </w:p>
    <w:p w:rsidR="008D7CF2" w:rsidRPr="001C0D7B" w:rsidRDefault="00364A23" w:rsidP="001C0D7B">
      <w:pPr>
        <w:pStyle w:val="a3"/>
        <w:ind w:left="251" w:right="270" w:firstLine="720"/>
        <w:jc w:val="both"/>
      </w:pPr>
      <w:r w:rsidRPr="001C0D7B">
        <w:t>Диаметр</w:t>
      </w:r>
      <w:r w:rsidRPr="001C0D7B">
        <w:rPr>
          <w:spacing w:val="-5"/>
        </w:rPr>
        <w:t xml:space="preserve"> </w:t>
      </w:r>
      <w:r w:rsidRPr="001C0D7B">
        <w:t>водопроводов 50</w:t>
      </w:r>
      <w:r w:rsidRPr="001C0D7B">
        <w:rPr>
          <w:spacing w:val="-6"/>
        </w:rPr>
        <w:t xml:space="preserve"> </w:t>
      </w:r>
      <w:r w:rsidRPr="001C0D7B">
        <w:t>мм.</w:t>
      </w:r>
      <w:r w:rsidRPr="001C0D7B">
        <w:rPr>
          <w:spacing w:val="-1"/>
        </w:rPr>
        <w:t xml:space="preserve"> </w:t>
      </w:r>
      <w:r w:rsidRPr="001C0D7B">
        <w:t>Сети</w:t>
      </w:r>
      <w:r w:rsidRPr="001C0D7B">
        <w:rPr>
          <w:spacing w:val="-1"/>
        </w:rPr>
        <w:t xml:space="preserve"> </w:t>
      </w:r>
      <w:r w:rsidRPr="001C0D7B">
        <w:t>выполнены</w:t>
      </w:r>
      <w:r w:rsidRPr="001C0D7B">
        <w:rPr>
          <w:spacing w:val="-5"/>
        </w:rPr>
        <w:t xml:space="preserve"> </w:t>
      </w:r>
      <w:r w:rsidRPr="001C0D7B">
        <w:t>из</w:t>
      </w:r>
      <w:r w:rsidRPr="001C0D7B">
        <w:rPr>
          <w:spacing w:val="-5"/>
        </w:rPr>
        <w:t xml:space="preserve"> </w:t>
      </w:r>
      <w:r w:rsidRPr="001C0D7B">
        <w:t>стальных труб. На сегодняшний день износ водопроводных сетей составляет от 40 до 80%. Протяженность сетей, нуждающихся в замене, составляет 211,7 м.</w:t>
      </w:r>
    </w:p>
    <w:p w:rsidR="008D7CF2" w:rsidRPr="001C0D7B" w:rsidRDefault="008D7CF2" w:rsidP="001C0D7B">
      <w:pPr>
        <w:pStyle w:val="a3"/>
        <w:spacing w:before="42"/>
      </w:pPr>
    </w:p>
    <w:p w:rsidR="008D7CF2" w:rsidRPr="001C0D7B" w:rsidRDefault="00364A23" w:rsidP="001C0D7B">
      <w:pPr>
        <w:ind w:left="251" w:right="275" w:firstLine="720"/>
        <w:jc w:val="both"/>
        <w:rPr>
          <w:sz w:val="24"/>
        </w:rPr>
      </w:pPr>
      <w:r w:rsidRPr="001C0D7B">
        <w:rPr>
          <w:b/>
          <w:sz w:val="24"/>
        </w:rPr>
        <w:t xml:space="preserve">Система водоснабжения с. </w:t>
      </w:r>
      <w:proofErr w:type="spellStart"/>
      <w:r w:rsidRPr="001C0D7B">
        <w:rPr>
          <w:b/>
          <w:sz w:val="24"/>
        </w:rPr>
        <w:t>Грибовка</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организации и</w:t>
      </w:r>
      <w:r w:rsidRPr="001C0D7B">
        <w:rPr>
          <w:spacing w:val="64"/>
          <w:w w:val="150"/>
        </w:rPr>
        <w:t xml:space="preserve"> </w:t>
      </w:r>
      <w:r w:rsidRPr="001C0D7B">
        <w:t>методам</w:t>
      </w:r>
      <w:r w:rsidRPr="001C0D7B">
        <w:rPr>
          <w:spacing w:val="65"/>
          <w:w w:val="150"/>
        </w:rPr>
        <w:t xml:space="preserve"> </w:t>
      </w:r>
      <w:r w:rsidRPr="001C0D7B">
        <w:t>контроля</w:t>
      </w:r>
      <w:r w:rsidRPr="001C0D7B">
        <w:rPr>
          <w:spacing w:val="63"/>
          <w:w w:val="150"/>
        </w:rPr>
        <w:t xml:space="preserve"> </w:t>
      </w:r>
      <w:r w:rsidRPr="001C0D7B">
        <w:t>качества»</w:t>
      </w:r>
      <w:r w:rsidRPr="001C0D7B">
        <w:rPr>
          <w:spacing w:val="66"/>
          <w:w w:val="150"/>
        </w:rPr>
        <w:t xml:space="preserve"> </w:t>
      </w:r>
      <w:r w:rsidRPr="001C0D7B">
        <w:t>и</w:t>
      </w:r>
      <w:r w:rsidRPr="001C0D7B">
        <w:rPr>
          <w:spacing w:val="67"/>
          <w:w w:val="150"/>
        </w:rPr>
        <w:t xml:space="preserve"> </w:t>
      </w:r>
      <w:r w:rsidRPr="001C0D7B">
        <w:t>СанПиН</w:t>
      </w:r>
      <w:r w:rsidRPr="001C0D7B">
        <w:rPr>
          <w:spacing w:val="63"/>
          <w:w w:val="150"/>
        </w:rPr>
        <w:t xml:space="preserve"> </w:t>
      </w:r>
      <w:r w:rsidRPr="001C0D7B">
        <w:t>2.1.4.1074-01</w:t>
      </w:r>
      <w:r w:rsidRPr="001C0D7B">
        <w:rPr>
          <w:spacing w:val="66"/>
          <w:w w:val="150"/>
        </w:rPr>
        <w:t xml:space="preserve"> </w:t>
      </w:r>
      <w:r w:rsidRPr="001C0D7B">
        <w:t>«Питьевая</w:t>
      </w:r>
      <w:r w:rsidRPr="001C0D7B">
        <w:rPr>
          <w:spacing w:val="66"/>
          <w:w w:val="150"/>
        </w:rPr>
        <w:t xml:space="preserve"> </w:t>
      </w:r>
      <w:r w:rsidRPr="001C0D7B">
        <w:t>вода.</w:t>
      </w:r>
      <w:r w:rsidRPr="001C0D7B">
        <w:rPr>
          <w:spacing w:val="66"/>
          <w:w w:val="150"/>
        </w:rPr>
        <w:t xml:space="preserve"> </w:t>
      </w:r>
      <w:r w:rsidRPr="001C0D7B">
        <w:rPr>
          <w:spacing w:val="-2"/>
        </w:rPr>
        <w:t>Гигиенические</w:t>
      </w:r>
    </w:p>
    <w:p w:rsidR="008D7CF2" w:rsidRPr="001C0D7B" w:rsidRDefault="008D7CF2" w:rsidP="001C0D7B">
      <w:pPr>
        <w:pStyle w:val="a3"/>
        <w:jc w:val="both"/>
        <w:sectPr w:rsidR="008D7CF2" w:rsidRPr="001C0D7B">
          <w:type w:val="continuous"/>
          <w:pgSz w:w="11920" w:h="16860"/>
          <w:pgMar w:top="980" w:right="566" w:bottom="1200" w:left="992" w:header="355" w:footer="1010" w:gutter="0"/>
          <w:cols w:space="720"/>
        </w:sectPr>
      </w:pPr>
    </w:p>
    <w:p w:rsidR="008D7CF2" w:rsidRPr="001C0D7B" w:rsidRDefault="00364A23" w:rsidP="001C0D7B">
      <w:pPr>
        <w:pStyle w:val="a3"/>
        <w:ind w:left="251" w:right="275"/>
        <w:jc w:val="both"/>
      </w:pPr>
      <w:r w:rsidRPr="001C0D7B">
        <w:t xml:space="preserve">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7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 Общая протяженность водопроводных сетей 0,30473 км, в том числе:</w:t>
      </w:r>
    </w:p>
    <w:p w:rsidR="008D7CF2" w:rsidRPr="001C0D7B" w:rsidRDefault="008D7CF2" w:rsidP="001C0D7B">
      <w:pPr>
        <w:pStyle w:val="a3"/>
        <w:spacing w:before="27"/>
      </w:pPr>
    </w:p>
    <w:p w:rsidR="008D7CF2" w:rsidRPr="001C0D7B" w:rsidRDefault="00364A23" w:rsidP="001C0D7B">
      <w:pPr>
        <w:spacing w:after="34"/>
        <w:ind w:left="251"/>
        <w:jc w:val="both"/>
        <w:rPr>
          <w:b/>
          <w:sz w:val="20"/>
        </w:rPr>
      </w:pPr>
      <w:r w:rsidRPr="001C0D7B">
        <w:rPr>
          <w:b/>
          <w:sz w:val="20"/>
        </w:rPr>
        <w:t>Таблица</w:t>
      </w:r>
      <w:r w:rsidRPr="001C0D7B">
        <w:rPr>
          <w:b/>
          <w:spacing w:val="-6"/>
          <w:sz w:val="20"/>
        </w:rPr>
        <w:t xml:space="preserve"> </w:t>
      </w:r>
      <w:r w:rsidRPr="001C0D7B">
        <w:rPr>
          <w:b/>
          <w:spacing w:val="-5"/>
          <w:sz w:val="20"/>
        </w:rPr>
        <w:t>42.</w:t>
      </w:r>
    </w:p>
    <w:tbl>
      <w:tblPr>
        <w:tblStyle w:val="TableNormal"/>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3"/>
        <w:gridCol w:w="1985"/>
        <w:gridCol w:w="1927"/>
        <w:gridCol w:w="2223"/>
        <w:gridCol w:w="3099"/>
      </w:tblGrid>
      <w:tr w:rsidR="001C0D7B" w:rsidRPr="001C0D7B">
        <w:trPr>
          <w:trHeight w:val="897"/>
        </w:trPr>
        <w:tc>
          <w:tcPr>
            <w:tcW w:w="833" w:type="dxa"/>
          </w:tcPr>
          <w:p w:rsidR="008D7CF2" w:rsidRPr="001C0D7B" w:rsidRDefault="00364A23" w:rsidP="001C0D7B">
            <w:pPr>
              <w:pStyle w:val="TableParagraph"/>
              <w:spacing w:before="29"/>
              <w:ind w:left="-27" w:right="548"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20"/>
              <w:ind w:left="859" w:right="403"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9"/>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9"/>
              <w:ind w:left="21" w:right="8"/>
            </w:pPr>
            <w:r w:rsidRPr="001C0D7B">
              <w:rPr>
                <w:spacing w:val="-2"/>
              </w:rPr>
              <w:t>Материал</w:t>
            </w:r>
          </w:p>
        </w:tc>
        <w:tc>
          <w:tcPr>
            <w:tcW w:w="3099" w:type="dxa"/>
          </w:tcPr>
          <w:p w:rsidR="008D7CF2" w:rsidRPr="001C0D7B" w:rsidRDefault="00364A23" w:rsidP="001C0D7B">
            <w:pPr>
              <w:pStyle w:val="TableParagraph"/>
              <w:spacing w:before="219"/>
              <w:ind w:left="25"/>
            </w:pPr>
            <w:r w:rsidRPr="001C0D7B">
              <w:rPr>
                <w:spacing w:val="-2"/>
              </w:rPr>
              <w:t>Исполнение</w:t>
            </w:r>
          </w:p>
        </w:tc>
      </w:tr>
      <w:tr w:rsidR="001C0D7B" w:rsidRPr="001C0D7B">
        <w:trPr>
          <w:trHeight w:val="446"/>
        </w:trPr>
        <w:tc>
          <w:tcPr>
            <w:tcW w:w="833" w:type="dxa"/>
          </w:tcPr>
          <w:p w:rsidR="008D7CF2" w:rsidRPr="001C0D7B" w:rsidRDefault="00364A23" w:rsidP="001C0D7B">
            <w:pPr>
              <w:pStyle w:val="TableParagraph"/>
              <w:spacing w:before="29"/>
              <w:ind w:left="83"/>
              <w:jc w:val="left"/>
            </w:pPr>
            <w:r w:rsidRPr="001C0D7B">
              <w:rPr>
                <w:spacing w:val="-10"/>
              </w:rPr>
              <w:t>1</w:t>
            </w:r>
          </w:p>
        </w:tc>
        <w:tc>
          <w:tcPr>
            <w:tcW w:w="1985" w:type="dxa"/>
          </w:tcPr>
          <w:p w:rsidR="008D7CF2" w:rsidRPr="001C0D7B" w:rsidRDefault="00364A23" w:rsidP="001C0D7B">
            <w:pPr>
              <w:pStyle w:val="TableParagraph"/>
              <w:spacing w:before="29"/>
              <w:ind w:left="26"/>
            </w:pPr>
            <w:r w:rsidRPr="001C0D7B">
              <w:rPr>
                <w:spacing w:val="-5"/>
              </w:rPr>
              <w:t>50</w:t>
            </w:r>
          </w:p>
        </w:tc>
        <w:tc>
          <w:tcPr>
            <w:tcW w:w="1927" w:type="dxa"/>
          </w:tcPr>
          <w:p w:rsidR="008D7CF2" w:rsidRPr="001C0D7B" w:rsidRDefault="00364A23" w:rsidP="001C0D7B">
            <w:pPr>
              <w:pStyle w:val="TableParagraph"/>
              <w:spacing w:before="29"/>
              <w:ind w:left="25"/>
            </w:pPr>
            <w:r w:rsidRPr="001C0D7B">
              <w:rPr>
                <w:spacing w:val="-2"/>
              </w:rPr>
              <w:t>30,75</w:t>
            </w:r>
          </w:p>
        </w:tc>
        <w:tc>
          <w:tcPr>
            <w:tcW w:w="2223" w:type="dxa"/>
          </w:tcPr>
          <w:p w:rsidR="008D7CF2" w:rsidRPr="001C0D7B" w:rsidRDefault="00364A23" w:rsidP="001C0D7B">
            <w:pPr>
              <w:pStyle w:val="TableParagraph"/>
              <w:spacing w:before="29"/>
              <w:ind w:left="21" w:right="1"/>
            </w:pPr>
            <w:r w:rsidRPr="001C0D7B">
              <w:rPr>
                <w:spacing w:val="-2"/>
              </w:rPr>
              <w:t>сталь</w:t>
            </w:r>
          </w:p>
        </w:tc>
        <w:tc>
          <w:tcPr>
            <w:tcW w:w="3099" w:type="dxa"/>
          </w:tcPr>
          <w:p w:rsidR="008D7CF2" w:rsidRPr="001C0D7B" w:rsidRDefault="00364A23" w:rsidP="001C0D7B">
            <w:pPr>
              <w:pStyle w:val="TableParagraph"/>
              <w:spacing w:before="29"/>
              <w:ind w:left="25" w:right="5"/>
            </w:pPr>
            <w:r w:rsidRPr="001C0D7B">
              <w:rPr>
                <w:spacing w:val="-2"/>
              </w:rPr>
              <w:t>наземное</w:t>
            </w:r>
          </w:p>
        </w:tc>
      </w:tr>
      <w:tr w:rsidR="001C0D7B" w:rsidRPr="001C0D7B">
        <w:trPr>
          <w:trHeight w:val="445"/>
        </w:trPr>
        <w:tc>
          <w:tcPr>
            <w:tcW w:w="833" w:type="dxa"/>
          </w:tcPr>
          <w:p w:rsidR="008D7CF2" w:rsidRPr="001C0D7B" w:rsidRDefault="00364A23" w:rsidP="001C0D7B">
            <w:pPr>
              <w:pStyle w:val="TableParagraph"/>
              <w:spacing w:before="27"/>
              <w:ind w:left="83"/>
              <w:jc w:val="left"/>
            </w:pPr>
            <w:r w:rsidRPr="001C0D7B">
              <w:rPr>
                <w:spacing w:val="-10"/>
              </w:rPr>
              <w:t>2</w:t>
            </w:r>
          </w:p>
        </w:tc>
        <w:tc>
          <w:tcPr>
            <w:tcW w:w="1985" w:type="dxa"/>
          </w:tcPr>
          <w:p w:rsidR="008D7CF2" w:rsidRPr="001C0D7B" w:rsidRDefault="00364A23" w:rsidP="001C0D7B">
            <w:pPr>
              <w:pStyle w:val="TableParagraph"/>
              <w:spacing w:before="27"/>
              <w:ind w:left="26"/>
            </w:pPr>
            <w:r w:rsidRPr="001C0D7B">
              <w:rPr>
                <w:spacing w:val="-5"/>
              </w:rPr>
              <w:t>70</w:t>
            </w:r>
          </w:p>
        </w:tc>
        <w:tc>
          <w:tcPr>
            <w:tcW w:w="1927" w:type="dxa"/>
          </w:tcPr>
          <w:p w:rsidR="008D7CF2" w:rsidRPr="001C0D7B" w:rsidRDefault="00364A23" w:rsidP="001C0D7B">
            <w:pPr>
              <w:pStyle w:val="TableParagraph"/>
              <w:spacing w:before="27"/>
              <w:ind w:left="25"/>
            </w:pPr>
            <w:r w:rsidRPr="001C0D7B">
              <w:rPr>
                <w:spacing w:val="-2"/>
              </w:rPr>
              <w:t>358,8</w:t>
            </w:r>
          </w:p>
        </w:tc>
        <w:tc>
          <w:tcPr>
            <w:tcW w:w="2223" w:type="dxa"/>
          </w:tcPr>
          <w:p w:rsidR="008D7CF2" w:rsidRPr="001C0D7B" w:rsidRDefault="00364A23" w:rsidP="001C0D7B">
            <w:pPr>
              <w:pStyle w:val="TableParagraph"/>
              <w:spacing w:before="27"/>
              <w:ind w:left="21" w:right="1"/>
            </w:pPr>
            <w:r w:rsidRPr="001C0D7B">
              <w:rPr>
                <w:spacing w:val="-2"/>
              </w:rPr>
              <w:t>сталь</w:t>
            </w:r>
          </w:p>
        </w:tc>
        <w:tc>
          <w:tcPr>
            <w:tcW w:w="3099" w:type="dxa"/>
          </w:tcPr>
          <w:p w:rsidR="008D7CF2" w:rsidRPr="001C0D7B" w:rsidRDefault="00364A23" w:rsidP="001C0D7B">
            <w:pPr>
              <w:pStyle w:val="TableParagraph"/>
              <w:spacing w:before="27"/>
              <w:ind w:left="25" w:right="5"/>
            </w:pPr>
            <w:r w:rsidRPr="001C0D7B">
              <w:rPr>
                <w:spacing w:val="-2"/>
              </w:rPr>
              <w:t>наземное</w:t>
            </w:r>
          </w:p>
        </w:tc>
      </w:tr>
      <w:tr w:rsidR="001C0D7B" w:rsidRPr="001C0D7B">
        <w:trPr>
          <w:trHeight w:val="446"/>
        </w:trPr>
        <w:tc>
          <w:tcPr>
            <w:tcW w:w="2818" w:type="dxa"/>
            <w:gridSpan w:val="2"/>
          </w:tcPr>
          <w:p w:rsidR="008D7CF2" w:rsidRPr="001C0D7B" w:rsidRDefault="00364A23" w:rsidP="001C0D7B">
            <w:pPr>
              <w:pStyle w:val="TableParagraph"/>
              <w:spacing w:before="27"/>
              <w:ind w:left="13"/>
            </w:pPr>
            <w:r w:rsidRPr="001C0D7B">
              <w:rPr>
                <w:spacing w:val="-2"/>
              </w:rPr>
              <w:t>ВСЕГО</w:t>
            </w:r>
          </w:p>
        </w:tc>
        <w:tc>
          <w:tcPr>
            <w:tcW w:w="1927" w:type="dxa"/>
          </w:tcPr>
          <w:p w:rsidR="008D7CF2" w:rsidRPr="001C0D7B" w:rsidRDefault="00364A23" w:rsidP="001C0D7B">
            <w:pPr>
              <w:pStyle w:val="TableParagraph"/>
              <w:spacing w:before="27"/>
              <w:ind w:left="25"/>
            </w:pPr>
            <w:r w:rsidRPr="001C0D7B">
              <w:rPr>
                <w:spacing w:val="-2"/>
              </w:rPr>
              <w:t>389,55</w:t>
            </w:r>
          </w:p>
        </w:tc>
        <w:tc>
          <w:tcPr>
            <w:tcW w:w="2223" w:type="dxa"/>
          </w:tcPr>
          <w:p w:rsidR="008D7CF2" w:rsidRPr="001C0D7B" w:rsidRDefault="008D7CF2" w:rsidP="001C0D7B">
            <w:pPr>
              <w:pStyle w:val="TableParagraph"/>
              <w:jc w:val="left"/>
            </w:pPr>
          </w:p>
        </w:tc>
        <w:tc>
          <w:tcPr>
            <w:tcW w:w="3099" w:type="dxa"/>
          </w:tcPr>
          <w:p w:rsidR="008D7CF2" w:rsidRPr="001C0D7B" w:rsidRDefault="008D7CF2" w:rsidP="001C0D7B">
            <w:pPr>
              <w:pStyle w:val="TableParagraph"/>
              <w:jc w:val="left"/>
            </w:pPr>
          </w:p>
        </w:tc>
      </w:tr>
    </w:tbl>
    <w:p w:rsidR="008D7CF2" w:rsidRPr="001C0D7B" w:rsidRDefault="008D7CF2" w:rsidP="001C0D7B">
      <w:pPr>
        <w:pStyle w:val="a3"/>
        <w:spacing w:before="87"/>
        <w:rPr>
          <w:b/>
          <w:sz w:val="20"/>
        </w:rPr>
      </w:pPr>
    </w:p>
    <w:p w:rsidR="008D7CF2" w:rsidRPr="001C0D7B" w:rsidRDefault="00364A23" w:rsidP="001C0D7B">
      <w:pPr>
        <w:pStyle w:val="a3"/>
        <w:ind w:left="251" w:right="270" w:firstLine="720"/>
        <w:jc w:val="both"/>
      </w:pPr>
      <w:r w:rsidRPr="001C0D7B">
        <w:t>Диаметр водопроводов от 50 до 70 мм. Сети выполнены из стальных труб. На сегодняшний день износ водопроводных сетей составляет около 40%. Протяженность сетей, нуждающихся в замене, составляет 358,8 м.</w:t>
      </w:r>
    </w:p>
    <w:p w:rsidR="008D7CF2" w:rsidRPr="001C0D7B" w:rsidRDefault="008D7CF2" w:rsidP="001C0D7B">
      <w:pPr>
        <w:pStyle w:val="a3"/>
        <w:spacing w:before="42"/>
      </w:pPr>
    </w:p>
    <w:p w:rsidR="008D7CF2" w:rsidRPr="001C0D7B" w:rsidRDefault="00364A23" w:rsidP="001C0D7B">
      <w:pPr>
        <w:ind w:left="251" w:right="273" w:firstLine="720"/>
        <w:jc w:val="both"/>
        <w:rPr>
          <w:sz w:val="24"/>
        </w:rPr>
      </w:pPr>
      <w:r w:rsidRPr="001C0D7B">
        <w:rPr>
          <w:b/>
          <w:sz w:val="24"/>
        </w:rPr>
        <w:t xml:space="preserve">Система водоснабжения с. Касаткино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8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w:t>
      </w:r>
    </w:p>
    <w:p w:rsidR="008D7CF2" w:rsidRPr="001C0D7B" w:rsidRDefault="00364A23" w:rsidP="001C0D7B">
      <w:pPr>
        <w:pStyle w:val="a3"/>
        <w:ind w:left="971"/>
        <w:jc w:val="both"/>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0,70848</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79"/>
      </w:pPr>
    </w:p>
    <w:p w:rsidR="008D7CF2" w:rsidRPr="001C0D7B" w:rsidRDefault="00364A23" w:rsidP="001C0D7B">
      <w:pPr>
        <w:spacing w:after="36"/>
        <w:ind w:left="371"/>
        <w:rPr>
          <w:b/>
          <w:sz w:val="20"/>
        </w:rPr>
      </w:pPr>
      <w:r w:rsidRPr="001C0D7B">
        <w:rPr>
          <w:b/>
          <w:sz w:val="20"/>
        </w:rPr>
        <w:t>Таблица</w:t>
      </w:r>
      <w:r w:rsidRPr="001C0D7B">
        <w:rPr>
          <w:b/>
          <w:spacing w:val="-6"/>
          <w:sz w:val="20"/>
        </w:rPr>
        <w:t xml:space="preserve"> </w:t>
      </w:r>
      <w:r w:rsidRPr="001C0D7B">
        <w:rPr>
          <w:b/>
          <w:spacing w:val="-5"/>
          <w:sz w:val="20"/>
        </w:rPr>
        <w:t>43.</w:t>
      </w: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2223"/>
      </w:tblGrid>
      <w:tr w:rsidR="001C0D7B" w:rsidRPr="001C0D7B">
        <w:trPr>
          <w:trHeight w:val="897"/>
        </w:trPr>
        <w:tc>
          <w:tcPr>
            <w:tcW w:w="576" w:type="dxa"/>
          </w:tcPr>
          <w:p w:rsidR="008D7CF2" w:rsidRPr="001C0D7B" w:rsidRDefault="00364A23" w:rsidP="001C0D7B">
            <w:pPr>
              <w:pStyle w:val="TableParagraph"/>
              <w:spacing w:before="27"/>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8" w:right="404"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7"/>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7"/>
              <w:ind w:left="21" w:right="8"/>
            </w:pPr>
            <w:r w:rsidRPr="001C0D7B">
              <w:rPr>
                <w:spacing w:val="-2"/>
              </w:rPr>
              <w:t>Материал</w:t>
            </w:r>
          </w:p>
        </w:tc>
        <w:tc>
          <w:tcPr>
            <w:tcW w:w="2223" w:type="dxa"/>
          </w:tcPr>
          <w:p w:rsidR="008D7CF2" w:rsidRPr="001C0D7B" w:rsidRDefault="00364A23" w:rsidP="001C0D7B">
            <w:pPr>
              <w:pStyle w:val="TableParagraph"/>
              <w:spacing w:before="217"/>
              <w:ind w:left="21"/>
            </w:pPr>
            <w:r w:rsidRPr="001C0D7B">
              <w:rPr>
                <w:spacing w:val="-2"/>
              </w:rPr>
              <w:t>Исполнение</w:t>
            </w:r>
          </w:p>
        </w:tc>
      </w:tr>
      <w:tr w:rsidR="001C0D7B" w:rsidRPr="001C0D7B">
        <w:trPr>
          <w:trHeight w:val="444"/>
        </w:trPr>
        <w:tc>
          <w:tcPr>
            <w:tcW w:w="576" w:type="dxa"/>
          </w:tcPr>
          <w:p w:rsidR="008D7CF2" w:rsidRPr="001C0D7B" w:rsidRDefault="00364A23" w:rsidP="001C0D7B">
            <w:pPr>
              <w:pStyle w:val="TableParagraph"/>
              <w:spacing w:before="27"/>
              <w:ind w:left="83"/>
              <w:jc w:val="left"/>
            </w:pPr>
            <w:r w:rsidRPr="001C0D7B">
              <w:rPr>
                <w:spacing w:val="-10"/>
              </w:rPr>
              <w:t>1</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right="1"/>
            </w:pPr>
            <w:r w:rsidRPr="001C0D7B">
              <w:rPr>
                <w:spacing w:val="-2"/>
              </w:rPr>
              <w:t>651,24</w:t>
            </w:r>
          </w:p>
        </w:tc>
        <w:tc>
          <w:tcPr>
            <w:tcW w:w="2223" w:type="dxa"/>
          </w:tcPr>
          <w:p w:rsidR="008D7CF2" w:rsidRPr="001C0D7B" w:rsidRDefault="00364A23" w:rsidP="001C0D7B">
            <w:pPr>
              <w:pStyle w:val="TableParagraph"/>
              <w:spacing w:before="27"/>
              <w:ind w:left="21" w:right="2"/>
            </w:pPr>
            <w:r w:rsidRPr="001C0D7B">
              <w:rPr>
                <w:spacing w:val="-2"/>
              </w:rPr>
              <w:t>сталь</w:t>
            </w:r>
          </w:p>
        </w:tc>
        <w:tc>
          <w:tcPr>
            <w:tcW w:w="2223" w:type="dxa"/>
          </w:tcPr>
          <w:p w:rsidR="008D7CF2" w:rsidRPr="001C0D7B" w:rsidRDefault="00364A23" w:rsidP="001C0D7B">
            <w:pPr>
              <w:pStyle w:val="TableParagraph"/>
              <w:spacing w:before="27"/>
              <w:ind w:left="21" w:right="2"/>
            </w:pPr>
            <w:r w:rsidRPr="001C0D7B">
              <w:rPr>
                <w:spacing w:val="-2"/>
              </w:rPr>
              <w:t>надземное</w:t>
            </w:r>
          </w:p>
        </w:tc>
      </w:tr>
      <w:tr w:rsidR="001C0D7B" w:rsidRPr="001C0D7B">
        <w:trPr>
          <w:trHeight w:val="446"/>
        </w:trPr>
        <w:tc>
          <w:tcPr>
            <w:tcW w:w="576" w:type="dxa"/>
          </w:tcPr>
          <w:p w:rsidR="008D7CF2" w:rsidRPr="001C0D7B" w:rsidRDefault="00364A23" w:rsidP="001C0D7B">
            <w:pPr>
              <w:pStyle w:val="TableParagraph"/>
              <w:spacing w:before="27"/>
              <w:ind w:left="83"/>
              <w:jc w:val="left"/>
            </w:pPr>
            <w:r w:rsidRPr="001C0D7B">
              <w:rPr>
                <w:spacing w:val="-10"/>
              </w:rPr>
              <w:t>2</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right="1"/>
            </w:pPr>
            <w:r w:rsidRPr="001C0D7B">
              <w:rPr>
                <w:spacing w:val="-2"/>
              </w:rPr>
              <w:t>57,24</w:t>
            </w:r>
          </w:p>
        </w:tc>
        <w:tc>
          <w:tcPr>
            <w:tcW w:w="2223" w:type="dxa"/>
          </w:tcPr>
          <w:p w:rsidR="008D7CF2" w:rsidRPr="001C0D7B" w:rsidRDefault="00364A23" w:rsidP="001C0D7B">
            <w:pPr>
              <w:pStyle w:val="TableParagraph"/>
              <w:spacing w:before="27"/>
              <w:ind w:left="21" w:right="2"/>
            </w:pPr>
            <w:r w:rsidRPr="001C0D7B">
              <w:rPr>
                <w:spacing w:val="-2"/>
              </w:rPr>
              <w:t>сталь</w:t>
            </w:r>
          </w:p>
        </w:tc>
        <w:tc>
          <w:tcPr>
            <w:tcW w:w="2223" w:type="dxa"/>
          </w:tcPr>
          <w:p w:rsidR="008D7CF2" w:rsidRPr="001C0D7B" w:rsidRDefault="00364A23" w:rsidP="001C0D7B">
            <w:pPr>
              <w:pStyle w:val="TableParagraph"/>
              <w:spacing w:before="27"/>
              <w:ind w:left="21" w:right="5"/>
            </w:pPr>
            <w:r w:rsidRPr="001C0D7B">
              <w:rPr>
                <w:spacing w:val="-2"/>
              </w:rPr>
              <w:t>подземное</w:t>
            </w:r>
          </w:p>
        </w:tc>
      </w:tr>
      <w:tr w:rsidR="001C0D7B" w:rsidRPr="001C0D7B">
        <w:trPr>
          <w:trHeight w:val="445"/>
        </w:trPr>
        <w:tc>
          <w:tcPr>
            <w:tcW w:w="2561" w:type="dxa"/>
            <w:gridSpan w:val="2"/>
          </w:tcPr>
          <w:p w:rsidR="008D7CF2" w:rsidRPr="001C0D7B" w:rsidRDefault="00364A23" w:rsidP="001C0D7B">
            <w:pPr>
              <w:pStyle w:val="TableParagraph"/>
              <w:spacing w:before="27"/>
              <w:ind w:left="10"/>
            </w:pPr>
            <w:r w:rsidRPr="001C0D7B">
              <w:rPr>
                <w:spacing w:val="-2"/>
              </w:rPr>
              <w:t>ВСЕГО</w:t>
            </w:r>
          </w:p>
        </w:tc>
        <w:tc>
          <w:tcPr>
            <w:tcW w:w="1927" w:type="dxa"/>
          </w:tcPr>
          <w:p w:rsidR="008D7CF2" w:rsidRPr="001C0D7B" w:rsidRDefault="00364A23" w:rsidP="001C0D7B">
            <w:pPr>
              <w:pStyle w:val="TableParagraph"/>
              <w:spacing w:before="27"/>
              <w:ind w:left="25" w:right="1"/>
            </w:pPr>
            <w:r w:rsidRPr="001C0D7B">
              <w:rPr>
                <w:spacing w:val="-2"/>
              </w:rPr>
              <w:t>708,48</w:t>
            </w:r>
          </w:p>
        </w:tc>
        <w:tc>
          <w:tcPr>
            <w:tcW w:w="2223" w:type="dxa"/>
          </w:tcPr>
          <w:p w:rsidR="008D7CF2" w:rsidRPr="001C0D7B" w:rsidRDefault="008D7CF2" w:rsidP="001C0D7B">
            <w:pPr>
              <w:pStyle w:val="TableParagraph"/>
              <w:jc w:val="left"/>
            </w:pPr>
          </w:p>
        </w:tc>
        <w:tc>
          <w:tcPr>
            <w:tcW w:w="2223" w:type="dxa"/>
          </w:tcPr>
          <w:p w:rsidR="008D7CF2" w:rsidRPr="001C0D7B" w:rsidRDefault="008D7CF2" w:rsidP="001C0D7B">
            <w:pPr>
              <w:pStyle w:val="TableParagraph"/>
              <w:jc w:val="left"/>
            </w:pPr>
          </w:p>
        </w:tc>
      </w:tr>
    </w:tbl>
    <w:p w:rsidR="008D7CF2" w:rsidRPr="001C0D7B" w:rsidRDefault="008D7CF2" w:rsidP="001C0D7B">
      <w:pPr>
        <w:pStyle w:val="TableParagraph"/>
        <w:jc w:val="left"/>
        <w:sectPr w:rsidR="008D7CF2" w:rsidRPr="001C0D7B">
          <w:pgSz w:w="11920" w:h="16860"/>
          <w:pgMar w:top="1000" w:right="566" w:bottom="1260" w:left="992" w:header="355" w:footer="1010" w:gutter="0"/>
          <w:cols w:space="720"/>
        </w:sectPr>
      </w:pPr>
    </w:p>
    <w:p w:rsidR="008D7CF2" w:rsidRPr="001C0D7B" w:rsidRDefault="00364A23" w:rsidP="001C0D7B">
      <w:pPr>
        <w:pStyle w:val="a3"/>
        <w:spacing w:before="275"/>
        <w:ind w:left="251" w:right="270" w:firstLine="720"/>
        <w:jc w:val="both"/>
      </w:pPr>
      <w:r w:rsidRPr="001C0D7B">
        <w:t>Диаметр</w:t>
      </w:r>
      <w:r w:rsidRPr="001C0D7B">
        <w:rPr>
          <w:spacing w:val="-5"/>
        </w:rPr>
        <w:t xml:space="preserve"> </w:t>
      </w:r>
      <w:r w:rsidRPr="001C0D7B">
        <w:t>водопроводов 50</w:t>
      </w:r>
      <w:r w:rsidRPr="001C0D7B">
        <w:rPr>
          <w:spacing w:val="-6"/>
        </w:rPr>
        <w:t xml:space="preserve"> </w:t>
      </w:r>
      <w:r w:rsidRPr="001C0D7B">
        <w:t>мм.</w:t>
      </w:r>
      <w:r w:rsidRPr="001C0D7B">
        <w:rPr>
          <w:spacing w:val="-1"/>
        </w:rPr>
        <w:t xml:space="preserve"> </w:t>
      </w:r>
      <w:r w:rsidRPr="001C0D7B">
        <w:t>Сети</w:t>
      </w:r>
      <w:r w:rsidRPr="001C0D7B">
        <w:rPr>
          <w:spacing w:val="-1"/>
        </w:rPr>
        <w:t xml:space="preserve"> </w:t>
      </w:r>
      <w:r w:rsidRPr="001C0D7B">
        <w:t>выполнены</w:t>
      </w:r>
      <w:r w:rsidRPr="001C0D7B">
        <w:rPr>
          <w:spacing w:val="-5"/>
        </w:rPr>
        <w:t xml:space="preserve"> </w:t>
      </w:r>
      <w:r w:rsidRPr="001C0D7B">
        <w:t>из</w:t>
      </w:r>
      <w:r w:rsidRPr="001C0D7B">
        <w:rPr>
          <w:spacing w:val="-5"/>
        </w:rPr>
        <w:t xml:space="preserve"> </w:t>
      </w:r>
      <w:r w:rsidRPr="001C0D7B">
        <w:t>стальных труб. На сегодняшний день износ водопроводных сетей составляет от 20 до 40%. Протяженность сетей, нуждающихся в замене, составляет 57,24 м.</w:t>
      </w:r>
    </w:p>
    <w:p w:rsidR="008D7CF2" w:rsidRPr="001C0D7B" w:rsidRDefault="008D7CF2" w:rsidP="001C0D7B">
      <w:pPr>
        <w:pStyle w:val="a3"/>
        <w:spacing w:before="42"/>
      </w:pPr>
    </w:p>
    <w:p w:rsidR="008D7CF2" w:rsidRPr="001C0D7B" w:rsidRDefault="00364A23" w:rsidP="001C0D7B">
      <w:pPr>
        <w:ind w:left="251" w:right="273" w:firstLine="720"/>
        <w:jc w:val="both"/>
        <w:rPr>
          <w:sz w:val="24"/>
        </w:rPr>
      </w:pPr>
      <w:r w:rsidRPr="001C0D7B">
        <w:rPr>
          <w:b/>
          <w:sz w:val="24"/>
        </w:rPr>
        <w:t xml:space="preserve">Система водоснабжения с. </w:t>
      </w:r>
      <w:proofErr w:type="spellStart"/>
      <w:r w:rsidRPr="001C0D7B">
        <w:rPr>
          <w:b/>
          <w:sz w:val="24"/>
        </w:rPr>
        <w:t>Кундур</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74" w:firstLine="720"/>
        <w:jc w:val="both"/>
      </w:pPr>
      <w:r w:rsidRPr="001C0D7B">
        <w:t>Снабжение</w:t>
      </w:r>
      <w:r w:rsidRPr="001C0D7B">
        <w:rPr>
          <w:spacing w:val="40"/>
        </w:rPr>
        <w:t xml:space="preserve"> </w:t>
      </w:r>
      <w:r w:rsidRPr="001C0D7B">
        <w:t>абонентов</w:t>
      </w:r>
      <w:r w:rsidRPr="001C0D7B">
        <w:rPr>
          <w:spacing w:val="40"/>
        </w:rPr>
        <w:t xml:space="preserve"> </w:t>
      </w:r>
      <w:r w:rsidRPr="001C0D7B">
        <w:t>холодной</w:t>
      </w:r>
      <w:r w:rsidRPr="001C0D7B">
        <w:rPr>
          <w:spacing w:val="40"/>
        </w:rPr>
        <w:t xml:space="preserve"> </w:t>
      </w:r>
      <w:r w:rsidRPr="001C0D7B">
        <w:t>питьевой</w:t>
      </w:r>
      <w:r w:rsidRPr="001C0D7B">
        <w:rPr>
          <w:spacing w:val="40"/>
        </w:rPr>
        <w:t xml:space="preserve"> </w:t>
      </w:r>
      <w:r w:rsidRPr="001C0D7B">
        <w:t>водой</w:t>
      </w:r>
      <w:r w:rsidRPr="001C0D7B">
        <w:rPr>
          <w:spacing w:val="40"/>
        </w:rPr>
        <w:t xml:space="preserve"> </w:t>
      </w:r>
      <w:r w:rsidRPr="001C0D7B">
        <w:t>надлежащего</w:t>
      </w:r>
      <w:r w:rsidRPr="001C0D7B">
        <w:rPr>
          <w:spacing w:val="40"/>
        </w:rPr>
        <w:t xml:space="preserve"> </w:t>
      </w:r>
      <w:r w:rsidRPr="001C0D7B">
        <w:t>качества осуществляется через централизованную систему сетей водопровода. Общая протяженность водопроводных сетей 3,1км, в том числе:</w:t>
      </w:r>
    </w:p>
    <w:p w:rsidR="008D7CF2" w:rsidRPr="001C0D7B" w:rsidRDefault="008D7CF2" w:rsidP="001C0D7B">
      <w:pPr>
        <w:pStyle w:val="a3"/>
        <w:spacing w:before="42"/>
      </w:pPr>
    </w:p>
    <w:p w:rsidR="008D7CF2" w:rsidRPr="001C0D7B" w:rsidRDefault="00364A23" w:rsidP="001C0D7B">
      <w:pPr>
        <w:spacing w:after="34"/>
        <w:ind w:left="251"/>
        <w:rPr>
          <w:b/>
          <w:sz w:val="20"/>
        </w:rPr>
      </w:pPr>
      <w:r w:rsidRPr="001C0D7B">
        <w:rPr>
          <w:b/>
          <w:sz w:val="20"/>
        </w:rPr>
        <w:t>Таблица</w:t>
      </w:r>
      <w:r w:rsidRPr="001C0D7B">
        <w:rPr>
          <w:b/>
          <w:spacing w:val="-6"/>
          <w:sz w:val="20"/>
        </w:rPr>
        <w:t xml:space="preserve"> </w:t>
      </w:r>
      <w:r w:rsidRPr="001C0D7B">
        <w:rPr>
          <w:b/>
          <w:spacing w:val="-5"/>
          <w:sz w:val="20"/>
        </w:rPr>
        <w:t>44.</w:t>
      </w:r>
    </w:p>
    <w:tbl>
      <w:tblPr>
        <w:tblStyle w:val="TableNormal"/>
        <w:tblW w:w="0" w:type="auto"/>
        <w:tblInd w:w="3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8"/>
        <w:gridCol w:w="1925"/>
        <w:gridCol w:w="2223"/>
        <w:gridCol w:w="2223"/>
      </w:tblGrid>
      <w:tr w:rsidR="001C0D7B" w:rsidRPr="001C0D7B">
        <w:trPr>
          <w:trHeight w:val="897"/>
        </w:trPr>
        <w:tc>
          <w:tcPr>
            <w:tcW w:w="576" w:type="dxa"/>
          </w:tcPr>
          <w:p w:rsidR="008D7CF2" w:rsidRPr="001C0D7B" w:rsidRDefault="00364A23" w:rsidP="001C0D7B">
            <w:pPr>
              <w:pStyle w:val="TableParagraph"/>
              <w:spacing w:before="27"/>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8" w:type="dxa"/>
          </w:tcPr>
          <w:p w:rsidR="008D7CF2" w:rsidRPr="001C0D7B" w:rsidRDefault="00364A23" w:rsidP="001C0D7B">
            <w:pPr>
              <w:pStyle w:val="TableParagraph"/>
              <w:spacing w:before="217"/>
              <w:ind w:left="27" w:right="9"/>
            </w:pPr>
            <w:r w:rsidRPr="001C0D7B">
              <w:t xml:space="preserve">Диаметр, </w:t>
            </w:r>
            <w:proofErr w:type="gramStart"/>
            <w:r w:rsidRPr="001C0D7B">
              <w:rPr>
                <w:spacing w:val="-5"/>
              </w:rPr>
              <w:t>мм</w:t>
            </w:r>
            <w:proofErr w:type="gramEnd"/>
          </w:p>
        </w:tc>
        <w:tc>
          <w:tcPr>
            <w:tcW w:w="1925" w:type="dxa"/>
          </w:tcPr>
          <w:p w:rsidR="008D7CF2" w:rsidRPr="001C0D7B" w:rsidRDefault="00364A23" w:rsidP="001C0D7B">
            <w:pPr>
              <w:pStyle w:val="TableParagraph"/>
              <w:spacing w:before="27"/>
              <w:ind w:left="837" w:right="7" w:hanging="636"/>
              <w:jc w:val="left"/>
            </w:pPr>
            <w:r w:rsidRPr="001C0D7B">
              <w:rPr>
                <w:spacing w:val="-2"/>
              </w:rPr>
              <w:t xml:space="preserve">Протяженность, </w:t>
            </w:r>
            <w:proofErr w:type="gramStart"/>
            <w:r w:rsidRPr="001C0D7B">
              <w:rPr>
                <w:spacing w:val="-6"/>
              </w:rPr>
              <w:t>км</w:t>
            </w:r>
            <w:proofErr w:type="gramEnd"/>
          </w:p>
        </w:tc>
        <w:tc>
          <w:tcPr>
            <w:tcW w:w="2223" w:type="dxa"/>
          </w:tcPr>
          <w:p w:rsidR="008D7CF2" w:rsidRPr="001C0D7B" w:rsidRDefault="00364A23" w:rsidP="001C0D7B">
            <w:pPr>
              <w:pStyle w:val="TableParagraph"/>
              <w:spacing w:before="217"/>
              <w:ind w:left="21" w:right="6"/>
            </w:pPr>
            <w:r w:rsidRPr="001C0D7B">
              <w:rPr>
                <w:spacing w:val="-2"/>
              </w:rPr>
              <w:t>Материал</w:t>
            </w:r>
          </w:p>
        </w:tc>
        <w:tc>
          <w:tcPr>
            <w:tcW w:w="2223" w:type="dxa"/>
          </w:tcPr>
          <w:p w:rsidR="008D7CF2" w:rsidRPr="001C0D7B" w:rsidRDefault="00364A23" w:rsidP="001C0D7B">
            <w:pPr>
              <w:pStyle w:val="TableParagraph"/>
              <w:spacing w:before="217"/>
              <w:ind w:left="21" w:right="2"/>
            </w:pPr>
            <w:r w:rsidRPr="001C0D7B">
              <w:rPr>
                <w:spacing w:val="-2"/>
              </w:rPr>
              <w:t>Исполнение</w:t>
            </w:r>
          </w:p>
        </w:tc>
      </w:tr>
      <w:tr w:rsidR="001C0D7B" w:rsidRPr="001C0D7B">
        <w:trPr>
          <w:trHeight w:val="445"/>
        </w:trPr>
        <w:tc>
          <w:tcPr>
            <w:tcW w:w="576" w:type="dxa"/>
          </w:tcPr>
          <w:p w:rsidR="008D7CF2" w:rsidRPr="001C0D7B" w:rsidRDefault="00364A23" w:rsidP="001C0D7B">
            <w:pPr>
              <w:pStyle w:val="TableParagraph"/>
              <w:spacing w:before="27"/>
              <w:ind w:left="83"/>
              <w:jc w:val="left"/>
            </w:pPr>
            <w:r w:rsidRPr="001C0D7B">
              <w:rPr>
                <w:spacing w:val="-10"/>
              </w:rPr>
              <w:t>1</w:t>
            </w:r>
          </w:p>
        </w:tc>
        <w:tc>
          <w:tcPr>
            <w:tcW w:w="1988" w:type="dxa"/>
          </w:tcPr>
          <w:p w:rsidR="008D7CF2" w:rsidRPr="001C0D7B" w:rsidRDefault="00364A23" w:rsidP="001C0D7B">
            <w:pPr>
              <w:pStyle w:val="TableParagraph"/>
              <w:spacing w:before="27"/>
              <w:ind w:left="27" w:right="9"/>
            </w:pPr>
            <w:r w:rsidRPr="001C0D7B">
              <w:rPr>
                <w:spacing w:val="-5"/>
              </w:rPr>
              <w:t>40</w:t>
            </w:r>
          </w:p>
        </w:tc>
        <w:tc>
          <w:tcPr>
            <w:tcW w:w="1925" w:type="dxa"/>
          </w:tcPr>
          <w:p w:rsidR="008D7CF2" w:rsidRPr="001C0D7B" w:rsidRDefault="00364A23" w:rsidP="001C0D7B">
            <w:pPr>
              <w:pStyle w:val="TableParagraph"/>
              <w:spacing w:before="27"/>
              <w:ind w:left="25" w:right="5"/>
            </w:pPr>
            <w:r w:rsidRPr="001C0D7B">
              <w:rPr>
                <w:spacing w:val="-2"/>
              </w:rPr>
              <w:t>0,495</w:t>
            </w:r>
          </w:p>
        </w:tc>
        <w:tc>
          <w:tcPr>
            <w:tcW w:w="2223" w:type="dxa"/>
          </w:tcPr>
          <w:p w:rsidR="008D7CF2" w:rsidRPr="001C0D7B" w:rsidRDefault="00364A23" w:rsidP="001C0D7B">
            <w:pPr>
              <w:pStyle w:val="TableParagraph"/>
              <w:spacing w:before="27"/>
              <w:ind w:left="21" w:right="1"/>
            </w:pPr>
            <w:r w:rsidRPr="001C0D7B">
              <w:t>сталь,</w:t>
            </w:r>
            <w:r w:rsidRPr="001C0D7B">
              <w:rPr>
                <w:spacing w:val="3"/>
              </w:rPr>
              <w:t xml:space="preserve"> </w:t>
            </w:r>
            <w:r w:rsidRPr="001C0D7B">
              <w:rPr>
                <w:spacing w:val="-2"/>
              </w:rPr>
              <w:t>чугун</w:t>
            </w:r>
          </w:p>
        </w:tc>
        <w:tc>
          <w:tcPr>
            <w:tcW w:w="2223" w:type="dxa"/>
          </w:tcPr>
          <w:p w:rsidR="008D7CF2" w:rsidRPr="001C0D7B" w:rsidRDefault="00364A23" w:rsidP="001C0D7B">
            <w:pPr>
              <w:pStyle w:val="TableParagraph"/>
              <w:spacing w:before="27"/>
              <w:ind w:left="21" w:right="7"/>
            </w:pPr>
            <w:r w:rsidRPr="001C0D7B">
              <w:rPr>
                <w:spacing w:val="-2"/>
              </w:rPr>
              <w:t>подземное</w:t>
            </w:r>
          </w:p>
        </w:tc>
      </w:tr>
      <w:tr w:rsidR="001C0D7B" w:rsidRPr="001C0D7B">
        <w:trPr>
          <w:trHeight w:val="448"/>
        </w:trPr>
        <w:tc>
          <w:tcPr>
            <w:tcW w:w="576" w:type="dxa"/>
          </w:tcPr>
          <w:p w:rsidR="008D7CF2" w:rsidRPr="001C0D7B" w:rsidRDefault="00364A23" w:rsidP="001C0D7B">
            <w:pPr>
              <w:pStyle w:val="TableParagraph"/>
              <w:spacing w:before="27"/>
              <w:ind w:left="83"/>
              <w:jc w:val="left"/>
            </w:pPr>
            <w:r w:rsidRPr="001C0D7B">
              <w:rPr>
                <w:spacing w:val="-10"/>
              </w:rPr>
              <w:t>2</w:t>
            </w:r>
          </w:p>
        </w:tc>
        <w:tc>
          <w:tcPr>
            <w:tcW w:w="1988" w:type="dxa"/>
          </w:tcPr>
          <w:p w:rsidR="008D7CF2" w:rsidRPr="001C0D7B" w:rsidRDefault="00364A23" w:rsidP="001C0D7B">
            <w:pPr>
              <w:pStyle w:val="TableParagraph"/>
              <w:spacing w:before="27"/>
              <w:ind w:left="27" w:right="14"/>
            </w:pPr>
            <w:r w:rsidRPr="001C0D7B">
              <w:rPr>
                <w:spacing w:val="-5"/>
              </w:rPr>
              <w:t>100</w:t>
            </w:r>
          </w:p>
        </w:tc>
        <w:tc>
          <w:tcPr>
            <w:tcW w:w="1925" w:type="dxa"/>
          </w:tcPr>
          <w:p w:rsidR="008D7CF2" w:rsidRPr="001C0D7B" w:rsidRDefault="00364A23" w:rsidP="001C0D7B">
            <w:pPr>
              <w:pStyle w:val="TableParagraph"/>
              <w:spacing w:before="27"/>
              <w:ind w:left="25" w:right="5"/>
            </w:pPr>
            <w:r w:rsidRPr="001C0D7B">
              <w:rPr>
                <w:spacing w:val="-2"/>
              </w:rPr>
              <w:t>0,861</w:t>
            </w:r>
          </w:p>
        </w:tc>
        <w:tc>
          <w:tcPr>
            <w:tcW w:w="2223" w:type="dxa"/>
          </w:tcPr>
          <w:p w:rsidR="008D7CF2" w:rsidRPr="001C0D7B" w:rsidRDefault="00364A23" w:rsidP="001C0D7B">
            <w:pPr>
              <w:pStyle w:val="TableParagraph"/>
              <w:spacing w:before="27"/>
              <w:ind w:left="21" w:right="1"/>
            </w:pPr>
            <w:r w:rsidRPr="001C0D7B">
              <w:t>сталь,</w:t>
            </w:r>
            <w:r w:rsidRPr="001C0D7B">
              <w:rPr>
                <w:spacing w:val="3"/>
              </w:rPr>
              <w:t xml:space="preserve"> </w:t>
            </w:r>
            <w:r w:rsidRPr="001C0D7B">
              <w:rPr>
                <w:spacing w:val="-2"/>
              </w:rPr>
              <w:t>чугун</w:t>
            </w:r>
          </w:p>
        </w:tc>
        <w:tc>
          <w:tcPr>
            <w:tcW w:w="2223" w:type="dxa"/>
          </w:tcPr>
          <w:p w:rsidR="008D7CF2" w:rsidRPr="001C0D7B" w:rsidRDefault="00364A23" w:rsidP="001C0D7B">
            <w:pPr>
              <w:pStyle w:val="TableParagraph"/>
              <w:spacing w:before="27"/>
              <w:ind w:left="21" w:right="7"/>
            </w:pPr>
            <w:r w:rsidRPr="001C0D7B">
              <w:rPr>
                <w:spacing w:val="-2"/>
              </w:rPr>
              <w:t>подземное</w:t>
            </w:r>
          </w:p>
        </w:tc>
      </w:tr>
      <w:tr w:rsidR="001C0D7B" w:rsidRPr="001C0D7B">
        <w:trPr>
          <w:trHeight w:val="445"/>
        </w:trPr>
        <w:tc>
          <w:tcPr>
            <w:tcW w:w="576" w:type="dxa"/>
          </w:tcPr>
          <w:p w:rsidR="008D7CF2" w:rsidRPr="001C0D7B" w:rsidRDefault="00364A23" w:rsidP="001C0D7B">
            <w:pPr>
              <w:pStyle w:val="TableParagraph"/>
              <w:spacing w:before="29"/>
              <w:ind w:left="83"/>
              <w:jc w:val="left"/>
            </w:pPr>
            <w:r w:rsidRPr="001C0D7B">
              <w:rPr>
                <w:spacing w:val="-10"/>
              </w:rPr>
              <w:t>3</w:t>
            </w:r>
          </w:p>
        </w:tc>
        <w:tc>
          <w:tcPr>
            <w:tcW w:w="1988" w:type="dxa"/>
          </w:tcPr>
          <w:p w:rsidR="008D7CF2" w:rsidRPr="001C0D7B" w:rsidRDefault="00364A23" w:rsidP="001C0D7B">
            <w:pPr>
              <w:pStyle w:val="TableParagraph"/>
              <w:spacing w:before="29"/>
              <w:ind w:left="27" w:right="14"/>
            </w:pPr>
            <w:r w:rsidRPr="001C0D7B">
              <w:rPr>
                <w:spacing w:val="-5"/>
              </w:rPr>
              <w:t>150</w:t>
            </w:r>
          </w:p>
        </w:tc>
        <w:tc>
          <w:tcPr>
            <w:tcW w:w="1925" w:type="dxa"/>
          </w:tcPr>
          <w:p w:rsidR="008D7CF2" w:rsidRPr="001C0D7B" w:rsidRDefault="00364A23" w:rsidP="001C0D7B">
            <w:pPr>
              <w:pStyle w:val="TableParagraph"/>
              <w:spacing w:before="29"/>
              <w:ind w:left="25" w:right="5"/>
            </w:pPr>
            <w:r w:rsidRPr="001C0D7B">
              <w:rPr>
                <w:spacing w:val="-2"/>
              </w:rPr>
              <w:t>0,183</w:t>
            </w:r>
          </w:p>
        </w:tc>
        <w:tc>
          <w:tcPr>
            <w:tcW w:w="2223" w:type="dxa"/>
          </w:tcPr>
          <w:p w:rsidR="008D7CF2" w:rsidRPr="001C0D7B" w:rsidRDefault="00364A23" w:rsidP="001C0D7B">
            <w:pPr>
              <w:pStyle w:val="TableParagraph"/>
              <w:spacing w:before="29"/>
              <w:ind w:left="21" w:right="1"/>
            </w:pPr>
            <w:r w:rsidRPr="001C0D7B">
              <w:t>сталь,</w:t>
            </w:r>
            <w:r w:rsidRPr="001C0D7B">
              <w:rPr>
                <w:spacing w:val="3"/>
              </w:rPr>
              <w:t xml:space="preserve"> </w:t>
            </w:r>
            <w:r w:rsidRPr="001C0D7B">
              <w:rPr>
                <w:spacing w:val="-2"/>
              </w:rPr>
              <w:t>чугун</w:t>
            </w:r>
          </w:p>
        </w:tc>
        <w:tc>
          <w:tcPr>
            <w:tcW w:w="2223" w:type="dxa"/>
          </w:tcPr>
          <w:p w:rsidR="008D7CF2" w:rsidRPr="001C0D7B" w:rsidRDefault="00364A23" w:rsidP="001C0D7B">
            <w:pPr>
              <w:pStyle w:val="TableParagraph"/>
              <w:spacing w:before="29"/>
              <w:ind w:left="21" w:right="7"/>
            </w:pPr>
            <w:r w:rsidRPr="001C0D7B">
              <w:rPr>
                <w:spacing w:val="-2"/>
              </w:rPr>
              <w:t>подземное</w:t>
            </w:r>
          </w:p>
        </w:tc>
      </w:tr>
      <w:tr w:rsidR="001C0D7B" w:rsidRPr="001C0D7B">
        <w:trPr>
          <w:trHeight w:val="450"/>
        </w:trPr>
        <w:tc>
          <w:tcPr>
            <w:tcW w:w="576" w:type="dxa"/>
          </w:tcPr>
          <w:p w:rsidR="008D7CF2" w:rsidRPr="001C0D7B" w:rsidRDefault="00364A23" w:rsidP="001C0D7B">
            <w:pPr>
              <w:pStyle w:val="TableParagraph"/>
              <w:spacing w:before="29"/>
              <w:ind w:left="83"/>
              <w:jc w:val="left"/>
            </w:pPr>
            <w:r w:rsidRPr="001C0D7B">
              <w:rPr>
                <w:spacing w:val="-10"/>
              </w:rPr>
              <w:t>4</w:t>
            </w:r>
          </w:p>
        </w:tc>
        <w:tc>
          <w:tcPr>
            <w:tcW w:w="1988" w:type="dxa"/>
          </w:tcPr>
          <w:p w:rsidR="008D7CF2" w:rsidRPr="001C0D7B" w:rsidRDefault="00364A23" w:rsidP="001C0D7B">
            <w:pPr>
              <w:pStyle w:val="TableParagraph"/>
              <w:spacing w:before="29"/>
              <w:ind w:left="27" w:right="14"/>
            </w:pPr>
            <w:r w:rsidRPr="001C0D7B">
              <w:rPr>
                <w:spacing w:val="-5"/>
              </w:rPr>
              <w:t>200</w:t>
            </w:r>
          </w:p>
        </w:tc>
        <w:tc>
          <w:tcPr>
            <w:tcW w:w="1925" w:type="dxa"/>
          </w:tcPr>
          <w:p w:rsidR="008D7CF2" w:rsidRPr="001C0D7B" w:rsidRDefault="00364A23" w:rsidP="001C0D7B">
            <w:pPr>
              <w:pStyle w:val="TableParagraph"/>
              <w:spacing w:before="29"/>
              <w:ind w:left="25" w:right="5"/>
            </w:pPr>
            <w:r w:rsidRPr="001C0D7B">
              <w:rPr>
                <w:spacing w:val="-2"/>
              </w:rPr>
              <w:t>1,561</w:t>
            </w:r>
          </w:p>
        </w:tc>
        <w:tc>
          <w:tcPr>
            <w:tcW w:w="2223" w:type="dxa"/>
          </w:tcPr>
          <w:p w:rsidR="008D7CF2" w:rsidRPr="001C0D7B" w:rsidRDefault="00364A23" w:rsidP="001C0D7B">
            <w:pPr>
              <w:pStyle w:val="TableParagraph"/>
              <w:spacing w:before="29"/>
              <w:ind w:left="21" w:right="1"/>
            </w:pPr>
            <w:r w:rsidRPr="001C0D7B">
              <w:t>сталь,</w:t>
            </w:r>
            <w:r w:rsidRPr="001C0D7B">
              <w:rPr>
                <w:spacing w:val="3"/>
              </w:rPr>
              <w:t xml:space="preserve"> </w:t>
            </w:r>
            <w:r w:rsidRPr="001C0D7B">
              <w:rPr>
                <w:spacing w:val="-2"/>
              </w:rPr>
              <w:t>чугун</w:t>
            </w:r>
          </w:p>
        </w:tc>
        <w:tc>
          <w:tcPr>
            <w:tcW w:w="2223" w:type="dxa"/>
          </w:tcPr>
          <w:p w:rsidR="008D7CF2" w:rsidRPr="001C0D7B" w:rsidRDefault="00364A23" w:rsidP="001C0D7B">
            <w:pPr>
              <w:pStyle w:val="TableParagraph"/>
              <w:spacing w:before="29"/>
              <w:ind w:left="21" w:right="7"/>
            </w:pPr>
            <w:r w:rsidRPr="001C0D7B">
              <w:rPr>
                <w:spacing w:val="-2"/>
              </w:rPr>
              <w:t>подземное</w:t>
            </w:r>
          </w:p>
        </w:tc>
      </w:tr>
      <w:tr w:rsidR="001C0D7B" w:rsidRPr="001C0D7B">
        <w:trPr>
          <w:trHeight w:val="446"/>
        </w:trPr>
        <w:tc>
          <w:tcPr>
            <w:tcW w:w="2564" w:type="dxa"/>
            <w:gridSpan w:val="2"/>
          </w:tcPr>
          <w:p w:rsidR="008D7CF2" w:rsidRPr="001C0D7B" w:rsidRDefault="00364A23" w:rsidP="001C0D7B">
            <w:pPr>
              <w:pStyle w:val="TableParagraph"/>
              <w:spacing w:before="27"/>
              <w:ind w:left="12" w:right="5"/>
            </w:pPr>
            <w:r w:rsidRPr="001C0D7B">
              <w:rPr>
                <w:spacing w:val="-2"/>
              </w:rPr>
              <w:t>ВСЕГО</w:t>
            </w:r>
          </w:p>
        </w:tc>
        <w:tc>
          <w:tcPr>
            <w:tcW w:w="1925" w:type="dxa"/>
          </w:tcPr>
          <w:p w:rsidR="008D7CF2" w:rsidRPr="001C0D7B" w:rsidRDefault="00364A23" w:rsidP="001C0D7B">
            <w:pPr>
              <w:pStyle w:val="TableParagraph"/>
              <w:spacing w:before="27"/>
              <w:ind w:left="25" w:right="9"/>
            </w:pPr>
            <w:r w:rsidRPr="001C0D7B">
              <w:rPr>
                <w:spacing w:val="-5"/>
              </w:rPr>
              <w:t>3,1</w:t>
            </w:r>
          </w:p>
        </w:tc>
        <w:tc>
          <w:tcPr>
            <w:tcW w:w="2223" w:type="dxa"/>
          </w:tcPr>
          <w:p w:rsidR="008D7CF2" w:rsidRPr="001C0D7B" w:rsidRDefault="008D7CF2" w:rsidP="001C0D7B">
            <w:pPr>
              <w:pStyle w:val="TableParagraph"/>
              <w:jc w:val="left"/>
            </w:pPr>
          </w:p>
        </w:tc>
        <w:tc>
          <w:tcPr>
            <w:tcW w:w="2223" w:type="dxa"/>
          </w:tcPr>
          <w:p w:rsidR="008D7CF2" w:rsidRPr="001C0D7B" w:rsidRDefault="008D7CF2" w:rsidP="001C0D7B">
            <w:pPr>
              <w:pStyle w:val="TableParagraph"/>
              <w:jc w:val="left"/>
            </w:pPr>
          </w:p>
        </w:tc>
      </w:tr>
    </w:tbl>
    <w:p w:rsidR="008D7CF2" w:rsidRPr="001C0D7B" w:rsidRDefault="008D7CF2" w:rsidP="001C0D7B">
      <w:pPr>
        <w:pStyle w:val="a3"/>
        <w:spacing w:before="91"/>
        <w:rPr>
          <w:b/>
          <w:sz w:val="20"/>
        </w:rPr>
      </w:pPr>
    </w:p>
    <w:p w:rsidR="008D7CF2" w:rsidRPr="001C0D7B" w:rsidRDefault="00364A23" w:rsidP="001C0D7B">
      <w:pPr>
        <w:pStyle w:val="a3"/>
        <w:spacing w:before="1"/>
        <w:ind w:left="371" w:right="266" w:firstLine="707"/>
        <w:jc w:val="both"/>
      </w:pPr>
      <w:r w:rsidRPr="001C0D7B">
        <w:t>Диаметр водопроводов варьируется от 40до 200 мм. Сети выполнены из таких материалов</w:t>
      </w:r>
      <w:r w:rsidRPr="001C0D7B">
        <w:rPr>
          <w:spacing w:val="-13"/>
        </w:rPr>
        <w:t xml:space="preserve"> </w:t>
      </w:r>
      <w:r w:rsidRPr="001C0D7B">
        <w:t>как</w:t>
      </w:r>
      <w:r w:rsidRPr="001C0D7B">
        <w:rPr>
          <w:spacing w:val="-12"/>
        </w:rPr>
        <w:t xml:space="preserve"> </w:t>
      </w:r>
      <w:r w:rsidRPr="001C0D7B">
        <w:t>чугун</w:t>
      </w:r>
      <w:r w:rsidRPr="001C0D7B">
        <w:rPr>
          <w:spacing w:val="-12"/>
        </w:rPr>
        <w:t xml:space="preserve"> </w:t>
      </w:r>
      <w:r w:rsidRPr="001C0D7B">
        <w:t>и</w:t>
      </w:r>
      <w:r w:rsidRPr="001C0D7B">
        <w:rPr>
          <w:spacing w:val="-15"/>
        </w:rPr>
        <w:t xml:space="preserve"> </w:t>
      </w:r>
      <w:r w:rsidRPr="001C0D7B">
        <w:t>сталь.</w:t>
      </w:r>
      <w:r w:rsidRPr="001C0D7B">
        <w:rPr>
          <w:spacing w:val="-13"/>
        </w:rPr>
        <w:t xml:space="preserve"> </w:t>
      </w:r>
      <w:r w:rsidRPr="001C0D7B">
        <w:t>На</w:t>
      </w:r>
      <w:r w:rsidRPr="001C0D7B">
        <w:rPr>
          <w:spacing w:val="-14"/>
        </w:rPr>
        <w:t xml:space="preserve"> </w:t>
      </w:r>
      <w:r w:rsidRPr="001C0D7B">
        <w:t>сегодняшний</w:t>
      </w:r>
      <w:r w:rsidRPr="001C0D7B">
        <w:rPr>
          <w:spacing w:val="-15"/>
        </w:rPr>
        <w:t xml:space="preserve"> </w:t>
      </w:r>
      <w:r w:rsidRPr="001C0D7B">
        <w:t>день</w:t>
      </w:r>
      <w:r w:rsidRPr="001C0D7B">
        <w:rPr>
          <w:spacing w:val="-12"/>
        </w:rPr>
        <w:t xml:space="preserve"> </w:t>
      </w:r>
      <w:r w:rsidRPr="001C0D7B">
        <w:t>износ</w:t>
      </w:r>
      <w:r w:rsidRPr="001C0D7B">
        <w:rPr>
          <w:spacing w:val="-14"/>
        </w:rPr>
        <w:t xml:space="preserve"> </w:t>
      </w:r>
      <w:r w:rsidRPr="001C0D7B">
        <w:t>водопроводных</w:t>
      </w:r>
      <w:r w:rsidRPr="001C0D7B">
        <w:rPr>
          <w:spacing w:val="-14"/>
        </w:rPr>
        <w:t xml:space="preserve"> </w:t>
      </w:r>
      <w:r w:rsidRPr="001C0D7B">
        <w:t>сетей</w:t>
      </w:r>
      <w:r w:rsidRPr="001C0D7B">
        <w:rPr>
          <w:spacing w:val="-6"/>
        </w:rPr>
        <w:t xml:space="preserve"> </w:t>
      </w:r>
      <w:r w:rsidRPr="001C0D7B">
        <w:t>составляет</w:t>
      </w:r>
      <w:r w:rsidRPr="001C0D7B">
        <w:rPr>
          <w:spacing w:val="-12"/>
        </w:rPr>
        <w:t xml:space="preserve"> </w:t>
      </w:r>
      <w:r w:rsidRPr="001C0D7B">
        <w:t>40- 80%. Протяженность сетей, нуждающихся в замене, составляет 2 км.</w:t>
      </w:r>
    </w:p>
    <w:p w:rsidR="008D7CF2" w:rsidRPr="001C0D7B" w:rsidRDefault="008D7CF2" w:rsidP="001C0D7B">
      <w:pPr>
        <w:pStyle w:val="a3"/>
        <w:spacing w:before="41"/>
      </w:pPr>
    </w:p>
    <w:p w:rsidR="008D7CF2" w:rsidRPr="001C0D7B" w:rsidRDefault="00364A23" w:rsidP="001C0D7B">
      <w:pPr>
        <w:ind w:left="251" w:right="273" w:firstLine="720"/>
        <w:jc w:val="both"/>
        <w:rPr>
          <w:sz w:val="24"/>
        </w:rPr>
      </w:pPr>
      <w:r w:rsidRPr="001C0D7B">
        <w:rPr>
          <w:b/>
          <w:sz w:val="24"/>
        </w:rPr>
        <w:t xml:space="preserve">Система водоснабжения с. </w:t>
      </w:r>
      <w:proofErr w:type="gramStart"/>
      <w:r w:rsidRPr="001C0D7B">
        <w:rPr>
          <w:b/>
          <w:sz w:val="24"/>
        </w:rPr>
        <w:t>Ленинское</w:t>
      </w:r>
      <w:proofErr w:type="gram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971"/>
        <w:jc w:val="both"/>
      </w:pPr>
      <w:r w:rsidRPr="001C0D7B">
        <w:t>Источником</w:t>
      </w:r>
      <w:r w:rsidRPr="001C0D7B">
        <w:rPr>
          <w:spacing w:val="43"/>
        </w:rPr>
        <w:t xml:space="preserve">  </w:t>
      </w:r>
      <w:r w:rsidRPr="001C0D7B">
        <w:t>водоснабжения</w:t>
      </w:r>
      <w:r w:rsidRPr="001C0D7B">
        <w:rPr>
          <w:spacing w:val="44"/>
        </w:rPr>
        <w:t xml:space="preserve">  </w:t>
      </w:r>
      <w:r w:rsidRPr="001C0D7B">
        <w:t>является</w:t>
      </w:r>
      <w:r w:rsidRPr="001C0D7B">
        <w:rPr>
          <w:spacing w:val="43"/>
        </w:rPr>
        <w:t xml:space="preserve">  </w:t>
      </w:r>
      <w:r w:rsidRPr="001C0D7B">
        <w:t>артезианская</w:t>
      </w:r>
      <w:r w:rsidRPr="001C0D7B">
        <w:rPr>
          <w:spacing w:val="44"/>
        </w:rPr>
        <w:t xml:space="preserve">  </w:t>
      </w:r>
      <w:r w:rsidRPr="001C0D7B">
        <w:t>скважина.</w:t>
      </w:r>
      <w:r w:rsidRPr="001C0D7B">
        <w:rPr>
          <w:spacing w:val="45"/>
        </w:rPr>
        <w:t xml:space="preserve">  </w:t>
      </w:r>
      <w:r w:rsidRPr="001C0D7B">
        <w:t>Вода</w:t>
      </w:r>
      <w:r w:rsidRPr="001C0D7B">
        <w:rPr>
          <w:spacing w:val="44"/>
        </w:rPr>
        <w:t xml:space="preserve">  </w:t>
      </w:r>
      <w:r w:rsidRPr="001C0D7B">
        <w:t>подается</w:t>
      </w:r>
      <w:r w:rsidRPr="001C0D7B">
        <w:rPr>
          <w:spacing w:val="43"/>
        </w:rPr>
        <w:t xml:space="preserve">  </w:t>
      </w:r>
      <w:proofErr w:type="gramStart"/>
      <w:r w:rsidRPr="001C0D7B">
        <w:rPr>
          <w:spacing w:val="-10"/>
        </w:rPr>
        <w:t>в</w:t>
      </w:r>
      <w:proofErr w:type="gramEnd"/>
    </w:p>
    <w:p w:rsidR="008D7CF2" w:rsidRPr="001C0D7B" w:rsidRDefault="008D7CF2" w:rsidP="001C0D7B">
      <w:pPr>
        <w:pStyle w:val="a3"/>
        <w:jc w:val="both"/>
        <w:sectPr w:rsidR="008D7CF2" w:rsidRPr="001C0D7B">
          <w:pgSz w:w="11920" w:h="16860"/>
          <w:pgMar w:top="1020" w:right="566" w:bottom="1240" w:left="992" w:header="355" w:footer="1010" w:gutter="0"/>
          <w:cols w:space="720"/>
        </w:sectPr>
      </w:pPr>
    </w:p>
    <w:p w:rsidR="008D7CF2" w:rsidRPr="001C0D7B" w:rsidRDefault="00364A23" w:rsidP="001C0D7B">
      <w:pPr>
        <w:pStyle w:val="a3"/>
        <w:ind w:left="251"/>
      </w:pPr>
      <w:r w:rsidRPr="001C0D7B">
        <w:t>распределительную</w:t>
      </w:r>
      <w:r w:rsidRPr="001C0D7B">
        <w:rPr>
          <w:spacing w:val="-6"/>
        </w:rPr>
        <w:t xml:space="preserve"> </w:t>
      </w:r>
      <w:r w:rsidRPr="001C0D7B">
        <w:t>сеть</w:t>
      </w:r>
      <w:r w:rsidRPr="001C0D7B">
        <w:rPr>
          <w:spacing w:val="-5"/>
        </w:rPr>
        <w:t xml:space="preserve"> </w:t>
      </w:r>
      <w:r w:rsidRPr="001C0D7B">
        <w:t>через</w:t>
      </w:r>
      <w:r w:rsidRPr="001C0D7B">
        <w:rPr>
          <w:spacing w:val="-5"/>
        </w:rPr>
        <w:t xml:space="preserve"> </w:t>
      </w:r>
      <w:r w:rsidRPr="001C0D7B">
        <w:t>водонапорную</w:t>
      </w:r>
      <w:r w:rsidRPr="001C0D7B">
        <w:rPr>
          <w:spacing w:val="-7"/>
        </w:rPr>
        <w:t xml:space="preserve"> </w:t>
      </w:r>
      <w:r w:rsidRPr="001C0D7B">
        <w:rPr>
          <w:spacing w:val="-2"/>
        </w:rPr>
        <w:t>башню.</w:t>
      </w:r>
    </w:p>
    <w:p w:rsidR="008D7CF2" w:rsidRPr="001C0D7B" w:rsidRDefault="00364A23" w:rsidP="001C0D7B">
      <w:pPr>
        <w:pStyle w:val="a3"/>
        <w:spacing w:before="43"/>
        <w:ind w:left="251" w:firstLine="720"/>
      </w:pPr>
      <w:r w:rsidRPr="001C0D7B">
        <w:t>Снабжение абонентов холодной питьевой водой надлежащего качества осуществляется через централизованную систему сетей водопровода.</w:t>
      </w:r>
    </w:p>
    <w:p w:rsidR="008D7CF2" w:rsidRPr="001C0D7B" w:rsidRDefault="00364A23" w:rsidP="001C0D7B">
      <w:pPr>
        <w:pStyle w:val="a3"/>
        <w:ind w:left="971"/>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0,4417</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86"/>
      </w:pPr>
    </w:p>
    <w:p w:rsidR="008D7CF2" w:rsidRPr="001C0D7B" w:rsidRDefault="00364A23" w:rsidP="001C0D7B">
      <w:pPr>
        <w:spacing w:after="34"/>
        <w:ind w:left="302"/>
        <w:rPr>
          <w:b/>
          <w:sz w:val="20"/>
        </w:rPr>
      </w:pPr>
      <w:r w:rsidRPr="001C0D7B">
        <w:rPr>
          <w:b/>
          <w:sz w:val="20"/>
        </w:rPr>
        <w:t>Таблица</w:t>
      </w:r>
      <w:r w:rsidRPr="001C0D7B">
        <w:rPr>
          <w:b/>
          <w:spacing w:val="-6"/>
          <w:sz w:val="20"/>
        </w:rPr>
        <w:t xml:space="preserve"> </w:t>
      </w:r>
      <w:r w:rsidRPr="001C0D7B">
        <w:rPr>
          <w:b/>
          <w:spacing w:val="-5"/>
          <w:sz w:val="20"/>
        </w:rPr>
        <w:t>45.</w:t>
      </w: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2955"/>
      </w:tblGrid>
      <w:tr w:rsidR="001C0D7B" w:rsidRPr="001C0D7B">
        <w:trPr>
          <w:trHeight w:val="897"/>
        </w:trPr>
        <w:tc>
          <w:tcPr>
            <w:tcW w:w="576" w:type="dxa"/>
          </w:tcPr>
          <w:p w:rsidR="008D7CF2" w:rsidRPr="001C0D7B" w:rsidRDefault="00364A23" w:rsidP="001C0D7B">
            <w:pPr>
              <w:pStyle w:val="TableParagraph"/>
              <w:spacing w:before="27"/>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8" w:right="404"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7"/>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7"/>
              <w:ind w:left="21" w:right="8"/>
            </w:pPr>
            <w:r w:rsidRPr="001C0D7B">
              <w:rPr>
                <w:spacing w:val="-2"/>
              </w:rPr>
              <w:t>Материал</w:t>
            </w:r>
          </w:p>
        </w:tc>
        <w:tc>
          <w:tcPr>
            <w:tcW w:w="2955" w:type="dxa"/>
          </w:tcPr>
          <w:p w:rsidR="008D7CF2" w:rsidRPr="001C0D7B" w:rsidRDefault="00364A23" w:rsidP="001C0D7B">
            <w:pPr>
              <w:pStyle w:val="TableParagraph"/>
              <w:spacing w:before="217"/>
              <w:ind w:left="23"/>
            </w:pPr>
            <w:r w:rsidRPr="001C0D7B">
              <w:rPr>
                <w:spacing w:val="-2"/>
              </w:rPr>
              <w:t>Исполнение</w:t>
            </w:r>
          </w:p>
        </w:tc>
      </w:tr>
      <w:tr w:rsidR="001C0D7B" w:rsidRPr="001C0D7B">
        <w:trPr>
          <w:trHeight w:val="443"/>
        </w:trPr>
        <w:tc>
          <w:tcPr>
            <w:tcW w:w="576" w:type="dxa"/>
          </w:tcPr>
          <w:p w:rsidR="008D7CF2" w:rsidRPr="001C0D7B" w:rsidRDefault="00364A23" w:rsidP="001C0D7B">
            <w:pPr>
              <w:pStyle w:val="TableParagraph"/>
              <w:spacing w:before="27"/>
              <w:ind w:left="83"/>
              <w:jc w:val="left"/>
            </w:pPr>
            <w:r w:rsidRPr="001C0D7B">
              <w:rPr>
                <w:spacing w:val="-10"/>
              </w:rPr>
              <w:t>1</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right="1"/>
            </w:pPr>
            <w:r w:rsidRPr="001C0D7B">
              <w:rPr>
                <w:spacing w:val="-2"/>
              </w:rPr>
              <w:t>131,2</w:t>
            </w:r>
          </w:p>
        </w:tc>
        <w:tc>
          <w:tcPr>
            <w:tcW w:w="2223" w:type="dxa"/>
          </w:tcPr>
          <w:p w:rsidR="008D7CF2" w:rsidRPr="001C0D7B" w:rsidRDefault="00364A23" w:rsidP="001C0D7B">
            <w:pPr>
              <w:pStyle w:val="TableParagraph"/>
              <w:spacing w:before="27"/>
              <w:ind w:left="21" w:right="2"/>
            </w:pPr>
            <w:r w:rsidRPr="001C0D7B">
              <w:rPr>
                <w:spacing w:val="-2"/>
              </w:rPr>
              <w:t>сталь</w:t>
            </w:r>
          </w:p>
        </w:tc>
        <w:tc>
          <w:tcPr>
            <w:tcW w:w="2955" w:type="dxa"/>
          </w:tcPr>
          <w:p w:rsidR="008D7CF2" w:rsidRPr="001C0D7B" w:rsidRDefault="00364A23" w:rsidP="001C0D7B">
            <w:pPr>
              <w:pStyle w:val="TableParagraph"/>
              <w:spacing w:before="27"/>
              <w:ind w:left="23"/>
            </w:pPr>
            <w:r w:rsidRPr="001C0D7B">
              <w:rPr>
                <w:spacing w:val="-2"/>
              </w:rPr>
              <w:t>надземное</w:t>
            </w:r>
          </w:p>
        </w:tc>
      </w:tr>
      <w:tr w:rsidR="001C0D7B" w:rsidRPr="001C0D7B">
        <w:trPr>
          <w:trHeight w:val="446"/>
        </w:trPr>
        <w:tc>
          <w:tcPr>
            <w:tcW w:w="576" w:type="dxa"/>
          </w:tcPr>
          <w:p w:rsidR="008D7CF2" w:rsidRPr="001C0D7B" w:rsidRDefault="00364A23" w:rsidP="001C0D7B">
            <w:pPr>
              <w:pStyle w:val="TableParagraph"/>
              <w:spacing w:before="27"/>
              <w:ind w:left="83"/>
              <w:jc w:val="left"/>
            </w:pPr>
            <w:r w:rsidRPr="001C0D7B">
              <w:rPr>
                <w:spacing w:val="-10"/>
              </w:rPr>
              <w:t>2</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right="1"/>
            </w:pPr>
            <w:r w:rsidRPr="001C0D7B">
              <w:rPr>
                <w:spacing w:val="-2"/>
              </w:rPr>
              <w:t>310,5</w:t>
            </w:r>
          </w:p>
        </w:tc>
        <w:tc>
          <w:tcPr>
            <w:tcW w:w="2223" w:type="dxa"/>
          </w:tcPr>
          <w:p w:rsidR="008D7CF2" w:rsidRPr="001C0D7B" w:rsidRDefault="00364A23" w:rsidP="001C0D7B">
            <w:pPr>
              <w:pStyle w:val="TableParagraph"/>
              <w:spacing w:before="27"/>
              <w:ind w:left="21" w:right="2"/>
            </w:pPr>
            <w:r w:rsidRPr="001C0D7B">
              <w:rPr>
                <w:spacing w:val="-2"/>
              </w:rPr>
              <w:t>сталь</w:t>
            </w:r>
          </w:p>
        </w:tc>
        <w:tc>
          <w:tcPr>
            <w:tcW w:w="2955" w:type="dxa"/>
          </w:tcPr>
          <w:p w:rsidR="008D7CF2" w:rsidRPr="001C0D7B" w:rsidRDefault="00364A23" w:rsidP="001C0D7B">
            <w:pPr>
              <w:pStyle w:val="TableParagraph"/>
              <w:spacing w:before="27"/>
              <w:ind w:left="23" w:right="3"/>
            </w:pPr>
            <w:r w:rsidRPr="001C0D7B">
              <w:rPr>
                <w:spacing w:val="-2"/>
              </w:rPr>
              <w:t>подземное</w:t>
            </w:r>
          </w:p>
        </w:tc>
      </w:tr>
      <w:tr w:rsidR="001C0D7B" w:rsidRPr="001C0D7B">
        <w:trPr>
          <w:trHeight w:val="446"/>
        </w:trPr>
        <w:tc>
          <w:tcPr>
            <w:tcW w:w="2561" w:type="dxa"/>
            <w:gridSpan w:val="2"/>
          </w:tcPr>
          <w:p w:rsidR="008D7CF2" w:rsidRPr="001C0D7B" w:rsidRDefault="00364A23" w:rsidP="001C0D7B">
            <w:pPr>
              <w:pStyle w:val="TableParagraph"/>
              <w:spacing w:before="27"/>
              <w:ind w:left="10"/>
            </w:pPr>
            <w:r w:rsidRPr="001C0D7B">
              <w:rPr>
                <w:spacing w:val="-2"/>
              </w:rPr>
              <w:t>ВСЕГО</w:t>
            </w:r>
          </w:p>
        </w:tc>
        <w:tc>
          <w:tcPr>
            <w:tcW w:w="1927" w:type="dxa"/>
          </w:tcPr>
          <w:p w:rsidR="008D7CF2" w:rsidRPr="001C0D7B" w:rsidRDefault="00364A23" w:rsidP="001C0D7B">
            <w:pPr>
              <w:pStyle w:val="TableParagraph"/>
              <w:spacing w:before="27"/>
              <w:ind w:left="25" w:right="1"/>
            </w:pPr>
            <w:r w:rsidRPr="001C0D7B">
              <w:rPr>
                <w:spacing w:val="-2"/>
              </w:rPr>
              <w:t>441,7</w:t>
            </w:r>
          </w:p>
        </w:tc>
        <w:tc>
          <w:tcPr>
            <w:tcW w:w="2223" w:type="dxa"/>
          </w:tcPr>
          <w:p w:rsidR="008D7CF2" w:rsidRPr="001C0D7B" w:rsidRDefault="008D7CF2" w:rsidP="001C0D7B">
            <w:pPr>
              <w:pStyle w:val="TableParagraph"/>
              <w:jc w:val="left"/>
            </w:pPr>
          </w:p>
        </w:tc>
        <w:tc>
          <w:tcPr>
            <w:tcW w:w="2955" w:type="dxa"/>
          </w:tcPr>
          <w:p w:rsidR="008D7CF2" w:rsidRPr="001C0D7B" w:rsidRDefault="008D7CF2" w:rsidP="001C0D7B">
            <w:pPr>
              <w:pStyle w:val="TableParagraph"/>
              <w:jc w:val="left"/>
            </w:pPr>
          </w:p>
        </w:tc>
      </w:tr>
    </w:tbl>
    <w:p w:rsidR="008D7CF2" w:rsidRPr="001C0D7B" w:rsidRDefault="008D7CF2" w:rsidP="001C0D7B">
      <w:pPr>
        <w:pStyle w:val="a3"/>
        <w:spacing w:before="86"/>
        <w:rPr>
          <w:b/>
          <w:sz w:val="20"/>
        </w:rPr>
      </w:pPr>
    </w:p>
    <w:p w:rsidR="008D7CF2" w:rsidRPr="001C0D7B" w:rsidRDefault="00364A23" w:rsidP="001C0D7B">
      <w:pPr>
        <w:pStyle w:val="a3"/>
        <w:spacing w:before="1"/>
        <w:ind w:left="371" w:right="271" w:firstLine="707"/>
        <w:jc w:val="both"/>
      </w:pPr>
      <w:r w:rsidRPr="001C0D7B">
        <w:t>Диаметр</w:t>
      </w:r>
      <w:r w:rsidRPr="001C0D7B">
        <w:rPr>
          <w:spacing w:val="-14"/>
        </w:rPr>
        <w:t xml:space="preserve"> </w:t>
      </w:r>
      <w:r w:rsidRPr="001C0D7B">
        <w:t>водопроводов</w:t>
      </w:r>
      <w:r w:rsidRPr="001C0D7B">
        <w:rPr>
          <w:spacing w:val="-7"/>
        </w:rPr>
        <w:t xml:space="preserve"> </w:t>
      </w:r>
      <w:r w:rsidRPr="001C0D7B">
        <w:t>50</w:t>
      </w:r>
      <w:r w:rsidRPr="001C0D7B">
        <w:rPr>
          <w:spacing w:val="-14"/>
        </w:rPr>
        <w:t xml:space="preserve"> </w:t>
      </w:r>
      <w:r w:rsidRPr="001C0D7B">
        <w:t>мм.</w:t>
      </w:r>
      <w:r w:rsidRPr="001C0D7B">
        <w:rPr>
          <w:spacing w:val="-10"/>
        </w:rPr>
        <w:t xml:space="preserve"> </w:t>
      </w:r>
      <w:r w:rsidRPr="001C0D7B">
        <w:t>Сети</w:t>
      </w:r>
      <w:r w:rsidRPr="001C0D7B">
        <w:rPr>
          <w:spacing w:val="-10"/>
        </w:rPr>
        <w:t xml:space="preserve"> </w:t>
      </w:r>
      <w:r w:rsidRPr="001C0D7B">
        <w:t>выполнены</w:t>
      </w:r>
      <w:r w:rsidRPr="001C0D7B">
        <w:rPr>
          <w:spacing w:val="-14"/>
        </w:rPr>
        <w:t xml:space="preserve"> </w:t>
      </w:r>
      <w:r w:rsidRPr="001C0D7B">
        <w:t>из</w:t>
      </w:r>
      <w:r w:rsidRPr="001C0D7B">
        <w:rPr>
          <w:spacing w:val="-13"/>
        </w:rPr>
        <w:t xml:space="preserve"> </w:t>
      </w:r>
      <w:r w:rsidRPr="001C0D7B">
        <w:t>стальных</w:t>
      </w:r>
      <w:r w:rsidRPr="001C0D7B">
        <w:rPr>
          <w:spacing w:val="-3"/>
        </w:rPr>
        <w:t xml:space="preserve"> </w:t>
      </w:r>
      <w:r w:rsidRPr="001C0D7B">
        <w:t>труб.</w:t>
      </w:r>
      <w:r w:rsidRPr="001C0D7B">
        <w:rPr>
          <w:spacing w:val="-3"/>
        </w:rPr>
        <w:t xml:space="preserve"> </w:t>
      </w:r>
      <w:r w:rsidRPr="001C0D7B">
        <w:t>На</w:t>
      </w:r>
      <w:r w:rsidRPr="001C0D7B">
        <w:rPr>
          <w:spacing w:val="-3"/>
        </w:rPr>
        <w:t xml:space="preserve"> </w:t>
      </w:r>
      <w:r w:rsidRPr="001C0D7B">
        <w:t>сегодняшний</w:t>
      </w:r>
      <w:r w:rsidRPr="001C0D7B">
        <w:rPr>
          <w:spacing w:val="-3"/>
        </w:rPr>
        <w:t xml:space="preserve"> </w:t>
      </w:r>
      <w:r w:rsidRPr="001C0D7B">
        <w:t>день износ</w:t>
      </w:r>
      <w:r w:rsidRPr="001C0D7B">
        <w:rPr>
          <w:spacing w:val="-7"/>
        </w:rPr>
        <w:t xml:space="preserve"> </w:t>
      </w:r>
      <w:r w:rsidRPr="001C0D7B">
        <w:t>водопроводных</w:t>
      </w:r>
      <w:r w:rsidRPr="001C0D7B">
        <w:rPr>
          <w:spacing w:val="-6"/>
        </w:rPr>
        <w:t xml:space="preserve"> </w:t>
      </w:r>
      <w:r w:rsidRPr="001C0D7B">
        <w:t>сетей</w:t>
      </w:r>
      <w:r w:rsidRPr="001C0D7B">
        <w:rPr>
          <w:spacing w:val="-5"/>
        </w:rPr>
        <w:t xml:space="preserve"> </w:t>
      </w:r>
      <w:r w:rsidRPr="001C0D7B">
        <w:t>составляет</w:t>
      </w:r>
      <w:r w:rsidRPr="001C0D7B">
        <w:rPr>
          <w:spacing w:val="-5"/>
        </w:rPr>
        <w:t xml:space="preserve"> </w:t>
      </w:r>
      <w:r w:rsidRPr="001C0D7B">
        <w:t>до</w:t>
      </w:r>
      <w:r w:rsidRPr="001C0D7B">
        <w:rPr>
          <w:spacing w:val="-6"/>
        </w:rPr>
        <w:t xml:space="preserve"> </w:t>
      </w:r>
      <w:r w:rsidRPr="001C0D7B">
        <w:t>90%.</w:t>
      </w:r>
      <w:r w:rsidRPr="001C0D7B">
        <w:rPr>
          <w:spacing w:val="-6"/>
        </w:rPr>
        <w:t xml:space="preserve"> </w:t>
      </w:r>
      <w:r w:rsidRPr="001C0D7B">
        <w:t>Протяженность</w:t>
      </w:r>
      <w:r w:rsidRPr="001C0D7B">
        <w:rPr>
          <w:spacing w:val="-4"/>
        </w:rPr>
        <w:t xml:space="preserve"> </w:t>
      </w:r>
      <w:r w:rsidRPr="001C0D7B">
        <w:t>сетей,</w:t>
      </w:r>
      <w:r w:rsidRPr="001C0D7B">
        <w:rPr>
          <w:spacing w:val="-8"/>
        </w:rPr>
        <w:t xml:space="preserve"> </w:t>
      </w:r>
      <w:r w:rsidRPr="001C0D7B">
        <w:t>нуждающихся</w:t>
      </w:r>
      <w:r w:rsidRPr="001C0D7B">
        <w:rPr>
          <w:spacing w:val="-6"/>
        </w:rPr>
        <w:t xml:space="preserve"> </w:t>
      </w:r>
      <w:r w:rsidRPr="001C0D7B">
        <w:t>в</w:t>
      </w:r>
      <w:r w:rsidRPr="001C0D7B">
        <w:rPr>
          <w:spacing w:val="-6"/>
        </w:rPr>
        <w:t xml:space="preserve"> </w:t>
      </w:r>
      <w:r w:rsidRPr="001C0D7B">
        <w:t>замене, составляет 310,5 м.</w:t>
      </w:r>
    </w:p>
    <w:p w:rsidR="008D7CF2" w:rsidRPr="001C0D7B" w:rsidRDefault="008D7CF2" w:rsidP="001C0D7B">
      <w:pPr>
        <w:pStyle w:val="a3"/>
        <w:spacing w:before="41"/>
      </w:pPr>
    </w:p>
    <w:p w:rsidR="008D7CF2" w:rsidRPr="001C0D7B" w:rsidRDefault="00364A23" w:rsidP="001C0D7B">
      <w:pPr>
        <w:ind w:left="251" w:right="273" w:firstLine="720"/>
        <w:jc w:val="both"/>
        <w:rPr>
          <w:sz w:val="24"/>
        </w:rPr>
      </w:pPr>
      <w:r w:rsidRPr="001C0D7B">
        <w:rPr>
          <w:b/>
          <w:sz w:val="24"/>
        </w:rPr>
        <w:t>Система водоснабжения с. Новоспа</w:t>
      </w:r>
      <w:proofErr w:type="gramStart"/>
      <w:r w:rsidRPr="001C0D7B">
        <w:rPr>
          <w:b/>
          <w:sz w:val="24"/>
        </w:rPr>
        <w:t xml:space="preserve">сск </w:t>
      </w:r>
      <w:r w:rsidRPr="001C0D7B">
        <w:rPr>
          <w:sz w:val="24"/>
        </w:rPr>
        <w:t>вкл</w:t>
      </w:r>
      <w:proofErr w:type="gramEnd"/>
      <w:r w:rsidRPr="001C0D7B">
        <w:rPr>
          <w:sz w:val="24"/>
        </w:rPr>
        <w:t xml:space="preserve">ючает одну сеть централизованного </w:t>
      </w:r>
      <w:r w:rsidRPr="001C0D7B">
        <w:rPr>
          <w:spacing w:val="-2"/>
          <w:sz w:val="24"/>
        </w:rPr>
        <w:t>водоснабжения.</w:t>
      </w:r>
    </w:p>
    <w:p w:rsidR="008D7CF2" w:rsidRPr="001C0D7B" w:rsidRDefault="00364A23" w:rsidP="001C0D7B">
      <w:pPr>
        <w:pStyle w:val="a3"/>
        <w:spacing w:before="2"/>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8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w:t>
      </w:r>
    </w:p>
    <w:p w:rsidR="008D7CF2" w:rsidRPr="001C0D7B" w:rsidRDefault="00364A23" w:rsidP="001C0D7B">
      <w:pPr>
        <w:pStyle w:val="a3"/>
        <w:ind w:left="971"/>
        <w:jc w:val="both"/>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0,30473</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79"/>
      </w:pPr>
    </w:p>
    <w:p w:rsidR="008D7CF2" w:rsidRPr="001C0D7B" w:rsidRDefault="00364A23" w:rsidP="001C0D7B">
      <w:pPr>
        <w:spacing w:after="34"/>
        <w:ind w:left="352"/>
        <w:rPr>
          <w:b/>
          <w:sz w:val="20"/>
        </w:rPr>
      </w:pPr>
      <w:r w:rsidRPr="001C0D7B">
        <w:rPr>
          <w:b/>
          <w:sz w:val="20"/>
        </w:rPr>
        <w:t>Таблица</w:t>
      </w:r>
      <w:r w:rsidRPr="001C0D7B">
        <w:rPr>
          <w:b/>
          <w:spacing w:val="-6"/>
          <w:sz w:val="20"/>
        </w:rPr>
        <w:t xml:space="preserve"> </w:t>
      </w:r>
      <w:r w:rsidRPr="001C0D7B">
        <w:rPr>
          <w:b/>
          <w:spacing w:val="-5"/>
          <w:sz w:val="20"/>
        </w:rPr>
        <w:t>46.</w:t>
      </w: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3099"/>
      </w:tblGrid>
      <w:tr w:rsidR="001C0D7B" w:rsidRPr="001C0D7B">
        <w:trPr>
          <w:trHeight w:val="897"/>
        </w:trPr>
        <w:tc>
          <w:tcPr>
            <w:tcW w:w="576" w:type="dxa"/>
          </w:tcPr>
          <w:p w:rsidR="008D7CF2" w:rsidRPr="001C0D7B" w:rsidRDefault="00364A23" w:rsidP="001C0D7B">
            <w:pPr>
              <w:pStyle w:val="TableParagraph"/>
              <w:spacing w:before="27"/>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8" w:right="404"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27"/>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7"/>
              <w:ind w:left="21" w:right="8"/>
            </w:pPr>
            <w:r w:rsidRPr="001C0D7B">
              <w:rPr>
                <w:spacing w:val="-2"/>
              </w:rPr>
              <w:t>Материал</w:t>
            </w:r>
          </w:p>
        </w:tc>
        <w:tc>
          <w:tcPr>
            <w:tcW w:w="3099" w:type="dxa"/>
          </w:tcPr>
          <w:p w:rsidR="008D7CF2" w:rsidRPr="001C0D7B" w:rsidRDefault="00364A23" w:rsidP="001C0D7B">
            <w:pPr>
              <w:pStyle w:val="TableParagraph"/>
              <w:spacing w:before="217"/>
              <w:ind w:left="25" w:right="1"/>
            </w:pPr>
            <w:r w:rsidRPr="001C0D7B">
              <w:rPr>
                <w:spacing w:val="-2"/>
              </w:rPr>
              <w:t>Исполнение</w:t>
            </w:r>
          </w:p>
        </w:tc>
      </w:tr>
      <w:tr w:rsidR="001C0D7B" w:rsidRPr="001C0D7B">
        <w:trPr>
          <w:trHeight w:val="443"/>
        </w:trPr>
        <w:tc>
          <w:tcPr>
            <w:tcW w:w="576" w:type="dxa"/>
          </w:tcPr>
          <w:p w:rsidR="008D7CF2" w:rsidRPr="001C0D7B" w:rsidRDefault="00364A23" w:rsidP="001C0D7B">
            <w:pPr>
              <w:pStyle w:val="TableParagraph"/>
              <w:spacing w:before="27"/>
              <w:ind w:left="83"/>
              <w:jc w:val="left"/>
            </w:pPr>
            <w:r w:rsidRPr="001C0D7B">
              <w:rPr>
                <w:spacing w:val="-10"/>
              </w:rPr>
              <w:t>1</w:t>
            </w:r>
          </w:p>
        </w:tc>
        <w:tc>
          <w:tcPr>
            <w:tcW w:w="1985" w:type="dxa"/>
          </w:tcPr>
          <w:p w:rsidR="008D7CF2" w:rsidRPr="001C0D7B" w:rsidRDefault="00364A23" w:rsidP="001C0D7B">
            <w:pPr>
              <w:pStyle w:val="TableParagraph"/>
              <w:spacing w:before="27"/>
              <w:ind w:left="26"/>
            </w:pPr>
            <w:r w:rsidRPr="001C0D7B">
              <w:rPr>
                <w:spacing w:val="-5"/>
              </w:rPr>
              <w:t>50</w:t>
            </w:r>
          </w:p>
        </w:tc>
        <w:tc>
          <w:tcPr>
            <w:tcW w:w="1927" w:type="dxa"/>
          </w:tcPr>
          <w:p w:rsidR="008D7CF2" w:rsidRPr="001C0D7B" w:rsidRDefault="00364A23" w:rsidP="001C0D7B">
            <w:pPr>
              <w:pStyle w:val="TableParagraph"/>
              <w:spacing w:before="27"/>
              <w:ind w:left="25" w:right="1"/>
            </w:pPr>
            <w:r w:rsidRPr="001C0D7B">
              <w:rPr>
                <w:spacing w:val="-2"/>
              </w:rPr>
              <w:t>304,73</w:t>
            </w:r>
          </w:p>
        </w:tc>
        <w:tc>
          <w:tcPr>
            <w:tcW w:w="2223" w:type="dxa"/>
          </w:tcPr>
          <w:p w:rsidR="008D7CF2" w:rsidRPr="001C0D7B" w:rsidRDefault="00364A23" w:rsidP="001C0D7B">
            <w:pPr>
              <w:pStyle w:val="TableParagraph"/>
              <w:spacing w:before="27"/>
              <w:ind w:left="21" w:right="2"/>
            </w:pPr>
            <w:r w:rsidRPr="001C0D7B">
              <w:rPr>
                <w:spacing w:val="-2"/>
              </w:rPr>
              <w:t>сталь</w:t>
            </w:r>
          </w:p>
        </w:tc>
        <w:tc>
          <w:tcPr>
            <w:tcW w:w="3099" w:type="dxa"/>
          </w:tcPr>
          <w:p w:rsidR="008D7CF2" w:rsidRPr="001C0D7B" w:rsidRDefault="00364A23" w:rsidP="001C0D7B">
            <w:pPr>
              <w:pStyle w:val="TableParagraph"/>
              <w:spacing w:before="27"/>
              <w:ind w:left="25" w:right="5"/>
            </w:pPr>
            <w:r w:rsidRPr="001C0D7B">
              <w:rPr>
                <w:spacing w:val="-2"/>
              </w:rPr>
              <w:t>наземное</w:t>
            </w:r>
          </w:p>
        </w:tc>
      </w:tr>
      <w:tr w:rsidR="001C0D7B" w:rsidRPr="001C0D7B">
        <w:trPr>
          <w:trHeight w:val="448"/>
        </w:trPr>
        <w:tc>
          <w:tcPr>
            <w:tcW w:w="2561" w:type="dxa"/>
            <w:gridSpan w:val="2"/>
          </w:tcPr>
          <w:p w:rsidR="008D7CF2" w:rsidRPr="001C0D7B" w:rsidRDefault="00364A23" w:rsidP="001C0D7B">
            <w:pPr>
              <w:pStyle w:val="TableParagraph"/>
              <w:spacing w:before="29"/>
              <w:ind w:left="10"/>
            </w:pPr>
            <w:r w:rsidRPr="001C0D7B">
              <w:rPr>
                <w:spacing w:val="-2"/>
              </w:rPr>
              <w:t>ВСЕГО</w:t>
            </w:r>
          </w:p>
        </w:tc>
        <w:tc>
          <w:tcPr>
            <w:tcW w:w="1927" w:type="dxa"/>
          </w:tcPr>
          <w:p w:rsidR="008D7CF2" w:rsidRPr="001C0D7B" w:rsidRDefault="00364A23" w:rsidP="001C0D7B">
            <w:pPr>
              <w:pStyle w:val="TableParagraph"/>
              <w:spacing w:before="29"/>
              <w:ind w:left="25" w:right="1"/>
            </w:pPr>
            <w:r w:rsidRPr="001C0D7B">
              <w:rPr>
                <w:spacing w:val="-2"/>
              </w:rPr>
              <w:t>304,73</w:t>
            </w:r>
          </w:p>
        </w:tc>
        <w:tc>
          <w:tcPr>
            <w:tcW w:w="2223" w:type="dxa"/>
          </w:tcPr>
          <w:p w:rsidR="008D7CF2" w:rsidRPr="001C0D7B" w:rsidRDefault="008D7CF2" w:rsidP="001C0D7B">
            <w:pPr>
              <w:pStyle w:val="TableParagraph"/>
              <w:jc w:val="left"/>
            </w:pPr>
          </w:p>
        </w:tc>
        <w:tc>
          <w:tcPr>
            <w:tcW w:w="3099" w:type="dxa"/>
          </w:tcPr>
          <w:p w:rsidR="008D7CF2" w:rsidRPr="001C0D7B" w:rsidRDefault="008D7CF2" w:rsidP="001C0D7B">
            <w:pPr>
              <w:pStyle w:val="TableParagraph"/>
              <w:jc w:val="left"/>
            </w:pPr>
          </w:p>
        </w:tc>
      </w:tr>
    </w:tbl>
    <w:p w:rsidR="008D7CF2" w:rsidRPr="001C0D7B" w:rsidRDefault="008D7CF2" w:rsidP="001C0D7B">
      <w:pPr>
        <w:pStyle w:val="a3"/>
        <w:spacing w:before="87"/>
        <w:rPr>
          <w:b/>
          <w:sz w:val="20"/>
        </w:rPr>
      </w:pPr>
    </w:p>
    <w:p w:rsidR="008D7CF2" w:rsidRPr="001C0D7B" w:rsidRDefault="00364A23" w:rsidP="001C0D7B">
      <w:pPr>
        <w:pStyle w:val="a3"/>
        <w:ind w:left="371" w:right="272" w:firstLine="707"/>
        <w:jc w:val="both"/>
      </w:pPr>
      <w:r w:rsidRPr="001C0D7B">
        <w:t>Диаметр</w:t>
      </w:r>
      <w:r w:rsidRPr="001C0D7B">
        <w:rPr>
          <w:spacing w:val="-14"/>
        </w:rPr>
        <w:t xml:space="preserve"> </w:t>
      </w:r>
      <w:r w:rsidRPr="001C0D7B">
        <w:t>водопроводов</w:t>
      </w:r>
      <w:r w:rsidRPr="001C0D7B">
        <w:rPr>
          <w:spacing w:val="-8"/>
        </w:rPr>
        <w:t xml:space="preserve"> </w:t>
      </w:r>
      <w:r w:rsidRPr="001C0D7B">
        <w:t>50</w:t>
      </w:r>
      <w:r w:rsidRPr="001C0D7B">
        <w:rPr>
          <w:spacing w:val="-14"/>
        </w:rPr>
        <w:t xml:space="preserve"> </w:t>
      </w:r>
      <w:r w:rsidRPr="001C0D7B">
        <w:t>мм.</w:t>
      </w:r>
      <w:r w:rsidRPr="001C0D7B">
        <w:rPr>
          <w:spacing w:val="-10"/>
        </w:rPr>
        <w:t xml:space="preserve"> </w:t>
      </w:r>
      <w:r w:rsidRPr="001C0D7B">
        <w:t>Сети</w:t>
      </w:r>
      <w:r w:rsidRPr="001C0D7B">
        <w:rPr>
          <w:spacing w:val="-10"/>
        </w:rPr>
        <w:t xml:space="preserve"> </w:t>
      </w:r>
      <w:r w:rsidRPr="001C0D7B">
        <w:t>выполнены</w:t>
      </w:r>
      <w:r w:rsidRPr="001C0D7B">
        <w:rPr>
          <w:spacing w:val="-14"/>
        </w:rPr>
        <w:t xml:space="preserve"> </w:t>
      </w:r>
      <w:r w:rsidRPr="001C0D7B">
        <w:t>из</w:t>
      </w:r>
      <w:r w:rsidRPr="001C0D7B">
        <w:rPr>
          <w:spacing w:val="-13"/>
        </w:rPr>
        <w:t xml:space="preserve"> </w:t>
      </w:r>
      <w:r w:rsidRPr="001C0D7B">
        <w:t>стальных</w:t>
      </w:r>
      <w:r w:rsidRPr="001C0D7B">
        <w:rPr>
          <w:spacing w:val="-3"/>
        </w:rPr>
        <w:t xml:space="preserve"> </w:t>
      </w:r>
      <w:r w:rsidRPr="001C0D7B">
        <w:t>труб.</w:t>
      </w:r>
      <w:r w:rsidRPr="001C0D7B">
        <w:rPr>
          <w:spacing w:val="-3"/>
        </w:rPr>
        <w:t xml:space="preserve"> </w:t>
      </w:r>
      <w:r w:rsidRPr="001C0D7B">
        <w:t>На</w:t>
      </w:r>
      <w:r w:rsidRPr="001C0D7B">
        <w:rPr>
          <w:spacing w:val="-3"/>
        </w:rPr>
        <w:t xml:space="preserve"> </w:t>
      </w:r>
      <w:r w:rsidRPr="001C0D7B">
        <w:t>сегодняшний</w:t>
      </w:r>
      <w:r w:rsidRPr="001C0D7B">
        <w:rPr>
          <w:spacing w:val="-3"/>
        </w:rPr>
        <w:t xml:space="preserve"> </w:t>
      </w:r>
      <w:r w:rsidRPr="001C0D7B">
        <w:t>день износ водопроводных сетей составляет 40%. Протяженность сетей, нуждающихся в замене, составляет 30 м.</w:t>
      </w:r>
    </w:p>
    <w:p w:rsidR="008D7CF2" w:rsidRPr="001C0D7B" w:rsidRDefault="008D7CF2" w:rsidP="001C0D7B">
      <w:pPr>
        <w:pStyle w:val="a3"/>
        <w:spacing w:before="41"/>
      </w:pPr>
    </w:p>
    <w:p w:rsidR="008D7CF2" w:rsidRPr="001C0D7B" w:rsidRDefault="00364A23" w:rsidP="001C0D7B">
      <w:pPr>
        <w:ind w:left="971"/>
        <w:jc w:val="both"/>
        <w:rPr>
          <w:sz w:val="24"/>
        </w:rPr>
      </w:pPr>
      <w:r w:rsidRPr="001C0D7B">
        <w:rPr>
          <w:b/>
          <w:sz w:val="24"/>
        </w:rPr>
        <w:t>Система</w:t>
      </w:r>
      <w:r w:rsidRPr="001C0D7B">
        <w:rPr>
          <w:b/>
          <w:spacing w:val="35"/>
          <w:sz w:val="24"/>
        </w:rPr>
        <w:t xml:space="preserve">  </w:t>
      </w:r>
      <w:r w:rsidRPr="001C0D7B">
        <w:rPr>
          <w:b/>
          <w:sz w:val="24"/>
        </w:rPr>
        <w:t>водоснабжения</w:t>
      </w:r>
      <w:r w:rsidRPr="001C0D7B">
        <w:rPr>
          <w:b/>
          <w:spacing w:val="38"/>
          <w:sz w:val="24"/>
        </w:rPr>
        <w:t xml:space="preserve">  </w:t>
      </w:r>
      <w:r w:rsidRPr="001C0D7B">
        <w:rPr>
          <w:b/>
          <w:sz w:val="24"/>
        </w:rPr>
        <w:t>с.</w:t>
      </w:r>
      <w:r w:rsidRPr="001C0D7B">
        <w:rPr>
          <w:b/>
          <w:spacing w:val="39"/>
          <w:sz w:val="24"/>
        </w:rPr>
        <w:t xml:space="preserve">  </w:t>
      </w:r>
      <w:proofErr w:type="gramStart"/>
      <w:r w:rsidRPr="001C0D7B">
        <w:rPr>
          <w:b/>
          <w:sz w:val="24"/>
        </w:rPr>
        <w:t>Отважное</w:t>
      </w:r>
      <w:proofErr w:type="gramEnd"/>
      <w:r w:rsidRPr="001C0D7B">
        <w:rPr>
          <w:b/>
          <w:spacing w:val="37"/>
          <w:sz w:val="24"/>
        </w:rPr>
        <w:t xml:space="preserve">  </w:t>
      </w:r>
      <w:r w:rsidRPr="001C0D7B">
        <w:rPr>
          <w:sz w:val="24"/>
        </w:rPr>
        <w:t>включает</w:t>
      </w:r>
      <w:r w:rsidRPr="001C0D7B">
        <w:rPr>
          <w:spacing w:val="38"/>
          <w:sz w:val="24"/>
        </w:rPr>
        <w:t xml:space="preserve">  </w:t>
      </w:r>
      <w:r w:rsidRPr="001C0D7B">
        <w:rPr>
          <w:sz w:val="24"/>
        </w:rPr>
        <w:t>одну</w:t>
      </w:r>
      <w:r w:rsidRPr="001C0D7B">
        <w:rPr>
          <w:spacing w:val="38"/>
          <w:sz w:val="24"/>
        </w:rPr>
        <w:t xml:space="preserve">  </w:t>
      </w:r>
      <w:r w:rsidRPr="001C0D7B">
        <w:rPr>
          <w:sz w:val="24"/>
        </w:rPr>
        <w:t>сеть</w:t>
      </w:r>
      <w:r w:rsidRPr="001C0D7B">
        <w:rPr>
          <w:spacing w:val="39"/>
          <w:sz w:val="24"/>
        </w:rPr>
        <w:t xml:space="preserve">  </w:t>
      </w:r>
      <w:r w:rsidRPr="001C0D7B">
        <w:rPr>
          <w:spacing w:val="-2"/>
          <w:sz w:val="24"/>
        </w:rPr>
        <w:t>централизованного</w:t>
      </w:r>
    </w:p>
    <w:p w:rsidR="008D7CF2" w:rsidRPr="001C0D7B" w:rsidRDefault="008D7CF2" w:rsidP="001C0D7B">
      <w:pPr>
        <w:jc w:val="both"/>
        <w:rPr>
          <w:sz w:val="24"/>
        </w:rPr>
        <w:sectPr w:rsidR="008D7CF2" w:rsidRPr="001C0D7B">
          <w:pgSz w:w="11920" w:h="16860"/>
          <w:pgMar w:top="1000" w:right="566" w:bottom="1260" w:left="992" w:header="355" w:footer="1010" w:gutter="0"/>
          <w:cols w:space="720"/>
        </w:sectPr>
      </w:pPr>
    </w:p>
    <w:p w:rsidR="008D7CF2" w:rsidRPr="001C0D7B" w:rsidRDefault="00364A23" w:rsidP="001C0D7B">
      <w:pPr>
        <w:pStyle w:val="a3"/>
        <w:ind w:left="251"/>
      </w:pPr>
      <w:r w:rsidRPr="001C0D7B">
        <w:rPr>
          <w:spacing w:val="-2"/>
        </w:rPr>
        <w:t>водоснабжения.</w:t>
      </w:r>
    </w:p>
    <w:p w:rsidR="008D7CF2" w:rsidRPr="001C0D7B" w:rsidRDefault="00364A23" w:rsidP="001C0D7B">
      <w:pPr>
        <w:pStyle w:val="a3"/>
        <w:spacing w:before="43"/>
        <w:ind w:left="251" w:right="274"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8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w:t>
      </w:r>
    </w:p>
    <w:p w:rsidR="008D7CF2" w:rsidRPr="001C0D7B" w:rsidRDefault="00364A23" w:rsidP="001C0D7B">
      <w:pPr>
        <w:pStyle w:val="a3"/>
        <w:ind w:left="971"/>
        <w:jc w:val="both"/>
      </w:pPr>
      <w:r w:rsidRPr="001C0D7B">
        <w:t>Общая</w:t>
      </w:r>
      <w:r w:rsidRPr="001C0D7B">
        <w:rPr>
          <w:spacing w:val="-6"/>
        </w:rPr>
        <w:t xml:space="preserve"> </w:t>
      </w:r>
      <w:r w:rsidRPr="001C0D7B">
        <w:t>протяженность</w:t>
      </w:r>
      <w:r w:rsidRPr="001C0D7B">
        <w:rPr>
          <w:spacing w:val="-4"/>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0,345</w:t>
      </w:r>
      <w:r w:rsidRPr="001C0D7B">
        <w:rPr>
          <w:spacing w:val="-3"/>
        </w:rPr>
        <w:t xml:space="preserve"> </w:t>
      </w:r>
      <w:r w:rsidRPr="001C0D7B">
        <w:t>км,</w:t>
      </w:r>
      <w:r w:rsidRPr="001C0D7B">
        <w:rPr>
          <w:spacing w:val="-3"/>
        </w:rPr>
        <w:t xml:space="preserve"> </w:t>
      </w:r>
      <w:r w:rsidRPr="001C0D7B">
        <w:t>в</w:t>
      </w:r>
      <w:r w:rsidRPr="001C0D7B">
        <w:rPr>
          <w:spacing w:val="-4"/>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85"/>
      </w:pPr>
    </w:p>
    <w:p w:rsidR="008D7CF2" w:rsidRPr="001C0D7B" w:rsidRDefault="00364A23" w:rsidP="001C0D7B">
      <w:pPr>
        <w:spacing w:after="34"/>
        <w:ind w:left="352"/>
        <w:rPr>
          <w:b/>
          <w:sz w:val="20"/>
        </w:rPr>
      </w:pPr>
      <w:r w:rsidRPr="001C0D7B">
        <w:rPr>
          <w:b/>
          <w:sz w:val="20"/>
        </w:rPr>
        <w:t>Таблица</w:t>
      </w:r>
      <w:r w:rsidRPr="001C0D7B">
        <w:rPr>
          <w:b/>
          <w:spacing w:val="-6"/>
          <w:sz w:val="20"/>
        </w:rPr>
        <w:t xml:space="preserve"> </w:t>
      </w:r>
      <w:r w:rsidRPr="001C0D7B">
        <w:rPr>
          <w:b/>
          <w:spacing w:val="-5"/>
          <w:sz w:val="20"/>
        </w:rPr>
        <w:t>47.</w:t>
      </w: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3099"/>
      </w:tblGrid>
      <w:tr w:rsidR="001C0D7B" w:rsidRPr="001C0D7B">
        <w:trPr>
          <w:trHeight w:val="897"/>
        </w:trPr>
        <w:tc>
          <w:tcPr>
            <w:tcW w:w="576" w:type="dxa"/>
          </w:tcPr>
          <w:p w:rsidR="008D7CF2" w:rsidRPr="001C0D7B" w:rsidRDefault="00364A23" w:rsidP="001C0D7B">
            <w:pPr>
              <w:pStyle w:val="TableParagraph"/>
              <w:spacing w:before="1"/>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8" w:right="404"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1"/>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9"/>
              <w:ind w:left="21" w:right="8"/>
            </w:pPr>
            <w:r w:rsidRPr="001C0D7B">
              <w:rPr>
                <w:spacing w:val="-2"/>
              </w:rPr>
              <w:t>Материал</w:t>
            </w:r>
          </w:p>
        </w:tc>
        <w:tc>
          <w:tcPr>
            <w:tcW w:w="3099" w:type="dxa"/>
          </w:tcPr>
          <w:p w:rsidR="008D7CF2" w:rsidRPr="001C0D7B" w:rsidRDefault="00364A23" w:rsidP="001C0D7B">
            <w:pPr>
              <w:pStyle w:val="TableParagraph"/>
              <w:spacing w:before="219"/>
              <w:ind w:left="25" w:right="1"/>
            </w:pPr>
            <w:r w:rsidRPr="001C0D7B">
              <w:rPr>
                <w:spacing w:val="-2"/>
              </w:rPr>
              <w:t>Исполнение</w:t>
            </w:r>
          </w:p>
        </w:tc>
      </w:tr>
      <w:tr w:rsidR="001C0D7B" w:rsidRPr="001C0D7B">
        <w:trPr>
          <w:trHeight w:val="443"/>
        </w:trPr>
        <w:tc>
          <w:tcPr>
            <w:tcW w:w="576" w:type="dxa"/>
          </w:tcPr>
          <w:p w:rsidR="008D7CF2" w:rsidRPr="001C0D7B" w:rsidRDefault="00364A23" w:rsidP="001C0D7B">
            <w:pPr>
              <w:pStyle w:val="TableParagraph"/>
              <w:spacing w:before="1"/>
              <w:ind w:left="83"/>
              <w:jc w:val="left"/>
            </w:pPr>
            <w:r w:rsidRPr="001C0D7B">
              <w:rPr>
                <w:spacing w:val="-10"/>
              </w:rPr>
              <w:t>1</w:t>
            </w:r>
          </w:p>
        </w:tc>
        <w:tc>
          <w:tcPr>
            <w:tcW w:w="1985" w:type="dxa"/>
          </w:tcPr>
          <w:p w:rsidR="008D7CF2" w:rsidRPr="001C0D7B" w:rsidRDefault="00364A23" w:rsidP="001C0D7B">
            <w:pPr>
              <w:pStyle w:val="TableParagraph"/>
              <w:spacing w:before="1"/>
              <w:ind w:left="26"/>
            </w:pPr>
            <w:r w:rsidRPr="001C0D7B">
              <w:rPr>
                <w:spacing w:val="-5"/>
              </w:rPr>
              <w:t>32</w:t>
            </w:r>
          </w:p>
        </w:tc>
        <w:tc>
          <w:tcPr>
            <w:tcW w:w="1927" w:type="dxa"/>
          </w:tcPr>
          <w:p w:rsidR="008D7CF2" w:rsidRPr="001C0D7B" w:rsidRDefault="00364A23" w:rsidP="001C0D7B">
            <w:pPr>
              <w:pStyle w:val="TableParagraph"/>
              <w:spacing w:before="1"/>
              <w:ind w:left="25" w:right="3"/>
            </w:pPr>
            <w:r w:rsidRPr="001C0D7B">
              <w:rPr>
                <w:spacing w:val="-5"/>
              </w:rPr>
              <w:t>220</w:t>
            </w:r>
          </w:p>
        </w:tc>
        <w:tc>
          <w:tcPr>
            <w:tcW w:w="2223" w:type="dxa"/>
          </w:tcPr>
          <w:p w:rsidR="008D7CF2" w:rsidRPr="001C0D7B" w:rsidRDefault="00364A23" w:rsidP="001C0D7B">
            <w:pPr>
              <w:pStyle w:val="TableParagraph"/>
              <w:spacing w:before="1"/>
              <w:ind w:left="21" w:right="2"/>
            </w:pPr>
            <w:r w:rsidRPr="001C0D7B">
              <w:rPr>
                <w:spacing w:val="-2"/>
              </w:rPr>
              <w:t>сталь</w:t>
            </w:r>
          </w:p>
        </w:tc>
        <w:tc>
          <w:tcPr>
            <w:tcW w:w="3099" w:type="dxa"/>
          </w:tcPr>
          <w:p w:rsidR="008D7CF2" w:rsidRPr="001C0D7B" w:rsidRDefault="00364A23" w:rsidP="001C0D7B">
            <w:pPr>
              <w:pStyle w:val="TableParagraph"/>
              <w:spacing w:before="1"/>
              <w:ind w:left="25" w:right="7"/>
            </w:pPr>
            <w:r w:rsidRPr="001C0D7B">
              <w:rPr>
                <w:spacing w:val="-2"/>
              </w:rPr>
              <w:t>надземное</w:t>
            </w:r>
          </w:p>
        </w:tc>
      </w:tr>
      <w:tr w:rsidR="001C0D7B" w:rsidRPr="001C0D7B">
        <w:trPr>
          <w:trHeight w:val="445"/>
        </w:trPr>
        <w:tc>
          <w:tcPr>
            <w:tcW w:w="576" w:type="dxa"/>
          </w:tcPr>
          <w:p w:rsidR="008D7CF2" w:rsidRPr="001C0D7B" w:rsidRDefault="00364A23" w:rsidP="001C0D7B">
            <w:pPr>
              <w:pStyle w:val="TableParagraph"/>
              <w:spacing w:before="3"/>
              <w:ind w:left="83"/>
              <w:jc w:val="left"/>
            </w:pPr>
            <w:r w:rsidRPr="001C0D7B">
              <w:rPr>
                <w:spacing w:val="-10"/>
              </w:rPr>
              <w:t>2</w:t>
            </w:r>
          </w:p>
        </w:tc>
        <w:tc>
          <w:tcPr>
            <w:tcW w:w="1985" w:type="dxa"/>
          </w:tcPr>
          <w:p w:rsidR="008D7CF2" w:rsidRPr="001C0D7B" w:rsidRDefault="00364A23" w:rsidP="001C0D7B">
            <w:pPr>
              <w:pStyle w:val="TableParagraph"/>
              <w:spacing w:before="3"/>
              <w:ind w:left="26"/>
            </w:pPr>
            <w:r w:rsidRPr="001C0D7B">
              <w:rPr>
                <w:spacing w:val="-5"/>
              </w:rPr>
              <w:t>50</w:t>
            </w:r>
          </w:p>
        </w:tc>
        <w:tc>
          <w:tcPr>
            <w:tcW w:w="1927" w:type="dxa"/>
          </w:tcPr>
          <w:p w:rsidR="008D7CF2" w:rsidRPr="001C0D7B" w:rsidRDefault="00364A23" w:rsidP="001C0D7B">
            <w:pPr>
              <w:pStyle w:val="TableParagraph"/>
              <w:spacing w:before="3"/>
              <w:ind w:left="25" w:right="3"/>
            </w:pPr>
            <w:r w:rsidRPr="001C0D7B">
              <w:rPr>
                <w:spacing w:val="-5"/>
              </w:rPr>
              <w:t>125</w:t>
            </w:r>
          </w:p>
        </w:tc>
        <w:tc>
          <w:tcPr>
            <w:tcW w:w="2223" w:type="dxa"/>
          </w:tcPr>
          <w:p w:rsidR="008D7CF2" w:rsidRPr="001C0D7B" w:rsidRDefault="00364A23" w:rsidP="001C0D7B">
            <w:pPr>
              <w:pStyle w:val="TableParagraph"/>
              <w:spacing w:before="3"/>
              <w:ind w:left="21" w:right="2"/>
            </w:pPr>
            <w:r w:rsidRPr="001C0D7B">
              <w:rPr>
                <w:spacing w:val="-2"/>
              </w:rPr>
              <w:t>сталь</w:t>
            </w:r>
          </w:p>
        </w:tc>
        <w:tc>
          <w:tcPr>
            <w:tcW w:w="3099" w:type="dxa"/>
          </w:tcPr>
          <w:p w:rsidR="008D7CF2" w:rsidRPr="001C0D7B" w:rsidRDefault="00364A23" w:rsidP="001C0D7B">
            <w:pPr>
              <w:pStyle w:val="TableParagraph"/>
              <w:spacing w:before="3"/>
              <w:ind w:left="25" w:right="5"/>
            </w:pPr>
            <w:r w:rsidRPr="001C0D7B">
              <w:rPr>
                <w:spacing w:val="-2"/>
              </w:rPr>
              <w:t>подземное</w:t>
            </w:r>
          </w:p>
        </w:tc>
      </w:tr>
      <w:tr w:rsidR="001C0D7B" w:rsidRPr="001C0D7B">
        <w:trPr>
          <w:trHeight w:val="446"/>
        </w:trPr>
        <w:tc>
          <w:tcPr>
            <w:tcW w:w="2561" w:type="dxa"/>
            <w:gridSpan w:val="2"/>
          </w:tcPr>
          <w:p w:rsidR="008D7CF2" w:rsidRPr="001C0D7B" w:rsidRDefault="00364A23" w:rsidP="001C0D7B">
            <w:pPr>
              <w:pStyle w:val="TableParagraph"/>
              <w:spacing w:before="1"/>
              <w:ind w:left="10"/>
            </w:pPr>
            <w:r w:rsidRPr="001C0D7B">
              <w:rPr>
                <w:spacing w:val="-2"/>
              </w:rPr>
              <w:t>ВСЕГО</w:t>
            </w:r>
          </w:p>
        </w:tc>
        <w:tc>
          <w:tcPr>
            <w:tcW w:w="1927" w:type="dxa"/>
          </w:tcPr>
          <w:p w:rsidR="008D7CF2" w:rsidRPr="001C0D7B" w:rsidRDefault="00364A23" w:rsidP="001C0D7B">
            <w:pPr>
              <w:pStyle w:val="TableParagraph"/>
              <w:spacing w:before="1"/>
              <w:ind w:left="25" w:right="3"/>
            </w:pPr>
            <w:r w:rsidRPr="001C0D7B">
              <w:rPr>
                <w:spacing w:val="-5"/>
              </w:rPr>
              <w:t>345</w:t>
            </w:r>
          </w:p>
        </w:tc>
        <w:tc>
          <w:tcPr>
            <w:tcW w:w="2223" w:type="dxa"/>
          </w:tcPr>
          <w:p w:rsidR="008D7CF2" w:rsidRPr="001C0D7B" w:rsidRDefault="008D7CF2" w:rsidP="001C0D7B">
            <w:pPr>
              <w:pStyle w:val="TableParagraph"/>
              <w:jc w:val="left"/>
            </w:pPr>
          </w:p>
        </w:tc>
        <w:tc>
          <w:tcPr>
            <w:tcW w:w="3099" w:type="dxa"/>
          </w:tcPr>
          <w:p w:rsidR="008D7CF2" w:rsidRPr="001C0D7B" w:rsidRDefault="008D7CF2" w:rsidP="001C0D7B">
            <w:pPr>
              <w:pStyle w:val="TableParagraph"/>
              <w:jc w:val="left"/>
            </w:pPr>
          </w:p>
        </w:tc>
      </w:tr>
    </w:tbl>
    <w:p w:rsidR="008D7CF2" w:rsidRPr="001C0D7B" w:rsidRDefault="008D7CF2" w:rsidP="001C0D7B">
      <w:pPr>
        <w:pStyle w:val="a3"/>
        <w:spacing w:before="87"/>
        <w:rPr>
          <w:b/>
          <w:sz w:val="20"/>
        </w:rPr>
      </w:pPr>
    </w:p>
    <w:p w:rsidR="008D7CF2" w:rsidRPr="001C0D7B" w:rsidRDefault="00364A23" w:rsidP="001C0D7B">
      <w:pPr>
        <w:pStyle w:val="a3"/>
        <w:ind w:left="251" w:right="270" w:firstLine="720"/>
        <w:jc w:val="both"/>
      </w:pPr>
      <w:r w:rsidRPr="001C0D7B">
        <w:rPr>
          <w:spacing w:val="-4"/>
        </w:rPr>
        <w:t>Диаметр</w:t>
      </w:r>
      <w:r w:rsidRPr="001C0D7B">
        <w:rPr>
          <w:spacing w:val="-11"/>
        </w:rPr>
        <w:t xml:space="preserve"> </w:t>
      </w:r>
      <w:r w:rsidRPr="001C0D7B">
        <w:rPr>
          <w:spacing w:val="-4"/>
        </w:rPr>
        <w:t>водопроводов</w:t>
      </w:r>
      <w:r w:rsidRPr="001C0D7B">
        <w:rPr>
          <w:spacing w:val="-11"/>
        </w:rPr>
        <w:t xml:space="preserve"> </w:t>
      </w:r>
      <w:r w:rsidRPr="001C0D7B">
        <w:rPr>
          <w:spacing w:val="-4"/>
        </w:rPr>
        <w:t>от</w:t>
      </w:r>
      <w:r w:rsidRPr="001C0D7B">
        <w:rPr>
          <w:spacing w:val="-11"/>
        </w:rPr>
        <w:t xml:space="preserve"> </w:t>
      </w:r>
      <w:r w:rsidRPr="001C0D7B">
        <w:rPr>
          <w:spacing w:val="-4"/>
        </w:rPr>
        <w:t>32</w:t>
      </w:r>
      <w:r w:rsidRPr="001C0D7B">
        <w:rPr>
          <w:spacing w:val="-11"/>
        </w:rPr>
        <w:t xml:space="preserve"> </w:t>
      </w:r>
      <w:r w:rsidRPr="001C0D7B">
        <w:rPr>
          <w:spacing w:val="-4"/>
        </w:rPr>
        <w:t>до</w:t>
      </w:r>
      <w:r w:rsidRPr="001C0D7B">
        <w:rPr>
          <w:spacing w:val="-11"/>
        </w:rPr>
        <w:t xml:space="preserve"> </w:t>
      </w:r>
      <w:r w:rsidRPr="001C0D7B">
        <w:rPr>
          <w:spacing w:val="-4"/>
        </w:rPr>
        <w:t>50</w:t>
      </w:r>
      <w:r w:rsidRPr="001C0D7B">
        <w:rPr>
          <w:spacing w:val="-9"/>
        </w:rPr>
        <w:t xml:space="preserve"> </w:t>
      </w:r>
      <w:r w:rsidRPr="001C0D7B">
        <w:rPr>
          <w:spacing w:val="-4"/>
        </w:rPr>
        <w:t>мм. Сети выполнены</w:t>
      </w:r>
      <w:r w:rsidRPr="001C0D7B">
        <w:rPr>
          <w:spacing w:val="-7"/>
        </w:rPr>
        <w:t xml:space="preserve"> </w:t>
      </w:r>
      <w:r w:rsidRPr="001C0D7B">
        <w:rPr>
          <w:spacing w:val="-4"/>
        </w:rPr>
        <w:t>из</w:t>
      </w:r>
      <w:r w:rsidRPr="001C0D7B">
        <w:rPr>
          <w:spacing w:val="-6"/>
        </w:rPr>
        <w:t xml:space="preserve"> </w:t>
      </w:r>
      <w:r w:rsidRPr="001C0D7B">
        <w:rPr>
          <w:spacing w:val="-4"/>
        </w:rPr>
        <w:t>стальных</w:t>
      </w:r>
      <w:r w:rsidRPr="001C0D7B">
        <w:t xml:space="preserve"> </w:t>
      </w:r>
      <w:r w:rsidRPr="001C0D7B">
        <w:rPr>
          <w:spacing w:val="-4"/>
        </w:rPr>
        <w:t>труб.</w:t>
      </w:r>
      <w:r w:rsidRPr="001C0D7B">
        <w:t xml:space="preserve"> </w:t>
      </w:r>
      <w:r w:rsidRPr="001C0D7B">
        <w:rPr>
          <w:spacing w:val="-4"/>
        </w:rPr>
        <w:t>На</w:t>
      </w:r>
      <w:r w:rsidRPr="001C0D7B">
        <w:t xml:space="preserve"> </w:t>
      </w:r>
      <w:r w:rsidRPr="001C0D7B">
        <w:rPr>
          <w:spacing w:val="-4"/>
        </w:rPr>
        <w:t xml:space="preserve">сегодняшний </w:t>
      </w:r>
      <w:r w:rsidRPr="001C0D7B">
        <w:t>день</w:t>
      </w:r>
      <w:r w:rsidRPr="001C0D7B">
        <w:rPr>
          <w:spacing w:val="-5"/>
        </w:rPr>
        <w:t xml:space="preserve"> </w:t>
      </w:r>
      <w:r w:rsidRPr="001C0D7B">
        <w:t>износ</w:t>
      </w:r>
      <w:r w:rsidRPr="001C0D7B">
        <w:rPr>
          <w:spacing w:val="-7"/>
        </w:rPr>
        <w:t xml:space="preserve"> </w:t>
      </w:r>
      <w:r w:rsidRPr="001C0D7B">
        <w:t>водопроводных</w:t>
      </w:r>
      <w:r w:rsidRPr="001C0D7B">
        <w:rPr>
          <w:spacing w:val="-6"/>
        </w:rPr>
        <w:t xml:space="preserve"> </w:t>
      </w:r>
      <w:r w:rsidRPr="001C0D7B">
        <w:t>сетей</w:t>
      </w:r>
      <w:r w:rsidRPr="001C0D7B">
        <w:rPr>
          <w:spacing w:val="-5"/>
        </w:rPr>
        <w:t xml:space="preserve"> </w:t>
      </w:r>
      <w:r w:rsidRPr="001C0D7B">
        <w:t>составляет</w:t>
      </w:r>
      <w:r w:rsidRPr="001C0D7B">
        <w:rPr>
          <w:spacing w:val="-5"/>
        </w:rPr>
        <w:t xml:space="preserve"> </w:t>
      </w:r>
      <w:r w:rsidRPr="001C0D7B">
        <w:t>от</w:t>
      </w:r>
      <w:r w:rsidRPr="001C0D7B">
        <w:rPr>
          <w:spacing w:val="-5"/>
        </w:rPr>
        <w:t xml:space="preserve"> </w:t>
      </w:r>
      <w:r w:rsidRPr="001C0D7B">
        <w:t>40</w:t>
      </w:r>
      <w:r w:rsidRPr="001C0D7B">
        <w:rPr>
          <w:spacing w:val="-6"/>
        </w:rPr>
        <w:t xml:space="preserve"> </w:t>
      </w:r>
      <w:r w:rsidRPr="001C0D7B">
        <w:t>до</w:t>
      </w:r>
      <w:r w:rsidRPr="001C0D7B">
        <w:rPr>
          <w:spacing w:val="-6"/>
        </w:rPr>
        <w:t xml:space="preserve"> </w:t>
      </w:r>
      <w:r w:rsidRPr="001C0D7B">
        <w:t>80%.</w:t>
      </w:r>
      <w:r w:rsidRPr="001C0D7B">
        <w:rPr>
          <w:spacing w:val="-6"/>
        </w:rPr>
        <w:t xml:space="preserve"> </w:t>
      </w:r>
      <w:r w:rsidRPr="001C0D7B">
        <w:t>Протяженность</w:t>
      </w:r>
      <w:r w:rsidRPr="001C0D7B">
        <w:rPr>
          <w:spacing w:val="-4"/>
        </w:rPr>
        <w:t xml:space="preserve"> </w:t>
      </w:r>
      <w:r w:rsidRPr="001C0D7B">
        <w:t>сетей,</w:t>
      </w:r>
      <w:r w:rsidRPr="001C0D7B">
        <w:rPr>
          <w:spacing w:val="-6"/>
        </w:rPr>
        <w:t xml:space="preserve"> </w:t>
      </w:r>
      <w:r w:rsidRPr="001C0D7B">
        <w:t>нуждающихся в замене, составляет 345 м.</w:t>
      </w:r>
    </w:p>
    <w:p w:rsidR="008D7CF2" w:rsidRPr="001C0D7B" w:rsidRDefault="008D7CF2" w:rsidP="001C0D7B">
      <w:pPr>
        <w:pStyle w:val="a3"/>
        <w:spacing w:before="44"/>
      </w:pPr>
    </w:p>
    <w:p w:rsidR="008D7CF2" w:rsidRPr="001C0D7B" w:rsidRDefault="00364A23" w:rsidP="001C0D7B">
      <w:pPr>
        <w:ind w:left="251" w:right="273" w:firstLine="720"/>
        <w:jc w:val="both"/>
        <w:rPr>
          <w:sz w:val="24"/>
        </w:rPr>
      </w:pPr>
      <w:r w:rsidRPr="001C0D7B">
        <w:rPr>
          <w:b/>
          <w:sz w:val="24"/>
        </w:rPr>
        <w:t xml:space="preserve">Система водоснабжения с. </w:t>
      </w:r>
      <w:proofErr w:type="spellStart"/>
      <w:r w:rsidRPr="001C0D7B">
        <w:rPr>
          <w:b/>
          <w:sz w:val="24"/>
        </w:rPr>
        <w:t>Урил</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251" w:right="278" w:firstLine="720"/>
        <w:jc w:val="both"/>
      </w:pPr>
      <w:r w:rsidRPr="001C0D7B">
        <w:t>Существующая схема сети водоснабжения позволяет осуществлять подачу воды только части потребителям.</w:t>
      </w:r>
    </w:p>
    <w:p w:rsidR="008D7CF2" w:rsidRPr="001C0D7B" w:rsidRDefault="00364A23" w:rsidP="001C0D7B">
      <w:pPr>
        <w:pStyle w:val="a3"/>
        <w:spacing w:before="1"/>
        <w:ind w:left="251" w:right="272" w:firstLine="720"/>
        <w:jc w:val="both"/>
      </w:pPr>
      <w:r w:rsidRPr="001C0D7B">
        <w:t>На водозаборном узле водоочистные установки отсутствуют, и вода по своему составу соответствует</w:t>
      </w:r>
      <w:r w:rsidRPr="001C0D7B">
        <w:rPr>
          <w:spacing w:val="-9"/>
        </w:rPr>
        <w:t xml:space="preserve"> </w:t>
      </w:r>
      <w:r w:rsidRPr="001C0D7B">
        <w:t>требованиям</w:t>
      </w:r>
      <w:r w:rsidRPr="001C0D7B">
        <w:rPr>
          <w:spacing w:val="-10"/>
        </w:rPr>
        <w:t xml:space="preserve"> </w:t>
      </w:r>
      <w:r w:rsidRPr="001C0D7B">
        <w:t>ГОСТ</w:t>
      </w:r>
      <w:r w:rsidRPr="001C0D7B">
        <w:rPr>
          <w:spacing w:val="-10"/>
        </w:rPr>
        <w:t xml:space="preserve"> </w:t>
      </w:r>
      <w:proofErr w:type="gramStart"/>
      <w:r w:rsidRPr="001C0D7B">
        <w:t>Р</w:t>
      </w:r>
      <w:proofErr w:type="gramEnd"/>
      <w:r w:rsidRPr="001C0D7B">
        <w:rPr>
          <w:spacing w:val="-9"/>
        </w:rPr>
        <w:t xml:space="preserve"> </w:t>
      </w:r>
      <w:r w:rsidRPr="001C0D7B">
        <w:t>51232-98</w:t>
      </w:r>
      <w:r w:rsidRPr="001C0D7B">
        <w:rPr>
          <w:spacing w:val="-10"/>
        </w:rPr>
        <w:t xml:space="preserve"> </w:t>
      </w:r>
      <w:r w:rsidRPr="001C0D7B">
        <w:t>«Вода</w:t>
      </w:r>
      <w:r w:rsidRPr="001C0D7B">
        <w:rPr>
          <w:spacing w:val="-10"/>
        </w:rPr>
        <w:t xml:space="preserve"> </w:t>
      </w:r>
      <w:r w:rsidRPr="001C0D7B">
        <w:t>питьевая.</w:t>
      </w:r>
      <w:r w:rsidRPr="001C0D7B">
        <w:rPr>
          <w:spacing w:val="-10"/>
        </w:rPr>
        <w:t xml:space="preserve"> </w:t>
      </w:r>
      <w:r w:rsidRPr="001C0D7B">
        <w:t>Общие</w:t>
      </w:r>
      <w:r w:rsidRPr="001C0D7B">
        <w:rPr>
          <w:spacing w:val="-11"/>
        </w:rPr>
        <w:t xml:space="preserve"> </w:t>
      </w:r>
      <w:r w:rsidRPr="001C0D7B">
        <w:t>требования</w:t>
      </w:r>
      <w:r w:rsidRPr="001C0D7B">
        <w:rPr>
          <w:spacing w:val="-10"/>
        </w:rPr>
        <w:t xml:space="preserve"> </w:t>
      </w:r>
      <w:r w:rsidRPr="001C0D7B">
        <w:t>к</w:t>
      </w:r>
      <w:r w:rsidRPr="001C0D7B">
        <w:rPr>
          <w:spacing w:val="-9"/>
        </w:rPr>
        <w:t xml:space="preserve"> </w:t>
      </w:r>
      <w:r w:rsidRPr="001C0D7B">
        <w:t xml:space="preserve">организации и методам контроля качества» и СанПиН 2.1.4.1074-01 «Питьевая вода. Гигиенические требования к качеству воды централизованных систем питьевого водоснабжения. Контроль </w:t>
      </w:r>
      <w:r w:rsidRPr="001C0D7B">
        <w:rPr>
          <w:spacing w:val="-2"/>
        </w:rPr>
        <w:t>качества».</w:t>
      </w:r>
    </w:p>
    <w:p w:rsidR="008D7CF2" w:rsidRPr="001C0D7B" w:rsidRDefault="00364A23" w:rsidP="001C0D7B">
      <w:pPr>
        <w:pStyle w:val="a3"/>
        <w:ind w:left="251" w:right="272" w:firstLine="720"/>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251" w:right="282" w:firstLine="720"/>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w:t>
      </w:r>
    </w:p>
    <w:p w:rsidR="008D7CF2" w:rsidRPr="001C0D7B" w:rsidRDefault="00364A23" w:rsidP="001C0D7B">
      <w:pPr>
        <w:pStyle w:val="a3"/>
        <w:ind w:left="971"/>
        <w:jc w:val="both"/>
      </w:pPr>
      <w:r w:rsidRPr="001C0D7B">
        <w:t>Общая</w:t>
      </w:r>
      <w:r w:rsidRPr="001C0D7B">
        <w:rPr>
          <w:spacing w:val="-6"/>
        </w:rPr>
        <w:t xml:space="preserve"> </w:t>
      </w:r>
      <w:r w:rsidRPr="001C0D7B">
        <w:t>протяженность</w:t>
      </w:r>
      <w:r w:rsidRPr="001C0D7B">
        <w:rPr>
          <w:spacing w:val="-3"/>
        </w:rPr>
        <w:t xml:space="preserve"> </w:t>
      </w:r>
      <w:r w:rsidRPr="001C0D7B">
        <w:t>водопроводных</w:t>
      </w:r>
      <w:r w:rsidRPr="001C0D7B">
        <w:rPr>
          <w:spacing w:val="-3"/>
        </w:rPr>
        <w:t xml:space="preserve"> </w:t>
      </w:r>
      <w:r w:rsidRPr="001C0D7B">
        <w:t>сетей</w:t>
      </w:r>
      <w:r w:rsidRPr="001C0D7B">
        <w:rPr>
          <w:spacing w:val="-3"/>
        </w:rPr>
        <w:t xml:space="preserve"> </w:t>
      </w:r>
      <w:r w:rsidRPr="001C0D7B">
        <w:t>0,2201</w:t>
      </w:r>
      <w:r w:rsidRPr="001C0D7B">
        <w:rPr>
          <w:spacing w:val="-4"/>
        </w:rPr>
        <w:t xml:space="preserve"> </w:t>
      </w:r>
      <w:r w:rsidRPr="001C0D7B">
        <w:t>км,</w:t>
      </w:r>
      <w:r w:rsidRPr="001C0D7B">
        <w:rPr>
          <w:spacing w:val="-3"/>
        </w:rPr>
        <w:t xml:space="preserve"> </w:t>
      </w:r>
      <w:r w:rsidRPr="001C0D7B">
        <w:t>в</w:t>
      </w:r>
      <w:r w:rsidRPr="001C0D7B">
        <w:rPr>
          <w:spacing w:val="-3"/>
        </w:rPr>
        <w:t xml:space="preserve"> </w:t>
      </w:r>
      <w:r w:rsidRPr="001C0D7B">
        <w:t>том</w:t>
      </w:r>
      <w:r w:rsidRPr="001C0D7B">
        <w:rPr>
          <w:spacing w:val="-3"/>
        </w:rPr>
        <w:t xml:space="preserve"> </w:t>
      </w:r>
      <w:r w:rsidRPr="001C0D7B">
        <w:rPr>
          <w:spacing w:val="-2"/>
        </w:rPr>
        <w:t>числе:</w:t>
      </w:r>
    </w:p>
    <w:p w:rsidR="008D7CF2" w:rsidRPr="001C0D7B" w:rsidRDefault="008D7CF2" w:rsidP="001C0D7B">
      <w:pPr>
        <w:pStyle w:val="a3"/>
        <w:spacing w:before="81"/>
      </w:pPr>
    </w:p>
    <w:p w:rsidR="008D7CF2" w:rsidRPr="001C0D7B" w:rsidRDefault="00364A23" w:rsidP="001C0D7B">
      <w:pPr>
        <w:spacing w:after="37"/>
        <w:ind w:left="352"/>
        <w:rPr>
          <w:b/>
          <w:sz w:val="20"/>
        </w:rPr>
      </w:pPr>
      <w:r w:rsidRPr="001C0D7B">
        <w:rPr>
          <w:b/>
          <w:sz w:val="20"/>
        </w:rPr>
        <w:t>Таблица</w:t>
      </w:r>
      <w:r w:rsidRPr="001C0D7B">
        <w:rPr>
          <w:b/>
          <w:spacing w:val="-6"/>
          <w:sz w:val="20"/>
        </w:rPr>
        <w:t xml:space="preserve"> </w:t>
      </w:r>
      <w:r w:rsidRPr="001C0D7B">
        <w:rPr>
          <w:b/>
          <w:spacing w:val="-5"/>
          <w:sz w:val="20"/>
        </w:rPr>
        <w:t>48.</w:t>
      </w: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3099"/>
      </w:tblGrid>
      <w:tr w:rsidR="001C0D7B" w:rsidRPr="001C0D7B">
        <w:trPr>
          <w:trHeight w:val="897"/>
        </w:trPr>
        <w:tc>
          <w:tcPr>
            <w:tcW w:w="576" w:type="dxa"/>
          </w:tcPr>
          <w:p w:rsidR="008D7CF2" w:rsidRPr="001C0D7B" w:rsidRDefault="00364A23" w:rsidP="001C0D7B">
            <w:pPr>
              <w:pStyle w:val="TableParagraph"/>
              <w:spacing w:before="1"/>
              <w:ind w:left="-27" w:right="291" w:firstLine="52"/>
              <w:jc w:val="left"/>
            </w:pPr>
            <w:r w:rsidRPr="001C0D7B">
              <w:rPr>
                <w:spacing w:val="-10"/>
              </w:rPr>
              <w:t xml:space="preserve">№ </w:t>
            </w:r>
            <w:proofErr w:type="gramStart"/>
            <w:r w:rsidRPr="001C0D7B">
              <w:rPr>
                <w:spacing w:val="-5"/>
              </w:rPr>
              <w:t>п</w:t>
            </w:r>
            <w:proofErr w:type="gramEnd"/>
            <w:r w:rsidRPr="001C0D7B">
              <w:rPr>
                <w:spacing w:val="-5"/>
              </w:rPr>
              <w:t>/п</w:t>
            </w:r>
          </w:p>
        </w:tc>
        <w:tc>
          <w:tcPr>
            <w:tcW w:w="1985" w:type="dxa"/>
          </w:tcPr>
          <w:p w:rsidR="008D7CF2" w:rsidRPr="001C0D7B" w:rsidRDefault="00364A23" w:rsidP="001C0D7B">
            <w:pPr>
              <w:pStyle w:val="TableParagraph"/>
              <w:spacing w:before="218"/>
              <w:ind w:left="858" w:right="404" w:hanging="432"/>
              <w:jc w:val="left"/>
            </w:pPr>
            <w:r w:rsidRPr="001C0D7B">
              <w:rPr>
                <w:position w:val="2"/>
              </w:rPr>
              <w:t>Диаметр</w:t>
            </w:r>
            <w:r w:rsidRPr="001C0D7B">
              <w:rPr>
                <w:spacing w:val="-14"/>
                <w:position w:val="2"/>
              </w:rPr>
              <w:t xml:space="preserve"> </w:t>
            </w:r>
            <w:r w:rsidRPr="001C0D7B">
              <w:rPr>
                <w:position w:val="2"/>
              </w:rPr>
              <w:t>Д</w:t>
            </w:r>
            <w:r w:rsidRPr="001C0D7B">
              <w:rPr>
                <w:sz w:val="14"/>
              </w:rPr>
              <w:t>у</w:t>
            </w:r>
            <w:r w:rsidRPr="001C0D7B">
              <w:rPr>
                <w:position w:val="2"/>
              </w:rPr>
              <w:t xml:space="preserve">, </w:t>
            </w:r>
            <w:r w:rsidRPr="001C0D7B">
              <w:rPr>
                <w:spacing w:val="-6"/>
              </w:rPr>
              <w:t>мм</w:t>
            </w:r>
          </w:p>
        </w:tc>
        <w:tc>
          <w:tcPr>
            <w:tcW w:w="1927" w:type="dxa"/>
          </w:tcPr>
          <w:p w:rsidR="008D7CF2" w:rsidRPr="001C0D7B" w:rsidRDefault="00364A23" w:rsidP="001C0D7B">
            <w:pPr>
              <w:pStyle w:val="TableParagraph"/>
              <w:spacing w:before="1"/>
              <w:ind w:left="895" w:right="112" w:hanging="692"/>
              <w:jc w:val="left"/>
            </w:pPr>
            <w:r w:rsidRPr="001C0D7B">
              <w:rPr>
                <w:spacing w:val="-2"/>
              </w:rPr>
              <w:t xml:space="preserve">Протяженность, </w:t>
            </w:r>
            <w:proofErr w:type="gramStart"/>
            <w:r w:rsidRPr="001C0D7B">
              <w:rPr>
                <w:spacing w:val="-10"/>
              </w:rPr>
              <w:t>м</w:t>
            </w:r>
            <w:proofErr w:type="gramEnd"/>
          </w:p>
        </w:tc>
        <w:tc>
          <w:tcPr>
            <w:tcW w:w="2223" w:type="dxa"/>
          </w:tcPr>
          <w:p w:rsidR="008D7CF2" w:rsidRPr="001C0D7B" w:rsidRDefault="00364A23" w:rsidP="001C0D7B">
            <w:pPr>
              <w:pStyle w:val="TableParagraph"/>
              <w:spacing w:before="219"/>
              <w:ind w:left="651"/>
              <w:jc w:val="left"/>
            </w:pPr>
            <w:r w:rsidRPr="001C0D7B">
              <w:rPr>
                <w:spacing w:val="-2"/>
              </w:rPr>
              <w:t>Материал</w:t>
            </w:r>
          </w:p>
        </w:tc>
        <w:tc>
          <w:tcPr>
            <w:tcW w:w="3099" w:type="dxa"/>
          </w:tcPr>
          <w:p w:rsidR="008D7CF2" w:rsidRPr="001C0D7B" w:rsidRDefault="00364A23" w:rsidP="001C0D7B">
            <w:pPr>
              <w:pStyle w:val="TableParagraph"/>
              <w:spacing w:before="219"/>
              <w:ind w:left="984"/>
              <w:jc w:val="left"/>
            </w:pPr>
            <w:r w:rsidRPr="001C0D7B">
              <w:rPr>
                <w:spacing w:val="-2"/>
              </w:rPr>
              <w:t>Исполнение</w:t>
            </w:r>
          </w:p>
        </w:tc>
      </w:tr>
    </w:tbl>
    <w:p w:rsidR="008D7CF2" w:rsidRPr="001C0D7B" w:rsidRDefault="008D7CF2" w:rsidP="001C0D7B">
      <w:pPr>
        <w:pStyle w:val="TableParagraph"/>
        <w:jc w:val="left"/>
        <w:sectPr w:rsidR="008D7CF2" w:rsidRPr="001C0D7B">
          <w:pgSz w:w="11920" w:h="16860"/>
          <w:pgMar w:top="1000" w:right="566" w:bottom="1240" w:left="992" w:header="355" w:footer="1010" w:gutter="0"/>
          <w:cols w:space="720"/>
        </w:sectPr>
      </w:pPr>
    </w:p>
    <w:tbl>
      <w:tblPr>
        <w:tblStyle w:val="TableNormal"/>
        <w:tblW w:w="0" w:type="auto"/>
        <w:tblInd w:w="3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6"/>
        <w:gridCol w:w="1985"/>
        <w:gridCol w:w="1927"/>
        <w:gridCol w:w="2223"/>
        <w:gridCol w:w="3099"/>
      </w:tblGrid>
      <w:tr w:rsidR="001C0D7B" w:rsidRPr="001C0D7B">
        <w:trPr>
          <w:trHeight w:val="446"/>
        </w:trPr>
        <w:tc>
          <w:tcPr>
            <w:tcW w:w="576" w:type="dxa"/>
          </w:tcPr>
          <w:p w:rsidR="008D7CF2" w:rsidRPr="001C0D7B" w:rsidRDefault="00364A23" w:rsidP="001C0D7B">
            <w:pPr>
              <w:pStyle w:val="TableParagraph"/>
              <w:ind w:left="83"/>
              <w:jc w:val="left"/>
            </w:pPr>
            <w:r w:rsidRPr="001C0D7B">
              <w:rPr>
                <w:spacing w:val="-10"/>
              </w:rPr>
              <w:t>1</w:t>
            </w:r>
          </w:p>
        </w:tc>
        <w:tc>
          <w:tcPr>
            <w:tcW w:w="1985" w:type="dxa"/>
          </w:tcPr>
          <w:p w:rsidR="008D7CF2" w:rsidRPr="001C0D7B" w:rsidRDefault="00364A23" w:rsidP="001C0D7B">
            <w:pPr>
              <w:pStyle w:val="TableParagraph"/>
              <w:ind w:left="26"/>
            </w:pPr>
            <w:r w:rsidRPr="001C0D7B">
              <w:rPr>
                <w:spacing w:val="-5"/>
              </w:rPr>
              <w:t>20</w:t>
            </w:r>
          </w:p>
        </w:tc>
        <w:tc>
          <w:tcPr>
            <w:tcW w:w="1927" w:type="dxa"/>
          </w:tcPr>
          <w:p w:rsidR="008D7CF2" w:rsidRPr="001C0D7B" w:rsidRDefault="00364A23" w:rsidP="001C0D7B">
            <w:pPr>
              <w:pStyle w:val="TableParagraph"/>
              <w:ind w:left="25" w:right="3"/>
            </w:pPr>
            <w:r w:rsidRPr="001C0D7B">
              <w:rPr>
                <w:spacing w:val="-5"/>
              </w:rPr>
              <w:t>60</w:t>
            </w:r>
          </w:p>
        </w:tc>
        <w:tc>
          <w:tcPr>
            <w:tcW w:w="2223" w:type="dxa"/>
          </w:tcPr>
          <w:p w:rsidR="008D7CF2" w:rsidRPr="001C0D7B" w:rsidRDefault="00364A23" w:rsidP="001C0D7B">
            <w:pPr>
              <w:pStyle w:val="TableParagraph"/>
              <w:ind w:left="21" w:right="2"/>
            </w:pPr>
            <w:r w:rsidRPr="001C0D7B">
              <w:rPr>
                <w:spacing w:val="-2"/>
              </w:rPr>
              <w:t>сталь</w:t>
            </w:r>
          </w:p>
        </w:tc>
        <w:tc>
          <w:tcPr>
            <w:tcW w:w="3099" w:type="dxa"/>
          </w:tcPr>
          <w:p w:rsidR="008D7CF2" w:rsidRPr="001C0D7B" w:rsidRDefault="00364A23" w:rsidP="001C0D7B">
            <w:pPr>
              <w:pStyle w:val="TableParagraph"/>
              <w:ind w:left="25" w:right="5"/>
            </w:pPr>
            <w:r w:rsidRPr="001C0D7B">
              <w:rPr>
                <w:spacing w:val="-2"/>
              </w:rPr>
              <w:t>наземное</w:t>
            </w:r>
          </w:p>
        </w:tc>
      </w:tr>
      <w:tr w:rsidR="001C0D7B" w:rsidRPr="001C0D7B">
        <w:trPr>
          <w:trHeight w:val="450"/>
        </w:trPr>
        <w:tc>
          <w:tcPr>
            <w:tcW w:w="576" w:type="dxa"/>
          </w:tcPr>
          <w:p w:rsidR="008D7CF2" w:rsidRPr="001C0D7B" w:rsidRDefault="00364A23" w:rsidP="001C0D7B">
            <w:pPr>
              <w:pStyle w:val="TableParagraph"/>
              <w:ind w:left="83"/>
              <w:jc w:val="left"/>
            </w:pPr>
            <w:r w:rsidRPr="001C0D7B">
              <w:rPr>
                <w:spacing w:val="-10"/>
              </w:rPr>
              <w:t>2</w:t>
            </w:r>
          </w:p>
        </w:tc>
        <w:tc>
          <w:tcPr>
            <w:tcW w:w="1985" w:type="dxa"/>
          </w:tcPr>
          <w:p w:rsidR="008D7CF2" w:rsidRPr="001C0D7B" w:rsidRDefault="00364A23" w:rsidP="001C0D7B">
            <w:pPr>
              <w:pStyle w:val="TableParagraph"/>
              <w:ind w:left="26" w:right="5"/>
            </w:pPr>
            <w:r w:rsidRPr="001C0D7B">
              <w:rPr>
                <w:spacing w:val="-5"/>
              </w:rPr>
              <w:t>25</w:t>
            </w:r>
          </w:p>
        </w:tc>
        <w:tc>
          <w:tcPr>
            <w:tcW w:w="1927" w:type="dxa"/>
          </w:tcPr>
          <w:p w:rsidR="008D7CF2" w:rsidRPr="001C0D7B" w:rsidRDefault="00364A23" w:rsidP="001C0D7B">
            <w:pPr>
              <w:pStyle w:val="TableParagraph"/>
              <w:ind w:left="25" w:right="3"/>
            </w:pPr>
            <w:r w:rsidRPr="001C0D7B">
              <w:rPr>
                <w:spacing w:val="-5"/>
              </w:rPr>
              <w:t>110</w:t>
            </w:r>
          </w:p>
        </w:tc>
        <w:tc>
          <w:tcPr>
            <w:tcW w:w="2223" w:type="dxa"/>
          </w:tcPr>
          <w:p w:rsidR="008D7CF2" w:rsidRPr="001C0D7B" w:rsidRDefault="00364A23" w:rsidP="001C0D7B">
            <w:pPr>
              <w:pStyle w:val="TableParagraph"/>
              <w:ind w:left="21" w:right="2"/>
            </w:pPr>
            <w:r w:rsidRPr="001C0D7B">
              <w:rPr>
                <w:spacing w:val="-2"/>
              </w:rPr>
              <w:t>сталь</w:t>
            </w:r>
          </w:p>
        </w:tc>
        <w:tc>
          <w:tcPr>
            <w:tcW w:w="3099" w:type="dxa"/>
          </w:tcPr>
          <w:p w:rsidR="008D7CF2" w:rsidRPr="001C0D7B" w:rsidRDefault="00364A23" w:rsidP="001C0D7B">
            <w:pPr>
              <w:pStyle w:val="TableParagraph"/>
              <w:ind w:left="25" w:right="5"/>
            </w:pPr>
            <w:r w:rsidRPr="001C0D7B">
              <w:rPr>
                <w:spacing w:val="-2"/>
              </w:rPr>
              <w:t>наземное</w:t>
            </w:r>
          </w:p>
        </w:tc>
      </w:tr>
      <w:tr w:rsidR="001C0D7B" w:rsidRPr="001C0D7B">
        <w:trPr>
          <w:trHeight w:val="445"/>
        </w:trPr>
        <w:tc>
          <w:tcPr>
            <w:tcW w:w="576" w:type="dxa"/>
          </w:tcPr>
          <w:p w:rsidR="008D7CF2" w:rsidRPr="001C0D7B" w:rsidRDefault="00364A23" w:rsidP="001C0D7B">
            <w:pPr>
              <w:pStyle w:val="TableParagraph"/>
              <w:ind w:left="83"/>
              <w:jc w:val="left"/>
            </w:pPr>
            <w:r w:rsidRPr="001C0D7B">
              <w:rPr>
                <w:spacing w:val="-10"/>
              </w:rPr>
              <w:t>3</w:t>
            </w:r>
          </w:p>
        </w:tc>
        <w:tc>
          <w:tcPr>
            <w:tcW w:w="1985" w:type="dxa"/>
          </w:tcPr>
          <w:p w:rsidR="008D7CF2" w:rsidRPr="001C0D7B" w:rsidRDefault="00364A23" w:rsidP="001C0D7B">
            <w:pPr>
              <w:pStyle w:val="TableParagraph"/>
              <w:ind w:left="26" w:right="5"/>
            </w:pPr>
            <w:r w:rsidRPr="001C0D7B">
              <w:rPr>
                <w:spacing w:val="-5"/>
              </w:rPr>
              <w:t>25</w:t>
            </w:r>
          </w:p>
        </w:tc>
        <w:tc>
          <w:tcPr>
            <w:tcW w:w="1927" w:type="dxa"/>
          </w:tcPr>
          <w:p w:rsidR="008D7CF2" w:rsidRPr="001C0D7B" w:rsidRDefault="00364A23" w:rsidP="001C0D7B">
            <w:pPr>
              <w:pStyle w:val="TableParagraph"/>
              <w:ind w:left="25" w:right="1"/>
            </w:pPr>
            <w:r w:rsidRPr="001C0D7B">
              <w:rPr>
                <w:spacing w:val="-4"/>
              </w:rPr>
              <w:t>50,1</w:t>
            </w:r>
          </w:p>
        </w:tc>
        <w:tc>
          <w:tcPr>
            <w:tcW w:w="2223" w:type="dxa"/>
          </w:tcPr>
          <w:p w:rsidR="008D7CF2" w:rsidRPr="001C0D7B" w:rsidRDefault="00364A23" w:rsidP="001C0D7B">
            <w:pPr>
              <w:pStyle w:val="TableParagraph"/>
              <w:ind w:left="21" w:right="2"/>
            </w:pPr>
            <w:r w:rsidRPr="001C0D7B">
              <w:rPr>
                <w:spacing w:val="-2"/>
              </w:rPr>
              <w:t>сталь</w:t>
            </w:r>
          </w:p>
        </w:tc>
        <w:tc>
          <w:tcPr>
            <w:tcW w:w="3099" w:type="dxa"/>
          </w:tcPr>
          <w:p w:rsidR="008D7CF2" w:rsidRPr="001C0D7B" w:rsidRDefault="00364A23" w:rsidP="001C0D7B">
            <w:pPr>
              <w:pStyle w:val="TableParagraph"/>
              <w:ind w:left="25" w:right="5"/>
            </w:pPr>
            <w:r w:rsidRPr="001C0D7B">
              <w:rPr>
                <w:spacing w:val="-2"/>
              </w:rPr>
              <w:t>подземное</w:t>
            </w:r>
          </w:p>
        </w:tc>
      </w:tr>
      <w:tr w:rsidR="001C0D7B" w:rsidRPr="001C0D7B">
        <w:trPr>
          <w:trHeight w:val="446"/>
        </w:trPr>
        <w:tc>
          <w:tcPr>
            <w:tcW w:w="2561" w:type="dxa"/>
            <w:gridSpan w:val="2"/>
          </w:tcPr>
          <w:p w:rsidR="008D7CF2" w:rsidRPr="001C0D7B" w:rsidRDefault="00364A23" w:rsidP="001C0D7B">
            <w:pPr>
              <w:pStyle w:val="TableParagraph"/>
              <w:ind w:left="10"/>
            </w:pPr>
            <w:r w:rsidRPr="001C0D7B">
              <w:rPr>
                <w:spacing w:val="-2"/>
              </w:rPr>
              <w:t>ВСЕГО</w:t>
            </w:r>
          </w:p>
        </w:tc>
        <w:tc>
          <w:tcPr>
            <w:tcW w:w="1927" w:type="dxa"/>
          </w:tcPr>
          <w:p w:rsidR="008D7CF2" w:rsidRPr="001C0D7B" w:rsidRDefault="00364A23" w:rsidP="001C0D7B">
            <w:pPr>
              <w:pStyle w:val="TableParagraph"/>
              <w:ind w:left="25" w:right="1"/>
            </w:pPr>
            <w:r w:rsidRPr="001C0D7B">
              <w:rPr>
                <w:spacing w:val="-2"/>
              </w:rPr>
              <w:t>220,1</w:t>
            </w:r>
          </w:p>
        </w:tc>
        <w:tc>
          <w:tcPr>
            <w:tcW w:w="2223" w:type="dxa"/>
          </w:tcPr>
          <w:p w:rsidR="008D7CF2" w:rsidRPr="001C0D7B" w:rsidRDefault="008D7CF2" w:rsidP="001C0D7B">
            <w:pPr>
              <w:pStyle w:val="TableParagraph"/>
              <w:jc w:val="left"/>
            </w:pPr>
          </w:p>
        </w:tc>
        <w:tc>
          <w:tcPr>
            <w:tcW w:w="3099" w:type="dxa"/>
          </w:tcPr>
          <w:p w:rsidR="008D7CF2" w:rsidRPr="001C0D7B" w:rsidRDefault="008D7CF2" w:rsidP="001C0D7B">
            <w:pPr>
              <w:pStyle w:val="TableParagraph"/>
              <w:jc w:val="left"/>
            </w:pPr>
          </w:p>
        </w:tc>
      </w:tr>
    </w:tbl>
    <w:p w:rsidR="008D7CF2" w:rsidRPr="001C0D7B" w:rsidRDefault="008D7CF2" w:rsidP="001C0D7B">
      <w:pPr>
        <w:pStyle w:val="a3"/>
        <w:spacing w:before="89"/>
        <w:rPr>
          <w:b/>
        </w:rPr>
      </w:pPr>
    </w:p>
    <w:p w:rsidR="008D7CF2" w:rsidRPr="001C0D7B" w:rsidRDefault="00364A23" w:rsidP="001C0D7B">
      <w:pPr>
        <w:pStyle w:val="a3"/>
        <w:ind w:left="251" w:right="266" w:firstLine="720"/>
        <w:jc w:val="both"/>
      </w:pPr>
      <w:r w:rsidRPr="001C0D7B">
        <w:t>Диаметр</w:t>
      </w:r>
      <w:r w:rsidRPr="001C0D7B">
        <w:rPr>
          <w:spacing w:val="-15"/>
        </w:rPr>
        <w:t xml:space="preserve"> </w:t>
      </w:r>
      <w:r w:rsidRPr="001C0D7B">
        <w:t>водопроводов</w:t>
      </w:r>
      <w:r w:rsidRPr="001C0D7B">
        <w:rPr>
          <w:spacing w:val="-15"/>
        </w:rPr>
        <w:t xml:space="preserve"> </w:t>
      </w:r>
      <w:r w:rsidRPr="001C0D7B">
        <w:t>варьируется</w:t>
      </w:r>
      <w:r w:rsidRPr="001C0D7B">
        <w:rPr>
          <w:spacing w:val="-15"/>
        </w:rPr>
        <w:t xml:space="preserve"> </w:t>
      </w:r>
      <w:r w:rsidRPr="001C0D7B">
        <w:t>от</w:t>
      </w:r>
      <w:r w:rsidRPr="001C0D7B">
        <w:rPr>
          <w:spacing w:val="-15"/>
        </w:rPr>
        <w:t xml:space="preserve"> </w:t>
      </w:r>
      <w:r w:rsidRPr="001C0D7B">
        <w:t>20до</w:t>
      </w:r>
      <w:r w:rsidRPr="001C0D7B">
        <w:rPr>
          <w:spacing w:val="-15"/>
        </w:rPr>
        <w:t xml:space="preserve"> </w:t>
      </w:r>
      <w:r w:rsidRPr="001C0D7B">
        <w:t>25</w:t>
      </w:r>
      <w:r w:rsidRPr="001C0D7B">
        <w:rPr>
          <w:spacing w:val="-15"/>
        </w:rPr>
        <w:t xml:space="preserve"> </w:t>
      </w:r>
      <w:r w:rsidRPr="001C0D7B">
        <w:t>мм.</w:t>
      </w:r>
      <w:r w:rsidRPr="001C0D7B">
        <w:rPr>
          <w:spacing w:val="-15"/>
        </w:rPr>
        <w:t xml:space="preserve"> </w:t>
      </w:r>
      <w:r w:rsidRPr="001C0D7B">
        <w:t>Сети</w:t>
      </w:r>
      <w:r w:rsidRPr="001C0D7B">
        <w:rPr>
          <w:spacing w:val="-15"/>
        </w:rPr>
        <w:t xml:space="preserve"> </w:t>
      </w:r>
      <w:r w:rsidRPr="001C0D7B">
        <w:t>выполнены</w:t>
      </w:r>
      <w:r w:rsidRPr="001C0D7B">
        <w:rPr>
          <w:spacing w:val="-15"/>
        </w:rPr>
        <w:t xml:space="preserve"> </w:t>
      </w:r>
      <w:r w:rsidRPr="001C0D7B">
        <w:t>из</w:t>
      </w:r>
      <w:r w:rsidRPr="001C0D7B">
        <w:rPr>
          <w:spacing w:val="-15"/>
        </w:rPr>
        <w:t xml:space="preserve"> </w:t>
      </w:r>
      <w:r w:rsidRPr="001C0D7B">
        <w:t>стальных</w:t>
      </w:r>
      <w:r w:rsidRPr="001C0D7B">
        <w:rPr>
          <w:spacing w:val="-6"/>
        </w:rPr>
        <w:t xml:space="preserve"> </w:t>
      </w:r>
      <w:r w:rsidRPr="001C0D7B">
        <w:t>труб.</w:t>
      </w:r>
      <w:r w:rsidRPr="001C0D7B">
        <w:rPr>
          <w:spacing w:val="-6"/>
        </w:rPr>
        <w:t xml:space="preserve"> </w:t>
      </w:r>
      <w:r w:rsidRPr="001C0D7B">
        <w:t>На сегодняшний день износ водопроводных сетей составляет 40-80%. Протяженность сетей, нуждающихся в замене, составляет 50,1 м.</w:t>
      </w:r>
    </w:p>
    <w:p w:rsidR="008D7CF2" w:rsidRPr="001C0D7B" w:rsidRDefault="008D7CF2" w:rsidP="001C0D7B">
      <w:pPr>
        <w:pStyle w:val="a3"/>
        <w:spacing w:before="45"/>
      </w:pPr>
    </w:p>
    <w:p w:rsidR="008D7CF2" w:rsidRPr="001C0D7B" w:rsidRDefault="00364A23" w:rsidP="001C0D7B">
      <w:pPr>
        <w:pStyle w:val="1"/>
        <w:ind w:left="971"/>
      </w:pPr>
      <w:r w:rsidRPr="001C0D7B">
        <w:t>Система</w:t>
      </w:r>
      <w:r w:rsidRPr="001C0D7B">
        <w:rPr>
          <w:spacing w:val="12"/>
        </w:rPr>
        <w:t xml:space="preserve"> </w:t>
      </w:r>
      <w:r w:rsidRPr="001C0D7B">
        <w:t>водоснабжения</w:t>
      </w:r>
      <w:r w:rsidRPr="001C0D7B">
        <w:rPr>
          <w:spacing w:val="17"/>
        </w:rPr>
        <w:t xml:space="preserve"> </w:t>
      </w:r>
      <w:r w:rsidRPr="001C0D7B">
        <w:t>в</w:t>
      </w:r>
      <w:r w:rsidRPr="001C0D7B">
        <w:rPr>
          <w:spacing w:val="16"/>
        </w:rPr>
        <w:t xml:space="preserve"> </w:t>
      </w:r>
      <w:r w:rsidRPr="001C0D7B">
        <w:t>селах</w:t>
      </w:r>
      <w:r w:rsidRPr="001C0D7B">
        <w:rPr>
          <w:spacing w:val="15"/>
        </w:rPr>
        <w:t xml:space="preserve"> </w:t>
      </w:r>
      <w:r w:rsidRPr="001C0D7B">
        <w:t>Журавлевка,</w:t>
      </w:r>
      <w:r w:rsidRPr="001C0D7B">
        <w:rPr>
          <w:spacing w:val="14"/>
        </w:rPr>
        <w:t xml:space="preserve"> </w:t>
      </w:r>
      <w:r w:rsidRPr="001C0D7B">
        <w:t>Иннокентьевка,</w:t>
      </w:r>
      <w:r w:rsidRPr="001C0D7B">
        <w:rPr>
          <w:spacing w:val="15"/>
        </w:rPr>
        <w:t xml:space="preserve"> </w:t>
      </w:r>
      <w:proofErr w:type="gramStart"/>
      <w:r w:rsidRPr="001C0D7B">
        <w:t>Северное</w:t>
      </w:r>
      <w:proofErr w:type="gramEnd"/>
      <w:r w:rsidRPr="001C0D7B">
        <w:rPr>
          <w:spacing w:val="15"/>
        </w:rPr>
        <w:t xml:space="preserve"> </w:t>
      </w:r>
      <w:r w:rsidRPr="001C0D7B">
        <w:t>и</w:t>
      </w:r>
      <w:r w:rsidRPr="001C0D7B">
        <w:rPr>
          <w:spacing w:val="21"/>
        </w:rPr>
        <w:t xml:space="preserve"> </w:t>
      </w:r>
      <w:proofErr w:type="spellStart"/>
      <w:r w:rsidRPr="001C0D7B">
        <w:rPr>
          <w:spacing w:val="-2"/>
        </w:rPr>
        <w:t>Ядрино</w:t>
      </w:r>
      <w:proofErr w:type="spellEnd"/>
    </w:p>
    <w:p w:rsidR="008D7CF2" w:rsidRPr="001C0D7B" w:rsidRDefault="00364A23" w:rsidP="001C0D7B">
      <w:pPr>
        <w:pStyle w:val="a3"/>
        <w:spacing w:before="41"/>
        <w:ind w:left="251"/>
      </w:pPr>
      <w:r w:rsidRPr="001C0D7B">
        <w:rPr>
          <w:spacing w:val="-2"/>
        </w:rPr>
        <w:t>отсутствует.</w:t>
      </w:r>
    </w:p>
    <w:p w:rsidR="008D7CF2" w:rsidRPr="001C0D7B" w:rsidRDefault="00364A23" w:rsidP="001C0D7B">
      <w:pPr>
        <w:pStyle w:val="a4"/>
        <w:numPr>
          <w:ilvl w:val="2"/>
          <w:numId w:val="56"/>
        </w:numPr>
        <w:tabs>
          <w:tab w:val="left" w:pos="2986"/>
        </w:tabs>
        <w:spacing w:before="43"/>
        <w:ind w:left="971" w:right="1861" w:firstLine="1295"/>
        <w:jc w:val="left"/>
        <w:rPr>
          <w:sz w:val="24"/>
        </w:rPr>
      </w:pPr>
      <w:r w:rsidRPr="001C0D7B">
        <w:rPr>
          <w:b/>
          <w:sz w:val="24"/>
        </w:rPr>
        <w:t>Зона действия источников водоснабжения Систему</w:t>
      </w:r>
      <w:r w:rsidRPr="001C0D7B">
        <w:rPr>
          <w:b/>
          <w:spacing w:val="-4"/>
          <w:sz w:val="24"/>
        </w:rPr>
        <w:t xml:space="preserve"> </w:t>
      </w:r>
      <w:r w:rsidRPr="001C0D7B">
        <w:rPr>
          <w:b/>
          <w:sz w:val="24"/>
        </w:rPr>
        <w:t>водоснабжения</w:t>
      </w:r>
      <w:r w:rsidRPr="001C0D7B">
        <w:rPr>
          <w:b/>
          <w:spacing w:val="-3"/>
          <w:sz w:val="24"/>
        </w:rPr>
        <w:t xml:space="preserve"> </w:t>
      </w:r>
      <w:proofErr w:type="spellStart"/>
      <w:r w:rsidRPr="001C0D7B">
        <w:rPr>
          <w:b/>
          <w:sz w:val="24"/>
        </w:rPr>
        <w:t>пгт</w:t>
      </w:r>
      <w:proofErr w:type="spellEnd"/>
      <w:r w:rsidRPr="001C0D7B">
        <w:rPr>
          <w:b/>
          <w:sz w:val="24"/>
        </w:rPr>
        <w:t>.</w:t>
      </w:r>
      <w:r w:rsidRPr="001C0D7B">
        <w:rPr>
          <w:b/>
          <w:spacing w:val="-4"/>
          <w:sz w:val="24"/>
        </w:rPr>
        <w:t xml:space="preserve"> </w:t>
      </w:r>
      <w:r w:rsidRPr="001C0D7B">
        <w:rPr>
          <w:b/>
          <w:sz w:val="24"/>
        </w:rPr>
        <w:t>Архара</w:t>
      </w:r>
      <w:r w:rsidRPr="001C0D7B">
        <w:rPr>
          <w:b/>
          <w:spacing w:val="-4"/>
          <w:sz w:val="24"/>
        </w:rPr>
        <w:t xml:space="preserve"> </w:t>
      </w:r>
      <w:r w:rsidRPr="001C0D7B">
        <w:rPr>
          <w:sz w:val="24"/>
        </w:rPr>
        <w:t>можно</w:t>
      </w:r>
      <w:r w:rsidRPr="001C0D7B">
        <w:rPr>
          <w:spacing w:val="-6"/>
          <w:sz w:val="24"/>
        </w:rPr>
        <w:t xml:space="preserve"> </w:t>
      </w:r>
      <w:r w:rsidRPr="001C0D7B">
        <w:rPr>
          <w:sz w:val="24"/>
        </w:rPr>
        <w:t>разделить</w:t>
      </w:r>
      <w:r w:rsidRPr="001C0D7B">
        <w:rPr>
          <w:spacing w:val="-4"/>
          <w:sz w:val="24"/>
        </w:rPr>
        <w:t xml:space="preserve"> </w:t>
      </w:r>
      <w:r w:rsidRPr="001C0D7B">
        <w:rPr>
          <w:sz w:val="24"/>
        </w:rPr>
        <w:t>на</w:t>
      </w:r>
      <w:r w:rsidRPr="001C0D7B">
        <w:rPr>
          <w:spacing w:val="-4"/>
          <w:sz w:val="24"/>
        </w:rPr>
        <w:t xml:space="preserve"> </w:t>
      </w:r>
      <w:r w:rsidRPr="001C0D7B">
        <w:rPr>
          <w:sz w:val="24"/>
        </w:rPr>
        <w:t>четыре</w:t>
      </w:r>
      <w:r w:rsidRPr="001C0D7B">
        <w:rPr>
          <w:spacing w:val="-4"/>
          <w:sz w:val="24"/>
        </w:rPr>
        <w:t xml:space="preserve"> </w:t>
      </w:r>
      <w:r w:rsidRPr="001C0D7B">
        <w:rPr>
          <w:sz w:val="24"/>
        </w:rPr>
        <w:t>зоны:</w:t>
      </w:r>
    </w:p>
    <w:p w:rsidR="008D7CF2" w:rsidRPr="001C0D7B" w:rsidRDefault="00364A23" w:rsidP="001C0D7B">
      <w:pPr>
        <w:pStyle w:val="a4"/>
        <w:numPr>
          <w:ilvl w:val="0"/>
          <w:numId w:val="1"/>
        </w:numPr>
        <w:tabs>
          <w:tab w:val="left" w:pos="1569"/>
        </w:tabs>
        <w:spacing w:before="46"/>
        <w:rPr>
          <w:sz w:val="24"/>
        </w:rPr>
      </w:pPr>
      <w:r w:rsidRPr="001C0D7B">
        <w:rPr>
          <w:sz w:val="24"/>
        </w:rPr>
        <w:t>микрорайон</w:t>
      </w:r>
      <w:r w:rsidRPr="001C0D7B">
        <w:rPr>
          <w:spacing w:val="-4"/>
          <w:sz w:val="24"/>
        </w:rPr>
        <w:t xml:space="preserve"> </w:t>
      </w:r>
      <w:r w:rsidRPr="001C0D7B">
        <w:rPr>
          <w:sz w:val="24"/>
        </w:rPr>
        <w:t>СМУ</w:t>
      </w:r>
      <w:r w:rsidRPr="001C0D7B">
        <w:rPr>
          <w:spacing w:val="-2"/>
          <w:sz w:val="24"/>
        </w:rPr>
        <w:t xml:space="preserve"> </w:t>
      </w:r>
      <w:r w:rsidRPr="001C0D7B">
        <w:rPr>
          <w:sz w:val="24"/>
        </w:rPr>
        <w:t>и</w:t>
      </w:r>
      <w:r w:rsidRPr="001C0D7B">
        <w:rPr>
          <w:spacing w:val="4"/>
          <w:sz w:val="24"/>
        </w:rPr>
        <w:t xml:space="preserve"> </w:t>
      </w:r>
      <w:r w:rsidRPr="001C0D7B">
        <w:rPr>
          <w:spacing w:val="-4"/>
          <w:sz w:val="24"/>
        </w:rPr>
        <w:t>ДОСы</w:t>
      </w:r>
    </w:p>
    <w:p w:rsidR="008D7CF2" w:rsidRPr="001C0D7B" w:rsidRDefault="00364A23" w:rsidP="001C0D7B">
      <w:pPr>
        <w:pStyle w:val="a4"/>
        <w:numPr>
          <w:ilvl w:val="0"/>
          <w:numId w:val="1"/>
        </w:numPr>
        <w:tabs>
          <w:tab w:val="left" w:pos="1569"/>
        </w:tabs>
        <w:spacing w:before="41"/>
        <w:rPr>
          <w:sz w:val="24"/>
        </w:rPr>
      </w:pPr>
      <w:r w:rsidRPr="001C0D7B">
        <w:rPr>
          <w:sz w:val="24"/>
        </w:rPr>
        <w:t>микрорайон</w:t>
      </w:r>
      <w:r w:rsidRPr="001C0D7B">
        <w:rPr>
          <w:spacing w:val="-6"/>
          <w:sz w:val="24"/>
        </w:rPr>
        <w:t xml:space="preserve"> </w:t>
      </w:r>
      <w:r w:rsidRPr="001C0D7B">
        <w:rPr>
          <w:sz w:val="24"/>
        </w:rPr>
        <w:t>Шахтерский</w:t>
      </w:r>
      <w:r w:rsidRPr="001C0D7B">
        <w:rPr>
          <w:spacing w:val="-4"/>
          <w:sz w:val="24"/>
        </w:rPr>
        <w:t xml:space="preserve"> </w:t>
      </w:r>
      <w:r w:rsidRPr="001C0D7B">
        <w:rPr>
          <w:sz w:val="24"/>
        </w:rPr>
        <w:t>и</w:t>
      </w:r>
      <w:r w:rsidRPr="001C0D7B">
        <w:rPr>
          <w:spacing w:val="-3"/>
          <w:sz w:val="24"/>
        </w:rPr>
        <w:t xml:space="preserve"> </w:t>
      </w:r>
      <w:r w:rsidRPr="001C0D7B">
        <w:rPr>
          <w:sz w:val="24"/>
        </w:rPr>
        <w:t>стационар</w:t>
      </w:r>
      <w:r w:rsidRPr="001C0D7B">
        <w:rPr>
          <w:spacing w:val="6"/>
          <w:sz w:val="24"/>
        </w:rPr>
        <w:t xml:space="preserve"> </w:t>
      </w:r>
      <w:r w:rsidRPr="001C0D7B">
        <w:rPr>
          <w:spacing w:val="-5"/>
          <w:sz w:val="24"/>
        </w:rPr>
        <w:t>ЦРБ</w:t>
      </w:r>
    </w:p>
    <w:p w:rsidR="008D7CF2" w:rsidRPr="001C0D7B" w:rsidRDefault="00364A23" w:rsidP="001C0D7B">
      <w:pPr>
        <w:pStyle w:val="a4"/>
        <w:numPr>
          <w:ilvl w:val="0"/>
          <w:numId w:val="1"/>
        </w:numPr>
        <w:tabs>
          <w:tab w:val="left" w:pos="1569"/>
        </w:tabs>
        <w:spacing w:before="41"/>
        <w:rPr>
          <w:sz w:val="24"/>
        </w:rPr>
      </w:pPr>
      <w:r w:rsidRPr="001C0D7B">
        <w:rPr>
          <w:sz w:val="24"/>
        </w:rPr>
        <w:t>центральная</w:t>
      </w:r>
      <w:r w:rsidRPr="001C0D7B">
        <w:rPr>
          <w:spacing w:val="-5"/>
          <w:sz w:val="24"/>
        </w:rPr>
        <w:t xml:space="preserve"> </w:t>
      </w:r>
      <w:r w:rsidRPr="001C0D7B">
        <w:rPr>
          <w:spacing w:val="-2"/>
          <w:sz w:val="24"/>
        </w:rPr>
        <w:t>часть</w:t>
      </w:r>
    </w:p>
    <w:p w:rsidR="008D7CF2" w:rsidRPr="001C0D7B" w:rsidRDefault="00364A23" w:rsidP="001C0D7B">
      <w:pPr>
        <w:pStyle w:val="a4"/>
        <w:numPr>
          <w:ilvl w:val="0"/>
          <w:numId w:val="1"/>
        </w:numPr>
        <w:tabs>
          <w:tab w:val="left" w:pos="1569"/>
        </w:tabs>
        <w:spacing w:before="41"/>
        <w:rPr>
          <w:sz w:val="24"/>
        </w:rPr>
      </w:pPr>
      <w:proofErr w:type="gramStart"/>
      <w:r w:rsidRPr="001C0D7B">
        <w:rPr>
          <w:sz w:val="24"/>
        </w:rPr>
        <w:t>бывшие</w:t>
      </w:r>
      <w:proofErr w:type="gramEnd"/>
      <w:r w:rsidRPr="001C0D7B">
        <w:rPr>
          <w:spacing w:val="-3"/>
          <w:sz w:val="24"/>
        </w:rPr>
        <w:t xml:space="preserve"> </w:t>
      </w:r>
      <w:r w:rsidRPr="001C0D7B">
        <w:rPr>
          <w:spacing w:val="-4"/>
          <w:sz w:val="24"/>
        </w:rPr>
        <w:t>ДВЖД</w:t>
      </w:r>
    </w:p>
    <w:p w:rsidR="008D7CF2" w:rsidRPr="001C0D7B" w:rsidRDefault="00364A23" w:rsidP="001C0D7B">
      <w:pPr>
        <w:pStyle w:val="a3"/>
        <w:spacing w:before="44"/>
        <w:ind w:left="251" w:right="143" w:firstLine="720"/>
        <w:jc w:val="both"/>
      </w:pPr>
      <w:r w:rsidRPr="001C0D7B">
        <w:t>На</w:t>
      </w:r>
      <w:r w:rsidRPr="001C0D7B">
        <w:rPr>
          <w:spacing w:val="-6"/>
        </w:rPr>
        <w:t xml:space="preserve"> </w:t>
      </w:r>
      <w:r w:rsidRPr="001C0D7B">
        <w:t>данный</w:t>
      </w:r>
      <w:r w:rsidRPr="001C0D7B">
        <w:rPr>
          <w:spacing w:val="-4"/>
        </w:rPr>
        <w:t xml:space="preserve"> </w:t>
      </w:r>
      <w:r w:rsidRPr="001C0D7B">
        <w:t>момент</w:t>
      </w:r>
      <w:r w:rsidRPr="001C0D7B">
        <w:rPr>
          <w:spacing w:val="-4"/>
        </w:rPr>
        <w:t xml:space="preserve"> </w:t>
      </w:r>
      <w:r w:rsidRPr="001C0D7B">
        <w:t>в</w:t>
      </w:r>
      <w:r w:rsidRPr="001C0D7B">
        <w:rPr>
          <w:spacing w:val="-5"/>
        </w:rPr>
        <w:t xml:space="preserve"> </w:t>
      </w:r>
      <w:proofErr w:type="spellStart"/>
      <w:r w:rsidRPr="001C0D7B">
        <w:t>пгт</w:t>
      </w:r>
      <w:proofErr w:type="spellEnd"/>
      <w:r w:rsidRPr="001C0D7B">
        <w:t>.</w:t>
      </w:r>
      <w:r w:rsidRPr="001C0D7B">
        <w:rPr>
          <w:spacing w:val="-4"/>
        </w:rPr>
        <w:t xml:space="preserve"> </w:t>
      </w:r>
      <w:r w:rsidRPr="001C0D7B">
        <w:t>Архара</w:t>
      </w:r>
      <w:r w:rsidRPr="001C0D7B">
        <w:rPr>
          <w:spacing w:val="-6"/>
        </w:rPr>
        <w:t xml:space="preserve"> </w:t>
      </w:r>
      <w:r w:rsidRPr="001C0D7B">
        <w:t>имеется</w:t>
      </w:r>
      <w:r w:rsidRPr="001C0D7B">
        <w:rPr>
          <w:spacing w:val="-5"/>
        </w:rPr>
        <w:t xml:space="preserve"> </w:t>
      </w:r>
      <w:r w:rsidRPr="001C0D7B">
        <w:t>ряд</w:t>
      </w:r>
      <w:r w:rsidRPr="001C0D7B">
        <w:rPr>
          <w:spacing w:val="-2"/>
        </w:rPr>
        <w:t xml:space="preserve"> </w:t>
      </w:r>
      <w:r w:rsidRPr="001C0D7B">
        <w:t>территорий,</w:t>
      </w:r>
      <w:r w:rsidRPr="001C0D7B">
        <w:rPr>
          <w:spacing w:val="-5"/>
        </w:rPr>
        <w:t xml:space="preserve"> </w:t>
      </w:r>
      <w:r w:rsidRPr="001C0D7B">
        <w:t>не</w:t>
      </w:r>
      <w:r w:rsidRPr="001C0D7B">
        <w:rPr>
          <w:spacing w:val="-6"/>
        </w:rPr>
        <w:t xml:space="preserve"> </w:t>
      </w:r>
      <w:r w:rsidRPr="001C0D7B">
        <w:t>имеющих</w:t>
      </w:r>
      <w:r w:rsidRPr="001C0D7B">
        <w:rPr>
          <w:spacing w:val="-5"/>
        </w:rPr>
        <w:t xml:space="preserve"> </w:t>
      </w:r>
      <w:r w:rsidRPr="001C0D7B">
        <w:t xml:space="preserve">централизованной системы водоснабжения: часть домов в </w:t>
      </w:r>
      <w:hyperlink w:anchor="_bookmark1" w:history="1">
        <w:proofErr w:type="spellStart"/>
        <w:r w:rsidRPr="001C0D7B">
          <w:t>пгт</w:t>
        </w:r>
        <w:proofErr w:type="spellEnd"/>
        <w:r w:rsidRPr="001C0D7B">
          <w:t>. Архара.</w:t>
        </w:r>
      </w:hyperlink>
      <w:r w:rsidRPr="001C0D7B">
        <w:t xml:space="preserve"> Водоснабжение потребителей осуществляется от индивидуальных источников воды (скважины, колодцы, родники).</w:t>
      </w:r>
    </w:p>
    <w:p w:rsidR="008D7CF2" w:rsidRPr="001C0D7B" w:rsidRDefault="008D7CF2" w:rsidP="001C0D7B">
      <w:pPr>
        <w:pStyle w:val="a3"/>
        <w:spacing w:before="38"/>
      </w:pPr>
    </w:p>
    <w:p w:rsidR="008D7CF2" w:rsidRPr="001C0D7B" w:rsidRDefault="00364A23" w:rsidP="001C0D7B">
      <w:pPr>
        <w:spacing w:before="1"/>
        <w:ind w:left="251" w:right="139" w:firstLine="720"/>
        <w:jc w:val="both"/>
        <w:rPr>
          <w:sz w:val="24"/>
        </w:rPr>
      </w:pPr>
      <w:proofErr w:type="gramStart"/>
      <w:r w:rsidRPr="001C0D7B">
        <w:rPr>
          <w:b/>
          <w:sz w:val="24"/>
        </w:rPr>
        <w:t xml:space="preserve">Систему водоснабжения с. Антоновка, с. </w:t>
      </w:r>
      <w:proofErr w:type="spellStart"/>
      <w:r w:rsidRPr="001C0D7B">
        <w:rPr>
          <w:b/>
          <w:sz w:val="24"/>
        </w:rPr>
        <w:t>Аркадьевка</w:t>
      </w:r>
      <w:proofErr w:type="spellEnd"/>
      <w:r w:rsidRPr="001C0D7B">
        <w:rPr>
          <w:b/>
          <w:sz w:val="24"/>
        </w:rPr>
        <w:t xml:space="preserve">, с. </w:t>
      </w:r>
      <w:proofErr w:type="spellStart"/>
      <w:r w:rsidRPr="001C0D7B">
        <w:rPr>
          <w:b/>
          <w:sz w:val="24"/>
        </w:rPr>
        <w:t>Грибовка</w:t>
      </w:r>
      <w:proofErr w:type="spellEnd"/>
      <w:r w:rsidRPr="001C0D7B">
        <w:rPr>
          <w:b/>
          <w:sz w:val="24"/>
        </w:rPr>
        <w:t xml:space="preserve">, с. </w:t>
      </w:r>
      <w:proofErr w:type="spellStart"/>
      <w:r w:rsidRPr="001C0D7B">
        <w:rPr>
          <w:b/>
          <w:sz w:val="24"/>
        </w:rPr>
        <w:t>Кундур</w:t>
      </w:r>
      <w:proofErr w:type="spellEnd"/>
      <w:r w:rsidRPr="001C0D7B">
        <w:rPr>
          <w:b/>
          <w:sz w:val="24"/>
        </w:rPr>
        <w:t xml:space="preserve">, с. Ленинское, с. Новоспасск, с. Отважное, с. </w:t>
      </w:r>
      <w:proofErr w:type="spellStart"/>
      <w:r w:rsidRPr="001C0D7B">
        <w:rPr>
          <w:b/>
          <w:sz w:val="24"/>
        </w:rPr>
        <w:t>Урил</w:t>
      </w:r>
      <w:proofErr w:type="spellEnd"/>
      <w:r w:rsidRPr="001C0D7B">
        <w:rPr>
          <w:b/>
          <w:sz w:val="24"/>
        </w:rPr>
        <w:t xml:space="preserve"> </w:t>
      </w:r>
      <w:r w:rsidRPr="001C0D7B">
        <w:rPr>
          <w:sz w:val="24"/>
        </w:rPr>
        <w:t>нельзя разделить на зоны из-за малой протяженности сетей.</w:t>
      </w:r>
      <w:proofErr w:type="gramEnd"/>
      <w:r w:rsidRPr="001C0D7B">
        <w:rPr>
          <w:sz w:val="24"/>
        </w:rPr>
        <w:t xml:space="preserve"> В данных селах имеется ряд территорий, не имеющих централизованной системы водоснабжения, водоснабжение потребителей осуществляется от индивидуальных источников воды (скважины, колодцы, родники).</w:t>
      </w:r>
    </w:p>
    <w:p w:rsidR="008D7CF2" w:rsidRPr="001C0D7B" w:rsidRDefault="00364A23" w:rsidP="001C0D7B">
      <w:pPr>
        <w:pStyle w:val="a3"/>
        <w:spacing w:before="2"/>
        <w:ind w:left="971"/>
        <w:jc w:val="both"/>
      </w:pPr>
      <w:r w:rsidRPr="001C0D7B">
        <w:t>Горячее</w:t>
      </w:r>
      <w:r w:rsidRPr="001C0D7B">
        <w:rPr>
          <w:spacing w:val="-3"/>
        </w:rPr>
        <w:t xml:space="preserve"> </w:t>
      </w:r>
      <w:r w:rsidRPr="001C0D7B">
        <w:t>водоснабжение</w:t>
      </w:r>
      <w:r w:rsidRPr="001C0D7B">
        <w:rPr>
          <w:spacing w:val="-2"/>
        </w:rPr>
        <w:t xml:space="preserve"> </w:t>
      </w:r>
      <w:r w:rsidRPr="001C0D7B">
        <w:t>не</w:t>
      </w:r>
      <w:r w:rsidRPr="001C0D7B">
        <w:rPr>
          <w:spacing w:val="-2"/>
        </w:rPr>
        <w:t xml:space="preserve"> осуществляется.</w:t>
      </w:r>
    </w:p>
    <w:p w:rsidR="008D7CF2" w:rsidRPr="001C0D7B" w:rsidRDefault="008D7CF2" w:rsidP="001C0D7B">
      <w:pPr>
        <w:pStyle w:val="a3"/>
        <w:spacing w:before="211"/>
      </w:pPr>
    </w:p>
    <w:p w:rsidR="008D7CF2" w:rsidRPr="001C0D7B" w:rsidRDefault="00364A23" w:rsidP="001C0D7B">
      <w:pPr>
        <w:pStyle w:val="1"/>
        <w:numPr>
          <w:ilvl w:val="2"/>
          <w:numId w:val="56"/>
        </w:numPr>
        <w:tabs>
          <w:tab w:val="left" w:pos="3246"/>
        </w:tabs>
        <w:ind w:left="3246"/>
        <w:jc w:val="left"/>
      </w:pPr>
      <w:r w:rsidRPr="001C0D7B">
        <w:t>Доля</w:t>
      </w:r>
      <w:r w:rsidRPr="001C0D7B">
        <w:rPr>
          <w:spacing w:val="-13"/>
        </w:rPr>
        <w:t xml:space="preserve"> </w:t>
      </w:r>
      <w:r w:rsidRPr="001C0D7B">
        <w:t>поставки</w:t>
      </w:r>
      <w:r w:rsidRPr="001C0D7B">
        <w:rPr>
          <w:spacing w:val="-12"/>
        </w:rPr>
        <w:t xml:space="preserve"> </w:t>
      </w:r>
      <w:r w:rsidRPr="001C0D7B">
        <w:t>ресурса</w:t>
      </w:r>
      <w:r w:rsidRPr="001C0D7B">
        <w:rPr>
          <w:spacing w:val="-11"/>
        </w:rPr>
        <w:t xml:space="preserve"> </w:t>
      </w:r>
      <w:r w:rsidRPr="001C0D7B">
        <w:t>по</w:t>
      </w:r>
      <w:r w:rsidRPr="001C0D7B">
        <w:rPr>
          <w:spacing w:val="-11"/>
        </w:rPr>
        <w:t xml:space="preserve"> </w:t>
      </w:r>
      <w:r w:rsidRPr="001C0D7B">
        <w:t>приборам</w:t>
      </w:r>
      <w:r w:rsidRPr="001C0D7B">
        <w:rPr>
          <w:spacing w:val="-11"/>
        </w:rPr>
        <w:t xml:space="preserve"> </w:t>
      </w:r>
      <w:r w:rsidRPr="001C0D7B">
        <w:rPr>
          <w:spacing w:val="-4"/>
        </w:rPr>
        <w:t>учета</w:t>
      </w:r>
    </w:p>
    <w:p w:rsidR="008D7CF2" w:rsidRPr="001C0D7B" w:rsidRDefault="008D7CF2" w:rsidP="001C0D7B">
      <w:pPr>
        <w:pStyle w:val="a3"/>
        <w:spacing w:before="192"/>
        <w:rPr>
          <w:b/>
        </w:rPr>
      </w:pPr>
    </w:p>
    <w:p w:rsidR="008D7CF2" w:rsidRPr="001C0D7B" w:rsidRDefault="00364A23" w:rsidP="001C0D7B">
      <w:pPr>
        <w:pStyle w:val="a3"/>
        <w:ind w:left="971"/>
        <w:jc w:val="both"/>
      </w:pPr>
      <w:r w:rsidRPr="001C0D7B">
        <w:t>В</w:t>
      </w:r>
      <w:r w:rsidRPr="001C0D7B">
        <w:rPr>
          <w:spacing w:val="9"/>
        </w:rPr>
        <w:t xml:space="preserve"> </w:t>
      </w:r>
      <w:r w:rsidRPr="001C0D7B">
        <w:t>соответствии</w:t>
      </w:r>
      <w:r w:rsidRPr="001C0D7B">
        <w:rPr>
          <w:spacing w:val="13"/>
        </w:rPr>
        <w:t xml:space="preserve"> </w:t>
      </w:r>
      <w:r w:rsidRPr="001C0D7B">
        <w:t>с</w:t>
      </w:r>
      <w:r w:rsidRPr="001C0D7B">
        <w:rPr>
          <w:spacing w:val="11"/>
        </w:rPr>
        <w:t xml:space="preserve"> </w:t>
      </w:r>
      <w:r w:rsidRPr="001C0D7B">
        <w:t>Федеральным</w:t>
      </w:r>
      <w:r w:rsidRPr="001C0D7B">
        <w:rPr>
          <w:spacing w:val="11"/>
        </w:rPr>
        <w:t xml:space="preserve"> </w:t>
      </w:r>
      <w:r w:rsidRPr="001C0D7B">
        <w:t>законом</w:t>
      </w:r>
      <w:r w:rsidRPr="001C0D7B">
        <w:rPr>
          <w:spacing w:val="9"/>
        </w:rPr>
        <w:t xml:space="preserve"> </w:t>
      </w:r>
      <w:r w:rsidRPr="001C0D7B">
        <w:t>Российской</w:t>
      </w:r>
      <w:r w:rsidRPr="001C0D7B">
        <w:rPr>
          <w:spacing w:val="11"/>
        </w:rPr>
        <w:t xml:space="preserve"> </w:t>
      </w:r>
      <w:r w:rsidRPr="001C0D7B">
        <w:t>Федерации</w:t>
      </w:r>
      <w:r w:rsidRPr="001C0D7B">
        <w:rPr>
          <w:spacing w:val="10"/>
        </w:rPr>
        <w:t xml:space="preserve"> </w:t>
      </w:r>
      <w:r w:rsidRPr="001C0D7B">
        <w:t>от</w:t>
      </w:r>
      <w:r w:rsidRPr="001C0D7B">
        <w:rPr>
          <w:spacing w:val="12"/>
        </w:rPr>
        <w:t xml:space="preserve"> </w:t>
      </w:r>
      <w:r w:rsidRPr="001C0D7B">
        <w:t>23</w:t>
      </w:r>
      <w:r w:rsidRPr="001C0D7B">
        <w:rPr>
          <w:spacing w:val="11"/>
        </w:rPr>
        <w:t xml:space="preserve"> </w:t>
      </w:r>
      <w:r w:rsidRPr="001C0D7B">
        <w:t>ноября</w:t>
      </w:r>
      <w:r w:rsidRPr="001C0D7B">
        <w:rPr>
          <w:spacing w:val="12"/>
        </w:rPr>
        <w:t xml:space="preserve"> </w:t>
      </w:r>
      <w:r w:rsidRPr="001C0D7B">
        <w:t>2009</w:t>
      </w:r>
      <w:r w:rsidRPr="001C0D7B">
        <w:rPr>
          <w:spacing w:val="10"/>
        </w:rPr>
        <w:t xml:space="preserve"> </w:t>
      </w:r>
      <w:r w:rsidRPr="001C0D7B">
        <w:rPr>
          <w:spacing w:val="-4"/>
        </w:rPr>
        <w:t>года</w:t>
      </w:r>
    </w:p>
    <w:p w:rsidR="008D7CF2" w:rsidRPr="001C0D7B" w:rsidRDefault="00364A23" w:rsidP="001C0D7B">
      <w:pPr>
        <w:pStyle w:val="a3"/>
        <w:spacing w:before="44"/>
        <w:ind w:left="251" w:right="246"/>
        <w:jc w:val="both"/>
      </w:pPr>
      <w:r w:rsidRPr="001C0D7B">
        <w:t>№ 261-ФЗ «Об энергосбережении и о повышении энергетической эффективности и о внесении изменений в отдельные законодательные акты Российской Федерации» Архаринского округа действует муниципальная программа «Модернизация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утвержденная постановлением главы Архаринского муниципального округа от 02.10.2025 № 800.</w:t>
      </w:r>
    </w:p>
    <w:p w:rsidR="008D7CF2" w:rsidRPr="001C0D7B" w:rsidRDefault="00364A23" w:rsidP="001C0D7B">
      <w:pPr>
        <w:pStyle w:val="a3"/>
        <w:spacing w:before="61"/>
        <w:ind w:left="251" w:right="253" w:firstLine="720"/>
        <w:jc w:val="both"/>
      </w:pPr>
      <w:r w:rsidRPr="001C0D7B">
        <w:t xml:space="preserve">Основными целями Программы являются: перевод экономики на </w:t>
      </w:r>
      <w:proofErr w:type="spellStart"/>
      <w:r w:rsidRPr="001C0D7B">
        <w:t>энергоэффективный</w:t>
      </w:r>
      <w:proofErr w:type="spellEnd"/>
      <w:r w:rsidRPr="001C0D7B">
        <w:t xml:space="preserve">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w:t>
      </w:r>
    </w:p>
    <w:p w:rsidR="008D7CF2" w:rsidRPr="001C0D7B" w:rsidRDefault="00364A23" w:rsidP="001C0D7B">
      <w:pPr>
        <w:pStyle w:val="a3"/>
        <w:spacing w:before="64"/>
        <w:ind w:left="971"/>
        <w:jc w:val="both"/>
      </w:pPr>
      <w:r w:rsidRPr="001C0D7B">
        <w:t>Приоритетными</w:t>
      </w:r>
      <w:r w:rsidRPr="001C0D7B">
        <w:rPr>
          <w:spacing w:val="52"/>
        </w:rPr>
        <w:t xml:space="preserve"> </w:t>
      </w:r>
      <w:r w:rsidRPr="001C0D7B">
        <w:t>группами</w:t>
      </w:r>
      <w:r w:rsidRPr="001C0D7B">
        <w:rPr>
          <w:spacing w:val="54"/>
        </w:rPr>
        <w:t xml:space="preserve"> </w:t>
      </w:r>
      <w:r w:rsidRPr="001C0D7B">
        <w:t>потребителей,</w:t>
      </w:r>
      <w:r w:rsidRPr="001C0D7B">
        <w:rPr>
          <w:spacing w:val="53"/>
        </w:rPr>
        <w:t xml:space="preserve"> </w:t>
      </w:r>
      <w:r w:rsidRPr="001C0D7B">
        <w:t>для</w:t>
      </w:r>
      <w:r w:rsidRPr="001C0D7B">
        <w:rPr>
          <w:spacing w:val="52"/>
        </w:rPr>
        <w:t xml:space="preserve"> </w:t>
      </w:r>
      <w:r w:rsidRPr="001C0D7B">
        <w:t>которых</w:t>
      </w:r>
      <w:r w:rsidRPr="001C0D7B">
        <w:rPr>
          <w:spacing w:val="52"/>
        </w:rPr>
        <w:t xml:space="preserve"> </w:t>
      </w:r>
      <w:r w:rsidRPr="001C0D7B">
        <w:t>требуется</w:t>
      </w:r>
      <w:r w:rsidRPr="001C0D7B">
        <w:rPr>
          <w:spacing w:val="51"/>
        </w:rPr>
        <w:t xml:space="preserve"> </w:t>
      </w:r>
      <w:r w:rsidRPr="001C0D7B">
        <w:t>решение</w:t>
      </w:r>
      <w:r w:rsidRPr="001C0D7B">
        <w:rPr>
          <w:spacing w:val="52"/>
        </w:rPr>
        <w:t xml:space="preserve"> </w:t>
      </w:r>
      <w:r w:rsidRPr="001C0D7B">
        <w:t>задачи</w:t>
      </w:r>
      <w:r w:rsidRPr="001C0D7B">
        <w:rPr>
          <w:spacing w:val="80"/>
          <w:w w:val="150"/>
        </w:rPr>
        <w:t xml:space="preserve"> </w:t>
      </w:r>
      <w:proofErr w:type="gramStart"/>
      <w:r w:rsidRPr="001C0D7B">
        <w:rPr>
          <w:spacing w:val="-5"/>
        </w:rPr>
        <w:t>по</w:t>
      </w:r>
      <w:proofErr w:type="gramEnd"/>
    </w:p>
    <w:p w:rsidR="008D7CF2" w:rsidRPr="001C0D7B" w:rsidRDefault="008D7CF2" w:rsidP="001C0D7B">
      <w:pPr>
        <w:pStyle w:val="a3"/>
        <w:jc w:val="both"/>
        <w:sectPr w:rsidR="008D7CF2" w:rsidRPr="001C0D7B">
          <w:type w:val="continuous"/>
          <w:pgSz w:w="11920" w:h="16860"/>
          <w:pgMar w:top="980" w:right="566" w:bottom="1220" w:left="992" w:header="355" w:footer="1010" w:gutter="0"/>
          <w:cols w:space="720"/>
        </w:sectPr>
      </w:pPr>
    </w:p>
    <w:p w:rsidR="008D7CF2" w:rsidRPr="001C0D7B" w:rsidRDefault="008D7CF2" w:rsidP="001C0D7B">
      <w:pPr>
        <w:pStyle w:val="a3"/>
        <w:spacing w:before="62"/>
      </w:pPr>
    </w:p>
    <w:p w:rsidR="008D7CF2" w:rsidRPr="001C0D7B" w:rsidRDefault="00364A23" w:rsidP="001C0D7B">
      <w:pPr>
        <w:pStyle w:val="a3"/>
        <w:ind w:left="251" w:right="253"/>
        <w:jc w:val="both"/>
      </w:pPr>
      <w:r w:rsidRPr="001C0D7B">
        <w:t>обеспечению</w:t>
      </w:r>
      <w:r w:rsidRPr="001C0D7B">
        <w:rPr>
          <w:spacing w:val="-10"/>
        </w:rPr>
        <w:t xml:space="preserve"> </w:t>
      </w:r>
      <w:r w:rsidRPr="001C0D7B">
        <w:t>коммерческого</w:t>
      </w:r>
      <w:r w:rsidRPr="001C0D7B">
        <w:rPr>
          <w:spacing w:val="-11"/>
        </w:rPr>
        <w:t xml:space="preserve"> </w:t>
      </w:r>
      <w:r w:rsidRPr="001C0D7B">
        <w:t>учета</w:t>
      </w:r>
      <w:r w:rsidRPr="001C0D7B">
        <w:rPr>
          <w:spacing w:val="-11"/>
        </w:rPr>
        <w:t xml:space="preserve"> </w:t>
      </w:r>
      <w:r w:rsidRPr="001C0D7B">
        <w:t>являются:</w:t>
      </w:r>
      <w:r w:rsidRPr="001C0D7B">
        <w:rPr>
          <w:spacing w:val="-10"/>
        </w:rPr>
        <w:t xml:space="preserve"> </w:t>
      </w:r>
      <w:r w:rsidRPr="001C0D7B">
        <w:t>бюджетная</w:t>
      </w:r>
      <w:r w:rsidRPr="001C0D7B">
        <w:rPr>
          <w:spacing w:val="-11"/>
        </w:rPr>
        <w:t xml:space="preserve"> </w:t>
      </w:r>
      <w:r w:rsidRPr="001C0D7B">
        <w:t>сфера</w:t>
      </w:r>
      <w:r w:rsidRPr="001C0D7B">
        <w:rPr>
          <w:spacing w:val="-12"/>
        </w:rPr>
        <w:t xml:space="preserve"> </w:t>
      </w:r>
      <w:r w:rsidRPr="001C0D7B">
        <w:t>и</w:t>
      </w:r>
      <w:r w:rsidRPr="001C0D7B">
        <w:rPr>
          <w:spacing w:val="-10"/>
        </w:rPr>
        <w:t xml:space="preserve"> </w:t>
      </w:r>
      <w:r w:rsidRPr="001C0D7B">
        <w:t>жилищный</w:t>
      </w:r>
      <w:r w:rsidRPr="001C0D7B">
        <w:rPr>
          <w:spacing w:val="-10"/>
        </w:rPr>
        <w:t xml:space="preserve"> </w:t>
      </w:r>
      <w:r w:rsidRPr="001C0D7B">
        <w:t>фонд.</w:t>
      </w:r>
      <w:r w:rsidRPr="001C0D7B">
        <w:rPr>
          <w:spacing w:val="-10"/>
        </w:rPr>
        <w:t xml:space="preserve"> </w:t>
      </w:r>
      <w:r w:rsidRPr="001C0D7B">
        <w:t>В</w:t>
      </w:r>
      <w:r w:rsidRPr="001C0D7B">
        <w:rPr>
          <w:spacing w:val="-13"/>
        </w:rPr>
        <w:t xml:space="preserve"> </w:t>
      </w:r>
      <w:r w:rsidRPr="001C0D7B">
        <w:t>настоящее время не существует плана по установке общедомовых приборов учета.</w:t>
      </w:r>
    </w:p>
    <w:p w:rsidR="008D7CF2" w:rsidRPr="001C0D7B" w:rsidRDefault="00364A23" w:rsidP="001C0D7B">
      <w:pPr>
        <w:pStyle w:val="a3"/>
        <w:ind w:left="251" w:right="252" w:firstLine="720"/>
        <w:jc w:val="both"/>
      </w:pPr>
      <w:r w:rsidRPr="001C0D7B">
        <w:t>Для обеспечения 100% оснащенности необходимо выполнять мероприятия в соответствии</w:t>
      </w:r>
      <w:r w:rsidRPr="001C0D7B">
        <w:rPr>
          <w:spacing w:val="-5"/>
        </w:rPr>
        <w:t xml:space="preserve"> </w:t>
      </w:r>
      <w:r w:rsidRPr="001C0D7B">
        <w:t>с</w:t>
      </w:r>
      <w:r w:rsidRPr="001C0D7B">
        <w:rPr>
          <w:spacing w:val="-7"/>
        </w:rPr>
        <w:t xml:space="preserve"> </w:t>
      </w:r>
      <w:r w:rsidRPr="001C0D7B">
        <w:t>261-ФЗ</w:t>
      </w:r>
      <w:r w:rsidRPr="001C0D7B">
        <w:rPr>
          <w:spacing w:val="-3"/>
        </w:rPr>
        <w:t xml:space="preserve"> </w:t>
      </w:r>
      <w:r w:rsidRPr="001C0D7B">
        <w:t>«Об</w:t>
      </w:r>
      <w:r w:rsidRPr="001C0D7B">
        <w:rPr>
          <w:spacing w:val="-6"/>
        </w:rPr>
        <w:t xml:space="preserve"> </w:t>
      </w:r>
      <w:r w:rsidRPr="001C0D7B">
        <w:t>энергосбережении</w:t>
      </w:r>
      <w:r w:rsidRPr="001C0D7B">
        <w:rPr>
          <w:spacing w:val="-7"/>
        </w:rPr>
        <w:t xml:space="preserve"> </w:t>
      </w:r>
      <w:r w:rsidRPr="001C0D7B">
        <w:t>и</w:t>
      </w:r>
      <w:r w:rsidRPr="001C0D7B">
        <w:rPr>
          <w:spacing w:val="-5"/>
        </w:rPr>
        <w:t xml:space="preserve"> </w:t>
      </w:r>
      <w:r w:rsidRPr="001C0D7B">
        <w:t>о</w:t>
      </w:r>
      <w:r w:rsidRPr="001C0D7B">
        <w:rPr>
          <w:spacing w:val="-6"/>
        </w:rPr>
        <w:t xml:space="preserve"> </w:t>
      </w:r>
      <w:r w:rsidRPr="001C0D7B">
        <w:t>повышении</w:t>
      </w:r>
      <w:r w:rsidRPr="001C0D7B">
        <w:rPr>
          <w:spacing w:val="-5"/>
        </w:rPr>
        <w:t xml:space="preserve"> </w:t>
      </w:r>
      <w:r w:rsidRPr="001C0D7B">
        <w:t>энергетической</w:t>
      </w:r>
      <w:r w:rsidRPr="001C0D7B">
        <w:rPr>
          <w:spacing w:val="-5"/>
        </w:rPr>
        <w:t xml:space="preserve"> </w:t>
      </w:r>
      <w:r w:rsidRPr="001C0D7B">
        <w:t>эффективности</w:t>
      </w:r>
      <w:r w:rsidRPr="001C0D7B">
        <w:rPr>
          <w:spacing w:val="-5"/>
        </w:rPr>
        <w:t xml:space="preserve"> </w:t>
      </w:r>
      <w:r w:rsidRPr="001C0D7B">
        <w:t>и о внесении изменений в отдельные законодательные акты Российской Федерации».</w:t>
      </w:r>
    </w:p>
    <w:p w:rsidR="008D7CF2" w:rsidRPr="001C0D7B" w:rsidRDefault="008D7CF2" w:rsidP="001C0D7B">
      <w:pPr>
        <w:pStyle w:val="a3"/>
        <w:spacing w:before="40"/>
      </w:pPr>
    </w:p>
    <w:p w:rsidR="008D7CF2" w:rsidRPr="001C0D7B" w:rsidRDefault="00364A23" w:rsidP="001C0D7B">
      <w:pPr>
        <w:pStyle w:val="1"/>
        <w:numPr>
          <w:ilvl w:val="2"/>
          <w:numId w:val="56"/>
        </w:numPr>
        <w:tabs>
          <w:tab w:val="left" w:pos="2248"/>
        </w:tabs>
        <w:ind w:left="2248" w:hanging="660"/>
        <w:jc w:val="left"/>
      </w:pPr>
      <w:r w:rsidRPr="001C0D7B">
        <w:t>Резервы</w:t>
      </w:r>
      <w:r w:rsidRPr="001C0D7B">
        <w:rPr>
          <w:spacing w:val="-17"/>
        </w:rPr>
        <w:t xml:space="preserve"> </w:t>
      </w:r>
      <w:r w:rsidRPr="001C0D7B">
        <w:t>и</w:t>
      </w:r>
      <w:r w:rsidRPr="001C0D7B">
        <w:rPr>
          <w:spacing w:val="-13"/>
        </w:rPr>
        <w:t xml:space="preserve"> </w:t>
      </w:r>
      <w:r w:rsidRPr="001C0D7B">
        <w:t>дефициты</w:t>
      </w:r>
      <w:r w:rsidRPr="001C0D7B">
        <w:rPr>
          <w:spacing w:val="-13"/>
        </w:rPr>
        <w:t xml:space="preserve"> </w:t>
      </w:r>
      <w:r w:rsidRPr="001C0D7B">
        <w:t>по</w:t>
      </w:r>
      <w:r w:rsidRPr="001C0D7B">
        <w:rPr>
          <w:spacing w:val="-13"/>
        </w:rPr>
        <w:t xml:space="preserve"> </w:t>
      </w:r>
      <w:r w:rsidRPr="001C0D7B">
        <w:t>зонам</w:t>
      </w:r>
      <w:r w:rsidRPr="001C0D7B">
        <w:rPr>
          <w:spacing w:val="-15"/>
        </w:rPr>
        <w:t xml:space="preserve"> </w:t>
      </w:r>
      <w:r w:rsidRPr="001C0D7B">
        <w:t>действия</w:t>
      </w:r>
      <w:r w:rsidRPr="001C0D7B">
        <w:rPr>
          <w:spacing w:val="-12"/>
        </w:rPr>
        <w:t xml:space="preserve"> </w:t>
      </w:r>
      <w:r w:rsidRPr="001C0D7B">
        <w:t>источников</w:t>
      </w:r>
      <w:r w:rsidRPr="001C0D7B">
        <w:rPr>
          <w:spacing w:val="-15"/>
        </w:rPr>
        <w:t xml:space="preserve"> </w:t>
      </w:r>
      <w:r w:rsidRPr="001C0D7B">
        <w:rPr>
          <w:spacing w:val="-2"/>
        </w:rPr>
        <w:t>ресурсов</w:t>
      </w:r>
    </w:p>
    <w:p w:rsidR="008D7CF2" w:rsidRPr="001C0D7B" w:rsidRDefault="008D7CF2" w:rsidP="001C0D7B">
      <w:pPr>
        <w:pStyle w:val="a3"/>
        <w:spacing w:before="180"/>
        <w:rPr>
          <w:b/>
        </w:rPr>
      </w:pPr>
    </w:p>
    <w:p w:rsidR="008D7CF2" w:rsidRPr="001C0D7B" w:rsidRDefault="00364A23" w:rsidP="001C0D7B">
      <w:pPr>
        <w:pStyle w:val="a3"/>
        <w:ind w:left="251" w:right="137" w:firstLine="708"/>
        <w:jc w:val="both"/>
      </w:pPr>
      <w:r w:rsidRPr="001C0D7B">
        <w:t>На территории Архаринского муниципального округа находятся 8 технологических зон с централизованным водоснабжением, 12 технологических зон с децентрализованным водоснабжением и 1 водонапорная башня. Кроме того, население пользуется индивидуальными скважинами и колодцами.</w:t>
      </w:r>
    </w:p>
    <w:p w:rsidR="008D7CF2" w:rsidRPr="001C0D7B" w:rsidRDefault="00364A23" w:rsidP="001C0D7B">
      <w:pPr>
        <w:pStyle w:val="a3"/>
        <w:spacing w:before="6"/>
        <w:ind w:left="251" w:right="147" w:firstLine="720"/>
        <w:jc w:val="both"/>
      </w:pPr>
      <w:r w:rsidRPr="001C0D7B">
        <w:t>Так как на источниках водоснабжения не установлены приборы учета воды, точное потребление между зонами указать невозможно.</w:t>
      </w:r>
    </w:p>
    <w:p w:rsidR="008D7CF2" w:rsidRPr="001C0D7B" w:rsidRDefault="00364A23" w:rsidP="001C0D7B">
      <w:pPr>
        <w:pStyle w:val="a3"/>
        <w:spacing w:before="2"/>
        <w:ind w:left="251" w:right="141" w:firstLine="708"/>
        <w:jc w:val="both"/>
      </w:pPr>
      <w:r w:rsidRPr="001C0D7B">
        <w:t>При</w:t>
      </w:r>
      <w:r w:rsidRPr="001C0D7B">
        <w:rPr>
          <w:spacing w:val="-9"/>
        </w:rPr>
        <w:t xml:space="preserve"> </w:t>
      </w:r>
      <w:r w:rsidRPr="001C0D7B">
        <w:t>существующем</w:t>
      </w:r>
      <w:r w:rsidRPr="001C0D7B">
        <w:rPr>
          <w:spacing w:val="-10"/>
        </w:rPr>
        <w:t xml:space="preserve"> </w:t>
      </w:r>
      <w:r w:rsidRPr="001C0D7B">
        <w:t>положении</w:t>
      </w:r>
      <w:r w:rsidRPr="001C0D7B">
        <w:rPr>
          <w:spacing w:val="-8"/>
        </w:rPr>
        <w:t xml:space="preserve"> </w:t>
      </w:r>
      <w:r w:rsidRPr="001C0D7B">
        <w:t>система</w:t>
      </w:r>
      <w:r w:rsidRPr="001C0D7B">
        <w:rPr>
          <w:spacing w:val="-10"/>
        </w:rPr>
        <w:t xml:space="preserve"> </w:t>
      </w:r>
      <w:r w:rsidRPr="001C0D7B">
        <w:t>водоснабжения</w:t>
      </w:r>
      <w:r w:rsidRPr="001C0D7B">
        <w:rPr>
          <w:spacing w:val="-9"/>
        </w:rPr>
        <w:t xml:space="preserve"> </w:t>
      </w:r>
      <w:r w:rsidRPr="001C0D7B">
        <w:t>не</w:t>
      </w:r>
      <w:r w:rsidRPr="001C0D7B">
        <w:rPr>
          <w:spacing w:val="-10"/>
        </w:rPr>
        <w:t xml:space="preserve"> </w:t>
      </w:r>
      <w:r w:rsidRPr="001C0D7B">
        <w:t>обеспечивает</w:t>
      </w:r>
      <w:r w:rsidRPr="001C0D7B">
        <w:rPr>
          <w:spacing w:val="-9"/>
        </w:rPr>
        <w:t xml:space="preserve"> </w:t>
      </w:r>
      <w:r w:rsidRPr="001C0D7B">
        <w:t>в</w:t>
      </w:r>
      <w:r w:rsidRPr="001C0D7B">
        <w:rPr>
          <w:spacing w:val="-10"/>
        </w:rPr>
        <w:t xml:space="preserve"> </w:t>
      </w:r>
      <w:r w:rsidRPr="001C0D7B">
        <w:t>полном</w:t>
      </w:r>
      <w:r w:rsidRPr="001C0D7B">
        <w:rPr>
          <w:spacing w:val="-10"/>
        </w:rPr>
        <w:t xml:space="preserve"> </w:t>
      </w:r>
      <w:r w:rsidRPr="001C0D7B">
        <w:t>объеме требуемый уровень потребления воды. Все составляющие систем водоснабжения работают в штатных режимах в периоды пиковых нагрузок.</w:t>
      </w:r>
    </w:p>
    <w:p w:rsidR="008D7CF2" w:rsidRPr="001C0D7B" w:rsidRDefault="00364A23" w:rsidP="001C0D7B">
      <w:pPr>
        <w:pStyle w:val="a3"/>
        <w:ind w:left="959"/>
        <w:jc w:val="both"/>
      </w:pPr>
      <w:r w:rsidRPr="001C0D7B">
        <w:t>Общий</w:t>
      </w:r>
      <w:r w:rsidRPr="001C0D7B">
        <w:rPr>
          <w:spacing w:val="-3"/>
        </w:rPr>
        <w:t xml:space="preserve"> </w:t>
      </w:r>
      <w:r w:rsidRPr="001C0D7B">
        <w:t>водный</w:t>
      </w:r>
      <w:r w:rsidRPr="001C0D7B">
        <w:rPr>
          <w:spacing w:val="-3"/>
        </w:rPr>
        <w:t xml:space="preserve"> </w:t>
      </w:r>
      <w:r w:rsidRPr="001C0D7B">
        <w:t>баланс</w:t>
      </w:r>
      <w:r w:rsidRPr="001C0D7B">
        <w:rPr>
          <w:spacing w:val="-4"/>
        </w:rPr>
        <w:t xml:space="preserve"> </w:t>
      </w:r>
      <w:r w:rsidRPr="001C0D7B">
        <w:t>подачи</w:t>
      </w:r>
      <w:r w:rsidRPr="001C0D7B">
        <w:rPr>
          <w:spacing w:val="-2"/>
        </w:rPr>
        <w:t xml:space="preserve"> </w:t>
      </w:r>
      <w:r w:rsidRPr="001C0D7B">
        <w:t>и</w:t>
      </w:r>
      <w:r w:rsidRPr="001C0D7B">
        <w:rPr>
          <w:spacing w:val="-3"/>
        </w:rPr>
        <w:t xml:space="preserve"> </w:t>
      </w:r>
      <w:r w:rsidRPr="001C0D7B">
        <w:t>реализации</w:t>
      </w:r>
      <w:r w:rsidRPr="001C0D7B">
        <w:rPr>
          <w:spacing w:val="-3"/>
        </w:rPr>
        <w:t xml:space="preserve"> </w:t>
      </w:r>
      <w:r w:rsidRPr="001C0D7B">
        <w:t>воды</w:t>
      </w:r>
      <w:r w:rsidRPr="001C0D7B">
        <w:rPr>
          <w:spacing w:val="-3"/>
        </w:rPr>
        <w:t xml:space="preserve"> </w:t>
      </w:r>
      <w:r w:rsidRPr="001C0D7B">
        <w:t>имеет</w:t>
      </w:r>
      <w:r w:rsidRPr="001C0D7B">
        <w:rPr>
          <w:spacing w:val="1"/>
        </w:rPr>
        <w:t xml:space="preserve"> </w:t>
      </w:r>
      <w:r w:rsidRPr="001C0D7B">
        <w:t>следующий</w:t>
      </w:r>
      <w:r w:rsidRPr="001C0D7B">
        <w:rPr>
          <w:spacing w:val="-2"/>
        </w:rPr>
        <w:t xml:space="preserve"> </w:t>
      </w:r>
      <w:r w:rsidRPr="001C0D7B">
        <w:t>вид</w:t>
      </w:r>
      <w:r w:rsidRPr="001C0D7B">
        <w:rPr>
          <w:spacing w:val="-2"/>
        </w:rPr>
        <w:t xml:space="preserve"> </w:t>
      </w:r>
      <w:r w:rsidRPr="001C0D7B">
        <w:t>(таблица</w:t>
      </w:r>
      <w:r w:rsidRPr="001C0D7B">
        <w:rPr>
          <w:spacing w:val="54"/>
        </w:rPr>
        <w:t xml:space="preserve"> </w:t>
      </w:r>
      <w:r w:rsidRPr="001C0D7B">
        <w:rPr>
          <w:spacing w:val="-4"/>
        </w:rPr>
        <w:t>49):</w:t>
      </w:r>
    </w:p>
    <w:p w:rsidR="008D7CF2" w:rsidRPr="001C0D7B" w:rsidRDefault="008D7CF2" w:rsidP="001C0D7B">
      <w:pPr>
        <w:pStyle w:val="a3"/>
        <w:jc w:val="both"/>
        <w:sectPr w:rsidR="008D7CF2" w:rsidRPr="001C0D7B">
          <w:pgSz w:w="11920" w:h="16860"/>
          <w:pgMar w:top="1020" w:right="566" w:bottom="1260" w:left="992" w:header="355" w:footer="1010" w:gutter="0"/>
          <w:cols w:space="720"/>
        </w:sectPr>
      </w:pPr>
    </w:p>
    <w:p w:rsidR="008D7CF2" w:rsidRPr="001C0D7B" w:rsidRDefault="00364A23" w:rsidP="001C0D7B">
      <w:pPr>
        <w:spacing w:before="163"/>
        <w:ind w:left="64"/>
        <w:rPr>
          <w:b/>
          <w:sz w:val="20"/>
        </w:rPr>
      </w:pPr>
      <w:r w:rsidRPr="001C0D7B">
        <w:rPr>
          <w:b/>
          <w:sz w:val="20"/>
        </w:rPr>
        <w:t>Таблица</w:t>
      </w:r>
      <w:r w:rsidRPr="001C0D7B">
        <w:rPr>
          <w:b/>
          <w:spacing w:val="-6"/>
          <w:sz w:val="20"/>
        </w:rPr>
        <w:t xml:space="preserve"> </w:t>
      </w:r>
      <w:r w:rsidRPr="001C0D7B">
        <w:rPr>
          <w:b/>
          <w:spacing w:val="-5"/>
          <w:sz w:val="20"/>
        </w:rPr>
        <w:t>49.</w:t>
      </w:r>
    </w:p>
    <w:p w:rsidR="008D7CF2" w:rsidRPr="001C0D7B" w:rsidRDefault="008D7CF2" w:rsidP="001C0D7B">
      <w:pPr>
        <w:pStyle w:val="a3"/>
        <w:spacing w:before="6"/>
        <w:rPr>
          <w:b/>
          <w:sz w:val="10"/>
        </w:r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97"/>
        <w:gridCol w:w="1762"/>
        <w:gridCol w:w="2667"/>
      </w:tblGrid>
      <w:tr w:rsidR="001C0D7B" w:rsidRPr="001C0D7B" w:rsidTr="006D768C">
        <w:trPr>
          <w:trHeight w:val="897"/>
        </w:trPr>
        <w:tc>
          <w:tcPr>
            <w:tcW w:w="5497" w:type="dxa"/>
            <w:shd w:val="clear" w:color="auto" w:fill="auto"/>
          </w:tcPr>
          <w:p w:rsidR="008D7CF2" w:rsidRPr="001C0D7B" w:rsidRDefault="00364A23" w:rsidP="001C0D7B">
            <w:pPr>
              <w:pStyle w:val="TableParagraph"/>
              <w:spacing w:before="217"/>
              <w:ind w:left="6"/>
              <w:rPr>
                <w:sz w:val="24"/>
              </w:rPr>
            </w:pPr>
            <w:r w:rsidRPr="001C0D7B">
              <w:rPr>
                <w:sz w:val="24"/>
              </w:rPr>
              <w:t>Статья</w:t>
            </w:r>
            <w:r w:rsidRPr="001C0D7B">
              <w:rPr>
                <w:spacing w:val="-2"/>
                <w:sz w:val="24"/>
              </w:rPr>
              <w:t xml:space="preserve"> расхода</w:t>
            </w:r>
          </w:p>
        </w:tc>
        <w:tc>
          <w:tcPr>
            <w:tcW w:w="1762" w:type="dxa"/>
            <w:shd w:val="clear" w:color="auto" w:fill="auto"/>
          </w:tcPr>
          <w:p w:rsidR="008D7CF2" w:rsidRPr="001C0D7B" w:rsidRDefault="00364A23" w:rsidP="001C0D7B">
            <w:pPr>
              <w:pStyle w:val="TableParagraph"/>
              <w:spacing w:before="11"/>
              <w:ind w:left="398"/>
              <w:jc w:val="left"/>
              <w:rPr>
                <w:sz w:val="24"/>
              </w:rPr>
            </w:pPr>
            <w:r w:rsidRPr="001C0D7B">
              <w:rPr>
                <w:spacing w:val="-2"/>
                <w:sz w:val="24"/>
              </w:rPr>
              <w:t>Единица</w:t>
            </w:r>
          </w:p>
          <w:p w:rsidR="008D7CF2" w:rsidRPr="001C0D7B" w:rsidRDefault="00364A23" w:rsidP="001C0D7B">
            <w:pPr>
              <w:pStyle w:val="TableParagraph"/>
              <w:spacing w:before="156"/>
              <w:ind w:left="299"/>
              <w:jc w:val="left"/>
              <w:rPr>
                <w:sz w:val="24"/>
              </w:rPr>
            </w:pPr>
            <w:r w:rsidRPr="001C0D7B">
              <w:rPr>
                <w:spacing w:val="-2"/>
                <w:sz w:val="24"/>
              </w:rPr>
              <w:t>измерения</w:t>
            </w:r>
          </w:p>
        </w:tc>
        <w:tc>
          <w:tcPr>
            <w:tcW w:w="2667" w:type="dxa"/>
            <w:shd w:val="clear" w:color="auto" w:fill="auto"/>
          </w:tcPr>
          <w:p w:rsidR="008D7CF2" w:rsidRPr="001C0D7B" w:rsidRDefault="00364A23" w:rsidP="001C0D7B">
            <w:pPr>
              <w:pStyle w:val="TableParagraph"/>
              <w:spacing w:before="217"/>
              <w:ind w:left="18" w:right="2"/>
              <w:rPr>
                <w:sz w:val="24"/>
              </w:rPr>
            </w:pPr>
            <w:r w:rsidRPr="001C0D7B">
              <w:rPr>
                <w:spacing w:val="-2"/>
                <w:sz w:val="24"/>
              </w:rPr>
              <w:t>Значение</w:t>
            </w:r>
          </w:p>
        </w:tc>
      </w:tr>
      <w:tr w:rsidR="001C0D7B" w:rsidRPr="001C0D7B" w:rsidTr="006D768C">
        <w:trPr>
          <w:trHeight w:val="450"/>
        </w:trPr>
        <w:tc>
          <w:tcPr>
            <w:tcW w:w="9926" w:type="dxa"/>
            <w:gridSpan w:val="3"/>
            <w:shd w:val="clear" w:color="auto" w:fill="auto"/>
          </w:tcPr>
          <w:p w:rsidR="008D7CF2" w:rsidRPr="001C0D7B" w:rsidRDefault="00364A23" w:rsidP="001C0D7B">
            <w:pPr>
              <w:pStyle w:val="TableParagraph"/>
              <w:spacing w:before="11"/>
              <w:ind w:left="21" w:right="2"/>
              <w:rPr>
                <w:sz w:val="24"/>
              </w:rPr>
            </w:pPr>
            <w:proofErr w:type="spellStart"/>
            <w:r w:rsidRPr="001C0D7B">
              <w:rPr>
                <w:sz w:val="24"/>
              </w:rPr>
              <w:t>Пгт</w:t>
            </w:r>
            <w:proofErr w:type="spellEnd"/>
            <w:r w:rsidRPr="001C0D7B">
              <w:rPr>
                <w:sz w:val="24"/>
              </w:rPr>
              <w:t xml:space="preserve">. </w:t>
            </w:r>
            <w:r w:rsidRPr="001C0D7B">
              <w:rPr>
                <w:spacing w:val="-2"/>
                <w:sz w:val="24"/>
              </w:rPr>
              <w:t>Архара</w:t>
            </w:r>
          </w:p>
        </w:tc>
      </w:tr>
      <w:tr w:rsidR="001C0D7B" w:rsidRPr="001C0D7B" w:rsidTr="006D768C">
        <w:trPr>
          <w:trHeight w:val="450"/>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igh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605,1</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3"/>
                <w:sz w:val="24"/>
              </w:rPr>
              <w:t xml:space="preserve"> </w:t>
            </w:r>
            <w:r w:rsidRPr="001C0D7B">
              <w:rPr>
                <w:sz w:val="24"/>
              </w:rPr>
              <w:t>воды на собственные</w:t>
            </w:r>
            <w:r w:rsidRPr="001C0D7B">
              <w:rPr>
                <w:spacing w:val="-2"/>
                <w:sz w:val="24"/>
              </w:rPr>
              <w:t xml:space="preserve"> нужды</w:t>
            </w:r>
          </w:p>
        </w:tc>
        <w:tc>
          <w:tcPr>
            <w:tcW w:w="1762" w:type="dxa"/>
            <w:shd w:val="clear" w:color="auto" w:fill="auto"/>
          </w:tcPr>
          <w:p w:rsidR="008D7CF2" w:rsidRPr="001C0D7B" w:rsidRDefault="00364A23" w:rsidP="001C0D7B">
            <w:pPr>
              <w:pStyle w:val="TableParagraph"/>
              <w:spacing w:before="8"/>
              <w:ind w:left="10" w:righ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ight="4"/>
              <w:rPr>
                <w:sz w:val="24"/>
              </w:rPr>
            </w:pPr>
            <w:r w:rsidRPr="001C0D7B">
              <w:rPr>
                <w:spacing w:val="-4"/>
                <w:sz w:val="24"/>
              </w:rPr>
              <w:t>45,3</w:t>
            </w:r>
          </w:p>
        </w:tc>
      </w:tr>
      <w:tr w:rsidR="001C0D7B" w:rsidRPr="001C0D7B" w:rsidTr="006D768C">
        <w:trPr>
          <w:trHeight w:val="448"/>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559,8</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11"/>
              <w:ind w:left="621"/>
              <w:jc w:val="left"/>
              <w:rPr>
                <w:sz w:val="24"/>
              </w:rPr>
            </w:pPr>
            <w:r w:rsidRPr="001C0D7B">
              <w:rPr>
                <w:sz w:val="24"/>
              </w:rPr>
              <w:t>Объем</w:t>
            </w:r>
            <w:r w:rsidRPr="001C0D7B">
              <w:rPr>
                <w:spacing w:val="-2"/>
                <w:sz w:val="24"/>
              </w:rPr>
              <w:t xml:space="preserve"> потерь</w:t>
            </w:r>
          </w:p>
        </w:tc>
        <w:tc>
          <w:tcPr>
            <w:tcW w:w="1762" w:type="dxa"/>
            <w:shd w:val="clear" w:color="auto" w:fill="auto"/>
          </w:tcPr>
          <w:p w:rsidR="008D7CF2" w:rsidRPr="001C0D7B" w:rsidRDefault="00364A23" w:rsidP="001C0D7B">
            <w:pPr>
              <w:pStyle w:val="TableParagraph"/>
              <w:spacing w:before="11"/>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667" w:type="dxa"/>
            <w:shd w:val="clear" w:color="auto" w:fill="auto"/>
          </w:tcPr>
          <w:p w:rsidR="008D7CF2" w:rsidRPr="001C0D7B" w:rsidRDefault="00364A23" w:rsidP="001C0D7B">
            <w:pPr>
              <w:pStyle w:val="TableParagraph"/>
              <w:spacing w:before="11"/>
              <w:ind w:left="18" w:right="4"/>
              <w:rPr>
                <w:sz w:val="24"/>
              </w:rPr>
            </w:pPr>
            <w:r w:rsidRPr="001C0D7B">
              <w:rPr>
                <w:spacing w:val="-4"/>
                <w:sz w:val="24"/>
              </w:rPr>
              <w:t>38,6</w:t>
            </w:r>
          </w:p>
        </w:tc>
      </w:tr>
      <w:tr w:rsidR="001C0D7B" w:rsidRPr="001C0D7B" w:rsidTr="006D768C">
        <w:trPr>
          <w:trHeight w:val="450"/>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2"/>
                <w:sz w:val="24"/>
              </w:rPr>
              <w:t xml:space="preserve"> потерь</w:t>
            </w:r>
          </w:p>
        </w:tc>
        <w:tc>
          <w:tcPr>
            <w:tcW w:w="1762" w:type="dxa"/>
            <w:shd w:val="clear" w:color="auto" w:fill="auto"/>
          </w:tcPr>
          <w:p w:rsidR="008D7CF2" w:rsidRPr="001C0D7B" w:rsidRDefault="00364A23" w:rsidP="001C0D7B">
            <w:pPr>
              <w:pStyle w:val="TableParagraph"/>
              <w:spacing w:before="8"/>
              <w:ind w:left="10" w:right="3"/>
              <w:rPr>
                <w:sz w:val="24"/>
              </w:rPr>
            </w:pPr>
            <w:r w:rsidRPr="001C0D7B">
              <w:rPr>
                <w:spacing w:val="-10"/>
                <w:sz w:val="24"/>
              </w:rPr>
              <w:t>%</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5"/>
                <w:sz w:val="24"/>
              </w:rPr>
              <w:t>6,8</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реализованной</w:t>
            </w:r>
            <w:r w:rsidRPr="001C0D7B">
              <w:rPr>
                <w:spacing w:val="-2"/>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521,2</w:t>
            </w:r>
          </w:p>
        </w:tc>
      </w:tr>
      <w:tr w:rsidR="001C0D7B" w:rsidRPr="001C0D7B" w:rsidTr="006D768C">
        <w:trPr>
          <w:trHeight w:val="445"/>
        </w:trPr>
        <w:tc>
          <w:tcPr>
            <w:tcW w:w="9926" w:type="dxa"/>
            <w:gridSpan w:val="3"/>
            <w:shd w:val="clear" w:color="auto" w:fill="auto"/>
          </w:tcPr>
          <w:p w:rsidR="008D7CF2" w:rsidRPr="001C0D7B" w:rsidRDefault="00364A23" w:rsidP="001C0D7B">
            <w:pPr>
              <w:pStyle w:val="TableParagraph"/>
              <w:spacing w:before="8"/>
              <w:ind w:left="21" w:right="1"/>
              <w:rPr>
                <w:sz w:val="24"/>
              </w:rPr>
            </w:pPr>
            <w:r w:rsidRPr="001C0D7B">
              <w:rPr>
                <w:sz w:val="24"/>
              </w:rPr>
              <w:t xml:space="preserve">С. </w:t>
            </w:r>
            <w:r w:rsidRPr="001C0D7B">
              <w:rPr>
                <w:spacing w:val="-2"/>
                <w:sz w:val="24"/>
              </w:rPr>
              <w:t>Антоновка</w:t>
            </w:r>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6,227</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6,227</w:t>
            </w:r>
          </w:p>
        </w:tc>
      </w:tr>
      <w:tr w:rsidR="001C0D7B" w:rsidRPr="001C0D7B" w:rsidTr="006D768C">
        <w:trPr>
          <w:trHeight w:val="446"/>
        </w:trPr>
        <w:tc>
          <w:tcPr>
            <w:tcW w:w="9926" w:type="dxa"/>
            <w:gridSpan w:val="3"/>
            <w:shd w:val="clear" w:color="auto" w:fill="auto"/>
          </w:tcPr>
          <w:p w:rsidR="008D7CF2" w:rsidRPr="001C0D7B" w:rsidRDefault="00364A23" w:rsidP="001C0D7B">
            <w:pPr>
              <w:pStyle w:val="TableParagraph"/>
              <w:spacing w:before="8"/>
              <w:ind w:left="21" w:right="3"/>
              <w:rPr>
                <w:sz w:val="24"/>
              </w:rPr>
            </w:pPr>
            <w:r w:rsidRPr="001C0D7B">
              <w:rPr>
                <w:sz w:val="24"/>
              </w:rPr>
              <w:t xml:space="preserve">С. </w:t>
            </w:r>
            <w:proofErr w:type="spellStart"/>
            <w:r w:rsidRPr="001C0D7B">
              <w:rPr>
                <w:spacing w:val="-2"/>
                <w:sz w:val="24"/>
              </w:rPr>
              <w:t>Аркадьевка</w:t>
            </w:r>
            <w:proofErr w:type="spellEnd"/>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1,470</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1,470</w:t>
            </w:r>
          </w:p>
        </w:tc>
      </w:tr>
      <w:tr w:rsidR="001C0D7B" w:rsidRPr="001C0D7B" w:rsidTr="006D768C">
        <w:trPr>
          <w:trHeight w:val="446"/>
        </w:trPr>
        <w:tc>
          <w:tcPr>
            <w:tcW w:w="9926" w:type="dxa"/>
            <w:gridSpan w:val="3"/>
            <w:shd w:val="clear" w:color="auto" w:fill="auto"/>
          </w:tcPr>
          <w:p w:rsidR="008D7CF2" w:rsidRPr="001C0D7B" w:rsidRDefault="00364A23" w:rsidP="001C0D7B">
            <w:pPr>
              <w:pStyle w:val="TableParagraph"/>
              <w:spacing w:before="8"/>
              <w:ind w:left="21" w:right="1"/>
              <w:rPr>
                <w:sz w:val="24"/>
              </w:rPr>
            </w:pPr>
            <w:r w:rsidRPr="001C0D7B">
              <w:rPr>
                <w:sz w:val="24"/>
              </w:rPr>
              <w:t xml:space="preserve">С. </w:t>
            </w:r>
            <w:proofErr w:type="spellStart"/>
            <w:r w:rsidRPr="001C0D7B">
              <w:rPr>
                <w:spacing w:val="-2"/>
                <w:sz w:val="24"/>
              </w:rPr>
              <w:t>Грибовка</w:t>
            </w:r>
            <w:proofErr w:type="spellEnd"/>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0,9034</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0,9034</w:t>
            </w:r>
          </w:p>
        </w:tc>
      </w:tr>
      <w:tr w:rsidR="001C0D7B" w:rsidRPr="001C0D7B" w:rsidTr="006D768C">
        <w:trPr>
          <w:trHeight w:val="445"/>
        </w:trPr>
        <w:tc>
          <w:tcPr>
            <w:tcW w:w="9926" w:type="dxa"/>
            <w:gridSpan w:val="3"/>
            <w:shd w:val="clear" w:color="auto" w:fill="auto"/>
          </w:tcPr>
          <w:p w:rsidR="008D7CF2" w:rsidRPr="001C0D7B" w:rsidRDefault="00364A23" w:rsidP="001C0D7B">
            <w:pPr>
              <w:pStyle w:val="TableParagraph"/>
              <w:spacing w:before="8"/>
              <w:ind w:left="21"/>
              <w:rPr>
                <w:sz w:val="24"/>
              </w:rPr>
            </w:pPr>
            <w:r w:rsidRPr="001C0D7B">
              <w:rPr>
                <w:sz w:val="24"/>
              </w:rPr>
              <w:t xml:space="preserve">С. </w:t>
            </w:r>
            <w:r w:rsidRPr="001C0D7B">
              <w:rPr>
                <w:spacing w:val="-2"/>
                <w:sz w:val="24"/>
              </w:rPr>
              <w:t>Касаткино</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9"/>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9"/>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9"/>
              <w:ind w:left="18"/>
              <w:rPr>
                <w:sz w:val="24"/>
              </w:rPr>
            </w:pPr>
            <w:r w:rsidRPr="001C0D7B">
              <w:rPr>
                <w:spacing w:val="-2"/>
                <w:sz w:val="24"/>
              </w:rPr>
              <w:t>1,798</w:t>
            </w:r>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1,798</w:t>
            </w:r>
          </w:p>
        </w:tc>
      </w:tr>
      <w:tr w:rsidR="001C0D7B" w:rsidRPr="001C0D7B" w:rsidTr="006D768C">
        <w:trPr>
          <w:trHeight w:val="445"/>
        </w:trPr>
        <w:tc>
          <w:tcPr>
            <w:tcW w:w="9926" w:type="dxa"/>
            <w:gridSpan w:val="3"/>
            <w:shd w:val="clear" w:color="auto" w:fill="auto"/>
          </w:tcPr>
          <w:p w:rsidR="008D7CF2" w:rsidRPr="001C0D7B" w:rsidRDefault="00364A23" w:rsidP="001C0D7B">
            <w:pPr>
              <w:pStyle w:val="TableParagraph"/>
              <w:spacing w:before="8"/>
              <w:ind w:left="21"/>
              <w:rPr>
                <w:sz w:val="24"/>
              </w:rPr>
            </w:pPr>
            <w:r w:rsidRPr="001C0D7B">
              <w:rPr>
                <w:sz w:val="24"/>
              </w:rPr>
              <w:t>С.</w:t>
            </w:r>
            <w:r w:rsidRPr="001C0D7B">
              <w:rPr>
                <w:spacing w:val="-2"/>
                <w:sz w:val="24"/>
              </w:rPr>
              <w:t xml:space="preserve"> </w:t>
            </w:r>
            <w:proofErr w:type="spellStart"/>
            <w:r w:rsidRPr="001C0D7B">
              <w:rPr>
                <w:spacing w:val="-2"/>
                <w:sz w:val="24"/>
              </w:rPr>
              <w:t>Кундур</w:t>
            </w:r>
            <w:proofErr w:type="spellEnd"/>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11"/>
                <w:sz w:val="24"/>
              </w:rPr>
              <w:t xml:space="preserve"> </w:t>
            </w:r>
            <w:r w:rsidRPr="001C0D7B">
              <w:rPr>
                <w:sz w:val="24"/>
              </w:rPr>
              <w:t>поднятой</w:t>
            </w:r>
            <w:r w:rsidRPr="001C0D7B">
              <w:rPr>
                <w:spacing w:val="-2"/>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0,110</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7"/>
                <w:sz w:val="24"/>
              </w:rPr>
              <w:t xml:space="preserve"> </w:t>
            </w:r>
            <w:r w:rsidRPr="001C0D7B">
              <w:rPr>
                <w:sz w:val="24"/>
              </w:rPr>
              <w:t>отпуска</w:t>
            </w:r>
            <w:r w:rsidRPr="001C0D7B">
              <w:rPr>
                <w:spacing w:val="-2"/>
                <w:sz w:val="24"/>
              </w:rPr>
              <w:t xml:space="preserve"> </w:t>
            </w:r>
            <w:r w:rsidRPr="001C0D7B">
              <w:rPr>
                <w:sz w:val="24"/>
              </w:rPr>
              <w:t xml:space="preserve">в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0,110</w:t>
            </w:r>
          </w:p>
        </w:tc>
      </w:tr>
      <w:tr w:rsidR="001C0D7B" w:rsidRPr="001C0D7B" w:rsidTr="006D768C">
        <w:trPr>
          <w:trHeight w:val="445"/>
        </w:trPr>
        <w:tc>
          <w:tcPr>
            <w:tcW w:w="9926" w:type="dxa"/>
            <w:gridSpan w:val="3"/>
            <w:shd w:val="clear" w:color="auto" w:fill="auto"/>
          </w:tcPr>
          <w:p w:rsidR="008D7CF2" w:rsidRPr="001C0D7B" w:rsidRDefault="00364A23" w:rsidP="001C0D7B">
            <w:pPr>
              <w:pStyle w:val="TableParagraph"/>
              <w:spacing w:before="8"/>
              <w:ind w:left="21" w:right="3"/>
              <w:rPr>
                <w:sz w:val="24"/>
              </w:rPr>
            </w:pPr>
            <w:r w:rsidRPr="001C0D7B">
              <w:rPr>
                <w:sz w:val="24"/>
              </w:rPr>
              <w:t xml:space="preserve">С. </w:t>
            </w:r>
            <w:r w:rsidRPr="001C0D7B">
              <w:rPr>
                <w:spacing w:val="-2"/>
                <w:sz w:val="24"/>
              </w:rPr>
              <w:t>Ленинское</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1,620</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9"/>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9"/>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9"/>
              <w:ind w:left="18"/>
              <w:rPr>
                <w:sz w:val="24"/>
              </w:rPr>
            </w:pPr>
            <w:r w:rsidRPr="001C0D7B">
              <w:rPr>
                <w:spacing w:val="-2"/>
                <w:sz w:val="24"/>
              </w:rPr>
              <w:t>1,620</w:t>
            </w:r>
          </w:p>
        </w:tc>
      </w:tr>
      <w:tr w:rsidR="001C0D7B" w:rsidRPr="001C0D7B" w:rsidTr="006D768C">
        <w:trPr>
          <w:trHeight w:val="446"/>
        </w:trPr>
        <w:tc>
          <w:tcPr>
            <w:tcW w:w="9926" w:type="dxa"/>
            <w:gridSpan w:val="3"/>
            <w:shd w:val="clear" w:color="auto" w:fill="auto"/>
          </w:tcPr>
          <w:p w:rsidR="008D7CF2" w:rsidRPr="001C0D7B" w:rsidRDefault="00364A23" w:rsidP="001C0D7B">
            <w:pPr>
              <w:pStyle w:val="TableParagraph"/>
              <w:spacing w:before="8"/>
              <w:ind w:left="21" w:right="5"/>
              <w:rPr>
                <w:sz w:val="24"/>
              </w:rPr>
            </w:pPr>
            <w:r w:rsidRPr="001C0D7B">
              <w:rPr>
                <w:sz w:val="24"/>
              </w:rPr>
              <w:t xml:space="preserve">С. </w:t>
            </w:r>
            <w:r w:rsidRPr="001C0D7B">
              <w:rPr>
                <w:spacing w:val="-2"/>
                <w:sz w:val="24"/>
              </w:rPr>
              <w:t>Новоспасск</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0,8855</w:t>
            </w:r>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8"/>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8"/>
              <w:ind w:left="18"/>
              <w:rPr>
                <w:sz w:val="24"/>
              </w:rPr>
            </w:pPr>
            <w:r w:rsidRPr="001C0D7B">
              <w:rPr>
                <w:spacing w:val="-2"/>
                <w:sz w:val="24"/>
              </w:rPr>
              <w:t>0,8855</w:t>
            </w:r>
          </w:p>
        </w:tc>
      </w:tr>
      <w:tr w:rsidR="001C0D7B" w:rsidRPr="001C0D7B" w:rsidTr="006D768C">
        <w:trPr>
          <w:trHeight w:val="445"/>
        </w:trPr>
        <w:tc>
          <w:tcPr>
            <w:tcW w:w="9926" w:type="dxa"/>
            <w:gridSpan w:val="3"/>
            <w:shd w:val="clear" w:color="auto" w:fill="auto"/>
          </w:tcPr>
          <w:p w:rsidR="008D7CF2" w:rsidRPr="001C0D7B" w:rsidRDefault="00364A23" w:rsidP="001C0D7B">
            <w:pPr>
              <w:pStyle w:val="TableParagraph"/>
              <w:spacing w:before="8"/>
              <w:ind w:left="21" w:right="3"/>
              <w:rPr>
                <w:sz w:val="24"/>
              </w:rPr>
            </w:pPr>
            <w:r w:rsidRPr="001C0D7B">
              <w:rPr>
                <w:sz w:val="24"/>
              </w:rPr>
              <w:t xml:space="preserve">С. </w:t>
            </w:r>
            <w:r w:rsidRPr="001C0D7B">
              <w:rPr>
                <w:spacing w:val="-2"/>
                <w:sz w:val="24"/>
              </w:rPr>
              <w:t>Отважное</w:t>
            </w:r>
          </w:p>
        </w:tc>
      </w:tr>
    </w:tbl>
    <w:p w:rsidR="008D7CF2" w:rsidRPr="001C0D7B" w:rsidRDefault="008D7CF2" w:rsidP="001C0D7B">
      <w:pPr>
        <w:pStyle w:val="TableParagraph"/>
        <w:rPr>
          <w:sz w:val="24"/>
        </w:rPr>
        <w:sectPr w:rsidR="008D7CF2" w:rsidRPr="001C0D7B">
          <w:headerReference w:type="default" r:id="rId119"/>
          <w:footerReference w:type="default" r:id="rId120"/>
          <w:pgSz w:w="11920" w:h="16850"/>
          <w:pgMar w:top="1020" w:right="425" w:bottom="720" w:left="1417" w:header="355" w:footer="535" w:gutter="0"/>
          <w:cols w:space="720"/>
        </w:sect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97"/>
        <w:gridCol w:w="1762"/>
        <w:gridCol w:w="2667"/>
      </w:tblGrid>
      <w:tr w:rsidR="001C0D7B" w:rsidRPr="001C0D7B" w:rsidTr="006D768C">
        <w:trPr>
          <w:trHeight w:val="446"/>
        </w:trPr>
        <w:tc>
          <w:tcPr>
            <w:tcW w:w="5497" w:type="dxa"/>
            <w:shd w:val="clear" w:color="auto" w:fill="auto"/>
          </w:tcPr>
          <w:p w:rsidR="008D7CF2" w:rsidRPr="001C0D7B" w:rsidRDefault="00364A23" w:rsidP="001C0D7B">
            <w:pPr>
              <w:pStyle w:val="TableParagraph"/>
              <w:tabs>
                <w:tab w:val="left" w:pos="3377"/>
              </w:tabs>
              <w:spacing w:before="8"/>
              <w:ind w:left="621" w:right="-15"/>
              <w:jc w:val="left"/>
              <w:rPr>
                <w:sz w:val="20"/>
              </w:rPr>
            </w:pPr>
            <w:bookmarkStart w:id="8" w:name="_GoBack"/>
            <w:r w:rsidRPr="001C0D7B">
              <w:rPr>
                <w:position w:val="1"/>
                <w:sz w:val="24"/>
              </w:rPr>
              <w:t>Объем</w:t>
            </w:r>
            <w:r w:rsidRPr="001C0D7B">
              <w:rPr>
                <w:spacing w:val="-6"/>
                <w:position w:val="1"/>
                <w:sz w:val="24"/>
              </w:rPr>
              <w:t xml:space="preserve"> </w:t>
            </w:r>
            <w:r w:rsidRPr="001C0D7B">
              <w:rPr>
                <w:position w:val="1"/>
                <w:sz w:val="24"/>
              </w:rPr>
              <w:t>поднятой</w:t>
            </w:r>
            <w:r w:rsidRPr="001C0D7B">
              <w:rPr>
                <w:spacing w:val="-1"/>
                <w:position w:val="1"/>
                <w:sz w:val="24"/>
              </w:rPr>
              <w:t xml:space="preserve"> </w:t>
            </w:r>
            <w:r w:rsidRPr="001C0D7B">
              <w:rPr>
                <w:spacing w:val="-4"/>
                <w:position w:val="1"/>
                <w:sz w:val="24"/>
              </w:rPr>
              <w:t>воды</w:t>
            </w:r>
            <w:r w:rsidRPr="001C0D7B">
              <w:rPr>
                <w:position w:val="1"/>
                <w:sz w:val="24"/>
              </w:rPr>
              <w:tab/>
            </w:r>
            <w:r w:rsidRPr="001C0D7B">
              <w:rPr>
                <w:sz w:val="20"/>
              </w:rPr>
              <w:t>АМУРСКОЙ</w:t>
            </w:r>
            <w:r w:rsidRPr="001C0D7B">
              <w:rPr>
                <w:spacing w:val="-13"/>
                <w:sz w:val="20"/>
              </w:rPr>
              <w:t xml:space="preserve"> </w:t>
            </w:r>
            <w:r w:rsidRPr="001C0D7B">
              <w:rPr>
                <w:spacing w:val="-2"/>
                <w:sz w:val="20"/>
              </w:rPr>
              <w:t>ОБЛАСТИ</w:t>
            </w:r>
          </w:p>
        </w:tc>
        <w:tc>
          <w:tcPr>
            <w:tcW w:w="1762" w:type="dxa"/>
            <w:shd w:val="clear" w:color="auto" w:fill="auto"/>
          </w:tcPr>
          <w:p w:rsidR="008D7CF2" w:rsidRPr="001C0D7B" w:rsidRDefault="00364A23" w:rsidP="001C0D7B">
            <w:pPr>
              <w:pStyle w:val="TableParagraph"/>
              <w:spacing w:before="3"/>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3"/>
              <w:ind w:left="18"/>
              <w:rPr>
                <w:sz w:val="24"/>
              </w:rPr>
            </w:pPr>
            <w:r w:rsidRPr="001C0D7B">
              <w:rPr>
                <w:spacing w:val="-2"/>
                <w:sz w:val="24"/>
              </w:rPr>
              <w:t>1,456</w:t>
            </w:r>
          </w:p>
        </w:tc>
      </w:tr>
      <w:tr w:rsidR="001C0D7B" w:rsidRPr="001C0D7B" w:rsidTr="006D768C">
        <w:trPr>
          <w:trHeight w:val="446"/>
        </w:trPr>
        <w:tc>
          <w:tcPr>
            <w:tcW w:w="5497" w:type="dxa"/>
            <w:shd w:val="clear" w:color="auto" w:fill="auto"/>
          </w:tcPr>
          <w:p w:rsidR="008D7CF2" w:rsidRPr="001C0D7B" w:rsidRDefault="00364A23" w:rsidP="001C0D7B">
            <w:pPr>
              <w:pStyle w:val="TableParagraph"/>
              <w:spacing w:before="4"/>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4"/>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4"/>
              <w:ind w:left="18"/>
              <w:rPr>
                <w:sz w:val="24"/>
              </w:rPr>
            </w:pPr>
            <w:r w:rsidRPr="001C0D7B">
              <w:rPr>
                <w:spacing w:val="-2"/>
                <w:sz w:val="24"/>
              </w:rPr>
              <w:t>1,456</w:t>
            </w:r>
          </w:p>
        </w:tc>
      </w:tr>
      <w:tr w:rsidR="001C0D7B" w:rsidRPr="001C0D7B" w:rsidTr="006D768C">
        <w:trPr>
          <w:trHeight w:val="446"/>
        </w:trPr>
        <w:tc>
          <w:tcPr>
            <w:tcW w:w="9926" w:type="dxa"/>
            <w:gridSpan w:val="3"/>
            <w:shd w:val="clear" w:color="auto" w:fill="auto"/>
          </w:tcPr>
          <w:p w:rsidR="008D7CF2" w:rsidRPr="001C0D7B" w:rsidRDefault="00364A23" w:rsidP="001C0D7B">
            <w:pPr>
              <w:pStyle w:val="TableParagraph"/>
              <w:spacing w:before="3"/>
              <w:ind w:left="21" w:right="2"/>
              <w:rPr>
                <w:sz w:val="24"/>
              </w:rPr>
            </w:pPr>
            <w:r w:rsidRPr="001C0D7B">
              <w:rPr>
                <w:sz w:val="24"/>
              </w:rPr>
              <w:t>С.</w:t>
            </w:r>
            <w:r w:rsidRPr="001C0D7B">
              <w:rPr>
                <w:spacing w:val="-2"/>
                <w:sz w:val="24"/>
              </w:rPr>
              <w:t xml:space="preserve"> </w:t>
            </w:r>
            <w:proofErr w:type="spellStart"/>
            <w:r w:rsidRPr="001C0D7B">
              <w:rPr>
                <w:spacing w:val="-4"/>
                <w:sz w:val="24"/>
              </w:rPr>
              <w:t>Урил</w:t>
            </w:r>
            <w:proofErr w:type="spellEnd"/>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3"/>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shd w:val="clear" w:color="auto" w:fill="auto"/>
          </w:tcPr>
          <w:p w:rsidR="008D7CF2" w:rsidRPr="001C0D7B" w:rsidRDefault="00364A23" w:rsidP="001C0D7B">
            <w:pPr>
              <w:pStyle w:val="TableParagraph"/>
              <w:spacing w:before="3"/>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3"/>
              <w:ind w:left="18"/>
              <w:rPr>
                <w:sz w:val="24"/>
              </w:rPr>
            </w:pPr>
            <w:r w:rsidRPr="001C0D7B">
              <w:rPr>
                <w:spacing w:val="-2"/>
                <w:sz w:val="24"/>
              </w:rPr>
              <w:t>3,417</w:t>
            </w:r>
          </w:p>
        </w:tc>
      </w:tr>
      <w:tr w:rsidR="001C0D7B" w:rsidRPr="001C0D7B" w:rsidTr="006D768C">
        <w:trPr>
          <w:trHeight w:val="445"/>
        </w:trPr>
        <w:tc>
          <w:tcPr>
            <w:tcW w:w="5497" w:type="dxa"/>
            <w:shd w:val="clear" w:color="auto" w:fill="auto"/>
          </w:tcPr>
          <w:p w:rsidR="008D7CF2" w:rsidRPr="001C0D7B" w:rsidRDefault="00364A23" w:rsidP="001C0D7B">
            <w:pPr>
              <w:pStyle w:val="TableParagraph"/>
              <w:spacing w:before="3"/>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shd w:val="clear" w:color="auto" w:fill="auto"/>
          </w:tcPr>
          <w:p w:rsidR="008D7CF2" w:rsidRPr="001C0D7B" w:rsidRDefault="00364A23" w:rsidP="001C0D7B">
            <w:pPr>
              <w:pStyle w:val="TableParagraph"/>
              <w:spacing w:before="3"/>
              <w:ind w:lef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667" w:type="dxa"/>
            <w:shd w:val="clear" w:color="auto" w:fill="auto"/>
          </w:tcPr>
          <w:p w:rsidR="008D7CF2" w:rsidRPr="001C0D7B" w:rsidRDefault="00364A23" w:rsidP="001C0D7B">
            <w:pPr>
              <w:pStyle w:val="TableParagraph"/>
              <w:spacing w:before="3"/>
              <w:ind w:left="18"/>
              <w:rPr>
                <w:sz w:val="24"/>
              </w:rPr>
            </w:pPr>
            <w:r w:rsidRPr="001C0D7B">
              <w:rPr>
                <w:spacing w:val="-2"/>
                <w:sz w:val="24"/>
              </w:rPr>
              <w:t>3,417</w:t>
            </w:r>
          </w:p>
        </w:tc>
      </w:tr>
    </w:tbl>
    <w:bookmarkEnd w:id="8"/>
    <w:p w:rsidR="008D7CF2" w:rsidRPr="001C0D7B" w:rsidRDefault="00364A23" w:rsidP="001C0D7B">
      <w:pPr>
        <w:ind w:left="64" w:right="354"/>
        <w:rPr>
          <w:sz w:val="20"/>
        </w:rPr>
      </w:pPr>
      <w:r w:rsidRPr="001C0D7B">
        <w:rPr>
          <w:sz w:val="24"/>
        </w:rPr>
        <w:t xml:space="preserve">* </w:t>
      </w:r>
      <w:r w:rsidRPr="001C0D7B">
        <w:rPr>
          <w:sz w:val="20"/>
        </w:rPr>
        <w:t>На основании данных, представленных в разработанных схемах водоснабжения и водоотведения населенных пунктов Архаринского муниципального округа</w:t>
      </w:r>
    </w:p>
    <w:p w:rsidR="008D7CF2" w:rsidRPr="001C0D7B" w:rsidRDefault="008D7CF2" w:rsidP="001C0D7B">
      <w:pPr>
        <w:pStyle w:val="a3"/>
        <w:rPr>
          <w:sz w:val="20"/>
        </w:rPr>
      </w:pPr>
    </w:p>
    <w:p w:rsidR="008D7CF2" w:rsidRPr="001C0D7B" w:rsidRDefault="008D7CF2" w:rsidP="001C0D7B">
      <w:pPr>
        <w:pStyle w:val="a3"/>
        <w:spacing w:before="171"/>
        <w:rPr>
          <w:sz w:val="20"/>
        </w:rPr>
      </w:pPr>
    </w:p>
    <w:p w:rsidR="008D7CF2" w:rsidRPr="001C0D7B" w:rsidRDefault="00364A23" w:rsidP="001C0D7B">
      <w:pPr>
        <w:pStyle w:val="a3"/>
        <w:spacing w:before="1"/>
        <w:ind w:left="64" w:right="310" w:firstLine="719"/>
        <w:jc w:val="both"/>
      </w:pPr>
      <w:r w:rsidRPr="001C0D7B">
        <w:t xml:space="preserve">Структура водопотребления по группам потребителей </w:t>
      </w:r>
      <w:hyperlink w:anchor="_bookmark2" w:history="1">
        <w:proofErr w:type="spellStart"/>
        <w:proofErr w:type="gramStart"/>
        <w:r w:rsidRPr="001C0D7B">
          <w:t>п</w:t>
        </w:r>
        <w:proofErr w:type="gramEnd"/>
      </w:hyperlink>
      <w:hyperlink w:anchor="_bookmark2" w:history="1">
        <w:r w:rsidRPr="001C0D7B">
          <w:t>гт</w:t>
        </w:r>
        <w:proofErr w:type="spellEnd"/>
        <w:r w:rsidRPr="001C0D7B">
          <w:t>.</w:t>
        </w:r>
      </w:hyperlink>
      <w:r w:rsidRPr="001C0D7B">
        <w:t xml:space="preserve"> </w:t>
      </w:r>
      <w:hyperlink w:anchor="_bookmark2" w:history="1">
        <w:r w:rsidRPr="001C0D7B">
          <w:t>Архара</w:t>
        </w:r>
      </w:hyperlink>
      <w:r w:rsidRPr="001C0D7B">
        <w:t xml:space="preserve"> представлена в таблице 50 и на диаграмме (рисунок 61).</w:t>
      </w:r>
    </w:p>
    <w:p w:rsidR="008D7CF2" w:rsidRPr="001C0D7B" w:rsidRDefault="008D7CF2" w:rsidP="001C0D7B">
      <w:pPr>
        <w:pStyle w:val="a3"/>
        <w:spacing w:before="43"/>
      </w:pPr>
    </w:p>
    <w:p w:rsidR="008D7CF2" w:rsidRPr="001C0D7B" w:rsidRDefault="00364A23" w:rsidP="001C0D7B">
      <w:pPr>
        <w:ind w:left="184"/>
        <w:rPr>
          <w:b/>
          <w:sz w:val="20"/>
        </w:rPr>
      </w:pPr>
      <w:r w:rsidRPr="001C0D7B">
        <w:rPr>
          <w:b/>
          <w:sz w:val="20"/>
        </w:rPr>
        <w:t>Таблица</w:t>
      </w:r>
      <w:r w:rsidRPr="001C0D7B">
        <w:rPr>
          <w:b/>
          <w:spacing w:val="-6"/>
          <w:sz w:val="20"/>
        </w:rPr>
        <w:t xml:space="preserve"> </w:t>
      </w:r>
      <w:r w:rsidRPr="001C0D7B">
        <w:rPr>
          <w:b/>
          <w:spacing w:val="-5"/>
          <w:sz w:val="20"/>
        </w:rPr>
        <w:t>60.</w:t>
      </w:r>
    </w:p>
    <w:p w:rsidR="008D7CF2" w:rsidRPr="001C0D7B" w:rsidRDefault="008D7CF2" w:rsidP="001C0D7B">
      <w:pPr>
        <w:pStyle w:val="a3"/>
        <w:spacing w:before="43" w:after="1"/>
        <w:rPr>
          <w:b/>
          <w:sz w:val="20"/>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38"/>
        <w:gridCol w:w="5082"/>
        <w:gridCol w:w="3111"/>
      </w:tblGrid>
      <w:tr w:rsidR="001C0D7B" w:rsidRPr="001C0D7B">
        <w:trPr>
          <w:trHeight w:val="450"/>
        </w:trPr>
        <w:tc>
          <w:tcPr>
            <w:tcW w:w="1138" w:type="dxa"/>
          </w:tcPr>
          <w:p w:rsidR="008D7CF2" w:rsidRPr="001C0D7B" w:rsidRDefault="00364A23" w:rsidP="001C0D7B">
            <w:pPr>
              <w:pStyle w:val="TableParagraph"/>
              <w:spacing w:before="8"/>
              <w:ind w:left="16"/>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5082" w:type="dxa"/>
          </w:tcPr>
          <w:p w:rsidR="008D7CF2" w:rsidRPr="001C0D7B" w:rsidRDefault="00364A23" w:rsidP="001C0D7B">
            <w:pPr>
              <w:pStyle w:val="TableParagraph"/>
              <w:spacing w:before="8"/>
              <w:ind w:left="17"/>
              <w:rPr>
                <w:sz w:val="24"/>
              </w:rPr>
            </w:pPr>
            <w:r w:rsidRPr="001C0D7B">
              <w:rPr>
                <w:spacing w:val="-2"/>
                <w:sz w:val="24"/>
              </w:rPr>
              <w:t>Потребитель</w:t>
            </w:r>
          </w:p>
        </w:tc>
        <w:tc>
          <w:tcPr>
            <w:tcW w:w="3111" w:type="dxa"/>
          </w:tcPr>
          <w:p w:rsidR="008D7CF2" w:rsidRPr="001C0D7B" w:rsidRDefault="00364A23" w:rsidP="001C0D7B">
            <w:pPr>
              <w:pStyle w:val="TableParagraph"/>
              <w:spacing w:before="8"/>
              <w:ind w:left="11" w:right="6"/>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тыс</w:t>
            </w:r>
            <w:proofErr w:type="gramStart"/>
            <w:r w:rsidRPr="001C0D7B">
              <w:rPr>
                <w:spacing w:val="-2"/>
                <w:sz w:val="24"/>
              </w:rPr>
              <w:t>.м</w:t>
            </w:r>
            <w:proofErr w:type="gramEnd"/>
            <w:r w:rsidRPr="001C0D7B">
              <w:rPr>
                <w:spacing w:val="-2"/>
                <w:sz w:val="24"/>
                <w:vertAlign w:val="superscript"/>
              </w:rPr>
              <w:t>3</w:t>
            </w:r>
            <w:r w:rsidRPr="001C0D7B">
              <w:rPr>
                <w:spacing w:val="-2"/>
                <w:sz w:val="24"/>
              </w:rPr>
              <w:t>/год</w:t>
            </w:r>
          </w:p>
        </w:tc>
      </w:tr>
      <w:tr w:rsidR="001C0D7B" w:rsidRPr="001C0D7B">
        <w:trPr>
          <w:trHeight w:val="443"/>
        </w:trPr>
        <w:tc>
          <w:tcPr>
            <w:tcW w:w="1138" w:type="dxa"/>
          </w:tcPr>
          <w:p w:rsidR="008D7CF2" w:rsidRPr="001C0D7B" w:rsidRDefault="00364A23" w:rsidP="001C0D7B">
            <w:pPr>
              <w:pStyle w:val="TableParagraph"/>
              <w:spacing w:before="8"/>
              <w:ind w:left="16" w:right="1"/>
              <w:rPr>
                <w:sz w:val="24"/>
              </w:rPr>
            </w:pPr>
            <w:r w:rsidRPr="001C0D7B">
              <w:rPr>
                <w:spacing w:val="-10"/>
                <w:sz w:val="24"/>
              </w:rPr>
              <w:t>1</w:t>
            </w:r>
          </w:p>
        </w:tc>
        <w:tc>
          <w:tcPr>
            <w:tcW w:w="5082" w:type="dxa"/>
          </w:tcPr>
          <w:p w:rsidR="008D7CF2" w:rsidRPr="001C0D7B" w:rsidRDefault="00364A23" w:rsidP="001C0D7B">
            <w:pPr>
              <w:pStyle w:val="TableParagraph"/>
              <w:spacing w:before="8"/>
              <w:ind w:left="1132"/>
              <w:jc w:val="left"/>
              <w:rPr>
                <w:sz w:val="24"/>
              </w:rPr>
            </w:pPr>
            <w:r w:rsidRPr="001C0D7B">
              <w:rPr>
                <w:sz w:val="24"/>
              </w:rPr>
              <w:t>Бюджетные</w:t>
            </w:r>
            <w:r w:rsidRPr="001C0D7B">
              <w:rPr>
                <w:spacing w:val="-5"/>
                <w:sz w:val="24"/>
              </w:rPr>
              <w:t xml:space="preserve"> </w:t>
            </w:r>
            <w:r w:rsidRPr="001C0D7B">
              <w:rPr>
                <w:spacing w:val="-2"/>
                <w:sz w:val="24"/>
              </w:rPr>
              <w:t>потребители</w:t>
            </w:r>
          </w:p>
        </w:tc>
        <w:tc>
          <w:tcPr>
            <w:tcW w:w="3111" w:type="dxa"/>
          </w:tcPr>
          <w:p w:rsidR="008D7CF2" w:rsidRPr="001C0D7B" w:rsidRDefault="00364A23" w:rsidP="001C0D7B">
            <w:pPr>
              <w:pStyle w:val="TableParagraph"/>
              <w:spacing w:before="8"/>
              <w:ind w:left="11"/>
              <w:rPr>
                <w:sz w:val="24"/>
              </w:rPr>
            </w:pPr>
            <w:r w:rsidRPr="001C0D7B">
              <w:rPr>
                <w:spacing w:val="-4"/>
                <w:sz w:val="24"/>
              </w:rPr>
              <w:t>54,5</w:t>
            </w:r>
          </w:p>
        </w:tc>
      </w:tr>
      <w:tr w:rsidR="001C0D7B" w:rsidRPr="001C0D7B">
        <w:trPr>
          <w:trHeight w:val="450"/>
        </w:trPr>
        <w:tc>
          <w:tcPr>
            <w:tcW w:w="1138" w:type="dxa"/>
          </w:tcPr>
          <w:p w:rsidR="008D7CF2" w:rsidRPr="001C0D7B" w:rsidRDefault="00364A23" w:rsidP="001C0D7B">
            <w:pPr>
              <w:pStyle w:val="TableParagraph"/>
              <w:spacing w:before="8"/>
              <w:ind w:left="16" w:right="1"/>
              <w:rPr>
                <w:sz w:val="24"/>
              </w:rPr>
            </w:pPr>
            <w:r w:rsidRPr="001C0D7B">
              <w:rPr>
                <w:spacing w:val="-10"/>
                <w:sz w:val="24"/>
              </w:rPr>
              <w:t>2</w:t>
            </w:r>
          </w:p>
        </w:tc>
        <w:tc>
          <w:tcPr>
            <w:tcW w:w="5082" w:type="dxa"/>
          </w:tcPr>
          <w:p w:rsidR="008D7CF2" w:rsidRPr="001C0D7B" w:rsidRDefault="00364A23" w:rsidP="001C0D7B">
            <w:pPr>
              <w:pStyle w:val="TableParagraph"/>
              <w:spacing w:before="8"/>
              <w:ind w:left="1132"/>
              <w:jc w:val="left"/>
              <w:rPr>
                <w:sz w:val="24"/>
              </w:rPr>
            </w:pPr>
            <w:r w:rsidRPr="001C0D7B">
              <w:rPr>
                <w:spacing w:val="-2"/>
                <w:sz w:val="24"/>
              </w:rPr>
              <w:t>Население</w:t>
            </w:r>
          </w:p>
        </w:tc>
        <w:tc>
          <w:tcPr>
            <w:tcW w:w="3111" w:type="dxa"/>
          </w:tcPr>
          <w:p w:rsidR="008D7CF2" w:rsidRPr="001C0D7B" w:rsidRDefault="00364A23" w:rsidP="001C0D7B">
            <w:pPr>
              <w:pStyle w:val="TableParagraph"/>
              <w:spacing w:before="8"/>
              <w:ind w:left="11" w:right="5"/>
              <w:rPr>
                <w:sz w:val="24"/>
              </w:rPr>
            </w:pPr>
            <w:r w:rsidRPr="001C0D7B">
              <w:rPr>
                <w:spacing w:val="-2"/>
                <w:sz w:val="24"/>
              </w:rPr>
              <w:t>389,7</w:t>
            </w:r>
          </w:p>
        </w:tc>
      </w:tr>
      <w:tr w:rsidR="001C0D7B" w:rsidRPr="001C0D7B">
        <w:trPr>
          <w:trHeight w:val="446"/>
        </w:trPr>
        <w:tc>
          <w:tcPr>
            <w:tcW w:w="1138" w:type="dxa"/>
          </w:tcPr>
          <w:p w:rsidR="008D7CF2" w:rsidRPr="001C0D7B" w:rsidRDefault="00364A23" w:rsidP="001C0D7B">
            <w:pPr>
              <w:pStyle w:val="TableParagraph"/>
              <w:spacing w:before="8"/>
              <w:ind w:left="16" w:right="1"/>
              <w:rPr>
                <w:sz w:val="24"/>
              </w:rPr>
            </w:pPr>
            <w:r w:rsidRPr="001C0D7B">
              <w:rPr>
                <w:spacing w:val="-10"/>
                <w:sz w:val="24"/>
              </w:rPr>
              <w:t>3</w:t>
            </w:r>
          </w:p>
        </w:tc>
        <w:tc>
          <w:tcPr>
            <w:tcW w:w="5082" w:type="dxa"/>
          </w:tcPr>
          <w:p w:rsidR="008D7CF2" w:rsidRPr="001C0D7B" w:rsidRDefault="00364A23" w:rsidP="001C0D7B">
            <w:pPr>
              <w:pStyle w:val="TableParagraph"/>
              <w:spacing w:before="8"/>
              <w:ind w:left="1130"/>
              <w:jc w:val="left"/>
              <w:rPr>
                <w:sz w:val="24"/>
              </w:rPr>
            </w:pPr>
            <w:r w:rsidRPr="001C0D7B">
              <w:rPr>
                <w:spacing w:val="-2"/>
                <w:sz w:val="24"/>
              </w:rPr>
              <w:t>Прочие</w:t>
            </w:r>
          </w:p>
        </w:tc>
        <w:tc>
          <w:tcPr>
            <w:tcW w:w="3111" w:type="dxa"/>
          </w:tcPr>
          <w:p w:rsidR="008D7CF2" w:rsidRPr="001C0D7B" w:rsidRDefault="00364A23" w:rsidP="001C0D7B">
            <w:pPr>
              <w:pStyle w:val="TableParagraph"/>
              <w:spacing w:before="8"/>
              <w:ind w:left="11"/>
              <w:rPr>
                <w:sz w:val="24"/>
              </w:rPr>
            </w:pPr>
            <w:r w:rsidRPr="001C0D7B">
              <w:rPr>
                <w:spacing w:val="-4"/>
                <w:sz w:val="24"/>
              </w:rPr>
              <w:t>77,0</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52"/>
        <w:rPr>
          <w:b/>
          <w:sz w:val="20"/>
        </w:rPr>
      </w:pPr>
    </w:p>
    <w:p w:rsidR="008D7CF2" w:rsidRPr="001C0D7B" w:rsidRDefault="00364A23" w:rsidP="001C0D7B">
      <w:pPr>
        <w:tabs>
          <w:tab w:val="left" w:pos="6725"/>
        </w:tabs>
        <w:ind w:left="6256" w:right="2120"/>
        <w:rPr>
          <w:rFonts w:ascii="Calibri" w:hAnsi="Calibri"/>
          <w:sz w:val="28"/>
        </w:rPr>
      </w:pPr>
      <w:r w:rsidRPr="001C0D7B">
        <w:rPr>
          <w:rFonts w:ascii="Calibri" w:hAnsi="Calibri"/>
          <w:noProof/>
          <w:sz w:val="28"/>
          <w:lang w:eastAsia="ru-RU"/>
        </w:rPr>
        <mc:AlternateContent>
          <mc:Choice Requires="wpg">
            <w:drawing>
              <wp:anchor distT="0" distB="0" distL="0" distR="0" simplePos="0" relativeHeight="15765504" behindDoc="0" locked="0" layoutInCell="1" allowOverlap="1" wp14:anchorId="199AC405" wp14:editId="615EC20A">
                <wp:simplePos x="0" y="0"/>
                <wp:positionH relativeFrom="page">
                  <wp:posOffset>1999139</wp:posOffset>
                </wp:positionH>
                <wp:positionV relativeFrom="paragraph">
                  <wp:posOffset>-701660</wp:posOffset>
                </wp:positionV>
                <wp:extent cx="2470785" cy="2171065"/>
                <wp:effectExtent l="0" t="0" r="0" b="0"/>
                <wp:wrapNone/>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470785" cy="2171065"/>
                          <a:chOff x="0" y="0"/>
                          <a:chExt cx="2470785" cy="2171065"/>
                        </a:xfrm>
                      </wpg:grpSpPr>
                      <pic:pic xmlns:pic="http://schemas.openxmlformats.org/drawingml/2006/picture">
                        <pic:nvPicPr>
                          <pic:cNvPr id="280" name="Image 280"/>
                          <pic:cNvPicPr/>
                        </pic:nvPicPr>
                        <pic:blipFill>
                          <a:blip r:embed="rId121" cstate="print"/>
                          <a:stretch>
                            <a:fillRect/>
                          </a:stretch>
                        </pic:blipFill>
                        <pic:spPr>
                          <a:xfrm>
                            <a:off x="0" y="0"/>
                            <a:ext cx="2470425" cy="2170548"/>
                          </a:xfrm>
                          <a:prstGeom prst="rect">
                            <a:avLst/>
                          </a:prstGeom>
                        </pic:spPr>
                      </pic:pic>
                      <wps:wsp>
                        <wps:cNvPr id="281" name="Textbox 281"/>
                        <wps:cNvSpPr txBox="1"/>
                        <wps:spPr>
                          <a:xfrm>
                            <a:off x="1476215" y="434252"/>
                            <a:ext cx="248285" cy="153035"/>
                          </a:xfrm>
                          <a:prstGeom prst="rect">
                            <a:avLst/>
                          </a:prstGeom>
                        </wps:spPr>
                        <wps:txbx>
                          <w:txbxContent>
                            <w:p w:rsidR="004667BC" w:rsidRDefault="004667BC">
                              <w:pPr>
                                <w:spacing w:line="227" w:lineRule="exact"/>
                                <w:rPr>
                                  <w:sz w:val="20"/>
                                </w:rPr>
                              </w:pPr>
                              <w:r>
                                <w:rPr>
                                  <w:spacing w:val="-5"/>
                                  <w:sz w:val="20"/>
                                </w:rPr>
                                <w:t>75%</w:t>
                              </w:r>
                            </w:p>
                          </w:txbxContent>
                        </wps:txbx>
                        <wps:bodyPr wrap="square" lIns="0" tIns="0" rIns="0" bIns="0" rtlCol="0">
                          <a:noAutofit/>
                        </wps:bodyPr>
                      </wps:wsp>
                      <wps:wsp>
                        <wps:cNvPr id="282" name="Textbox 282"/>
                        <wps:cNvSpPr txBox="1"/>
                        <wps:spPr>
                          <a:xfrm>
                            <a:off x="311498" y="1480097"/>
                            <a:ext cx="248285" cy="153035"/>
                          </a:xfrm>
                          <a:prstGeom prst="rect">
                            <a:avLst/>
                          </a:prstGeom>
                        </wps:spPr>
                        <wps:txbx>
                          <w:txbxContent>
                            <w:p w:rsidR="004667BC" w:rsidRDefault="004667BC">
                              <w:pPr>
                                <w:spacing w:line="227" w:lineRule="exact"/>
                                <w:rPr>
                                  <w:sz w:val="20"/>
                                </w:rPr>
                              </w:pPr>
                              <w:r>
                                <w:rPr>
                                  <w:spacing w:val="-5"/>
                                  <w:sz w:val="20"/>
                                </w:rPr>
                                <w:t>15%</w:t>
                              </w:r>
                            </w:p>
                          </w:txbxContent>
                        </wps:txbx>
                        <wps:bodyPr wrap="square" lIns="0" tIns="0" rIns="0" bIns="0" rtlCol="0">
                          <a:noAutofit/>
                        </wps:bodyPr>
                      </wps:wsp>
                      <wps:wsp>
                        <wps:cNvPr id="283" name="Textbox 283"/>
                        <wps:cNvSpPr txBox="1"/>
                        <wps:spPr>
                          <a:xfrm>
                            <a:off x="1169891" y="1775753"/>
                            <a:ext cx="248285" cy="153035"/>
                          </a:xfrm>
                          <a:prstGeom prst="rect">
                            <a:avLst/>
                          </a:prstGeom>
                        </wps:spPr>
                        <wps:txbx>
                          <w:txbxContent>
                            <w:p w:rsidR="004667BC" w:rsidRDefault="004667BC">
                              <w:pPr>
                                <w:spacing w:line="227" w:lineRule="exact"/>
                                <w:rPr>
                                  <w:sz w:val="20"/>
                                </w:rPr>
                              </w:pPr>
                              <w:r>
                                <w:rPr>
                                  <w:spacing w:val="-5"/>
                                  <w:sz w:val="20"/>
                                </w:rPr>
                                <w:t>10%</w:t>
                              </w:r>
                            </w:p>
                          </w:txbxContent>
                        </wps:txbx>
                        <wps:bodyPr wrap="square" lIns="0" tIns="0" rIns="0" bIns="0" rtlCol="0">
                          <a:noAutofit/>
                        </wps:bodyPr>
                      </wps:wsp>
                    </wpg:wgp>
                  </a:graphicData>
                </a:graphic>
              </wp:anchor>
            </w:drawing>
          </mc:Choice>
          <mc:Fallback>
            <w:pict>
              <v:group id="Group 279" o:spid="_x0000_s1152" style="position:absolute;left:0;text-align:left;margin-left:157.4pt;margin-top:-55.25pt;width:194.55pt;height:170.95pt;z-index:15765504;mso-wrap-distance-left:0;mso-wrap-distance-right:0;mso-position-horizontal-relative:page;mso-position-vertical-relative:text" coordsize="24707,21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">
                <v:shape id="Image 280" o:spid="_x0000_s1153" type="#_x0000_t75" style="position:absolute;width:24704;height:217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MZ6FjDAAAA3AAAAA8AAABkcnMvZG93bnJldi54bWxET89rwjAUvgv7H8Ib7KbpHEzXGUUrg8Hw&#10;YB2It0fz1pY1L2mTtfW/Xw6Cx4/v92ozmkb01PnasoLnWQKCuLC65lLB9+ljugThA7LGxjIpuJKH&#10;zfphssJU24GP1OehFDGEfYoKqhBcKqUvKjLoZ9YRR+7HdgZDhF0pdYdDDDeNnCfJqzRYc2yo0FFW&#10;UfGb/xkFO5sf2suXO7dusXvLFy7jl/1VqafHcfsOItAY7uKb+1MrmC/j/HgmHgG5/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noWMMAAADcAAAADwAAAAAAAAAAAAAAAACf&#10;AgAAZHJzL2Rvd25yZXYueG1sUEsFBgAAAAAEAAQA9wAAAI8DAAAAAA==&#10;">
                  <v:imagedata r:id="rId122" o:title=""/>
                </v:shape>
                <v:shape id="Textbox 281" o:spid="_x0000_s1154" type="#_x0000_t202" style="position:absolute;left:14762;top:4342;width:24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SWUsUA&#10;AADcAAAADwAAAGRycy9kb3ducmV2LnhtbESPQWvCQBSE7wX/w/IKvdWNOQSbugYpCkKhNKaHHl+z&#10;z2RJ9m3Mrpr++64g9DjMzDfMqphsLy40euNYwWKegCCunTbcKPiqds9LED4ga+wdk4Jf8lCsZw8r&#10;zLW7ckmXQ2hEhLDPUUEbwpBL6euWLPq5G4ijd3SjxRDl2Eg94jXCbS/TJMmkRcNxocWB3lqqu8PZ&#10;Kth8c7k1p4+fz/JYmqp6Sfg965R6epw2ryACTeE/fG/vtYJ0uYDbmXgE5P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ZJZSxQAAANwAAAAPAAAAAAAAAAAAAAAAAJgCAABkcnMv&#10;ZG93bnJldi54bWxQSwUGAAAAAAQABAD1AAAAigMAAAAA&#10;" filled="f" stroked="f">
                  <v:textbox inset="0,0,0,0">
                    <w:txbxContent>
                      <w:p w:rsidR="004667BC" w:rsidRDefault="004667BC">
                        <w:pPr>
                          <w:spacing w:line="227" w:lineRule="exact"/>
                          <w:rPr>
                            <w:sz w:val="20"/>
                          </w:rPr>
                        </w:pPr>
                        <w:r>
                          <w:rPr>
                            <w:spacing w:val="-5"/>
                            <w:sz w:val="20"/>
                          </w:rPr>
                          <w:t>75%</w:t>
                        </w:r>
                      </w:p>
                    </w:txbxContent>
                  </v:textbox>
                </v:shape>
                <v:shape id="Textbox 282" o:spid="_x0000_s1155" type="#_x0000_t202" style="position:absolute;left:3114;top:14800;width:2483;height:1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YIJcQA&#10;AADcAAAADwAAAGRycy9kb3ducmV2LnhtbESPQWvCQBSE7wX/w/IEb3VjDmKjq4goFITSGA8en9ln&#10;sph9G7NbTf99VxB6HGbmG2ax6m0j7tR541jBZJyAIC6dNlwpOBa79xkIH5A1No5JwS95WC0HbwvM&#10;tHtwTvdDqESEsM9QQR1Cm0npy5os+rFriaN3cZ3FEGVXSd3hI8JtI9MkmUqLhuNCjS1taiqvhx+r&#10;YH3ifGtuX+fv/JKbovhIeD+9KjUa9us5iEB9+A+/2p9aQTpL4XkmH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2CCXEAAAA3AAAAA8AAAAAAAAAAAAAAAAAmAIAAGRycy9k&#10;b3ducmV2LnhtbFBLBQYAAAAABAAEAPUAAACJAwAAAAA=&#10;" filled="f" stroked="f">
                  <v:textbox inset="0,0,0,0">
                    <w:txbxContent>
                      <w:p w:rsidR="004667BC" w:rsidRDefault="004667BC">
                        <w:pPr>
                          <w:spacing w:line="227" w:lineRule="exact"/>
                          <w:rPr>
                            <w:sz w:val="20"/>
                          </w:rPr>
                        </w:pPr>
                        <w:r>
                          <w:rPr>
                            <w:spacing w:val="-5"/>
                            <w:sz w:val="20"/>
                          </w:rPr>
                          <w:t>15%</w:t>
                        </w:r>
                      </w:p>
                    </w:txbxContent>
                  </v:textbox>
                </v:shape>
                <v:shape id="Textbox 283" o:spid="_x0000_s1156" type="#_x0000_t202" style="position:absolute;left:11698;top:17757;width:24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tvsQA&#10;AADcAAAADwAAAGRycy9kb3ducmV2LnhtbESPQWvCQBSE74L/YXkFb7qpgtjUVUQqCIIY48Hja/aZ&#10;LGbfptlV4793C4Ueh5n5hpkvO1uLO7XeOFbwPkpAEBdOGy4VnPLNcAbCB2SNtWNS8CQPy0W/N8dU&#10;uwdndD+GUkQI+xQVVCE0qZS+qMiiH7mGOHoX11oMUbal1C0+ItzWcpwkU2nRcFyosKF1RcX1eLMK&#10;VmfOvszP/vuQXTKT5x8J76ZXpQZv3eoTRKAu/If/2lutYDybwO+ZeATk4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6rb7EAAAA3AAAAA8AAAAAAAAAAAAAAAAAmAIAAGRycy9k&#10;b3ducmV2LnhtbFBLBQYAAAAABAAEAPUAAACJAwAAAAA=&#10;" filled="f" stroked="f">
                  <v:textbox inset="0,0,0,0">
                    <w:txbxContent>
                      <w:p w:rsidR="004667BC" w:rsidRDefault="004667BC">
                        <w:pPr>
                          <w:spacing w:line="227" w:lineRule="exact"/>
                          <w:rPr>
                            <w:sz w:val="20"/>
                          </w:rPr>
                        </w:pPr>
                        <w:r>
                          <w:rPr>
                            <w:spacing w:val="-5"/>
                            <w:sz w:val="20"/>
                          </w:rPr>
                          <w:t>10%</w:t>
                        </w:r>
                      </w:p>
                    </w:txbxContent>
                  </v:textbox>
                </v:shape>
                <w10:wrap anchorx="page"/>
              </v:group>
            </w:pict>
          </mc:Fallback>
        </mc:AlternateContent>
      </w:r>
      <w:r w:rsidRPr="001C0D7B">
        <w:rPr>
          <w:noProof/>
          <w:position w:val="2"/>
          <w:lang w:eastAsia="ru-RU"/>
        </w:rPr>
        <w:drawing>
          <wp:inline distT="0" distB="0" distL="0" distR="0" wp14:anchorId="3ACEF0BA" wp14:editId="2FF5F074">
            <wp:extent cx="93154" cy="93154"/>
            <wp:effectExtent l="0" t="0" r="0" b="0"/>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123" cstate="print"/>
                    <a:stretch>
                      <a:fillRect/>
                    </a:stretch>
                  </pic:blipFill>
                  <pic:spPr>
                    <a:xfrm>
                      <a:off x="0" y="0"/>
                      <a:ext cx="93154" cy="93154"/>
                    </a:xfrm>
                    <a:prstGeom prst="rect">
                      <a:avLst/>
                    </a:prstGeom>
                  </pic:spPr>
                </pic:pic>
              </a:graphicData>
            </a:graphic>
          </wp:inline>
        </w:drawing>
      </w:r>
      <w:r w:rsidRPr="001C0D7B">
        <w:rPr>
          <w:sz w:val="20"/>
        </w:rPr>
        <w:tab/>
      </w:r>
      <w:r w:rsidRPr="001C0D7B">
        <w:rPr>
          <w:rFonts w:ascii="Calibri" w:hAnsi="Calibri"/>
          <w:spacing w:val="-8"/>
          <w:sz w:val="28"/>
        </w:rPr>
        <w:t xml:space="preserve">Население </w:t>
      </w:r>
      <w:r w:rsidRPr="001C0D7B">
        <w:rPr>
          <w:rFonts w:ascii="Calibri" w:hAnsi="Calibri"/>
          <w:noProof/>
          <w:position w:val="5"/>
          <w:sz w:val="28"/>
          <w:lang w:eastAsia="ru-RU"/>
        </w:rPr>
        <w:drawing>
          <wp:inline distT="0" distB="0" distL="0" distR="0" wp14:anchorId="61B0311B" wp14:editId="3F58B86B">
            <wp:extent cx="93154" cy="93154"/>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24" cstate="print"/>
                    <a:stretch>
                      <a:fillRect/>
                    </a:stretch>
                  </pic:blipFill>
                  <pic:spPr>
                    <a:xfrm>
                      <a:off x="0" y="0"/>
                      <a:ext cx="93154" cy="93154"/>
                    </a:xfrm>
                    <a:prstGeom prst="rect">
                      <a:avLst/>
                    </a:prstGeom>
                  </pic:spPr>
                </pic:pic>
              </a:graphicData>
            </a:graphic>
          </wp:inline>
        </w:drawing>
      </w:r>
      <w:r w:rsidRPr="001C0D7B">
        <w:rPr>
          <w:sz w:val="28"/>
        </w:rPr>
        <w:tab/>
      </w:r>
      <w:r w:rsidRPr="001C0D7B">
        <w:rPr>
          <w:rFonts w:ascii="Calibri" w:hAnsi="Calibri"/>
          <w:spacing w:val="-2"/>
          <w:sz w:val="28"/>
        </w:rPr>
        <w:t>Бюджет</w:t>
      </w:r>
    </w:p>
    <w:p w:rsidR="008D7CF2" w:rsidRPr="001C0D7B" w:rsidRDefault="00364A23" w:rsidP="001C0D7B">
      <w:pPr>
        <w:tabs>
          <w:tab w:val="left" w:pos="6725"/>
        </w:tabs>
        <w:ind w:left="6256"/>
        <w:rPr>
          <w:rFonts w:ascii="Calibri" w:hAnsi="Calibri"/>
          <w:sz w:val="28"/>
        </w:rPr>
      </w:pPr>
      <w:r w:rsidRPr="001C0D7B">
        <w:rPr>
          <w:noProof/>
          <w:position w:val="8"/>
          <w:lang w:eastAsia="ru-RU"/>
        </w:rPr>
        <w:drawing>
          <wp:inline distT="0" distB="0" distL="0" distR="0" wp14:anchorId="7F41607A" wp14:editId="0A1F265A">
            <wp:extent cx="93154" cy="93143"/>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25" cstate="print"/>
                    <a:stretch>
                      <a:fillRect/>
                    </a:stretch>
                  </pic:blipFill>
                  <pic:spPr>
                    <a:xfrm>
                      <a:off x="0" y="0"/>
                      <a:ext cx="93154" cy="93143"/>
                    </a:xfrm>
                    <a:prstGeom prst="rect">
                      <a:avLst/>
                    </a:prstGeom>
                  </pic:spPr>
                </pic:pic>
              </a:graphicData>
            </a:graphic>
          </wp:inline>
        </w:drawing>
      </w:r>
      <w:r w:rsidRPr="001C0D7B">
        <w:rPr>
          <w:sz w:val="20"/>
        </w:rPr>
        <w:tab/>
      </w:r>
      <w:r w:rsidRPr="001C0D7B">
        <w:rPr>
          <w:rFonts w:ascii="Calibri" w:hAnsi="Calibri"/>
          <w:spacing w:val="-2"/>
          <w:sz w:val="28"/>
        </w:rPr>
        <w:t>Прочие</w:t>
      </w:r>
    </w:p>
    <w:p w:rsidR="008D7CF2" w:rsidRPr="001C0D7B" w:rsidRDefault="008D7CF2" w:rsidP="001C0D7B">
      <w:pPr>
        <w:pStyle w:val="a3"/>
        <w:rPr>
          <w:rFonts w:ascii="Calibri"/>
          <w:sz w:val="28"/>
        </w:rPr>
      </w:pPr>
    </w:p>
    <w:p w:rsidR="008D7CF2" w:rsidRPr="001C0D7B" w:rsidRDefault="008D7CF2" w:rsidP="001C0D7B">
      <w:pPr>
        <w:pStyle w:val="a3"/>
        <w:rPr>
          <w:rFonts w:ascii="Calibri"/>
          <w:sz w:val="28"/>
        </w:rPr>
      </w:pPr>
    </w:p>
    <w:p w:rsidR="008D7CF2" w:rsidRPr="001C0D7B" w:rsidRDefault="008D7CF2" w:rsidP="001C0D7B">
      <w:pPr>
        <w:pStyle w:val="a3"/>
        <w:spacing w:before="328"/>
        <w:rPr>
          <w:rFonts w:ascii="Calibri"/>
          <w:sz w:val="28"/>
        </w:rPr>
      </w:pPr>
    </w:p>
    <w:p w:rsidR="008D7CF2" w:rsidRPr="001C0D7B" w:rsidRDefault="00364A23" w:rsidP="001C0D7B">
      <w:pPr>
        <w:ind w:left="1845"/>
        <w:rPr>
          <w:b/>
          <w:sz w:val="20"/>
        </w:rPr>
      </w:pPr>
      <w:r w:rsidRPr="001C0D7B">
        <w:rPr>
          <w:b/>
          <w:sz w:val="20"/>
        </w:rPr>
        <w:t>Рисунок</w:t>
      </w:r>
      <w:r w:rsidRPr="001C0D7B">
        <w:rPr>
          <w:b/>
          <w:spacing w:val="-7"/>
          <w:sz w:val="20"/>
        </w:rPr>
        <w:t xml:space="preserve"> </w:t>
      </w:r>
      <w:r w:rsidRPr="001C0D7B">
        <w:rPr>
          <w:b/>
          <w:sz w:val="20"/>
        </w:rPr>
        <w:t>61.</w:t>
      </w:r>
      <w:r w:rsidRPr="001C0D7B">
        <w:rPr>
          <w:b/>
          <w:spacing w:val="-8"/>
          <w:sz w:val="20"/>
        </w:rPr>
        <w:t xml:space="preserve"> </w:t>
      </w:r>
      <w:r w:rsidRPr="001C0D7B">
        <w:rPr>
          <w:b/>
          <w:sz w:val="20"/>
        </w:rPr>
        <w:t>Структурный</w:t>
      </w:r>
      <w:r w:rsidRPr="001C0D7B">
        <w:rPr>
          <w:b/>
          <w:spacing w:val="-10"/>
          <w:sz w:val="20"/>
        </w:rPr>
        <w:t xml:space="preserve"> </w:t>
      </w:r>
      <w:r w:rsidRPr="001C0D7B">
        <w:rPr>
          <w:b/>
          <w:sz w:val="20"/>
        </w:rPr>
        <w:t>баланс</w:t>
      </w:r>
      <w:r w:rsidRPr="001C0D7B">
        <w:rPr>
          <w:b/>
          <w:spacing w:val="-8"/>
          <w:sz w:val="20"/>
        </w:rPr>
        <w:t xml:space="preserve"> </w:t>
      </w:r>
      <w:r w:rsidRPr="001C0D7B">
        <w:rPr>
          <w:b/>
          <w:sz w:val="20"/>
        </w:rPr>
        <w:t>реализации</w:t>
      </w:r>
      <w:r w:rsidRPr="001C0D7B">
        <w:rPr>
          <w:b/>
          <w:spacing w:val="-9"/>
          <w:sz w:val="20"/>
        </w:rPr>
        <w:t xml:space="preserve"> </w:t>
      </w:r>
      <w:r w:rsidRPr="001C0D7B">
        <w:rPr>
          <w:b/>
          <w:spacing w:val="-4"/>
          <w:sz w:val="20"/>
        </w:rPr>
        <w:t>воды</w:t>
      </w:r>
    </w:p>
    <w:p w:rsidR="008D7CF2" w:rsidRPr="001C0D7B" w:rsidRDefault="008D7CF2" w:rsidP="001C0D7B">
      <w:pPr>
        <w:pStyle w:val="a3"/>
        <w:rPr>
          <w:b/>
          <w:sz w:val="20"/>
        </w:rPr>
      </w:pPr>
    </w:p>
    <w:p w:rsidR="008D7CF2" w:rsidRPr="001C0D7B" w:rsidRDefault="008D7CF2" w:rsidP="001C0D7B">
      <w:pPr>
        <w:pStyle w:val="a3"/>
        <w:spacing w:before="139"/>
        <w:rPr>
          <w:b/>
          <w:sz w:val="20"/>
        </w:rPr>
      </w:pPr>
    </w:p>
    <w:p w:rsidR="008D7CF2" w:rsidRPr="001C0D7B" w:rsidRDefault="00364A23" w:rsidP="001C0D7B">
      <w:pPr>
        <w:pStyle w:val="a3"/>
        <w:ind w:left="64" w:right="441" w:firstLine="719"/>
        <w:jc w:val="both"/>
      </w:pPr>
      <w:r w:rsidRPr="001C0D7B">
        <w:t>Из-за</w:t>
      </w:r>
      <w:r w:rsidRPr="001C0D7B">
        <w:rPr>
          <w:spacing w:val="-9"/>
        </w:rPr>
        <w:t xml:space="preserve"> </w:t>
      </w:r>
      <w:r w:rsidRPr="001C0D7B">
        <w:t>отсутствия</w:t>
      </w:r>
      <w:r w:rsidRPr="001C0D7B">
        <w:rPr>
          <w:spacing w:val="-8"/>
        </w:rPr>
        <w:t xml:space="preserve"> </w:t>
      </w:r>
      <w:r w:rsidRPr="001C0D7B">
        <w:t>административного</w:t>
      </w:r>
      <w:r w:rsidRPr="001C0D7B">
        <w:rPr>
          <w:spacing w:val="-8"/>
        </w:rPr>
        <w:t xml:space="preserve"> </w:t>
      </w:r>
      <w:r w:rsidRPr="001C0D7B">
        <w:t>деления</w:t>
      </w:r>
      <w:r w:rsidRPr="001C0D7B">
        <w:rPr>
          <w:spacing w:val="-5"/>
        </w:rPr>
        <w:t xml:space="preserve"> </w:t>
      </w:r>
      <w:r w:rsidRPr="001C0D7B">
        <w:t>территорий</w:t>
      </w:r>
      <w:r w:rsidRPr="001C0D7B">
        <w:rPr>
          <w:spacing w:val="-7"/>
        </w:rPr>
        <w:t xml:space="preserve"> </w:t>
      </w:r>
      <w:r w:rsidRPr="001C0D7B">
        <w:t>сел</w:t>
      </w:r>
      <w:r w:rsidRPr="001C0D7B">
        <w:rPr>
          <w:spacing w:val="-8"/>
        </w:rPr>
        <w:t xml:space="preserve"> </w:t>
      </w:r>
      <w:r w:rsidRPr="001C0D7B">
        <w:t>Антоновка,</w:t>
      </w:r>
      <w:r w:rsidRPr="001C0D7B">
        <w:rPr>
          <w:spacing w:val="-9"/>
        </w:rPr>
        <w:t xml:space="preserve"> </w:t>
      </w:r>
      <w:proofErr w:type="spellStart"/>
      <w:r w:rsidRPr="001C0D7B">
        <w:t>Аркадьевка</w:t>
      </w:r>
      <w:proofErr w:type="spellEnd"/>
      <w:r w:rsidRPr="001C0D7B">
        <w:t xml:space="preserve">, </w:t>
      </w:r>
      <w:proofErr w:type="spellStart"/>
      <w:r w:rsidRPr="001C0D7B">
        <w:t>Грибовка</w:t>
      </w:r>
      <w:proofErr w:type="spellEnd"/>
      <w:r w:rsidRPr="001C0D7B">
        <w:t xml:space="preserve">, Касаткино, </w:t>
      </w:r>
      <w:proofErr w:type="spellStart"/>
      <w:r w:rsidRPr="001C0D7B">
        <w:t>Кундур</w:t>
      </w:r>
      <w:proofErr w:type="spellEnd"/>
      <w:r w:rsidRPr="001C0D7B">
        <w:t xml:space="preserve">, Ленинское, Новоспасск, Отважное и </w:t>
      </w:r>
      <w:proofErr w:type="spellStart"/>
      <w:r w:rsidRPr="001C0D7B">
        <w:t>Урил</w:t>
      </w:r>
      <w:proofErr w:type="spellEnd"/>
      <w:r w:rsidRPr="001C0D7B">
        <w:t>, а также из-за отсутствия приборов учета у населения невозможно представить структуру территориального баланса данных населенных пунктов.</w:t>
      </w:r>
    </w:p>
    <w:p w:rsidR="008D7CF2" w:rsidRPr="001C0D7B" w:rsidRDefault="00364A23" w:rsidP="001C0D7B">
      <w:pPr>
        <w:pStyle w:val="a3"/>
        <w:spacing w:before="63"/>
        <w:ind w:left="64" w:right="443" w:firstLine="719"/>
        <w:jc w:val="both"/>
      </w:pPr>
      <w:proofErr w:type="gramStart"/>
      <w:r w:rsidRPr="001C0D7B">
        <w:t>Основными</w:t>
      </w:r>
      <w:r w:rsidRPr="001C0D7B">
        <w:rPr>
          <w:spacing w:val="-1"/>
        </w:rPr>
        <w:t xml:space="preserve"> </w:t>
      </w:r>
      <w:proofErr w:type="spellStart"/>
      <w:r w:rsidRPr="001C0D7B">
        <w:t>потребителеми</w:t>
      </w:r>
      <w:proofErr w:type="spellEnd"/>
      <w:r w:rsidRPr="001C0D7B">
        <w:rPr>
          <w:spacing w:val="-1"/>
        </w:rPr>
        <w:t xml:space="preserve"> </w:t>
      </w:r>
      <w:r w:rsidRPr="001C0D7B">
        <w:t>воды</w:t>
      </w:r>
      <w:r w:rsidRPr="001C0D7B">
        <w:rPr>
          <w:spacing w:val="-3"/>
        </w:rPr>
        <w:t xml:space="preserve"> </w:t>
      </w:r>
      <w:r w:rsidRPr="001C0D7B">
        <w:t xml:space="preserve">в </w:t>
      </w:r>
      <w:hyperlink w:anchor="_bookmark2" w:history="1">
        <w:r w:rsidRPr="001C0D7B">
          <w:t>с.</w:t>
        </w:r>
        <w:r w:rsidRPr="001C0D7B">
          <w:rPr>
            <w:spacing w:val="-2"/>
          </w:rPr>
          <w:t xml:space="preserve"> </w:t>
        </w:r>
        <w:r w:rsidRPr="001C0D7B">
          <w:t>Антоновка</w:t>
        </w:r>
      </w:hyperlink>
      <w:r w:rsidRPr="001C0D7B">
        <w:rPr>
          <w:spacing w:val="-2"/>
        </w:rPr>
        <w:t xml:space="preserve"> </w:t>
      </w:r>
      <w:r w:rsidRPr="001C0D7B">
        <w:t>является</w:t>
      </w:r>
      <w:r w:rsidRPr="001C0D7B">
        <w:rPr>
          <w:spacing w:val="-3"/>
        </w:rPr>
        <w:t xml:space="preserve"> </w:t>
      </w:r>
      <w:r w:rsidRPr="001C0D7B">
        <w:t>население</w:t>
      </w:r>
      <w:r w:rsidRPr="001C0D7B">
        <w:rPr>
          <w:spacing w:val="-3"/>
        </w:rPr>
        <w:t xml:space="preserve"> </w:t>
      </w:r>
      <w:r w:rsidRPr="001C0D7B">
        <w:t>и</w:t>
      </w:r>
      <w:r w:rsidRPr="001C0D7B">
        <w:rPr>
          <w:spacing w:val="-4"/>
        </w:rPr>
        <w:t xml:space="preserve"> </w:t>
      </w:r>
      <w:r w:rsidRPr="001C0D7B">
        <w:t>администрация Антоновского сельсовета.</w:t>
      </w:r>
      <w:proofErr w:type="gramEnd"/>
    </w:p>
    <w:p w:rsidR="008D7CF2" w:rsidRPr="001C0D7B" w:rsidRDefault="008D7CF2" w:rsidP="001C0D7B">
      <w:pPr>
        <w:pStyle w:val="a3"/>
        <w:jc w:val="both"/>
        <w:sectPr w:rsidR="008D7CF2" w:rsidRPr="001C0D7B">
          <w:headerReference w:type="default" r:id="rId126"/>
          <w:footerReference w:type="default" r:id="rId127"/>
          <w:pgSz w:w="11920" w:h="16850"/>
          <w:pgMar w:top="720" w:right="425" w:bottom="720" w:left="1417" w:header="355" w:footer="535" w:gutter="0"/>
          <w:cols w:space="720"/>
        </w:sectPr>
      </w:pPr>
    </w:p>
    <w:p w:rsidR="008D7CF2" w:rsidRPr="001C0D7B" w:rsidRDefault="00364A23" w:rsidP="001C0D7B">
      <w:pPr>
        <w:pStyle w:val="a3"/>
        <w:spacing w:before="78"/>
        <w:ind w:right="411" w:firstLine="709"/>
      </w:pPr>
      <w:r w:rsidRPr="001C0D7B">
        <w:t>Потребителями</w:t>
      </w:r>
      <w:r w:rsidRPr="001C0D7B">
        <w:rPr>
          <w:spacing w:val="-11"/>
        </w:rPr>
        <w:t xml:space="preserve"> </w:t>
      </w:r>
      <w:r w:rsidRPr="001C0D7B">
        <w:t>воды</w:t>
      </w:r>
      <w:r w:rsidRPr="001C0D7B">
        <w:rPr>
          <w:spacing w:val="-13"/>
        </w:rPr>
        <w:t xml:space="preserve"> </w:t>
      </w:r>
      <w:r w:rsidRPr="001C0D7B">
        <w:t>в</w:t>
      </w:r>
      <w:r w:rsidRPr="001C0D7B">
        <w:rPr>
          <w:spacing w:val="-10"/>
        </w:rPr>
        <w:t xml:space="preserve"> </w:t>
      </w:r>
      <w:hyperlink w:anchor="_bookmark2" w:history="1">
        <w:r w:rsidRPr="001C0D7B">
          <w:t>с.</w:t>
        </w:r>
        <w:r w:rsidRPr="001C0D7B">
          <w:rPr>
            <w:spacing w:val="-12"/>
          </w:rPr>
          <w:t xml:space="preserve"> </w:t>
        </w:r>
        <w:proofErr w:type="spellStart"/>
        <w:r w:rsidRPr="001C0D7B">
          <w:t>Аркадьевка</w:t>
        </w:r>
        <w:proofErr w:type="spellEnd"/>
      </w:hyperlink>
      <w:r w:rsidRPr="001C0D7B">
        <w:rPr>
          <w:spacing w:val="-12"/>
        </w:rPr>
        <w:t xml:space="preserve"> </w:t>
      </w:r>
      <w:r w:rsidRPr="001C0D7B">
        <w:t>является</w:t>
      </w:r>
      <w:r w:rsidRPr="001C0D7B">
        <w:rPr>
          <w:spacing w:val="-10"/>
        </w:rPr>
        <w:t xml:space="preserve"> </w:t>
      </w:r>
      <w:r w:rsidRPr="001C0D7B">
        <w:t>МОБУ</w:t>
      </w:r>
      <w:r w:rsidRPr="001C0D7B">
        <w:rPr>
          <w:spacing w:val="-12"/>
        </w:rPr>
        <w:t xml:space="preserve"> </w:t>
      </w:r>
      <w:r w:rsidRPr="001C0D7B">
        <w:t>«СОШ</w:t>
      </w:r>
      <w:r w:rsidRPr="001C0D7B">
        <w:rPr>
          <w:spacing w:val="-12"/>
        </w:rPr>
        <w:t xml:space="preserve"> </w:t>
      </w:r>
      <w:r w:rsidRPr="001C0D7B">
        <w:t>с.</w:t>
      </w:r>
      <w:r w:rsidRPr="001C0D7B">
        <w:rPr>
          <w:spacing w:val="-10"/>
        </w:rPr>
        <w:t xml:space="preserve"> </w:t>
      </w:r>
      <w:proofErr w:type="spellStart"/>
      <w:r w:rsidRPr="001C0D7B">
        <w:t>Аркадьевка</w:t>
      </w:r>
      <w:proofErr w:type="spellEnd"/>
      <w:r w:rsidRPr="001C0D7B">
        <w:t>»</w:t>
      </w:r>
      <w:r w:rsidRPr="001C0D7B">
        <w:rPr>
          <w:spacing w:val="-13"/>
        </w:rPr>
        <w:t xml:space="preserve"> </w:t>
      </w:r>
      <w:r w:rsidRPr="001C0D7B">
        <w:t>и</w:t>
      </w:r>
      <w:r w:rsidRPr="001C0D7B">
        <w:rPr>
          <w:spacing w:val="-11"/>
        </w:rPr>
        <w:t xml:space="preserve"> </w:t>
      </w:r>
      <w:r w:rsidRPr="001C0D7B">
        <w:t xml:space="preserve">детский сад с. </w:t>
      </w:r>
      <w:proofErr w:type="spellStart"/>
      <w:r w:rsidRPr="001C0D7B">
        <w:t>Аркадьевка</w:t>
      </w:r>
      <w:proofErr w:type="spellEnd"/>
      <w:r w:rsidRPr="001C0D7B">
        <w:t>.</w:t>
      </w:r>
    </w:p>
    <w:p w:rsidR="008D7CF2" w:rsidRPr="001C0D7B" w:rsidRDefault="00364A23" w:rsidP="001C0D7B">
      <w:pPr>
        <w:pStyle w:val="a3"/>
        <w:spacing w:before="59"/>
        <w:ind w:firstLine="709"/>
      </w:pPr>
      <w:r w:rsidRPr="001C0D7B">
        <w:t>Потребителем</w:t>
      </w:r>
      <w:r w:rsidRPr="001C0D7B">
        <w:rPr>
          <w:spacing w:val="28"/>
        </w:rPr>
        <w:t xml:space="preserve"> </w:t>
      </w:r>
      <w:r w:rsidRPr="001C0D7B">
        <w:t>воды</w:t>
      </w:r>
      <w:r w:rsidRPr="001C0D7B">
        <w:rPr>
          <w:spacing w:val="31"/>
        </w:rPr>
        <w:t xml:space="preserve"> </w:t>
      </w:r>
      <w:r w:rsidRPr="001C0D7B">
        <w:t>в</w:t>
      </w:r>
      <w:r w:rsidRPr="001C0D7B">
        <w:rPr>
          <w:spacing w:val="33"/>
        </w:rPr>
        <w:t xml:space="preserve"> </w:t>
      </w:r>
      <w:hyperlink w:anchor="_bookmark2" w:history="1">
        <w:r w:rsidRPr="001C0D7B">
          <w:t>с.</w:t>
        </w:r>
        <w:r w:rsidRPr="001C0D7B">
          <w:rPr>
            <w:spacing w:val="32"/>
          </w:rPr>
          <w:t xml:space="preserve"> </w:t>
        </w:r>
        <w:proofErr w:type="spellStart"/>
        <w:r w:rsidRPr="001C0D7B">
          <w:t>Грибовка</w:t>
        </w:r>
        <w:proofErr w:type="spellEnd"/>
      </w:hyperlink>
      <w:r w:rsidRPr="001C0D7B">
        <w:rPr>
          <w:spacing w:val="32"/>
        </w:rPr>
        <w:t xml:space="preserve"> </w:t>
      </w:r>
      <w:r w:rsidRPr="001C0D7B">
        <w:t>является</w:t>
      </w:r>
      <w:r w:rsidRPr="001C0D7B">
        <w:rPr>
          <w:spacing w:val="32"/>
        </w:rPr>
        <w:t xml:space="preserve"> </w:t>
      </w:r>
      <w:r w:rsidRPr="001C0D7B">
        <w:t>МОБУ</w:t>
      </w:r>
      <w:r w:rsidRPr="001C0D7B">
        <w:rPr>
          <w:spacing w:val="32"/>
        </w:rPr>
        <w:t xml:space="preserve"> </w:t>
      </w:r>
      <w:r w:rsidRPr="001C0D7B">
        <w:t>«СОШ</w:t>
      </w:r>
      <w:r w:rsidRPr="001C0D7B">
        <w:rPr>
          <w:spacing w:val="32"/>
        </w:rPr>
        <w:t xml:space="preserve"> </w:t>
      </w:r>
      <w:r w:rsidRPr="001C0D7B">
        <w:t>№</w:t>
      </w:r>
      <w:r w:rsidRPr="001C0D7B">
        <w:rPr>
          <w:spacing w:val="31"/>
        </w:rPr>
        <w:t xml:space="preserve"> </w:t>
      </w:r>
      <w:r w:rsidRPr="001C0D7B">
        <w:t>172»</w:t>
      </w:r>
      <w:r w:rsidRPr="001C0D7B">
        <w:rPr>
          <w:spacing w:val="32"/>
        </w:rPr>
        <w:t xml:space="preserve"> </w:t>
      </w:r>
      <w:r w:rsidRPr="001C0D7B">
        <w:t>филиал</w:t>
      </w:r>
      <w:r w:rsidRPr="001C0D7B">
        <w:rPr>
          <w:spacing w:val="32"/>
        </w:rPr>
        <w:t xml:space="preserve"> </w:t>
      </w:r>
      <w:r w:rsidRPr="001C0D7B">
        <w:t>ООШ</w:t>
      </w:r>
      <w:r w:rsidRPr="001C0D7B">
        <w:rPr>
          <w:spacing w:val="32"/>
        </w:rPr>
        <w:t xml:space="preserve"> </w:t>
      </w:r>
      <w:proofErr w:type="gramStart"/>
      <w:r w:rsidRPr="001C0D7B">
        <w:rPr>
          <w:spacing w:val="-5"/>
        </w:rPr>
        <w:t>с</w:t>
      </w:r>
      <w:proofErr w:type="gramEnd"/>
      <w:r w:rsidRPr="001C0D7B">
        <w:rPr>
          <w:spacing w:val="-5"/>
        </w:rPr>
        <w:t>.</w:t>
      </w:r>
    </w:p>
    <w:p w:rsidR="008D7CF2" w:rsidRPr="001C0D7B" w:rsidRDefault="00364A23" w:rsidP="001C0D7B">
      <w:pPr>
        <w:pStyle w:val="a3"/>
        <w:spacing w:before="41"/>
        <w:ind w:firstLine="709"/>
      </w:pPr>
      <w:proofErr w:type="spellStart"/>
      <w:r w:rsidRPr="001C0D7B">
        <w:rPr>
          <w:spacing w:val="-2"/>
        </w:rPr>
        <w:t>Грибовка</w:t>
      </w:r>
      <w:proofErr w:type="spellEnd"/>
      <w:r w:rsidRPr="001C0D7B">
        <w:rPr>
          <w:spacing w:val="-2"/>
        </w:rPr>
        <w:t>.</w:t>
      </w:r>
    </w:p>
    <w:p w:rsidR="008D7CF2" w:rsidRPr="001C0D7B" w:rsidRDefault="00364A23" w:rsidP="001C0D7B">
      <w:pPr>
        <w:pStyle w:val="a3"/>
        <w:spacing w:before="105"/>
        <w:ind w:right="354" w:firstLine="709"/>
      </w:pPr>
      <w:r w:rsidRPr="001C0D7B">
        <w:t xml:space="preserve">Потребителями воды </w:t>
      </w:r>
      <w:proofErr w:type="gramStart"/>
      <w:r w:rsidRPr="001C0D7B">
        <w:t>в</w:t>
      </w:r>
      <w:proofErr w:type="gramEnd"/>
      <w:r w:rsidRPr="001C0D7B">
        <w:t xml:space="preserve"> </w:t>
      </w:r>
      <w:hyperlink w:anchor="_bookmark2" w:history="1">
        <w:proofErr w:type="gramStart"/>
        <w:r w:rsidRPr="001C0D7B">
          <w:t>с</w:t>
        </w:r>
        <w:proofErr w:type="gramEnd"/>
        <w:r w:rsidRPr="001C0D7B">
          <w:t>. Касаткино</w:t>
        </w:r>
      </w:hyperlink>
      <w:r w:rsidRPr="001C0D7B">
        <w:t xml:space="preserve"> является МОБУ «СОШ с. Касаткино» и детский сад с. Касаткино.</w:t>
      </w:r>
    </w:p>
    <w:p w:rsidR="008D7CF2" w:rsidRPr="001C0D7B" w:rsidRDefault="00364A23" w:rsidP="001C0D7B">
      <w:pPr>
        <w:pStyle w:val="a3"/>
        <w:spacing w:before="61"/>
        <w:ind w:right="1379" w:firstLine="709"/>
      </w:pPr>
      <w:r w:rsidRPr="001C0D7B">
        <w:t xml:space="preserve">Основным потребителем воды в </w:t>
      </w:r>
      <w:hyperlink w:anchor="_bookmark2" w:history="1">
        <w:r w:rsidRPr="001C0D7B">
          <w:t xml:space="preserve">с. </w:t>
        </w:r>
        <w:proofErr w:type="spellStart"/>
        <w:r w:rsidRPr="001C0D7B">
          <w:t>Кундур</w:t>
        </w:r>
        <w:proofErr w:type="spellEnd"/>
      </w:hyperlink>
      <w:r w:rsidRPr="001C0D7B">
        <w:t xml:space="preserve"> является население. Потребителем воды в </w:t>
      </w:r>
      <w:hyperlink w:anchor="_bookmark2" w:history="1">
        <w:r w:rsidRPr="001C0D7B">
          <w:t xml:space="preserve">с. </w:t>
        </w:r>
        <w:proofErr w:type="gramStart"/>
        <w:r w:rsidRPr="001C0D7B">
          <w:t>Ленинское</w:t>
        </w:r>
        <w:proofErr w:type="gramEnd"/>
      </w:hyperlink>
      <w:r w:rsidRPr="001C0D7B">
        <w:t xml:space="preserve"> является детский сад с. Ленинское. Потребителем</w:t>
      </w:r>
      <w:r w:rsidRPr="001C0D7B">
        <w:rPr>
          <w:spacing w:val="-5"/>
        </w:rPr>
        <w:t xml:space="preserve"> </w:t>
      </w:r>
      <w:r w:rsidRPr="001C0D7B">
        <w:t>воды</w:t>
      </w:r>
      <w:r w:rsidRPr="001C0D7B">
        <w:rPr>
          <w:spacing w:val="-4"/>
        </w:rPr>
        <w:t xml:space="preserve"> </w:t>
      </w:r>
      <w:proofErr w:type="gramStart"/>
      <w:r w:rsidRPr="001C0D7B">
        <w:t>в</w:t>
      </w:r>
      <w:proofErr w:type="gramEnd"/>
      <w:r w:rsidRPr="001C0D7B">
        <w:rPr>
          <w:spacing w:val="-5"/>
        </w:rPr>
        <w:t xml:space="preserve"> </w:t>
      </w:r>
      <w:hyperlink w:anchor="_bookmark2" w:history="1">
        <w:r w:rsidRPr="001C0D7B">
          <w:t>с.</w:t>
        </w:r>
        <w:r w:rsidRPr="001C0D7B">
          <w:rPr>
            <w:spacing w:val="-2"/>
          </w:rPr>
          <w:t xml:space="preserve"> </w:t>
        </w:r>
        <w:r w:rsidRPr="001C0D7B">
          <w:t>Новоспасск</w:t>
        </w:r>
      </w:hyperlink>
      <w:r w:rsidRPr="001C0D7B">
        <w:rPr>
          <w:spacing w:val="-3"/>
        </w:rPr>
        <w:t xml:space="preserve"> </w:t>
      </w:r>
      <w:r w:rsidRPr="001C0D7B">
        <w:t>является</w:t>
      </w:r>
      <w:r w:rsidRPr="001C0D7B">
        <w:rPr>
          <w:spacing w:val="-3"/>
        </w:rPr>
        <w:t xml:space="preserve"> </w:t>
      </w:r>
      <w:r w:rsidRPr="001C0D7B">
        <w:t>МОБУ</w:t>
      </w:r>
      <w:r w:rsidRPr="001C0D7B">
        <w:rPr>
          <w:spacing w:val="-4"/>
        </w:rPr>
        <w:t xml:space="preserve"> </w:t>
      </w:r>
      <w:r w:rsidRPr="001C0D7B">
        <w:t>«СОШ</w:t>
      </w:r>
      <w:r w:rsidRPr="001C0D7B">
        <w:rPr>
          <w:spacing w:val="-4"/>
        </w:rPr>
        <w:t xml:space="preserve"> </w:t>
      </w:r>
      <w:r w:rsidRPr="001C0D7B">
        <w:t>с.</w:t>
      </w:r>
      <w:r w:rsidRPr="001C0D7B">
        <w:rPr>
          <w:spacing w:val="-4"/>
        </w:rPr>
        <w:t xml:space="preserve"> </w:t>
      </w:r>
      <w:r w:rsidRPr="001C0D7B">
        <w:t xml:space="preserve">Новоспасск». Потребителем воды в </w:t>
      </w:r>
      <w:hyperlink w:anchor="_bookmark2" w:history="1">
        <w:r w:rsidRPr="001C0D7B">
          <w:t xml:space="preserve">с. </w:t>
        </w:r>
        <w:proofErr w:type="gramStart"/>
        <w:r w:rsidRPr="001C0D7B">
          <w:t>Отважное</w:t>
        </w:r>
        <w:proofErr w:type="gramEnd"/>
      </w:hyperlink>
      <w:r w:rsidRPr="001C0D7B">
        <w:t xml:space="preserve"> является детский сад с. Отважное.</w:t>
      </w:r>
    </w:p>
    <w:p w:rsidR="008D7CF2" w:rsidRPr="001C0D7B" w:rsidRDefault="00364A23" w:rsidP="001C0D7B">
      <w:pPr>
        <w:pStyle w:val="a3"/>
        <w:ind w:right="442" w:firstLine="709"/>
        <w:jc w:val="both"/>
      </w:pPr>
      <w:proofErr w:type="gramStart"/>
      <w:r w:rsidRPr="001C0D7B">
        <w:t xml:space="preserve">Основными </w:t>
      </w:r>
      <w:proofErr w:type="spellStart"/>
      <w:r w:rsidRPr="001C0D7B">
        <w:t>потребителеми</w:t>
      </w:r>
      <w:proofErr w:type="spellEnd"/>
      <w:r w:rsidRPr="001C0D7B">
        <w:t xml:space="preserve"> воды в </w:t>
      </w:r>
      <w:hyperlink w:anchor="_bookmark2" w:history="1">
        <w:r w:rsidRPr="001C0D7B">
          <w:t xml:space="preserve">с. </w:t>
        </w:r>
        <w:proofErr w:type="spellStart"/>
        <w:r w:rsidRPr="001C0D7B">
          <w:t>Урил</w:t>
        </w:r>
        <w:proofErr w:type="spellEnd"/>
      </w:hyperlink>
      <w:r w:rsidRPr="001C0D7B">
        <w:t xml:space="preserve"> является население из многоквартирного жилого дома и ДПКС ЭЧ-1.</w:t>
      </w:r>
      <w:proofErr w:type="gramEnd"/>
    </w:p>
    <w:p w:rsidR="008D7CF2" w:rsidRPr="001C0D7B" w:rsidRDefault="00364A23" w:rsidP="001C0D7B">
      <w:pPr>
        <w:pStyle w:val="a3"/>
        <w:spacing w:before="57"/>
        <w:ind w:right="442" w:firstLine="709"/>
        <w:jc w:val="both"/>
      </w:pPr>
      <w:r w:rsidRPr="001C0D7B">
        <w:t>На</w:t>
      </w:r>
      <w:r w:rsidRPr="001C0D7B">
        <w:rPr>
          <w:spacing w:val="-4"/>
        </w:rPr>
        <w:t xml:space="preserve"> </w:t>
      </w:r>
      <w:r w:rsidRPr="001C0D7B">
        <w:t>период</w:t>
      </w:r>
      <w:r w:rsidRPr="001C0D7B">
        <w:rPr>
          <w:spacing w:val="-3"/>
        </w:rPr>
        <w:t xml:space="preserve"> </w:t>
      </w:r>
      <w:r w:rsidRPr="001C0D7B">
        <w:t>разработки</w:t>
      </w:r>
      <w:r w:rsidRPr="001C0D7B">
        <w:rPr>
          <w:spacing w:val="-7"/>
        </w:rPr>
        <w:t xml:space="preserve"> </w:t>
      </w:r>
      <w:r w:rsidRPr="001C0D7B">
        <w:t>Программы</w:t>
      </w:r>
      <w:r w:rsidRPr="001C0D7B">
        <w:rPr>
          <w:spacing w:val="-2"/>
        </w:rPr>
        <w:t xml:space="preserve"> </w:t>
      </w:r>
      <w:r w:rsidRPr="001C0D7B">
        <w:t>с</w:t>
      </w:r>
      <w:r w:rsidRPr="001C0D7B">
        <w:rPr>
          <w:spacing w:val="-4"/>
        </w:rPr>
        <w:t xml:space="preserve"> </w:t>
      </w:r>
      <w:r w:rsidRPr="001C0D7B">
        <w:t>2025</w:t>
      </w:r>
      <w:r w:rsidRPr="001C0D7B">
        <w:rPr>
          <w:spacing w:val="-3"/>
        </w:rPr>
        <w:t xml:space="preserve"> </w:t>
      </w:r>
      <w:r w:rsidRPr="001C0D7B">
        <w:t>по</w:t>
      </w:r>
      <w:r w:rsidRPr="001C0D7B">
        <w:rPr>
          <w:spacing w:val="-3"/>
        </w:rPr>
        <w:t xml:space="preserve"> </w:t>
      </w:r>
      <w:r w:rsidRPr="001C0D7B">
        <w:t>2035</w:t>
      </w:r>
      <w:r w:rsidRPr="001C0D7B">
        <w:rPr>
          <w:spacing w:val="-3"/>
        </w:rPr>
        <w:t xml:space="preserve"> </w:t>
      </w:r>
      <w:proofErr w:type="spellStart"/>
      <w:proofErr w:type="gramStart"/>
      <w:r w:rsidRPr="001C0D7B">
        <w:t>гг</w:t>
      </w:r>
      <w:proofErr w:type="spellEnd"/>
      <w:proofErr w:type="gramEnd"/>
      <w:r w:rsidRPr="001C0D7B">
        <w:rPr>
          <w:spacing w:val="-4"/>
        </w:rPr>
        <w:t xml:space="preserve"> </w:t>
      </w:r>
      <w:r w:rsidRPr="001C0D7B">
        <w:t>ожидается</w:t>
      </w:r>
      <w:r w:rsidRPr="001C0D7B">
        <w:rPr>
          <w:spacing w:val="-3"/>
        </w:rPr>
        <w:t xml:space="preserve"> </w:t>
      </w:r>
      <w:r w:rsidRPr="001C0D7B">
        <w:t>сохранение</w:t>
      </w:r>
      <w:r w:rsidRPr="001C0D7B">
        <w:rPr>
          <w:spacing w:val="-4"/>
        </w:rPr>
        <w:t xml:space="preserve"> </w:t>
      </w:r>
      <w:r w:rsidRPr="001C0D7B">
        <w:t>тенденции к уменьшению удельного водопотребления жителями и предприятиями Архаринского муниципального округа. При этом суммарное потребление холодной воды будет снижаться.</w:t>
      </w:r>
    </w:p>
    <w:p w:rsidR="008D7CF2" w:rsidRPr="001C0D7B" w:rsidRDefault="00364A23" w:rsidP="001C0D7B">
      <w:pPr>
        <w:pStyle w:val="a3"/>
        <w:spacing w:before="63"/>
        <w:ind w:right="444" w:firstLine="709"/>
        <w:jc w:val="both"/>
      </w:pPr>
      <w:r w:rsidRPr="001C0D7B">
        <w:t>На</w:t>
      </w:r>
      <w:r w:rsidRPr="001C0D7B">
        <w:rPr>
          <w:spacing w:val="-13"/>
        </w:rPr>
        <w:t xml:space="preserve"> </w:t>
      </w:r>
      <w:r w:rsidRPr="001C0D7B">
        <w:t>объектах</w:t>
      </w:r>
      <w:r w:rsidRPr="001C0D7B">
        <w:rPr>
          <w:spacing w:val="-12"/>
        </w:rPr>
        <w:t xml:space="preserve"> </w:t>
      </w:r>
      <w:r w:rsidRPr="001C0D7B">
        <w:t>системы</w:t>
      </w:r>
      <w:r w:rsidRPr="001C0D7B">
        <w:rPr>
          <w:spacing w:val="-12"/>
        </w:rPr>
        <w:t xml:space="preserve"> </w:t>
      </w:r>
      <w:r w:rsidRPr="001C0D7B">
        <w:t>водоснабжения</w:t>
      </w:r>
      <w:r w:rsidRPr="001C0D7B">
        <w:rPr>
          <w:spacing w:val="-12"/>
        </w:rPr>
        <w:t xml:space="preserve"> </w:t>
      </w:r>
      <w:r w:rsidRPr="001C0D7B">
        <w:t>имеется</w:t>
      </w:r>
      <w:r w:rsidRPr="001C0D7B">
        <w:rPr>
          <w:spacing w:val="-12"/>
        </w:rPr>
        <w:t xml:space="preserve"> </w:t>
      </w:r>
      <w:r w:rsidRPr="001C0D7B">
        <w:t>резерв</w:t>
      </w:r>
      <w:r w:rsidRPr="001C0D7B">
        <w:rPr>
          <w:spacing w:val="-12"/>
        </w:rPr>
        <w:t xml:space="preserve"> </w:t>
      </w:r>
      <w:r w:rsidRPr="001C0D7B">
        <w:t>производственных</w:t>
      </w:r>
      <w:r w:rsidRPr="001C0D7B">
        <w:rPr>
          <w:spacing w:val="-12"/>
        </w:rPr>
        <w:t xml:space="preserve"> </w:t>
      </w:r>
      <w:r w:rsidRPr="001C0D7B">
        <w:t>мощностей</w:t>
      </w:r>
      <w:r w:rsidRPr="001C0D7B">
        <w:rPr>
          <w:spacing w:val="-11"/>
        </w:rPr>
        <w:t xml:space="preserve"> </w:t>
      </w:r>
      <w:r w:rsidRPr="001C0D7B">
        <w:t>на величину более 50 %.</w:t>
      </w:r>
    </w:p>
    <w:p w:rsidR="008D7CF2" w:rsidRPr="001C0D7B" w:rsidRDefault="00364A23" w:rsidP="001C0D7B">
      <w:pPr>
        <w:pStyle w:val="a3"/>
        <w:spacing w:before="64"/>
        <w:ind w:right="448" w:firstLine="709"/>
        <w:jc w:val="both"/>
      </w:pPr>
      <w:r w:rsidRPr="001C0D7B">
        <w:t>Из-за низкой оснащенности приборами учета потребителей невозможно определить фактические значения потерь воды.</w:t>
      </w:r>
    </w:p>
    <w:p w:rsidR="008D7CF2" w:rsidRPr="001C0D7B" w:rsidRDefault="008D7CF2" w:rsidP="001C0D7B">
      <w:pPr>
        <w:pStyle w:val="a3"/>
        <w:spacing w:before="167"/>
        <w:ind w:firstLine="709"/>
      </w:pPr>
    </w:p>
    <w:p w:rsidR="008D7CF2" w:rsidRPr="001C0D7B" w:rsidRDefault="00364A23" w:rsidP="001C0D7B">
      <w:pPr>
        <w:pStyle w:val="a3"/>
        <w:ind w:right="443" w:firstLine="709"/>
        <w:jc w:val="both"/>
      </w:pPr>
      <w:r w:rsidRPr="001C0D7B">
        <w:t xml:space="preserve">Внедрение мероприятий по энергосбережению и </w:t>
      </w:r>
      <w:proofErr w:type="spellStart"/>
      <w:r w:rsidRPr="001C0D7B">
        <w:t>водосбережению</w:t>
      </w:r>
      <w:proofErr w:type="spellEnd"/>
      <w:r w:rsidRPr="001C0D7B">
        <w:t xml:space="preserve"> позволит снизить потери воды, сократить объемы водопотребления, снизить нагрузку на водопроводные станции, повысив качество их работы, и расширить зону обслуживания при жилищном </w:t>
      </w:r>
      <w:r w:rsidRPr="001C0D7B">
        <w:rPr>
          <w:spacing w:val="-2"/>
        </w:rPr>
        <w:t>строительстве.</w:t>
      </w:r>
    </w:p>
    <w:p w:rsidR="008D7CF2" w:rsidRPr="001C0D7B" w:rsidRDefault="00364A23" w:rsidP="001C0D7B">
      <w:pPr>
        <w:pStyle w:val="a3"/>
        <w:spacing w:before="63"/>
        <w:ind w:right="443" w:firstLine="709"/>
        <w:jc w:val="both"/>
      </w:pPr>
      <w:r w:rsidRPr="001C0D7B">
        <w:t xml:space="preserve">Общий водный баланс подачи и реализации воды на 2025 год в </w:t>
      </w:r>
      <w:proofErr w:type="spellStart"/>
      <w:r w:rsidRPr="001C0D7B">
        <w:t>пгт</w:t>
      </w:r>
      <w:proofErr w:type="spellEnd"/>
      <w:r w:rsidRPr="001C0D7B">
        <w:t>. Архара имеет следующий вид:</w:t>
      </w:r>
    </w:p>
    <w:p w:rsidR="008D7CF2" w:rsidRPr="001C0D7B" w:rsidRDefault="00364A23" w:rsidP="001C0D7B">
      <w:pPr>
        <w:spacing w:before="238"/>
        <w:ind w:left="215"/>
        <w:rPr>
          <w:b/>
          <w:sz w:val="20"/>
        </w:rPr>
      </w:pPr>
      <w:r w:rsidRPr="001C0D7B">
        <w:rPr>
          <w:b/>
          <w:sz w:val="20"/>
        </w:rPr>
        <w:t>Таблица</w:t>
      </w:r>
      <w:r w:rsidRPr="001C0D7B">
        <w:rPr>
          <w:b/>
          <w:spacing w:val="-9"/>
          <w:sz w:val="20"/>
        </w:rPr>
        <w:t xml:space="preserve"> </w:t>
      </w:r>
      <w:r w:rsidRPr="001C0D7B">
        <w:rPr>
          <w:b/>
          <w:spacing w:val="-5"/>
          <w:sz w:val="20"/>
        </w:rPr>
        <w:t>50.</w:t>
      </w:r>
    </w:p>
    <w:p w:rsidR="008D7CF2" w:rsidRPr="001C0D7B" w:rsidRDefault="008D7CF2" w:rsidP="001C0D7B">
      <w:pPr>
        <w:pStyle w:val="a3"/>
        <w:spacing w:before="127"/>
        <w:rPr>
          <w:b/>
          <w:sz w:val="20"/>
        </w:rPr>
      </w:pPr>
    </w:p>
    <w:tbl>
      <w:tblPr>
        <w:tblStyle w:val="TableNormal"/>
        <w:tblW w:w="0" w:type="auto"/>
        <w:tblInd w:w="2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523"/>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spacing w:before="8"/>
              <w:ind w:left="299" w:firstLine="98"/>
              <w:jc w:val="left"/>
              <w:rPr>
                <w:sz w:val="24"/>
              </w:rPr>
            </w:pPr>
            <w:r w:rsidRPr="001C0D7B">
              <w:rPr>
                <w:spacing w:val="-2"/>
                <w:sz w:val="24"/>
              </w:rPr>
              <w:t>Единица измерения</w:t>
            </w:r>
          </w:p>
        </w:tc>
        <w:tc>
          <w:tcPr>
            <w:tcW w:w="2523" w:type="dxa"/>
          </w:tcPr>
          <w:p w:rsidR="008D7CF2" w:rsidRPr="001C0D7B" w:rsidRDefault="00364A23" w:rsidP="001C0D7B">
            <w:pPr>
              <w:pStyle w:val="TableParagraph"/>
              <w:spacing w:before="217"/>
              <w:ind w:left="23" w:right="7"/>
              <w:rPr>
                <w:sz w:val="24"/>
              </w:rPr>
            </w:pPr>
            <w:r w:rsidRPr="001C0D7B">
              <w:rPr>
                <w:spacing w:val="-2"/>
                <w:sz w:val="24"/>
              </w:rPr>
              <w:t>Значение</w:t>
            </w:r>
          </w:p>
        </w:tc>
      </w:tr>
      <w:tr w:rsidR="001C0D7B" w:rsidRPr="001C0D7B">
        <w:trPr>
          <w:trHeight w:val="446"/>
        </w:trPr>
        <w:tc>
          <w:tcPr>
            <w:tcW w:w="5269" w:type="dxa"/>
          </w:tcPr>
          <w:p w:rsidR="008D7CF2" w:rsidRPr="001C0D7B" w:rsidRDefault="00364A23" w:rsidP="001C0D7B">
            <w:pPr>
              <w:pStyle w:val="TableParagraph"/>
              <w:spacing w:before="8"/>
              <w:ind w:left="621"/>
              <w:jc w:val="left"/>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8"/>
              <w:ind w:left="10" w:righ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523" w:type="dxa"/>
          </w:tcPr>
          <w:p w:rsidR="008D7CF2" w:rsidRPr="001C0D7B" w:rsidRDefault="00364A23" w:rsidP="001C0D7B">
            <w:pPr>
              <w:pStyle w:val="TableParagraph"/>
              <w:spacing w:before="8"/>
              <w:ind w:left="23" w:right="5"/>
              <w:rPr>
                <w:sz w:val="24"/>
              </w:rPr>
            </w:pPr>
            <w:r w:rsidRPr="001C0D7B">
              <w:rPr>
                <w:spacing w:val="-2"/>
                <w:sz w:val="24"/>
              </w:rPr>
              <w:t>805,46</w:t>
            </w:r>
          </w:p>
        </w:tc>
      </w:tr>
      <w:tr w:rsidR="001C0D7B" w:rsidRPr="001C0D7B">
        <w:trPr>
          <w:trHeight w:val="448"/>
        </w:trPr>
        <w:tc>
          <w:tcPr>
            <w:tcW w:w="5269" w:type="dxa"/>
          </w:tcPr>
          <w:p w:rsidR="008D7CF2" w:rsidRPr="001C0D7B" w:rsidRDefault="00364A23" w:rsidP="001C0D7B">
            <w:pPr>
              <w:pStyle w:val="TableParagraph"/>
              <w:spacing w:before="8"/>
              <w:ind w:left="621"/>
              <w:jc w:val="left"/>
              <w:rPr>
                <w:sz w:val="24"/>
              </w:rPr>
            </w:pPr>
            <w:r w:rsidRPr="001C0D7B">
              <w:rPr>
                <w:sz w:val="24"/>
              </w:rPr>
              <w:t>Объем</w:t>
            </w:r>
            <w:r w:rsidRPr="001C0D7B">
              <w:rPr>
                <w:spacing w:val="-3"/>
                <w:sz w:val="24"/>
              </w:rPr>
              <w:t xml:space="preserve"> </w:t>
            </w:r>
            <w:r w:rsidRPr="001C0D7B">
              <w:rPr>
                <w:sz w:val="24"/>
              </w:rPr>
              <w:t>воды на собственные</w:t>
            </w:r>
            <w:r w:rsidRPr="001C0D7B">
              <w:rPr>
                <w:spacing w:val="-2"/>
                <w:sz w:val="24"/>
              </w:rPr>
              <w:t xml:space="preserve"> нужды</w:t>
            </w:r>
          </w:p>
        </w:tc>
        <w:tc>
          <w:tcPr>
            <w:tcW w:w="1762" w:type="dxa"/>
          </w:tcPr>
          <w:p w:rsidR="008D7CF2" w:rsidRPr="001C0D7B" w:rsidRDefault="00364A23" w:rsidP="001C0D7B">
            <w:pPr>
              <w:pStyle w:val="TableParagraph"/>
              <w:spacing w:before="8"/>
              <w:ind w:left="10" w:righ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523" w:type="dxa"/>
          </w:tcPr>
          <w:p w:rsidR="008D7CF2" w:rsidRPr="001C0D7B" w:rsidRDefault="00364A23" w:rsidP="001C0D7B">
            <w:pPr>
              <w:pStyle w:val="TableParagraph"/>
              <w:spacing w:before="8"/>
              <w:ind w:left="23" w:right="5"/>
              <w:rPr>
                <w:sz w:val="24"/>
              </w:rPr>
            </w:pPr>
            <w:r w:rsidRPr="001C0D7B">
              <w:rPr>
                <w:spacing w:val="-4"/>
                <w:sz w:val="24"/>
              </w:rPr>
              <w:t>45,3</w:t>
            </w:r>
          </w:p>
        </w:tc>
      </w:tr>
      <w:tr w:rsidR="001C0D7B" w:rsidRPr="001C0D7B">
        <w:trPr>
          <w:trHeight w:val="445"/>
        </w:trPr>
        <w:tc>
          <w:tcPr>
            <w:tcW w:w="5269" w:type="dxa"/>
          </w:tcPr>
          <w:p w:rsidR="008D7CF2" w:rsidRPr="001C0D7B" w:rsidRDefault="00364A23" w:rsidP="001C0D7B">
            <w:pPr>
              <w:pStyle w:val="TableParagraph"/>
              <w:spacing w:before="11"/>
              <w:ind w:left="621"/>
              <w:jc w:val="left"/>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11"/>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523" w:type="dxa"/>
          </w:tcPr>
          <w:p w:rsidR="008D7CF2" w:rsidRPr="001C0D7B" w:rsidRDefault="00364A23" w:rsidP="001C0D7B">
            <w:pPr>
              <w:pStyle w:val="TableParagraph"/>
              <w:spacing w:before="11"/>
              <w:ind w:left="23" w:right="5"/>
              <w:rPr>
                <w:sz w:val="24"/>
              </w:rPr>
            </w:pPr>
            <w:r w:rsidRPr="001C0D7B">
              <w:rPr>
                <w:spacing w:val="-2"/>
                <w:sz w:val="24"/>
              </w:rPr>
              <w:t>760,16</w:t>
            </w:r>
          </w:p>
        </w:tc>
      </w:tr>
      <w:tr w:rsidR="001C0D7B" w:rsidRPr="001C0D7B">
        <w:trPr>
          <w:trHeight w:val="451"/>
        </w:trPr>
        <w:tc>
          <w:tcPr>
            <w:tcW w:w="5269" w:type="dxa"/>
          </w:tcPr>
          <w:p w:rsidR="008D7CF2" w:rsidRPr="001C0D7B" w:rsidRDefault="00364A23" w:rsidP="001C0D7B">
            <w:pPr>
              <w:pStyle w:val="TableParagraph"/>
              <w:spacing w:before="11"/>
              <w:ind w:left="621"/>
              <w:jc w:val="left"/>
              <w:rPr>
                <w:sz w:val="24"/>
              </w:rPr>
            </w:pPr>
            <w:r w:rsidRPr="001C0D7B">
              <w:rPr>
                <w:sz w:val="24"/>
              </w:rPr>
              <w:t>Объем</w:t>
            </w:r>
            <w:r w:rsidRPr="001C0D7B">
              <w:rPr>
                <w:spacing w:val="-2"/>
                <w:sz w:val="24"/>
              </w:rPr>
              <w:t xml:space="preserve"> потерь</w:t>
            </w:r>
          </w:p>
        </w:tc>
        <w:tc>
          <w:tcPr>
            <w:tcW w:w="1762" w:type="dxa"/>
          </w:tcPr>
          <w:p w:rsidR="008D7CF2" w:rsidRPr="001C0D7B" w:rsidRDefault="00364A23" w:rsidP="001C0D7B">
            <w:pPr>
              <w:pStyle w:val="TableParagraph"/>
              <w:spacing w:before="11"/>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523" w:type="dxa"/>
          </w:tcPr>
          <w:p w:rsidR="008D7CF2" w:rsidRPr="001C0D7B" w:rsidRDefault="00364A23" w:rsidP="001C0D7B">
            <w:pPr>
              <w:pStyle w:val="TableParagraph"/>
              <w:spacing w:before="11"/>
              <w:ind w:left="23" w:right="5"/>
              <w:rPr>
                <w:sz w:val="24"/>
              </w:rPr>
            </w:pPr>
            <w:r w:rsidRPr="001C0D7B">
              <w:rPr>
                <w:spacing w:val="-4"/>
                <w:sz w:val="24"/>
              </w:rPr>
              <w:t>30,9</w:t>
            </w:r>
          </w:p>
        </w:tc>
      </w:tr>
      <w:tr w:rsidR="001C0D7B" w:rsidRPr="001C0D7B">
        <w:trPr>
          <w:trHeight w:val="446"/>
        </w:trPr>
        <w:tc>
          <w:tcPr>
            <w:tcW w:w="5269" w:type="dxa"/>
          </w:tcPr>
          <w:p w:rsidR="008D7CF2" w:rsidRPr="001C0D7B" w:rsidRDefault="00364A23" w:rsidP="001C0D7B">
            <w:pPr>
              <w:pStyle w:val="TableParagraph"/>
              <w:spacing w:before="8"/>
              <w:ind w:left="621"/>
              <w:jc w:val="left"/>
              <w:rPr>
                <w:sz w:val="24"/>
              </w:rPr>
            </w:pPr>
            <w:r w:rsidRPr="001C0D7B">
              <w:rPr>
                <w:sz w:val="24"/>
              </w:rPr>
              <w:t>Объем</w:t>
            </w:r>
            <w:r w:rsidRPr="001C0D7B">
              <w:rPr>
                <w:spacing w:val="-2"/>
                <w:sz w:val="24"/>
              </w:rPr>
              <w:t xml:space="preserve"> потерь</w:t>
            </w:r>
          </w:p>
        </w:tc>
        <w:tc>
          <w:tcPr>
            <w:tcW w:w="1762" w:type="dxa"/>
          </w:tcPr>
          <w:p w:rsidR="008D7CF2" w:rsidRPr="001C0D7B" w:rsidRDefault="00364A23" w:rsidP="001C0D7B">
            <w:pPr>
              <w:pStyle w:val="TableParagraph"/>
              <w:spacing w:before="8"/>
              <w:ind w:left="10" w:right="3"/>
              <w:rPr>
                <w:sz w:val="24"/>
              </w:rPr>
            </w:pPr>
            <w:r w:rsidRPr="001C0D7B">
              <w:rPr>
                <w:spacing w:val="-10"/>
                <w:sz w:val="24"/>
              </w:rPr>
              <w:t>%</w:t>
            </w:r>
          </w:p>
        </w:tc>
        <w:tc>
          <w:tcPr>
            <w:tcW w:w="2523" w:type="dxa"/>
          </w:tcPr>
          <w:p w:rsidR="008D7CF2" w:rsidRPr="001C0D7B" w:rsidRDefault="00364A23" w:rsidP="001C0D7B">
            <w:pPr>
              <w:pStyle w:val="TableParagraph"/>
              <w:spacing w:before="8"/>
              <w:ind w:left="23"/>
              <w:rPr>
                <w:sz w:val="24"/>
              </w:rPr>
            </w:pPr>
            <w:r w:rsidRPr="001C0D7B">
              <w:rPr>
                <w:spacing w:val="-5"/>
                <w:sz w:val="24"/>
              </w:rPr>
              <w:t>4,0</w:t>
            </w:r>
          </w:p>
        </w:tc>
      </w:tr>
      <w:tr w:rsidR="001C0D7B" w:rsidRPr="001C0D7B">
        <w:trPr>
          <w:trHeight w:val="450"/>
        </w:trPr>
        <w:tc>
          <w:tcPr>
            <w:tcW w:w="5269" w:type="dxa"/>
          </w:tcPr>
          <w:p w:rsidR="008D7CF2" w:rsidRPr="001C0D7B" w:rsidRDefault="00364A23" w:rsidP="001C0D7B">
            <w:pPr>
              <w:pStyle w:val="TableParagraph"/>
              <w:spacing w:before="8"/>
              <w:ind w:left="621"/>
              <w:jc w:val="left"/>
              <w:rPr>
                <w:sz w:val="24"/>
              </w:rPr>
            </w:pPr>
            <w:r w:rsidRPr="001C0D7B">
              <w:rPr>
                <w:sz w:val="24"/>
              </w:rPr>
              <w:t>Объем</w:t>
            </w:r>
            <w:r w:rsidRPr="001C0D7B">
              <w:rPr>
                <w:spacing w:val="-5"/>
                <w:sz w:val="24"/>
              </w:rPr>
              <w:t xml:space="preserve"> </w:t>
            </w:r>
            <w:r w:rsidRPr="001C0D7B">
              <w:rPr>
                <w:sz w:val="24"/>
              </w:rPr>
              <w:t>реализованной</w:t>
            </w:r>
            <w:r w:rsidRPr="001C0D7B">
              <w:rPr>
                <w:spacing w:val="-2"/>
                <w:sz w:val="24"/>
              </w:rPr>
              <w:t xml:space="preserve"> </w:t>
            </w:r>
            <w:r w:rsidRPr="001C0D7B">
              <w:rPr>
                <w:spacing w:val="-4"/>
                <w:sz w:val="24"/>
              </w:rPr>
              <w:t>воды</w:t>
            </w:r>
          </w:p>
        </w:tc>
        <w:tc>
          <w:tcPr>
            <w:tcW w:w="1762" w:type="dxa"/>
          </w:tcPr>
          <w:p w:rsidR="008D7CF2" w:rsidRPr="001C0D7B" w:rsidRDefault="00364A23" w:rsidP="001C0D7B">
            <w:pPr>
              <w:pStyle w:val="TableParagraph"/>
              <w:spacing w:before="8"/>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523" w:type="dxa"/>
          </w:tcPr>
          <w:p w:rsidR="008D7CF2" w:rsidRPr="001C0D7B" w:rsidRDefault="00364A23" w:rsidP="001C0D7B">
            <w:pPr>
              <w:pStyle w:val="TableParagraph"/>
              <w:spacing w:before="8"/>
              <w:ind w:left="23" w:right="7"/>
              <w:rPr>
                <w:sz w:val="24"/>
              </w:rPr>
            </w:pPr>
            <w:r w:rsidRPr="001C0D7B">
              <w:rPr>
                <w:spacing w:val="-5"/>
                <w:sz w:val="24"/>
              </w:rPr>
              <w:t>729</w:t>
            </w:r>
          </w:p>
        </w:tc>
      </w:tr>
    </w:tbl>
    <w:p w:rsidR="008D7CF2" w:rsidRPr="001C0D7B" w:rsidRDefault="008D7CF2" w:rsidP="001C0D7B">
      <w:pPr>
        <w:pStyle w:val="a3"/>
        <w:rPr>
          <w:b/>
          <w:sz w:val="20"/>
        </w:rPr>
      </w:pPr>
    </w:p>
    <w:p w:rsidR="008D7CF2" w:rsidRPr="001C0D7B" w:rsidRDefault="008D7CF2" w:rsidP="001C0D7B">
      <w:pPr>
        <w:pStyle w:val="a3"/>
        <w:spacing w:before="26"/>
        <w:rPr>
          <w:b/>
          <w:sz w:val="20"/>
        </w:rPr>
      </w:pPr>
    </w:p>
    <w:p w:rsidR="008D7CF2" w:rsidRPr="001C0D7B" w:rsidRDefault="00364A23" w:rsidP="001C0D7B">
      <w:pPr>
        <w:pStyle w:val="a3"/>
        <w:ind w:left="64" w:right="552" w:firstLine="719"/>
        <w:jc w:val="both"/>
      </w:pPr>
      <w:r w:rsidRPr="001C0D7B">
        <w:t>Перспективный</w:t>
      </w:r>
      <w:r w:rsidRPr="001C0D7B">
        <w:rPr>
          <w:spacing w:val="-5"/>
        </w:rPr>
        <w:t xml:space="preserve"> </w:t>
      </w:r>
      <w:r w:rsidRPr="001C0D7B">
        <w:t>структурный</w:t>
      </w:r>
      <w:r w:rsidRPr="001C0D7B">
        <w:rPr>
          <w:spacing w:val="-5"/>
        </w:rPr>
        <w:t xml:space="preserve"> </w:t>
      </w:r>
      <w:r w:rsidRPr="001C0D7B">
        <w:t>водный</w:t>
      </w:r>
      <w:r w:rsidRPr="001C0D7B">
        <w:rPr>
          <w:spacing w:val="-8"/>
        </w:rPr>
        <w:t xml:space="preserve"> </w:t>
      </w:r>
      <w:r w:rsidRPr="001C0D7B">
        <w:t>баланс</w:t>
      </w:r>
      <w:r w:rsidRPr="001C0D7B">
        <w:rPr>
          <w:spacing w:val="-7"/>
        </w:rPr>
        <w:t xml:space="preserve"> </w:t>
      </w:r>
      <w:r w:rsidRPr="001C0D7B">
        <w:t>на</w:t>
      </w:r>
      <w:r w:rsidRPr="001C0D7B">
        <w:rPr>
          <w:spacing w:val="-7"/>
        </w:rPr>
        <w:t xml:space="preserve"> </w:t>
      </w:r>
      <w:r w:rsidRPr="001C0D7B">
        <w:t>2025</w:t>
      </w:r>
      <w:r w:rsidRPr="001C0D7B">
        <w:rPr>
          <w:spacing w:val="-6"/>
        </w:rPr>
        <w:t xml:space="preserve"> </w:t>
      </w:r>
      <w:r w:rsidRPr="001C0D7B">
        <w:t>год</w:t>
      </w:r>
      <w:r w:rsidRPr="001C0D7B">
        <w:rPr>
          <w:spacing w:val="-2"/>
        </w:rPr>
        <w:t xml:space="preserve"> </w:t>
      </w:r>
      <w:r w:rsidRPr="001C0D7B">
        <w:t>в</w:t>
      </w:r>
      <w:r w:rsidRPr="001C0D7B">
        <w:rPr>
          <w:spacing w:val="-6"/>
        </w:rPr>
        <w:t xml:space="preserve"> </w:t>
      </w:r>
      <w:proofErr w:type="spellStart"/>
      <w:r w:rsidRPr="001C0D7B">
        <w:t>пгт</w:t>
      </w:r>
      <w:proofErr w:type="spellEnd"/>
      <w:r w:rsidRPr="001C0D7B">
        <w:t>.</w:t>
      </w:r>
      <w:r w:rsidRPr="001C0D7B">
        <w:rPr>
          <w:spacing w:val="-5"/>
        </w:rPr>
        <w:t xml:space="preserve"> </w:t>
      </w:r>
      <w:r w:rsidRPr="001C0D7B">
        <w:t>Архара</w:t>
      </w:r>
      <w:r w:rsidRPr="001C0D7B">
        <w:rPr>
          <w:spacing w:val="-6"/>
        </w:rPr>
        <w:t xml:space="preserve"> </w:t>
      </w:r>
      <w:r w:rsidRPr="001C0D7B">
        <w:t>представлен</w:t>
      </w:r>
      <w:r w:rsidRPr="001C0D7B">
        <w:rPr>
          <w:spacing w:val="-5"/>
        </w:rPr>
        <w:t xml:space="preserve"> </w:t>
      </w:r>
      <w:r w:rsidRPr="001C0D7B">
        <w:t>в таблице 51 и на диаграмме (рисунок 62).</w:t>
      </w:r>
    </w:p>
    <w:p w:rsidR="008D7CF2" w:rsidRPr="001C0D7B" w:rsidRDefault="008D7CF2" w:rsidP="001C0D7B">
      <w:pPr>
        <w:pStyle w:val="a3"/>
        <w:jc w:val="both"/>
        <w:sectPr w:rsidR="008D7CF2" w:rsidRPr="001C0D7B">
          <w:headerReference w:type="default" r:id="rId128"/>
          <w:footerReference w:type="default" r:id="rId129"/>
          <w:pgSz w:w="11920" w:h="16850"/>
          <w:pgMar w:top="1020" w:right="425" w:bottom="720" w:left="1417" w:header="355" w:footer="535" w:gutter="0"/>
          <w:cols w:space="720"/>
        </w:sectPr>
      </w:pPr>
    </w:p>
    <w:p w:rsidR="008D7CF2" w:rsidRPr="001C0D7B" w:rsidRDefault="00364A23" w:rsidP="001C0D7B">
      <w:pPr>
        <w:pStyle w:val="a3"/>
        <w:spacing w:before="114"/>
        <w:rPr>
          <w:sz w:val="20"/>
        </w:rPr>
      </w:pPr>
      <w:r w:rsidRPr="001C0D7B">
        <w:rPr>
          <w:noProof/>
          <w:sz w:val="20"/>
          <w:lang w:eastAsia="ru-RU"/>
        </w:rPr>
        <mc:AlternateContent>
          <mc:Choice Requires="wpg">
            <w:drawing>
              <wp:anchor distT="0" distB="0" distL="0" distR="0" simplePos="0" relativeHeight="15766528" behindDoc="0" locked="0" layoutInCell="1" allowOverlap="1" wp14:anchorId="334ABBBE" wp14:editId="551146F5">
                <wp:simplePos x="0" y="0"/>
                <wp:positionH relativeFrom="page">
                  <wp:posOffset>1899920</wp:posOffset>
                </wp:positionH>
                <wp:positionV relativeFrom="page">
                  <wp:posOffset>2917443</wp:posOffset>
                </wp:positionV>
                <wp:extent cx="2923540" cy="2170430"/>
                <wp:effectExtent l="0" t="0" r="0" b="0"/>
                <wp:wrapNone/>
                <wp:docPr id="289" name="Group 2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23540" cy="2170430"/>
                          <a:chOff x="0" y="0"/>
                          <a:chExt cx="2923540" cy="2170430"/>
                        </a:xfrm>
                      </wpg:grpSpPr>
                      <pic:pic xmlns:pic="http://schemas.openxmlformats.org/drawingml/2006/picture">
                        <pic:nvPicPr>
                          <pic:cNvPr id="290" name="Image 290"/>
                          <pic:cNvPicPr/>
                        </pic:nvPicPr>
                        <pic:blipFill>
                          <a:blip r:embed="rId130" cstate="print"/>
                          <a:stretch>
                            <a:fillRect/>
                          </a:stretch>
                        </pic:blipFill>
                        <pic:spPr>
                          <a:xfrm>
                            <a:off x="0" y="0"/>
                            <a:ext cx="2923539" cy="2170430"/>
                          </a:xfrm>
                          <a:prstGeom prst="rect">
                            <a:avLst/>
                          </a:prstGeom>
                        </pic:spPr>
                      </pic:pic>
                      <wps:wsp>
                        <wps:cNvPr id="291" name="Textbox 291"/>
                        <wps:cNvSpPr txBox="1"/>
                        <wps:spPr>
                          <a:xfrm>
                            <a:off x="1048130" y="294811"/>
                            <a:ext cx="248285" cy="153035"/>
                          </a:xfrm>
                          <a:prstGeom prst="rect">
                            <a:avLst/>
                          </a:prstGeom>
                        </wps:spPr>
                        <wps:txbx>
                          <w:txbxContent>
                            <w:p w:rsidR="004667BC" w:rsidRDefault="004667BC">
                              <w:pPr>
                                <w:spacing w:line="227" w:lineRule="exact"/>
                                <w:rPr>
                                  <w:sz w:val="20"/>
                                </w:rPr>
                              </w:pPr>
                              <w:r>
                                <w:rPr>
                                  <w:spacing w:val="-5"/>
                                  <w:sz w:val="20"/>
                                </w:rPr>
                                <w:t>69%</w:t>
                              </w:r>
                            </w:p>
                          </w:txbxContent>
                        </wps:txbx>
                        <wps:bodyPr wrap="square" lIns="0" tIns="0" rIns="0" bIns="0" rtlCol="0">
                          <a:noAutofit/>
                        </wps:bodyPr>
                      </wps:wsp>
                      <wps:wsp>
                        <wps:cNvPr id="292" name="Textbox 292"/>
                        <wps:cNvSpPr txBox="1"/>
                        <wps:spPr>
                          <a:xfrm>
                            <a:off x="2276729" y="1152823"/>
                            <a:ext cx="248285" cy="153035"/>
                          </a:xfrm>
                          <a:prstGeom prst="rect">
                            <a:avLst/>
                          </a:prstGeom>
                        </wps:spPr>
                        <wps:txbx>
                          <w:txbxContent>
                            <w:p w:rsidR="004667BC" w:rsidRDefault="004667BC">
                              <w:pPr>
                                <w:spacing w:line="227" w:lineRule="exact"/>
                                <w:rPr>
                                  <w:sz w:val="20"/>
                                </w:rPr>
                              </w:pPr>
                              <w:r>
                                <w:rPr>
                                  <w:spacing w:val="-5"/>
                                  <w:sz w:val="20"/>
                                </w:rPr>
                                <w:t>11%</w:t>
                              </w:r>
                            </w:p>
                          </w:txbxContent>
                        </wps:txbx>
                        <wps:bodyPr wrap="square" lIns="0" tIns="0" rIns="0" bIns="0" rtlCol="0">
                          <a:noAutofit/>
                        </wps:bodyPr>
                      </wps:wsp>
                      <wps:wsp>
                        <wps:cNvPr id="293" name="Textbox 293"/>
                        <wps:cNvSpPr txBox="1"/>
                        <wps:spPr>
                          <a:xfrm>
                            <a:off x="1191386" y="1361611"/>
                            <a:ext cx="248285" cy="153035"/>
                          </a:xfrm>
                          <a:prstGeom prst="rect">
                            <a:avLst/>
                          </a:prstGeom>
                        </wps:spPr>
                        <wps:txbx>
                          <w:txbxContent>
                            <w:p w:rsidR="004667BC" w:rsidRDefault="004667BC">
                              <w:pPr>
                                <w:spacing w:line="227" w:lineRule="exact"/>
                                <w:rPr>
                                  <w:sz w:val="20"/>
                                </w:rPr>
                              </w:pPr>
                              <w:r>
                                <w:rPr>
                                  <w:spacing w:val="-5"/>
                                  <w:sz w:val="20"/>
                                </w:rPr>
                                <w:t>20%</w:t>
                              </w:r>
                            </w:p>
                          </w:txbxContent>
                        </wps:txbx>
                        <wps:bodyPr wrap="square" lIns="0" tIns="0" rIns="0" bIns="0" rtlCol="0">
                          <a:noAutofit/>
                        </wps:bodyPr>
                      </wps:wsp>
                    </wpg:wgp>
                  </a:graphicData>
                </a:graphic>
              </wp:anchor>
            </w:drawing>
          </mc:Choice>
          <mc:Fallback>
            <w:pict>
              <v:group id="Group 289" o:spid="_x0000_s1157" style="position:absolute;margin-left:149.6pt;margin-top:229.7pt;width:230.2pt;height:170.9pt;z-index:15766528;mso-wrap-distance-left:0;mso-wrap-distance-right:0;mso-position-horizontal-relative:page;mso-position-vertical-relative:page" coordsize="29235,217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">
                <v:shape id="Image 290" o:spid="_x0000_s1158" type="#_x0000_t75" style="position:absolute;width:29235;height:217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MO/fm/AAAA3AAAAA8AAABkcnMvZG93bnJldi54bWxET8uKwjAU3QvzD+EKs9PUMspMp6kMiuJK&#10;8PEBl+ZOG2xuShK1/r1ZCC4P510uB9uJG/lgHCuYTTMQxLXThhsF59Nm8g0iRGSNnWNS8KAAy+pj&#10;VGKh3Z0PdDvGRqQQDgUqaGPsCylD3ZLFMHU9ceL+nbcYE/SN1B7vKdx2Ms+yhbRoODW02NOqpfpy&#10;vFoFe7+efVHereebrT3vjZYGH1Kpz/Hw9wsi0hDf4pd7pxXkP2l+OpOOgKy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jDv35vwAAANwAAAAPAAAAAAAAAAAAAAAAAJ8CAABk&#10;cnMvZG93bnJldi54bWxQSwUGAAAAAAQABAD3AAAAiwMAAAAA&#10;">
                  <v:imagedata r:id="rId131" o:title=""/>
                </v:shape>
                <v:shape id="Textbox 291" o:spid="_x0000_s1159" type="#_x0000_t202" style="position:absolute;left:10481;top:2948;width:24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Aj8QA&#10;AADcAAAADwAAAGRycy9kb3ducmV2LnhtbESPQYvCMBSE78L+h/AEb5rqQdZqFJEVFgSx1oPHZ/Ns&#10;g81LbbJa/71ZWNjjMDPfMItVZ2vxoNYbxwrGowQEceG04VLBKd8OP0H4gKyxdkwKXuRhtfzoLTDV&#10;7skZPY6hFBHCPkUFVQhNKqUvKrLoR64hjt7VtRZDlG0pdYvPCLe1nCTJVFo0HBcqbGhTUXE7/lgF&#10;6zNnX+a+vxyya2byfJbwbnpTatDv1nMQgbrwH/5rf2sFk9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9AI/EAAAA3AAAAA8AAAAAAAAAAAAAAAAAmAIAAGRycy9k&#10;b3ducmV2LnhtbFBLBQYAAAAABAAEAPUAAACJAwAAAAA=&#10;" filled="f" stroked="f">
                  <v:textbox inset="0,0,0,0">
                    <w:txbxContent>
                      <w:p w:rsidR="004667BC" w:rsidRDefault="004667BC">
                        <w:pPr>
                          <w:spacing w:line="227" w:lineRule="exact"/>
                          <w:rPr>
                            <w:sz w:val="20"/>
                          </w:rPr>
                        </w:pPr>
                        <w:r>
                          <w:rPr>
                            <w:spacing w:val="-5"/>
                            <w:sz w:val="20"/>
                          </w:rPr>
                          <w:t>69%</w:t>
                        </w:r>
                      </w:p>
                    </w:txbxContent>
                  </v:textbox>
                </v:shape>
                <v:shape id="Textbox 292" o:spid="_x0000_s1160" type="#_x0000_t202" style="position:absolute;left:22767;top:11528;width:24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e+MUA&#10;AADcAAAADwAAAGRycy9kb3ducmV2LnhtbESPQWvCQBSE70L/w/IEb2ZjDlKjq0ipUBCKMR48vmaf&#10;yWL2bcxuNf33bqHQ4zAz3zCrzWBbcafeG8cKZkkKgrhy2nCt4FTupq8gfEDW2DomBT/kYbN+Ga0w&#10;1+7BBd2PoRYRwj5HBU0IXS6lrxqy6BPXEUfv4nqLIcq+lrrHR4TbVmZpOpcWDceFBjt6a6i6Hr+t&#10;gu2Zi3dz+/w6FJfClOUi5f38qtRkPGyXIAIN4T/81/7QCrJFBr9n4hGQ6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b574xQAAANwAAAAPAAAAAAAAAAAAAAAAAJgCAABkcnMv&#10;ZG93bnJldi54bWxQSwUGAAAAAAQABAD1AAAAigMAAAAA&#10;" filled="f" stroked="f">
                  <v:textbox inset="0,0,0,0">
                    <w:txbxContent>
                      <w:p w:rsidR="004667BC" w:rsidRDefault="004667BC">
                        <w:pPr>
                          <w:spacing w:line="227" w:lineRule="exact"/>
                          <w:rPr>
                            <w:sz w:val="20"/>
                          </w:rPr>
                        </w:pPr>
                        <w:r>
                          <w:rPr>
                            <w:spacing w:val="-5"/>
                            <w:sz w:val="20"/>
                          </w:rPr>
                          <w:t>11%</w:t>
                        </w:r>
                      </w:p>
                    </w:txbxContent>
                  </v:textbox>
                </v:shape>
                <v:shape id="Textbox 293" o:spid="_x0000_s1161" type="#_x0000_t202" style="position:absolute;left:11913;top:13616;width:2483;height:15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M7Y8QA&#10;AADcAAAADwAAAGRycy9kb3ducmV2LnhtbESPQWvCQBSE74L/YXmCN92oIB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jO2PEAAAA3AAAAA8AAAAAAAAAAAAAAAAAmAIAAGRycy9k&#10;b3ducmV2LnhtbFBLBQYAAAAABAAEAPUAAACJAwAAAAA=&#10;" filled="f" stroked="f">
                  <v:textbox inset="0,0,0,0">
                    <w:txbxContent>
                      <w:p w:rsidR="004667BC" w:rsidRDefault="004667BC">
                        <w:pPr>
                          <w:spacing w:line="227" w:lineRule="exact"/>
                          <w:rPr>
                            <w:sz w:val="20"/>
                          </w:rPr>
                        </w:pPr>
                        <w:r>
                          <w:rPr>
                            <w:spacing w:val="-5"/>
                            <w:sz w:val="20"/>
                          </w:rPr>
                          <w:t>20%</w:t>
                        </w:r>
                      </w:p>
                    </w:txbxContent>
                  </v:textbox>
                </v:shape>
                <w10:wrap anchorx="page" anchory="page"/>
              </v:group>
            </w:pict>
          </mc:Fallback>
        </mc:AlternateContent>
      </w:r>
    </w:p>
    <w:p w:rsidR="008D7CF2" w:rsidRPr="001C0D7B" w:rsidRDefault="00364A23" w:rsidP="001C0D7B">
      <w:pPr>
        <w:ind w:left="165"/>
        <w:rPr>
          <w:b/>
          <w:sz w:val="20"/>
        </w:rPr>
      </w:pPr>
      <w:r w:rsidRPr="001C0D7B">
        <w:rPr>
          <w:b/>
          <w:sz w:val="20"/>
        </w:rPr>
        <w:t>Таблица</w:t>
      </w:r>
      <w:r w:rsidRPr="001C0D7B">
        <w:rPr>
          <w:b/>
          <w:spacing w:val="-6"/>
          <w:sz w:val="20"/>
        </w:rPr>
        <w:t xml:space="preserve"> </w:t>
      </w:r>
      <w:r w:rsidRPr="001C0D7B">
        <w:rPr>
          <w:b/>
          <w:spacing w:val="-5"/>
          <w:sz w:val="20"/>
        </w:rPr>
        <w:t>51.</w:t>
      </w:r>
    </w:p>
    <w:p w:rsidR="008D7CF2" w:rsidRPr="001C0D7B" w:rsidRDefault="008D7CF2" w:rsidP="001C0D7B">
      <w:pPr>
        <w:pStyle w:val="a3"/>
        <w:spacing w:before="70"/>
        <w:rPr>
          <w:b/>
          <w:sz w:val="20"/>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590"/>
      </w:tblGrid>
      <w:tr w:rsidR="001C0D7B" w:rsidRPr="001C0D7B">
        <w:trPr>
          <w:trHeight w:val="448"/>
        </w:trPr>
        <w:tc>
          <w:tcPr>
            <w:tcW w:w="960" w:type="dxa"/>
          </w:tcPr>
          <w:p w:rsidR="008D7CF2" w:rsidRPr="001C0D7B" w:rsidRDefault="00364A23" w:rsidP="001C0D7B">
            <w:pPr>
              <w:pStyle w:val="TableParagraph"/>
              <w:spacing w:before="8"/>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spacing w:before="8"/>
              <w:ind w:left="1363"/>
              <w:jc w:val="left"/>
              <w:rPr>
                <w:sz w:val="24"/>
              </w:rPr>
            </w:pPr>
            <w:r w:rsidRPr="001C0D7B">
              <w:rPr>
                <w:spacing w:val="-2"/>
                <w:sz w:val="24"/>
              </w:rPr>
              <w:t>Потребитель</w:t>
            </w:r>
          </w:p>
        </w:tc>
        <w:tc>
          <w:tcPr>
            <w:tcW w:w="4590" w:type="dxa"/>
          </w:tcPr>
          <w:p w:rsidR="008D7CF2" w:rsidRPr="001C0D7B" w:rsidRDefault="00364A23" w:rsidP="001C0D7B">
            <w:pPr>
              <w:pStyle w:val="TableParagraph"/>
              <w:spacing w:before="8"/>
              <w:ind w:left="55" w:right="2"/>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тыс</w:t>
            </w:r>
            <w:proofErr w:type="gramStart"/>
            <w:r w:rsidRPr="001C0D7B">
              <w:rPr>
                <w:spacing w:val="-2"/>
                <w:sz w:val="24"/>
              </w:rPr>
              <w:t>.м</w:t>
            </w:r>
            <w:proofErr w:type="gramEnd"/>
            <w:r w:rsidRPr="001C0D7B">
              <w:rPr>
                <w:spacing w:val="-2"/>
                <w:sz w:val="24"/>
                <w:vertAlign w:val="superscript"/>
              </w:rPr>
              <w:t>3</w:t>
            </w:r>
            <w:r w:rsidRPr="001C0D7B">
              <w:rPr>
                <w:spacing w:val="-2"/>
                <w:sz w:val="24"/>
              </w:rPr>
              <w:t>/год</w:t>
            </w:r>
          </w:p>
        </w:tc>
      </w:tr>
      <w:tr w:rsidR="001C0D7B" w:rsidRPr="001C0D7B">
        <w:trPr>
          <w:trHeight w:val="445"/>
        </w:trPr>
        <w:tc>
          <w:tcPr>
            <w:tcW w:w="960" w:type="dxa"/>
          </w:tcPr>
          <w:p w:rsidR="008D7CF2" w:rsidRPr="001C0D7B" w:rsidRDefault="00364A23" w:rsidP="001C0D7B">
            <w:pPr>
              <w:pStyle w:val="TableParagraph"/>
              <w:spacing w:before="8"/>
              <w:ind w:left="22" w:right="2"/>
              <w:rPr>
                <w:sz w:val="24"/>
              </w:rPr>
            </w:pPr>
            <w:r w:rsidRPr="001C0D7B">
              <w:rPr>
                <w:spacing w:val="-10"/>
                <w:sz w:val="24"/>
              </w:rPr>
              <w:t>1</w:t>
            </w:r>
          </w:p>
        </w:tc>
        <w:tc>
          <w:tcPr>
            <w:tcW w:w="4115" w:type="dxa"/>
          </w:tcPr>
          <w:p w:rsidR="008D7CF2" w:rsidRPr="001C0D7B" w:rsidRDefault="00364A23" w:rsidP="001C0D7B">
            <w:pPr>
              <w:pStyle w:val="TableParagraph"/>
              <w:spacing w:before="8"/>
              <w:ind w:left="148"/>
              <w:jc w:val="left"/>
              <w:rPr>
                <w:sz w:val="24"/>
              </w:rPr>
            </w:pPr>
            <w:r w:rsidRPr="001C0D7B">
              <w:rPr>
                <w:spacing w:val="-2"/>
                <w:sz w:val="24"/>
              </w:rPr>
              <w:t>Население</w:t>
            </w:r>
          </w:p>
        </w:tc>
        <w:tc>
          <w:tcPr>
            <w:tcW w:w="4590" w:type="dxa"/>
          </w:tcPr>
          <w:p w:rsidR="008D7CF2" w:rsidRPr="001C0D7B" w:rsidRDefault="00364A23" w:rsidP="001C0D7B">
            <w:pPr>
              <w:pStyle w:val="TableParagraph"/>
              <w:spacing w:before="8"/>
              <w:ind w:left="55" w:right="5"/>
              <w:rPr>
                <w:sz w:val="24"/>
              </w:rPr>
            </w:pPr>
            <w:r w:rsidRPr="001C0D7B">
              <w:rPr>
                <w:spacing w:val="-5"/>
                <w:sz w:val="24"/>
              </w:rPr>
              <w:t>507</w:t>
            </w:r>
          </w:p>
        </w:tc>
      </w:tr>
      <w:tr w:rsidR="001C0D7B" w:rsidRPr="001C0D7B">
        <w:trPr>
          <w:trHeight w:val="450"/>
        </w:trPr>
        <w:tc>
          <w:tcPr>
            <w:tcW w:w="960" w:type="dxa"/>
          </w:tcPr>
          <w:p w:rsidR="008D7CF2" w:rsidRPr="001C0D7B" w:rsidRDefault="00364A23" w:rsidP="001C0D7B">
            <w:pPr>
              <w:pStyle w:val="TableParagraph"/>
              <w:spacing w:before="8"/>
              <w:ind w:left="22" w:right="2"/>
              <w:rPr>
                <w:sz w:val="24"/>
              </w:rPr>
            </w:pPr>
            <w:r w:rsidRPr="001C0D7B">
              <w:rPr>
                <w:spacing w:val="-10"/>
                <w:sz w:val="24"/>
              </w:rPr>
              <w:t>2</w:t>
            </w:r>
          </w:p>
        </w:tc>
        <w:tc>
          <w:tcPr>
            <w:tcW w:w="4115" w:type="dxa"/>
          </w:tcPr>
          <w:p w:rsidR="008D7CF2" w:rsidRPr="001C0D7B" w:rsidRDefault="00364A23" w:rsidP="001C0D7B">
            <w:pPr>
              <w:pStyle w:val="TableParagraph"/>
              <w:spacing w:before="8"/>
              <w:ind w:left="148"/>
              <w:jc w:val="left"/>
              <w:rPr>
                <w:sz w:val="24"/>
              </w:rPr>
            </w:pPr>
            <w:r w:rsidRPr="001C0D7B">
              <w:rPr>
                <w:spacing w:val="-2"/>
                <w:sz w:val="24"/>
              </w:rPr>
              <w:t>Бюджет</w:t>
            </w:r>
          </w:p>
        </w:tc>
        <w:tc>
          <w:tcPr>
            <w:tcW w:w="4590" w:type="dxa"/>
          </w:tcPr>
          <w:p w:rsidR="008D7CF2" w:rsidRPr="001C0D7B" w:rsidRDefault="00364A23" w:rsidP="001C0D7B">
            <w:pPr>
              <w:pStyle w:val="TableParagraph"/>
              <w:spacing w:before="8"/>
              <w:ind w:left="55"/>
              <w:rPr>
                <w:sz w:val="24"/>
              </w:rPr>
            </w:pPr>
            <w:r w:rsidRPr="001C0D7B">
              <w:rPr>
                <w:spacing w:val="-5"/>
                <w:sz w:val="24"/>
              </w:rPr>
              <w:t>76</w:t>
            </w:r>
          </w:p>
        </w:tc>
      </w:tr>
      <w:tr w:rsidR="001C0D7B" w:rsidRPr="001C0D7B">
        <w:trPr>
          <w:trHeight w:val="445"/>
        </w:trPr>
        <w:tc>
          <w:tcPr>
            <w:tcW w:w="960" w:type="dxa"/>
          </w:tcPr>
          <w:p w:rsidR="008D7CF2" w:rsidRPr="001C0D7B" w:rsidRDefault="00364A23" w:rsidP="001C0D7B">
            <w:pPr>
              <w:pStyle w:val="TableParagraph"/>
              <w:spacing w:before="8"/>
              <w:ind w:left="22" w:right="2"/>
              <w:rPr>
                <w:sz w:val="24"/>
              </w:rPr>
            </w:pPr>
            <w:r w:rsidRPr="001C0D7B">
              <w:rPr>
                <w:spacing w:val="-10"/>
                <w:sz w:val="24"/>
              </w:rPr>
              <w:t>3</w:t>
            </w:r>
          </w:p>
        </w:tc>
        <w:tc>
          <w:tcPr>
            <w:tcW w:w="4115" w:type="dxa"/>
          </w:tcPr>
          <w:p w:rsidR="008D7CF2" w:rsidRPr="001C0D7B" w:rsidRDefault="00364A23" w:rsidP="001C0D7B">
            <w:pPr>
              <w:pStyle w:val="TableParagraph"/>
              <w:spacing w:before="8"/>
              <w:ind w:left="148"/>
              <w:jc w:val="left"/>
              <w:rPr>
                <w:sz w:val="24"/>
              </w:rPr>
            </w:pPr>
            <w:r w:rsidRPr="001C0D7B">
              <w:rPr>
                <w:spacing w:val="-2"/>
                <w:sz w:val="24"/>
              </w:rPr>
              <w:t>Промышленность</w:t>
            </w:r>
          </w:p>
        </w:tc>
        <w:tc>
          <w:tcPr>
            <w:tcW w:w="4590" w:type="dxa"/>
          </w:tcPr>
          <w:p w:rsidR="008D7CF2" w:rsidRPr="001C0D7B" w:rsidRDefault="00364A23" w:rsidP="001C0D7B">
            <w:pPr>
              <w:pStyle w:val="TableParagraph"/>
              <w:spacing w:before="8"/>
              <w:ind w:left="55" w:right="5"/>
              <w:rPr>
                <w:sz w:val="24"/>
              </w:rPr>
            </w:pPr>
            <w:r w:rsidRPr="001C0D7B">
              <w:rPr>
                <w:spacing w:val="-5"/>
                <w:sz w:val="24"/>
              </w:rPr>
              <w:t>146</w:t>
            </w:r>
          </w:p>
        </w:tc>
      </w:tr>
      <w:tr w:rsidR="001C0D7B" w:rsidRPr="001C0D7B">
        <w:trPr>
          <w:trHeight w:val="450"/>
        </w:trPr>
        <w:tc>
          <w:tcPr>
            <w:tcW w:w="960" w:type="dxa"/>
          </w:tcPr>
          <w:p w:rsidR="008D7CF2" w:rsidRPr="001C0D7B" w:rsidRDefault="00364A23" w:rsidP="001C0D7B">
            <w:pPr>
              <w:pStyle w:val="TableParagraph"/>
              <w:spacing w:before="8"/>
              <w:ind w:left="22" w:right="2"/>
              <w:rPr>
                <w:sz w:val="24"/>
              </w:rPr>
            </w:pPr>
            <w:r w:rsidRPr="001C0D7B">
              <w:rPr>
                <w:spacing w:val="-10"/>
                <w:sz w:val="24"/>
              </w:rPr>
              <w:t>4</w:t>
            </w:r>
          </w:p>
        </w:tc>
        <w:tc>
          <w:tcPr>
            <w:tcW w:w="4115" w:type="dxa"/>
          </w:tcPr>
          <w:p w:rsidR="008D7CF2" w:rsidRPr="001C0D7B" w:rsidRDefault="00364A23" w:rsidP="001C0D7B">
            <w:pPr>
              <w:pStyle w:val="TableParagraph"/>
              <w:spacing w:before="8"/>
              <w:ind w:left="42"/>
              <w:rPr>
                <w:sz w:val="24"/>
              </w:rPr>
            </w:pPr>
            <w:r w:rsidRPr="001C0D7B">
              <w:rPr>
                <w:spacing w:val="-4"/>
                <w:sz w:val="24"/>
              </w:rPr>
              <w:t>Всего</w:t>
            </w:r>
          </w:p>
        </w:tc>
        <w:tc>
          <w:tcPr>
            <w:tcW w:w="4590" w:type="dxa"/>
          </w:tcPr>
          <w:p w:rsidR="008D7CF2" w:rsidRPr="001C0D7B" w:rsidRDefault="00364A23" w:rsidP="001C0D7B">
            <w:pPr>
              <w:pStyle w:val="TableParagraph"/>
              <w:spacing w:before="8"/>
              <w:ind w:left="55" w:right="5"/>
              <w:rPr>
                <w:sz w:val="24"/>
              </w:rPr>
            </w:pPr>
            <w:r w:rsidRPr="001C0D7B">
              <w:rPr>
                <w:spacing w:val="-5"/>
                <w:sz w:val="24"/>
              </w:rPr>
              <w:t>729</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39"/>
        <w:rPr>
          <w:b/>
          <w:sz w:val="20"/>
        </w:rPr>
      </w:pPr>
      <w:r w:rsidRPr="001C0D7B">
        <w:rPr>
          <w:b/>
          <w:noProof/>
          <w:sz w:val="20"/>
          <w:lang w:eastAsia="ru-RU"/>
        </w:rPr>
        <mc:AlternateContent>
          <mc:Choice Requires="wps">
            <w:drawing>
              <wp:anchor distT="0" distB="0" distL="0" distR="0" simplePos="0" relativeHeight="487625216" behindDoc="1" locked="0" layoutInCell="1" allowOverlap="1" wp14:anchorId="1C2CE871" wp14:editId="01DE06DB">
                <wp:simplePos x="0" y="0"/>
                <wp:positionH relativeFrom="page">
                  <wp:posOffset>5257165</wp:posOffset>
                </wp:positionH>
                <wp:positionV relativeFrom="paragraph">
                  <wp:posOffset>186129</wp:posOffset>
                </wp:positionV>
                <wp:extent cx="71120" cy="71120"/>
                <wp:effectExtent l="0" t="0" r="0" b="0"/>
                <wp:wrapTopAndBottom/>
                <wp:docPr id="294" name="Graphic 2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120" cy="71120"/>
                        </a:xfrm>
                        <a:custGeom>
                          <a:avLst/>
                          <a:gdLst/>
                          <a:ahLst/>
                          <a:cxnLst/>
                          <a:rect l="l" t="t" r="r" b="b"/>
                          <a:pathLst>
                            <a:path w="71120" h="71120">
                              <a:moveTo>
                                <a:pt x="71120" y="0"/>
                              </a:moveTo>
                              <a:lnTo>
                                <a:pt x="0" y="0"/>
                              </a:lnTo>
                              <a:lnTo>
                                <a:pt x="0" y="71120"/>
                              </a:lnTo>
                              <a:lnTo>
                                <a:pt x="71120" y="71120"/>
                              </a:lnTo>
                              <a:lnTo>
                                <a:pt x="71120" y="0"/>
                              </a:lnTo>
                              <a:close/>
                            </a:path>
                          </a:pathLst>
                        </a:custGeom>
                        <a:solidFill>
                          <a:srgbClr val="4F81BC"/>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413.950012pt;margin-top:14.655859pt;width:5.6pt;height:5.6pt;mso-position-horizontal-relative:page;mso-position-vertical-relative:paragraph;z-index:-15691264;mso-wrap-distance-left:0;mso-wrap-distance-right:0" id="docshape217" filled="true" fillcolor="#4f81bc" stroked="false">
                <v:fill type="solid"/>
                <w10:wrap type="topAndBottom"/>
              </v:rect>
            </w:pict>
          </mc:Fallback>
        </mc:AlternateContent>
      </w:r>
    </w:p>
    <w:p w:rsidR="008D7CF2" w:rsidRPr="001C0D7B" w:rsidRDefault="00364A23" w:rsidP="001C0D7B">
      <w:pPr>
        <w:tabs>
          <w:tab w:val="left" w:pos="7298"/>
        </w:tabs>
        <w:spacing w:before="196"/>
        <w:ind w:left="6862" w:right="2093"/>
        <w:jc w:val="right"/>
        <w:rPr>
          <w:rFonts w:ascii="Calibri" w:hAnsi="Calibri"/>
          <w:sz w:val="20"/>
        </w:rPr>
      </w:pPr>
      <w:r w:rsidRPr="001C0D7B">
        <w:rPr>
          <w:noProof/>
          <w:position w:val="2"/>
          <w:lang w:eastAsia="ru-RU"/>
        </w:rPr>
        <w:drawing>
          <wp:inline distT="0" distB="0" distL="0" distR="0" wp14:anchorId="3EAFCBE3" wp14:editId="792D91B0">
            <wp:extent cx="71120" cy="71120"/>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32" cstate="print"/>
                    <a:stretch>
                      <a:fillRect/>
                    </a:stretch>
                  </pic:blipFill>
                  <pic:spPr>
                    <a:xfrm>
                      <a:off x="0" y="0"/>
                      <a:ext cx="71120" cy="71120"/>
                    </a:xfrm>
                    <a:prstGeom prst="rect">
                      <a:avLst/>
                    </a:prstGeom>
                  </pic:spPr>
                </pic:pic>
              </a:graphicData>
            </a:graphic>
          </wp:inline>
        </w:drawing>
      </w:r>
      <w:r w:rsidRPr="001C0D7B">
        <w:rPr>
          <w:sz w:val="20"/>
        </w:rPr>
        <w:t xml:space="preserve"> </w:t>
      </w:r>
      <w:r w:rsidRPr="001C0D7B">
        <w:rPr>
          <w:rFonts w:ascii="Calibri" w:hAnsi="Calibri"/>
          <w:sz w:val="20"/>
        </w:rPr>
        <w:t xml:space="preserve">Население </w:t>
      </w:r>
      <w:r w:rsidRPr="001C0D7B">
        <w:rPr>
          <w:rFonts w:ascii="Calibri" w:hAnsi="Calibri"/>
          <w:noProof/>
          <w:position w:val="4"/>
          <w:sz w:val="20"/>
          <w:lang w:eastAsia="ru-RU"/>
        </w:rPr>
        <w:drawing>
          <wp:inline distT="0" distB="0" distL="0" distR="0" wp14:anchorId="74802112" wp14:editId="7281ABEB">
            <wp:extent cx="71120" cy="71120"/>
            <wp:effectExtent l="0" t="0" r="0" b="0"/>
            <wp:docPr id="296" name="Image 2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6" name="Image 296"/>
                    <pic:cNvPicPr/>
                  </pic:nvPicPr>
                  <pic:blipFill>
                    <a:blip r:embed="rId133" cstate="print"/>
                    <a:stretch>
                      <a:fillRect/>
                    </a:stretch>
                  </pic:blipFill>
                  <pic:spPr>
                    <a:xfrm>
                      <a:off x="0" y="0"/>
                      <a:ext cx="71120" cy="71120"/>
                    </a:xfrm>
                    <a:prstGeom prst="rect">
                      <a:avLst/>
                    </a:prstGeom>
                  </pic:spPr>
                </pic:pic>
              </a:graphicData>
            </a:graphic>
          </wp:inline>
        </w:drawing>
      </w:r>
      <w:r w:rsidRPr="001C0D7B">
        <w:rPr>
          <w:sz w:val="20"/>
        </w:rPr>
        <w:tab/>
      </w:r>
      <w:r w:rsidRPr="001C0D7B">
        <w:rPr>
          <w:rFonts w:ascii="Calibri" w:hAnsi="Calibri"/>
          <w:spacing w:val="-2"/>
          <w:sz w:val="20"/>
        </w:rPr>
        <w:t>Бюджет</w:t>
      </w:r>
      <w:proofErr w:type="gramStart"/>
      <w:r w:rsidRPr="001C0D7B">
        <w:rPr>
          <w:rFonts w:ascii="Calibri" w:hAnsi="Calibri"/>
          <w:spacing w:val="-2"/>
          <w:sz w:val="20"/>
        </w:rPr>
        <w:t xml:space="preserve"> П</w:t>
      </w:r>
      <w:proofErr w:type="gramEnd"/>
      <w:r w:rsidRPr="001C0D7B">
        <w:rPr>
          <w:rFonts w:ascii="Calibri" w:hAnsi="Calibri"/>
          <w:spacing w:val="-2"/>
          <w:sz w:val="20"/>
        </w:rPr>
        <w:t>рочие</w:t>
      </w:r>
    </w:p>
    <w:p w:rsidR="008D7CF2" w:rsidRPr="001C0D7B" w:rsidRDefault="008D7CF2" w:rsidP="001C0D7B">
      <w:pPr>
        <w:pStyle w:val="a3"/>
        <w:rPr>
          <w:rFonts w:ascii="Calibri"/>
          <w:sz w:val="20"/>
        </w:rPr>
      </w:pPr>
    </w:p>
    <w:p w:rsidR="008D7CF2" w:rsidRPr="001C0D7B" w:rsidRDefault="008D7CF2" w:rsidP="001C0D7B">
      <w:pPr>
        <w:pStyle w:val="a3"/>
        <w:spacing w:before="141"/>
        <w:rPr>
          <w:rFonts w:ascii="Calibri"/>
          <w:sz w:val="20"/>
        </w:rPr>
      </w:pPr>
    </w:p>
    <w:p w:rsidR="008D7CF2" w:rsidRPr="001C0D7B" w:rsidRDefault="00364A23" w:rsidP="001C0D7B">
      <w:pPr>
        <w:ind w:right="244"/>
        <w:jc w:val="center"/>
        <w:rPr>
          <w:b/>
          <w:sz w:val="20"/>
        </w:rPr>
      </w:pPr>
      <w:r w:rsidRPr="001C0D7B">
        <w:rPr>
          <w:b/>
          <w:sz w:val="20"/>
        </w:rPr>
        <w:t>Рисунок</w:t>
      </w:r>
      <w:r w:rsidRPr="001C0D7B">
        <w:rPr>
          <w:b/>
          <w:spacing w:val="-5"/>
          <w:sz w:val="20"/>
        </w:rPr>
        <w:t xml:space="preserve"> 62.</w:t>
      </w: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spacing w:before="202"/>
        <w:rPr>
          <w:b/>
          <w:sz w:val="20"/>
        </w:rPr>
      </w:pPr>
    </w:p>
    <w:p w:rsidR="008D7CF2" w:rsidRPr="001C0D7B" w:rsidRDefault="00364A23" w:rsidP="001C0D7B">
      <w:pPr>
        <w:pStyle w:val="a3"/>
        <w:ind w:left="241" w:firstLine="851"/>
      </w:pPr>
      <w:proofErr w:type="gramStart"/>
      <w:r w:rsidRPr="001C0D7B">
        <w:t>Общий</w:t>
      </w:r>
      <w:r w:rsidRPr="001C0D7B">
        <w:rPr>
          <w:spacing w:val="-4"/>
        </w:rPr>
        <w:t xml:space="preserve"> </w:t>
      </w:r>
      <w:r w:rsidRPr="001C0D7B">
        <w:t>водный</w:t>
      </w:r>
      <w:r w:rsidRPr="001C0D7B">
        <w:rPr>
          <w:spacing w:val="-4"/>
        </w:rPr>
        <w:t xml:space="preserve"> </w:t>
      </w:r>
      <w:r w:rsidRPr="001C0D7B">
        <w:t>баланс</w:t>
      </w:r>
      <w:r w:rsidRPr="001C0D7B">
        <w:rPr>
          <w:spacing w:val="-6"/>
        </w:rPr>
        <w:t xml:space="preserve"> </w:t>
      </w:r>
      <w:r w:rsidRPr="001C0D7B">
        <w:t>подачи</w:t>
      </w:r>
      <w:r w:rsidRPr="001C0D7B">
        <w:rPr>
          <w:spacing w:val="-4"/>
        </w:rPr>
        <w:t xml:space="preserve"> </w:t>
      </w:r>
      <w:r w:rsidRPr="001C0D7B">
        <w:t>и</w:t>
      </w:r>
      <w:r w:rsidRPr="001C0D7B">
        <w:rPr>
          <w:spacing w:val="-4"/>
        </w:rPr>
        <w:t xml:space="preserve"> </w:t>
      </w:r>
      <w:r w:rsidRPr="001C0D7B">
        <w:t>реализации</w:t>
      </w:r>
      <w:r w:rsidRPr="001C0D7B">
        <w:rPr>
          <w:spacing w:val="-4"/>
        </w:rPr>
        <w:t xml:space="preserve"> </w:t>
      </w:r>
      <w:r w:rsidRPr="001C0D7B">
        <w:t>воды</w:t>
      </w:r>
      <w:r w:rsidRPr="001C0D7B">
        <w:rPr>
          <w:spacing w:val="-5"/>
        </w:rPr>
        <w:t xml:space="preserve"> </w:t>
      </w:r>
      <w:r w:rsidRPr="001C0D7B">
        <w:t>на</w:t>
      </w:r>
      <w:r w:rsidRPr="001C0D7B">
        <w:rPr>
          <w:spacing w:val="-6"/>
        </w:rPr>
        <w:t xml:space="preserve"> </w:t>
      </w:r>
      <w:r w:rsidRPr="001C0D7B">
        <w:t>2025</w:t>
      </w:r>
      <w:r w:rsidRPr="001C0D7B">
        <w:rPr>
          <w:spacing w:val="-5"/>
        </w:rPr>
        <w:t xml:space="preserve"> </w:t>
      </w:r>
      <w:r w:rsidRPr="001C0D7B">
        <w:t>год</w:t>
      </w:r>
      <w:r w:rsidRPr="001C0D7B">
        <w:rPr>
          <w:spacing w:val="-2"/>
        </w:rPr>
        <w:t xml:space="preserve"> </w:t>
      </w:r>
      <w:r w:rsidRPr="001C0D7B">
        <w:t>в</w:t>
      </w:r>
      <w:r w:rsidRPr="001C0D7B">
        <w:rPr>
          <w:spacing w:val="-3"/>
        </w:rPr>
        <w:t xml:space="preserve"> </w:t>
      </w:r>
      <w:r w:rsidRPr="001C0D7B">
        <w:t>с.</w:t>
      </w:r>
      <w:r w:rsidRPr="001C0D7B">
        <w:rPr>
          <w:spacing w:val="-2"/>
        </w:rPr>
        <w:t xml:space="preserve"> </w:t>
      </w:r>
      <w:r w:rsidRPr="001C0D7B">
        <w:t>Антоновка</w:t>
      </w:r>
      <w:r w:rsidRPr="001C0D7B">
        <w:rPr>
          <w:spacing w:val="-4"/>
        </w:rPr>
        <w:t xml:space="preserve"> </w:t>
      </w:r>
      <w:r w:rsidRPr="001C0D7B">
        <w:t>имеет следующий вид:</w:t>
      </w:r>
      <w:proofErr w:type="gramEnd"/>
    </w:p>
    <w:p w:rsidR="008D7CF2" w:rsidRPr="001C0D7B" w:rsidRDefault="00364A23" w:rsidP="001C0D7B">
      <w:pPr>
        <w:spacing w:before="237"/>
        <w:ind w:left="215"/>
        <w:rPr>
          <w:b/>
          <w:sz w:val="20"/>
        </w:rPr>
      </w:pPr>
      <w:r w:rsidRPr="001C0D7B">
        <w:rPr>
          <w:b/>
          <w:sz w:val="20"/>
        </w:rPr>
        <w:t>Таблица</w:t>
      </w:r>
      <w:r w:rsidRPr="001C0D7B">
        <w:rPr>
          <w:b/>
          <w:spacing w:val="-9"/>
          <w:sz w:val="20"/>
        </w:rPr>
        <w:t xml:space="preserve"> </w:t>
      </w:r>
      <w:r w:rsidRPr="001C0D7B">
        <w:rPr>
          <w:b/>
          <w:spacing w:val="-5"/>
          <w:sz w:val="20"/>
        </w:rPr>
        <w:t>51.</w:t>
      </w:r>
    </w:p>
    <w:p w:rsidR="008D7CF2" w:rsidRPr="001C0D7B" w:rsidRDefault="008D7CF2" w:rsidP="001C0D7B">
      <w:pPr>
        <w:pStyle w:val="a3"/>
        <w:spacing w:before="28"/>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672"/>
      </w:tblGrid>
      <w:tr w:rsidR="001C0D7B" w:rsidRPr="001C0D7B">
        <w:trPr>
          <w:trHeight w:val="897"/>
        </w:trPr>
        <w:tc>
          <w:tcPr>
            <w:tcW w:w="5269" w:type="dxa"/>
          </w:tcPr>
          <w:p w:rsidR="008D7CF2" w:rsidRPr="001C0D7B" w:rsidRDefault="00364A23" w:rsidP="001C0D7B">
            <w:pPr>
              <w:pStyle w:val="TableParagraph"/>
              <w:spacing w:before="217"/>
              <w:ind w:left="9"/>
              <w:rPr>
                <w:sz w:val="24"/>
              </w:rPr>
            </w:pPr>
            <w:r w:rsidRPr="001C0D7B">
              <w:rPr>
                <w:sz w:val="24"/>
              </w:rPr>
              <w:t>Статья</w:t>
            </w:r>
            <w:r w:rsidRPr="001C0D7B">
              <w:rPr>
                <w:spacing w:val="-1"/>
                <w:sz w:val="24"/>
              </w:rPr>
              <w:t xml:space="preserve"> </w:t>
            </w:r>
            <w:r w:rsidRPr="001C0D7B">
              <w:rPr>
                <w:spacing w:val="-2"/>
                <w:sz w:val="24"/>
              </w:rPr>
              <w:t>расхода</w:t>
            </w:r>
          </w:p>
        </w:tc>
        <w:tc>
          <w:tcPr>
            <w:tcW w:w="1762" w:type="dxa"/>
          </w:tcPr>
          <w:p w:rsidR="008D7CF2" w:rsidRPr="001C0D7B" w:rsidRDefault="00364A23" w:rsidP="001C0D7B">
            <w:pPr>
              <w:pStyle w:val="TableParagraph"/>
              <w:spacing w:before="8"/>
              <w:ind w:left="340" w:firstLine="93"/>
              <w:jc w:val="left"/>
              <w:rPr>
                <w:sz w:val="24"/>
              </w:rPr>
            </w:pPr>
            <w:r w:rsidRPr="001C0D7B">
              <w:rPr>
                <w:spacing w:val="-2"/>
                <w:sz w:val="24"/>
              </w:rPr>
              <w:t>Единица измерения</w:t>
            </w:r>
          </w:p>
        </w:tc>
        <w:tc>
          <w:tcPr>
            <w:tcW w:w="2672" w:type="dxa"/>
          </w:tcPr>
          <w:p w:rsidR="008D7CF2" w:rsidRPr="001C0D7B" w:rsidRDefault="00364A23" w:rsidP="001C0D7B">
            <w:pPr>
              <w:pStyle w:val="TableParagraph"/>
              <w:spacing w:before="217"/>
              <w:ind w:left="13" w:right="2"/>
              <w:rPr>
                <w:sz w:val="24"/>
              </w:rPr>
            </w:pPr>
            <w:r w:rsidRPr="001C0D7B">
              <w:rPr>
                <w:spacing w:val="-2"/>
                <w:sz w:val="24"/>
              </w:rPr>
              <w:t>Значение</w:t>
            </w:r>
          </w:p>
        </w:tc>
      </w:tr>
      <w:tr w:rsidR="001C0D7B" w:rsidRPr="001C0D7B">
        <w:trPr>
          <w:trHeight w:val="443"/>
        </w:trPr>
        <w:tc>
          <w:tcPr>
            <w:tcW w:w="5269" w:type="dxa"/>
          </w:tcPr>
          <w:p w:rsidR="008D7CF2" w:rsidRPr="001C0D7B" w:rsidRDefault="00364A23" w:rsidP="001C0D7B">
            <w:pPr>
              <w:pStyle w:val="TableParagraph"/>
              <w:spacing w:before="8"/>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41"/>
              <w:ind w:left="10" w:right="10"/>
              <w:rPr>
                <w:sz w:val="16"/>
              </w:rPr>
            </w:pPr>
            <w:r w:rsidRPr="001C0D7B">
              <w:rPr>
                <w:spacing w:val="-5"/>
                <w:position w:val="-8"/>
                <w:sz w:val="24"/>
              </w:rPr>
              <w:t>м</w:t>
            </w:r>
            <w:r w:rsidRPr="001C0D7B">
              <w:rPr>
                <w:spacing w:val="-5"/>
                <w:sz w:val="16"/>
              </w:rPr>
              <w:t>3</w:t>
            </w:r>
          </w:p>
        </w:tc>
        <w:tc>
          <w:tcPr>
            <w:tcW w:w="2672" w:type="dxa"/>
          </w:tcPr>
          <w:p w:rsidR="008D7CF2" w:rsidRPr="001C0D7B" w:rsidRDefault="00364A23" w:rsidP="001C0D7B">
            <w:pPr>
              <w:pStyle w:val="TableParagraph"/>
              <w:spacing w:before="8"/>
              <w:ind w:left="13"/>
              <w:rPr>
                <w:sz w:val="24"/>
              </w:rPr>
            </w:pPr>
            <w:r w:rsidRPr="001C0D7B">
              <w:rPr>
                <w:spacing w:val="-2"/>
                <w:sz w:val="24"/>
              </w:rPr>
              <w:t>6227,99</w:t>
            </w:r>
          </w:p>
        </w:tc>
      </w:tr>
      <w:tr w:rsidR="001C0D7B" w:rsidRPr="001C0D7B">
        <w:trPr>
          <w:trHeight w:val="450"/>
        </w:trPr>
        <w:tc>
          <w:tcPr>
            <w:tcW w:w="5269" w:type="dxa"/>
          </w:tcPr>
          <w:p w:rsidR="008D7CF2" w:rsidRPr="001C0D7B" w:rsidRDefault="00364A23" w:rsidP="001C0D7B">
            <w:pPr>
              <w:pStyle w:val="TableParagraph"/>
              <w:spacing w:before="13"/>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43"/>
              <w:ind w:left="10"/>
              <w:rPr>
                <w:sz w:val="16"/>
              </w:rPr>
            </w:pPr>
            <w:r w:rsidRPr="001C0D7B">
              <w:rPr>
                <w:spacing w:val="-5"/>
                <w:position w:val="-8"/>
                <w:sz w:val="24"/>
              </w:rPr>
              <w:t>м</w:t>
            </w:r>
            <w:r w:rsidRPr="001C0D7B">
              <w:rPr>
                <w:spacing w:val="-5"/>
                <w:sz w:val="16"/>
              </w:rPr>
              <w:t>3</w:t>
            </w:r>
          </w:p>
        </w:tc>
        <w:tc>
          <w:tcPr>
            <w:tcW w:w="2672" w:type="dxa"/>
          </w:tcPr>
          <w:p w:rsidR="008D7CF2" w:rsidRPr="001C0D7B" w:rsidRDefault="00364A23" w:rsidP="001C0D7B">
            <w:pPr>
              <w:pStyle w:val="TableParagraph"/>
              <w:spacing w:before="13"/>
              <w:ind w:left="13"/>
              <w:rPr>
                <w:sz w:val="24"/>
              </w:rPr>
            </w:pPr>
            <w:r w:rsidRPr="001C0D7B">
              <w:rPr>
                <w:spacing w:val="-2"/>
                <w:sz w:val="24"/>
              </w:rPr>
              <w:t>6227,99</w:t>
            </w:r>
          </w:p>
        </w:tc>
      </w:tr>
    </w:tbl>
    <w:p w:rsidR="008D7CF2" w:rsidRPr="001C0D7B" w:rsidRDefault="008D7CF2" w:rsidP="001C0D7B">
      <w:pPr>
        <w:pStyle w:val="TableParagraph"/>
        <w:rPr>
          <w:sz w:val="24"/>
        </w:rPr>
        <w:sectPr w:rsidR="008D7CF2" w:rsidRPr="001C0D7B">
          <w:pgSz w:w="11920" w:h="16850"/>
          <w:pgMar w:top="1020" w:right="425" w:bottom="720" w:left="1417" w:header="355" w:footer="535" w:gutter="0"/>
          <w:cols w:space="720"/>
        </w:sectPr>
      </w:pPr>
    </w:p>
    <w:p w:rsidR="008D7CF2" w:rsidRPr="001C0D7B" w:rsidRDefault="00364A23" w:rsidP="001C0D7B">
      <w:pPr>
        <w:pStyle w:val="a3"/>
        <w:spacing w:before="256"/>
        <w:ind w:left="64" w:firstLine="719"/>
      </w:pPr>
      <w:r w:rsidRPr="001C0D7B">
        <w:t>Перспективный</w:t>
      </w:r>
      <w:r w:rsidRPr="001C0D7B">
        <w:rPr>
          <w:spacing w:val="-7"/>
        </w:rPr>
        <w:t xml:space="preserve"> </w:t>
      </w:r>
      <w:r w:rsidRPr="001C0D7B">
        <w:t>структурный</w:t>
      </w:r>
      <w:r w:rsidRPr="001C0D7B">
        <w:rPr>
          <w:spacing w:val="-7"/>
        </w:rPr>
        <w:t xml:space="preserve"> </w:t>
      </w:r>
      <w:r w:rsidRPr="001C0D7B">
        <w:t>водный</w:t>
      </w:r>
      <w:r w:rsidRPr="001C0D7B">
        <w:rPr>
          <w:spacing w:val="-7"/>
        </w:rPr>
        <w:t xml:space="preserve"> </w:t>
      </w:r>
      <w:r w:rsidRPr="001C0D7B">
        <w:t>баланс</w:t>
      </w:r>
      <w:r w:rsidRPr="001C0D7B">
        <w:rPr>
          <w:spacing w:val="-8"/>
        </w:rPr>
        <w:t xml:space="preserve"> </w:t>
      </w:r>
      <w:r w:rsidRPr="001C0D7B">
        <w:t>на</w:t>
      </w:r>
      <w:r w:rsidRPr="001C0D7B">
        <w:rPr>
          <w:spacing w:val="-8"/>
        </w:rPr>
        <w:t xml:space="preserve"> </w:t>
      </w:r>
      <w:r w:rsidRPr="001C0D7B">
        <w:t>2025</w:t>
      </w:r>
      <w:r w:rsidRPr="001C0D7B">
        <w:rPr>
          <w:spacing w:val="-7"/>
        </w:rPr>
        <w:t xml:space="preserve"> </w:t>
      </w:r>
      <w:r w:rsidRPr="001C0D7B">
        <w:t>год</w:t>
      </w:r>
      <w:r w:rsidRPr="001C0D7B">
        <w:rPr>
          <w:spacing w:val="-5"/>
        </w:rPr>
        <w:t xml:space="preserve"> </w:t>
      </w:r>
      <w:r w:rsidRPr="001C0D7B">
        <w:t>в</w:t>
      </w:r>
      <w:r w:rsidRPr="001C0D7B">
        <w:rPr>
          <w:spacing w:val="-8"/>
        </w:rPr>
        <w:t xml:space="preserve"> </w:t>
      </w:r>
      <w:proofErr w:type="gramStart"/>
      <w:r w:rsidRPr="001C0D7B">
        <w:t>с</w:t>
      </w:r>
      <w:proofErr w:type="gramEnd"/>
      <w:r w:rsidRPr="001C0D7B">
        <w:t>.</w:t>
      </w:r>
      <w:r w:rsidRPr="001C0D7B">
        <w:rPr>
          <w:spacing w:val="-5"/>
        </w:rPr>
        <w:t xml:space="preserve"> </w:t>
      </w:r>
      <w:r w:rsidRPr="001C0D7B">
        <w:t>Антоновка</w:t>
      </w:r>
      <w:r w:rsidRPr="001C0D7B">
        <w:rPr>
          <w:spacing w:val="-6"/>
        </w:rPr>
        <w:t xml:space="preserve"> </w:t>
      </w:r>
      <w:r w:rsidRPr="001C0D7B">
        <w:t>представлен</w:t>
      </w:r>
      <w:r w:rsidRPr="001C0D7B">
        <w:rPr>
          <w:spacing w:val="-6"/>
        </w:rPr>
        <w:t xml:space="preserve"> </w:t>
      </w:r>
      <w:r w:rsidRPr="001C0D7B">
        <w:t>в таблице 52.</w:t>
      </w:r>
    </w:p>
    <w:p w:rsidR="008D7CF2" w:rsidRPr="001C0D7B" w:rsidRDefault="00364A23" w:rsidP="001C0D7B">
      <w:pPr>
        <w:spacing w:before="243"/>
        <w:ind w:left="184"/>
        <w:rPr>
          <w:b/>
          <w:sz w:val="20"/>
        </w:rPr>
      </w:pPr>
      <w:r w:rsidRPr="001C0D7B">
        <w:rPr>
          <w:b/>
          <w:sz w:val="20"/>
        </w:rPr>
        <w:t>Таблица</w:t>
      </w:r>
      <w:r w:rsidRPr="001C0D7B">
        <w:rPr>
          <w:b/>
          <w:spacing w:val="-6"/>
          <w:sz w:val="20"/>
        </w:rPr>
        <w:t xml:space="preserve"> </w:t>
      </w:r>
      <w:r w:rsidRPr="001C0D7B">
        <w:rPr>
          <w:b/>
          <w:spacing w:val="-5"/>
          <w:sz w:val="20"/>
        </w:rPr>
        <w:t>52.</w:t>
      </w:r>
    </w:p>
    <w:p w:rsidR="008D7CF2" w:rsidRPr="001C0D7B" w:rsidRDefault="008D7CF2" w:rsidP="001C0D7B">
      <w:pPr>
        <w:pStyle w:val="a3"/>
        <w:spacing w:before="3"/>
        <w:rPr>
          <w:b/>
          <w:sz w:val="16"/>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0"/>
        </w:trPr>
        <w:tc>
          <w:tcPr>
            <w:tcW w:w="960" w:type="dxa"/>
          </w:tcPr>
          <w:p w:rsidR="008D7CF2" w:rsidRPr="001C0D7B" w:rsidRDefault="00364A23" w:rsidP="001C0D7B">
            <w:pPr>
              <w:pStyle w:val="TableParagraph"/>
              <w:spacing w:before="8"/>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spacing w:before="8"/>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spacing w:before="8"/>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3"/>
        </w:trPr>
        <w:tc>
          <w:tcPr>
            <w:tcW w:w="960" w:type="dxa"/>
          </w:tcPr>
          <w:p w:rsidR="008D7CF2" w:rsidRPr="001C0D7B" w:rsidRDefault="00364A23" w:rsidP="001C0D7B">
            <w:pPr>
              <w:pStyle w:val="TableParagraph"/>
              <w:spacing w:before="8"/>
              <w:ind w:left="22" w:right="2"/>
              <w:rPr>
                <w:sz w:val="24"/>
              </w:rPr>
            </w:pPr>
            <w:r w:rsidRPr="001C0D7B">
              <w:rPr>
                <w:spacing w:val="-10"/>
                <w:sz w:val="24"/>
              </w:rPr>
              <w:t>1</w:t>
            </w:r>
          </w:p>
        </w:tc>
        <w:tc>
          <w:tcPr>
            <w:tcW w:w="4115" w:type="dxa"/>
          </w:tcPr>
          <w:p w:rsidR="008D7CF2" w:rsidRPr="001C0D7B" w:rsidRDefault="00364A23" w:rsidP="001C0D7B">
            <w:pPr>
              <w:pStyle w:val="TableParagraph"/>
              <w:spacing w:before="8"/>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spacing w:before="8"/>
              <w:ind w:left="55" w:right="2"/>
              <w:rPr>
                <w:sz w:val="24"/>
              </w:rPr>
            </w:pPr>
            <w:r w:rsidRPr="001C0D7B">
              <w:rPr>
                <w:spacing w:val="-2"/>
                <w:sz w:val="24"/>
              </w:rPr>
              <w:t>4252,6</w:t>
            </w:r>
          </w:p>
        </w:tc>
      </w:tr>
      <w:tr w:rsidR="001C0D7B" w:rsidRPr="001C0D7B">
        <w:trPr>
          <w:trHeight w:val="445"/>
        </w:trPr>
        <w:tc>
          <w:tcPr>
            <w:tcW w:w="960" w:type="dxa"/>
          </w:tcPr>
          <w:p w:rsidR="008D7CF2" w:rsidRPr="001C0D7B" w:rsidRDefault="00364A23" w:rsidP="001C0D7B">
            <w:pPr>
              <w:pStyle w:val="TableParagraph"/>
              <w:spacing w:before="11"/>
              <w:ind w:left="22" w:right="2"/>
              <w:rPr>
                <w:sz w:val="24"/>
              </w:rPr>
            </w:pPr>
            <w:r w:rsidRPr="001C0D7B">
              <w:rPr>
                <w:spacing w:val="-10"/>
                <w:sz w:val="24"/>
              </w:rPr>
              <w:t>2</w:t>
            </w:r>
          </w:p>
        </w:tc>
        <w:tc>
          <w:tcPr>
            <w:tcW w:w="4115" w:type="dxa"/>
          </w:tcPr>
          <w:p w:rsidR="008D7CF2" w:rsidRPr="001C0D7B" w:rsidRDefault="00364A23" w:rsidP="001C0D7B">
            <w:pPr>
              <w:pStyle w:val="TableParagraph"/>
              <w:spacing w:before="11"/>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spacing w:before="11"/>
              <w:ind w:left="55" w:right="2"/>
              <w:rPr>
                <w:sz w:val="24"/>
              </w:rPr>
            </w:pPr>
            <w:r w:rsidRPr="001C0D7B">
              <w:rPr>
                <w:spacing w:val="-2"/>
                <w:sz w:val="24"/>
              </w:rPr>
              <w:t>362,6</w:t>
            </w:r>
          </w:p>
        </w:tc>
      </w:tr>
      <w:tr w:rsidR="001C0D7B" w:rsidRPr="001C0D7B">
        <w:trPr>
          <w:trHeight w:val="446"/>
        </w:trPr>
        <w:tc>
          <w:tcPr>
            <w:tcW w:w="960" w:type="dxa"/>
          </w:tcPr>
          <w:p w:rsidR="008D7CF2" w:rsidRPr="001C0D7B" w:rsidRDefault="00364A23" w:rsidP="001C0D7B">
            <w:pPr>
              <w:pStyle w:val="TableParagraph"/>
              <w:spacing w:before="8"/>
              <w:ind w:left="22" w:right="2"/>
              <w:rPr>
                <w:sz w:val="24"/>
              </w:rPr>
            </w:pPr>
            <w:r w:rsidRPr="001C0D7B">
              <w:rPr>
                <w:spacing w:val="-10"/>
                <w:sz w:val="24"/>
              </w:rPr>
              <w:t>3</w:t>
            </w:r>
          </w:p>
        </w:tc>
        <w:tc>
          <w:tcPr>
            <w:tcW w:w="4115" w:type="dxa"/>
          </w:tcPr>
          <w:p w:rsidR="008D7CF2" w:rsidRPr="001C0D7B" w:rsidRDefault="00364A23" w:rsidP="001C0D7B">
            <w:pPr>
              <w:pStyle w:val="TableParagraph"/>
              <w:spacing w:before="8"/>
              <w:ind w:left="4"/>
              <w:jc w:val="left"/>
              <w:rPr>
                <w:sz w:val="24"/>
              </w:rPr>
            </w:pPr>
            <w:r w:rsidRPr="001C0D7B">
              <w:rPr>
                <w:spacing w:val="-2"/>
                <w:sz w:val="24"/>
              </w:rPr>
              <w:t>Прочие</w:t>
            </w:r>
          </w:p>
        </w:tc>
        <w:tc>
          <w:tcPr>
            <w:tcW w:w="4110" w:type="dxa"/>
          </w:tcPr>
          <w:p w:rsidR="008D7CF2" w:rsidRPr="001C0D7B" w:rsidRDefault="00364A23" w:rsidP="001C0D7B">
            <w:pPr>
              <w:pStyle w:val="TableParagraph"/>
              <w:spacing w:before="8"/>
              <w:ind w:left="55" w:right="2"/>
              <w:rPr>
                <w:sz w:val="24"/>
              </w:rPr>
            </w:pPr>
            <w:r w:rsidRPr="001C0D7B">
              <w:rPr>
                <w:spacing w:val="-2"/>
                <w:sz w:val="24"/>
              </w:rPr>
              <w:t>1166,79</w:t>
            </w:r>
          </w:p>
        </w:tc>
      </w:tr>
      <w:tr w:rsidR="001C0D7B" w:rsidRPr="001C0D7B">
        <w:trPr>
          <w:trHeight w:val="444"/>
        </w:trPr>
        <w:tc>
          <w:tcPr>
            <w:tcW w:w="960" w:type="dxa"/>
          </w:tcPr>
          <w:p w:rsidR="008D7CF2" w:rsidRPr="001C0D7B" w:rsidRDefault="00364A23" w:rsidP="001C0D7B">
            <w:pPr>
              <w:pStyle w:val="TableParagraph"/>
              <w:spacing w:before="9"/>
              <w:ind w:left="22" w:right="2"/>
              <w:rPr>
                <w:sz w:val="24"/>
              </w:rPr>
            </w:pPr>
            <w:r w:rsidRPr="001C0D7B">
              <w:rPr>
                <w:spacing w:val="-10"/>
                <w:sz w:val="24"/>
              </w:rPr>
              <w:t>4</w:t>
            </w:r>
          </w:p>
        </w:tc>
        <w:tc>
          <w:tcPr>
            <w:tcW w:w="4115" w:type="dxa"/>
          </w:tcPr>
          <w:p w:rsidR="008D7CF2" w:rsidRPr="001C0D7B" w:rsidRDefault="00364A23" w:rsidP="001C0D7B">
            <w:pPr>
              <w:pStyle w:val="TableParagraph"/>
              <w:spacing w:before="9"/>
              <w:ind w:left="4"/>
              <w:jc w:val="left"/>
              <w:rPr>
                <w:sz w:val="24"/>
              </w:rPr>
            </w:pPr>
            <w:r w:rsidRPr="001C0D7B">
              <w:rPr>
                <w:spacing w:val="-2"/>
                <w:sz w:val="24"/>
              </w:rPr>
              <w:t>Потери</w:t>
            </w:r>
          </w:p>
        </w:tc>
        <w:tc>
          <w:tcPr>
            <w:tcW w:w="4110" w:type="dxa"/>
          </w:tcPr>
          <w:p w:rsidR="008D7CF2" w:rsidRPr="001C0D7B" w:rsidRDefault="00364A23" w:rsidP="001C0D7B">
            <w:pPr>
              <w:pStyle w:val="TableParagraph"/>
              <w:spacing w:before="9"/>
              <w:ind w:left="55"/>
              <w:rPr>
                <w:sz w:val="24"/>
              </w:rPr>
            </w:pPr>
            <w:r w:rsidRPr="001C0D7B">
              <w:rPr>
                <w:spacing w:val="-5"/>
                <w:sz w:val="24"/>
              </w:rPr>
              <w:t>446</w:t>
            </w:r>
          </w:p>
        </w:tc>
      </w:tr>
      <w:tr w:rsidR="001C0D7B" w:rsidRPr="001C0D7B">
        <w:trPr>
          <w:trHeight w:val="450"/>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spacing w:before="13"/>
              <w:ind w:left="4"/>
              <w:jc w:val="left"/>
              <w:rPr>
                <w:sz w:val="24"/>
              </w:rPr>
            </w:pPr>
            <w:r w:rsidRPr="001C0D7B">
              <w:rPr>
                <w:spacing w:val="-4"/>
                <w:sz w:val="24"/>
              </w:rPr>
              <w:t>Всего</w:t>
            </w:r>
          </w:p>
        </w:tc>
        <w:tc>
          <w:tcPr>
            <w:tcW w:w="4110" w:type="dxa"/>
          </w:tcPr>
          <w:p w:rsidR="008D7CF2" w:rsidRPr="001C0D7B" w:rsidRDefault="00364A23" w:rsidP="001C0D7B">
            <w:pPr>
              <w:pStyle w:val="TableParagraph"/>
              <w:spacing w:before="13"/>
              <w:ind w:left="55" w:right="2"/>
              <w:rPr>
                <w:sz w:val="24"/>
              </w:rPr>
            </w:pPr>
            <w:r w:rsidRPr="001C0D7B">
              <w:rPr>
                <w:spacing w:val="-2"/>
                <w:sz w:val="24"/>
              </w:rPr>
              <w:t>6227,99</w:t>
            </w:r>
          </w:p>
        </w:tc>
      </w:tr>
    </w:tbl>
    <w:p w:rsidR="008D7CF2" w:rsidRPr="001C0D7B" w:rsidRDefault="008D7CF2" w:rsidP="001C0D7B">
      <w:pPr>
        <w:pStyle w:val="a3"/>
        <w:spacing w:before="108"/>
        <w:rPr>
          <w:b/>
          <w:sz w:val="20"/>
        </w:rPr>
      </w:pPr>
    </w:p>
    <w:p w:rsidR="008D7CF2" w:rsidRPr="001C0D7B" w:rsidRDefault="00364A23" w:rsidP="001C0D7B">
      <w:pPr>
        <w:pStyle w:val="a3"/>
        <w:ind w:left="64" w:firstLine="719"/>
      </w:pPr>
      <w:r w:rsidRPr="001C0D7B">
        <w:t xml:space="preserve">Общий водный баланс подачи и реализации воды на 2025 год в с. </w:t>
      </w:r>
      <w:proofErr w:type="spellStart"/>
      <w:r w:rsidRPr="001C0D7B">
        <w:t>Аркадьевка</w:t>
      </w:r>
      <w:proofErr w:type="spellEnd"/>
      <w:r w:rsidRPr="001C0D7B">
        <w:t xml:space="preserve"> имеет следующий вид:</w:t>
      </w:r>
    </w:p>
    <w:p w:rsidR="008D7CF2" w:rsidRPr="001C0D7B" w:rsidRDefault="00364A23" w:rsidP="001C0D7B">
      <w:pPr>
        <w:spacing w:before="240"/>
        <w:ind w:left="215"/>
        <w:rPr>
          <w:b/>
          <w:sz w:val="20"/>
        </w:rPr>
      </w:pPr>
      <w:r w:rsidRPr="001C0D7B">
        <w:rPr>
          <w:b/>
          <w:sz w:val="20"/>
        </w:rPr>
        <w:t>Таблица</w:t>
      </w:r>
      <w:r w:rsidRPr="001C0D7B">
        <w:rPr>
          <w:b/>
          <w:spacing w:val="-9"/>
          <w:sz w:val="20"/>
        </w:rPr>
        <w:t xml:space="preserve"> </w:t>
      </w:r>
      <w:r w:rsidRPr="001C0D7B">
        <w:rPr>
          <w:b/>
          <w:spacing w:val="-5"/>
          <w:sz w:val="20"/>
        </w:rPr>
        <w:t>53.</w:t>
      </w:r>
    </w:p>
    <w:p w:rsidR="008D7CF2" w:rsidRPr="001C0D7B" w:rsidRDefault="008D7CF2" w:rsidP="001C0D7B">
      <w:pPr>
        <w:pStyle w:val="a3"/>
        <w:spacing w:before="125"/>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103"/>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5"/>
              <w:ind w:left="340"/>
              <w:jc w:val="left"/>
              <w:rPr>
                <w:sz w:val="24"/>
              </w:rPr>
            </w:pPr>
            <w:r w:rsidRPr="001C0D7B">
              <w:rPr>
                <w:spacing w:val="-2"/>
                <w:sz w:val="24"/>
              </w:rPr>
              <w:t>измерения</w:t>
            </w:r>
          </w:p>
        </w:tc>
        <w:tc>
          <w:tcPr>
            <w:tcW w:w="2103" w:type="dxa"/>
          </w:tcPr>
          <w:p w:rsidR="008D7CF2" w:rsidRPr="001C0D7B" w:rsidRDefault="00364A23" w:rsidP="001C0D7B">
            <w:pPr>
              <w:pStyle w:val="TableParagraph"/>
              <w:spacing w:before="217"/>
              <w:ind w:left="18" w:right="4"/>
              <w:rPr>
                <w:sz w:val="24"/>
              </w:rPr>
            </w:pPr>
            <w:r w:rsidRPr="001C0D7B">
              <w:rPr>
                <w:spacing w:val="-2"/>
                <w:sz w:val="24"/>
              </w:rPr>
              <w:t>Значение</w:t>
            </w:r>
          </w:p>
        </w:tc>
      </w:tr>
      <w:tr w:rsidR="001C0D7B" w:rsidRPr="001C0D7B">
        <w:trPr>
          <w:trHeight w:val="443"/>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3"/>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1470,24</w:t>
            </w:r>
          </w:p>
        </w:tc>
      </w:tr>
      <w:tr w:rsidR="001C0D7B" w:rsidRPr="001C0D7B">
        <w:trPr>
          <w:trHeight w:val="450"/>
        </w:trPr>
        <w:tc>
          <w:tcPr>
            <w:tcW w:w="5269" w:type="dxa"/>
          </w:tcPr>
          <w:p w:rsidR="008D7CF2" w:rsidRPr="001C0D7B" w:rsidRDefault="00364A23" w:rsidP="001C0D7B">
            <w:pPr>
              <w:pStyle w:val="TableParagraph"/>
              <w:spacing w:before="1"/>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8"/>
              <w:ind w:lef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spacing w:before="1"/>
              <w:ind w:left="18" w:right="2"/>
              <w:rPr>
                <w:sz w:val="24"/>
              </w:rPr>
            </w:pPr>
            <w:r w:rsidRPr="001C0D7B">
              <w:rPr>
                <w:spacing w:val="-2"/>
                <w:sz w:val="24"/>
              </w:rPr>
              <w:t>1470,24</w:t>
            </w:r>
          </w:p>
        </w:tc>
      </w:tr>
    </w:tbl>
    <w:p w:rsidR="008D7CF2" w:rsidRPr="001C0D7B" w:rsidRDefault="008D7CF2" w:rsidP="001C0D7B">
      <w:pPr>
        <w:pStyle w:val="a3"/>
        <w:spacing w:before="178"/>
        <w:rPr>
          <w:b/>
          <w:sz w:val="20"/>
        </w:rPr>
      </w:pPr>
    </w:p>
    <w:p w:rsidR="008D7CF2" w:rsidRPr="001C0D7B" w:rsidRDefault="00364A23" w:rsidP="001C0D7B">
      <w:pPr>
        <w:pStyle w:val="a3"/>
        <w:ind w:left="64" w:right="411" w:firstLine="719"/>
      </w:pPr>
      <w:proofErr w:type="gramStart"/>
      <w:r w:rsidRPr="001C0D7B">
        <w:t>Перспективный</w:t>
      </w:r>
      <w:r w:rsidRPr="001C0D7B">
        <w:rPr>
          <w:spacing w:val="-3"/>
        </w:rPr>
        <w:t xml:space="preserve"> </w:t>
      </w:r>
      <w:r w:rsidRPr="001C0D7B">
        <w:t>структурный</w:t>
      </w:r>
      <w:r w:rsidRPr="001C0D7B">
        <w:rPr>
          <w:spacing w:val="-3"/>
        </w:rPr>
        <w:t xml:space="preserve"> </w:t>
      </w:r>
      <w:r w:rsidRPr="001C0D7B">
        <w:t>водный</w:t>
      </w:r>
      <w:r w:rsidRPr="001C0D7B">
        <w:rPr>
          <w:spacing w:val="-3"/>
        </w:rPr>
        <w:t xml:space="preserve"> </w:t>
      </w:r>
      <w:r w:rsidRPr="001C0D7B">
        <w:t>баланс</w:t>
      </w:r>
      <w:r w:rsidRPr="001C0D7B">
        <w:rPr>
          <w:spacing w:val="-7"/>
        </w:rPr>
        <w:t xml:space="preserve"> </w:t>
      </w:r>
      <w:r w:rsidRPr="001C0D7B">
        <w:t>на</w:t>
      </w:r>
      <w:r w:rsidRPr="001C0D7B">
        <w:rPr>
          <w:spacing w:val="-4"/>
        </w:rPr>
        <w:t xml:space="preserve"> </w:t>
      </w:r>
      <w:r w:rsidRPr="001C0D7B">
        <w:t>2025</w:t>
      </w:r>
      <w:r w:rsidRPr="001C0D7B">
        <w:rPr>
          <w:spacing w:val="-3"/>
        </w:rPr>
        <w:t xml:space="preserve"> </w:t>
      </w:r>
      <w:r w:rsidRPr="001C0D7B">
        <w:t>год</w:t>
      </w:r>
      <w:r w:rsidRPr="001C0D7B">
        <w:rPr>
          <w:spacing w:val="-3"/>
        </w:rPr>
        <w:t xml:space="preserve"> </w:t>
      </w:r>
      <w:r w:rsidRPr="001C0D7B">
        <w:t>в</w:t>
      </w:r>
      <w:r w:rsidRPr="001C0D7B">
        <w:rPr>
          <w:spacing w:val="-4"/>
        </w:rPr>
        <w:t xml:space="preserve"> </w:t>
      </w:r>
      <w:r w:rsidRPr="001C0D7B">
        <w:t>с.</w:t>
      </w:r>
      <w:r w:rsidRPr="001C0D7B">
        <w:rPr>
          <w:spacing w:val="-3"/>
        </w:rPr>
        <w:t xml:space="preserve"> </w:t>
      </w:r>
      <w:proofErr w:type="spellStart"/>
      <w:r w:rsidRPr="001C0D7B">
        <w:t>Аркадьевка</w:t>
      </w:r>
      <w:proofErr w:type="spellEnd"/>
      <w:r w:rsidRPr="001C0D7B">
        <w:rPr>
          <w:spacing w:val="40"/>
        </w:rPr>
        <w:t xml:space="preserve"> </w:t>
      </w:r>
      <w:r w:rsidRPr="001C0D7B">
        <w:t>представлен в таблице 54.</w:t>
      </w:r>
      <w:proofErr w:type="gramEnd"/>
    </w:p>
    <w:p w:rsidR="008D7CF2" w:rsidRPr="001C0D7B" w:rsidRDefault="00364A23" w:rsidP="001C0D7B">
      <w:pPr>
        <w:spacing w:before="246"/>
        <w:ind w:left="165"/>
        <w:rPr>
          <w:b/>
          <w:sz w:val="20"/>
        </w:rPr>
      </w:pPr>
      <w:r w:rsidRPr="001C0D7B">
        <w:rPr>
          <w:b/>
          <w:sz w:val="20"/>
        </w:rPr>
        <w:t>Таблица</w:t>
      </w:r>
      <w:r w:rsidRPr="001C0D7B">
        <w:rPr>
          <w:b/>
          <w:spacing w:val="-6"/>
          <w:sz w:val="20"/>
        </w:rPr>
        <w:t xml:space="preserve"> </w:t>
      </w:r>
      <w:r w:rsidRPr="001C0D7B">
        <w:rPr>
          <w:b/>
          <w:spacing w:val="-5"/>
          <w:sz w:val="20"/>
        </w:rPr>
        <w:t>54.</w:t>
      </w:r>
    </w:p>
    <w:p w:rsidR="008D7CF2" w:rsidRPr="001C0D7B" w:rsidRDefault="008D7CF2" w:rsidP="001C0D7B">
      <w:pPr>
        <w:pStyle w:val="a3"/>
        <w:spacing w:before="126"/>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0"/>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ind w:left="55"/>
              <w:rPr>
                <w:sz w:val="24"/>
              </w:rPr>
            </w:pPr>
            <w:r w:rsidRPr="001C0D7B">
              <w:rPr>
                <w:spacing w:val="-10"/>
                <w:sz w:val="24"/>
              </w:rPr>
              <w:t>0</w:t>
            </w:r>
          </w:p>
        </w:tc>
      </w:tr>
      <w:tr w:rsidR="001C0D7B" w:rsidRPr="001C0D7B">
        <w:trPr>
          <w:trHeight w:val="446"/>
        </w:trPr>
        <w:tc>
          <w:tcPr>
            <w:tcW w:w="960" w:type="dxa"/>
          </w:tcPr>
          <w:p w:rsidR="008D7CF2" w:rsidRPr="001C0D7B" w:rsidRDefault="00364A23" w:rsidP="001C0D7B">
            <w:pPr>
              <w:pStyle w:val="TableParagraph"/>
              <w:spacing w:before="1"/>
              <w:ind w:left="22" w:right="2"/>
              <w:rPr>
                <w:sz w:val="24"/>
              </w:rPr>
            </w:pPr>
            <w:r w:rsidRPr="001C0D7B">
              <w:rPr>
                <w:spacing w:val="-10"/>
                <w:sz w:val="24"/>
              </w:rPr>
              <w:t>2</w:t>
            </w:r>
          </w:p>
        </w:tc>
        <w:tc>
          <w:tcPr>
            <w:tcW w:w="4115" w:type="dxa"/>
          </w:tcPr>
          <w:p w:rsidR="008D7CF2" w:rsidRPr="001C0D7B" w:rsidRDefault="00364A23" w:rsidP="001C0D7B">
            <w:pPr>
              <w:pStyle w:val="TableParagraph"/>
              <w:spacing w:before="1"/>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spacing w:before="1"/>
              <w:ind w:left="55" w:right="2"/>
              <w:rPr>
                <w:sz w:val="24"/>
              </w:rPr>
            </w:pPr>
            <w:r w:rsidRPr="001C0D7B">
              <w:rPr>
                <w:spacing w:val="-2"/>
                <w:sz w:val="24"/>
              </w:rPr>
              <w:t>256,2</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110" w:type="dxa"/>
          </w:tcPr>
          <w:p w:rsidR="008D7CF2" w:rsidRPr="001C0D7B" w:rsidRDefault="00364A23" w:rsidP="001C0D7B">
            <w:pPr>
              <w:pStyle w:val="TableParagraph"/>
              <w:ind w:left="55" w:right="2"/>
              <w:rPr>
                <w:sz w:val="24"/>
              </w:rPr>
            </w:pPr>
            <w:r w:rsidRPr="001C0D7B">
              <w:rPr>
                <w:spacing w:val="-2"/>
                <w:sz w:val="24"/>
              </w:rPr>
              <w:t>930,24</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110" w:type="dxa"/>
          </w:tcPr>
          <w:p w:rsidR="008D7CF2" w:rsidRPr="001C0D7B" w:rsidRDefault="00364A23" w:rsidP="001C0D7B">
            <w:pPr>
              <w:pStyle w:val="TableParagraph"/>
              <w:ind w:left="55" w:right="2"/>
              <w:rPr>
                <w:sz w:val="24"/>
              </w:rPr>
            </w:pPr>
            <w:r w:rsidRPr="001C0D7B">
              <w:rPr>
                <w:spacing w:val="-2"/>
                <w:sz w:val="24"/>
              </w:rPr>
              <w:t>283,8</w:t>
            </w:r>
          </w:p>
        </w:tc>
      </w:tr>
      <w:tr w:rsidR="001C0D7B" w:rsidRPr="001C0D7B">
        <w:trPr>
          <w:trHeight w:val="451"/>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110" w:type="dxa"/>
          </w:tcPr>
          <w:p w:rsidR="008D7CF2" w:rsidRPr="001C0D7B" w:rsidRDefault="00364A23" w:rsidP="001C0D7B">
            <w:pPr>
              <w:pStyle w:val="TableParagraph"/>
              <w:ind w:left="55" w:right="2"/>
              <w:rPr>
                <w:sz w:val="24"/>
              </w:rPr>
            </w:pPr>
            <w:r w:rsidRPr="001C0D7B">
              <w:rPr>
                <w:spacing w:val="-2"/>
                <w:sz w:val="24"/>
              </w:rPr>
              <w:t>1470,24</w:t>
            </w:r>
          </w:p>
        </w:tc>
      </w:tr>
    </w:tbl>
    <w:p w:rsidR="008D7CF2" w:rsidRPr="001C0D7B" w:rsidRDefault="008D7CF2" w:rsidP="001C0D7B">
      <w:pPr>
        <w:pStyle w:val="TableParagraph"/>
        <w:rPr>
          <w:sz w:val="24"/>
        </w:rPr>
        <w:sectPr w:rsidR="008D7CF2" w:rsidRPr="001C0D7B">
          <w:pgSz w:w="11920" w:h="16850"/>
          <w:pgMar w:top="1020" w:right="425" w:bottom="720" w:left="1417" w:header="355" w:footer="535" w:gutter="0"/>
          <w:cols w:space="720"/>
        </w:sectPr>
      </w:pPr>
    </w:p>
    <w:p w:rsidR="008D7CF2" w:rsidRPr="001C0D7B" w:rsidRDefault="00364A23" w:rsidP="001C0D7B">
      <w:pPr>
        <w:pStyle w:val="a3"/>
        <w:spacing w:before="78"/>
        <w:ind w:left="64" w:firstLine="719"/>
      </w:pPr>
      <w:r w:rsidRPr="001C0D7B">
        <w:t>Общий</w:t>
      </w:r>
      <w:r w:rsidRPr="001C0D7B">
        <w:rPr>
          <w:spacing w:val="32"/>
        </w:rPr>
        <w:t xml:space="preserve"> </w:t>
      </w:r>
      <w:r w:rsidRPr="001C0D7B">
        <w:t>водный</w:t>
      </w:r>
      <w:r w:rsidRPr="001C0D7B">
        <w:rPr>
          <w:spacing w:val="29"/>
        </w:rPr>
        <w:t xml:space="preserve"> </w:t>
      </w:r>
      <w:r w:rsidRPr="001C0D7B">
        <w:t>баланс</w:t>
      </w:r>
      <w:r w:rsidRPr="001C0D7B">
        <w:rPr>
          <w:spacing w:val="30"/>
        </w:rPr>
        <w:t xml:space="preserve"> </w:t>
      </w:r>
      <w:r w:rsidRPr="001C0D7B">
        <w:t>подачи</w:t>
      </w:r>
      <w:r w:rsidRPr="001C0D7B">
        <w:rPr>
          <w:spacing w:val="32"/>
        </w:rPr>
        <w:t xml:space="preserve"> </w:t>
      </w:r>
      <w:r w:rsidRPr="001C0D7B">
        <w:t>и</w:t>
      </w:r>
      <w:r w:rsidRPr="001C0D7B">
        <w:rPr>
          <w:spacing w:val="32"/>
        </w:rPr>
        <w:t xml:space="preserve"> </w:t>
      </w:r>
      <w:r w:rsidRPr="001C0D7B">
        <w:t>реализации</w:t>
      </w:r>
      <w:r w:rsidRPr="001C0D7B">
        <w:rPr>
          <w:spacing w:val="29"/>
        </w:rPr>
        <w:t xml:space="preserve"> </w:t>
      </w:r>
      <w:r w:rsidRPr="001C0D7B">
        <w:t>воды</w:t>
      </w:r>
      <w:r w:rsidRPr="001C0D7B">
        <w:rPr>
          <w:spacing w:val="30"/>
        </w:rPr>
        <w:t xml:space="preserve"> </w:t>
      </w:r>
      <w:r w:rsidRPr="001C0D7B">
        <w:t>на</w:t>
      </w:r>
      <w:r w:rsidRPr="001C0D7B">
        <w:rPr>
          <w:spacing w:val="30"/>
        </w:rPr>
        <w:t xml:space="preserve"> </w:t>
      </w:r>
      <w:r w:rsidRPr="001C0D7B">
        <w:t>2025</w:t>
      </w:r>
      <w:r w:rsidRPr="001C0D7B">
        <w:rPr>
          <w:spacing w:val="31"/>
        </w:rPr>
        <w:t xml:space="preserve"> </w:t>
      </w:r>
      <w:r w:rsidRPr="001C0D7B">
        <w:t>год</w:t>
      </w:r>
      <w:r w:rsidRPr="001C0D7B">
        <w:rPr>
          <w:spacing w:val="31"/>
        </w:rPr>
        <w:t xml:space="preserve"> </w:t>
      </w:r>
      <w:r w:rsidRPr="001C0D7B">
        <w:t>в</w:t>
      </w:r>
      <w:r w:rsidRPr="001C0D7B">
        <w:rPr>
          <w:spacing w:val="30"/>
        </w:rPr>
        <w:t xml:space="preserve"> </w:t>
      </w:r>
      <w:r w:rsidRPr="001C0D7B">
        <w:t>с.</w:t>
      </w:r>
      <w:r w:rsidRPr="001C0D7B">
        <w:rPr>
          <w:spacing w:val="33"/>
        </w:rPr>
        <w:t xml:space="preserve"> </w:t>
      </w:r>
      <w:proofErr w:type="spellStart"/>
      <w:r w:rsidRPr="001C0D7B">
        <w:t>Грибовка</w:t>
      </w:r>
      <w:proofErr w:type="spellEnd"/>
      <w:r w:rsidRPr="001C0D7B">
        <w:rPr>
          <w:spacing w:val="32"/>
        </w:rPr>
        <w:t xml:space="preserve"> </w:t>
      </w:r>
      <w:r w:rsidRPr="001C0D7B">
        <w:t>имеет следующий вид:</w:t>
      </w:r>
    </w:p>
    <w:p w:rsidR="008D7CF2" w:rsidRPr="001C0D7B" w:rsidRDefault="00364A23" w:rsidP="001C0D7B">
      <w:pPr>
        <w:spacing w:before="241"/>
        <w:ind w:left="215"/>
        <w:rPr>
          <w:b/>
          <w:sz w:val="20"/>
        </w:rPr>
      </w:pPr>
      <w:r w:rsidRPr="001C0D7B">
        <w:rPr>
          <w:b/>
          <w:sz w:val="20"/>
        </w:rPr>
        <w:t>Таблица</w:t>
      </w:r>
      <w:r w:rsidRPr="001C0D7B">
        <w:rPr>
          <w:b/>
          <w:spacing w:val="-9"/>
          <w:sz w:val="20"/>
        </w:rPr>
        <w:t xml:space="preserve"> </w:t>
      </w:r>
      <w:r w:rsidRPr="001C0D7B">
        <w:rPr>
          <w:b/>
          <w:spacing w:val="-5"/>
          <w:sz w:val="20"/>
        </w:rPr>
        <w:t>55.</w:t>
      </w:r>
    </w:p>
    <w:p w:rsidR="008D7CF2" w:rsidRPr="001C0D7B" w:rsidRDefault="008D7CF2" w:rsidP="001C0D7B">
      <w:pPr>
        <w:pStyle w:val="a3"/>
        <w:spacing w:before="125"/>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103"/>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7"/>
              <w:ind w:left="340"/>
              <w:jc w:val="left"/>
              <w:rPr>
                <w:sz w:val="24"/>
              </w:rPr>
            </w:pPr>
            <w:r w:rsidRPr="001C0D7B">
              <w:rPr>
                <w:spacing w:val="-2"/>
                <w:sz w:val="24"/>
              </w:rPr>
              <w:t>измерения</w:t>
            </w:r>
          </w:p>
        </w:tc>
        <w:tc>
          <w:tcPr>
            <w:tcW w:w="2103" w:type="dxa"/>
          </w:tcPr>
          <w:p w:rsidR="008D7CF2" w:rsidRPr="001C0D7B" w:rsidRDefault="00364A23" w:rsidP="001C0D7B">
            <w:pPr>
              <w:pStyle w:val="TableParagraph"/>
              <w:spacing w:before="217"/>
              <w:ind w:left="18" w:right="4"/>
              <w:rPr>
                <w:sz w:val="24"/>
              </w:rPr>
            </w:pPr>
            <w:r w:rsidRPr="001C0D7B">
              <w:rPr>
                <w:spacing w:val="-2"/>
                <w:sz w:val="24"/>
              </w:rPr>
              <w:t>Значение</w:t>
            </w:r>
          </w:p>
        </w:tc>
      </w:tr>
      <w:tr w:rsidR="001C0D7B" w:rsidRPr="001C0D7B">
        <w:trPr>
          <w:trHeight w:val="445"/>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903,4</w:t>
            </w:r>
          </w:p>
        </w:tc>
      </w:tr>
      <w:tr w:rsidR="001C0D7B" w:rsidRPr="001C0D7B">
        <w:trPr>
          <w:trHeight w:val="450"/>
        </w:trPr>
        <w:tc>
          <w:tcPr>
            <w:tcW w:w="5269" w:type="dxa"/>
          </w:tcPr>
          <w:p w:rsidR="008D7CF2" w:rsidRPr="001C0D7B" w:rsidRDefault="00364A23" w:rsidP="001C0D7B">
            <w:pPr>
              <w:pStyle w:val="TableParagraph"/>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7"/>
              <w:ind w:lef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903,4</w:t>
            </w:r>
          </w:p>
        </w:tc>
      </w:tr>
    </w:tbl>
    <w:p w:rsidR="008D7CF2" w:rsidRPr="001C0D7B" w:rsidRDefault="008D7CF2" w:rsidP="001C0D7B">
      <w:pPr>
        <w:pStyle w:val="a3"/>
        <w:spacing w:before="176"/>
        <w:rPr>
          <w:b/>
          <w:sz w:val="20"/>
        </w:rPr>
      </w:pPr>
    </w:p>
    <w:p w:rsidR="008D7CF2" w:rsidRPr="001C0D7B" w:rsidRDefault="00364A23" w:rsidP="001C0D7B">
      <w:pPr>
        <w:pStyle w:val="a3"/>
        <w:spacing w:before="1"/>
        <w:ind w:left="273" w:right="411" w:firstLine="719"/>
      </w:pPr>
      <w:proofErr w:type="gramStart"/>
      <w:r w:rsidRPr="001C0D7B">
        <w:t xml:space="preserve">Перспективный структурный водный баланс на 2025 год в с. </w:t>
      </w:r>
      <w:proofErr w:type="spellStart"/>
      <w:r w:rsidRPr="001C0D7B">
        <w:t>Грибовка</w:t>
      </w:r>
      <w:proofErr w:type="spellEnd"/>
      <w:r w:rsidRPr="001C0D7B">
        <w:t xml:space="preserve"> представлен в таблице 56.</w:t>
      </w:r>
      <w:proofErr w:type="gramEnd"/>
    </w:p>
    <w:p w:rsidR="008D7CF2" w:rsidRPr="001C0D7B" w:rsidRDefault="00364A23" w:rsidP="001C0D7B">
      <w:pPr>
        <w:spacing w:before="240"/>
        <w:ind w:left="165"/>
        <w:rPr>
          <w:b/>
          <w:sz w:val="20"/>
        </w:rPr>
      </w:pPr>
      <w:r w:rsidRPr="001C0D7B">
        <w:rPr>
          <w:b/>
          <w:sz w:val="20"/>
        </w:rPr>
        <w:t>Таблица</w:t>
      </w:r>
      <w:r w:rsidRPr="001C0D7B">
        <w:rPr>
          <w:b/>
          <w:spacing w:val="-6"/>
          <w:sz w:val="20"/>
        </w:rPr>
        <w:t xml:space="preserve"> </w:t>
      </w:r>
      <w:r w:rsidRPr="001C0D7B">
        <w:rPr>
          <w:b/>
          <w:spacing w:val="-5"/>
          <w:sz w:val="20"/>
        </w:rPr>
        <w:t>56.</w:t>
      </w:r>
    </w:p>
    <w:p w:rsidR="008D7CF2" w:rsidRPr="001C0D7B" w:rsidRDefault="008D7CF2" w:rsidP="001C0D7B">
      <w:pPr>
        <w:pStyle w:val="a3"/>
        <w:spacing w:before="125"/>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0"/>
        </w:trPr>
        <w:tc>
          <w:tcPr>
            <w:tcW w:w="960" w:type="dxa"/>
          </w:tcPr>
          <w:p w:rsidR="008D7CF2" w:rsidRPr="001C0D7B" w:rsidRDefault="00364A23" w:rsidP="001C0D7B">
            <w:pPr>
              <w:pStyle w:val="TableParagraph"/>
              <w:spacing w:before="1"/>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spacing w:before="1"/>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spacing w:before="1"/>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5"/>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ind w:left="55"/>
              <w:rPr>
                <w:sz w:val="24"/>
              </w:rPr>
            </w:pPr>
            <w:r w:rsidRPr="001C0D7B">
              <w:rPr>
                <w:spacing w:val="-10"/>
                <w:sz w:val="24"/>
              </w:rPr>
              <w:t>0</w:t>
            </w:r>
          </w:p>
        </w:tc>
      </w:tr>
      <w:tr w:rsidR="001C0D7B" w:rsidRPr="001C0D7B">
        <w:trPr>
          <w:trHeight w:val="444"/>
        </w:trPr>
        <w:tc>
          <w:tcPr>
            <w:tcW w:w="960" w:type="dxa"/>
          </w:tcPr>
          <w:p w:rsidR="008D7CF2" w:rsidRPr="001C0D7B" w:rsidRDefault="00364A23" w:rsidP="001C0D7B">
            <w:pPr>
              <w:pStyle w:val="TableParagraph"/>
              <w:ind w:left="22" w:right="2"/>
              <w:rPr>
                <w:sz w:val="24"/>
              </w:rPr>
            </w:pPr>
            <w:r w:rsidRPr="001C0D7B">
              <w:rPr>
                <w:spacing w:val="-10"/>
                <w:sz w:val="24"/>
              </w:rPr>
              <w:t>2</w:t>
            </w:r>
          </w:p>
        </w:tc>
        <w:tc>
          <w:tcPr>
            <w:tcW w:w="4115" w:type="dxa"/>
          </w:tcPr>
          <w:p w:rsidR="008D7CF2" w:rsidRPr="001C0D7B" w:rsidRDefault="00364A23" w:rsidP="001C0D7B">
            <w:pPr>
              <w:pStyle w:val="TableParagraph"/>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ind w:left="55" w:right="2"/>
              <w:rPr>
                <w:sz w:val="24"/>
              </w:rPr>
            </w:pPr>
            <w:r w:rsidRPr="001C0D7B">
              <w:rPr>
                <w:spacing w:val="-2"/>
                <w:sz w:val="24"/>
              </w:rPr>
              <w:t>263,1</w:t>
            </w:r>
          </w:p>
        </w:tc>
      </w:tr>
      <w:tr w:rsidR="001C0D7B" w:rsidRPr="001C0D7B">
        <w:trPr>
          <w:trHeight w:val="445"/>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110" w:type="dxa"/>
          </w:tcPr>
          <w:p w:rsidR="008D7CF2" w:rsidRPr="001C0D7B" w:rsidRDefault="00364A23" w:rsidP="001C0D7B">
            <w:pPr>
              <w:pStyle w:val="TableParagraph"/>
              <w:ind w:left="55" w:right="2"/>
              <w:rPr>
                <w:sz w:val="24"/>
              </w:rPr>
            </w:pPr>
            <w:r w:rsidRPr="001C0D7B">
              <w:rPr>
                <w:spacing w:val="-2"/>
                <w:sz w:val="24"/>
              </w:rPr>
              <w:t>313,2</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110" w:type="dxa"/>
          </w:tcPr>
          <w:p w:rsidR="008D7CF2" w:rsidRPr="001C0D7B" w:rsidRDefault="00364A23" w:rsidP="001C0D7B">
            <w:pPr>
              <w:pStyle w:val="TableParagraph"/>
              <w:ind w:left="55" w:right="2"/>
              <w:rPr>
                <w:sz w:val="24"/>
              </w:rPr>
            </w:pPr>
            <w:r w:rsidRPr="001C0D7B">
              <w:rPr>
                <w:spacing w:val="-2"/>
                <w:sz w:val="24"/>
              </w:rPr>
              <w:t>327,1</w:t>
            </w:r>
          </w:p>
        </w:tc>
      </w:tr>
      <w:tr w:rsidR="001C0D7B" w:rsidRPr="001C0D7B">
        <w:trPr>
          <w:trHeight w:val="450"/>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spacing w:before="1"/>
              <w:ind w:left="4"/>
              <w:jc w:val="left"/>
              <w:rPr>
                <w:sz w:val="24"/>
              </w:rPr>
            </w:pPr>
            <w:r w:rsidRPr="001C0D7B">
              <w:rPr>
                <w:spacing w:val="-4"/>
                <w:sz w:val="24"/>
              </w:rPr>
              <w:t>Всего</w:t>
            </w:r>
          </w:p>
        </w:tc>
        <w:tc>
          <w:tcPr>
            <w:tcW w:w="4110" w:type="dxa"/>
          </w:tcPr>
          <w:p w:rsidR="008D7CF2" w:rsidRPr="001C0D7B" w:rsidRDefault="00364A23" w:rsidP="001C0D7B">
            <w:pPr>
              <w:pStyle w:val="TableParagraph"/>
              <w:spacing w:before="1"/>
              <w:ind w:left="55" w:right="2"/>
              <w:rPr>
                <w:sz w:val="24"/>
              </w:rPr>
            </w:pPr>
            <w:r w:rsidRPr="001C0D7B">
              <w:rPr>
                <w:spacing w:val="-2"/>
                <w:sz w:val="24"/>
              </w:rPr>
              <w:t>903,4</w:t>
            </w:r>
          </w:p>
        </w:tc>
      </w:tr>
    </w:tbl>
    <w:p w:rsidR="008D7CF2" w:rsidRPr="001C0D7B" w:rsidRDefault="008D7CF2" w:rsidP="001C0D7B">
      <w:pPr>
        <w:pStyle w:val="a3"/>
        <w:spacing w:before="130"/>
        <w:rPr>
          <w:b/>
          <w:sz w:val="20"/>
        </w:rPr>
      </w:pPr>
    </w:p>
    <w:p w:rsidR="008D7CF2" w:rsidRPr="001C0D7B" w:rsidRDefault="00364A23" w:rsidP="001C0D7B">
      <w:pPr>
        <w:pStyle w:val="a3"/>
        <w:ind w:left="241" w:firstLine="851"/>
      </w:pPr>
      <w:r w:rsidRPr="001C0D7B">
        <w:t>Общий водный</w:t>
      </w:r>
      <w:r w:rsidRPr="001C0D7B">
        <w:rPr>
          <w:spacing w:val="-2"/>
        </w:rPr>
        <w:t xml:space="preserve"> </w:t>
      </w:r>
      <w:r w:rsidRPr="001C0D7B">
        <w:t>баланс</w:t>
      </w:r>
      <w:r w:rsidRPr="001C0D7B">
        <w:rPr>
          <w:spacing w:val="-1"/>
        </w:rPr>
        <w:t xml:space="preserve"> </w:t>
      </w:r>
      <w:r w:rsidRPr="001C0D7B">
        <w:t>подачи и</w:t>
      </w:r>
      <w:r w:rsidRPr="001C0D7B">
        <w:rPr>
          <w:spacing w:val="-2"/>
        </w:rPr>
        <w:t xml:space="preserve"> </w:t>
      </w:r>
      <w:r w:rsidRPr="001C0D7B">
        <w:t>реализации</w:t>
      </w:r>
      <w:r w:rsidRPr="001C0D7B">
        <w:rPr>
          <w:spacing w:val="-2"/>
        </w:rPr>
        <w:t xml:space="preserve"> </w:t>
      </w:r>
      <w:r w:rsidRPr="001C0D7B">
        <w:t>воды</w:t>
      </w:r>
      <w:r w:rsidRPr="001C0D7B">
        <w:rPr>
          <w:spacing w:val="-1"/>
        </w:rPr>
        <w:t xml:space="preserve"> </w:t>
      </w:r>
      <w:r w:rsidRPr="001C0D7B">
        <w:t>на</w:t>
      </w:r>
      <w:r w:rsidRPr="001C0D7B">
        <w:rPr>
          <w:spacing w:val="-1"/>
        </w:rPr>
        <w:t xml:space="preserve"> </w:t>
      </w:r>
      <w:r w:rsidRPr="001C0D7B">
        <w:t>2025 год</w:t>
      </w:r>
      <w:r w:rsidRPr="001C0D7B">
        <w:rPr>
          <w:spacing w:val="-2"/>
        </w:rPr>
        <w:t xml:space="preserve"> </w:t>
      </w:r>
      <w:proofErr w:type="gramStart"/>
      <w:r w:rsidRPr="001C0D7B">
        <w:t>в</w:t>
      </w:r>
      <w:proofErr w:type="gramEnd"/>
      <w:r w:rsidRPr="001C0D7B">
        <w:rPr>
          <w:spacing w:val="-1"/>
        </w:rPr>
        <w:t xml:space="preserve"> </w:t>
      </w:r>
      <w:proofErr w:type="gramStart"/>
      <w:r w:rsidRPr="001C0D7B">
        <w:t>с</w:t>
      </w:r>
      <w:proofErr w:type="gramEnd"/>
      <w:r w:rsidRPr="001C0D7B">
        <w:t>.</w:t>
      </w:r>
      <w:r w:rsidRPr="001C0D7B">
        <w:rPr>
          <w:spacing w:val="-2"/>
        </w:rPr>
        <w:t xml:space="preserve"> </w:t>
      </w:r>
      <w:r w:rsidRPr="001C0D7B">
        <w:t>Касаткино</w:t>
      </w:r>
      <w:r w:rsidRPr="001C0D7B">
        <w:rPr>
          <w:spacing w:val="-3"/>
        </w:rPr>
        <w:t xml:space="preserve"> </w:t>
      </w:r>
      <w:r w:rsidRPr="001C0D7B">
        <w:t>имеет следующий вид:</w:t>
      </w:r>
    </w:p>
    <w:p w:rsidR="008D7CF2" w:rsidRPr="001C0D7B" w:rsidRDefault="00364A23" w:rsidP="001C0D7B">
      <w:pPr>
        <w:spacing w:before="240"/>
        <w:ind w:left="215"/>
        <w:rPr>
          <w:b/>
          <w:sz w:val="20"/>
        </w:rPr>
      </w:pPr>
      <w:r w:rsidRPr="001C0D7B">
        <w:rPr>
          <w:b/>
          <w:sz w:val="20"/>
        </w:rPr>
        <w:t>Таблица</w:t>
      </w:r>
      <w:r w:rsidRPr="001C0D7B">
        <w:rPr>
          <w:b/>
          <w:spacing w:val="-9"/>
          <w:sz w:val="20"/>
        </w:rPr>
        <w:t xml:space="preserve"> </w:t>
      </w:r>
      <w:r w:rsidRPr="001C0D7B">
        <w:rPr>
          <w:b/>
          <w:spacing w:val="-5"/>
          <w:sz w:val="20"/>
        </w:rPr>
        <w:t>57.</w:t>
      </w:r>
    </w:p>
    <w:p w:rsidR="008D7CF2" w:rsidRPr="001C0D7B" w:rsidRDefault="008D7CF2" w:rsidP="001C0D7B">
      <w:pPr>
        <w:pStyle w:val="a3"/>
        <w:spacing w:before="126"/>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103"/>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4"/>
              <w:ind w:left="340"/>
              <w:jc w:val="left"/>
              <w:rPr>
                <w:sz w:val="24"/>
              </w:rPr>
            </w:pPr>
            <w:r w:rsidRPr="001C0D7B">
              <w:rPr>
                <w:spacing w:val="-2"/>
                <w:sz w:val="24"/>
              </w:rPr>
              <w:t>измерения</w:t>
            </w:r>
          </w:p>
        </w:tc>
        <w:tc>
          <w:tcPr>
            <w:tcW w:w="2103" w:type="dxa"/>
          </w:tcPr>
          <w:p w:rsidR="008D7CF2" w:rsidRPr="001C0D7B" w:rsidRDefault="00364A23" w:rsidP="001C0D7B">
            <w:pPr>
              <w:pStyle w:val="TableParagraph"/>
              <w:spacing w:before="217"/>
              <w:ind w:left="18" w:right="4"/>
              <w:rPr>
                <w:sz w:val="24"/>
              </w:rPr>
            </w:pPr>
            <w:r w:rsidRPr="001C0D7B">
              <w:rPr>
                <w:spacing w:val="-2"/>
                <w:sz w:val="24"/>
              </w:rPr>
              <w:t>Значение</w:t>
            </w:r>
          </w:p>
        </w:tc>
      </w:tr>
      <w:tr w:rsidR="001C0D7B" w:rsidRPr="001C0D7B">
        <w:trPr>
          <w:trHeight w:val="446"/>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Pr>
                <w:sz w:val="24"/>
              </w:rPr>
            </w:pPr>
            <w:r w:rsidRPr="001C0D7B">
              <w:rPr>
                <w:spacing w:val="-4"/>
                <w:sz w:val="24"/>
              </w:rPr>
              <w:t>1798</w:t>
            </w:r>
          </w:p>
        </w:tc>
      </w:tr>
      <w:tr w:rsidR="001C0D7B" w:rsidRPr="001C0D7B">
        <w:trPr>
          <w:trHeight w:val="448"/>
        </w:trPr>
        <w:tc>
          <w:tcPr>
            <w:tcW w:w="5269" w:type="dxa"/>
          </w:tcPr>
          <w:p w:rsidR="008D7CF2" w:rsidRPr="001C0D7B" w:rsidRDefault="00364A23" w:rsidP="001C0D7B">
            <w:pPr>
              <w:pStyle w:val="TableParagraph"/>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7"/>
              <w:ind w:lef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Pr>
                <w:sz w:val="24"/>
              </w:rPr>
            </w:pPr>
            <w:r w:rsidRPr="001C0D7B">
              <w:rPr>
                <w:spacing w:val="-4"/>
                <w:sz w:val="24"/>
              </w:rPr>
              <w:t>1798</w:t>
            </w:r>
          </w:p>
        </w:tc>
      </w:tr>
    </w:tbl>
    <w:p w:rsidR="008D7CF2" w:rsidRPr="001C0D7B" w:rsidRDefault="008D7CF2" w:rsidP="001C0D7B">
      <w:pPr>
        <w:pStyle w:val="a3"/>
        <w:spacing w:before="177"/>
        <w:rPr>
          <w:b/>
          <w:sz w:val="20"/>
        </w:rPr>
      </w:pPr>
    </w:p>
    <w:p w:rsidR="008D7CF2" w:rsidRPr="001C0D7B" w:rsidRDefault="00364A23" w:rsidP="001C0D7B">
      <w:pPr>
        <w:pStyle w:val="a3"/>
        <w:ind w:left="282" w:right="411" w:firstLine="777"/>
      </w:pPr>
      <w:r w:rsidRPr="001C0D7B">
        <w:t>Перспективный</w:t>
      </w:r>
      <w:r w:rsidRPr="001C0D7B">
        <w:rPr>
          <w:spacing w:val="-9"/>
        </w:rPr>
        <w:t xml:space="preserve"> </w:t>
      </w:r>
      <w:r w:rsidRPr="001C0D7B">
        <w:t>структурный</w:t>
      </w:r>
      <w:r w:rsidRPr="001C0D7B">
        <w:rPr>
          <w:spacing w:val="-9"/>
        </w:rPr>
        <w:t xml:space="preserve"> </w:t>
      </w:r>
      <w:r w:rsidRPr="001C0D7B">
        <w:t>водный</w:t>
      </w:r>
      <w:r w:rsidRPr="001C0D7B">
        <w:rPr>
          <w:spacing w:val="-9"/>
        </w:rPr>
        <w:t xml:space="preserve"> </w:t>
      </w:r>
      <w:r w:rsidRPr="001C0D7B">
        <w:t>баланс</w:t>
      </w:r>
      <w:r w:rsidRPr="001C0D7B">
        <w:rPr>
          <w:spacing w:val="-12"/>
        </w:rPr>
        <w:t xml:space="preserve"> </w:t>
      </w:r>
      <w:r w:rsidRPr="001C0D7B">
        <w:t>на</w:t>
      </w:r>
      <w:r w:rsidRPr="001C0D7B">
        <w:rPr>
          <w:spacing w:val="-10"/>
        </w:rPr>
        <w:t xml:space="preserve"> </w:t>
      </w:r>
      <w:r w:rsidRPr="001C0D7B">
        <w:t>2025</w:t>
      </w:r>
      <w:r w:rsidRPr="001C0D7B">
        <w:rPr>
          <w:spacing w:val="-9"/>
        </w:rPr>
        <w:t xml:space="preserve"> </w:t>
      </w:r>
      <w:r w:rsidRPr="001C0D7B">
        <w:t>год</w:t>
      </w:r>
      <w:r w:rsidRPr="001C0D7B">
        <w:rPr>
          <w:spacing w:val="-9"/>
        </w:rPr>
        <w:t xml:space="preserve"> </w:t>
      </w:r>
      <w:r w:rsidRPr="001C0D7B">
        <w:t>в</w:t>
      </w:r>
      <w:r w:rsidRPr="001C0D7B">
        <w:rPr>
          <w:spacing w:val="-10"/>
        </w:rPr>
        <w:t xml:space="preserve"> </w:t>
      </w:r>
      <w:proofErr w:type="spellStart"/>
      <w:r w:rsidRPr="001C0D7B">
        <w:t>с</w:t>
      </w:r>
      <w:proofErr w:type="gramStart"/>
      <w:r w:rsidRPr="001C0D7B">
        <w:t>.К</w:t>
      </w:r>
      <w:proofErr w:type="gramEnd"/>
      <w:r w:rsidRPr="001C0D7B">
        <w:t>асаткино</w:t>
      </w:r>
      <w:proofErr w:type="spellEnd"/>
      <w:r w:rsidRPr="001C0D7B">
        <w:rPr>
          <w:spacing w:val="-8"/>
        </w:rPr>
        <w:t xml:space="preserve"> </w:t>
      </w:r>
      <w:r w:rsidRPr="001C0D7B">
        <w:t>представлен в таблице 58.</w:t>
      </w:r>
    </w:p>
    <w:p w:rsidR="008D7CF2" w:rsidRPr="001C0D7B" w:rsidRDefault="008D7CF2" w:rsidP="001C0D7B">
      <w:pPr>
        <w:pStyle w:val="a3"/>
        <w:sectPr w:rsidR="008D7CF2" w:rsidRPr="001C0D7B">
          <w:pgSz w:w="11920" w:h="16850"/>
          <w:pgMar w:top="1020" w:right="425" w:bottom="720" w:left="1417" w:header="355" w:footer="535" w:gutter="0"/>
          <w:cols w:space="720"/>
        </w:sectPr>
      </w:pPr>
    </w:p>
    <w:p w:rsidR="008D7CF2" w:rsidRPr="001C0D7B" w:rsidRDefault="008D7CF2" w:rsidP="001C0D7B">
      <w:pPr>
        <w:pStyle w:val="a3"/>
        <w:spacing w:before="193"/>
        <w:rPr>
          <w:sz w:val="20"/>
        </w:rPr>
      </w:pPr>
    </w:p>
    <w:p w:rsidR="008D7CF2" w:rsidRPr="001C0D7B" w:rsidRDefault="00364A23" w:rsidP="001C0D7B">
      <w:pPr>
        <w:ind w:right="8825"/>
        <w:jc w:val="right"/>
        <w:rPr>
          <w:b/>
          <w:sz w:val="20"/>
        </w:rPr>
      </w:pPr>
      <w:r w:rsidRPr="001C0D7B">
        <w:rPr>
          <w:b/>
          <w:sz w:val="20"/>
        </w:rPr>
        <w:t>Таблица</w:t>
      </w:r>
      <w:r w:rsidRPr="001C0D7B">
        <w:rPr>
          <w:b/>
          <w:spacing w:val="-6"/>
          <w:sz w:val="20"/>
        </w:rPr>
        <w:t xml:space="preserve"> </w:t>
      </w:r>
      <w:r w:rsidRPr="001C0D7B">
        <w:rPr>
          <w:b/>
          <w:spacing w:val="-5"/>
          <w:sz w:val="20"/>
        </w:rPr>
        <w:t>58.</w:t>
      </w:r>
    </w:p>
    <w:p w:rsidR="008D7CF2" w:rsidRPr="001C0D7B" w:rsidRDefault="008D7CF2" w:rsidP="001C0D7B">
      <w:pPr>
        <w:pStyle w:val="a3"/>
        <w:spacing w:before="127" w:after="1"/>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70"/>
      </w:tblGrid>
      <w:tr w:rsidR="001C0D7B" w:rsidRPr="001C0D7B">
        <w:trPr>
          <w:trHeight w:val="448"/>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170" w:type="dxa"/>
          </w:tcPr>
          <w:p w:rsidR="008D7CF2" w:rsidRPr="001C0D7B" w:rsidRDefault="00364A23" w:rsidP="001C0D7B">
            <w:pPr>
              <w:pStyle w:val="TableParagraph"/>
              <w:ind w:left="53"/>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5"/>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170" w:type="dxa"/>
          </w:tcPr>
          <w:p w:rsidR="008D7CF2" w:rsidRPr="001C0D7B" w:rsidRDefault="00364A23" w:rsidP="001C0D7B">
            <w:pPr>
              <w:pStyle w:val="TableParagraph"/>
              <w:ind w:left="53"/>
              <w:rPr>
                <w:sz w:val="24"/>
              </w:rPr>
            </w:pPr>
            <w:r w:rsidRPr="001C0D7B">
              <w:rPr>
                <w:spacing w:val="-10"/>
                <w:sz w:val="24"/>
              </w:rPr>
              <w:t>0</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2</w:t>
            </w:r>
          </w:p>
        </w:tc>
        <w:tc>
          <w:tcPr>
            <w:tcW w:w="4115" w:type="dxa"/>
          </w:tcPr>
          <w:p w:rsidR="008D7CF2" w:rsidRPr="001C0D7B" w:rsidRDefault="00364A23" w:rsidP="001C0D7B">
            <w:pPr>
              <w:pStyle w:val="TableParagraph"/>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70" w:type="dxa"/>
          </w:tcPr>
          <w:p w:rsidR="008D7CF2" w:rsidRPr="001C0D7B" w:rsidRDefault="00364A23" w:rsidP="001C0D7B">
            <w:pPr>
              <w:pStyle w:val="TableParagraph"/>
              <w:ind w:left="53"/>
              <w:rPr>
                <w:sz w:val="24"/>
              </w:rPr>
            </w:pPr>
            <w:r w:rsidRPr="001C0D7B">
              <w:rPr>
                <w:spacing w:val="-5"/>
                <w:sz w:val="24"/>
              </w:rPr>
              <w:t>439</w:t>
            </w:r>
          </w:p>
        </w:tc>
      </w:tr>
      <w:tr w:rsidR="001C0D7B" w:rsidRPr="001C0D7B">
        <w:trPr>
          <w:trHeight w:val="445"/>
        </w:trPr>
        <w:tc>
          <w:tcPr>
            <w:tcW w:w="960" w:type="dxa"/>
          </w:tcPr>
          <w:p w:rsidR="008D7CF2" w:rsidRPr="001C0D7B" w:rsidRDefault="00364A23" w:rsidP="001C0D7B">
            <w:pPr>
              <w:pStyle w:val="TableParagraph"/>
              <w:spacing w:before="1"/>
              <w:ind w:left="22" w:right="2"/>
              <w:rPr>
                <w:sz w:val="24"/>
              </w:rPr>
            </w:pPr>
            <w:r w:rsidRPr="001C0D7B">
              <w:rPr>
                <w:spacing w:val="-10"/>
                <w:sz w:val="24"/>
              </w:rPr>
              <w:t>3</w:t>
            </w:r>
          </w:p>
        </w:tc>
        <w:tc>
          <w:tcPr>
            <w:tcW w:w="4115" w:type="dxa"/>
          </w:tcPr>
          <w:p w:rsidR="008D7CF2" w:rsidRPr="001C0D7B" w:rsidRDefault="00364A23" w:rsidP="001C0D7B">
            <w:pPr>
              <w:pStyle w:val="TableParagraph"/>
              <w:spacing w:before="1"/>
              <w:ind w:left="4"/>
              <w:jc w:val="left"/>
              <w:rPr>
                <w:sz w:val="24"/>
              </w:rPr>
            </w:pPr>
            <w:r w:rsidRPr="001C0D7B">
              <w:rPr>
                <w:spacing w:val="-2"/>
                <w:sz w:val="24"/>
              </w:rPr>
              <w:t>Прочие</w:t>
            </w:r>
          </w:p>
        </w:tc>
        <w:tc>
          <w:tcPr>
            <w:tcW w:w="4170" w:type="dxa"/>
          </w:tcPr>
          <w:p w:rsidR="008D7CF2" w:rsidRPr="001C0D7B" w:rsidRDefault="00364A23" w:rsidP="001C0D7B">
            <w:pPr>
              <w:pStyle w:val="TableParagraph"/>
              <w:spacing w:before="1"/>
              <w:ind w:left="53"/>
              <w:rPr>
                <w:sz w:val="24"/>
              </w:rPr>
            </w:pPr>
            <w:r w:rsidRPr="001C0D7B">
              <w:rPr>
                <w:spacing w:val="-5"/>
                <w:sz w:val="24"/>
              </w:rPr>
              <w:t>798</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170" w:type="dxa"/>
          </w:tcPr>
          <w:p w:rsidR="008D7CF2" w:rsidRPr="001C0D7B" w:rsidRDefault="00364A23" w:rsidP="001C0D7B">
            <w:pPr>
              <w:pStyle w:val="TableParagraph"/>
              <w:ind w:left="53"/>
              <w:rPr>
                <w:sz w:val="24"/>
              </w:rPr>
            </w:pPr>
            <w:r w:rsidRPr="001C0D7B">
              <w:rPr>
                <w:spacing w:val="-5"/>
                <w:sz w:val="24"/>
              </w:rPr>
              <w:t>561</w:t>
            </w:r>
          </w:p>
        </w:tc>
      </w:tr>
      <w:tr w:rsidR="001C0D7B" w:rsidRPr="001C0D7B">
        <w:trPr>
          <w:trHeight w:val="448"/>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170" w:type="dxa"/>
          </w:tcPr>
          <w:p w:rsidR="008D7CF2" w:rsidRPr="001C0D7B" w:rsidRDefault="00364A23" w:rsidP="001C0D7B">
            <w:pPr>
              <w:pStyle w:val="TableParagraph"/>
              <w:ind w:left="53"/>
              <w:rPr>
                <w:sz w:val="24"/>
              </w:rPr>
            </w:pPr>
            <w:r w:rsidRPr="001C0D7B">
              <w:rPr>
                <w:spacing w:val="-4"/>
                <w:sz w:val="24"/>
              </w:rPr>
              <w:t>1798</w:t>
            </w:r>
          </w:p>
        </w:tc>
      </w:tr>
    </w:tbl>
    <w:p w:rsidR="008D7CF2" w:rsidRPr="001C0D7B" w:rsidRDefault="008D7CF2" w:rsidP="001C0D7B">
      <w:pPr>
        <w:pStyle w:val="a3"/>
        <w:spacing w:before="216"/>
        <w:rPr>
          <w:b/>
          <w:sz w:val="20"/>
        </w:rPr>
      </w:pPr>
    </w:p>
    <w:p w:rsidR="008D7CF2" w:rsidRPr="001C0D7B" w:rsidRDefault="00364A23" w:rsidP="001C0D7B">
      <w:pPr>
        <w:pStyle w:val="a3"/>
        <w:ind w:left="282" w:firstLine="710"/>
      </w:pPr>
      <w:r w:rsidRPr="001C0D7B">
        <w:t>Общий</w:t>
      </w:r>
      <w:r w:rsidRPr="001C0D7B">
        <w:rPr>
          <w:spacing w:val="30"/>
        </w:rPr>
        <w:t xml:space="preserve"> </w:t>
      </w:r>
      <w:r w:rsidRPr="001C0D7B">
        <w:t>водный</w:t>
      </w:r>
      <w:r w:rsidRPr="001C0D7B">
        <w:rPr>
          <w:spacing w:val="30"/>
        </w:rPr>
        <w:t xml:space="preserve"> </w:t>
      </w:r>
      <w:r w:rsidRPr="001C0D7B">
        <w:t>баланс</w:t>
      </w:r>
      <w:r w:rsidRPr="001C0D7B">
        <w:rPr>
          <w:spacing w:val="28"/>
        </w:rPr>
        <w:t xml:space="preserve"> </w:t>
      </w:r>
      <w:r w:rsidRPr="001C0D7B">
        <w:t>подачи</w:t>
      </w:r>
      <w:r w:rsidRPr="001C0D7B">
        <w:rPr>
          <w:spacing w:val="30"/>
        </w:rPr>
        <w:t xml:space="preserve"> </w:t>
      </w:r>
      <w:r w:rsidRPr="001C0D7B">
        <w:t>и</w:t>
      </w:r>
      <w:r w:rsidRPr="001C0D7B">
        <w:rPr>
          <w:spacing w:val="30"/>
        </w:rPr>
        <w:t xml:space="preserve"> </w:t>
      </w:r>
      <w:r w:rsidRPr="001C0D7B">
        <w:t>реализации</w:t>
      </w:r>
      <w:r w:rsidRPr="001C0D7B">
        <w:rPr>
          <w:spacing w:val="31"/>
        </w:rPr>
        <w:t xml:space="preserve"> </w:t>
      </w:r>
      <w:r w:rsidRPr="001C0D7B">
        <w:t>воды</w:t>
      </w:r>
      <w:r w:rsidRPr="001C0D7B">
        <w:rPr>
          <w:spacing w:val="28"/>
        </w:rPr>
        <w:t xml:space="preserve"> </w:t>
      </w:r>
      <w:r w:rsidRPr="001C0D7B">
        <w:t>на</w:t>
      </w:r>
      <w:r w:rsidRPr="001C0D7B">
        <w:rPr>
          <w:spacing w:val="28"/>
        </w:rPr>
        <w:t xml:space="preserve"> </w:t>
      </w:r>
      <w:r w:rsidRPr="001C0D7B">
        <w:t>2025</w:t>
      </w:r>
      <w:r w:rsidRPr="001C0D7B">
        <w:rPr>
          <w:spacing w:val="31"/>
        </w:rPr>
        <w:t xml:space="preserve"> </w:t>
      </w:r>
      <w:r w:rsidRPr="001C0D7B">
        <w:t>год</w:t>
      </w:r>
      <w:r w:rsidRPr="001C0D7B">
        <w:rPr>
          <w:spacing w:val="29"/>
        </w:rPr>
        <w:t xml:space="preserve"> </w:t>
      </w:r>
      <w:r w:rsidRPr="001C0D7B">
        <w:t>в</w:t>
      </w:r>
      <w:r w:rsidRPr="001C0D7B">
        <w:rPr>
          <w:spacing w:val="28"/>
        </w:rPr>
        <w:t xml:space="preserve"> </w:t>
      </w:r>
      <w:r w:rsidRPr="001C0D7B">
        <w:t>с.</w:t>
      </w:r>
      <w:r w:rsidRPr="001C0D7B">
        <w:rPr>
          <w:spacing w:val="31"/>
        </w:rPr>
        <w:t xml:space="preserve"> </w:t>
      </w:r>
      <w:proofErr w:type="spellStart"/>
      <w:r w:rsidRPr="001C0D7B">
        <w:t>Кундур</w:t>
      </w:r>
      <w:proofErr w:type="spellEnd"/>
      <w:r w:rsidRPr="001C0D7B">
        <w:rPr>
          <w:spacing w:val="30"/>
        </w:rPr>
        <w:t xml:space="preserve"> </w:t>
      </w:r>
      <w:r w:rsidRPr="001C0D7B">
        <w:t>имеет следующий вид:</w:t>
      </w:r>
    </w:p>
    <w:p w:rsidR="008D7CF2" w:rsidRPr="001C0D7B" w:rsidRDefault="008D7CF2" w:rsidP="001C0D7B">
      <w:pPr>
        <w:pStyle w:val="a3"/>
        <w:spacing w:before="41"/>
      </w:pPr>
    </w:p>
    <w:p w:rsidR="008D7CF2" w:rsidRPr="001C0D7B" w:rsidRDefault="00364A23" w:rsidP="001C0D7B">
      <w:pPr>
        <w:ind w:right="8779"/>
        <w:jc w:val="right"/>
        <w:rPr>
          <w:b/>
          <w:sz w:val="20"/>
        </w:rPr>
      </w:pPr>
      <w:r w:rsidRPr="001C0D7B">
        <w:rPr>
          <w:b/>
          <w:sz w:val="20"/>
        </w:rPr>
        <w:t>Таблица</w:t>
      </w:r>
      <w:r w:rsidRPr="001C0D7B">
        <w:rPr>
          <w:b/>
          <w:spacing w:val="-11"/>
          <w:sz w:val="20"/>
        </w:rPr>
        <w:t xml:space="preserve"> </w:t>
      </w:r>
      <w:r w:rsidRPr="001C0D7B">
        <w:rPr>
          <w:b/>
          <w:spacing w:val="-5"/>
          <w:sz w:val="20"/>
        </w:rPr>
        <w:t>59.</w:t>
      </w:r>
    </w:p>
    <w:p w:rsidR="008D7CF2" w:rsidRPr="001C0D7B" w:rsidRDefault="008D7CF2" w:rsidP="001C0D7B">
      <w:pPr>
        <w:pStyle w:val="a3"/>
        <w:spacing w:before="85"/>
        <w:rPr>
          <w:b/>
          <w:sz w:val="20"/>
        </w:rPr>
      </w:pPr>
    </w:p>
    <w:tbl>
      <w:tblPr>
        <w:tblStyle w:val="TableNormal"/>
        <w:tblW w:w="0" w:type="auto"/>
        <w:tblInd w:w="2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099"/>
      </w:tblGrid>
      <w:tr w:rsidR="001C0D7B" w:rsidRPr="001C0D7B">
        <w:trPr>
          <w:trHeight w:val="897"/>
        </w:trPr>
        <w:tc>
          <w:tcPr>
            <w:tcW w:w="5269" w:type="dxa"/>
          </w:tcPr>
          <w:p w:rsidR="008D7CF2" w:rsidRPr="001C0D7B" w:rsidRDefault="00364A23" w:rsidP="001C0D7B">
            <w:pPr>
              <w:pStyle w:val="TableParagraph"/>
              <w:spacing w:before="217"/>
              <w:ind w:left="9"/>
              <w:rPr>
                <w:sz w:val="24"/>
              </w:rPr>
            </w:pPr>
            <w:r w:rsidRPr="001C0D7B">
              <w:rPr>
                <w:sz w:val="24"/>
              </w:rPr>
              <w:t>Статья</w:t>
            </w:r>
            <w:r w:rsidRPr="001C0D7B">
              <w:rPr>
                <w:spacing w:val="-1"/>
                <w:sz w:val="24"/>
              </w:rPr>
              <w:t xml:space="preserve"> </w:t>
            </w:r>
            <w:r w:rsidRPr="001C0D7B">
              <w:rPr>
                <w:spacing w:val="-2"/>
                <w:sz w:val="24"/>
              </w:rPr>
              <w:t>расхода</w:t>
            </w:r>
          </w:p>
        </w:tc>
        <w:tc>
          <w:tcPr>
            <w:tcW w:w="1762" w:type="dxa"/>
          </w:tcPr>
          <w:p w:rsidR="008D7CF2" w:rsidRPr="001C0D7B" w:rsidRDefault="00364A23" w:rsidP="001C0D7B">
            <w:pPr>
              <w:pStyle w:val="TableParagraph"/>
              <w:spacing w:before="8"/>
              <w:ind w:left="299" w:firstLine="98"/>
              <w:jc w:val="left"/>
              <w:rPr>
                <w:sz w:val="24"/>
              </w:rPr>
            </w:pPr>
            <w:r w:rsidRPr="001C0D7B">
              <w:rPr>
                <w:spacing w:val="-2"/>
                <w:sz w:val="24"/>
              </w:rPr>
              <w:t>Единица измерения</w:t>
            </w:r>
          </w:p>
        </w:tc>
        <w:tc>
          <w:tcPr>
            <w:tcW w:w="2099" w:type="dxa"/>
          </w:tcPr>
          <w:p w:rsidR="008D7CF2" w:rsidRPr="001C0D7B" w:rsidRDefault="00364A23" w:rsidP="001C0D7B">
            <w:pPr>
              <w:pStyle w:val="TableParagraph"/>
              <w:spacing w:before="217"/>
              <w:ind w:left="22" w:right="4"/>
              <w:rPr>
                <w:sz w:val="24"/>
              </w:rPr>
            </w:pPr>
            <w:r w:rsidRPr="001C0D7B">
              <w:rPr>
                <w:spacing w:val="-2"/>
                <w:sz w:val="24"/>
              </w:rPr>
              <w:t>Значение</w:t>
            </w:r>
          </w:p>
        </w:tc>
      </w:tr>
      <w:tr w:rsidR="001C0D7B" w:rsidRPr="001C0D7B">
        <w:trPr>
          <w:trHeight w:val="443"/>
        </w:trPr>
        <w:tc>
          <w:tcPr>
            <w:tcW w:w="5269" w:type="dxa"/>
          </w:tcPr>
          <w:p w:rsidR="008D7CF2" w:rsidRPr="001C0D7B" w:rsidRDefault="00364A23" w:rsidP="001C0D7B">
            <w:pPr>
              <w:pStyle w:val="TableParagraph"/>
              <w:spacing w:before="8"/>
              <w:ind w:left="9"/>
              <w:rPr>
                <w:sz w:val="24"/>
              </w:rPr>
            </w:pPr>
            <w:r w:rsidRPr="001C0D7B">
              <w:rPr>
                <w:sz w:val="24"/>
              </w:rPr>
              <w:t>Объем</w:t>
            </w:r>
            <w:r w:rsidRPr="001C0D7B">
              <w:rPr>
                <w:spacing w:val="-8"/>
                <w:sz w:val="24"/>
              </w:rPr>
              <w:t xml:space="preserve"> </w:t>
            </w:r>
            <w:r w:rsidRPr="001C0D7B">
              <w:rPr>
                <w:sz w:val="24"/>
              </w:rPr>
              <w:t>поднятой</w:t>
            </w:r>
            <w:r w:rsidRPr="001C0D7B">
              <w:rPr>
                <w:spacing w:val="-2"/>
                <w:sz w:val="24"/>
              </w:rPr>
              <w:t xml:space="preserve"> </w:t>
            </w:r>
            <w:r w:rsidRPr="001C0D7B">
              <w:rPr>
                <w:spacing w:val="-4"/>
                <w:sz w:val="24"/>
              </w:rPr>
              <w:t>воды</w:t>
            </w:r>
          </w:p>
        </w:tc>
        <w:tc>
          <w:tcPr>
            <w:tcW w:w="1762" w:type="dxa"/>
          </w:tcPr>
          <w:p w:rsidR="008D7CF2" w:rsidRPr="001C0D7B" w:rsidRDefault="00364A23" w:rsidP="001C0D7B">
            <w:pPr>
              <w:pStyle w:val="TableParagraph"/>
              <w:spacing w:before="8"/>
              <w:ind w:left="10" w:right="10"/>
              <w:rPr>
                <w:sz w:val="24"/>
              </w:rPr>
            </w:pPr>
            <w:r w:rsidRPr="001C0D7B">
              <w:rPr>
                <w:spacing w:val="-2"/>
                <w:sz w:val="24"/>
              </w:rPr>
              <w:t>тыс</w:t>
            </w:r>
            <w:proofErr w:type="gramStart"/>
            <w:r w:rsidRPr="001C0D7B">
              <w:rPr>
                <w:spacing w:val="-2"/>
                <w:sz w:val="24"/>
              </w:rPr>
              <w:t>.м</w:t>
            </w:r>
            <w:proofErr w:type="gramEnd"/>
            <w:r w:rsidRPr="001C0D7B">
              <w:rPr>
                <w:spacing w:val="-2"/>
                <w:sz w:val="24"/>
                <w:vertAlign w:val="superscript"/>
              </w:rPr>
              <w:t>3</w:t>
            </w:r>
          </w:p>
        </w:tc>
        <w:tc>
          <w:tcPr>
            <w:tcW w:w="2099" w:type="dxa"/>
          </w:tcPr>
          <w:p w:rsidR="008D7CF2" w:rsidRPr="001C0D7B" w:rsidRDefault="00364A23" w:rsidP="001C0D7B">
            <w:pPr>
              <w:pStyle w:val="TableParagraph"/>
              <w:spacing w:before="8"/>
              <w:ind w:left="22"/>
              <w:rPr>
                <w:sz w:val="24"/>
              </w:rPr>
            </w:pPr>
            <w:r w:rsidRPr="001C0D7B">
              <w:rPr>
                <w:spacing w:val="-5"/>
                <w:sz w:val="24"/>
              </w:rPr>
              <w:t>11</w:t>
            </w:r>
          </w:p>
        </w:tc>
      </w:tr>
      <w:tr w:rsidR="001C0D7B" w:rsidRPr="001C0D7B">
        <w:trPr>
          <w:trHeight w:val="450"/>
        </w:trPr>
        <w:tc>
          <w:tcPr>
            <w:tcW w:w="5269" w:type="dxa"/>
          </w:tcPr>
          <w:p w:rsidR="008D7CF2" w:rsidRPr="001C0D7B" w:rsidRDefault="00364A23" w:rsidP="001C0D7B">
            <w:pPr>
              <w:pStyle w:val="TableParagraph"/>
              <w:spacing w:before="15"/>
              <w:ind w:left="9" w:right="5"/>
              <w:rPr>
                <w:sz w:val="24"/>
              </w:rPr>
            </w:pPr>
            <w:r w:rsidRPr="001C0D7B">
              <w:rPr>
                <w:sz w:val="24"/>
              </w:rPr>
              <w:t>Объем</w:t>
            </w:r>
            <w:r w:rsidRPr="001C0D7B">
              <w:rPr>
                <w:spacing w:val="-7"/>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15"/>
              <w:ind w:left="10" w:right="4"/>
              <w:rPr>
                <w:sz w:val="24"/>
              </w:rPr>
            </w:pPr>
            <w:r w:rsidRPr="001C0D7B">
              <w:rPr>
                <w:spacing w:val="-2"/>
                <w:sz w:val="24"/>
              </w:rPr>
              <w:t>тыс</w:t>
            </w:r>
            <w:proofErr w:type="gramStart"/>
            <w:r w:rsidRPr="001C0D7B">
              <w:rPr>
                <w:spacing w:val="-2"/>
                <w:sz w:val="24"/>
              </w:rPr>
              <w:t>.м</w:t>
            </w:r>
            <w:proofErr w:type="gramEnd"/>
            <w:r w:rsidRPr="001C0D7B">
              <w:rPr>
                <w:spacing w:val="-2"/>
                <w:sz w:val="24"/>
              </w:rPr>
              <w:t>3</w:t>
            </w:r>
          </w:p>
        </w:tc>
        <w:tc>
          <w:tcPr>
            <w:tcW w:w="2099" w:type="dxa"/>
          </w:tcPr>
          <w:p w:rsidR="008D7CF2" w:rsidRPr="001C0D7B" w:rsidRDefault="00364A23" w:rsidP="001C0D7B">
            <w:pPr>
              <w:pStyle w:val="TableParagraph"/>
              <w:spacing w:before="15"/>
              <w:ind w:left="22"/>
              <w:rPr>
                <w:sz w:val="24"/>
              </w:rPr>
            </w:pPr>
            <w:r w:rsidRPr="001C0D7B">
              <w:rPr>
                <w:spacing w:val="-5"/>
                <w:sz w:val="24"/>
              </w:rPr>
              <w:t>11</w:t>
            </w:r>
          </w:p>
        </w:tc>
      </w:tr>
    </w:tbl>
    <w:p w:rsidR="008D7CF2" w:rsidRPr="001C0D7B" w:rsidRDefault="008D7CF2" w:rsidP="001C0D7B">
      <w:pPr>
        <w:pStyle w:val="a3"/>
        <w:spacing w:before="157"/>
        <w:rPr>
          <w:b/>
          <w:sz w:val="20"/>
        </w:rPr>
      </w:pPr>
    </w:p>
    <w:p w:rsidR="008D7CF2" w:rsidRPr="001C0D7B" w:rsidRDefault="00364A23" w:rsidP="001C0D7B">
      <w:pPr>
        <w:pStyle w:val="a3"/>
        <w:ind w:left="282" w:right="314" w:firstLine="897"/>
      </w:pPr>
      <w:proofErr w:type="gramStart"/>
      <w:r w:rsidRPr="001C0D7B">
        <w:t>Перспективный</w:t>
      </w:r>
      <w:r w:rsidRPr="001C0D7B">
        <w:rPr>
          <w:spacing w:val="23"/>
        </w:rPr>
        <w:t xml:space="preserve"> </w:t>
      </w:r>
      <w:r w:rsidRPr="001C0D7B">
        <w:t>структурный водный</w:t>
      </w:r>
      <w:r w:rsidRPr="001C0D7B">
        <w:rPr>
          <w:spacing w:val="22"/>
        </w:rPr>
        <w:t xml:space="preserve"> </w:t>
      </w:r>
      <w:r w:rsidRPr="001C0D7B">
        <w:t>баланс</w:t>
      </w:r>
      <w:r w:rsidRPr="001C0D7B">
        <w:rPr>
          <w:spacing w:val="20"/>
        </w:rPr>
        <w:t xml:space="preserve"> </w:t>
      </w:r>
      <w:r w:rsidRPr="001C0D7B">
        <w:t>на</w:t>
      </w:r>
      <w:r w:rsidRPr="001C0D7B">
        <w:rPr>
          <w:spacing w:val="20"/>
        </w:rPr>
        <w:t xml:space="preserve"> </w:t>
      </w:r>
      <w:r w:rsidRPr="001C0D7B">
        <w:t xml:space="preserve">2025 год в с. </w:t>
      </w:r>
      <w:proofErr w:type="spellStart"/>
      <w:r w:rsidRPr="001C0D7B">
        <w:t>Кундур</w:t>
      </w:r>
      <w:proofErr w:type="spellEnd"/>
      <w:r w:rsidRPr="001C0D7B">
        <w:rPr>
          <w:spacing w:val="20"/>
        </w:rPr>
        <w:t xml:space="preserve"> </w:t>
      </w:r>
      <w:r w:rsidRPr="001C0D7B">
        <w:t>представлен в таблице 60.</w:t>
      </w:r>
      <w:proofErr w:type="gramEnd"/>
    </w:p>
    <w:p w:rsidR="008D7CF2" w:rsidRPr="001C0D7B" w:rsidRDefault="008D7CF2" w:rsidP="001C0D7B">
      <w:pPr>
        <w:pStyle w:val="a3"/>
        <w:spacing w:before="46"/>
      </w:pPr>
    </w:p>
    <w:p w:rsidR="008D7CF2" w:rsidRPr="001C0D7B" w:rsidRDefault="00364A23" w:rsidP="001C0D7B">
      <w:pPr>
        <w:ind w:right="8875"/>
        <w:jc w:val="right"/>
        <w:rPr>
          <w:b/>
          <w:sz w:val="20"/>
        </w:rPr>
      </w:pPr>
      <w:r w:rsidRPr="001C0D7B">
        <w:rPr>
          <w:b/>
          <w:sz w:val="20"/>
        </w:rPr>
        <w:t>Таблица</w:t>
      </w:r>
      <w:r w:rsidRPr="001C0D7B">
        <w:rPr>
          <w:b/>
          <w:spacing w:val="-9"/>
          <w:sz w:val="20"/>
        </w:rPr>
        <w:t xml:space="preserve"> </w:t>
      </w:r>
      <w:r w:rsidRPr="001C0D7B">
        <w:rPr>
          <w:b/>
          <w:spacing w:val="-5"/>
          <w:sz w:val="20"/>
        </w:rPr>
        <w:t>60.</w:t>
      </w:r>
    </w:p>
    <w:p w:rsidR="008D7CF2" w:rsidRPr="001C0D7B" w:rsidRDefault="008D7CF2" w:rsidP="001C0D7B">
      <w:pPr>
        <w:pStyle w:val="a3"/>
        <w:spacing w:before="85"/>
        <w:rPr>
          <w:b/>
          <w:sz w:val="20"/>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1"/>
        </w:trPr>
        <w:tc>
          <w:tcPr>
            <w:tcW w:w="960" w:type="dxa"/>
          </w:tcPr>
          <w:p w:rsidR="008D7CF2" w:rsidRPr="001C0D7B" w:rsidRDefault="00364A23" w:rsidP="001C0D7B">
            <w:pPr>
              <w:pStyle w:val="TableParagraph"/>
              <w:spacing w:before="8"/>
              <w:ind w:left="22" w:right="3"/>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spacing w:before="8"/>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spacing w:before="8"/>
              <w:ind w:left="55" w:right="7"/>
              <w:rPr>
                <w:sz w:val="24"/>
              </w:rPr>
            </w:pPr>
            <w:r w:rsidRPr="001C0D7B">
              <w:rPr>
                <w:sz w:val="24"/>
              </w:rPr>
              <w:t>Вода</w:t>
            </w:r>
            <w:r w:rsidRPr="001C0D7B">
              <w:rPr>
                <w:spacing w:val="-5"/>
                <w:sz w:val="24"/>
              </w:rPr>
              <w:t xml:space="preserve"> </w:t>
            </w:r>
            <w:r w:rsidRPr="001C0D7B">
              <w:rPr>
                <w:sz w:val="24"/>
              </w:rPr>
              <w:t>всего,</w:t>
            </w:r>
            <w:r w:rsidRPr="001C0D7B">
              <w:rPr>
                <w:spacing w:val="-2"/>
                <w:sz w:val="24"/>
              </w:rPr>
              <w:t xml:space="preserve"> тыс</w:t>
            </w:r>
            <w:proofErr w:type="gramStart"/>
            <w:r w:rsidRPr="001C0D7B">
              <w:rPr>
                <w:spacing w:val="-2"/>
                <w:sz w:val="24"/>
              </w:rPr>
              <w:t>.м</w:t>
            </w:r>
            <w:proofErr w:type="gramEnd"/>
            <w:r w:rsidRPr="001C0D7B">
              <w:rPr>
                <w:spacing w:val="-2"/>
                <w:sz w:val="24"/>
                <w:vertAlign w:val="superscript"/>
              </w:rPr>
              <w:t>3</w:t>
            </w:r>
            <w:r w:rsidRPr="001C0D7B">
              <w:rPr>
                <w:spacing w:val="-2"/>
                <w:sz w:val="24"/>
              </w:rPr>
              <w:t>/год</w:t>
            </w:r>
          </w:p>
        </w:tc>
      </w:tr>
      <w:tr w:rsidR="001C0D7B" w:rsidRPr="001C0D7B">
        <w:trPr>
          <w:trHeight w:val="443"/>
        </w:trPr>
        <w:tc>
          <w:tcPr>
            <w:tcW w:w="960" w:type="dxa"/>
          </w:tcPr>
          <w:p w:rsidR="008D7CF2" w:rsidRPr="001C0D7B" w:rsidRDefault="00364A23" w:rsidP="001C0D7B">
            <w:pPr>
              <w:pStyle w:val="TableParagraph"/>
              <w:spacing w:before="8"/>
              <w:ind w:left="22" w:right="2"/>
              <w:rPr>
                <w:sz w:val="24"/>
              </w:rPr>
            </w:pPr>
            <w:r w:rsidRPr="001C0D7B">
              <w:rPr>
                <w:spacing w:val="-10"/>
                <w:sz w:val="24"/>
              </w:rPr>
              <w:t>1</w:t>
            </w:r>
          </w:p>
        </w:tc>
        <w:tc>
          <w:tcPr>
            <w:tcW w:w="4115" w:type="dxa"/>
          </w:tcPr>
          <w:p w:rsidR="008D7CF2" w:rsidRPr="001C0D7B" w:rsidRDefault="00364A23" w:rsidP="001C0D7B">
            <w:pPr>
              <w:pStyle w:val="TableParagraph"/>
              <w:spacing w:before="8"/>
              <w:ind w:left="148"/>
              <w:jc w:val="left"/>
              <w:rPr>
                <w:sz w:val="24"/>
              </w:rPr>
            </w:pPr>
            <w:r w:rsidRPr="001C0D7B">
              <w:rPr>
                <w:spacing w:val="-2"/>
                <w:sz w:val="24"/>
              </w:rPr>
              <w:t>Население</w:t>
            </w:r>
          </w:p>
        </w:tc>
        <w:tc>
          <w:tcPr>
            <w:tcW w:w="4110" w:type="dxa"/>
          </w:tcPr>
          <w:p w:rsidR="008D7CF2" w:rsidRPr="001C0D7B" w:rsidRDefault="00364A23" w:rsidP="001C0D7B">
            <w:pPr>
              <w:pStyle w:val="TableParagraph"/>
              <w:spacing w:before="8"/>
              <w:ind w:left="55" w:right="5"/>
              <w:rPr>
                <w:sz w:val="24"/>
              </w:rPr>
            </w:pPr>
            <w:r w:rsidRPr="001C0D7B">
              <w:rPr>
                <w:spacing w:val="-5"/>
                <w:sz w:val="24"/>
              </w:rPr>
              <w:t>11</w:t>
            </w:r>
          </w:p>
        </w:tc>
      </w:tr>
      <w:tr w:rsidR="001C0D7B" w:rsidRPr="001C0D7B">
        <w:trPr>
          <w:trHeight w:val="450"/>
        </w:trPr>
        <w:tc>
          <w:tcPr>
            <w:tcW w:w="960" w:type="dxa"/>
          </w:tcPr>
          <w:p w:rsidR="008D7CF2" w:rsidRPr="001C0D7B" w:rsidRDefault="00364A23" w:rsidP="001C0D7B">
            <w:pPr>
              <w:pStyle w:val="TableParagraph"/>
              <w:spacing w:before="15"/>
              <w:ind w:left="22" w:right="2"/>
              <w:rPr>
                <w:sz w:val="24"/>
              </w:rPr>
            </w:pPr>
            <w:r w:rsidRPr="001C0D7B">
              <w:rPr>
                <w:spacing w:val="-10"/>
                <w:sz w:val="24"/>
              </w:rPr>
              <w:t>2</w:t>
            </w:r>
          </w:p>
        </w:tc>
        <w:tc>
          <w:tcPr>
            <w:tcW w:w="4115" w:type="dxa"/>
          </w:tcPr>
          <w:p w:rsidR="008D7CF2" w:rsidRPr="001C0D7B" w:rsidRDefault="00364A23" w:rsidP="001C0D7B">
            <w:pPr>
              <w:pStyle w:val="TableParagraph"/>
              <w:spacing w:before="15"/>
              <w:ind w:left="42"/>
              <w:rPr>
                <w:sz w:val="24"/>
              </w:rPr>
            </w:pPr>
            <w:r w:rsidRPr="001C0D7B">
              <w:rPr>
                <w:spacing w:val="-4"/>
                <w:sz w:val="24"/>
              </w:rPr>
              <w:t>Всего</w:t>
            </w:r>
          </w:p>
        </w:tc>
        <w:tc>
          <w:tcPr>
            <w:tcW w:w="4110" w:type="dxa"/>
          </w:tcPr>
          <w:p w:rsidR="008D7CF2" w:rsidRPr="001C0D7B" w:rsidRDefault="00364A23" w:rsidP="001C0D7B">
            <w:pPr>
              <w:pStyle w:val="TableParagraph"/>
              <w:spacing w:before="15"/>
              <w:ind w:left="55" w:right="5"/>
              <w:rPr>
                <w:sz w:val="24"/>
              </w:rPr>
            </w:pPr>
            <w:r w:rsidRPr="001C0D7B">
              <w:rPr>
                <w:spacing w:val="-5"/>
                <w:sz w:val="24"/>
              </w:rPr>
              <w:t>11</w:t>
            </w:r>
          </w:p>
        </w:tc>
      </w:tr>
    </w:tbl>
    <w:p w:rsidR="008D7CF2" w:rsidRPr="001C0D7B" w:rsidRDefault="008D7CF2" w:rsidP="001C0D7B">
      <w:pPr>
        <w:pStyle w:val="a3"/>
        <w:spacing w:before="130"/>
        <w:rPr>
          <w:b/>
          <w:sz w:val="20"/>
        </w:rPr>
      </w:pPr>
    </w:p>
    <w:p w:rsidR="008D7CF2" w:rsidRPr="001C0D7B" w:rsidRDefault="00364A23" w:rsidP="001C0D7B">
      <w:pPr>
        <w:pStyle w:val="a3"/>
        <w:ind w:left="282" w:firstLine="710"/>
      </w:pPr>
      <w:r w:rsidRPr="001C0D7B">
        <w:t xml:space="preserve">Общий водный баланс подачи и реализации воды на 2025 год в </w:t>
      </w:r>
      <w:proofErr w:type="spellStart"/>
      <w:r w:rsidRPr="001C0D7B">
        <w:t>с</w:t>
      </w:r>
      <w:proofErr w:type="gramStart"/>
      <w:r w:rsidRPr="001C0D7B">
        <w:t>.Л</w:t>
      </w:r>
      <w:proofErr w:type="gramEnd"/>
      <w:r w:rsidRPr="001C0D7B">
        <w:t>енинское</w:t>
      </w:r>
      <w:proofErr w:type="spellEnd"/>
      <w:r w:rsidRPr="001C0D7B">
        <w:t xml:space="preserve"> имеет следующий вид:</w:t>
      </w:r>
    </w:p>
    <w:p w:rsidR="008D7CF2" w:rsidRPr="001C0D7B" w:rsidRDefault="00364A23" w:rsidP="001C0D7B">
      <w:pPr>
        <w:spacing w:before="246"/>
        <w:ind w:right="8724"/>
        <w:jc w:val="right"/>
        <w:rPr>
          <w:b/>
          <w:sz w:val="20"/>
        </w:rPr>
      </w:pPr>
      <w:r w:rsidRPr="001C0D7B">
        <w:rPr>
          <w:b/>
          <w:sz w:val="20"/>
        </w:rPr>
        <w:t>Таблица</w:t>
      </w:r>
      <w:r w:rsidRPr="001C0D7B">
        <w:rPr>
          <w:b/>
          <w:spacing w:val="-9"/>
          <w:sz w:val="20"/>
        </w:rPr>
        <w:t xml:space="preserve"> </w:t>
      </w:r>
      <w:r w:rsidRPr="001C0D7B">
        <w:rPr>
          <w:b/>
          <w:spacing w:val="-5"/>
          <w:sz w:val="20"/>
        </w:rPr>
        <w:t>61.</w:t>
      </w:r>
    </w:p>
    <w:p w:rsidR="008D7CF2" w:rsidRPr="001C0D7B" w:rsidRDefault="008D7CF2" w:rsidP="001C0D7B">
      <w:pPr>
        <w:pStyle w:val="a3"/>
        <w:spacing w:before="125"/>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103"/>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4"/>
              <w:ind w:left="340"/>
              <w:jc w:val="left"/>
              <w:rPr>
                <w:sz w:val="24"/>
              </w:rPr>
            </w:pPr>
            <w:r w:rsidRPr="001C0D7B">
              <w:rPr>
                <w:spacing w:val="-2"/>
                <w:sz w:val="24"/>
              </w:rPr>
              <w:t>измерения</w:t>
            </w:r>
          </w:p>
        </w:tc>
        <w:tc>
          <w:tcPr>
            <w:tcW w:w="2103" w:type="dxa"/>
          </w:tcPr>
          <w:p w:rsidR="008D7CF2" w:rsidRPr="001C0D7B" w:rsidRDefault="00364A23" w:rsidP="001C0D7B">
            <w:pPr>
              <w:pStyle w:val="TableParagraph"/>
              <w:spacing w:before="217"/>
              <w:ind w:left="18" w:right="4"/>
              <w:rPr>
                <w:sz w:val="24"/>
              </w:rPr>
            </w:pPr>
            <w:r w:rsidRPr="001C0D7B">
              <w:rPr>
                <w:spacing w:val="-2"/>
                <w:sz w:val="24"/>
              </w:rPr>
              <w:t>Значение</w:t>
            </w:r>
          </w:p>
        </w:tc>
      </w:tr>
      <w:tr w:rsidR="001C0D7B" w:rsidRPr="001C0D7B">
        <w:trPr>
          <w:trHeight w:val="443"/>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1620,4</w:t>
            </w:r>
          </w:p>
        </w:tc>
      </w:tr>
      <w:tr w:rsidR="001C0D7B" w:rsidRPr="001C0D7B">
        <w:trPr>
          <w:trHeight w:val="450"/>
        </w:trPr>
        <w:tc>
          <w:tcPr>
            <w:tcW w:w="5269" w:type="dxa"/>
          </w:tcPr>
          <w:p w:rsidR="008D7CF2" w:rsidRPr="001C0D7B" w:rsidRDefault="00364A23" w:rsidP="001C0D7B">
            <w:pPr>
              <w:pStyle w:val="TableParagraph"/>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7"/>
              <w:ind w:lef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1620,4</w:t>
            </w:r>
          </w:p>
        </w:tc>
      </w:tr>
    </w:tbl>
    <w:p w:rsidR="008D7CF2" w:rsidRPr="001C0D7B" w:rsidRDefault="008D7CF2" w:rsidP="001C0D7B">
      <w:pPr>
        <w:pStyle w:val="TableParagraph"/>
        <w:rPr>
          <w:sz w:val="24"/>
        </w:rPr>
        <w:sectPr w:rsidR="008D7CF2" w:rsidRPr="001C0D7B">
          <w:pgSz w:w="11920" w:h="16850"/>
          <w:pgMar w:top="1020" w:right="425" w:bottom="720" w:left="1417" w:header="355" w:footer="535" w:gutter="0"/>
          <w:cols w:space="720"/>
        </w:sectPr>
      </w:pPr>
    </w:p>
    <w:p w:rsidR="008D7CF2" w:rsidRPr="001C0D7B" w:rsidRDefault="008D7CF2" w:rsidP="001C0D7B">
      <w:pPr>
        <w:pStyle w:val="a3"/>
        <w:spacing w:before="234"/>
        <w:rPr>
          <w:b/>
        </w:rPr>
      </w:pPr>
    </w:p>
    <w:p w:rsidR="008D7CF2" w:rsidRPr="001C0D7B" w:rsidRDefault="00364A23" w:rsidP="001C0D7B">
      <w:pPr>
        <w:pStyle w:val="a3"/>
        <w:spacing w:before="1"/>
        <w:ind w:left="282" w:right="411" w:firstLine="777"/>
      </w:pPr>
      <w:r w:rsidRPr="001C0D7B">
        <w:t>Перспективный</w:t>
      </w:r>
      <w:r w:rsidRPr="001C0D7B">
        <w:rPr>
          <w:spacing w:val="-15"/>
        </w:rPr>
        <w:t xml:space="preserve"> </w:t>
      </w:r>
      <w:r w:rsidRPr="001C0D7B">
        <w:t>структурный</w:t>
      </w:r>
      <w:r w:rsidRPr="001C0D7B">
        <w:rPr>
          <w:spacing w:val="-15"/>
        </w:rPr>
        <w:t xml:space="preserve"> </w:t>
      </w:r>
      <w:r w:rsidRPr="001C0D7B">
        <w:t>водный</w:t>
      </w:r>
      <w:r w:rsidRPr="001C0D7B">
        <w:rPr>
          <w:spacing w:val="-15"/>
        </w:rPr>
        <w:t xml:space="preserve"> </w:t>
      </w:r>
      <w:r w:rsidRPr="001C0D7B">
        <w:t>баланс</w:t>
      </w:r>
      <w:r w:rsidRPr="001C0D7B">
        <w:rPr>
          <w:spacing w:val="-16"/>
        </w:rPr>
        <w:t xml:space="preserve"> </w:t>
      </w:r>
      <w:r w:rsidRPr="001C0D7B">
        <w:t>на</w:t>
      </w:r>
      <w:r w:rsidRPr="001C0D7B">
        <w:rPr>
          <w:spacing w:val="-16"/>
        </w:rPr>
        <w:t xml:space="preserve"> </w:t>
      </w:r>
      <w:r w:rsidRPr="001C0D7B">
        <w:t>2025</w:t>
      </w:r>
      <w:r w:rsidRPr="001C0D7B">
        <w:rPr>
          <w:spacing w:val="-15"/>
        </w:rPr>
        <w:t xml:space="preserve"> </w:t>
      </w:r>
      <w:r w:rsidRPr="001C0D7B">
        <w:t>год</w:t>
      </w:r>
      <w:r w:rsidRPr="001C0D7B">
        <w:rPr>
          <w:spacing w:val="-15"/>
        </w:rPr>
        <w:t xml:space="preserve"> </w:t>
      </w:r>
      <w:r w:rsidRPr="001C0D7B">
        <w:t>в</w:t>
      </w:r>
      <w:r w:rsidRPr="001C0D7B">
        <w:rPr>
          <w:spacing w:val="-15"/>
        </w:rPr>
        <w:t xml:space="preserve"> </w:t>
      </w:r>
      <w:r w:rsidRPr="001C0D7B">
        <w:t>с.</w:t>
      </w:r>
      <w:r w:rsidRPr="001C0D7B">
        <w:rPr>
          <w:spacing w:val="-15"/>
        </w:rPr>
        <w:t xml:space="preserve"> </w:t>
      </w:r>
      <w:proofErr w:type="gramStart"/>
      <w:r w:rsidRPr="001C0D7B">
        <w:t>Ленинское</w:t>
      </w:r>
      <w:proofErr w:type="gramEnd"/>
      <w:r w:rsidRPr="001C0D7B">
        <w:rPr>
          <w:spacing w:val="-15"/>
        </w:rPr>
        <w:t xml:space="preserve"> </w:t>
      </w:r>
      <w:r w:rsidRPr="001C0D7B">
        <w:t>представлен в таблице 62.</w:t>
      </w:r>
    </w:p>
    <w:p w:rsidR="008D7CF2" w:rsidRPr="001C0D7B" w:rsidRDefault="00364A23" w:rsidP="001C0D7B">
      <w:pPr>
        <w:spacing w:before="240"/>
        <w:ind w:left="165"/>
        <w:rPr>
          <w:b/>
          <w:sz w:val="20"/>
        </w:rPr>
      </w:pPr>
      <w:r w:rsidRPr="001C0D7B">
        <w:rPr>
          <w:b/>
          <w:sz w:val="20"/>
        </w:rPr>
        <w:t>Таблица</w:t>
      </w:r>
      <w:r w:rsidRPr="001C0D7B">
        <w:rPr>
          <w:b/>
          <w:spacing w:val="-6"/>
          <w:sz w:val="20"/>
        </w:rPr>
        <w:t xml:space="preserve"> </w:t>
      </w:r>
      <w:r w:rsidRPr="001C0D7B">
        <w:rPr>
          <w:b/>
          <w:spacing w:val="-5"/>
          <w:sz w:val="20"/>
        </w:rPr>
        <w:t>62.</w:t>
      </w:r>
    </w:p>
    <w:p w:rsidR="008D7CF2" w:rsidRPr="001C0D7B" w:rsidRDefault="008D7CF2" w:rsidP="001C0D7B">
      <w:pPr>
        <w:pStyle w:val="a3"/>
        <w:spacing w:before="127"/>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48"/>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5"/>
        </w:trPr>
        <w:tc>
          <w:tcPr>
            <w:tcW w:w="960" w:type="dxa"/>
          </w:tcPr>
          <w:p w:rsidR="008D7CF2" w:rsidRPr="001C0D7B" w:rsidRDefault="00364A23" w:rsidP="001C0D7B">
            <w:pPr>
              <w:pStyle w:val="TableParagraph"/>
              <w:spacing w:before="1"/>
              <w:ind w:left="22" w:right="2"/>
              <w:rPr>
                <w:sz w:val="24"/>
              </w:rPr>
            </w:pPr>
            <w:r w:rsidRPr="001C0D7B">
              <w:rPr>
                <w:spacing w:val="-10"/>
                <w:sz w:val="24"/>
              </w:rPr>
              <w:t>1</w:t>
            </w:r>
          </w:p>
        </w:tc>
        <w:tc>
          <w:tcPr>
            <w:tcW w:w="4115" w:type="dxa"/>
          </w:tcPr>
          <w:p w:rsidR="008D7CF2" w:rsidRPr="001C0D7B" w:rsidRDefault="00364A23" w:rsidP="001C0D7B">
            <w:pPr>
              <w:pStyle w:val="TableParagraph"/>
              <w:spacing w:before="1"/>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spacing w:before="1"/>
              <w:ind w:left="55"/>
              <w:rPr>
                <w:sz w:val="24"/>
              </w:rPr>
            </w:pPr>
            <w:r w:rsidRPr="001C0D7B">
              <w:rPr>
                <w:spacing w:val="-10"/>
                <w:sz w:val="24"/>
              </w:rPr>
              <w:t>0</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2</w:t>
            </w:r>
          </w:p>
        </w:tc>
        <w:tc>
          <w:tcPr>
            <w:tcW w:w="4115" w:type="dxa"/>
          </w:tcPr>
          <w:p w:rsidR="008D7CF2" w:rsidRPr="001C0D7B" w:rsidRDefault="00364A23" w:rsidP="001C0D7B">
            <w:pPr>
              <w:pStyle w:val="TableParagraph"/>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ind w:left="55"/>
              <w:rPr>
                <w:sz w:val="24"/>
              </w:rPr>
            </w:pPr>
            <w:r w:rsidRPr="001C0D7B">
              <w:rPr>
                <w:spacing w:val="-5"/>
                <w:sz w:val="24"/>
              </w:rPr>
              <w:t>351</w:t>
            </w:r>
          </w:p>
        </w:tc>
      </w:tr>
      <w:tr w:rsidR="001C0D7B" w:rsidRPr="001C0D7B">
        <w:trPr>
          <w:trHeight w:val="444"/>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110" w:type="dxa"/>
          </w:tcPr>
          <w:p w:rsidR="008D7CF2" w:rsidRPr="001C0D7B" w:rsidRDefault="00364A23" w:rsidP="001C0D7B">
            <w:pPr>
              <w:pStyle w:val="TableParagraph"/>
              <w:ind w:left="55" w:right="2"/>
              <w:rPr>
                <w:sz w:val="24"/>
              </w:rPr>
            </w:pPr>
            <w:r w:rsidRPr="001C0D7B">
              <w:rPr>
                <w:spacing w:val="-2"/>
                <w:sz w:val="24"/>
              </w:rPr>
              <w:t>854,4</w:t>
            </w:r>
          </w:p>
        </w:tc>
      </w:tr>
      <w:tr w:rsidR="001C0D7B" w:rsidRPr="001C0D7B">
        <w:trPr>
          <w:trHeight w:val="445"/>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110" w:type="dxa"/>
          </w:tcPr>
          <w:p w:rsidR="008D7CF2" w:rsidRPr="001C0D7B" w:rsidRDefault="00364A23" w:rsidP="001C0D7B">
            <w:pPr>
              <w:pStyle w:val="TableParagraph"/>
              <w:ind w:left="55"/>
              <w:rPr>
                <w:sz w:val="24"/>
              </w:rPr>
            </w:pPr>
            <w:r w:rsidRPr="001C0D7B">
              <w:rPr>
                <w:spacing w:val="-5"/>
                <w:sz w:val="24"/>
              </w:rPr>
              <w:t>415</w:t>
            </w:r>
          </w:p>
        </w:tc>
      </w:tr>
      <w:tr w:rsidR="001C0D7B" w:rsidRPr="001C0D7B">
        <w:trPr>
          <w:trHeight w:val="450"/>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110" w:type="dxa"/>
          </w:tcPr>
          <w:p w:rsidR="008D7CF2" w:rsidRPr="001C0D7B" w:rsidRDefault="00364A23" w:rsidP="001C0D7B">
            <w:pPr>
              <w:pStyle w:val="TableParagraph"/>
              <w:ind w:left="55" w:right="2"/>
              <w:rPr>
                <w:sz w:val="24"/>
              </w:rPr>
            </w:pPr>
            <w:r w:rsidRPr="001C0D7B">
              <w:rPr>
                <w:spacing w:val="-2"/>
                <w:sz w:val="24"/>
              </w:rPr>
              <w:t>1620,4</w:t>
            </w:r>
          </w:p>
        </w:tc>
      </w:tr>
    </w:tbl>
    <w:p w:rsidR="008D7CF2" w:rsidRPr="001C0D7B" w:rsidRDefault="008D7CF2" w:rsidP="001C0D7B">
      <w:pPr>
        <w:pStyle w:val="a3"/>
        <w:spacing w:before="129"/>
        <w:rPr>
          <w:b/>
          <w:sz w:val="20"/>
        </w:rPr>
      </w:pPr>
    </w:p>
    <w:p w:rsidR="008D7CF2" w:rsidRPr="001C0D7B" w:rsidRDefault="00364A23" w:rsidP="001C0D7B">
      <w:pPr>
        <w:pStyle w:val="a3"/>
        <w:ind w:left="282" w:firstLine="710"/>
      </w:pPr>
      <w:r w:rsidRPr="001C0D7B">
        <w:t>Общий</w:t>
      </w:r>
      <w:r w:rsidRPr="001C0D7B">
        <w:rPr>
          <w:spacing w:val="-3"/>
        </w:rPr>
        <w:t xml:space="preserve"> </w:t>
      </w:r>
      <w:r w:rsidRPr="001C0D7B">
        <w:t>водный</w:t>
      </w:r>
      <w:r w:rsidRPr="001C0D7B">
        <w:rPr>
          <w:spacing w:val="-3"/>
        </w:rPr>
        <w:t xml:space="preserve"> </w:t>
      </w:r>
      <w:r w:rsidRPr="001C0D7B">
        <w:t>баланс</w:t>
      </w:r>
      <w:r w:rsidRPr="001C0D7B">
        <w:rPr>
          <w:spacing w:val="-4"/>
        </w:rPr>
        <w:t xml:space="preserve"> </w:t>
      </w:r>
      <w:r w:rsidRPr="001C0D7B">
        <w:t>подачи</w:t>
      </w:r>
      <w:r w:rsidRPr="001C0D7B">
        <w:rPr>
          <w:spacing w:val="-3"/>
        </w:rPr>
        <w:t xml:space="preserve"> </w:t>
      </w:r>
      <w:r w:rsidRPr="001C0D7B">
        <w:t>и</w:t>
      </w:r>
      <w:r w:rsidRPr="001C0D7B">
        <w:rPr>
          <w:spacing w:val="-3"/>
        </w:rPr>
        <w:t xml:space="preserve"> </w:t>
      </w:r>
      <w:r w:rsidRPr="001C0D7B">
        <w:t>реализации</w:t>
      </w:r>
      <w:r w:rsidRPr="001C0D7B">
        <w:rPr>
          <w:spacing w:val="-5"/>
        </w:rPr>
        <w:t xml:space="preserve"> </w:t>
      </w:r>
      <w:r w:rsidRPr="001C0D7B">
        <w:t>воды</w:t>
      </w:r>
      <w:r w:rsidRPr="001C0D7B">
        <w:rPr>
          <w:spacing w:val="-3"/>
        </w:rPr>
        <w:t xml:space="preserve"> </w:t>
      </w:r>
      <w:r w:rsidRPr="001C0D7B">
        <w:t>на</w:t>
      </w:r>
      <w:r w:rsidRPr="001C0D7B">
        <w:rPr>
          <w:spacing w:val="-3"/>
        </w:rPr>
        <w:t xml:space="preserve"> </w:t>
      </w:r>
      <w:r w:rsidRPr="001C0D7B">
        <w:t>2025</w:t>
      </w:r>
      <w:r w:rsidRPr="001C0D7B">
        <w:rPr>
          <w:spacing w:val="-3"/>
        </w:rPr>
        <w:t xml:space="preserve"> </w:t>
      </w:r>
      <w:r w:rsidRPr="001C0D7B">
        <w:t>год</w:t>
      </w:r>
      <w:r w:rsidRPr="001C0D7B">
        <w:rPr>
          <w:spacing w:val="-3"/>
        </w:rPr>
        <w:t xml:space="preserve"> </w:t>
      </w:r>
      <w:proofErr w:type="gramStart"/>
      <w:r w:rsidRPr="001C0D7B">
        <w:t>в</w:t>
      </w:r>
      <w:proofErr w:type="gramEnd"/>
      <w:r w:rsidRPr="001C0D7B">
        <w:rPr>
          <w:spacing w:val="-4"/>
        </w:rPr>
        <w:t xml:space="preserve"> </w:t>
      </w:r>
      <w:proofErr w:type="gramStart"/>
      <w:r w:rsidRPr="001C0D7B">
        <w:t>с</w:t>
      </w:r>
      <w:proofErr w:type="gramEnd"/>
      <w:r w:rsidRPr="001C0D7B">
        <w:t>.</w:t>
      </w:r>
      <w:r w:rsidRPr="001C0D7B">
        <w:rPr>
          <w:spacing w:val="-3"/>
        </w:rPr>
        <w:t xml:space="preserve"> </w:t>
      </w:r>
      <w:r w:rsidRPr="001C0D7B">
        <w:t>Новоспасск</w:t>
      </w:r>
      <w:r w:rsidRPr="001C0D7B">
        <w:rPr>
          <w:spacing w:val="-3"/>
        </w:rPr>
        <w:t xml:space="preserve"> </w:t>
      </w:r>
      <w:r w:rsidRPr="001C0D7B">
        <w:t>имеет следующий вид:</w:t>
      </w:r>
    </w:p>
    <w:p w:rsidR="008D7CF2" w:rsidRPr="001C0D7B" w:rsidRDefault="00364A23" w:rsidP="001C0D7B">
      <w:pPr>
        <w:spacing w:before="241"/>
        <w:ind w:left="265"/>
        <w:rPr>
          <w:b/>
          <w:sz w:val="20"/>
        </w:rPr>
      </w:pPr>
      <w:r w:rsidRPr="001C0D7B">
        <w:rPr>
          <w:b/>
          <w:sz w:val="20"/>
        </w:rPr>
        <w:t>Таблица</w:t>
      </w:r>
      <w:r w:rsidRPr="001C0D7B">
        <w:rPr>
          <w:b/>
          <w:spacing w:val="-9"/>
          <w:sz w:val="20"/>
        </w:rPr>
        <w:t xml:space="preserve"> </w:t>
      </w:r>
      <w:r w:rsidRPr="001C0D7B">
        <w:rPr>
          <w:b/>
          <w:spacing w:val="-5"/>
          <w:sz w:val="20"/>
        </w:rPr>
        <w:t>63.</w:t>
      </w:r>
    </w:p>
    <w:p w:rsidR="008D7CF2" w:rsidRPr="001C0D7B" w:rsidRDefault="008D7CF2" w:rsidP="001C0D7B">
      <w:pPr>
        <w:pStyle w:val="a3"/>
        <w:spacing w:before="125"/>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387"/>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4"/>
              <w:ind w:left="340"/>
              <w:jc w:val="left"/>
              <w:rPr>
                <w:sz w:val="24"/>
              </w:rPr>
            </w:pPr>
            <w:r w:rsidRPr="001C0D7B">
              <w:rPr>
                <w:spacing w:val="-2"/>
                <w:sz w:val="24"/>
              </w:rPr>
              <w:t>измерения</w:t>
            </w:r>
          </w:p>
        </w:tc>
        <w:tc>
          <w:tcPr>
            <w:tcW w:w="2387" w:type="dxa"/>
          </w:tcPr>
          <w:p w:rsidR="008D7CF2" w:rsidRPr="001C0D7B" w:rsidRDefault="00364A23" w:rsidP="001C0D7B">
            <w:pPr>
              <w:pStyle w:val="TableParagraph"/>
              <w:spacing w:before="217"/>
              <w:ind w:left="15" w:right="2"/>
              <w:rPr>
                <w:sz w:val="24"/>
              </w:rPr>
            </w:pPr>
            <w:r w:rsidRPr="001C0D7B">
              <w:rPr>
                <w:spacing w:val="-2"/>
                <w:sz w:val="24"/>
              </w:rPr>
              <w:t>Значение</w:t>
            </w:r>
          </w:p>
        </w:tc>
      </w:tr>
      <w:tr w:rsidR="001C0D7B" w:rsidRPr="001C0D7B">
        <w:trPr>
          <w:trHeight w:val="443"/>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2387" w:type="dxa"/>
          </w:tcPr>
          <w:p w:rsidR="008D7CF2" w:rsidRPr="001C0D7B" w:rsidRDefault="00364A23" w:rsidP="001C0D7B">
            <w:pPr>
              <w:pStyle w:val="TableParagraph"/>
              <w:ind w:left="15"/>
              <w:rPr>
                <w:sz w:val="24"/>
              </w:rPr>
            </w:pPr>
            <w:r w:rsidRPr="001C0D7B">
              <w:rPr>
                <w:spacing w:val="-2"/>
                <w:sz w:val="24"/>
              </w:rPr>
              <w:t>885,5</w:t>
            </w:r>
          </w:p>
        </w:tc>
      </w:tr>
      <w:tr w:rsidR="001C0D7B" w:rsidRPr="001C0D7B">
        <w:trPr>
          <w:trHeight w:val="450"/>
        </w:trPr>
        <w:tc>
          <w:tcPr>
            <w:tcW w:w="5269" w:type="dxa"/>
          </w:tcPr>
          <w:p w:rsidR="008D7CF2" w:rsidRPr="001C0D7B" w:rsidRDefault="00364A23" w:rsidP="001C0D7B">
            <w:pPr>
              <w:pStyle w:val="TableParagraph"/>
              <w:spacing w:before="1"/>
              <w:ind w:left="9" w:right="7"/>
              <w:rPr>
                <w:sz w:val="24"/>
              </w:rPr>
            </w:pPr>
            <w:r w:rsidRPr="001C0D7B">
              <w:rPr>
                <w:sz w:val="24"/>
              </w:rPr>
              <w:t>Объем</w:t>
            </w:r>
            <w:r w:rsidRPr="001C0D7B">
              <w:rPr>
                <w:spacing w:val="-4"/>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8"/>
              <w:ind w:left="10"/>
              <w:rPr>
                <w:sz w:val="16"/>
              </w:rPr>
            </w:pPr>
            <w:r w:rsidRPr="001C0D7B">
              <w:rPr>
                <w:spacing w:val="-5"/>
                <w:position w:val="-8"/>
                <w:sz w:val="24"/>
              </w:rPr>
              <w:t>м</w:t>
            </w:r>
            <w:r w:rsidRPr="001C0D7B">
              <w:rPr>
                <w:spacing w:val="-5"/>
                <w:sz w:val="16"/>
              </w:rPr>
              <w:t>3</w:t>
            </w:r>
          </w:p>
        </w:tc>
        <w:tc>
          <w:tcPr>
            <w:tcW w:w="2387" w:type="dxa"/>
          </w:tcPr>
          <w:p w:rsidR="008D7CF2" w:rsidRPr="001C0D7B" w:rsidRDefault="00364A23" w:rsidP="001C0D7B">
            <w:pPr>
              <w:pStyle w:val="TableParagraph"/>
              <w:spacing w:before="1"/>
              <w:ind w:left="15"/>
              <w:rPr>
                <w:sz w:val="24"/>
              </w:rPr>
            </w:pPr>
            <w:r w:rsidRPr="001C0D7B">
              <w:rPr>
                <w:spacing w:val="-2"/>
                <w:sz w:val="24"/>
              </w:rPr>
              <w:t>885,5</w:t>
            </w:r>
          </w:p>
        </w:tc>
      </w:tr>
    </w:tbl>
    <w:p w:rsidR="008D7CF2" w:rsidRPr="001C0D7B" w:rsidRDefault="008D7CF2" w:rsidP="001C0D7B">
      <w:pPr>
        <w:pStyle w:val="a3"/>
        <w:spacing w:before="175"/>
        <w:rPr>
          <w:b/>
          <w:sz w:val="20"/>
        </w:rPr>
      </w:pPr>
    </w:p>
    <w:p w:rsidR="008D7CF2" w:rsidRPr="001C0D7B" w:rsidRDefault="00364A23" w:rsidP="001C0D7B">
      <w:pPr>
        <w:pStyle w:val="a3"/>
        <w:spacing w:before="1"/>
        <w:ind w:left="282" w:firstLine="777"/>
      </w:pPr>
      <w:proofErr w:type="gramStart"/>
      <w:r w:rsidRPr="001C0D7B">
        <w:t>Перспективный</w:t>
      </w:r>
      <w:r w:rsidRPr="001C0D7B">
        <w:rPr>
          <w:spacing w:val="80"/>
          <w:w w:val="150"/>
        </w:rPr>
        <w:t xml:space="preserve"> </w:t>
      </w:r>
      <w:r w:rsidRPr="001C0D7B">
        <w:t>структурный</w:t>
      </w:r>
      <w:r w:rsidRPr="001C0D7B">
        <w:rPr>
          <w:spacing w:val="80"/>
          <w:w w:val="150"/>
        </w:rPr>
        <w:t xml:space="preserve"> </w:t>
      </w:r>
      <w:r w:rsidRPr="001C0D7B">
        <w:t>водный</w:t>
      </w:r>
      <w:r w:rsidRPr="001C0D7B">
        <w:rPr>
          <w:spacing w:val="80"/>
          <w:w w:val="150"/>
        </w:rPr>
        <w:t xml:space="preserve"> </w:t>
      </w:r>
      <w:r w:rsidRPr="001C0D7B">
        <w:t>баланс</w:t>
      </w:r>
      <w:r w:rsidRPr="001C0D7B">
        <w:rPr>
          <w:spacing w:val="80"/>
          <w:w w:val="150"/>
        </w:rPr>
        <w:t xml:space="preserve"> </w:t>
      </w:r>
      <w:r w:rsidRPr="001C0D7B">
        <w:t>на</w:t>
      </w:r>
      <w:r w:rsidRPr="001C0D7B">
        <w:rPr>
          <w:spacing w:val="80"/>
          <w:w w:val="150"/>
        </w:rPr>
        <w:t xml:space="preserve"> </w:t>
      </w:r>
      <w:r w:rsidRPr="001C0D7B">
        <w:t>2025</w:t>
      </w:r>
      <w:r w:rsidRPr="001C0D7B">
        <w:rPr>
          <w:spacing w:val="80"/>
          <w:w w:val="150"/>
        </w:rPr>
        <w:t xml:space="preserve"> </w:t>
      </w:r>
      <w:r w:rsidRPr="001C0D7B">
        <w:t>год</w:t>
      </w:r>
      <w:r w:rsidRPr="001C0D7B">
        <w:rPr>
          <w:spacing w:val="80"/>
          <w:w w:val="150"/>
        </w:rPr>
        <w:t xml:space="preserve"> </w:t>
      </w:r>
      <w:r w:rsidRPr="001C0D7B">
        <w:t>в</w:t>
      </w:r>
      <w:r w:rsidRPr="001C0D7B">
        <w:rPr>
          <w:spacing w:val="80"/>
          <w:w w:val="150"/>
        </w:rPr>
        <w:t xml:space="preserve"> </w:t>
      </w:r>
      <w:r w:rsidRPr="001C0D7B">
        <w:t>с.</w:t>
      </w:r>
      <w:r w:rsidRPr="001C0D7B">
        <w:rPr>
          <w:spacing w:val="80"/>
          <w:w w:val="150"/>
        </w:rPr>
        <w:t xml:space="preserve"> </w:t>
      </w:r>
      <w:r w:rsidRPr="001C0D7B">
        <w:t>Новоспасск представлен в таблице 64.</w:t>
      </w:r>
      <w:proofErr w:type="gramEnd"/>
    </w:p>
    <w:p w:rsidR="008D7CF2" w:rsidRPr="001C0D7B" w:rsidRDefault="00364A23" w:rsidP="001C0D7B">
      <w:pPr>
        <w:spacing w:before="243"/>
        <w:ind w:left="165"/>
        <w:rPr>
          <w:b/>
          <w:sz w:val="20"/>
        </w:rPr>
      </w:pPr>
      <w:r w:rsidRPr="001C0D7B">
        <w:rPr>
          <w:b/>
          <w:sz w:val="20"/>
        </w:rPr>
        <w:t>Таблица</w:t>
      </w:r>
      <w:r w:rsidRPr="001C0D7B">
        <w:rPr>
          <w:b/>
          <w:spacing w:val="-6"/>
          <w:sz w:val="20"/>
        </w:rPr>
        <w:t xml:space="preserve"> </w:t>
      </w:r>
      <w:r w:rsidRPr="001C0D7B">
        <w:rPr>
          <w:b/>
          <w:spacing w:val="-5"/>
          <w:sz w:val="20"/>
        </w:rPr>
        <w:t>64.</w:t>
      </w:r>
    </w:p>
    <w:p w:rsidR="008D7CF2" w:rsidRPr="001C0D7B" w:rsidRDefault="008D7CF2" w:rsidP="001C0D7B">
      <w:pPr>
        <w:pStyle w:val="a3"/>
        <w:spacing w:before="125"/>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595"/>
      </w:tblGrid>
      <w:tr w:rsidR="001C0D7B" w:rsidRPr="001C0D7B">
        <w:trPr>
          <w:trHeight w:val="450"/>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595" w:type="dxa"/>
          </w:tcPr>
          <w:p w:rsidR="008D7CF2" w:rsidRPr="001C0D7B" w:rsidRDefault="00364A23" w:rsidP="001C0D7B">
            <w:pPr>
              <w:pStyle w:val="TableParagraph"/>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595" w:type="dxa"/>
          </w:tcPr>
          <w:p w:rsidR="008D7CF2" w:rsidRPr="001C0D7B" w:rsidRDefault="00364A23" w:rsidP="001C0D7B">
            <w:pPr>
              <w:pStyle w:val="TableParagraph"/>
              <w:ind w:left="55"/>
              <w:rPr>
                <w:sz w:val="24"/>
              </w:rPr>
            </w:pPr>
            <w:r w:rsidRPr="001C0D7B">
              <w:rPr>
                <w:spacing w:val="-10"/>
                <w:sz w:val="24"/>
              </w:rPr>
              <w:t>0</w:t>
            </w:r>
          </w:p>
        </w:tc>
      </w:tr>
      <w:tr w:rsidR="001C0D7B" w:rsidRPr="001C0D7B">
        <w:trPr>
          <w:trHeight w:val="445"/>
        </w:trPr>
        <w:tc>
          <w:tcPr>
            <w:tcW w:w="960" w:type="dxa"/>
          </w:tcPr>
          <w:p w:rsidR="008D7CF2" w:rsidRPr="001C0D7B" w:rsidRDefault="00364A23" w:rsidP="001C0D7B">
            <w:pPr>
              <w:pStyle w:val="TableParagraph"/>
              <w:spacing w:before="1"/>
              <w:ind w:left="22" w:right="2"/>
              <w:rPr>
                <w:sz w:val="24"/>
              </w:rPr>
            </w:pPr>
            <w:r w:rsidRPr="001C0D7B">
              <w:rPr>
                <w:spacing w:val="-10"/>
                <w:sz w:val="24"/>
              </w:rPr>
              <w:t>2</w:t>
            </w:r>
          </w:p>
        </w:tc>
        <w:tc>
          <w:tcPr>
            <w:tcW w:w="4115" w:type="dxa"/>
          </w:tcPr>
          <w:p w:rsidR="008D7CF2" w:rsidRPr="001C0D7B" w:rsidRDefault="00364A23" w:rsidP="001C0D7B">
            <w:pPr>
              <w:pStyle w:val="TableParagraph"/>
              <w:spacing w:before="1"/>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595" w:type="dxa"/>
          </w:tcPr>
          <w:p w:rsidR="008D7CF2" w:rsidRPr="001C0D7B" w:rsidRDefault="00364A23" w:rsidP="001C0D7B">
            <w:pPr>
              <w:pStyle w:val="TableParagraph"/>
              <w:spacing w:before="1"/>
              <w:ind w:left="55" w:right="3"/>
              <w:rPr>
                <w:sz w:val="24"/>
              </w:rPr>
            </w:pPr>
            <w:r w:rsidRPr="001C0D7B">
              <w:rPr>
                <w:spacing w:val="-2"/>
                <w:sz w:val="24"/>
              </w:rPr>
              <w:t>210,8</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595" w:type="dxa"/>
          </w:tcPr>
          <w:p w:rsidR="008D7CF2" w:rsidRPr="001C0D7B" w:rsidRDefault="00364A23" w:rsidP="001C0D7B">
            <w:pPr>
              <w:pStyle w:val="TableParagraph"/>
              <w:ind w:left="55"/>
              <w:rPr>
                <w:sz w:val="24"/>
              </w:rPr>
            </w:pPr>
            <w:r w:rsidRPr="001C0D7B">
              <w:rPr>
                <w:spacing w:val="-5"/>
                <w:sz w:val="24"/>
              </w:rPr>
              <w:t>324</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595" w:type="dxa"/>
          </w:tcPr>
          <w:p w:rsidR="008D7CF2" w:rsidRPr="001C0D7B" w:rsidRDefault="00364A23" w:rsidP="001C0D7B">
            <w:pPr>
              <w:pStyle w:val="TableParagraph"/>
              <w:ind w:left="55" w:right="3"/>
              <w:rPr>
                <w:sz w:val="24"/>
              </w:rPr>
            </w:pPr>
            <w:r w:rsidRPr="001C0D7B">
              <w:rPr>
                <w:spacing w:val="-2"/>
                <w:sz w:val="24"/>
              </w:rPr>
              <w:t>350,7</w:t>
            </w:r>
          </w:p>
        </w:tc>
      </w:tr>
      <w:tr w:rsidR="001C0D7B" w:rsidRPr="001C0D7B">
        <w:trPr>
          <w:trHeight w:val="450"/>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595" w:type="dxa"/>
          </w:tcPr>
          <w:p w:rsidR="008D7CF2" w:rsidRPr="001C0D7B" w:rsidRDefault="00364A23" w:rsidP="001C0D7B">
            <w:pPr>
              <w:pStyle w:val="TableParagraph"/>
              <w:ind w:left="55" w:right="3"/>
              <w:rPr>
                <w:sz w:val="24"/>
              </w:rPr>
            </w:pPr>
            <w:r w:rsidRPr="001C0D7B">
              <w:rPr>
                <w:spacing w:val="-2"/>
                <w:sz w:val="24"/>
              </w:rPr>
              <w:t>885,5</w:t>
            </w:r>
          </w:p>
        </w:tc>
      </w:tr>
    </w:tbl>
    <w:p w:rsidR="008D7CF2" w:rsidRPr="001C0D7B" w:rsidRDefault="008D7CF2" w:rsidP="001C0D7B">
      <w:pPr>
        <w:pStyle w:val="TableParagraph"/>
        <w:rPr>
          <w:sz w:val="24"/>
        </w:rPr>
        <w:sectPr w:rsidR="008D7CF2" w:rsidRPr="001C0D7B">
          <w:pgSz w:w="11920" w:h="16850"/>
          <w:pgMar w:top="1020" w:right="425" w:bottom="720" w:left="1417" w:header="355" w:footer="535" w:gutter="0"/>
          <w:cols w:space="720"/>
        </w:sectPr>
      </w:pPr>
    </w:p>
    <w:p w:rsidR="008D7CF2" w:rsidRPr="001C0D7B" w:rsidRDefault="008D7CF2" w:rsidP="001C0D7B">
      <w:pPr>
        <w:pStyle w:val="a3"/>
        <w:rPr>
          <w:b/>
        </w:rPr>
      </w:pPr>
    </w:p>
    <w:p w:rsidR="008D7CF2" w:rsidRPr="001C0D7B" w:rsidRDefault="008D7CF2" w:rsidP="001C0D7B">
      <w:pPr>
        <w:pStyle w:val="a3"/>
        <w:spacing w:before="71"/>
        <w:rPr>
          <w:b/>
        </w:rPr>
      </w:pPr>
    </w:p>
    <w:p w:rsidR="008D7CF2" w:rsidRPr="001C0D7B" w:rsidRDefault="00364A23" w:rsidP="001C0D7B">
      <w:pPr>
        <w:pStyle w:val="a3"/>
        <w:ind w:left="282" w:firstLine="710"/>
      </w:pPr>
      <w:r w:rsidRPr="001C0D7B">
        <w:t>Общий</w:t>
      </w:r>
      <w:r w:rsidRPr="001C0D7B">
        <w:rPr>
          <w:spacing w:val="27"/>
        </w:rPr>
        <w:t xml:space="preserve"> </w:t>
      </w:r>
      <w:r w:rsidRPr="001C0D7B">
        <w:t>водный</w:t>
      </w:r>
      <w:r w:rsidRPr="001C0D7B">
        <w:rPr>
          <w:spacing w:val="27"/>
        </w:rPr>
        <w:t xml:space="preserve"> </w:t>
      </w:r>
      <w:r w:rsidRPr="001C0D7B">
        <w:t>баланс подачи</w:t>
      </w:r>
      <w:r w:rsidRPr="001C0D7B">
        <w:rPr>
          <w:spacing w:val="27"/>
        </w:rPr>
        <w:t xml:space="preserve"> </w:t>
      </w:r>
      <w:r w:rsidRPr="001C0D7B">
        <w:t>и</w:t>
      </w:r>
      <w:r w:rsidRPr="001C0D7B">
        <w:rPr>
          <w:spacing w:val="27"/>
        </w:rPr>
        <w:t xml:space="preserve"> </w:t>
      </w:r>
      <w:r w:rsidRPr="001C0D7B">
        <w:t>реализации воды на 2025</w:t>
      </w:r>
      <w:r w:rsidRPr="001C0D7B">
        <w:rPr>
          <w:spacing w:val="26"/>
        </w:rPr>
        <w:t xml:space="preserve"> </w:t>
      </w:r>
      <w:r w:rsidRPr="001C0D7B">
        <w:t>год</w:t>
      </w:r>
      <w:r w:rsidRPr="001C0D7B">
        <w:rPr>
          <w:spacing w:val="29"/>
        </w:rPr>
        <w:t xml:space="preserve"> </w:t>
      </w:r>
      <w:r w:rsidRPr="001C0D7B">
        <w:t>в</w:t>
      </w:r>
      <w:r w:rsidRPr="001C0D7B">
        <w:rPr>
          <w:spacing w:val="28"/>
        </w:rPr>
        <w:t xml:space="preserve"> </w:t>
      </w:r>
      <w:proofErr w:type="spellStart"/>
      <w:r w:rsidRPr="001C0D7B">
        <w:t>с</w:t>
      </w:r>
      <w:proofErr w:type="gramStart"/>
      <w:r w:rsidRPr="001C0D7B">
        <w:t>.О</w:t>
      </w:r>
      <w:proofErr w:type="gramEnd"/>
      <w:r w:rsidRPr="001C0D7B">
        <w:t>тважное</w:t>
      </w:r>
      <w:proofErr w:type="spellEnd"/>
      <w:r w:rsidRPr="001C0D7B">
        <w:t xml:space="preserve"> имеет следующий вид:</w:t>
      </w:r>
    </w:p>
    <w:p w:rsidR="008D7CF2" w:rsidRPr="001C0D7B" w:rsidRDefault="00364A23" w:rsidP="001C0D7B">
      <w:pPr>
        <w:spacing w:before="241"/>
        <w:ind w:left="215"/>
        <w:rPr>
          <w:b/>
          <w:sz w:val="20"/>
        </w:rPr>
      </w:pPr>
      <w:r w:rsidRPr="001C0D7B">
        <w:rPr>
          <w:b/>
          <w:sz w:val="20"/>
        </w:rPr>
        <w:t>Таблица</w:t>
      </w:r>
      <w:r w:rsidRPr="001C0D7B">
        <w:rPr>
          <w:b/>
          <w:spacing w:val="-9"/>
          <w:sz w:val="20"/>
        </w:rPr>
        <w:t xml:space="preserve"> </w:t>
      </w:r>
      <w:r w:rsidRPr="001C0D7B">
        <w:rPr>
          <w:b/>
          <w:spacing w:val="-5"/>
          <w:sz w:val="20"/>
        </w:rPr>
        <w:t>65.</w:t>
      </w:r>
    </w:p>
    <w:p w:rsidR="008D7CF2" w:rsidRPr="001C0D7B" w:rsidRDefault="008D7CF2" w:rsidP="001C0D7B">
      <w:pPr>
        <w:pStyle w:val="a3"/>
        <w:spacing w:before="125"/>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1619"/>
      </w:tblGrid>
      <w:tr w:rsidR="001C0D7B" w:rsidRPr="001C0D7B">
        <w:trPr>
          <w:trHeight w:val="897"/>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4"/>
              <w:ind w:left="340"/>
              <w:jc w:val="left"/>
              <w:rPr>
                <w:sz w:val="24"/>
              </w:rPr>
            </w:pPr>
            <w:r w:rsidRPr="001C0D7B">
              <w:rPr>
                <w:spacing w:val="-2"/>
                <w:sz w:val="24"/>
              </w:rPr>
              <w:t>измерения</w:t>
            </w:r>
          </w:p>
        </w:tc>
        <w:tc>
          <w:tcPr>
            <w:tcW w:w="1619" w:type="dxa"/>
          </w:tcPr>
          <w:p w:rsidR="008D7CF2" w:rsidRPr="001C0D7B" w:rsidRDefault="00364A23" w:rsidP="001C0D7B">
            <w:pPr>
              <w:pStyle w:val="TableParagraph"/>
              <w:spacing w:before="217"/>
              <w:ind w:left="13" w:right="5"/>
              <w:rPr>
                <w:sz w:val="24"/>
              </w:rPr>
            </w:pPr>
            <w:r w:rsidRPr="001C0D7B">
              <w:rPr>
                <w:spacing w:val="-2"/>
                <w:sz w:val="24"/>
              </w:rPr>
              <w:t>Значение</w:t>
            </w:r>
          </w:p>
        </w:tc>
      </w:tr>
      <w:tr w:rsidR="001C0D7B" w:rsidRPr="001C0D7B">
        <w:trPr>
          <w:trHeight w:val="444"/>
        </w:trPr>
        <w:tc>
          <w:tcPr>
            <w:tcW w:w="5269" w:type="dxa"/>
          </w:tcPr>
          <w:p w:rsidR="008D7CF2" w:rsidRPr="001C0D7B" w:rsidRDefault="00364A23" w:rsidP="001C0D7B">
            <w:pPr>
              <w:pStyle w:val="TableParagraph"/>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7"/>
              <w:ind w:left="10" w:right="10"/>
              <w:rPr>
                <w:sz w:val="16"/>
              </w:rPr>
            </w:pPr>
            <w:r w:rsidRPr="001C0D7B">
              <w:rPr>
                <w:spacing w:val="-5"/>
                <w:position w:val="-8"/>
                <w:sz w:val="24"/>
              </w:rPr>
              <w:t>м</w:t>
            </w:r>
            <w:r w:rsidRPr="001C0D7B">
              <w:rPr>
                <w:spacing w:val="-5"/>
                <w:sz w:val="16"/>
              </w:rPr>
              <w:t>3</w:t>
            </w:r>
          </w:p>
        </w:tc>
        <w:tc>
          <w:tcPr>
            <w:tcW w:w="1619" w:type="dxa"/>
          </w:tcPr>
          <w:p w:rsidR="008D7CF2" w:rsidRPr="001C0D7B" w:rsidRDefault="00364A23" w:rsidP="001C0D7B">
            <w:pPr>
              <w:pStyle w:val="TableParagraph"/>
              <w:ind w:left="13"/>
              <w:rPr>
                <w:sz w:val="24"/>
              </w:rPr>
            </w:pPr>
            <w:r w:rsidRPr="001C0D7B">
              <w:rPr>
                <w:spacing w:val="-4"/>
                <w:sz w:val="24"/>
              </w:rPr>
              <w:t>1456</w:t>
            </w:r>
          </w:p>
        </w:tc>
      </w:tr>
      <w:tr w:rsidR="001C0D7B" w:rsidRPr="001C0D7B">
        <w:trPr>
          <w:trHeight w:val="450"/>
        </w:trPr>
        <w:tc>
          <w:tcPr>
            <w:tcW w:w="5269" w:type="dxa"/>
          </w:tcPr>
          <w:p w:rsidR="008D7CF2" w:rsidRPr="001C0D7B" w:rsidRDefault="00364A23" w:rsidP="001C0D7B">
            <w:pPr>
              <w:pStyle w:val="TableParagraph"/>
              <w:spacing w:before="1"/>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8"/>
              <w:ind w:left="10"/>
              <w:rPr>
                <w:sz w:val="16"/>
              </w:rPr>
            </w:pPr>
            <w:r w:rsidRPr="001C0D7B">
              <w:rPr>
                <w:spacing w:val="-5"/>
                <w:position w:val="-8"/>
                <w:sz w:val="24"/>
              </w:rPr>
              <w:t>м</w:t>
            </w:r>
            <w:r w:rsidRPr="001C0D7B">
              <w:rPr>
                <w:spacing w:val="-5"/>
                <w:sz w:val="16"/>
              </w:rPr>
              <w:t>3</w:t>
            </w:r>
          </w:p>
        </w:tc>
        <w:tc>
          <w:tcPr>
            <w:tcW w:w="1619" w:type="dxa"/>
          </w:tcPr>
          <w:p w:rsidR="008D7CF2" w:rsidRPr="001C0D7B" w:rsidRDefault="00364A23" w:rsidP="001C0D7B">
            <w:pPr>
              <w:pStyle w:val="TableParagraph"/>
              <w:spacing w:before="1"/>
              <w:ind w:left="13"/>
              <w:rPr>
                <w:sz w:val="24"/>
              </w:rPr>
            </w:pPr>
            <w:r w:rsidRPr="001C0D7B">
              <w:rPr>
                <w:spacing w:val="-4"/>
                <w:sz w:val="24"/>
              </w:rPr>
              <w:t>1456</w:t>
            </w:r>
          </w:p>
        </w:tc>
      </w:tr>
    </w:tbl>
    <w:p w:rsidR="008D7CF2" w:rsidRPr="001C0D7B" w:rsidRDefault="008D7CF2" w:rsidP="001C0D7B">
      <w:pPr>
        <w:pStyle w:val="a3"/>
        <w:spacing w:before="177"/>
        <w:rPr>
          <w:b/>
          <w:sz w:val="20"/>
        </w:rPr>
      </w:pPr>
    </w:p>
    <w:p w:rsidR="008D7CF2" w:rsidRPr="001C0D7B" w:rsidRDefault="00364A23" w:rsidP="001C0D7B">
      <w:pPr>
        <w:pStyle w:val="a3"/>
        <w:spacing w:before="1"/>
        <w:ind w:left="282" w:firstLine="777"/>
      </w:pPr>
      <w:r w:rsidRPr="001C0D7B">
        <w:t>Перспективный</w:t>
      </w:r>
      <w:r w:rsidRPr="001C0D7B">
        <w:rPr>
          <w:spacing w:val="-6"/>
        </w:rPr>
        <w:t xml:space="preserve"> </w:t>
      </w:r>
      <w:r w:rsidRPr="001C0D7B">
        <w:t>структурный</w:t>
      </w:r>
      <w:r w:rsidRPr="001C0D7B">
        <w:rPr>
          <w:spacing w:val="-8"/>
        </w:rPr>
        <w:t xml:space="preserve"> </w:t>
      </w:r>
      <w:r w:rsidRPr="001C0D7B">
        <w:t>водный</w:t>
      </w:r>
      <w:r w:rsidRPr="001C0D7B">
        <w:rPr>
          <w:spacing w:val="-8"/>
        </w:rPr>
        <w:t xml:space="preserve"> </w:t>
      </w:r>
      <w:r w:rsidRPr="001C0D7B">
        <w:t>баланс</w:t>
      </w:r>
      <w:r w:rsidRPr="001C0D7B">
        <w:rPr>
          <w:spacing w:val="-9"/>
        </w:rPr>
        <w:t xml:space="preserve"> </w:t>
      </w:r>
      <w:r w:rsidRPr="001C0D7B">
        <w:t>на</w:t>
      </w:r>
      <w:r w:rsidRPr="001C0D7B">
        <w:rPr>
          <w:spacing w:val="-9"/>
        </w:rPr>
        <w:t xml:space="preserve"> </w:t>
      </w:r>
      <w:r w:rsidRPr="001C0D7B">
        <w:t>2025</w:t>
      </w:r>
      <w:r w:rsidRPr="001C0D7B">
        <w:rPr>
          <w:spacing w:val="-8"/>
        </w:rPr>
        <w:t xml:space="preserve"> </w:t>
      </w:r>
      <w:r w:rsidRPr="001C0D7B">
        <w:t>год</w:t>
      </w:r>
      <w:r w:rsidRPr="001C0D7B">
        <w:rPr>
          <w:spacing w:val="-8"/>
        </w:rPr>
        <w:t xml:space="preserve"> </w:t>
      </w:r>
      <w:r w:rsidRPr="001C0D7B">
        <w:t>в</w:t>
      </w:r>
      <w:r w:rsidRPr="001C0D7B">
        <w:rPr>
          <w:spacing w:val="-9"/>
        </w:rPr>
        <w:t xml:space="preserve"> </w:t>
      </w:r>
      <w:proofErr w:type="spellStart"/>
      <w:r w:rsidRPr="001C0D7B">
        <w:t>с</w:t>
      </w:r>
      <w:proofErr w:type="gramStart"/>
      <w:r w:rsidRPr="001C0D7B">
        <w:t>.О</w:t>
      </w:r>
      <w:proofErr w:type="gramEnd"/>
      <w:r w:rsidRPr="001C0D7B">
        <w:t>тважное</w:t>
      </w:r>
      <w:proofErr w:type="spellEnd"/>
      <w:r w:rsidRPr="001C0D7B">
        <w:rPr>
          <w:spacing w:val="-6"/>
        </w:rPr>
        <w:t xml:space="preserve"> </w:t>
      </w:r>
      <w:r w:rsidRPr="001C0D7B">
        <w:t>представлен</w:t>
      </w:r>
      <w:r w:rsidRPr="001C0D7B">
        <w:rPr>
          <w:spacing w:val="-7"/>
        </w:rPr>
        <w:t xml:space="preserve"> </w:t>
      </w:r>
      <w:r w:rsidRPr="001C0D7B">
        <w:t>в таблице 66.</w:t>
      </w:r>
    </w:p>
    <w:p w:rsidR="008D7CF2" w:rsidRPr="001C0D7B" w:rsidRDefault="00364A23" w:rsidP="001C0D7B">
      <w:pPr>
        <w:spacing w:before="245"/>
        <w:ind w:left="114"/>
        <w:rPr>
          <w:b/>
          <w:sz w:val="20"/>
        </w:rPr>
      </w:pPr>
      <w:r w:rsidRPr="001C0D7B">
        <w:rPr>
          <w:b/>
          <w:sz w:val="20"/>
        </w:rPr>
        <w:t>Таблица</w:t>
      </w:r>
      <w:r w:rsidRPr="001C0D7B">
        <w:rPr>
          <w:b/>
          <w:spacing w:val="-6"/>
          <w:sz w:val="20"/>
        </w:rPr>
        <w:t xml:space="preserve"> </w:t>
      </w:r>
      <w:r w:rsidRPr="001C0D7B">
        <w:rPr>
          <w:b/>
          <w:spacing w:val="-5"/>
          <w:sz w:val="20"/>
        </w:rPr>
        <w:t>66.</w:t>
      </w:r>
    </w:p>
    <w:p w:rsidR="008D7CF2" w:rsidRPr="001C0D7B" w:rsidRDefault="008D7CF2" w:rsidP="001C0D7B">
      <w:pPr>
        <w:pStyle w:val="a3"/>
        <w:spacing w:before="125" w:after="1"/>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0"/>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4"/>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ind w:left="55"/>
              <w:rPr>
                <w:sz w:val="24"/>
              </w:rPr>
            </w:pPr>
            <w:r w:rsidRPr="001C0D7B">
              <w:rPr>
                <w:spacing w:val="-10"/>
                <w:sz w:val="24"/>
              </w:rPr>
              <w:t>0</w:t>
            </w:r>
          </w:p>
        </w:tc>
      </w:tr>
      <w:tr w:rsidR="001C0D7B" w:rsidRPr="001C0D7B">
        <w:trPr>
          <w:trHeight w:val="445"/>
        </w:trPr>
        <w:tc>
          <w:tcPr>
            <w:tcW w:w="960" w:type="dxa"/>
          </w:tcPr>
          <w:p w:rsidR="008D7CF2" w:rsidRPr="001C0D7B" w:rsidRDefault="00364A23" w:rsidP="001C0D7B">
            <w:pPr>
              <w:pStyle w:val="TableParagraph"/>
              <w:spacing w:before="1"/>
              <w:ind w:left="22" w:right="2"/>
              <w:rPr>
                <w:sz w:val="24"/>
              </w:rPr>
            </w:pPr>
            <w:r w:rsidRPr="001C0D7B">
              <w:rPr>
                <w:spacing w:val="-10"/>
                <w:sz w:val="24"/>
              </w:rPr>
              <w:t>2</w:t>
            </w:r>
          </w:p>
        </w:tc>
        <w:tc>
          <w:tcPr>
            <w:tcW w:w="4115" w:type="dxa"/>
          </w:tcPr>
          <w:p w:rsidR="008D7CF2" w:rsidRPr="001C0D7B" w:rsidRDefault="00364A23" w:rsidP="001C0D7B">
            <w:pPr>
              <w:pStyle w:val="TableParagraph"/>
              <w:spacing w:before="1"/>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spacing w:before="1"/>
              <w:ind w:left="55" w:right="2"/>
              <w:rPr>
                <w:sz w:val="24"/>
              </w:rPr>
            </w:pPr>
            <w:r w:rsidRPr="001C0D7B">
              <w:rPr>
                <w:spacing w:val="-2"/>
                <w:sz w:val="24"/>
              </w:rPr>
              <w:t>519,8</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110" w:type="dxa"/>
          </w:tcPr>
          <w:p w:rsidR="008D7CF2" w:rsidRPr="001C0D7B" w:rsidRDefault="00364A23" w:rsidP="001C0D7B">
            <w:pPr>
              <w:pStyle w:val="TableParagraph"/>
              <w:ind w:left="55"/>
              <w:rPr>
                <w:sz w:val="24"/>
              </w:rPr>
            </w:pPr>
            <w:r w:rsidRPr="001C0D7B">
              <w:rPr>
                <w:spacing w:val="-5"/>
                <w:sz w:val="24"/>
              </w:rPr>
              <w:t>600</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4</w:t>
            </w:r>
          </w:p>
        </w:tc>
        <w:tc>
          <w:tcPr>
            <w:tcW w:w="4115" w:type="dxa"/>
          </w:tcPr>
          <w:p w:rsidR="008D7CF2" w:rsidRPr="001C0D7B" w:rsidRDefault="00364A23" w:rsidP="001C0D7B">
            <w:pPr>
              <w:pStyle w:val="TableParagraph"/>
              <w:ind w:left="4"/>
              <w:jc w:val="left"/>
              <w:rPr>
                <w:sz w:val="24"/>
              </w:rPr>
            </w:pPr>
            <w:r w:rsidRPr="001C0D7B">
              <w:rPr>
                <w:spacing w:val="-2"/>
                <w:sz w:val="24"/>
              </w:rPr>
              <w:t>Потери</w:t>
            </w:r>
          </w:p>
        </w:tc>
        <w:tc>
          <w:tcPr>
            <w:tcW w:w="4110" w:type="dxa"/>
          </w:tcPr>
          <w:p w:rsidR="008D7CF2" w:rsidRPr="001C0D7B" w:rsidRDefault="00364A23" w:rsidP="001C0D7B">
            <w:pPr>
              <w:pStyle w:val="TableParagraph"/>
              <w:ind w:left="55" w:right="2"/>
              <w:rPr>
                <w:sz w:val="24"/>
              </w:rPr>
            </w:pPr>
            <w:r w:rsidRPr="001C0D7B">
              <w:rPr>
                <w:spacing w:val="-2"/>
                <w:sz w:val="24"/>
              </w:rPr>
              <w:t>336,2</w:t>
            </w:r>
          </w:p>
        </w:tc>
      </w:tr>
      <w:tr w:rsidR="001C0D7B" w:rsidRPr="001C0D7B">
        <w:trPr>
          <w:trHeight w:val="450"/>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110" w:type="dxa"/>
          </w:tcPr>
          <w:p w:rsidR="008D7CF2" w:rsidRPr="001C0D7B" w:rsidRDefault="00364A23" w:rsidP="001C0D7B">
            <w:pPr>
              <w:pStyle w:val="TableParagraph"/>
              <w:ind w:left="55"/>
              <w:rPr>
                <w:sz w:val="24"/>
              </w:rPr>
            </w:pPr>
            <w:r w:rsidRPr="001C0D7B">
              <w:rPr>
                <w:spacing w:val="-4"/>
                <w:sz w:val="24"/>
              </w:rPr>
              <w:t>1456</w:t>
            </w:r>
          </w:p>
        </w:tc>
      </w:tr>
    </w:tbl>
    <w:p w:rsidR="008D7CF2" w:rsidRPr="001C0D7B" w:rsidRDefault="008D7CF2" w:rsidP="001C0D7B">
      <w:pPr>
        <w:pStyle w:val="a3"/>
        <w:spacing w:before="215"/>
        <w:rPr>
          <w:b/>
          <w:sz w:val="20"/>
        </w:rPr>
      </w:pPr>
    </w:p>
    <w:p w:rsidR="008D7CF2" w:rsidRPr="001C0D7B" w:rsidRDefault="00364A23" w:rsidP="001C0D7B">
      <w:pPr>
        <w:pStyle w:val="a3"/>
        <w:spacing w:before="1"/>
        <w:ind w:left="282" w:firstLine="710"/>
      </w:pPr>
      <w:r w:rsidRPr="001C0D7B">
        <w:t>Общий</w:t>
      </w:r>
      <w:r w:rsidRPr="001C0D7B">
        <w:rPr>
          <w:spacing w:val="40"/>
        </w:rPr>
        <w:t xml:space="preserve"> </w:t>
      </w:r>
      <w:r w:rsidRPr="001C0D7B">
        <w:t>водный</w:t>
      </w:r>
      <w:r w:rsidRPr="001C0D7B">
        <w:rPr>
          <w:spacing w:val="40"/>
        </w:rPr>
        <w:t xml:space="preserve"> </w:t>
      </w:r>
      <w:r w:rsidRPr="001C0D7B">
        <w:t>баланс</w:t>
      </w:r>
      <w:r w:rsidRPr="001C0D7B">
        <w:rPr>
          <w:spacing w:val="40"/>
        </w:rPr>
        <w:t xml:space="preserve"> </w:t>
      </w:r>
      <w:r w:rsidRPr="001C0D7B">
        <w:t>подачи</w:t>
      </w:r>
      <w:r w:rsidRPr="001C0D7B">
        <w:rPr>
          <w:spacing w:val="40"/>
        </w:rPr>
        <w:t xml:space="preserve"> </w:t>
      </w:r>
      <w:r w:rsidRPr="001C0D7B">
        <w:t>и</w:t>
      </w:r>
      <w:r w:rsidRPr="001C0D7B">
        <w:rPr>
          <w:spacing w:val="40"/>
        </w:rPr>
        <w:t xml:space="preserve"> </w:t>
      </w:r>
      <w:r w:rsidRPr="001C0D7B">
        <w:t>реализации</w:t>
      </w:r>
      <w:r w:rsidRPr="001C0D7B">
        <w:rPr>
          <w:spacing w:val="40"/>
        </w:rPr>
        <w:t xml:space="preserve"> </w:t>
      </w:r>
      <w:r w:rsidRPr="001C0D7B">
        <w:t>воды</w:t>
      </w:r>
      <w:r w:rsidRPr="001C0D7B">
        <w:rPr>
          <w:spacing w:val="40"/>
        </w:rPr>
        <w:t xml:space="preserve"> </w:t>
      </w:r>
      <w:r w:rsidRPr="001C0D7B">
        <w:t>на</w:t>
      </w:r>
      <w:r w:rsidRPr="001C0D7B">
        <w:rPr>
          <w:spacing w:val="40"/>
        </w:rPr>
        <w:t xml:space="preserve"> </w:t>
      </w:r>
      <w:r w:rsidRPr="001C0D7B">
        <w:t>2025</w:t>
      </w:r>
      <w:r w:rsidRPr="001C0D7B">
        <w:rPr>
          <w:spacing w:val="40"/>
        </w:rPr>
        <w:t xml:space="preserve"> </w:t>
      </w:r>
      <w:r w:rsidRPr="001C0D7B">
        <w:t>год</w:t>
      </w:r>
      <w:r w:rsidRPr="001C0D7B">
        <w:rPr>
          <w:spacing w:val="40"/>
        </w:rPr>
        <w:t xml:space="preserve"> </w:t>
      </w:r>
      <w:r w:rsidRPr="001C0D7B">
        <w:t>в</w:t>
      </w:r>
      <w:r w:rsidRPr="001C0D7B">
        <w:rPr>
          <w:spacing w:val="40"/>
        </w:rPr>
        <w:t xml:space="preserve"> </w:t>
      </w:r>
      <w:r w:rsidRPr="001C0D7B">
        <w:t>с.</w:t>
      </w:r>
      <w:r w:rsidRPr="001C0D7B">
        <w:rPr>
          <w:spacing w:val="40"/>
        </w:rPr>
        <w:t xml:space="preserve"> </w:t>
      </w:r>
      <w:proofErr w:type="spellStart"/>
      <w:r w:rsidRPr="001C0D7B">
        <w:t>Урил</w:t>
      </w:r>
      <w:proofErr w:type="spellEnd"/>
      <w:r w:rsidRPr="001C0D7B">
        <w:rPr>
          <w:spacing w:val="40"/>
        </w:rPr>
        <w:t xml:space="preserve"> </w:t>
      </w:r>
      <w:r w:rsidRPr="001C0D7B">
        <w:t>имеет</w:t>
      </w:r>
      <w:r w:rsidRPr="001C0D7B">
        <w:rPr>
          <w:spacing w:val="40"/>
        </w:rPr>
        <w:t xml:space="preserve"> </w:t>
      </w:r>
      <w:r w:rsidRPr="001C0D7B">
        <w:t>следующий вид:</w:t>
      </w:r>
    </w:p>
    <w:p w:rsidR="008D7CF2" w:rsidRPr="001C0D7B" w:rsidRDefault="00364A23" w:rsidP="001C0D7B">
      <w:pPr>
        <w:spacing w:before="244"/>
        <w:ind w:left="215"/>
        <w:rPr>
          <w:b/>
          <w:sz w:val="20"/>
        </w:rPr>
      </w:pPr>
      <w:r w:rsidRPr="001C0D7B">
        <w:rPr>
          <w:b/>
          <w:sz w:val="20"/>
        </w:rPr>
        <w:t>Таблица</w:t>
      </w:r>
      <w:r w:rsidRPr="001C0D7B">
        <w:rPr>
          <w:b/>
          <w:spacing w:val="-9"/>
          <w:sz w:val="20"/>
        </w:rPr>
        <w:t xml:space="preserve"> </w:t>
      </w:r>
      <w:r w:rsidRPr="001C0D7B">
        <w:rPr>
          <w:b/>
          <w:spacing w:val="-5"/>
          <w:sz w:val="20"/>
        </w:rPr>
        <w:t>67.</w:t>
      </w:r>
    </w:p>
    <w:p w:rsidR="008D7CF2" w:rsidRPr="001C0D7B" w:rsidRDefault="008D7CF2" w:rsidP="001C0D7B">
      <w:pPr>
        <w:pStyle w:val="a3"/>
        <w:spacing w:before="127"/>
        <w:rPr>
          <w:b/>
          <w:sz w:val="20"/>
        </w:rPr>
      </w:pPr>
    </w:p>
    <w:tbl>
      <w:tblPr>
        <w:tblStyle w:val="TableNormal"/>
        <w:tblW w:w="0" w:type="auto"/>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269"/>
        <w:gridCol w:w="1762"/>
        <w:gridCol w:w="2103"/>
      </w:tblGrid>
      <w:tr w:rsidR="001C0D7B" w:rsidRPr="001C0D7B">
        <w:trPr>
          <w:trHeight w:val="894"/>
        </w:trPr>
        <w:tc>
          <w:tcPr>
            <w:tcW w:w="5269" w:type="dxa"/>
          </w:tcPr>
          <w:p w:rsidR="008D7CF2" w:rsidRPr="001C0D7B" w:rsidRDefault="00364A23" w:rsidP="001C0D7B">
            <w:pPr>
              <w:pStyle w:val="TableParagraph"/>
              <w:spacing w:before="217"/>
              <w:ind w:left="9" w:right="1"/>
              <w:rPr>
                <w:sz w:val="24"/>
              </w:rPr>
            </w:pPr>
            <w:r w:rsidRPr="001C0D7B">
              <w:rPr>
                <w:sz w:val="24"/>
              </w:rPr>
              <w:t>Статья</w:t>
            </w:r>
            <w:r w:rsidRPr="001C0D7B">
              <w:rPr>
                <w:spacing w:val="-2"/>
                <w:sz w:val="24"/>
              </w:rPr>
              <w:t xml:space="preserve"> расхода</w:t>
            </w:r>
          </w:p>
        </w:tc>
        <w:tc>
          <w:tcPr>
            <w:tcW w:w="1762" w:type="dxa"/>
          </w:tcPr>
          <w:p w:rsidR="008D7CF2" w:rsidRPr="001C0D7B" w:rsidRDefault="00364A23" w:rsidP="001C0D7B">
            <w:pPr>
              <w:pStyle w:val="TableParagraph"/>
              <w:ind w:left="434"/>
              <w:jc w:val="left"/>
              <w:rPr>
                <w:sz w:val="24"/>
              </w:rPr>
            </w:pPr>
            <w:r w:rsidRPr="001C0D7B">
              <w:rPr>
                <w:spacing w:val="-2"/>
                <w:sz w:val="24"/>
              </w:rPr>
              <w:t>Единица</w:t>
            </w:r>
          </w:p>
          <w:p w:rsidR="008D7CF2" w:rsidRPr="001C0D7B" w:rsidRDefault="00364A23" w:rsidP="001C0D7B">
            <w:pPr>
              <w:pStyle w:val="TableParagraph"/>
              <w:spacing w:before="194"/>
              <w:ind w:left="340"/>
              <w:jc w:val="left"/>
              <w:rPr>
                <w:sz w:val="24"/>
              </w:rPr>
            </w:pPr>
            <w:r w:rsidRPr="001C0D7B">
              <w:rPr>
                <w:spacing w:val="-2"/>
                <w:sz w:val="24"/>
              </w:rPr>
              <w:t>измерения</w:t>
            </w:r>
          </w:p>
        </w:tc>
        <w:tc>
          <w:tcPr>
            <w:tcW w:w="2103" w:type="dxa"/>
          </w:tcPr>
          <w:p w:rsidR="008D7CF2" w:rsidRPr="001C0D7B" w:rsidRDefault="00364A23" w:rsidP="001C0D7B">
            <w:pPr>
              <w:pStyle w:val="TableParagraph"/>
              <w:spacing w:before="217"/>
              <w:ind w:left="18" w:right="4"/>
              <w:rPr>
                <w:sz w:val="24"/>
              </w:rPr>
            </w:pPr>
            <w:r w:rsidRPr="001C0D7B">
              <w:rPr>
                <w:spacing w:val="-2"/>
                <w:sz w:val="24"/>
              </w:rPr>
              <w:t>Значение</w:t>
            </w:r>
          </w:p>
        </w:tc>
      </w:tr>
      <w:tr w:rsidR="001C0D7B" w:rsidRPr="001C0D7B">
        <w:trPr>
          <w:trHeight w:val="446"/>
        </w:trPr>
        <w:tc>
          <w:tcPr>
            <w:tcW w:w="5269" w:type="dxa"/>
          </w:tcPr>
          <w:p w:rsidR="008D7CF2" w:rsidRPr="001C0D7B" w:rsidRDefault="00364A23" w:rsidP="001C0D7B">
            <w:pPr>
              <w:pStyle w:val="TableParagraph"/>
              <w:spacing w:before="1"/>
              <w:ind w:left="9" w:right="3"/>
              <w:rPr>
                <w:sz w:val="24"/>
              </w:rPr>
            </w:pPr>
            <w:r w:rsidRPr="001C0D7B">
              <w:rPr>
                <w:sz w:val="24"/>
              </w:rPr>
              <w:t>Объем</w:t>
            </w:r>
            <w:r w:rsidRPr="001C0D7B">
              <w:rPr>
                <w:spacing w:val="-6"/>
                <w:sz w:val="24"/>
              </w:rPr>
              <w:t xml:space="preserve"> </w:t>
            </w:r>
            <w:r w:rsidRPr="001C0D7B">
              <w:rPr>
                <w:sz w:val="24"/>
              </w:rPr>
              <w:t>поднятой</w:t>
            </w:r>
            <w:r w:rsidRPr="001C0D7B">
              <w:rPr>
                <w:spacing w:val="-1"/>
                <w:sz w:val="24"/>
              </w:rPr>
              <w:t xml:space="preserve"> </w:t>
            </w:r>
            <w:r w:rsidRPr="001C0D7B">
              <w:rPr>
                <w:spacing w:val="-4"/>
                <w:sz w:val="24"/>
              </w:rPr>
              <w:t>воды</w:t>
            </w:r>
          </w:p>
        </w:tc>
        <w:tc>
          <w:tcPr>
            <w:tcW w:w="1762" w:type="dxa"/>
          </w:tcPr>
          <w:p w:rsidR="008D7CF2" w:rsidRPr="001C0D7B" w:rsidRDefault="00364A23" w:rsidP="001C0D7B">
            <w:pPr>
              <w:pStyle w:val="TableParagraph"/>
              <w:spacing w:before="38"/>
              <w:ind w:left="10" w:righ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spacing w:before="1"/>
              <w:ind w:left="18" w:right="2"/>
              <w:rPr>
                <w:sz w:val="24"/>
              </w:rPr>
            </w:pPr>
            <w:r w:rsidRPr="001C0D7B">
              <w:rPr>
                <w:spacing w:val="-2"/>
                <w:sz w:val="24"/>
              </w:rPr>
              <w:t>3417,04</w:t>
            </w:r>
          </w:p>
        </w:tc>
      </w:tr>
      <w:tr w:rsidR="001C0D7B" w:rsidRPr="001C0D7B">
        <w:trPr>
          <w:trHeight w:val="450"/>
        </w:trPr>
        <w:tc>
          <w:tcPr>
            <w:tcW w:w="5269" w:type="dxa"/>
          </w:tcPr>
          <w:p w:rsidR="008D7CF2" w:rsidRPr="001C0D7B" w:rsidRDefault="00364A23" w:rsidP="001C0D7B">
            <w:pPr>
              <w:pStyle w:val="TableParagraph"/>
              <w:ind w:left="9" w:right="8"/>
              <w:rPr>
                <w:sz w:val="24"/>
              </w:rPr>
            </w:pPr>
            <w:r w:rsidRPr="001C0D7B">
              <w:rPr>
                <w:sz w:val="24"/>
              </w:rPr>
              <w:t>Объем</w:t>
            </w:r>
            <w:r w:rsidRPr="001C0D7B">
              <w:rPr>
                <w:spacing w:val="-5"/>
                <w:sz w:val="24"/>
              </w:rPr>
              <w:t xml:space="preserve"> </w:t>
            </w:r>
            <w:r w:rsidRPr="001C0D7B">
              <w:rPr>
                <w:sz w:val="24"/>
              </w:rPr>
              <w:t>отпуска</w:t>
            </w:r>
            <w:r w:rsidRPr="001C0D7B">
              <w:rPr>
                <w:spacing w:val="-2"/>
                <w:sz w:val="24"/>
              </w:rPr>
              <w:t xml:space="preserve"> </w:t>
            </w:r>
            <w:r w:rsidRPr="001C0D7B">
              <w:rPr>
                <w:sz w:val="24"/>
              </w:rPr>
              <w:t>в</w:t>
            </w:r>
            <w:r w:rsidRPr="001C0D7B">
              <w:rPr>
                <w:spacing w:val="-1"/>
                <w:sz w:val="24"/>
              </w:rPr>
              <w:t xml:space="preserve"> </w:t>
            </w:r>
            <w:r w:rsidRPr="001C0D7B">
              <w:rPr>
                <w:spacing w:val="-4"/>
                <w:sz w:val="24"/>
              </w:rPr>
              <w:t>сеть</w:t>
            </w:r>
          </w:p>
        </w:tc>
        <w:tc>
          <w:tcPr>
            <w:tcW w:w="1762" w:type="dxa"/>
          </w:tcPr>
          <w:p w:rsidR="008D7CF2" w:rsidRPr="001C0D7B" w:rsidRDefault="00364A23" w:rsidP="001C0D7B">
            <w:pPr>
              <w:pStyle w:val="TableParagraph"/>
              <w:spacing w:before="37"/>
              <w:ind w:left="10"/>
              <w:rPr>
                <w:sz w:val="16"/>
              </w:rPr>
            </w:pPr>
            <w:r w:rsidRPr="001C0D7B">
              <w:rPr>
                <w:spacing w:val="-5"/>
                <w:position w:val="-8"/>
                <w:sz w:val="24"/>
              </w:rPr>
              <w:t>м</w:t>
            </w:r>
            <w:r w:rsidRPr="001C0D7B">
              <w:rPr>
                <w:spacing w:val="-5"/>
                <w:sz w:val="16"/>
              </w:rPr>
              <w:t>3</w:t>
            </w:r>
          </w:p>
        </w:tc>
        <w:tc>
          <w:tcPr>
            <w:tcW w:w="2103" w:type="dxa"/>
          </w:tcPr>
          <w:p w:rsidR="008D7CF2" w:rsidRPr="001C0D7B" w:rsidRDefault="00364A23" w:rsidP="001C0D7B">
            <w:pPr>
              <w:pStyle w:val="TableParagraph"/>
              <w:ind w:left="18" w:right="2"/>
              <w:rPr>
                <w:sz w:val="24"/>
              </w:rPr>
            </w:pPr>
            <w:r w:rsidRPr="001C0D7B">
              <w:rPr>
                <w:spacing w:val="-2"/>
                <w:sz w:val="24"/>
              </w:rPr>
              <w:t>3417,04</w:t>
            </w:r>
          </w:p>
        </w:tc>
      </w:tr>
    </w:tbl>
    <w:p w:rsidR="008D7CF2" w:rsidRPr="001C0D7B" w:rsidRDefault="008D7CF2" w:rsidP="001C0D7B">
      <w:pPr>
        <w:pStyle w:val="a3"/>
        <w:spacing w:before="176"/>
        <w:rPr>
          <w:b/>
          <w:sz w:val="20"/>
        </w:rPr>
      </w:pPr>
    </w:p>
    <w:p w:rsidR="008D7CF2" w:rsidRPr="001C0D7B" w:rsidRDefault="00364A23" w:rsidP="001C0D7B">
      <w:pPr>
        <w:pStyle w:val="a3"/>
        <w:ind w:left="282" w:firstLine="777"/>
      </w:pPr>
      <w:proofErr w:type="gramStart"/>
      <w:r w:rsidRPr="001C0D7B">
        <w:t>Перспективный</w:t>
      </w:r>
      <w:r w:rsidRPr="001C0D7B">
        <w:rPr>
          <w:spacing w:val="31"/>
        </w:rPr>
        <w:t xml:space="preserve"> </w:t>
      </w:r>
      <w:r w:rsidRPr="001C0D7B">
        <w:t>структурный</w:t>
      </w:r>
      <w:r w:rsidRPr="001C0D7B">
        <w:rPr>
          <w:spacing w:val="31"/>
        </w:rPr>
        <w:t xml:space="preserve"> </w:t>
      </w:r>
      <w:r w:rsidRPr="001C0D7B">
        <w:t>водный</w:t>
      </w:r>
      <w:r w:rsidRPr="001C0D7B">
        <w:rPr>
          <w:spacing w:val="31"/>
        </w:rPr>
        <w:t xml:space="preserve"> </w:t>
      </w:r>
      <w:r w:rsidRPr="001C0D7B">
        <w:t>баланс</w:t>
      </w:r>
      <w:r w:rsidRPr="001C0D7B">
        <w:rPr>
          <w:spacing w:val="30"/>
        </w:rPr>
        <w:t xml:space="preserve"> </w:t>
      </w:r>
      <w:r w:rsidRPr="001C0D7B">
        <w:t>на</w:t>
      </w:r>
      <w:r w:rsidRPr="001C0D7B">
        <w:rPr>
          <w:spacing w:val="30"/>
        </w:rPr>
        <w:t xml:space="preserve"> </w:t>
      </w:r>
      <w:r w:rsidRPr="001C0D7B">
        <w:t>2025</w:t>
      </w:r>
      <w:r w:rsidRPr="001C0D7B">
        <w:rPr>
          <w:spacing w:val="31"/>
        </w:rPr>
        <w:t xml:space="preserve"> </w:t>
      </w:r>
      <w:r w:rsidRPr="001C0D7B">
        <w:t>год</w:t>
      </w:r>
      <w:r w:rsidRPr="001C0D7B">
        <w:rPr>
          <w:spacing w:val="31"/>
        </w:rPr>
        <w:t xml:space="preserve"> </w:t>
      </w:r>
      <w:r w:rsidRPr="001C0D7B">
        <w:t>в</w:t>
      </w:r>
      <w:r w:rsidRPr="001C0D7B">
        <w:rPr>
          <w:spacing w:val="30"/>
        </w:rPr>
        <w:t xml:space="preserve"> </w:t>
      </w:r>
      <w:r w:rsidRPr="001C0D7B">
        <w:t>с.</w:t>
      </w:r>
      <w:r w:rsidRPr="001C0D7B">
        <w:rPr>
          <w:spacing w:val="31"/>
        </w:rPr>
        <w:t xml:space="preserve"> </w:t>
      </w:r>
      <w:proofErr w:type="spellStart"/>
      <w:r w:rsidRPr="001C0D7B">
        <w:t>Урил</w:t>
      </w:r>
      <w:proofErr w:type="spellEnd"/>
      <w:r w:rsidRPr="001C0D7B">
        <w:rPr>
          <w:spacing w:val="35"/>
        </w:rPr>
        <w:t xml:space="preserve"> </w:t>
      </w:r>
      <w:r w:rsidRPr="001C0D7B">
        <w:t>представлен</w:t>
      </w:r>
      <w:r w:rsidRPr="001C0D7B">
        <w:rPr>
          <w:spacing w:val="32"/>
        </w:rPr>
        <w:t xml:space="preserve"> </w:t>
      </w:r>
      <w:r w:rsidRPr="001C0D7B">
        <w:t>в таблице 68.</w:t>
      </w:r>
      <w:proofErr w:type="gramEnd"/>
    </w:p>
    <w:p w:rsidR="008D7CF2" w:rsidRPr="001C0D7B" w:rsidRDefault="008D7CF2" w:rsidP="001C0D7B">
      <w:pPr>
        <w:pStyle w:val="a3"/>
        <w:sectPr w:rsidR="008D7CF2" w:rsidRPr="001C0D7B">
          <w:headerReference w:type="default" r:id="rId134"/>
          <w:footerReference w:type="default" r:id="rId135"/>
          <w:pgSz w:w="11920" w:h="16850"/>
          <w:pgMar w:top="1020" w:right="425" w:bottom="580" w:left="1417" w:header="355" w:footer="381" w:gutter="0"/>
          <w:cols w:space="720"/>
        </w:sectPr>
      </w:pPr>
    </w:p>
    <w:p w:rsidR="008D7CF2" w:rsidRPr="001C0D7B" w:rsidRDefault="008D7CF2" w:rsidP="001C0D7B">
      <w:pPr>
        <w:pStyle w:val="a3"/>
        <w:spacing w:before="95"/>
        <w:rPr>
          <w:sz w:val="20"/>
        </w:rPr>
      </w:pPr>
    </w:p>
    <w:p w:rsidR="008D7CF2" w:rsidRPr="001C0D7B" w:rsidRDefault="00364A23" w:rsidP="001C0D7B">
      <w:pPr>
        <w:ind w:left="165"/>
        <w:rPr>
          <w:b/>
          <w:sz w:val="20"/>
        </w:rPr>
      </w:pPr>
      <w:r w:rsidRPr="001C0D7B">
        <w:rPr>
          <w:b/>
          <w:sz w:val="20"/>
        </w:rPr>
        <w:t>Таблица</w:t>
      </w:r>
      <w:r w:rsidRPr="001C0D7B">
        <w:rPr>
          <w:b/>
          <w:spacing w:val="-6"/>
          <w:sz w:val="20"/>
        </w:rPr>
        <w:t xml:space="preserve"> </w:t>
      </w:r>
      <w:r w:rsidRPr="001C0D7B">
        <w:rPr>
          <w:b/>
          <w:spacing w:val="-5"/>
          <w:sz w:val="20"/>
        </w:rPr>
        <w:t>68.</w:t>
      </w:r>
    </w:p>
    <w:p w:rsidR="008D7CF2" w:rsidRPr="001C0D7B" w:rsidRDefault="008D7CF2" w:rsidP="001C0D7B">
      <w:pPr>
        <w:pStyle w:val="a3"/>
        <w:spacing w:before="125"/>
        <w:rPr>
          <w:b/>
          <w:sz w:val="20"/>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50"/>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1363"/>
              <w:jc w:val="left"/>
              <w:rPr>
                <w:sz w:val="24"/>
              </w:rPr>
            </w:pPr>
            <w:r w:rsidRPr="001C0D7B">
              <w:rPr>
                <w:spacing w:val="-2"/>
                <w:sz w:val="24"/>
              </w:rPr>
              <w:t>Потребитель</w:t>
            </w:r>
          </w:p>
        </w:tc>
        <w:tc>
          <w:tcPr>
            <w:tcW w:w="4110" w:type="dxa"/>
          </w:tcPr>
          <w:p w:rsidR="008D7CF2" w:rsidRPr="001C0D7B" w:rsidRDefault="00364A23" w:rsidP="001C0D7B">
            <w:pPr>
              <w:pStyle w:val="TableParagraph"/>
              <w:ind w:left="55" w:right="5"/>
              <w:rPr>
                <w:sz w:val="24"/>
              </w:rPr>
            </w:pPr>
            <w:r w:rsidRPr="001C0D7B">
              <w:rPr>
                <w:sz w:val="24"/>
              </w:rPr>
              <w:t>Вода</w:t>
            </w:r>
            <w:r w:rsidRPr="001C0D7B">
              <w:rPr>
                <w:spacing w:val="-3"/>
                <w:sz w:val="24"/>
              </w:rPr>
              <w:t xml:space="preserve"> </w:t>
            </w:r>
            <w:r w:rsidRPr="001C0D7B">
              <w:rPr>
                <w:sz w:val="24"/>
              </w:rPr>
              <w:t>всего,</w:t>
            </w:r>
            <w:r w:rsidRPr="001C0D7B">
              <w:rPr>
                <w:spacing w:val="-1"/>
                <w:sz w:val="24"/>
              </w:rPr>
              <w:t xml:space="preserve"> </w:t>
            </w:r>
            <w:r w:rsidRPr="001C0D7B">
              <w:rPr>
                <w:spacing w:val="-2"/>
                <w:sz w:val="24"/>
              </w:rPr>
              <w:t>м</w:t>
            </w:r>
            <w:r w:rsidRPr="001C0D7B">
              <w:rPr>
                <w:spacing w:val="-2"/>
                <w:sz w:val="24"/>
                <w:vertAlign w:val="superscript"/>
              </w:rPr>
              <w:t>3</w:t>
            </w:r>
            <w:r w:rsidRPr="001C0D7B">
              <w:rPr>
                <w:spacing w:val="-2"/>
                <w:sz w:val="24"/>
              </w:rPr>
              <w:t>/год</w:t>
            </w:r>
          </w:p>
        </w:tc>
      </w:tr>
      <w:tr w:rsidR="001C0D7B" w:rsidRPr="001C0D7B">
        <w:trPr>
          <w:trHeight w:val="443"/>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
              <w:jc w:val="left"/>
              <w:rPr>
                <w:sz w:val="24"/>
              </w:rPr>
            </w:pPr>
            <w:r w:rsidRPr="001C0D7B">
              <w:rPr>
                <w:spacing w:val="-2"/>
                <w:sz w:val="24"/>
              </w:rPr>
              <w:t>Население</w:t>
            </w:r>
          </w:p>
        </w:tc>
        <w:tc>
          <w:tcPr>
            <w:tcW w:w="4110" w:type="dxa"/>
          </w:tcPr>
          <w:p w:rsidR="008D7CF2" w:rsidRPr="001C0D7B" w:rsidRDefault="00364A23" w:rsidP="001C0D7B">
            <w:pPr>
              <w:pStyle w:val="TableParagraph"/>
              <w:ind w:left="55" w:right="2"/>
              <w:rPr>
                <w:sz w:val="24"/>
              </w:rPr>
            </w:pPr>
            <w:r w:rsidRPr="001C0D7B">
              <w:rPr>
                <w:spacing w:val="-2"/>
                <w:sz w:val="24"/>
              </w:rPr>
              <w:t>992,8</w:t>
            </w:r>
          </w:p>
        </w:tc>
      </w:tr>
      <w:tr w:rsidR="001C0D7B" w:rsidRPr="001C0D7B">
        <w:trPr>
          <w:trHeight w:val="445"/>
        </w:trPr>
        <w:tc>
          <w:tcPr>
            <w:tcW w:w="960" w:type="dxa"/>
          </w:tcPr>
          <w:p w:rsidR="008D7CF2" w:rsidRPr="001C0D7B" w:rsidRDefault="00364A23" w:rsidP="001C0D7B">
            <w:pPr>
              <w:pStyle w:val="TableParagraph"/>
              <w:spacing w:before="1"/>
              <w:ind w:left="22" w:right="2"/>
              <w:rPr>
                <w:sz w:val="24"/>
              </w:rPr>
            </w:pPr>
            <w:r w:rsidRPr="001C0D7B">
              <w:rPr>
                <w:spacing w:val="-10"/>
                <w:sz w:val="24"/>
              </w:rPr>
              <w:t>2</w:t>
            </w:r>
          </w:p>
        </w:tc>
        <w:tc>
          <w:tcPr>
            <w:tcW w:w="4115" w:type="dxa"/>
          </w:tcPr>
          <w:p w:rsidR="008D7CF2" w:rsidRPr="001C0D7B" w:rsidRDefault="00364A23" w:rsidP="001C0D7B">
            <w:pPr>
              <w:pStyle w:val="TableParagraph"/>
              <w:spacing w:before="1"/>
              <w:ind w:left="4"/>
              <w:jc w:val="left"/>
              <w:rPr>
                <w:sz w:val="24"/>
              </w:rPr>
            </w:pPr>
            <w:r w:rsidRPr="001C0D7B">
              <w:rPr>
                <w:sz w:val="24"/>
              </w:rPr>
              <w:t>Собственные</w:t>
            </w:r>
            <w:r w:rsidRPr="001C0D7B">
              <w:rPr>
                <w:spacing w:val="-4"/>
                <w:sz w:val="24"/>
              </w:rPr>
              <w:t xml:space="preserve"> </w:t>
            </w:r>
            <w:r w:rsidRPr="001C0D7B">
              <w:rPr>
                <w:spacing w:val="-2"/>
                <w:sz w:val="24"/>
              </w:rPr>
              <w:t>нужды</w:t>
            </w:r>
          </w:p>
        </w:tc>
        <w:tc>
          <w:tcPr>
            <w:tcW w:w="4110" w:type="dxa"/>
          </w:tcPr>
          <w:p w:rsidR="008D7CF2" w:rsidRPr="001C0D7B" w:rsidRDefault="00364A23" w:rsidP="001C0D7B">
            <w:pPr>
              <w:pStyle w:val="TableParagraph"/>
              <w:spacing w:before="1"/>
              <w:ind w:left="55" w:right="2"/>
              <w:rPr>
                <w:sz w:val="24"/>
              </w:rPr>
            </w:pPr>
            <w:r w:rsidRPr="001C0D7B">
              <w:rPr>
                <w:spacing w:val="-2"/>
                <w:sz w:val="24"/>
              </w:rPr>
              <w:t>494,5</w:t>
            </w:r>
          </w:p>
        </w:tc>
      </w:tr>
      <w:tr w:rsidR="001C0D7B" w:rsidRPr="001C0D7B">
        <w:trPr>
          <w:trHeight w:val="446"/>
        </w:trPr>
        <w:tc>
          <w:tcPr>
            <w:tcW w:w="960" w:type="dxa"/>
          </w:tcPr>
          <w:p w:rsidR="008D7CF2" w:rsidRPr="001C0D7B" w:rsidRDefault="00364A23" w:rsidP="001C0D7B">
            <w:pPr>
              <w:pStyle w:val="TableParagraph"/>
              <w:ind w:left="22" w:right="2"/>
              <w:rPr>
                <w:sz w:val="24"/>
              </w:rPr>
            </w:pPr>
            <w:r w:rsidRPr="001C0D7B">
              <w:rPr>
                <w:spacing w:val="-10"/>
                <w:sz w:val="24"/>
              </w:rPr>
              <w:t>3</w:t>
            </w:r>
          </w:p>
        </w:tc>
        <w:tc>
          <w:tcPr>
            <w:tcW w:w="4115" w:type="dxa"/>
          </w:tcPr>
          <w:p w:rsidR="008D7CF2" w:rsidRPr="001C0D7B" w:rsidRDefault="00364A23" w:rsidP="001C0D7B">
            <w:pPr>
              <w:pStyle w:val="TableParagraph"/>
              <w:ind w:left="4"/>
              <w:jc w:val="left"/>
              <w:rPr>
                <w:sz w:val="24"/>
              </w:rPr>
            </w:pPr>
            <w:r w:rsidRPr="001C0D7B">
              <w:rPr>
                <w:spacing w:val="-2"/>
                <w:sz w:val="24"/>
              </w:rPr>
              <w:t>Прочие</w:t>
            </w:r>
          </w:p>
        </w:tc>
        <w:tc>
          <w:tcPr>
            <w:tcW w:w="4110" w:type="dxa"/>
          </w:tcPr>
          <w:p w:rsidR="008D7CF2" w:rsidRPr="001C0D7B" w:rsidRDefault="00364A23" w:rsidP="001C0D7B">
            <w:pPr>
              <w:pStyle w:val="TableParagraph"/>
              <w:ind w:left="55" w:right="2"/>
              <w:rPr>
                <w:sz w:val="24"/>
              </w:rPr>
            </w:pPr>
            <w:r w:rsidRPr="001C0D7B">
              <w:rPr>
                <w:spacing w:val="-2"/>
                <w:sz w:val="24"/>
              </w:rPr>
              <w:t>1929,74</w:t>
            </w:r>
          </w:p>
        </w:tc>
      </w:tr>
      <w:tr w:rsidR="001C0D7B" w:rsidRPr="001C0D7B">
        <w:trPr>
          <w:trHeight w:val="448"/>
        </w:trPr>
        <w:tc>
          <w:tcPr>
            <w:tcW w:w="960" w:type="dxa"/>
          </w:tcPr>
          <w:p w:rsidR="008D7CF2" w:rsidRPr="001C0D7B" w:rsidRDefault="008D7CF2" w:rsidP="001C0D7B">
            <w:pPr>
              <w:pStyle w:val="TableParagraph"/>
              <w:jc w:val="left"/>
            </w:pPr>
          </w:p>
        </w:tc>
        <w:tc>
          <w:tcPr>
            <w:tcW w:w="4115" w:type="dxa"/>
          </w:tcPr>
          <w:p w:rsidR="008D7CF2" w:rsidRPr="001C0D7B" w:rsidRDefault="00364A23" w:rsidP="001C0D7B">
            <w:pPr>
              <w:pStyle w:val="TableParagraph"/>
              <w:ind w:left="4"/>
              <w:jc w:val="left"/>
              <w:rPr>
                <w:sz w:val="24"/>
              </w:rPr>
            </w:pPr>
            <w:r w:rsidRPr="001C0D7B">
              <w:rPr>
                <w:spacing w:val="-4"/>
                <w:sz w:val="24"/>
              </w:rPr>
              <w:t>Всего</w:t>
            </w:r>
          </w:p>
        </w:tc>
        <w:tc>
          <w:tcPr>
            <w:tcW w:w="4110" w:type="dxa"/>
          </w:tcPr>
          <w:p w:rsidR="008D7CF2" w:rsidRPr="001C0D7B" w:rsidRDefault="00364A23" w:rsidP="001C0D7B">
            <w:pPr>
              <w:pStyle w:val="TableParagraph"/>
              <w:ind w:left="55" w:right="2"/>
              <w:rPr>
                <w:sz w:val="24"/>
              </w:rPr>
            </w:pPr>
            <w:r w:rsidRPr="001C0D7B">
              <w:rPr>
                <w:spacing w:val="-2"/>
                <w:sz w:val="24"/>
              </w:rPr>
              <w:t>3417,04</w:t>
            </w:r>
          </w:p>
        </w:tc>
      </w:tr>
    </w:tbl>
    <w:p w:rsidR="008D7CF2" w:rsidRPr="001C0D7B" w:rsidRDefault="008D7CF2" w:rsidP="001C0D7B">
      <w:pPr>
        <w:pStyle w:val="a3"/>
        <w:rPr>
          <w:b/>
        </w:rPr>
      </w:pPr>
    </w:p>
    <w:p w:rsidR="008D7CF2" w:rsidRPr="001C0D7B" w:rsidRDefault="008D7CF2" w:rsidP="001C0D7B">
      <w:pPr>
        <w:pStyle w:val="a3"/>
        <w:spacing w:before="100"/>
        <w:rPr>
          <w:b/>
        </w:rPr>
      </w:pPr>
    </w:p>
    <w:p w:rsidR="008D7CF2" w:rsidRPr="001C0D7B" w:rsidRDefault="00364A23" w:rsidP="001C0D7B">
      <w:pPr>
        <w:pStyle w:val="1"/>
        <w:numPr>
          <w:ilvl w:val="2"/>
          <w:numId w:val="56"/>
        </w:numPr>
        <w:tabs>
          <w:tab w:val="left" w:pos="3174"/>
        </w:tabs>
        <w:ind w:left="3174" w:hanging="594"/>
        <w:jc w:val="left"/>
      </w:pPr>
      <w:r w:rsidRPr="001C0D7B">
        <w:rPr>
          <w:spacing w:val="-2"/>
        </w:rPr>
        <w:t>Качество</w:t>
      </w:r>
      <w:r w:rsidRPr="001C0D7B">
        <w:rPr>
          <w:spacing w:val="6"/>
        </w:rPr>
        <w:t xml:space="preserve"> </w:t>
      </w:r>
      <w:r w:rsidRPr="001C0D7B">
        <w:rPr>
          <w:spacing w:val="-2"/>
        </w:rPr>
        <w:t>поставляемого</w:t>
      </w:r>
      <w:r w:rsidRPr="001C0D7B">
        <w:rPr>
          <w:spacing w:val="5"/>
        </w:rPr>
        <w:t xml:space="preserve"> </w:t>
      </w:r>
      <w:r w:rsidRPr="001C0D7B">
        <w:rPr>
          <w:spacing w:val="-2"/>
        </w:rPr>
        <w:t>ресурса</w:t>
      </w:r>
    </w:p>
    <w:p w:rsidR="008D7CF2" w:rsidRPr="001C0D7B" w:rsidRDefault="008D7CF2" w:rsidP="001C0D7B">
      <w:pPr>
        <w:pStyle w:val="a3"/>
        <w:spacing w:before="96"/>
        <w:rPr>
          <w:b/>
        </w:rPr>
      </w:pPr>
    </w:p>
    <w:p w:rsidR="008D7CF2" w:rsidRPr="001C0D7B" w:rsidRDefault="00364A23" w:rsidP="001C0D7B">
      <w:pPr>
        <w:pStyle w:val="a3"/>
        <w:ind w:left="64" w:right="426" w:firstLine="719"/>
        <w:jc w:val="both"/>
      </w:pPr>
      <w:r w:rsidRPr="001C0D7B">
        <w:t>Исходя из присоединяемых нагрузок, очевидно, что максимальное потребление воды будет в 2025 году, поэтому рассчитаем требуемую мощность оборудования БНС и ВОС на следующие расчетные расходы воды:</w:t>
      </w:r>
    </w:p>
    <w:p w:rsidR="008D7CF2" w:rsidRPr="001C0D7B" w:rsidRDefault="00364A23" w:rsidP="001C0D7B">
      <w:pPr>
        <w:pStyle w:val="a3"/>
        <w:spacing w:before="56"/>
        <w:ind w:left="64" w:right="422" w:firstLine="719"/>
        <w:jc w:val="both"/>
      </w:pPr>
      <w:r w:rsidRPr="001C0D7B">
        <w:t>При прогнозируемой тенденции к подключению новых потребителей, а также при уменьшении потерь и неучтенных расходов при транспортировке воды, при существующих мощностях водоочистных станций ВОС имеется достаточный резерв по производительностям основного технологического оборудования. Это позволяет направить мероприятия по реконструкции и модернизации существующих сооружений на улучшение качества</w:t>
      </w:r>
      <w:r w:rsidRPr="001C0D7B">
        <w:rPr>
          <w:spacing w:val="-7"/>
        </w:rPr>
        <w:t xml:space="preserve"> </w:t>
      </w:r>
      <w:r w:rsidRPr="001C0D7B">
        <w:t>питьевой</w:t>
      </w:r>
      <w:r w:rsidRPr="001C0D7B">
        <w:rPr>
          <w:spacing w:val="-6"/>
        </w:rPr>
        <w:t xml:space="preserve"> </w:t>
      </w:r>
      <w:r w:rsidRPr="001C0D7B">
        <w:t>воды,</w:t>
      </w:r>
      <w:r w:rsidRPr="001C0D7B">
        <w:rPr>
          <w:spacing w:val="-7"/>
        </w:rPr>
        <w:t xml:space="preserve"> </w:t>
      </w:r>
      <w:r w:rsidRPr="001C0D7B">
        <w:t>повышение</w:t>
      </w:r>
      <w:r w:rsidRPr="001C0D7B">
        <w:rPr>
          <w:spacing w:val="-7"/>
        </w:rPr>
        <w:t xml:space="preserve"> </w:t>
      </w:r>
      <w:r w:rsidRPr="001C0D7B">
        <w:t>энергетической</w:t>
      </w:r>
      <w:r w:rsidRPr="001C0D7B">
        <w:rPr>
          <w:spacing w:val="-6"/>
        </w:rPr>
        <w:t xml:space="preserve"> </w:t>
      </w:r>
      <w:r w:rsidRPr="001C0D7B">
        <w:t>эффективности</w:t>
      </w:r>
      <w:r w:rsidRPr="001C0D7B">
        <w:rPr>
          <w:spacing w:val="-5"/>
        </w:rPr>
        <w:t xml:space="preserve"> </w:t>
      </w:r>
      <w:r w:rsidRPr="001C0D7B">
        <w:t>оборудования,</w:t>
      </w:r>
      <w:r w:rsidRPr="001C0D7B">
        <w:rPr>
          <w:spacing w:val="-7"/>
        </w:rPr>
        <w:t xml:space="preserve"> </w:t>
      </w:r>
      <w:r w:rsidRPr="001C0D7B">
        <w:t>контроль и автоматическое регулирование процесса водоподготовки.</w:t>
      </w:r>
    </w:p>
    <w:p w:rsidR="008D7CF2" w:rsidRPr="001C0D7B" w:rsidRDefault="00364A23" w:rsidP="001C0D7B">
      <w:pPr>
        <w:pStyle w:val="a3"/>
        <w:spacing w:before="57"/>
        <w:ind w:left="64" w:right="423" w:firstLine="719"/>
        <w:jc w:val="both"/>
      </w:pPr>
      <w:r w:rsidRPr="001C0D7B">
        <w:t xml:space="preserve">Существующий резерв водозаборных сооружений составляет более 50%, что гарантирует устойчивую, надежную работу всего комплекса водоочистных сооружений и дает возможность получать качественную питьевую воду в количестве необходимом для обеспечения жителей и промышленных </w:t>
      </w:r>
      <w:proofErr w:type="gramStart"/>
      <w:r w:rsidRPr="001C0D7B">
        <w:t>предприят</w:t>
      </w:r>
      <w:hyperlink w:anchor="_bookmark2" w:history="1">
        <w:r w:rsidRPr="001C0D7B">
          <w:t>ий</w:t>
        </w:r>
        <w:proofErr w:type="gramEnd"/>
        <w:r w:rsidRPr="001C0D7B">
          <w:t xml:space="preserve"> </w:t>
        </w:r>
        <w:proofErr w:type="spellStart"/>
        <w:r w:rsidRPr="001C0D7B">
          <w:t>пгт</w:t>
        </w:r>
        <w:proofErr w:type="spellEnd"/>
        <w:r w:rsidRPr="001C0D7B">
          <w:t>. Архара и сёл Архаринского</w:t>
        </w:r>
      </w:hyperlink>
      <w:r w:rsidRPr="001C0D7B">
        <w:t xml:space="preserve"> </w:t>
      </w:r>
      <w:hyperlink w:anchor="_bookmark2" w:history="1">
        <w:r w:rsidRPr="001C0D7B">
          <w:t>муниципального округа.</w:t>
        </w:r>
      </w:hyperlink>
    </w:p>
    <w:p w:rsidR="008D7CF2" w:rsidRPr="001C0D7B" w:rsidRDefault="00364A23" w:rsidP="001C0D7B">
      <w:pPr>
        <w:pStyle w:val="a3"/>
        <w:spacing w:before="55"/>
        <w:ind w:left="64" w:right="421" w:firstLine="719"/>
        <w:jc w:val="both"/>
      </w:pPr>
      <w:r w:rsidRPr="001C0D7B">
        <w:t>Все мероприятия, направленные на улучшение качества питьевой воды, могут быть отнесены к мероприятиям по охране окружающей среды и здоровья</w:t>
      </w:r>
      <w:r w:rsidRPr="001C0D7B">
        <w:rPr>
          <w:spacing w:val="-15"/>
        </w:rPr>
        <w:t xml:space="preserve"> </w:t>
      </w:r>
      <w:r w:rsidRPr="001C0D7B">
        <w:t xml:space="preserve">населения </w:t>
      </w:r>
      <w:hyperlink w:anchor="_bookmark2" w:history="1">
        <w:proofErr w:type="spellStart"/>
        <w:r w:rsidRPr="001C0D7B">
          <w:t>пгт</w:t>
        </w:r>
        <w:proofErr w:type="spellEnd"/>
        <w:r w:rsidRPr="001C0D7B">
          <w:t>. Архара</w:t>
        </w:r>
      </w:hyperlink>
      <w:r w:rsidRPr="001C0D7B">
        <w:t>. Эффект от</w:t>
      </w:r>
      <w:r w:rsidRPr="001C0D7B">
        <w:rPr>
          <w:spacing w:val="-7"/>
        </w:rPr>
        <w:t xml:space="preserve"> </w:t>
      </w:r>
      <w:r w:rsidRPr="001C0D7B">
        <w:t>внедрения данных мероприятий -</w:t>
      </w:r>
      <w:r w:rsidRPr="001C0D7B">
        <w:rPr>
          <w:spacing w:val="-1"/>
        </w:rPr>
        <w:t xml:space="preserve"> </w:t>
      </w:r>
      <w:r w:rsidRPr="001C0D7B">
        <w:t>улучшения здоровья</w:t>
      </w:r>
      <w:r w:rsidRPr="001C0D7B">
        <w:rPr>
          <w:spacing w:val="-3"/>
        </w:rPr>
        <w:t xml:space="preserve"> </w:t>
      </w:r>
      <w:r w:rsidRPr="001C0D7B">
        <w:t>и качества</w:t>
      </w:r>
      <w:r w:rsidRPr="001C0D7B">
        <w:rPr>
          <w:spacing w:val="-1"/>
        </w:rPr>
        <w:t xml:space="preserve"> </w:t>
      </w:r>
      <w:r w:rsidRPr="001C0D7B">
        <w:t>жизни граждан.</w:t>
      </w:r>
    </w:p>
    <w:p w:rsidR="008D7CF2" w:rsidRPr="001C0D7B" w:rsidRDefault="00364A23" w:rsidP="001C0D7B">
      <w:pPr>
        <w:pStyle w:val="a3"/>
        <w:spacing w:before="53"/>
        <w:ind w:left="64" w:right="419" w:firstLine="719"/>
        <w:jc w:val="both"/>
      </w:pPr>
      <w:r w:rsidRPr="001C0D7B">
        <w:t>Известно, что одним из постоянных источников концентрированного загрязнения поверхностных водоемов являются сбрасываемые без обработки воды, образующиеся в результате промывки фильтровальных сооружений станций водоочистки. Находящиеся в их составе взвешенные вещества и компоненты технологических материалов, а также бактериальные загрязнения, попадая в водоем, увеличивают мутность воды, сокращают доступ света в глубину, и, как следствие, снижают интенсивность фотосинтеза, что в свою очередь приводит к уменьшению сообщества, способствующего процессам самоочищения.</w:t>
      </w:r>
    </w:p>
    <w:p w:rsidR="008D7CF2" w:rsidRPr="001C0D7B" w:rsidRDefault="00364A23" w:rsidP="001C0D7B">
      <w:pPr>
        <w:pStyle w:val="a3"/>
        <w:spacing w:before="57"/>
        <w:ind w:left="64" w:right="422" w:firstLine="719"/>
        <w:jc w:val="both"/>
      </w:pPr>
      <w:r w:rsidRPr="001C0D7B">
        <w:t>Для предотвращения неблагоприятного воздействия на водоем в процессе водоподготовки</w:t>
      </w:r>
      <w:r w:rsidRPr="001C0D7B">
        <w:rPr>
          <w:spacing w:val="40"/>
        </w:rPr>
        <w:t xml:space="preserve"> </w:t>
      </w:r>
      <w:r w:rsidRPr="001C0D7B">
        <w:t>необходимо использование ресурсосберегающей, природоохранной технологии повторного использования промывных вод фильтров. Данная технология позволяет повысить экологическую безопасность водного объекта, исключив сброс промывных вод в водоем.</w:t>
      </w:r>
    </w:p>
    <w:p w:rsidR="008D7CF2" w:rsidRPr="001C0D7B" w:rsidRDefault="008D7CF2" w:rsidP="001C0D7B">
      <w:pPr>
        <w:pStyle w:val="a3"/>
        <w:jc w:val="both"/>
        <w:sectPr w:rsidR="008D7CF2" w:rsidRPr="001C0D7B">
          <w:pgSz w:w="11920" w:h="16850"/>
          <w:pgMar w:top="1020" w:right="425" w:bottom="580" w:left="1417" w:header="355" w:footer="381" w:gutter="0"/>
          <w:cols w:space="720"/>
        </w:sectPr>
      </w:pPr>
    </w:p>
    <w:p w:rsidR="008D7CF2" w:rsidRPr="001C0D7B" w:rsidRDefault="008D7CF2" w:rsidP="001C0D7B">
      <w:pPr>
        <w:pStyle w:val="a3"/>
        <w:spacing w:before="131"/>
      </w:pPr>
    </w:p>
    <w:p w:rsidR="008D7CF2" w:rsidRPr="001C0D7B" w:rsidRDefault="00364A23" w:rsidP="001C0D7B">
      <w:pPr>
        <w:pStyle w:val="1"/>
        <w:numPr>
          <w:ilvl w:val="2"/>
          <w:numId w:val="56"/>
        </w:numPr>
        <w:tabs>
          <w:tab w:val="left" w:pos="3918"/>
        </w:tabs>
        <w:ind w:left="3918" w:hanging="580"/>
        <w:jc w:val="left"/>
      </w:pPr>
      <w:r w:rsidRPr="001C0D7B">
        <w:rPr>
          <w:spacing w:val="-2"/>
        </w:rPr>
        <w:t>Надежность</w:t>
      </w:r>
      <w:r w:rsidRPr="001C0D7B">
        <w:rPr>
          <w:spacing w:val="-3"/>
        </w:rPr>
        <w:t xml:space="preserve"> </w:t>
      </w:r>
      <w:r w:rsidRPr="001C0D7B">
        <w:rPr>
          <w:spacing w:val="-2"/>
        </w:rPr>
        <w:t>системы водоснабжения</w:t>
      </w:r>
    </w:p>
    <w:p w:rsidR="008D7CF2" w:rsidRPr="001C0D7B" w:rsidRDefault="008D7CF2" w:rsidP="001C0D7B">
      <w:pPr>
        <w:pStyle w:val="a3"/>
        <w:rPr>
          <w:b/>
        </w:rPr>
      </w:pPr>
    </w:p>
    <w:p w:rsidR="008D7CF2" w:rsidRPr="001C0D7B" w:rsidRDefault="00364A23" w:rsidP="001C0D7B">
      <w:pPr>
        <w:pStyle w:val="a3"/>
        <w:ind w:left="64" w:right="188" w:firstLine="719"/>
        <w:jc w:val="both"/>
      </w:pPr>
      <w:r w:rsidRPr="001C0D7B">
        <w:t>Сведения</w:t>
      </w:r>
      <w:r w:rsidRPr="001C0D7B">
        <w:rPr>
          <w:spacing w:val="-11"/>
        </w:rPr>
        <w:t xml:space="preserve"> </w:t>
      </w:r>
      <w:r w:rsidRPr="001C0D7B">
        <w:t>о</w:t>
      </w:r>
      <w:r w:rsidRPr="001C0D7B">
        <w:rPr>
          <w:spacing w:val="-11"/>
        </w:rPr>
        <w:t xml:space="preserve"> </w:t>
      </w:r>
      <w:r w:rsidRPr="001C0D7B">
        <w:t>ведении</w:t>
      </w:r>
      <w:r w:rsidRPr="001C0D7B">
        <w:rPr>
          <w:spacing w:val="-10"/>
        </w:rPr>
        <w:t xml:space="preserve"> </w:t>
      </w:r>
      <w:r w:rsidRPr="001C0D7B">
        <w:t>журнала</w:t>
      </w:r>
      <w:r w:rsidRPr="001C0D7B">
        <w:rPr>
          <w:spacing w:val="-12"/>
        </w:rPr>
        <w:t xml:space="preserve"> </w:t>
      </w:r>
      <w:r w:rsidRPr="001C0D7B">
        <w:t>аварийных</w:t>
      </w:r>
      <w:r w:rsidRPr="001C0D7B">
        <w:rPr>
          <w:spacing w:val="-11"/>
        </w:rPr>
        <w:t xml:space="preserve"> </w:t>
      </w:r>
      <w:r w:rsidRPr="001C0D7B">
        <w:t>ситуаций</w:t>
      </w:r>
      <w:r w:rsidRPr="001C0D7B">
        <w:rPr>
          <w:spacing w:val="-10"/>
        </w:rPr>
        <w:t xml:space="preserve"> </w:t>
      </w:r>
      <w:proofErr w:type="spellStart"/>
      <w:r w:rsidRPr="001C0D7B">
        <w:t>ресурсоснабжающими</w:t>
      </w:r>
      <w:proofErr w:type="spellEnd"/>
      <w:r w:rsidRPr="001C0D7B">
        <w:rPr>
          <w:spacing w:val="-10"/>
        </w:rPr>
        <w:t xml:space="preserve"> </w:t>
      </w:r>
      <w:r w:rsidRPr="001C0D7B">
        <w:t xml:space="preserve">организациями отсутствуют. Информация об обнаруженных на водопроводе аварийных ситуациях или технических нарушениях должна направляться в Управление </w:t>
      </w:r>
      <w:proofErr w:type="spellStart"/>
      <w:r w:rsidRPr="001C0D7B">
        <w:t>Роспотребнадзора</w:t>
      </w:r>
      <w:proofErr w:type="spellEnd"/>
      <w:r w:rsidRPr="001C0D7B">
        <w:t xml:space="preserve"> по Амурской </w:t>
      </w:r>
      <w:r w:rsidRPr="001C0D7B">
        <w:rPr>
          <w:spacing w:val="-2"/>
        </w:rPr>
        <w:t>области.</w:t>
      </w:r>
    </w:p>
    <w:p w:rsidR="008D7CF2" w:rsidRPr="001C0D7B" w:rsidRDefault="00364A23" w:rsidP="001C0D7B">
      <w:pPr>
        <w:pStyle w:val="a3"/>
        <w:spacing w:before="1"/>
        <w:ind w:left="64" w:right="193" w:firstLine="719"/>
        <w:jc w:val="both"/>
      </w:pPr>
      <w:r w:rsidRPr="001C0D7B">
        <w:t>Проводится дезинфекция участков водопроводной сети и отбор проб воды после ликвидации аварийных ситуаций.</w:t>
      </w:r>
    </w:p>
    <w:p w:rsidR="008D7CF2" w:rsidRPr="001C0D7B" w:rsidRDefault="00364A23" w:rsidP="001C0D7B">
      <w:pPr>
        <w:pStyle w:val="a3"/>
        <w:spacing w:before="1"/>
        <w:ind w:left="64" w:right="191" w:firstLine="719"/>
        <w:jc w:val="both"/>
      </w:pPr>
      <w:r w:rsidRPr="001C0D7B">
        <w:t>Для надежности системы водоснабжения Архаринского муниципального округа необходимо провести мероприятия по замене и реконструкции отдельных изношенных участков сети водоснабжения и оборудования, а также прокладку новых трубопроводов, для бесперебойного обеспечения населения водой и уменьшения количества аварийных ситуаций на объектах водоснабжения.</w:t>
      </w:r>
    </w:p>
    <w:p w:rsidR="008D7CF2" w:rsidRPr="001C0D7B" w:rsidRDefault="008D7CF2" w:rsidP="001C0D7B">
      <w:pPr>
        <w:pStyle w:val="a3"/>
        <w:spacing w:before="77"/>
      </w:pPr>
    </w:p>
    <w:p w:rsidR="008D7CF2" w:rsidRPr="001C0D7B" w:rsidRDefault="00364A23" w:rsidP="001C0D7B">
      <w:pPr>
        <w:pStyle w:val="1"/>
        <w:numPr>
          <w:ilvl w:val="2"/>
          <w:numId w:val="56"/>
        </w:numPr>
        <w:tabs>
          <w:tab w:val="left" w:pos="600"/>
        </w:tabs>
        <w:ind w:left="600" w:right="2886"/>
      </w:pPr>
      <w:r w:rsidRPr="001C0D7B">
        <w:rPr>
          <w:spacing w:val="-2"/>
        </w:rPr>
        <w:t>Воздействие</w:t>
      </w:r>
      <w:r w:rsidRPr="001C0D7B">
        <w:rPr>
          <w:spacing w:val="-3"/>
        </w:rPr>
        <w:t xml:space="preserve"> </w:t>
      </w:r>
      <w:r w:rsidRPr="001C0D7B">
        <w:rPr>
          <w:spacing w:val="-2"/>
        </w:rPr>
        <w:t>на окружающую</w:t>
      </w:r>
      <w:r w:rsidRPr="001C0D7B">
        <w:rPr>
          <w:spacing w:val="-3"/>
        </w:rPr>
        <w:t xml:space="preserve"> </w:t>
      </w:r>
      <w:r w:rsidRPr="001C0D7B">
        <w:rPr>
          <w:spacing w:val="-4"/>
        </w:rPr>
        <w:t>среду</w:t>
      </w:r>
    </w:p>
    <w:p w:rsidR="008D7CF2" w:rsidRPr="001C0D7B" w:rsidRDefault="00364A23" w:rsidP="001C0D7B">
      <w:pPr>
        <w:pStyle w:val="a3"/>
        <w:spacing w:before="240"/>
        <w:ind w:left="784"/>
        <w:jc w:val="both"/>
      </w:pPr>
      <w:r w:rsidRPr="001C0D7B">
        <w:t>Водоподготовка</w:t>
      </w:r>
      <w:r w:rsidRPr="001C0D7B">
        <w:rPr>
          <w:spacing w:val="-6"/>
        </w:rPr>
        <w:t xml:space="preserve"> </w:t>
      </w:r>
      <w:r w:rsidRPr="001C0D7B">
        <w:t>с</w:t>
      </w:r>
      <w:r w:rsidRPr="001C0D7B">
        <w:rPr>
          <w:spacing w:val="-4"/>
        </w:rPr>
        <w:t xml:space="preserve"> </w:t>
      </w:r>
      <w:r w:rsidRPr="001C0D7B">
        <w:t>применением</w:t>
      </w:r>
      <w:r w:rsidRPr="001C0D7B">
        <w:rPr>
          <w:spacing w:val="-4"/>
        </w:rPr>
        <w:t xml:space="preserve"> </w:t>
      </w:r>
      <w:r w:rsidRPr="001C0D7B">
        <w:t>химических</w:t>
      </w:r>
      <w:r w:rsidRPr="001C0D7B">
        <w:rPr>
          <w:spacing w:val="-4"/>
        </w:rPr>
        <w:t xml:space="preserve"> </w:t>
      </w:r>
      <w:r w:rsidRPr="001C0D7B">
        <w:t>реагентов</w:t>
      </w:r>
      <w:r w:rsidRPr="001C0D7B">
        <w:rPr>
          <w:spacing w:val="-3"/>
        </w:rPr>
        <w:t xml:space="preserve"> </w:t>
      </w:r>
      <w:r w:rsidRPr="001C0D7B">
        <w:t>не</w:t>
      </w:r>
      <w:r w:rsidRPr="001C0D7B">
        <w:rPr>
          <w:spacing w:val="-4"/>
        </w:rPr>
        <w:t xml:space="preserve"> </w:t>
      </w:r>
      <w:r w:rsidRPr="001C0D7B">
        <w:rPr>
          <w:spacing w:val="-2"/>
        </w:rPr>
        <w:t>производится.</w:t>
      </w:r>
    </w:p>
    <w:p w:rsidR="008D7CF2" w:rsidRPr="001C0D7B" w:rsidRDefault="00364A23" w:rsidP="001C0D7B">
      <w:pPr>
        <w:pStyle w:val="a3"/>
        <w:spacing w:before="43"/>
        <w:ind w:left="64" w:right="187" w:firstLine="719"/>
        <w:jc w:val="both"/>
      </w:pPr>
      <w:r w:rsidRPr="001C0D7B">
        <w:t>Объекты централизованных систем водоснабжения, осуществляющие сброс (утилизацию) промывных вод, на территории муниципального образования отсутствуют. Строительство</w:t>
      </w:r>
      <w:r w:rsidRPr="001C0D7B">
        <w:rPr>
          <w:spacing w:val="40"/>
        </w:rPr>
        <w:t xml:space="preserve"> </w:t>
      </w:r>
      <w:r w:rsidRPr="001C0D7B">
        <w:t>таких</w:t>
      </w:r>
      <w:r w:rsidRPr="001C0D7B">
        <w:rPr>
          <w:spacing w:val="40"/>
        </w:rPr>
        <w:t xml:space="preserve"> </w:t>
      </w:r>
      <w:r w:rsidRPr="001C0D7B">
        <w:t>объектов на расчетный</w:t>
      </w:r>
      <w:r w:rsidRPr="001C0D7B">
        <w:rPr>
          <w:spacing w:val="40"/>
        </w:rPr>
        <w:t xml:space="preserve"> </w:t>
      </w:r>
      <w:r w:rsidRPr="001C0D7B">
        <w:t>срок</w:t>
      </w:r>
      <w:r w:rsidRPr="001C0D7B">
        <w:rPr>
          <w:spacing w:val="40"/>
        </w:rPr>
        <w:t xml:space="preserve"> </w:t>
      </w:r>
      <w:r w:rsidRPr="001C0D7B">
        <w:t>не предусматривается.</w:t>
      </w:r>
    </w:p>
    <w:p w:rsidR="008D7CF2" w:rsidRPr="001C0D7B" w:rsidRDefault="008D7CF2" w:rsidP="001C0D7B">
      <w:pPr>
        <w:pStyle w:val="a3"/>
        <w:spacing w:before="39"/>
      </w:pPr>
    </w:p>
    <w:p w:rsidR="008D7CF2" w:rsidRPr="001C0D7B" w:rsidRDefault="00364A23" w:rsidP="001C0D7B">
      <w:pPr>
        <w:pStyle w:val="1"/>
        <w:numPr>
          <w:ilvl w:val="2"/>
          <w:numId w:val="56"/>
        </w:numPr>
        <w:tabs>
          <w:tab w:val="left" w:pos="720"/>
        </w:tabs>
        <w:ind w:left="720" w:right="2908" w:hanging="720"/>
      </w:pPr>
      <w:r w:rsidRPr="001C0D7B">
        <w:t>Цены</w:t>
      </w:r>
      <w:r w:rsidRPr="001C0D7B">
        <w:rPr>
          <w:spacing w:val="-12"/>
        </w:rPr>
        <w:t xml:space="preserve"> </w:t>
      </w:r>
      <w:r w:rsidRPr="001C0D7B">
        <w:t>(тарифы)</w:t>
      </w:r>
      <w:r w:rsidRPr="001C0D7B">
        <w:rPr>
          <w:spacing w:val="-14"/>
        </w:rPr>
        <w:t xml:space="preserve"> </w:t>
      </w:r>
      <w:r w:rsidRPr="001C0D7B">
        <w:t>в</w:t>
      </w:r>
      <w:r w:rsidRPr="001C0D7B">
        <w:rPr>
          <w:spacing w:val="-13"/>
        </w:rPr>
        <w:t xml:space="preserve"> </w:t>
      </w:r>
      <w:r w:rsidRPr="001C0D7B">
        <w:t>сфере</w:t>
      </w:r>
      <w:r w:rsidRPr="001C0D7B">
        <w:rPr>
          <w:spacing w:val="-14"/>
        </w:rPr>
        <w:t xml:space="preserve"> </w:t>
      </w:r>
      <w:r w:rsidRPr="001C0D7B">
        <w:rPr>
          <w:spacing w:val="-2"/>
        </w:rPr>
        <w:t>водоснабжения</w:t>
      </w:r>
    </w:p>
    <w:p w:rsidR="008D7CF2" w:rsidRPr="001C0D7B" w:rsidRDefault="008D7CF2" w:rsidP="001C0D7B">
      <w:pPr>
        <w:pStyle w:val="a3"/>
        <w:spacing w:before="84"/>
        <w:rPr>
          <w:b/>
        </w:rPr>
      </w:pPr>
    </w:p>
    <w:p w:rsidR="008D7CF2" w:rsidRPr="001C0D7B" w:rsidRDefault="00364A23" w:rsidP="001C0D7B">
      <w:pPr>
        <w:pStyle w:val="a3"/>
        <w:spacing w:before="1"/>
        <w:ind w:left="64" w:right="188" w:firstLine="719"/>
        <w:jc w:val="both"/>
      </w:pPr>
      <w:r w:rsidRPr="001C0D7B">
        <w:t>Тарифы на холодную воду и водоотведение для организаций, осуществляющих услуги водоснабжения и водоотведения в муниципальном округе, утверждаются на календарный год соответствующим приказом</w:t>
      </w:r>
      <w:r w:rsidRPr="001C0D7B">
        <w:rPr>
          <w:spacing w:val="40"/>
        </w:rPr>
        <w:t xml:space="preserve"> </w:t>
      </w:r>
      <w:r w:rsidRPr="001C0D7B">
        <w:t>Управлением государственного регулирования цен и тарифов Амурской области.</w:t>
      </w:r>
    </w:p>
    <w:p w:rsidR="008D7CF2" w:rsidRPr="001C0D7B" w:rsidRDefault="00364A23" w:rsidP="001C0D7B">
      <w:pPr>
        <w:pStyle w:val="a3"/>
        <w:ind w:left="64" w:right="189" w:firstLine="719"/>
        <w:jc w:val="both"/>
      </w:pPr>
      <w:r w:rsidRPr="001C0D7B">
        <w:t>Основными потребителями воды являются: население Архаринского муниципального округа и учреждения</w:t>
      </w:r>
      <w:r w:rsidRPr="001C0D7B">
        <w:rPr>
          <w:spacing w:val="40"/>
        </w:rPr>
        <w:t xml:space="preserve"> </w:t>
      </w:r>
      <w:r w:rsidRPr="001C0D7B">
        <w:t>социально-культурного</w:t>
      </w:r>
      <w:r w:rsidRPr="001C0D7B">
        <w:rPr>
          <w:spacing w:val="40"/>
        </w:rPr>
        <w:t xml:space="preserve"> </w:t>
      </w:r>
      <w:r w:rsidRPr="001C0D7B">
        <w:t>и бытового назначения.</w:t>
      </w:r>
    </w:p>
    <w:p w:rsidR="008D7CF2" w:rsidRPr="001C0D7B" w:rsidRDefault="00364A23" w:rsidP="001C0D7B">
      <w:pPr>
        <w:pStyle w:val="a3"/>
        <w:ind w:left="64" w:right="361" w:firstLine="707"/>
        <w:jc w:val="both"/>
      </w:pPr>
      <w:r w:rsidRPr="001C0D7B">
        <w:t>Эксплуатацию систем централизованного водоснабжения Архаринского муниципального округа</w:t>
      </w:r>
      <w:r w:rsidRPr="001C0D7B">
        <w:rPr>
          <w:spacing w:val="40"/>
        </w:rPr>
        <w:t xml:space="preserve"> </w:t>
      </w:r>
      <w:r w:rsidRPr="001C0D7B">
        <w:t>осуществляют:</w:t>
      </w:r>
    </w:p>
    <w:p w:rsidR="008D7CF2" w:rsidRPr="001C0D7B" w:rsidRDefault="00364A23" w:rsidP="001C0D7B">
      <w:pPr>
        <w:pStyle w:val="a4"/>
        <w:numPr>
          <w:ilvl w:val="0"/>
          <w:numId w:val="55"/>
        </w:numPr>
        <w:tabs>
          <w:tab w:val="left" w:pos="202"/>
        </w:tabs>
        <w:ind w:left="202" w:hanging="138"/>
        <w:jc w:val="both"/>
        <w:rPr>
          <w:sz w:val="24"/>
        </w:rPr>
      </w:pPr>
      <w:proofErr w:type="gramStart"/>
      <w:r w:rsidRPr="001C0D7B">
        <w:rPr>
          <w:sz w:val="24"/>
        </w:rPr>
        <w:t>ООО</w:t>
      </w:r>
      <w:r w:rsidRPr="001C0D7B">
        <w:rPr>
          <w:spacing w:val="-8"/>
          <w:sz w:val="24"/>
        </w:rPr>
        <w:t xml:space="preserve"> </w:t>
      </w:r>
      <w:r w:rsidRPr="001C0D7B">
        <w:rPr>
          <w:sz w:val="24"/>
        </w:rPr>
        <w:t>«ЖКХ</w:t>
      </w:r>
      <w:r w:rsidRPr="001C0D7B">
        <w:rPr>
          <w:spacing w:val="-6"/>
          <w:sz w:val="24"/>
        </w:rPr>
        <w:t xml:space="preserve"> </w:t>
      </w:r>
      <w:r w:rsidRPr="001C0D7B">
        <w:rPr>
          <w:sz w:val="24"/>
        </w:rPr>
        <w:t>Архара»</w:t>
      </w:r>
      <w:r w:rsidRPr="001C0D7B">
        <w:rPr>
          <w:spacing w:val="-7"/>
          <w:sz w:val="24"/>
        </w:rPr>
        <w:t xml:space="preserve"> </w:t>
      </w:r>
      <w:r w:rsidRPr="001C0D7B">
        <w:rPr>
          <w:sz w:val="24"/>
        </w:rPr>
        <w:t>(в</w:t>
      </w:r>
      <w:r w:rsidRPr="001C0D7B">
        <w:rPr>
          <w:spacing w:val="-8"/>
          <w:sz w:val="24"/>
        </w:rPr>
        <w:t xml:space="preserve"> </w:t>
      </w:r>
      <w:proofErr w:type="spellStart"/>
      <w:r w:rsidRPr="001C0D7B">
        <w:rPr>
          <w:sz w:val="24"/>
        </w:rPr>
        <w:t>пгт</w:t>
      </w:r>
      <w:proofErr w:type="spellEnd"/>
      <w:r w:rsidRPr="001C0D7B">
        <w:rPr>
          <w:sz w:val="24"/>
        </w:rPr>
        <w:t>.</w:t>
      </w:r>
      <w:proofErr w:type="gramEnd"/>
      <w:r w:rsidRPr="001C0D7B">
        <w:rPr>
          <w:spacing w:val="-6"/>
          <w:sz w:val="24"/>
        </w:rPr>
        <w:t xml:space="preserve"> </w:t>
      </w:r>
      <w:proofErr w:type="spellStart"/>
      <w:proofErr w:type="gramStart"/>
      <w:r w:rsidRPr="001C0D7B">
        <w:rPr>
          <w:spacing w:val="-2"/>
          <w:sz w:val="24"/>
        </w:rPr>
        <w:t>Ахара</w:t>
      </w:r>
      <w:proofErr w:type="spellEnd"/>
      <w:r w:rsidRPr="001C0D7B">
        <w:rPr>
          <w:spacing w:val="-2"/>
          <w:sz w:val="24"/>
        </w:rPr>
        <w:t>);</w:t>
      </w:r>
      <w:proofErr w:type="gramEnd"/>
    </w:p>
    <w:p w:rsidR="008D7CF2" w:rsidRPr="001C0D7B" w:rsidRDefault="00364A23" w:rsidP="001C0D7B">
      <w:pPr>
        <w:pStyle w:val="a4"/>
        <w:numPr>
          <w:ilvl w:val="0"/>
          <w:numId w:val="55"/>
        </w:numPr>
        <w:tabs>
          <w:tab w:val="left" w:pos="207"/>
        </w:tabs>
        <w:spacing w:before="40"/>
        <w:ind w:right="358" w:firstLine="0"/>
        <w:jc w:val="both"/>
        <w:rPr>
          <w:sz w:val="24"/>
        </w:rPr>
      </w:pPr>
      <w:proofErr w:type="gramStart"/>
      <w:r w:rsidRPr="001C0D7B">
        <w:rPr>
          <w:sz w:val="24"/>
        </w:rPr>
        <w:t>ООО</w:t>
      </w:r>
      <w:r w:rsidRPr="001C0D7B">
        <w:rPr>
          <w:spacing w:val="-5"/>
          <w:sz w:val="24"/>
        </w:rPr>
        <w:t xml:space="preserve"> </w:t>
      </w:r>
      <w:r w:rsidRPr="001C0D7B">
        <w:rPr>
          <w:sz w:val="24"/>
        </w:rPr>
        <w:t>«</w:t>
      </w:r>
      <w:proofErr w:type="spellStart"/>
      <w:r w:rsidRPr="001C0D7B">
        <w:rPr>
          <w:sz w:val="24"/>
        </w:rPr>
        <w:t>Архаринская</w:t>
      </w:r>
      <w:proofErr w:type="spellEnd"/>
      <w:r w:rsidRPr="001C0D7B">
        <w:rPr>
          <w:spacing w:val="-6"/>
          <w:sz w:val="24"/>
        </w:rPr>
        <w:t xml:space="preserve"> </w:t>
      </w:r>
      <w:r w:rsidRPr="001C0D7B">
        <w:rPr>
          <w:sz w:val="24"/>
        </w:rPr>
        <w:t>коммунальная</w:t>
      </w:r>
      <w:r w:rsidRPr="001C0D7B">
        <w:rPr>
          <w:spacing w:val="-6"/>
          <w:sz w:val="24"/>
        </w:rPr>
        <w:t xml:space="preserve"> </w:t>
      </w:r>
      <w:r w:rsidRPr="001C0D7B">
        <w:rPr>
          <w:sz w:val="24"/>
        </w:rPr>
        <w:t>компания»</w:t>
      </w:r>
      <w:r w:rsidRPr="001C0D7B">
        <w:rPr>
          <w:spacing w:val="-5"/>
          <w:sz w:val="24"/>
        </w:rPr>
        <w:t xml:space="preserve"> </w:t>
      </w:r>
      <w:r w:rsidRPr="001C0D7B">
        <w:rPr>
          <w:sz w:val="24"/>
        </w:rPr>
        <w:t>(в</w:t>
      </w:r>
      <w:r w:rsidRPr="001C0D7B">
        <w:rPr>
          <w:spacing w:val="-5"/>
          <w:sz w:val="24"/>
        </w:rPr>
        <w:t xml:space="preserve"> </w:t>
      </w:r>
      <w:r w:rsidRPr="001C0D7B">
        <w:rPr>
          <w:sz w:val="24"/>
        </w:rPr>
        <w:t>с.</w:t>
      </w:r>
      <w:r w:rsidRPr="001C0D7B">
        <w:rPr>
          <w:spacing w:val="-6"/>
          <w:sz w:val="24"/>
        </w:rPr>
        <w:t xml:space="preserve"> </w:t>
      </w:r>
      <w:r w:rsidRPr="001C0D7B">
        <w:rPr>
          <w:sz w:val="24"/>
        </w:rPr>
        <w:t>Антоновка,</w:t>
      </w:r>
      <w:r w:rsidRPr="001C0D7B">
        <w:rPr>
          <w:spacing w:val="-5"/>
          <w:sz w:val="24"/>
        </w:rPr>
        <w:t xml:space="preserve"> </w:t>
      </w:r>
      <w:r w:rsidRPr="001C0D7B">
        <w:rPr>
          <w:sz w:val="24"/>
        </w:rPr>
        <w:t>с.</w:t>
      </w:r>
      <w:r w:rsidRPr="001C0D7B">
        <w:rPr>
          <w:spacing w:val="-5"/>
          <w:sz w:val="24"/>
        </w:rPr>
        <w:t xml:space="preserve"> </w:t>
      </w:r>
      <w:proofErr w:type="spellStart"/>
      <w:r w:rsidRPr="001C0D7B">
        <w:rPr>
          <w:sz w:val="24"/>
        </w:rPr>
        <w:t>Аркадьевка</w:t>
      </w:r>
      <w:proofErr w:type="spellEnd"/>
      <w:r w:rsidRPr="001C0D7B">
        <w:rPr>
          <w:sz w:val="24"/>
        </w:rPr>
        <w:t>,</w:t>
      </w:r>
      <w:r w:rsidRPr="001C0D7B">
        <w:rPr>
          <w:spacing w:val="-5"/>
          <w:sz w:val="24"/>
        </w:rPr>
        <w:t xml:space="preserve"> </w:t>
      </w:r>
      <w:r w:rsidRPr="001C0D7B">
        <w:rPr>
          <w:sz w:val="24"/>
        </w:rPr>
        <w:t>с.</w:t>
      </w:r>
      <w:r w:rsidRPr="001C0D7B">
        <w:rPr>
          <w:spacing w:val="-6"/>
          <w:sz w:val="24"/>
        </w:rPr>
        <w:t xml:space="preserve"> </w:t>
      </w:r>
      <w:proofErr w:type="spellStart"/>
      <w:r w:rsidRPr="001C0D7B">
        <w:rPr>
          <w:sz w:val="24"/>
        </w:rPr>
        <w:t>Грибовка</w:t>
      </w:r>
      <w:proofErr w:type="spellEnd"/>
      <w:r w:rsidRPr="001C0D7B">
        <w:rPr>
          <w:sz w:val="24"/>
        </w:rPr>
        <w:t>,</w:t>
      </w:r>
      <w:r w:rsidRPr="001C0D7B">
        <w:rPr>
          <w:spacing w:val="-5"/>
          <w:sz w:val="24"/>
        </w:rPr>
        <w:t xml:space="preserve"> </w:t>
      </w:r>
      <w:r w:rsidRPr="001C0D7B">
        <w:rPr>
          <w:sz w:val="24"/>
        </w:rPr>
        <w:t xml:space="preserve">с. Журавлевка, с. Касаткино, с. </w:t>
      </w:r>
      <w:proofErr w:type="spellStart"/>
      <w:r w:rsidRPr="001C0D7B">
        <w:rPr>
          <w:sz w:val="24"/>
        </w:rPr>
        <w:t>Кундур</w:t>
      </w:r>
      <w:proofErr w:type="spellEnd"/>
      <w:r w:rsidRPr="001C0D7B">
        <w:rPr>
          <w:sz w:val="24"/>
        </w:rPr>
        <w:t xml:space="preserve">, с. Ленинское, с. Новоспасск, с. Отважное, с. </w:t>
      </w:r>
      <w:proofErr w:type="spellStart"/>
      <w:r w:rsidRPr="001C0D7B">
        <w:rPr>
          <w:sz w:val="24"/>
        </w:rPr>
        <w:t>Урил</w:t>
      </w:r>
      <w:proofErr w:type="spellEnd"/>
      <w:r w:rsidRPr="001C0D7B">
        <w:rPr>
          <w:sz w:val="24"/>
        </w:rPr>
        <w:t>).</w:t>
      </w:r>
      <w:proofErr w:type="gramEnd"/>
    </w:p>
    <w:p w:rsidR="008D7CF2" w:rsidRPr="001C0D7B" w:rsidRDefault="00364A23" w:rsidP="001C0D7B">
      <w:pPr>
        <w:pStyle w:val="a3"/>
        <w:spacing w:before="4"/>
        <w:ind w:left="772"/>
        <w:jc w:val="both"/>
      </w:pPr>
      <w:proofErr w:type="gramStart"/>
      <w:r w:rsidRPr="001C0D7B">
        <w:t>ООО</w:t>
      </w:r>
      <w:r w:rsidRPr="001C0D7B">
        <w:rPr>
          <w:spacing w:val="28"/>
        </w:rPr>
        <w:t xml:space="preserve"> </w:t>
      </w:r>
      <w:r w:rsidRPr="001C0D7B">
        <w:t>«ЖКХ</w:t>
      </w:r>
      <w:r w:rsidRPr="001C0D7B">
        <w:rPr>
          <w:spacing w:val="28"/>
        </w:rPr>
        <w:t xml:space="preserve"> </w:t>
      </w:r>
      <w:r w:rsidRPr="001C0D7B">
        <w:t>Архара»</w:t>
      </w:r>
      <w:r w:rsidRPr="001C0D7B">
        <w:rPr>
          <w:spacing w:val="28"/>
        </w:rPr>
        <w:t xml:space="preserve"> </w:t>
      </w:r>
      <w:r w:rsidRPr="001C0D7B">
        <w:t>и</w:t>
      </w:r>
      <w:r w:rsidRPr="001C0D7B">
        <w:rPr>
          <w:spacing w:val="29"/>
        </w:rPr>
        <w:t xml:space="preserve"> </w:t>
      </w:r>
      <w:r w:rsidRPr="001C0D7B">
        <w:t>ООО</w:t>
      </w:r>
      <w:r w:rsidRPr="001C0D7B">
        <w:rPr>
          <w:spacing w:val="29"/>
        </w:rPr>
        <w:t xml:space="preserve"> </w:t>
      </w:r>
      <w:r w:rsidRPr="001C0D7B">
        <w:t>«</w:t>
      </w:r>
      <w:proofErr w:type="spellStart"/>
      <w:r w:rsidRPr="001C0D7B">
        <w:t>Архаринская</w:t>
      </w:r>
      <w:proofErr w:type="spellEnd"/>
      <w:r w:rsidRPr="001C0D7B">
        <w:rPr>
          <w:spacing w:val="28"/>
        </w:rPr>
        <w:t xml:space="preserve"> </w:t>
      </w:r>
      <w:r w:rsidRPr="001C0D7B">
        <w:t>коммунальная</w:t>
      </w:r>
      <w:r w:rsidRPr="001C0D7B">
        <w:rPr>
          <w:spacing w:val="28"/>
        </w:rPr>
        <w:t xml:space="preserve"> </w:t>
      </w:r>
      <w:r w:rsidRPr="001C0D7B">
        <w:t>компания»</w:t>
      </w:r>
      <w:r w:rsidRPr="001C0D7B">
        <w:rPr>
          <w:spacing w:val="28"/>
        </w:rPr>
        <w:t xml:space="preserve"> </w:t>
      </w:r>
      <w:r w:rsidRPr="001C0D7B">
        <w:t>(далее</w:t>
      </w:r>
      <w:r w:rsidRPr="001C0D7B">
        <w:rPr>
          <w:spacing w:val="33"/>
        </w:rPr>
        <w:t xml:space="preserve"> </w:t>
      </w:r>
      <w:r w:rsidRPr="001C0D7B">
        <w:t>–</w:t>
      </w:r>
      <w:r w:rsidRPr="001C0D7B">
        <w:rPr>
          <w:spacing w:val="30"/>
        </w:rPr>
        <w:t xml:space="preserve"> </w:t>
      </w:r>
      <w:r w:rsidRPr="001C0D7B">
        <w:rPr>
          <w:spacing w:val="-5"/>
        </w:rPr>
        <w:t>ООО</w:t>
      </w:r>
      <w:proofErr w:type="gramEnd"/>
    </w:p>
    <w:p w:rsidR="008D7CF2" w:rsidRPr="001C0D7B" w:rsidRDefault="00364A23" w:rsidP="001C0D7B">
      <w:pPr>
        <w:pStyle w:val="a3"/>
        <w:spacing w:before="38"/>
        <w:ind w:left="64" w:right="360"/>
        <w:jc w:val="both"/>
      </w:pPr>
      <w:proofErr w:type="gramStart"/>
      <w:r w:rsidRPr="001C0D7B">
        <w:t xml:space="preserve">«АКК») осуществляют реализацию питьевой воды бюджетным и коммерческим потребителям, а также оказывают услуги холодного водоснабжения потребителям </w:t>
      </w:r>
      <w:proofErr w:type="spellStart"/>
      <w:r w:rsidRPr="001C0D7B">
        <w:t>пгт</w:t>
      </w:r>
      <w:proofErr w:type="spellEnd"/>
      <w:r w:rsidRPr="001C0D7B">
        <w:t>.</w:t>
      </w:r>
      <w:proofErr w:type="gramEnd"/>
      <w:r w:rsidRPr="001C0D7B">
        <w:t xml:space="preserve"> </w:t>
      </w:r>
      <w:proofErr w:type="gramStart"/>
      <w:r w:rsidRPr="001C0D7B">
        <w:t>Архара и с. Антоновка,</w:t>
      </w:r>
      <w:r w:rsidRPr="001C0D7B">
        <w:rPr>
          <w:spacing w:val="-2"/>
        </w:rPr>
        <w:t xml:space="preserve"> </w:t>
      </w:r>
      <w:r w:rsidRPr="001C0D7B">
        <w:t xml:space="preserve">с. </w:t>
      </w:r>
      <w:proofErr w:type="spellStart"/>
      <w:r w:rsidRPr="001C0D7B">
        <w:t>Аркадьевка</w:t>
      </w:r>
      <w:proofErr w:type="spellEnd"/>
      <w:r w:rsidRPr="001C0D7B">
        <w:t xml:space="preserve">, с. </w:t>
      </w:r>
      <w:proofErr w:type="spellStart"/>
      <w:r w:rsidRPr="001C0D7B">
        <w:t>Грибовка</w:t>
      </w:r>
      <w:proofErr w:type="spellEnd"/>
      <w:r w:rsidRPr="001C0D7B">
        <w:t>, с. Журавлевка, с. Касаткино, с.</w:t>
      </w:r>
      <w:r w:rsidRPr="001C0D7B">
        <w:rPr>
          <w:spacing w:val="-1"/>
        </w:rPr>
        <w:t xml:space="preserve"> </w:t>
      </w:r>
      <w:proofErr w:type="spellStart"/>
      <w:r w:rsidRPr="001C0D7B">
        <w:t>Кундур</w:t>
      </w:r>
      <w:proofErr w:type="spellEnd"/>
      <w:r w:rsidRPr="001C0D7B">
        <w:t>,</w:t>
      </w:r>
      <w:r w:rsidRPr="001C0D7B">
        <w:rPr>
          <w:spacing w:val="-1"/>
        </w:rPr>
        <w:t xml:space="preserve"> </w:t>
      </w:r>
      <w:r w:rsidRPr="001C0D7B">
        <w:t xml:space="preserve">с. Ленинское, с. Новоспасск, с. Отважное, с. </w:t>
      </w:r>
      <w:proofErr w:type="spellStart"/>
      <w:r w:rsidRPr="001C0D7B">
        <w:t>Урил</w:t>
      </w:r>
      <w:proofErr w:type="spellEnd"/>
      <w:r w:rsidRPr="001C0D7B">
        <w:t>.</w:t>
      </w:r>
      <w:proofErr w:type="gramEnd"/>
    </w:p>
    <w:p w:rsidR="008D7CF2" w:rsidRPr="001C0D7B" w:rsidRDefault="00364A23" w:rsidP="001C0D7B">
      <w:pPr>
        <w:pStyle w:val="a3"/>
        <w:spacing w:before="49"/>
        <w:ind w:left="772"/>
        <w:jc w:val="both"/>
      </w:pPr>
      <w:r w:rsidRPr="001C0D7B">
        <w:t>Горячее</w:t>
      </w:r>
      <w:r w:rsidRPr="001C0D7B">
        <w:rPr>
          <w:spacing w:val="-4"/>
        </w:rPr>
        <w:t xml:space="preserve"> </w:t>
      </w:r>
      <w:r w:rsidRPr="001C0D7B">
        <w:t>водоснабжение</w:t>
      </w:r>
      <w:r w:rsidRPr="001C0D7B">
        <w:rPr>
          <w:spacing w:val="-2"/>
        </w:rPr>
        <w:t xml:space="preserve"> </w:t>
      </w:r>
      <w:r w:rsidRPr="001C0D7B">
        <w:t>не</w:t>
      </w:r>
      <w:r w:rsidRPr="001C0D7B">
        <w:rPr>
          <w:spacing w:val="-2"/>
        </w:rPr>
        <w:t xml:space="preserve"> осуществляется.</w:t>
      </w:r>
    </w:p>
    <w:p w:rsidR="008D7CF2" w:rsidRPr="001C0D7B" w:rsidRDefault="00364A23" w:rsidP="001C0D7B">
      <w:pPr>
        <w:pStyle w:val="a3"/>
        <w:spacing w:before="88"/>
        <w:ind w:left="64" w:right="365" w:firstLine="707"/>
        <w:jc w:val="both"/>
      </w:pPr>
      <w:r w:rsidRPr="001C0D7B">
        <w:t>Тарифы на техническое присоединение потребителей в сфере холодного водоснабжения отсутствуют.</w:t>
      </w:r>
    </w:p>
    <w:p w:rsidR="008D7CF2" w:rsidRPr="001C0D7B" w:rsidRDefault="00364A23" w:rsidP="001C0D7B">
      <w:pPr>
        <w:pStyle w:val="a3"/>
        <w:spacing w:before="4"/>
        <w:ind w:left="64" w:right="191" w:firstLine="707"/>
        <w:jc w:val="both"/>
      </w:pPr>
      <w:r w:rsidRPr="001C0D7B">
        <w:t xml:space="preserve">Сведения об утверждённых тарифах, устанавливаемых Управлением государственного регулирования цен и тарифов Амурской области в сфере холодного водоснабжения и водоотведения для потребителей </w:t>
      </w:r>
      <w:proofErr w:type="spellStart"/>
      <w:r w:rsidRPr="001C0D7B">
        <w:t>пгт</w:t>
      </w:r>
      <w:proofErr w:type="spellEnd"/>
      <w:r w:rsidRPr="001C0D7B">
        <w:t>. Архара и потребителей сёл Архаринского округа, представлены в таблицах 69 – 70.</w:t>
      </w:r>
    </w:p>
    <w:p w:rsidR="008D7CF2" w:rsidRPr="001C0D7B" w:rsidRDefault="008D7CF2" w:rsidP="001C0D7B">
      <w:pPr>
        <w:pStyle w:val="a3"/>
        <w:jc w:val="both"/>
        <w:sectPr w:rsidR="008D7CF2" w:rsidRPr="001C0D7B">
          <w:pgSz w:w="11920" w:h="16850"/>
          <w:pgMar w:top="1020" w:right="425" w:bottom="580" w:left="1417" w:header="355" w:footer="381" w:gutter="0"/>
          <w:cols w:space="720"/>
        </w:sectPr>
      </w:pPr>
    </w:p>
    <w:p w:rsidR="008D7CF2" w:rsidRPr="001C0D7B" w:rsidRDefault="00364A23" w:rsidP="001C0D7B">
      <w:pPr>
        <w:spacing w:before="75"/>
        <w:ind w:left="2666" w:right="4254" w:hanging="1700"/>
        <w:rPr>
          <w:sz w:val="20"/>
        </w:rPr>
      </w:pPr>
      <w:r w:rsidRPr="001C0D7B">
        <w:rPr>
          <w:spacing w:val="-4"/>
          <w:sz w:val="20"/>
        </w:rPr>
        <w:t>ПРОГРАММА</w:t>
      </w:r>
      <w:r w:rsidRPr="001C0D7B">
        <w:rPr>
          <w:spacing w:val="-17"/>
          <w:sz w:val="20"/>
        </w:rPr>
        <w:t xml:space="preserve"> </w:t>
      </w:r>
      <w:r w:rsidRPr="001C0D7B">
        <w:rPr>
          <w:spacing w:val="-4"/>
          <w:sz w:val="20"/>
        </w:rPr>
        <w:t>КОМПЛЕКСНОГО</w:t>
      </w:r>
      <w:r w:rsidRPr="001C0D7B">
        <w:rPr>
          <w:spacing w:val="-13"/>
          <w:sz w:val="20"/>
        </w:rPr>
        <w:t xml:space="preserve"> </w:t>
      </w:r>
      <w:r w:rsidRPr="001C0D7B">
        <w:rPr>
          <w:spacing w:val="-4"/>
          <w:sz w:val="20"/>
        </w:rPr>
        <w:t>РАЗВИТИЯ</w:t>
      </w:r>
      <w:r w:rsidRPr="001C0D7B">
        <w:rPr>
          <w:spacing w:val="-15"/>
          <w:sz w:val="20"/>
        </w:rPr>
        <w:t xml:space="preserve"> </w:t>
      </w:r>
      <w:r w:rsidRPr="001C0D7B">
        <w:rPr>
          <w:spacing w:val="-4"/>
          <w:sz w:val="20"/>
        </w:rPr>
        <w:t>СИСТЕМ</w:t>
      </w:r>
      <w:r w:rsidRPr="001C0D7B">
        <w:rPr>
          <w:spacing w:val="-14"/>
          <w:sz w:val="20"/>
        </w:rPr>
        <w:t xml:space="preserve"> </w:t>
      </w:r>
      <w:r w:rsidRPr="001C0D7B">
        <w:rPr>
          <w:spacing w:val="-4"/>
          <w:sz w:val="20"/>
        </w:rPr>
        <w:t>КОММУНАЛЬНОЙ</w:t>
      </w:r>
      <w:r w:rsidRPr="001C0D7B">
        <w:rPr>
          <w:spacing w:val="75"/>
          <w:sz w:val="20"/>
        </w:rPr>
        <w:t xml:space="preserve"> </w:t>
      </w:r>
      <w:r w:rsidRPr="001C0D7B">
        <w:rPr>
          <w:spacing w:val="-4"/>
          <w:sz w:val="20"/>
        </w:rPr>
        <w:t xml:space="preserve">ИНФРАСТРУКТУРЫ </w:t>
      </w:r>
      <w:r w:rsidRPr="001C0D7B">
        <w:rPr>
          <w:sz w:val="20"/>
        </w:rPr>
        <w:t>АРХАРИНСКОГО МУНИЦИПАЛЬНОГО ОКРУГА</w:t>
      </w:r>
    </w:p>
    <w:p w:rsidR="008D7CF2" w:rsidRPr="001C0D7B" w:rsidRDefault="00364A23" w:rsidP="001C0D7B">
      <w:pPr>
        <w:ind w:left="3866"/>
        <w:rPr>
          <w:sz w:val="20"/>
        </w:rPr>
      </w:pPr>
      <w:r w:rsidRPr="001C0D7B">
        <w:rPr>
          <w:sz w:val="20"/>
        </w:rPr>
        <w:t>АМУРСКОЙ</w:t>
      </w:r>
      <w:r w:rsidRPr="001C0D7B">
        <w:rPr>
          <w:spacing w:val="-13"/>
          <w:sz w:val="20"/>
        </w:rPr>
        <w:t xml:space="preserve"> </w:t>
      </w:r>
      <w:r w:rsidRPr="001C0D7B">
        <w:rPr>
          <w:spacing w:val="-2"/>
          <w:sz w:val="20"/>
        </w:rPr>
        <w:t>ОБЛАСТИ</w:t>
      </w:r>
    </w:p>
    <w:p w:rsidR="008D7CF2" w:rsidRPr="001C0D7B" w:rsidRDefault="008D7CF2" w:rsidP="001C0D7B">
      <w:pPr>
        <w:pStyle w:val="a3"/>
        <w:spacing w:before="181"/>
        <w:rPr>
          <w:sz w:val="20"/>
        </w:rPr>
      </w:pPr>
    </w:p>
    <w:p w:rsidR="008D7CF2" w:rsidRPr="001C0D7B" w:rsidRDefault="00364A23" w:rsidP="001C0D7B">
      <w:pPr>
        <w:ind w:left="614"/>
        <w:rPr>
          <w:b/>
          <w:sz w:val="20"/>
        </w:rPr>
      </w:pPr>
      <w:r w:rsidRPr="001C0D7B">
        <w:rPr>
          <w:b/>
          <w:sz w:val="20"/>
        </w:rPr>
        <w:t>Таблица</w:t>
      </w:r>
      <w:r w:rsidRPr="001C0D7B">
        <w:rPr>
          <w:b/>
          <w:spacing w:val="20"/>
          <w:sz w:val="20"/>
        </w:rPr>
        <w:t xml:space="preserve"> </w:t>
      </w:r>
      <w:r w:rsidRPr="001C0D7B">
        <w:rPr>
          <w:b/>
          <w:sz w:val="20"/>
        </w:rPr>
        <w:t>69.</w:t>
      </w:r>
      <w:r w:rsidRPr="001C0D7B">
        <w:rPr>
          <w:b/>
          <w:spacing w:val="19"/>
          <w:sz w:val="20"/>
        </w:rPr>
        <w:t xml:space="preserve"> </w:t>
      </w:r>
      <w:proofErr w:type="gramStart"/>
      <w:r w:rsidRPr="001C0D7B">
        <w:rPr>
          <w:b/>
          <w:sz w:val="20"/>
        </w:rPr>
        <w:t>Тарифы</w:t>
      </w:r>
      <w:r w:rsidRPr="001C0D7B">
        <w:rPr>
          <w:b/>
          <w:spacing w:val="19"/>
          <w:sz w:val="20"/>
        </w:rPr>
        <w:t xml:space="preserve"> </w:t>
      </w:r>
      <w:r w:rsidRPr="001C0D7B">
        <w:rPr>
          <w:b/>
          <w:sz w:val="20"/>
        </w:rPr>
        <w:t>в</w:t>
      </w:r>
      <w:r w:rsidRPr="001C0D7B">
        <w:rPr>
          <w:b/>
          <w:spacing w:val="19"/>
          <w:sz w:val="20"/>
        </w:rPr>
        <w:t xml:space="preserve"> </w:t>
      </w:r>
      <w:r w:rsidRPr="001C0D7B">
        <w:rPr>
          <w:b/>
          <w:sz w:val="20"/>
        </w:rPr>
        <w:t>сфере</w:t>
      </w:r>
      <w:r w:rsidRPr="001C0D7B">
        <w:rPr>
          <w:b/>
          <w:spacing w:val="19"/>
          <w:sz w:val="20"/>
        </w:rPr>
        <w:t xml:space="preserve"> </w:t>
      </w:r>
      <w:r w:rsidRPr="001C0D7B">
        <w:rPr>
          <w:b/>
          <w:sz w:val="20"/>
        </w:rPr>
        <w:t>холодного</w:t>
      </w:r>
      <w:r w:rsidRPr="001C0D7B">
        <w:rPr>
          <w:b/>
          <w:spacing w:val="19"/>
          <w:sz w:val="20"/>
        </w:rPr>
        <w:t xml:space="preserve"> </w:t>
      </w:r>
      <w:r w:rsidRPr="001C0D7B">
        <w:rPr>
          <w:b/>
          <w:sz w:val="20"/>
        </w:rPr>
        <w:t>водоснабжения</w:t>
      </w:r>
      <w:r w:rsidRPr="001C0D7B">
        <w:rPr>
          <w:b/>
          <w:spacing w:val="21"/>
          <w:sz w:val="20"/>
        </w:rPr>
        <w:t xml:space="preserve"> </w:t>
      </w:r>
      <w:r w:rsidRPr="001C0D7B">
        <w:rPr>
          <w:b/>
          <w:sz w:val="20"/>
        </w:rPr>
        <w:t>и</w:t>
      </w:r>
      <w:r w:rsidRPr="001C0D7B">
        <w:rPr>
          <w:b/>
          <w:spacing w:val="19"/>
          <w:sz w:val="20"/>
        </w:rPr>
        <w:t xml:space="preserve"> </w:t>
      </w:r>
      <w:r w:rsidRPr="001C0D7B">
        <w:rPr>
          <w:b/>
          <w:sz w:val="20"/>
        </w:rPr>
        <w:t>водоотведения</w:t>
      </w:r>
      <w:r w:rsidRPr="001C0D7B">
        <w:rPr>
          <w:b/>
          <w:spacing w:val="19"/>
          <w:sz w:val="20"/>
        </w:rPr>
        <w:t xml:space="preserve"> </w:t>
      </w:r>
      <w:r w:rsidRPr="001C0D7B">
        <w:rPr>
          <w:b/>
          <w:sz w:val="20"/>
        </w:rPr>
        <w:t>для потребителей</w:t>
      </w:r>
      <w:r w:rsidRPr="001C0D7B">
        <w:rPr>
          <w:b/>
          <w:spacing w:val="19"/>
          <w:sz w:val="20"/>
        </w:rPr>
        <w:t xml:space="preserve"> </w:t>
      </w:r>
      <w:r w:rsidRPr="001C0D7B">
        <w:rPr>
          <w:b/>
          <w:sz w:val="20"/>
        </w:rPr>
        <w:t>ООО</w:t>
      </w:r>
      <w:r w:rsidRPr="001C0D7B">
        <w:rPr>
          <w:b/>
          <w:spacing w:val="19"/>
          <w:sz w:val="20"/>
        </w:rPr>
        <w:t xml:space="preserve"> </w:t>
      </w:r>
      <w:r w:rsidRPr="001C0D7B">
        <w:rPr>
          <w:b/>
          <w:sz w:val="20"/>
        </w:rPr>
        <w:t>«ЖКХ Архара»</w:t>
      </w:r>
      <w:r w:rsidRPr="001C0D7B">
        <w:rPr>
          <w:b/>
          <w:spacing w:val="19"/>
          <w:sz w:val="20"/>
        </w:rPr>
        <w:t xml:space="preserve"> </w:t>
      </w:r>
      <w:r w:rsidRPr="001C0D7B">
        <w:rPr>
          <w:b/>
          <w:sz w:val="20"/>
        </w:rPr>
        <w:t>(</w:t>
      </w:r>
      <w:proofErr w:type="spellStart"/>
      <w:r w:rsidRPr="001C0D7B">
        <w:rPr>
          <w:b/>
          <w:sz w:val="20"/>
        </w:rPr>
        <w:t>пгт</w:t>
      </w:r>
      <w:proofErr w:type="spellEnd"/>
      <w:r w:rsidRPr="001C0D7B">
        <w:rPr>
          <w:b/>
          <w:sz w:val="20"/>
        </w:rPr>
        <w:t>.</w:t>
      </w:r>
      <w:proofErr w:type="gramEnd"/>
      <w:r w:rsidRPr="001C0D7B">
        <w:rPr>
          <w:b/>
          <w:spacing w:val="19"/>
          <w:sz w:val="20"/>
        </w:rPr>
        <w:t xml:space="preserve"> </w:t>
      </w:r>
      <w:proofErr w:type="gramStart"/>
      <w:r w:rsidRPr="001C0D7B">
        <w:rPr>
          <w:b/>
          <w:sz w:val="20"/>
        </w:rPr>
        <w:t xml:space="preserve">Архара Архаринского муниципального </w:t>
      </w:r>
      <w:r w:rsidRPr="001C0D7B">
        <w:rPr>
          <w:b/>
          <w:spacing w:val="-2"/>
          <w:sz w:val="20"/>
        </w:rPr>
        <w:t>округа)*</w:t>
      </w:r>
      <w:proofErr w:type="gramEnd"/>
    </w:p>
    <w:p w:rsidR="008D7CF2" w:rsidRPr="001C0D7B" w:rsidRDefault="008D7CF2" w:rsidP="001C0D7B">
      <w:pPr>
        <w:pStyle w:val="a3"/>
        <w:spacing w:before="5"/>
        <w:rPr>
          <w:b/>
          <w:sz w:val="10"/>
        </w:rPr>
      </w:pPr>
    </w:p>
    <w:tbl>
      <w:tblPr>
        <w:tblStyle w:val="TableNormal"/>
        <w:tblW w:w="0" w:type="auto"/>
        <w:tblInd w:w="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4"/>
        <w:gridCol w:w="2062"/>
        <w:gridCol w:w="1383"/>
        <w:gridCol w:w="1380"/>
        <w:gridCol w:w="1385"/>
        <w:gridCol w:w="1382"/>
        <w:gridCol w:w="1385"/>
        <w:gridCol w:w="1382"/>
        <w:gridCol w:w="1385"/>
        <w:gridCol w:w="1385"/>
        <w:gridCol w:w="1383"/>
      </w:tblGrid>
      <w:tr w:rsidR="001C0D7B" w:rsidRPr="001C0D7B">
        <w:trPr>
          <w:trHeight w:val="1062"/>
        </w:trPr>
        <w:tc>
          <w:tcPr>
            <w:tcW w:w="704" w:type="dxa"/>
            <w:vMerge w:val="restart"/>
          </w:tcPr>
          <w:p w:rsidR="008D7CF2" w:rsidRPr="001C0D7B" w:rsidRDefault="00364A23" w:rsidP="001C0D7B">
            <w:pPr>
              <w:pStyle w:val="TableParagraph"/>
              <w:spacing w:before="5"/>
              <w:ind w:left="218" w:right="201" w:firstLine="40"/>
              <w:jc w:val="left"/>
              <w:rPr>
                <w:sz w:val="20"/>
              </w:rPr>
            </w:pPr>
            <w:r w:rsidRPr="001C0D7B">
              <w:rPr>
                <w:spacing w:val="-10"/>
                <w:sz w:val="20"/>
              </w:rPr>
              <w:t>№</w:t>
            </w:r>
            <w:r w:rsidRPr="001C0D7B">
              <w:rPr>
                <w:spacing w:val="-5"/>
                <w:sz w:val="20"/>
              </w:rPr>
              <w:t xml:space="preserve"> </w:t>
            </w:r>
            <w:proofErr w:type="gramStart"/>
            <w:r w:rsidRPr="001C0D7B">
              <w:rPr>
                <w:spacing w:val="-5"/>
                <w:sz w:val="20"/>
              </w:rPr>
              <w:t>п</w:t>
            </w:r>
            <w:proofErr w:type="gramEnd"/>
            <w:r w:rsidRPr="001C0D7B">
              <w:rPr>
                <w:spacing w:val="-5"/>
                <w:sz w:val="20"/>
              </w:rPr>
              <w:t>/п</w:t>
            </w:r>
          </w:p>
        </w:tc>
        <w:tc>
          <w:tcPr>
            <w:tcW w:w="2062" w:type="dxa"/>
            <w:vMerge w:val="restart"/>
          </w:tcPr>
          <w:p w:rsidR="008D7CF2" w:rsidRPr="001C0D7B" w:rsidRDefault="00364A23" w:rsidP="001C0D7B">
            <w:pPr>
              <w:pStyle w:val="TableParagraph"/>
              <w:spacing w:before="5"/>
              <w:ind w:left="62" w:right="50"/>
              <w:rPr>
                <w:sz w:val="20"/>
              </w:rPr>
            </w:pPr>
            <w:r w:rsidRPr="001C0D7B">
              <w:rPr>
                <w:sz w:val="20"/>
              </w:rPr>
              <w:t>Виды</w:t>
            </w:r>
            <w:r w:rsidRPr="001C0D7B">
              <w:rPr>
                <w:spacing w:val="-13"/>
                <w:sz w:val="20"/>
              </w:rPr>
              <w:t xml:space="preserve"> </w:t>
            </w:r>
            <w:r w:rsidRPr="001C0D7B">
              <w:rPr>
                <w:sz w:val="20"/>
              </w:rPr>
              <w:t xml:space="preserve">тарифов, </w:t>
            </w:r>
            <w:r w:rsidRPr="001C0D7B">
              <w:rPr>
                <w:spacing w:val="-2"/>
                <w:sz w:val="20"/>
              </w:rPr>
              <w:t>категории потребителей</w:t>
            </w:r>
          </w:p>
        </w:tc>
        <w:tc>
          <w:tcPr>
            <w:tcW w:w="1383" w:type="dxa"/>
          </w:tcPr>
          <w:p w:rsidR="008D7CF2" w:rsidRPr="001C0D7B" w:rsidRDefault="00364A23" w:rsidP="001C0D7B">
            <w:pPr>
              <w:pStyle w:val="TableParagraph"/>
              <w:spacing w:before="5"/>
              <w:ind w:left="33" w:right="25"/>
              <w:rPr>
                <w:sz w:val="20"/>
              </w:rPr>
            </w:pPr>
            <w:r w:rsidRPr="001C0D7B">
              <w:rPr>
                <w:spacing w:val="-2"/>
                <w:sz w:val="20"/>
              </w:rPr>
              <w:t xml:space="preserve">Величина </w:t>
            </w:r>
            <w:r w:rsidRPr="001C0D7B">
              <w:rPr>
                <w:sz w:val="20"/>
              </w:rPr>
              <w:t>тарифа</w:t>
            </w:r>
            <w:r w:rsidRPr="001C0D7B">
              <w:rPr>
                <w:spacing w:val="-13"/>
                <w:sz w:val="20"/>
              </w:rPr>
              <w:t xml:space="preserve"> </w:t>
            </w:r>
            <w:r w:rsidRPr="001C0D7B">
              <w:rPr>
                <w:sz w:val="20"/>
              </w:rPr>
              <w:t xml:space="preserve">на </w:t>
            </w:r>
            <w:r w:rsidRPr="001C0D7B">
              <w:rPr>
                <w:spacing w:val="-2"/>
                <w:sz w:val="20"/>
              </w:rPr>
              <w:t>2023г,</w:t>
            </w:r>
          </w:p>
          <w:p w:rsidR="008D7CF2" w:rsidRPr="001C0D7B" w:rsidRDefault="00364A23" w:rsidP="001C0D7B">
            <w:pPr>
              <w:pStyle w:val="TableParagraph"/>
              <w:spacing w:before="1"/>
              <w:ind w:left="33" w:right="28"/>
              <w:rPr>
                <w:sz w:val="20"/>
              </w:rPr>
            </w:pPr>
            <w:r w:rsidRPr="001C0D7B">
              <w:rPr>
                <w:spacing w:val="-2"/>
                <w:sz w:val="20"/>
              </w:rPr>
              <w:t>руб./</w:t>
            </w:r>
            <w:proofErr w:type="spellStart"/>
            <w:r w:rsidRPr="001C0D7B">
              <w:rPr>
                <w:spacing w:val="-2"/>
                <w:sz w:val="20"/>
              </w:rPr>
              <w:t>куб</w:t>
            </w:r>
            <w:proofErr w:type="gramStart"/>
            <w:r w:rsidRPr="001C0D7B">
              <w:rPr>
                <w:spacing w:val="-2"/>
                <w:sz w:val="20"/>
              </w:rPr>
              <w:t>.м</w:t>
            </w:r>
            <w:proofErr w:type="spellEnd"/>
            <w:proofErr w:type="gramEnd"/>
          </w:p>
        </w:tc>
        <w:tc>
          <w:tcPr>
            <w:tcW w:w="2765" w:type="dxa"/>
            <w:gridSpan w:val="2"/>
          </w:tcPr>
          <w:p w:rsidR="008D7CF2" w:rsidRPr="001C0D7B" w:rsidRDefault="00364A23" w:rsidP="001C0D7B">
            <w:pPr>
              <w:pStyle w:val="TableParagraph"/>
              <w:spacing w:before="5"/>
              <w:ind w:left="939" w:right="217" w:hanging="716"/>
              <w:jc w:val="left"/>
              <w:rPr>
                <w:sz w:val="20"/>
              </w:rPr>
            </w:pPr>
            <w:r w:rsidRPr="001C0D7B">
              <w:rPr>
                <w:sz w:val="20"/>
              </w:rPr>
              <w:t>Величина</w:t>
            </w:r>
            <w:r w:rsidRPr="001C0D7B">
              <w:rPr>
                <w:spacing w:val="-13"/>
                <w:sz w:val="20"/>
              </w:rPr>
              <w:t xml:space="preserve"> </w:t>
            </w:r>
            <w:r w:rsidRPr="001C0D7B">
              <w:rPr>
                <w:sz w:val="20"/>
              </w:rPr>
              <w:t>тарифа</w:t>
            </w:r>
            <w:r w:rsidRPr="001C0D7B">
              <w:rPr>
                <w:spacing w:val="-12"/>
                <w:sz w:val="20"/>
              </w:rPr>
              <w:t xml:space="preserve"> </w:t>
            </w:r>
            <w:r w:rsidRPr="001C0D7B">
              <w:rPr>
                <w:sz w:val="20"/>
              </w:rPr>
              <w:t>на</w:t>
            </w:r>
            <w:r w:rsidRPr="001C0D7B">
              <w:rPr>
                <w:spacing w:val="-13"/>
                <w:sz w:val="20"/>
              </w:rPr>
              <w:t xml:space="preserve"> </w:t>
            </w:r>
            <w:r w:rsidRPr="001C0D7B">
              <w:rPr>
                <w:sz w:val="20"/>
              </w:rPr>
              <w:t xml:space="preserve">2024г, </w:t>
            </w:r>
            <w:r w:rsidRPr="001C0D7B">
              <w:rPr>
                <w:spacing w:val="-2"/>
                <w:sz w:val="20"/>
              </w:rPr>
              <w:t>руб./</w:t>
            </w:r>
            <w:proofErr w:type="spellStart"/>
            <w:r w:rsidRPr="001C0D7B">
              <w:rPr>
                <w:spacing w:val="-2"/>
                <w:sz w:val="20"/>
              </w:rPr>
              <w:t>куб</w:t>
            </w:r>
            <w:proofErr w:type="gramStart"/>
            <w:r w:rsidRPr="001C0D7B">
              <w:rPr>
                <w:spacing w:val="-2"/>
                <w:sz w:val="20"/>
              </w:rPr>
              <w:t>.м</w:t>
            </w:r>
            <w:proofErr w:type="spellEnd"/>
            <w:proofErr w:type="gramEnd"/>
          </w:p>
        </w:tc>
        <w:tc>
          <w:tcPr>
            <w:tcW w:w="2767" w:type="dxa"/>
            <w:gridSpan w:val="2"/>
          </w:tcPr>
          <w:p w:rsidR="008D7CF2" w:rsidRPr="001C0D7B" w:rsidRDefault="00364A23" w:rsidP="001C0D7B">
            <w:pPr>
              <w:pStyle w:val="TableParagraph"/>
              <w:spacing w:before="5"/>
              <w:ind w:left="940" w:hanging="716"/>
              <w:jc w:val="left"/>
              <w:rPr>
                <w:sz w:val="20"/>
              </w:rPr>
            </w:pPr>
            <w:r w:rsidRPr="001C0D7B">
              <w:rPr>
                <w:sz w:val="20"/>
              </w:rPr>
              <w:t>Величина</w:t>
            </w:r>
            <w:r w:rsidRPr="001C0D7B">
              <w:rPr>
                <w:spacing w:val="-13"/>
                <w:sz w:val="20"/>
              </w:rPr>
              <w:t xml:space="preserve"> </w:t>
            </w:r>
            <w:r w:rsidRPr="001C0D7B">
              <w:rPr>
                <w:sz w:val="20"/>
              </w:rPr>
              <w:t>тарифа</w:t>
            </w:r>
            <w:r w:rsidRPr="001C0D7B">
              <w:rPr>
                <w:spacing w:val="-12"/>
                <w:sz w:val="20"/>
              </w:rPr>
              <w:t xml:space="preserve"> </w:t>
            </w:r>
            <w:r w:rsidRPr="001C0D7B">
              <w:rPr>
                <w:sz w:val="20"/>
              </w:rPr>
              <w:t>на</w:t>
            </w:r>
            <w:r w:rsidRPr="001C0D7B">
              <w:rPr>
                <w:spacing w:val="-13"/>
                <w:sz w:val="20"/>
              </w:rPr>
              <w:t xml:space="preserve"> </w:t>
            </w:r>
            <w:r w:rsidRPr="001C0D7B">
              <w:rPr>
                <w:sz w:val="20"/>
              </w:rPr>
              <w:t xml:space="preserve">2025г, </w:t>
            </w:r>
            <w:r w:rsidRPr="001C0D7B">
              <w:rPr>
                <w:spacing w:val="-2"/>
                <w:sz w:val="20"/>
              </w:rPr>
              <w:t>руб./</w:t>
            </w:r>
            <w:proofErr w:type="spellStart"/>
            <w:r w:rsidRPr="001C0D7B">
              <w:rPr>
                <w:spacing w:val="-2"/>
                <w:sz w:val="20"/>
              </w:rPr>
              <w:t>куб</w:t>
            </w:r>
            <w:proofErr w:type="gramStart"/>
            <w:r w:rsidRPr="001C0D7B">
              <w:rPr>
                <w:spacing w:val="-2"/>
                <w:sz w:val="20"/>
              </w:rPr>
              <w:t>.м</w:t>
            </w:r>
            <w:proofErr w:type="spellEnd"/>
            <w:proofErr w:type="gramEnd"/>
          </w:p>
        </w:tc>
        <w:tc>
          <w:tcPr>
            <w:tcW w:w="2767" w:type="dxa"/>
            <w:gridSpan w:val="2"/>
          </w:tcPr>
          <w:p w:rsidR="008D7CF2" w:rsidRPr="001C0D7B" w:rsidRDefault="00364A23" w:rsidP="001C0D7B">
            <w:pPr>
              <w:pStyle w:val="TableParagraph"/>
              <w:spacing w:before="5"/>
              <w:ind w:left="940" w:hanging="716"/>
              <w:jc w:val="left"/>
              <w:rPr>
                <w:sz w:val="20"/>
              </w:rPr>
            </w:pPr>
            <w:r w:rsidRPr="001C0D7B">
              <w:rPr>
                <w:sz w:val="20"/>
              </w:rPr>
              <w:t>Величина</w:t>
            </w:r>
            <w:r w:rsidRPr="001C0D7B">
              <w:rPr>
                <w:spacing w:val="-13"/>
                <w:sz w:val="20"/>
              </w:rPr>
              <w:t xml:space="preserve"> </w:t>
            </w:r>
            <w:r w:rsidRPr="001C0D7B">
              <w:rPr>
                <w:sz w:val="20"/>
              </w:rPr>
              <w:t>тарифа</w:t>
            </w:r>
            <w:r w:rsidRPr="001C0D7B">
              <w:rPr>
                <w:spacing w:val="-12"/>
                <w:sz w:val="20"/>
              </w:rPr>
              <w:t xml:space="preserve"> </w:t>
            </w:r>
            <w:r w:rsidRPr="001C0D7B">
              <w:rPr>
                <w:sz w:val="20"/>
              </w:rPr>
              <w:t>на</w:t>
            </w:r>
            <w:r w:rsidRPr="001C0D7B">
              <w:rPr>
                <w:spacing w:val="-13"/>
                <w:sz w:val="20"/>
              </w:rPr>
              <w:t xml:space="preserve"> </w:t>
            </w:r>
            <w:r w:rsidRPr="001C0D7B">
              <w:rPr>
                <w:sz w:val="20"/>
              </w:rPr>
              <w:t xml:space="preserve">2026г, </w:t>
            </w:r>
            <w:r w:rsidRPr="001C0D7B">
              <w:rPr>
                <w:spacing w:val="-2"/>
                <w:sz w:val="20"/>
              </w:rPr>
              <w:t>руб./</w:t>
            </w:r>
            <w:proofErr w:type="spellStart"/>
            <w:r w:rsidRPr="001C0D7B">
              <w:rPr>
                <w:spacing w:val="-2"/>
                <w:sz w:val="20"/>
              </w:rPr>
              <w:t>куб</w:t>
            </w:r>
            <w:proofErr w:type="gramStart"/>
            <w:r w:rsidRPr="001C0D7B">
              <w:rPr>
                <w:spacing w:val="-2"/>
                <w:sz w:val="20"/>
              </w:rPr>
              <w:t>.м</w:t>
            </w:r>
            <w:proofErr w:type="spellEnd"/>
            <w:proofErr w:type="gramEnd"/>
          </w:p>
        </w:tc>
        <w:tc>
          <w:tcPr>
            <w:tcW w:w="2768" w:type="dxa"/>
            <w:gridSpan w:val="2"/>
          </w:tcPr>
          <w:p w:rsidR="008D7CF2" w:rsidRPr="001C0D7B" w:rsidRDefault="00364A23" w:rsidP="001C0D7B">
            <w:pPr>
              <w:pStyle w:val="TableParagraph"/>
              <w:spacing w:before="5"/>
              <w:ind w:left="941" w:right="219" w:hanging="716"/>
              <w:jc w:val="left"/>
              <w:rPr>
                <w:sz w:val="20"/>
              </w:rPr>
            </w:pPr>
            <w:r w:rsidRPr="001C0D7B">
              <w:rPr>
                <w:sz w:val="20"/>
              </w:rPr>
              <w:t>Величина</w:t>
            </w:r>
            <w:r w:rsidRPr="001C0D7B">
              <w:rPr>
                <w:spacing w:val="-13"/>
                <w:sz w:val="20"/>
              </w:rPr>
              <w:t xml:space="preserve"> </w:t>
            </w:r>
            <w:r w:rsidRPr="001C0D7B">
              <w:rPr>
                <w:sz w:val="20"/>
              </w:rPr>
              <w:t>тарифа</w:t>
            </w:r>
            <w:r w:rsidRPr="001C0D7B">
              <w:rPr>
                <w:spacing w:val="-12"/>
                <w:sz w:val="20"/>
              </w:rPr>
              <w:t xml:space="preserve"> </w:t>
            </w:r>
            <w:r w:rsidRPr="001C0D7B">
              <w:rPr>
                <w:sz w:val="20"/>
              </w:rPr>
              <w:t>на</w:t>
            </w:r>
            <w:r w:rsidRPr="001C0D7B">
              <w:rPr>
                <w:spacing w:val="-13"/>
                <w:sz w:val="20"/>
              </w:rPr>
              <w:t xml:space="preserve"> </w:t>
            </w:r>
            <w:r w:rsidRPr="001C0D7B">
              <w:rPr>
                <w:sz w:val="20"/>
              </w:rPr>
              <w:t xml:space="preserve">2027г, </w:t>
            </w:r>
            <w:r w:rsidRPr="001C0D7B">
              <w:rPr>
                <w:spacing w:val="-2"/>
                <w:sz w:val="20"/>
              </w:rPr>
              <w:t>руб./</w:t>
            </w:r>
            <w:proofErr w:type="spellStart"/>
            <w:r w:rsidRPr="001C0D7B">
              <w:rPr>
                <w:spacing w:val="-2"/>
                <w:sz w:val="20"/>
              </w:rPr>
              <w:t>куб</w:t>
            </w:r>
            <w:proofErr w:type="gramStart"/>
            <w:r w:rsidRPr="001C0D7B">
              <w:rPr>
                <w:spacing w:val="-2"/>
                <w:sz w:val="20"/>
              </w:rPr>
              <w:t>.м</w:t>
            </w:r>
            <w:proofErr w:type="spellEnd"/>
            <w:proofErr w:type="gramEnd"/>
          </w:p>
        </w:tc>
      </w:tr>
      <w:tr w:rsidR="001C0D7B" w:rsidRPr="001C0D7B">
        <w:trPr>
          <w:trHeight w:val="534"/>
        </w:trPr>
        <w:tc>
          <w:tcPr>
            <w:tcW w:w="704" w:type="dxa"/>
            <w:vMerge/>
            <w:tcBorders>
              <w:top w:val="nil"/>
            </w:tcBorders>
          </w:tcPr>
          <w:p w:rsidR="008D7CF2" w:rsidRPr="001C0D7B" w:rsidRDefault="008D7CF2" w:rsidP="001C0D7B">
            <w:pPr>
              <w:rPr>
                <w:sz w:val="2"/>
                <w:szCs w:val="2"/>
              </w:rPr>
            </w:pPr>
          </w:p>
        </w:tc>
        <w:tc>
          <w:tcPr>
            <w:tcW w:w="2062" w:type="dxa"/>
            <w:vMerge/>
            <w:tcBorders>
              <w:top w:val="nil"/>
            </w:tcBorders>
          </w:tcPr>
          <w:p w:rsidR="008D7CF2" w:rsidRPr="001C0D7B" w:rsidRDefault="008D7CF2" w:rsidP="001C0D7B">
            <w:pPr>
              <w:rPr>
                <w:sz w:val="2"/>
                <w:szCs w:val="2"/>
              </w:rPr>
            </w:pPr>
          </w:p>
        </w:tc>
        <w:tc>
          <w:tcPr>
            <w:tcW w:w="1383" w:type="dxa"/>
          </w:tcPr>
          <w:p w:rsidR="008D7CF2" w:rsidRPr="001C0D7B" w:rsidRDefault="00364A23" w:rsidP="001C0D7B">
            <w:pPr>
              <w:pStyle w:val="TableParagraph"/>
              <w:spacing w:before="5"/>
              <w:ind w:left="147"/>
              <w:jc w:val="left"/>
              <w:rPr>
                <w:sz w:val="20"/>
              </w:rPr>
            </w:pPr>
            <w:r w:rsidRPr="001C0D7B">
              <w:rPr>
                <w:sz w:val="20"/>
              </w:rPr>
              <w:t>С</w:t>
            </w:r>
            <w:r w:rsidRPr="001C0D7B">
              <w:rPr>
                <w:spacing w:val="-3"/>
                <w:sz w:val="20"/>
              </w:rPr>
              <w:t xml:space="preserve"> </w:t>
            </w:r>
            <w:r w:rsidRPr="001C0D7B">
              <w:rPr>
                <w:spacing w:val="-2"/>
                <w:sz w:val="20"/>
              </w:rPr>
              <w:t>01.12.2022</w:t>
            </w:r>
          </w:p>
          <w:p w:rsidR="008D7CF2" w:rsidRPr="001C0D7B" w:rsidRDefault="00364A23" w:rsidP="001C0D7B">
            <w:pPr>
              <w:pStyle w:val="TableParagraph"/>
              <w:spacing w:before="36"/>
              <w:ind w:left="111"/>
              <w:jc w:val="left"/>
              <w:rPr>
                <w:sz w:val="20"/>
              </w:rPr>
            </w:pPr>
            <w:r w:rsidRPr="001C0D7B">
              <w:rPr>
                <w:sz w:val="20"/>
              </w:rPr>
              <w:t>по</w:t>
            </w:r>
            <w:r w:rsidRPr="001C0D7B">
              <w:rPr>
                <w:spacing w:val="-4"/>
                <w:sz w:val="20"/>
              </w:rPr>
              <w:t xml:space="preserve"> </w:t>
            </w:r>
            <w:r w:rsidRPr="001C0D7B">
              <w:rPr>
                <w:spacing w:val="-2"/>
                <w:sz w:val="20"/>
              </w:rPr>
              <w:t>31.12.2023</w:t>
            </w:r>
          </w:p>
        </w:tc>
        <w:tc>
          <w:tcPr>
            <w:tcW w:w="1380" w:type="dxa"/>
          </w:tcPr>
          <w:p w:rsidR="008D7CF2" w:rsidRPr="001C0D7B" w:rsidRDefault="00364A23" w:rsidP="001C0D7B">
            <w:pPr>
              <w:pStyle w:val="TableParagraph"/>
              <w:spacing w:before="5"/>
              <w:ind w:left="147"/>
              <w:jc w:val="left"/>
              <w:rPr>
                <w:sz w:val="20"/>
              </w:rPr>
            </w:pPr>
            <w:r w:rsidRPr="001C0D7B">
              <w:rPr>
                <w:sz w:val="20"/>
              </w:rPr>
              <w:t>С</w:t>
            </w:r>
            <w:r w:rsidRPr="001C0D7B">
              <w:rPr>
                <w:spacing w:val="-3"/>
                <w:sz w:val="20"/>
              </w:rPr>
              <w:t xml:space="preserve"> </w:t>
            </w:r>
            <w:r w:rsidRPr="001C0D7B">
              <w:rPr>
                <w:spacing w:val="-2"/>
                <w:sz w:val="20"/>
              </w:rPr>
              <w:t>01.01.2024</w:t>
            </w:r>
          </w:p>
          <w:p w:rsidR="008D7CF2" w:rsidRPr="001C0D7B" w:rsidRDefault="00364A23" w:rsidP="001C0D7B">
            <w:pPr>
              <w:pStyle w:val="TableParagraph"/>
              <w:spacing w:before="36"/>
              <w:ind w:left="111"/>
              <w:jc w:val="left"/>
              <w:rPr>
                <w:sz w:val="20"/>
              </w:rPr>
            </w:pPr>
            <w:r w:rsidRPr="001C0D7B">
              <w:rPr>
                <w:sz w:val="20"/>
              </w:rPr>
              <w:t>по</w:t>
            </w:r>
            <w:r w:rsidRPr="001C0D7B">
              <w:rPr>
                <w:spacing w:val="-4"/>
                <w:sz w:val="20"/>
              </w:rPr>
              <w:t xml:space="preserve"> </w:t>
            </w:r>
            <w:r w:rsidRPr="001C0D7B">
              <w:rPr>
                <w:spacing w:val="-2"/>
                <w:sz w:val="20"/>
              </w:rPr>
              <w:t>30.06.2024</w:t>
            </w:r>
          </w:p>
        </w:tc>
        <w:tc>
          <w:tcPr>
            <w:tcW w:w="1385" w:type="dxa"/>
          </w:tcPr>
          <w:p w:rsidR="008D7CF2" w:rsidRPr="001C0D7B" w:rsidRDefault="00364A23" w:rsidP="001C0D7B">
            <w:pPr>
              <w:pStyle w:val="TableParagraph"/>
              <w:spacing w:before="5"/>
              <w:ind w:left="150"/>
              <w:jc w:val="left"/>
              <w:rPr>
                <w:sz w:val="20"/>
              </w:rPr>
            </w:pPr>
            <w:r w:rsidRPr="001C0D7B">
              <w:rPr>
                <w:sz w:val="20"/>
              </w:rPr>
              <w:t>С</w:t>
            </w:r>
            <w:r w:rsidRPr="001C0D7B">
              <w:rPr>
                <w:spacing w:val="-3"/>
                <w:sz w:val="20"/>
              </w:rPr>
              <w:t xml:space="preserve"> </w:t>
            </w:r>
            <w:r w:rsidRPr="001C0D7B">
              <w:rPr>
                <w:spacing w:val="-2"/>
                <w:sz w:val="20"/>
              </w:rPr>
              <w:t>01.07.2024</w:t>
            </w:r>
          </w:p>
          <w:p w:rsidR="008D7CF2" w:rsidRPr="001C0D7B" w:rsidRDefault="00364A23" w:rsidP="001C0D7B">
            <w:pPr>
              <w:pStyle w:val="TableParagraph"/>
              <w:spacing w:before="36"/>
              <w:ind w:left="114"/>
              <w:jc w:val="left"/>
              <w:rPr>
                <w:sz w:val="20"/>
              </w:rPr>
            </w:pPr>
            <w:r w:rsidRPr="001C0D7B">
              <w:rPr>
                <w:sz w:val="20"/>
              </w:rPr>
              <w:t>по</w:t>
            </w:r>
            <w:r w:rsidRPr="001C0D7B">
              <w:rPr>
                <w:spacing w:val="-4"/>
                <w:sz w:val="20"/>
              </w:rPr>
              <w:t xml:space="preserve"> </w:t>
            </w:r>
            <w:r w:rsidRPr="001C0D7B">
              <w:rPr>
                <w:spacing w:val="-2"/>
                <w:sz w:val="20"/>
              </w:rPr>
              <w:t>31.12.2024</w:t>
            </w:r>
          </w:p>
        </w:tc>
        <w:tc>
          <w:tcPr>
            <w:tcW w:w="1382" w:type="dxa"/>
          </w:tcPr>
          <w:p w:rsidR="008D7CF2" w:rsidRPr="001C0D7B" w:rsidRDefault="00364A23" w:rsidP="001C0D7B">
            <w:pPr>
              <w:pStyle w:val="TableParagraph"/>
              <w:spacing w:before="5"/>
              <w:ind w:left="148"/>
              <w:jc w:val="left"/>
              <w:rPr>
                <w:sz w:val="20"/>
              </w:rPr>
            </w:pPr>
            <w:r w:rsidRPr="001C0D7B">
              <w:rPr>
                <w:sz w:val="20"/>
              </w:rPr>
              <w:t>С</w:t>
            </w:r>
            <w:r w:rsidRPr="001C0D7B">
              <w:rPr>
                <w:spacing w:val="-3"/>
                <w:sz w:val="20"/>
              </w:rPr>
              <w:t xml:space="preserve"> </w:t>
            </w:r>
            <w:r w:rsidRPr="001C0D7B">
              <w:rPr>
                <w:spacing w:val="-2"/>
                <w:sz w:val="20"/>
              </w:rPr>
              <w:t>01.01.2025</w:t>
            </w:r>
          </w:p>
          <w:p w:rsidR="008D7CF2" w:rsidRPr="001C0D7B" w:rsidRDefault="00364A23" w:rsidP="001C0D7B">
            <w:pPr>
              <w:pStyle w:val="TableParagraph"/>
              <w:spacing w:before="36"/>
              <w:ind w:left="112"/>
              <w:jc w:val="left"/>
              <w:rPr>
                <w:sz w:val="20"/>
              </w:rPr>
            </w:pPr>
            <w:r w:rsidRPr="001C0D7B">
              <w:rPr>
                <w:sz w:val="20"/>
              </w:rPr>
              <w:t>по</w:t>
            </w:r>
            <w:r w:rsidRPr="001C0D7B">
              <w:rPr>
                <w:spacing w:val="-4"/>
                <w:sz w:val="20"/>
              </w:rPr>
              <w:t xml:space="preserve"> </w:t>
            </w:r>
            <w:r w:rsidRPr="001C0D7B">
              <w:rPr>
                <w:spacing w:val="-2"/>
                <w:sz w:val="20"/>
              </w:rPr>
              <w:t>30.06.2025</w:t>
            </w:r>
          </w:p>
        </w:tc>
        <w:tc>
          <w:tcPr>
            <w:tcW w:w="1385" w:type="dxa"/>
          </w:tcPr>
          <w:p w:rsidR="008D7CF2" w:rsidRPr="001C0D7B" w:rsidRDefault="00364A23" w:rsidP="001C0D7B">
            <w:pPr>
              <w:pStyle w:val="TableParagraph"/>
              <w:spacing w:before="5"/>
              <w:ind w:left="148"/>
              <w:jc w:val="left"/>
              <w:rPr>
                <w:sz w:val="20"/>
              </w:rPr>
            </w:pPr>
            <w:r w:rsidRPr="001C0D7B">
              <w:rPr>
                <w:sz w:val="20"/>
              </w:rPr>
              <w:t>С</w:t>
            </w:r>
            <w:r w:rsidRPr="001C0D7B">
              <w:rPr>
                <w:spacing w:val="-3"/>
                <w:sz w:val="20"/>
              </w:rPr>
              <w:t xml:space="preserve"> </w:t>
            </w:r>
            <w:r w:rsidRPr="001C0D7B">
              <w:rPr>
                <w:spacing w:val="-2"/>
                <w:sz w:val="20"/>
              </w:rPr>
              <w:t>01.07.2025</w:t>
            </w:r>
          </w:p>
          <w:p w:rsidR="008D7CF2" w:rsidRPr="001C0D7B" w:rsidRDefault="00364A23" w:rsidP="001C0D7B">
            <w:pPr>
              <w:pStyle w:val="TableParagraph"/>
              <w:spacing w:before="36"/>
              <w:ind w:left="112"/>
              <w:jc w:val="left"/>
              <w:rPr>
                <w:sz w:val="20"/>
              </w:rPr>
            </w:pPr>
            <w:r w:rsidRPr="001C0D7B">
              <w:rPr>
                <w:sz w:val="20"/>
              </w:rPr>
              <w:t>по</w:t>
            </w:r>
            <w:r w:rsidRPr="001C0D7B">
              <w:rPr>
                <w:spacing w:val="-4"/>
                <w:sz w:val="20"/>
              </w:rPr>
              <w:t xml:space="preserve"> </w:t>
            </w:r>
            <w:r w:rsidRPr="001C0D7B">
              <w:rPr>
                <w:spacing w:val="-2"/>
                <w:sz w:val="20"/>
              </w:rPr>
              <w:t>31.12.2025</w:t>
            </w:r>
          </w:p>
        </w:tc>
        <w:tc>
          <w:tcPr>
            <w:tcW w:w="1382" w:type="dxa"/>
          </w:tcPr>
          <w:p w:rsidR="008D7CF2" w:rsidRPr="001C0D7B" w:rsidRDefault="00364A23" w:rsidP="001C0D7B">
            <w:pPr>
              <w:pStyle w:val="TableParagraph"/>
              <w:spacing w:before="5"/>
              <w:ind w:left="148"/>
              <w:jc w:val="left"/>
              <w:rPr>
                <w:sz w:val="20"/>
              </w:rPr>
            </w:pPr>
            <w:r w:rsidRPr="001C0D7B">
              <w:rPr>
                <w:sz w:val="20"/>
              </w:rPr>
              <w:t>С</w:t>
            </w:r>
            <w:r w:rsidRPr="001C0D7B">
              <w:rPr>
                <w:spacing w:val="-3"/>
                <w:sz w:val="20"/>
              </w:rPr>
              <w:t xml:space="preserve"> </w:t>
            </w:r>
            <w:r w:rsidRPr="001C0D7B">
              <w:rPr>
                <w:spacing w:val="-2"/>
                <w:sz w:val="20"/>
              </w:rPr>
              <w:t>01.01.2026</w:t>
            </w:r>
          </w:p>
          <w:p w:rsidR="008D7CF2" w:rsidRPr="001C0D7B" w:rsidRDefault="00364A23" w:rsidP="001C0D7B">
            <w:pPr>
              <w:pStyle w:val="TableParagraph"/>
              <w:spacing w:before="36"/>
              <w:ind w:left="112"/>
              <w:jc w:val="left"/>
              <w:rPr>
                <w:sz w:val="20"/>
              </w:rPr>
            </w:pPr>
            <w:r w:rsidRPr="001C0D7B">
              <w:rPr>
                <w:sz w:val="20"/>
              </w:rPr>
              <w:t>по</w:t>
            </w:r>
            <w:r w:rsidRPr="001C0D7B">
              <w:rPr>
                <w:spacing w:val="-4"/>
                <w:sz w:val="20"/>
              </w:rPr>
              <w:t xml:space="preserve"> </w:t>
            </w:r>
            <w:r w:rsidRPr="001C0D7B">
              <w:rPr>
                <w:spacing w:val="-2"/>
                <w:sz w:val="20"/>
              </w:rPr>
              <w:t>30.06.2026</w:t>
            </w:r>
          </w:p>
        </w:tc>
        <w:tc>
          <w:tcPr>
            <w:tcW w:w="1385" w:type="dxa"/>
          </w:tcPr>
          <w:p w:rsidR="008D7CF2" w:rsidRPr="001C0D7B" w:rsidRDefault="00364A23" w:rsidP="001C0D7B">
            <w:pPr>
              <w:pStyle w:val="TableParagraph"/>
              <w:spacing w:before="5"/>
              <w:ind w:left="151"/>
              <w:jc w:val="left"/>
              <w:rPr>
                <w:sz w:val="20"/>
              </w:rPr>
            </w:pPr>
            <w:r w:rsidRPr="001C0D7B">
              <w:rPr>
                <w:sz w:val="20"/>
              </w:rPr>
              <w:t>С</w:t>
            </w:r>
            <w:r w:rsidRPr="001C0D7B">
              <w:rPr>
                <w:spacing w:val="-3"/>
                <w:sz w:val="20"/>
              </w:rPr>
              <w:t xml:space="preserve"> </w:t>
            </w:r>
            <w:r w:rsidRPr="001C0D7B">
              <w:rPr>
                <w:spacing w:val="-2"/>
                <w:sz w:val="20"/>
              </w:rPr>
              <w:t>01.07.2026</w:t>
            </w:r>
          </w:p>
          <w:p w:rsidR="008D7CF2" w:rsidRPr="001C0D7B" w:rsidRDefault="00364A23" w:rsidP="001C0D7B">
            <w:pPr>
              <w:pStyle w:val="TableParagraph"/>
              <w:spacing w:before="36"/>
              <w:ind w:left="115"/>
              <w:jc w:val="left"/>
              <w:rPr>
                <w:sz w:val="20"/>
              </w:rPr>
            </w:pPr>
            <w:r w:rsidRPr="001C0D7B">
              <w:rPr>
                <w:sz w:val="20"/>
              </w:rPr>
              <w:t>по</w:t>
            </w:r>
            <w:r w:rsidRPr="001C0D7B">
              <w:rPr>
                <w:spacing w:val="-4"/>
                <w:sz w:val="20"/>
              </w:rPr>
              <w:t xml:space="preserve"> </w:t>
            </w:r>
            <w:r w:rsidRPr="001C0D7B">
              <w:rPr>
                <w:spacing w:val="-2"/>
                <w:sz w:val="20"/>
              </w:rPr>
              <w:t>31.12.2026</w:t>
            </w:r>
          </w:p>
        </w:tc>
        <w:tc>
          <w:tcPr>
            <w:tcW w:w="1385" w:type="dxa"/>
          </w:tcPr>
          <w:p w:rsidR="008D7CF2" w:rsidRPr="001C0D7B" w:rsidRDefault="00364A23" w:rsidP="001C0D7B">
            <w:pPr>
              <w:pStyle w:val="TableParagraph"/>
              <w:spacing w:before="5"/>
              <w:ind w:left="149"/>
              <w:jc w:val="left"/>
              <w:rPr>
                <w:sz w:val="20"/>
              </w:rPr>
            </w:pPr>
            <w:r w:rsidRPr="001C0D7B">
              <w:rPr>
                <w:sz w:val="20"/>
              </w:rPr>
              <w:t>С</w:t>
            </w:r>
            <w:r w:rsidRPr="001C0D7B">
              <w:rPr>
                <w:spacing w:val="-3"/>
                <w:sz w:val="20"/>
              </w:rPr>
              <w:t xml:space="preserve"> </w:t>
            </w:r>
            <w:r w:rsidRPr="001C0D7B">
              <w:rPr>
                <w:spacing w:val="-2"/>
                <w:sz w:val="20"/>
              </w:rPr>
              <w:t>01.01.2027</w:t>
            </w:r>
          </w:p>
          <w:p w:rsidR="008D7CF2" w:rsidRPr="001C0D7B" w:rsidRDefault="00364A23" w:rsidP="001C0D7B">
            <w:pPr>
              <w:pStyle w:val="TableParagraph"/>
              <w:spacing w:before="36"/>
              <w:ind w:left="113"/>
              <w:jc w:val="left"/>
              <w:rPr>
                <w:sz w:val="20"/>
              </w:rPr>
            </w:pPr>
            <w:r w:rsidRPr="001C0D7B">
              <w:rPr>
                <w:sz w:val="20"/>
              </w:rPr>
              <w:t>по</w:t>
            </w:r>
            <w:r w:rsidRPr="001C0D7B">
              <w:rPr>
                <w:spacing w:val="-4"/>
                <w:sz w:val="20"/>
              </w:rPr>
              <w:t xml:space="preserve"> </w:t>
            </w:r>
            <w:r w:rsidRPr="001C0D7B">
              <w:rPr>
                <w:spacing w:val="-2"/>
                <w:sz w:val="20"/>
              </w:rPr>
              <w:t>30.06.2027</w:t>
            </w:r>
          </w:p>
        </w:tc>
        <w:tc>
          <w:tcPr>
            <w:tcW w:w="1383" w:type="dxa"/>
          </w:tcPr>
          <w:p w:rsidR="008D7CF2" w:rsidRPr="001C0D7B" w:rsidRDefault="00364A23" w:rsidP="001C0D7B">
            <w:pPr>
              <w:pStyle w:val="TableParagraph"/>
              <w:spacing w:before="5"/>
              <w:ind w:left="149"/>
              <w:jc w:val="left"/>
              <w:rPr>
                <w:sz w:val="20"/>
              </w:rPr>
            </w:pPr>
            <w:r w:rsidRPr="001C0D7B">
              <w:rPr>
                <w:sz w:val="20"/>
              </w:rPr>
              <w:t>С</w:t>
            </w:r>
            <w:r w:rsidRPr="001C0D7B">
              <w:rPr>
                <w:spacing w:val="-3"/>
                <w:sz w:val="20"/>
              </w:rPr>
              <w:t xml:space="preserve"> </w:t>
            </w:r>
            <w:r w:rsidRPr="001C0D7B">
              <w:rPr>
                <w:spacing w:val="-2"/>
                <w:sz w:val="20"/>
              </w:rPr>
              <w:t>01.07.2027</w:t>
            </w:r>
          </w:p>
          <w:p w:rsidR="008D7CF2" w:rsidRPr="001C0D7B" w:rsidRDefault="00364A23" w:rsidP="001C0D7B">
            <w:pPr>
              <w:pStyle w:val="TableParagraph"/>
              <w:spacing w:before="36"/>
              <w:ind w:left="113"/>
              <w:jc w:val="left"/>
              <w:rPr>
                <w:sz w:val="20"/>
              </w:rPr>
            </w:pPr>
            <w:r w:rsidRPr="001C0D7B">
              <w:rPr>
                <w:sz w:val="20"/>
              </w:rPr>
              <w:t>по</w:t>
            </w:r>
            <w:r w:rsidRPr="001C0D7B">
              <w:rPr>
                <w:spacing w:val="-4"/>
                <w:sz w:val="20"/>
              </w:rPr>
              <w:t xml:space="preserve"> </w:t>
            </w:r>
            <w:r w:rsidRPr="001C0D7B">
              <w:rPr>
                <w:spacing w:val="-2"/>
                <w:sz w:val="20"/>
              </w:rPr>
              <w:t>31.12.2027</w:t>
            </w:r>
          </w:p>
        </w:tc>
      </w:tr>
      <w:tr w:rsidR="001C0D7B" w:rsidRPr="001C0D7B">
        <w:trPr>
          <w:trHeight w:val="799"/>
        </w:trPr>
        <w:tc>
          <w:tcPr>
            <w:tcW w:w="704" w:type="dxa"/>
          </w:tcPr>
          <w:p w:rsidR="008D7CF2" w:rsidRPr="001C0D7B" w:rsidRDefault="00364A23" w:rsidP="001C0D7B">
            <w:pPr>
              <w:pStyle w:val="TableParagraph"/>
              <w:spacing w:before="5"/>
              <w:ind w:left="11" w:right="1"/>
              <w:rPr>
                <w:sz w:val="20"/>
              </w:rPr>
            </w:pPr>
            <w:r w:rsidRPr="001C0D7B">
              <w:rPr>
                <w:spacing w:val="-10"/>
                <w:sz w:val="20"/>
              </w:rPr>
              <w:t>1</w:t>
            </w:r>
          </w:p>
        </w:tc>
        <w:tc>
          <w:tcPr>
            <w:tcW w:w="2062" w:type="dxa"/>
          </w:tcPr>
          <w:p w:rsidR="008D7CF2" w:rsidRPr="001C0D7B" w:rsidRDefault="00364A23" w:rsidP="001C0D7B">
            <w:pPr>
              <w:pStyle w:val="TableParagraph"/>
              <w:spacing w:before="5"/>
              <w:ind w:left="62" w:right="51"/>
              <w:rPr>
                <w:sz w:val="20"/>
              </w:rPr>
            </w:pPr>
            <w:proofErr w:type="gramStart"/>
            <w:r w:rsidRPr="001C0D7B">
              <w:rPr>
                <w:sz w:val="20"/>
              </w:rPr>
              <w:t>Тарифы</w:t>
            </w:r>
            <w:r w:rsidRPr="001C0D7B">
              <w:rPr>
                <w:spacing w:val="-13"/>
                <w:sz w:val="20"/>
              </w:rPr>
              <w:t xml:space="preserve"> </w:t>
            </w:r>
            <w:r w:rsidRPr="001C0D7B">
              <w:rPr>
                <w:sz w:val="20"/>
              </w:rPr>
              <w:t>на</w:t>
            </w:r>
            <w:r w:rsidRPr="001C0D7B">
              <w:rPr>
                <w:spacing w:val="-12"/>
                <w:sz w:val="20"/>
              </w:rPr>
              <w:t xml:space="preserve"> </w:t>
            </w:r>
            <w:r w:rsidRPr="001C0D7B">
              <w:rPr>
                <w:sz w:val="20"/>
              </w:rPr>
              <w:t>питьевую воду (питьевое</w:t>
            </w:r>
            <w:proofErr w:type="gramEnd"/>
          </w:p>
          <w:p w:rsidR="008D7CF2" w:rsidRPr="001C0D7B" w:rsidRDefault="00364A23" w:rsidP="001C0D7B">
            <w:pPr>
              <w:pStyle w:val="TableParagraph"/>
              <w:ind w:left="62" w:right="59"/>
              <w:rPr>
                <w:sz w:val="20"/>
              </w:rPr>
            </w:pPr>
            <w:r w:rsidRPr="001C0D7B">
              <w:rPr>
                <w:spacing w:val="-2"/>
                <w:sz w:val="20"/>
              </w:rPr>
              <w:t>водоснабжение)</w:t>
            </w:r>
          </w:p>
        </w:tc>
        <w:tc>
          <w:tcPr>
            <w:tcW w:w="1383" w:type="dxa"/>
          </w:tcPr>
          <w:p w:rsidR="008D7CF2" w:rsidRPr="001C0D7B" w:rsidRDefault="008D7CF2" w:rsidP="001C0D7B">
            <w:pPr>
              <w:pStyle w:val="TableParagraph"/>
              <w:jc w:val="left"/>
              <w:rPr>
                <w:sz w:val="18"/>
              </w:rPr>
            </w:pPr>
          </w:p>
        </w:tc>
        <w:tc>
          <w:tcPr>
            <w:tcW w:w="1380"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2"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2"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3" w:type="dxa"/>
          </w:tcPr>
          <w:p w:rsidR="008D7CF2" w:rsidRPr="001C0D7B" w:rsidRDefault="008D7CF2" w:rsidP="001C0D7B">
            <w:pPr>
              <w:pStyle w:val="TableParagraph"/>
              <w:jc w:val="left"/>
              <w:rPr>
                <w:sz w:val="18"/>
              </w:rPr>
            </w:pPr>
          </w:p>
        </w:tc>
      </w:tr>
      <w:tr w:rsidR="001C0D7B" w:rsidRPr="001C0D7B">
        <w:trPr>
          <w:trHeight w:val="268"/>
        </w:trPr>
        <w:tc>
          <w:tcPr>
            <w:tcW w:w="704" w:type="dxa"/>
          </w:tcPr>
          <w:p w:rsidR="008D7CF2" w:rsidRPr="001C0D7B" w:rsidRDefault="00364A23" w:rsidP="001C0D7B">
            <w:pPr>
              <w:pStyle w:val="TableParagraph"/>
              <w:spacing w:before="5"/>
              <w:ind w:left="11"/>
              <w:rPr>
                <w:sz w:val="20"/>
              </w:rPr>
            </w:pPr>
            <w:r w:rsidRPr="001C0D7B">
              <w:rPr>
                <w:spacing w:val="-5"/>
                <w:sz w:val="20"/>
              </w:rPr>
              <w:t>1.1</w:t>
            </w:r>
          </w:p>
        </w:tc>
        <w:tc>
          <w:tcPr>
            <w:tcW w:w="2062" w:type="dxa"/>
          </w:tcPr>
          <w:p w:rsidR="008D7CF2" w:rsidRPr="001C0D7B" w:rsidRDefault="00364A23" w:rsidP="001C0D7B">
            <w:pPr>
              <w:pStyle w:val="TableParagraph"/>
              <w:spacing w:before="5"/>
              <w:ind w:left="62" w:right="54"/>
              <w:rPr>
                <w:sz w:val="20"/>
              </w:rPr>
            </w:pPr>
            <w:r w:rsidRPr="001C0D7B">
              <w:rPr>
                <w:spacing w:val="-2"/>
                <w:sz w:val="20"/>
              </w:rPr>
              <w:t>Потребители</w:t>
            </w:r>
          </w:p>
        </w:tc>
        <w:tc>
          <w:tcPr>
            <w:tcW w:w="1383" w:type="dxa"/>
          </w:tcPr>
          <w:p w:rsidR="008D7CF2" w:rsidRPr="001C0D7B" w:rsidRDefault="00364A23" w:rsidP="001C0D7B">
            <w:pPr>
              <w:pStyle w:val="TableParagraph"/>
              <w:spacing w:before="5"/>
              <w:ind w:left="33" w:right="26"/>
              <w:rPr>
                <w:sz w:val="20"/>
              </w:rPr>
            </w:pPr>
            <w:r w:rsidRPr="001C0D7B">
              <w:rPr>
                <w:spacing w:val="-2"/>
                <w:sz w:val="20"/>
              </w:rPr>
              <w:t>30,57</w:t>
            </w:r>
          </w:p>
        </w:tc>
        <w:tc>
          <w:tcPr>
            <w:tcW w:w="1380" w:type="dxa"/>
          </w:tcPr>
          <w:p w:rsidR="008D7CF2" w:rsidRPr="001C0D7B" w:rsidRDefault="00364A23" w:rsidP="001C0D7B">
            <w:pPr>
              <w:pStyle w:val="TableParagraph"/>
              <w:spacing w:before="5"/>
              <w:ind w:left="10"/>
              <w:rPr>
                <w:sz w:val="20"/>
              </w:rPr>
            </w:pPr>
            <w:r w:rsidRPr="001C0D7B">
              <w:rPr>
                <w:spacing w:val="-2"/>
                <w:sz w:val="20"/>
              </w:rPr>
              <w:t>30,57</w:t>
            </w:r>
          </w:p>
        </w:tc>
        <w:tc>
          <w:tcPr>
            <w:tcW w:w="1385" w:type="dxa"/>
          </w:tcPr>
          <w:p w:rsidR="008D7CF2" w:rsidRPr="001C0D7B" w:rsidRDefault="00364A23" w:rsidP="001C0D7B">
            <w:pPr>
              <w:pStyle w:val="TableParagraph"/>
              <w:spacing w:before="5"/>
              <w:ind w:left="13" w:right="3"/>
              <w:rPr>
                <w:sz w:val="20"/>
              </w:rPr>
            </w:pPr>
            <w:r w:rsidRPr="001C0D7B">
              <w:rPr>
                <w:spacing w:val="-2"/>
                <w:sz w:val="20"/>
              </w:rPr>
              <w:t>33,21</w:t>
            </w:r>
          </w:p>
        </w:tc>
        <w:tc>
          <w:tcPr>
            <w:tcW w:w="1382" w:type="dxa"/>
          </w:tcPr>
          <w:p w:rsidR="008D7CF2" w:rsidRPr="001C0D7B" w:rsidRDefault="00364A23" w:rsidP="001C0D7B">
            <w:pPr>
              <w:pStyle w:val="TableParagraph"/>
              <w:spacing w:before="5"/>
              <w:ind w:left="11" w:right="2"/>
              <w:rPr>
                <w:sz w:val="20"/>
              </w:rPr>
            </w:pPr>
            <w:r w:rsidRPr="001C0D7B">
              <w:rPr>
                <w:spacing w:val="-2"/>
                <w:sz w:val="20"/>
              </w:rPr>
              <w:t>33,21</w:t>
            </w:r>
          </w:p>
        </w:tc>
        <w:tc>
          <w:tcPr>
            <w:tcW w:w="1385" w:type="dxa"/>
          </w:tcPr>
          <w:p w:rsidR="008D7CF2" w:rsidRPr="001C0D7B" w:rsidRDefault="00364A23" w:rsidP="001C0D7B">
            <w:pPr>
              <w:pStyle w:val="TableParagraph"/>
              <w:spacing w:before="5"/>
              <w:ind w:left="13" w:right="7"/>
              <w:rPr>
                <w:sz w:val="20"/>
              </w:rPr>
            </w:pPr>
            <w:r w:rsidRPr="001C0D7B">
              <w:rPr>
                <w:spacing w:val="-2"/>
                <w:sz w:val="20"/>
              </w:rPr>
              <w:t>36,01</w:t>
            </w:r>
          </w:p>
        </w:tc>
        <w:tc>
          <w:tcPr>
            <w:tcW w:w="1382" w:type="dxa"/>
          </w:tcPr>
          <w:p w:rsidR="008D7CF2" w:rsidRPr="001C0D7B" w:rsidRDefault="00364A23" w:rsidP="001C0D7B">
            <w:pPr>
              <w:pStyle w:val="TableParagraph"/>
              <w:spacing w:before="5"/>
              <w:ind w:left="11" w:right="1"/>
              <w:rPr>
                <w:sz w:val="20"/>
              </w:rPr>
            </w:pPr>
            <w:r w:rsidRPr="001C0D7B">
              <w:rPr>
                <w:spacing w:val="-2"/>
                <w:sz w:val="20"/>
              </w:rPr>
              <w:t>36,01</w:t>
            </w:r>
          </w:p>
        </w:tc>
        <w:tc>
          <w:tcPr>
            <w:tcW w:w="1385" w:type="dxa"/>
          </w:tcPr>
          <w:p w:rsidR="008D7CF2" w:rsidRPr="001C0D7B" w:rsidRDefault="00364A23" w:rsidP="001C0D7B">
            <w:pPr>
              <w:pStyle w:val="TableParagraph"/>
              <w:spacing w:before="5"/>
              <w:ind w:left="13"/>
              <w:rPr>
                <w:sz w:val="20"/>
              </w:rPr>
            </w:pPr>
            <w:r w:rsidRPr="001C0D7B">
              <w:rPr>
                <w:spacing w:val="-2"/>
                <w:sz w:val="20"/>
              </w:rPr>
              <w:t>39,00</w:t>
            </w:r>
          </w:p>
        </w:tc>
        <w:tc>
          <w:tcPr>
            <w:tcW w:w="1385" w:type="dxa"/>
          </w:tcPr>
          <w:p w:rsidR="008D7CF2" w:rsidRPr="001C0D7B" w:rsidRDefault="00364A23" w:rsidP="001C0D7B">
            <w:pPr>
              <w:pStyle w:val="TableParagraph"/>
              <w:spacing w:before="5"/>
              <w:ind w:left="13" w:right="5"/>
              <w:rPr>
                <w:sz w:val="20"/>
              </w:rPr>
            </w:pPr>
            <w:r w:rsidRPr="001C0D7B">
              <w:rPr>
                <w:spacing w:val="-2"/>
                <w:sz w:val="20"/>
              </w:rPr>
              <w:t>39,00</w:t>
            </w:r>
          </w:p>
        </w:tc>
        <w:tc>
          <w:tcPr>
            <w:tcW w:w="1383" w:type="dxa"/>
          </w:tcPr>
          <w:p w:rsidR="008D7CF2" w:rsidRPr="001C0D7B" w:rsidRDefault="00364A23" w:rsidP="001C0D7B">
            <w:pPr>
              <w:pStyle w:val="TableParagraph"/>
              <w:spacing w:before="5"/>
              <w:ind w:left="35" w:right="25"/>
              <w:rPr>
                <w:sz w:val="20"/>
              </w:rPr>
            </w:pPr>
            <w:r w:rsidRPr="001C0D7B">
              <w:rPr>
                <w:spacing w:val="-2"/>
                <w:sz w:val="20"/>
              </w:rPr>
              <w:t>42,48</w:t>
            </w:r>
          </w:p>
        </w:tc>
      </w:tr>
      <w:tr w:rsidR="001C0D7B" w:rsidRPr="001C0D7B">
        <w:trPr>
          <w:trHeight w:val="534"/>
        </w:trPr>
        <w:tc>
          <w:tcPr>
            <w:tcW w:w="704" w:type="dxa"/>
          </w:tcPr>
          <w:p w:rsidR="008D7CF2" w:rsidRPr="001C0D7B" w:rsidRDefault="00364A23" w:rsidP="001C0D7B">
            <w:pPr>
              <w:pStyle w:val="TableParagraph"/>
              <w:spacing w:before="5"/>
              <w:ind w:left="11"/>
              <w:rPr>
                <w:sz w:val="20"/>
              </w:rPr>
            </w:pPr>
            <w:r w:rsidRPr="001C0D7B">
              <w:rPr>
                <w:spacing w:val="-5"/>
                <w:sz w:val="20"/>
              </w:rPr>
              <w:t>1.2</w:t>
            </w:r>
          </w:p>
        </w:tc>
        <w:tc>
          <w:tcPr>
            <w:tcW w:w="2062" w:type="dxa"/>
          </w:tcPr>
          <w:p w:rsidR="008D7CF2" w:rsidRPr="001C0D7B" w:rsidRDefault="00364A23" w:rsidP="001C0D7B">
            <w:pPr>
              <w:pStyle w:val="TableParagraph"/>
              <w:spacing w:before="5"/>
              <w:ind w:left="62" w:right="54"/>
              <w:rPr>
                <w:sz w:val="20"/>
              </w:rPr>
            </w:pPr>
            <w:proofErr w:type="gramStart"/>
            <w:r w:rsidRPr="001C0D7B">
              <w:rPr>
                <w:sz w:val="20"/>
              </w:rPr>
              <w:t>Население</w:t>
            </w:r>
            <w:r w:rsidRPr="001C0D7B">
              <w:rPr>
                <w:spacing w:val="-7"/>
                <w:sz w:val="20"/>
              </w:rPr>
              <w:t xml:space="preserve"> </w:t>
            </w:r>
            <w:r w:rsidRPr="001C0D7B">
              <w:rPr>
                <w:sz w:val="20"/>
              </w:rPr>
              <w:t>(с</w:t>
            </w:r>
            <w:r w:rsidRPr="001C0D7B">
              <w:rPr>
                <w:spacing w:val="-7"/>
                <w:sz w:val="20"/>
              </w:rPr>
              <w:t xml:space="preserve"> </w:t>
            </w:r>
            <w:r w:rsidRPr="001C0D7B">
              <w:rPr>
                <w:spacing w:val="-2"/>
                <w:sz w:val="20"/>
              </w:rPr>
              <w:t>учетом</w:t>
            </w:r>
            <w:proofErr w:type="gramEnd"/>
          </w:p>
          <w:p w:rsidR="008D7CF2" w:rsidRPr="001C0D7B" w:rsidRDefault="00364A23" w:rsidP="001C0D7B">
            <w:pPr>
              <w:pStyle w:val="TableParagraph"/>
              <w:spacing w:before="36"/>
              <w:ind w:left="62" w:right="53"/>
              <w:rPr>
                <w:sz w:val="20"/>
              </w:rPr>
            </w:pPr>
            <w:proofErr w:type="gramStart"/>
            <w:r w:rsidRPr="001C0D7B">
              <w:rPr>
                <w:spacing w:val="-4"/>
                <w:sz w:val="20"/>
              </w:rPr>
              <w:t>НДС)</w:t>
            </w:r>
            <w:proofErr w:type="gramEnd"/>
          </w:p>
        </w:tc>
        <w:tc>
          <w:tcPr>
            <w:tcW w:w="1383" w:type="dxa"/>
          </w:tcPr>
          <w:p w:rsidR="008D7CF2" w:rsidRPr="001C0D7B" w:rsidRDefault="00364A23" w:rsidP="001C0D7B">
            <w:pPr>
              <w:pStyle w:val="TableParagraph"/>
              <w:spacing w:before="5"/>
              <w:ind w:left="33" w:right="26"/>
              <w:rPr>
                <w:sz w:val="20"/>
              </w:rPr>
            </w:pPr>
            <w:r w:rsidRPr="001C0D7B">
              <w:rPr>
                <w:spacing w:val="-2"/>
                <w:sz w:val="20"/>
              </w:rPr>
              <w:t>30,57</w:t>
            </w:r>
          </w:p>
        </w:tc>
        <w:tc>
          <w:tcPr>
            <w:tcW w:w="1380" w:type="dxa"/>
          </w:tcPr>
          <w:p w:rsidR="008D7CF2" w:rsidRPr="001C0D7B" w:rsidRDefault="00364A23" w:rsidP="001C0D7B">
            <w:pPr>
              <w:pStyle w:val="TableParagraph"/>
              <w:spacing w:before="5"/>
              <w:ind w:left="10"/>
              <w:rPr>
                <w:sz w:val="20"/>
              </w:rPr>
            </w:pPr>
            <w:r w:rsidRPr="001C0D7B">
              <w:rPr>
                <w:spacing w:val="-2"/>
                <w:sz w:val="20"/>
              </w:rPr>
              <w:t>30,57</w:t>
            </w:r>
          </w:p>
        </w:tc>
        <w:tc>
          <w:tcPr>
            <w:tcW w:w="1385" w:type="dxa"/>
          </w:tcPr>
          <w:p w:rsidR="008D7CF2" w:rsidRPr="001C0D7B" w:rsidRDefault="00364A23" w:rsidP="001C0D7B">
            <w:pPr>
              <w:pStyle w:val="TableParagraph"/>
              <w:spacing w:before="5"/>
              <w:ind w:left="13" w:right="3"/>
              <w:rPr>
                <w:sz w:val="20"/>
              </w:rPr>
            </w:pPr>
            <w:r w:rsidRPr="001C0D7B">
              <w:rPr>
                <w:spacing w:val="-2"/>
                <w:sz w:val="20"/>
              </w:rPr>
              <w:t>33,21</w:t>
            </w:r>
          </w:p>
        </w:tc>
        <w:tc>
          <w:tcPr>
            <w:tcW w:w="1382" w:type="dxa"/>
          </w:tcPr>
          <w:p w:rsidR="008D7CF2" w:rsidRPr="001C0D7B" w:rsidRDefault="00364A23" w:rsidP="001C0D7B">
            <w:pPr>
              <w:pStyle w:val="TableParagraph"/>
              <w:spacing w:before="5"/>
              <w:ind w:left="11" w:right="2"/>
              <w:rPr>
                <w:sz w:val="20"/>
              </w:rPr>
            </w:pPr>
            <w:r w:rsidRPr="001C0D7B">
              <w:rPr>
                <w:spacing w:val="-2"/>
                <w:sz w:val="20"/>
              </w:rPr>
              <w:t>33,21</w:t>
            </w:r>
          </w:p>
        </w:tc>
        <w:tc>
          <w:tcPr>
            <w:tcW w:w="1385" w:type="dxa"/>
          </w:tcPr>
          <w:p w:rsidR="008D7CF2" w:rsidRPr="001C0D7B" w:rsidRDefault="00364A23" w:rsidP="001C0D7B">
            <w:pPr>
              <w:pStyle w:val="TableParagraph"/>
              <w:spacing w:before="5"/>
              <w:ind w:left="13" w:right="7"/>
              <w:rPr>
                <w:sz w:val="20"/>
              </w:rPr>
            </w:pPr>
            <w:r w:rsidRPr="001C0D7B">
              <w:rPr>
                <w:spacing w:val="-2"/>
                <w:sz w:val="20"/>
              </w:rPr>
              <w:t>36,01</w:t>
            </w:r>
          </w:p>
        </w:tc>
        <w:tc>
          <w:tcPr>
            <w:tcW w:w="1382" w:type="dxa"/>
          </w:tcPr>
          <w:p w:rsidR="008D7CF2" w:rsidRPr="001C0D7B" w:rsidRDefault="00364A23" w:rsidP="001C0D7B">
            <w:pPr>
              <w:pStyle w:val="TableParagraph"/>
              <w:spacing w:before="5"/>
              <w:ind w:left="11" w:right="1"/>
              <w:rPr>
                <w:sz w:val="20"/>
              </w:rPr>
            </w:pPr>
            <w:r w:rsidRPr="001C0D7B">
              <w:rPr>
                <w:spacing w:val="-2"/>
                <w:sz w:val="20"/>
              </w:rPr>
              <w:t>36,01</w:t>
            </w:r>
          </w:p>
        </w:tc>
        <w:tc>
          <w:tcPr>
            <w:tcW w:w="1385" w:type="dxa"/>
          </w:tcPr>
          <w:p w:rsidR="008D7CF2" w:rsidRPr="001C0D7B" w:rsidRDefault="00364A23" w:rsidP="001C0D7B">
            <w:pPr>
              <w:pStyle w:val="TableParagraph"/>
              <w:spacing w:before="5"/>
              <w:ind w:left="13"/>
              <w:rPr>
                <w:sz w:val="20"/>
              </w:rPr>
            </w:pPr>
            <w:r w:rsidRPr="001C0D7B">
              <w:rPr>
                <w:spacing w:val="-2"/>
                <w:sz w:val="20"/>
              </w:rPr>
              <w:t>39,00</w:t>
            </w:r>
          </w:p>
        </w:tc>
        <w:tc>
          <w:tcPr>
            <w:tcW w:w="1385" w:type="dxa"/>
          </w:tcPr>
          <w:p w:rsidR="008D7CF2" w:rsidRPr="001C0D7B" w:rsidRDefault="00364A23" w:rsidP="001C0D7B">
            <w:pPr>
              <w:pStyle w:val="TableParagraph"/>
              <w:spacing w:before="5"/>
              <w:ind w:left="13" w:right="5"/>
              <w:rPr>
                <w:sz w:val="20"/>
              </w:rPr>
            </w:pPr>
            <w:r w:rsidRPr="001C0D7B">
              <w:rPr>
                <w:spacing w:val="-2"/>
                <w:sz w:val="20"/>
              </w:rPr>
              <w:t>39,00</w:t>
            </w:r>
          </w:p>
        </w:tc>
        <w:tc>
          <w:tcPr>
            <w:tcW w:w="1383" w:type="dxa"/>
          </w:tcPr>
          <w:p w:rsidR="008D7CF2" w:rsidRPr="001C0D7B" w:rsidRDefault="00364A23" w:rsidP="001C0D7B">
            <w:pPr>
              <w:pStyle w:val="TableParagraph"/>
              <w:spacing w:before="5"/>
              <w:ind w:left="35" w:right="25"/>
              <w:rPr>
                <w:sz w:val="20"/>
              </w:rPr>
            </w:pPr>
            <w:r w:rsidRPr="001C0D7B">
              <w:rPr>
                <w:spacing w:val="-2"/>
                <w:sz w:val="20"/>
              </w:rPr>
              <w:t>42,48</w:t>
            </w:r>
          </w:p>
        </w:tc>
      </w:tr>
      <w:tr w:rsidR="001C0D7B" w:rsidRPr="001C0D7B">
        <w:trPr>
          <w:trHeight w:val="532"/>
        </w:trPr>
        <w:tc>
          <w:tcPr>
            <w:tcW w:w="704" w:type="dxa"/>
          </w:tcPr>
          <w:p w:rsidR="008D7CF2" w:rsidRPr="001C0D7B" w:rsidRDefault="00364A23" w:rsidP="001C0D7B">
            <w:pPr>
              <w:pStyle w:val="TableParagraph"/>
              <w:spacing w:before="5"/>
              <w:ind w:left="11" w:right="1"/>
              <w:rPr>
                <w:sz w:val="20"/>
              </w:rPr>
            </w:pPr>
            <w:r w:rsidRPr="001C0D7B">
              <w:rPr>
                <w:spacing w:val="-10"/>
                <w:sz w:val="20"/>
              </w:rPr>
              <w:t>2</w:t>
            </w:r>
          </w:p>
        </w:tc>
        <w:tc>
          <w:tcPr>
            <w:tcW w:w="2062" w:type="dxa"/>
          </w:tcPr>
          <w:p w:rsidR="008D7CF2" w:rsidRPr="001C0D7B" w:rsidRDefault="00364A23" w:rsidP="001C0D7B">
            <w:pPr>
              <w:pStyle w:val="TableParagraph"/>
              <w:spacing w:before="5"/>
              <w:ind w:left="62" w:right="53"/>
              <w:rPr>
                <w:sz w:val="20"/>
              </w:rPr>
            </w:pPr>
            <w:r w:rsidRPr="001C0D7B">
              <w:rPr>
                <w:sz w:val="20"/>
              </w:rPr>
              <w:t>Тарифы</w:t>
            </w:r>
            <w:r w:rsidRPr="001C0D7B">
              <w:rPr>
                <w:spacing w:val="-7"/>
                <w:sz w:val="20"/>
              </w:rPr>
              <w:t xml:space="preserve"> </w:t>
            </w:r>
            <w:proofErr w:type="gramStart"/>
            <w:r w:rsidRPr="001C0D7B">
              <w:rPr>
                <w:spacing w:val="-5"/>
                <w:sz w:val="20"/>
              </w:rPr>
              <w:t>на</w:t>
            </w:r>
            <w:proofErr w:type="gramEnd"/>
          </w:p>
          <w:p w:rsidR="008D7CF2" w:rsidRPr="001C0D7B" w:rsidRDefault="00364A23" w:rsidP="001C0D7B">
            <w:pPr>
              <w:pStyle w:val="TableParagraph"/>
              <w:spacing w:before="34"/>
              <w:ind w:left="62" w:right="57"/>
              <w:rPr>
                <w:sz w:val="20"/>
              </w:rPr>
            </w:pPr>
            <w:r w:rsidRPr="001C0D7B">
              <w:rPr>
                <w:spacing w:val="-2"/>
                <w:sz w:val="20"/>
              </w:rPr>
              <w:t>водоотведение</w:t>
            </w:r>
          </w:p>
        </w:tc>
        <w:tc>
          <w:tcPr>
            <w:tcW w:w="1383" w:type="dxa"/>
          </w:tcPr>
          <w:p w:rsidR="008D7CF2" w:rsidRPr="001C0D7B" w:rsidRDefault="008D7CF2" w:rsidP="001C0D7B">
            <w:pPr>
              <w:pStyle w:val="TableParagraph"/>
              <w:jc w:val="left"/>
              <w:rPr>
                <w:sz w:val="18"/>
              </w:rPr>
            </w:pPr>
          </w:p>
        </w:tc>
        <w:tc>
          <w:tcPr>
            <w:tcW w:w="1380"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2"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2"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5" w:type="dxa"/>
          </w:tcPr>
          <w:p w:rsidR="008D7CF2" w:rsidRPr="001C0D7B" w:rsidRDefault="008D7CF2" w:rsidP="001C0D7B">
            <w:pPr>
              <w:pStyle w:val="TableParagraph"/>
              <w:jc w:val="left"/>
              <w:rPr>
                <w:sz w:val="18"/>
              </w:rPr>
            </w:pPr>
          </w:p>
        </w:tc>
        <w:tc>
          <w:tcPr>
            <w:tcW w:w="1383" w:type="dxa"/>
          </w:tcPr>
          <w:p w:rsidR="008D7CF2" w:rsidRPr="001C0D7B" w:rsidRDefault="008D7CF2" w:rsidP="001C0D7B">
            <w:pPr>
              <w:pStyle w:val="TableParagraph"/>
              <w:jc w:val="left"/>
              <w:rPr>
                <w:sz w:val="18"/>
              </w:rPr>
            </w:pPr>
          </w:p>
        </w:tc>
      </w:tr>
      <w:tr w:rsidR="001C0D7B" w:rsidRPr="001C0D7B">
        <w:trPr>
          <w:trHeight w:val="270"/>
        </w:trPr>
        <w:tc>
          <w:tcPr>
            <w:tcW w:w="704" w:type="dxa"/>
          </w:tcPr>
          <w:p w:rsidR="008D7CF2" w:rsidRPr="001C0D7B" w:rsidRDefault="00364A23" w:rsidP="001C0D7B">
            <w:pPr>
              <w:pStyle w:val="TableParagraph"/>
              <w:spacing w:before="7"/>
              <w:ind w:left="11"/>
              <w:rPr>
                <w:sz w:val="20"/>
              </w:rPr>
            </w:pPr>
            <w:r w:rsidRPr="001C0D7B">
              <w:rPr>
                <w:spacing w:val="-5"/>
                <w:sz w:val="20"/>
              </w:rPr>
              <w:t>2.1</w:t>
            </w:r>
          </w:p>
        </w:tc>
        <w:tc>
          <w:tcPr>
            <w:tcW w:w="2062" w:type="dxa"/>
          </w:tcPr>
          <w:p w:rsidR="008D7CF2" w:rsidRPr="001C0D7B" w:rsidRDefault="00364A23" w:rsidP="001C0D7B">
            <w:pPr>
              <w:pStyle w:val="TableParagraph"/>
              <w:spacing w:before="7"/>
              <w:ind w:left="62" w:right="54"/>
              <w:rPr>
                <w:sz w:val="20"/>
              </w:rPr>
            </w:pPr>
            <w:r w:rsidRPr="001C0D7B">
              <w:rPr>
                <w:spacing w:val="-2"/>
                <w:sz w:val="20"/>
              </w:rPr>
              <w:t>Потребители</w:t>
            </w:r>
          </w:p>
        </w:tc>
        <w:tc>
          <w:tcPr>
            <w:tcW w:w="1383" w:type="dxa"/>
          </w:tcPr>
          <w:p w:rsidR="008D7CF2" w:rsidRPr="001C0D7B" w:rsidRDefault="00364A23" w:rsidP="001C0D7B">
            <w:pPr>
              <w:pStyle w:val="TableParagraph"/>
              <w:spacing w:before="7"/>
              <w:ind w:left="33" w:right="26"/>
              <w:rPr>
                <w:sz w:val="20"/>
              </w:rPr>
            </w:pPr>
            <w:r w:rsidRPr="001C0D7B">
              <w:rPr>
                <w:spacing w:val="-2"/>
                <w:sz w:val="20"/>
              </w:rPr>
              <w:t>13,75</w:t>
            </w:r>
          </w:p>
        </w:tc>
        <w:tc>
          <w:tcPr>
            <w:tcW w:w="1380" w:type="dxa"/>
          </w:tcPr>
          <w:p w:rsidR="008D7CF2" w:rsidRPr="001C0D7B" w:rsidRDefault="00364A23" w:rsidP="001C0D7B">
            <w:pPr>
              <w:pStyle w:val="TableParagraph"/>
              <w:spacing w:before="7"/>
              <w:ind w:left="10"/>
              <w:rPr>
                <w:sz w:val="20"/>
              </w:rPr>
            </w:pPr>
            <w:r w:rsidRPr="001C0D7B">
              <w:rPr>
                <w:spacing w:val="-2"/>
                <w:sz w:val="20"/>
              </w:rPr>
              <w:t>13,75</w:t>
            </w:r>
          </w:p>
        </w:tc>
        <w:tc>
          <w:tcPr>
            <w:tcW w:w="1385" w:type="dxa"/>
          </w:tcPr>
          <w:p w:rsidR="008D7CF2" w:rsidRPr="001C0D7B" w:rsidRDefault="00364A23" w:rsidP="001C0D7B">
            <w:pPr>
              <w:pStyle w:val="TableParagraph"/>
              <w:spacing w:before="7"/>
              <w:ind w:left="13" w:right="3"/>
              <w:rPr>
                <w:sz w:val="20"/>
              </w:rPr>
            </w:pPr>
            <w:r w:rsidRPr="001C0D7B">
              <w:rPr>
                <w:spacing w:val="-2"/>
                <w:sz w:val="20"/>
              </w:rPr>
              <w:t>14,92</w:t>
            </w:r>
          </w:p>
        </w:tc>
        <w:tc>
          <w:tcPr>
            <w:tcW w:w="1382" w:type="dxa"/>
          </w:tcPr>
          <w:p w:rsidR="008D7CF2" w:rsidRPr="001C0D7B" w:rsidRDefault="00364A23" w:rsidP="001C0D7B">
            <w:pPr>
              <w:pStyle w:val="TableParagraph"/>
              <w:spacing w:before="7"/>
              <w:ind w:left="11" w:right="2"/>
              <w:rPr>
                <w:sz w:val="20"/>
              </w:rPr>
            </w:pPr>
            <w:r w:rsidRPr="001C0D7B">
              <w:rPr>
                <w:spacing w:val="-2"/>
                <w:sz w:val="20"/>
              </w:rPr>
              <w:t>14,92</w:t>
            </w:r>
          </w:p>
        </w:tc>
        <w:tc>
          <w:tcPr>
            <w:tcW w:w="1385" w:type="dxa"/>
          </w:tcPr>
          <w:p w:rsidR="008D7CF2" w:rsidRPr="001C0D7B" w:rsidRDefault="00364A23" w:rsidP="001C0D7B">
            <w:pPr>
              <w:pStyle w:val="TableParagraph"/>
              <w:spacing w:before="7"/>
              <w:ind w:left="13" w:right="7"/>
              <w:rPr>
                <w:sz w:val="20"/>
              </w:rPr>
            </w:pPr>
            <w:r w:rsidRPr="001C0D7B">
              <w:rPr>
                <w:spacing w:val="-2"/>
                <w:sz w:val="20"/>
              </w:rPr>
              <w:t>15,43</w:t>
            </w:r>
          </w:p>
        </w:tc>
        <w:tc>
          <w:tcPr>
            <w:tcW w:w="1382" w:type="dxa"/>
          </w:tcPr>
          <w:p w:rsidR="008D7CF2" w:rsidRPr="001C0D7B" w:rsidRDefault="00364A23" w:rsidP="001C0D7B">
            <w:pPr>
              <w:pStyle w:val="TableParagraph"/>
              <w:spacing w:before="7"/>
              <w:ind w:left="11" w:right="1"/>
              <w:rPr>
                <w:sz w:val="20"/>
              </w:rPr>
            </w:pPr>
            <w:r w:rsidRPr="001C0D7B">
              <w:rPr>
                <w:spacing w:val="-2"/>
                <w:sz w:val="20"/>
              </w:rPr>
              <w:t>15,43</w:t>
            </w:r>
          </w:p>
        </w:tc>
        <w:tc>
          <w:tcPr>
            <w:tcW w:w="1385" w:type="dxa"/>
          </w:tcPr>
          <w:p w:rsidR="008D7CF2" w:rsidRPr="001C0D7B" w:rsidRDefault="00364A23" w:rsidP="001C0D7B">
            <w:pPr>
              <w:pStyle w:val="TableParagraph"/>
              <w:spacing w:before="7"/>
              <w:ind w:left="13"/>
              <w:rPr>
                <w:sz w:val="20"/>
              </w:rPr>
            </w:pPr>
            <w:r w:rsidRPr="001C0D7B">
              <w:rPr>
                <w:spacing w:val="-2"/>
                <w:sz w:val="20"/>
              </w:rPr>
              <w:t>15,98</w:t>
            </w:r>
          </w:p>
        </w:tc>
        <w:tc>
          <w:tcPr>
            <w:tcW w:w="1385" w:type="dxa"/>
          </w:tcPr>
          <w:p w:rsidR="008D7CF2" w:rsidRPr="001C0D7B" w:rsidRDefault="00364A23" w:rsidP="001C0D7B">
            <w:pPr>
              <w:pStyle w:val="TableParagraph"/>
              <w:spacing w:before="7"/>
              <w:ind w:left="13" w:right="5"/>
              <w:rPr>
                <w:sz w:val="20"/>
              </w:rPr>
            </w:pPr>
            <w:r w:rsidRPr="001C0D7B">
              <w:rPr>
                <w:spacing w:val="-2"/>
                <w:sz w:val="20"/>
              </w:rPr>
              <w:t>15,98</w:t>
            </w:r>
          </w:p>
        </w:tc>
        <w:tc>
          <w:tcPr>
            <w:tcW w:w="1383" w:type="dxa"/>
          </w:tcPr>
          <w:p w:rsidR="008D7CF2" w:rsidRPr="001C0D7B" w:rsidRDefault="00364A23" w:rsidP="001C0D7B">
            <w:pPr>
              <w:pStyle w:val="TableParagraph"/>
              <w:spacing w:before="7"/>
              <w:ind w:left="35" w:right="25"/>
              <w:rPr>
                <w:sz w:val="20"/>
              </w:rPr>
            </w:pPr>
            <w:r w:rsidRPr="001C0D7B">
              <w:rPr>
                <w:spacing w:val="-2"/>
                <w:sz w:val="20"/>
              </w:rPr>
              <w:t>16,60</w:t>
            </w:r>
          </w:p>
        </w:tc>
      </w:tr>
      <w:tr w:rsidR="001C0D7B" w:rsidRPr="001C0D7B">
        <w:trPr>
          <w:trHeight w:val="535"/>
        </w:trPr>
        <w:tc>
          <w:tcPr>
            <w:tcW w:w="704" w:type="dxa"/>
          </w:tcPr>
          <w:p w:rsidR="008D7CF2" w:rsidRPr="001C0D7B" w:rsidRDefault="00364A23" w:rsidP="001C0D7B">
            <w:pPr>
              <w:pStyle w:val="TableParagraph"/>
              <w:spacing w:before="5"/>
              <w:ind w:left="11"/>
              <w:rPr>
                <w:sz w:val="20"/>
              </w:rPr>
            </w:pPr>
            <w:r w:rsidRPr="001C0D7B">
              <w:rPr>
                <w:spacing w:val="-5"/>
                <w:sz w:val="20"/>
              </w:rPr>
              <w:t>2.2</w:t>
            </w:r>
          </w:p>
        </w:tc>
        <w:tc>
          <w:tcPr>
            <w:tcW w:w="2062" w:type="dxa"/>
          </w:tcPr>
          <w:p w:rsidR="008D7CF2" w:rsidRPr="001C0D7B" w:rsidRDefault="00364A23" w:rsidP="001C0D7B">
            <w:pPr>
              <w:pStyle w:val="TableParagraph"/>
              <w:spacing w:before="5"/>
              <w:ind w:left="62" w:right="54"/>
              <w:rPr>
                <w:sz w:val="20"/>
              </w:rPr>
            </w:pPr>
            <w:proofErr w:type="gramStart"/>
            <w:r w:rsidRPr="001C0D7B">
              <w:rPr>
                <w:sz w:val="20"/>
              </w:rPr>
              <w:t>Население</w:t>
            </w:r>
            <w:r w:rsidRPr="001C0D7B">
              <w:rPr>
                <w:spacing w:val="-7"/>
                <w:sz w:val="20"/>
              </w:rPr>
              <w:t xml:space="preserve"> </w:t>
            </w:r>
            <w:r w:rsidRPr="001C0D7B">
              <w:rPr>
                <w:sz w:val="20"/>
              </w:rPr>
              <w:t>(с</w:t>
            </w:r>
            <w:r w:rsidRPr="001C0D7B">
              <w:rPr>
                <w:spacing w:val="-7"/>
                <w:sz w:val="20"/>
              </w:rPr>
              <w:t xml:space="preserve"> </w:t>
            </w:r>
            <w:r w:rsidRPr="001C0D7B">
              <w:rPr>
                <w:spacing w:val="-2"/>
                <w:sz w:val="20"/>
              </w:rPr>
              <w:t>учетом</w:t>
            </w:r>
            <w:proofErr w:type="gramEnd"/>
          </w:p>
          <w:p w:rsidR="008D7CF2" w:rsidRPr="001C0D7B" w:rsidRDefault="00364A23" w:rsidP="001C0D7B">
            <w:pPr>
              <w:pStyle w:val="TableParagraph"/>
              <w:spacing w:before="34"/>
              <w:ind w:left="62" w:right="53"/>
              <w:rPr>
                <w:sz w:val="20"/>
              </w:rPr>
            </w:pPr>
            <w:proofErr w:type="gramStart"/>
            <w:r w:rsidRPr="001C0D7B">
              <w:rPr>
                <w:spacing w:val="-4"/>
                <w:sz w:val="20"/>
              </w:rPr>
              <w:t>НДС)</w:t>
            </w:r>
            <w:proofErr w:type="gramEnd"/>
          </w:p>
        </w:tc>
        <w:tc>
          <w:tcPr>
            <w:tcW w:w="1383" w:type="dxa"/>
          </w:tcPr>
          <w:p w:rsidR="008D7CF2" w:rsidRPr="001C0D7B" w:rsidRDefault="00364A23" w:rsidP="001C0D7B">
            <w:pPr>
              <w:pStyle w:val="TableParagraph"/>
              <w:spacing w:before="5"/>
              <w:ind w:left="33" w:right="26"/>
              <w:rPr>
                <w:sz w:val="20"/>
              </w:rPr>
            </w:pPr>
            <w:r w:rsidRPr="001C0D7B">
              <w:rPr>
                <w:spacing w:val="-2"/>
                <w:sz w:val="20"/>
              </w:rPr>
              <w:t>13,75</w:t>
            </w:r>
          </w:p>
        </w:tc>
        <w:tc>
          <w:tcPr>
            <w:tcW w:w="1380" w:type="dxa"/>
          </w:tcPr>
          <w:p w:rsidR="008D7CF2" w:rsidRPr="001C0D7B" w:rsidRDefault="00364A23" w:rsidP="001C0D7B">
            <w:pPr>
              <w:pStyle w:val="TableParagraph"/>
              <w:spacing w:before="5"/>
              <w:ind w:left="10"/>
              <w:rPr>
                <w:sz w:val="20"/>
              </w:rPr>
            </w:pPr>
            <w:r w:rsidRPr="001C0D7B">
              <w:rPr>
                <w:spacing w:val="-2"/>
                <w:sz w:val="20"/>
              </w:rPr>
              <w:t>13,75</w:t>
            </w:r>
          </w:p>
        </w:tc>
        <w:tc>
          <w:tcPr>
            <w:tcW w:w="1385" w:type="dxa"/>
          </w:tcPr>
          <w:p w:rsidR="008D7CF2" w:rsidRPr="001C0D7B" w:rsidRDefault="00364A23" w:rsidP="001C0D7B">
            <w:pPr>
              <w:pStyle w:val="TableParagraph"/>
              <w:spacing w:before="5"/>
              <w:ind w:left="13" w:right="3"/>
              <w:rPr>
                <w:sz w:val="20"/>
              </w:rPr>
            </w:pPr>
            <w:r w:rsidRPr="001C0D7B">
              <w:rPr>
                <w:spacing w:val="-2"/>
                <w:sz w:val="20"/>
              </w:rPr>
              <w:t>14,92</w:t>
            </w:r>
          </w:p>
        </w:tc>
        <w:tc>
          <w:tcPr>
            <w:tcW w:w="1382" w:type="dxa"/>
          </w:tcPr>
          <w:p w:rsidR="008D7CF2" w:rsidRPr="001C0D7B" w:rsidRDefault="00364A23" w:rsidP="001C0D7B">
            <w:pPr>
              <w:pStyle w:val="TableParagraph"/>
              <w:spacing w:before="5"/>
              <w:ind w:left="11" w:right="2"/>
              <w:rPr>
                <w:sz w:val="20"/>
              </w:rPr>
            </w:pPr>
            <w:r w:rsidRPr="001C0D7B">
              <w:rPr>
                <w:spacing w:val="-2"/>
                <w:sz w:val="20"/>
              </w:rPr>
              <w:t>14,92</w:t>
            </w:r>
          </w:p>
        </w:tc>
        <w:tc>
          <w:tcPr>
            <w:tcW w:w="1385" w:type="dxa"/>
          </w:tcPr>
          <w:p w:rsidR="008D7CF2" w:rsidRPr="001C0D7B" w:rsidRDefault="00364A23" w:rsidP="001C0D7B">
            <w:pPr>
              <w:pStyle w:val="TableParagraph"/>
              <w:spacing w:before="5"/>
              <w:ind w:left="13" w:right="7"/>
              <w:rPr>
                <w:sz w:val="20"/>
              </w:rPr>
            </w:pPr>
            <w:r w:rsidRPr="001C0D7B">
              <w:rPr>
                <w:spacing w:val="-2"/>
                <w:sz w:val="20"/>
              </w:rPr>
              <w:t>15,43</w:t>
            </w:r>
          </w:p>
        </w:tc>
        <w:tc>
          <w:tcPr>
            <w:tcW w:w="1382" w:type="dxa"/>
          </w:tcPr>
          <w:p w:rsidR="008D7CF2" w:rsidRPr="001C0D7B" w:rsidRDefault="00364A23" w:rsidP="001C0D7B">
            <w:pPr>
              <w:pStyle w:val="TableParagraph"/>
              <w:spacing w:before="5"/>
              <w:ind w:left="11" w:right="1"/>
              <w:rPr>
                <w:sz w:val="20"/>
              </w:rPr>
            </w:pPr>
            <w:r w:rsidRPr="001C0D7B">
              <w:rPr>
                <w:spacing w:val="-2"/>
                <w:sz w:val="20"/>
              </w:rPr>
              <w:t>15,43</w:t>
            </w:r>
          </w:p>
        </w:tc>
        <w:tc>
          <w:tcPr>
            <w:tcW w:w="1385" w:type="dxa"/>
          </w:tcPr>
          <w:p w:rsidR="008D7CF2" w:rsidRPr="001C0D7B" w:rsidRDefault="00364A23" w:rsidP="001C0D7B">
            <w:pPr>
              <w:pStyle w:val="TableParagraph"/>
              <w:spacing w:before="5"/>
              <w:ind w:left="13"/>
              <w:rPr>
                <w:sz w:val="20"/>
              </w:rPr>
            </w:pPr>
            <w:r w:rsidRPr="001C0D7B">
              <w:rPr>
                <w:spacing w:val="-2"/>
                <w:sz w:val="20"/>
              </w:rPr>
              <w:t>15,98</w:t>
            </w:r>
          </w:p>
        </w:tc>
        <w:tc>
          <w:tcPr>
            <w:tcW w:w="1385" w:type="dxa"/>
          </w:tcPr>
          <w:p w:rsidR="008D7CF2" w:rsidRPr="001C0D7B" w:rsidRDefault="00364A23" w:rsidP="001C0D7B">
            <w:pPr>
              <w:pStyle w:val="TableParagraph"/>
              <w:spacing w:before="5"/>
              <w:ind w:left="13" w:right="5"/>
              <w:rPr>
                <w:sz w:val="20"/>
              </w:rPr>
            </w:pPr>
            <w:r w:rsidRPr="001C0D7B">
              <w:rPr>
                <w:spacing w:val="-2"/>
                <w:sz w:val="20"/>
              </w:rPr>
              <w:t>15,98</w:t>
            </w:r>
          </w:p>
        </w:tc>
        <w:tc>
          <w:tcPr>
            <w:tcW w:w="1383" w:type="dxa"/>
          </w:tcPr>
          <w:p w:rsidR="008D7CF2" w:rsidRPr="001C0D7B" w:rsidRDefault="00364A23" w:rsidP="001C0D7B">
            <w:pPr>
              <w:pStyle w:val="TableParagraph"/>
              <w:spacing w:before="5"/>
              <w:ind w:left="35" w:right="25"/>
              <w:rPr>
                <w:sz w:val="20"/>
              </w:rPr>
            </w:pPr>
            <w:r w:rsidRPr="001C0D7B">
              <w:rPr>
                <w:spacing w:val="-2"/>
                <w:sz w:val="20"/>
              </w:rPr>
              <w:t>16,60</w:t>
            </w:r>
          </w:p>
        </w:tc>
      </w:tr>
    </w:tbl>
    <w:p w:rsidR="008D7CF2" w:rsidRPr="001C0D7B" w:rsidRDefault="008D7CF2" w:rsidP="001C0D7B">
      <w:pPr>
        <w:pStyle w:val="a3"/>
        <w:spacing w:before="48"/>
        <w:rPr>
          <w:b/>
          <w:sz w:val="20"/>
        </w:rPr>
      </w:pPr>
    </w:p>
    <w:p w:rsidR="008D7CF2" w:rsidRPr="001C0D7B" w:rsidRDefault="00364A23" w:rsidP="001C0D7B">
      <w:pPr>
        <w:ind w:left="44"/>
        <w:rPr>
          <w:sz w:val="20"/>
        </w:rPr>
      </w:pPr>
      <w:r w:rsidRPr="001C0D7B">
        <w:rPr>
          <w:sz w:val="20"/>
        </w:rPr>
        <w:t>*</w:t>
      </w:r>
      <w:r w:rsidRPr="001C0D7B">
        <w:rPr>
          <w:spacing w:val="-8"/>
          <w:sz w:val="20"/>
        </w:rPr>
        <w:t xml:space="preserve"> </w:t>
      </w:r>
      <w:r w:rsidRPr="001C0D7B">
        <w:rPr>
          <w:sz w:val="20"/>
        </w:rPr>
        <w:t>Приложение</w:t>
      </w:r>
      <w:r w:rsidRPr="001C0D7B">
        <w:rPr>
          <w:spacing w:val="-6"/>
          <w:sz w:val="20"/>
        </w:rPr>
        <w:t xml:space="preserve"> </w:t>
      </w:r>
      <w:r w:rsidRPr="001C0D7B">
        <w:rPr>
          <w:sz w:val="20"/>
        </w:rPr>
        <w:t>к</w:t>
      </w:r>
      <w:r w:rsidRPr="001C0D7B">
        <w:rPr>
          <w:spacing w:val="-6"/>
          <w:sz w:val="20"/>
        </w:rPr>
        <w:t xml:space="preserve"> </w:t>
      </w:r>
      <w:r w:rsidRPr="001C0D7B">
        <w:rPr>
          <w:sz w:val="20"/>
        </w:rPr>
        <w:t>приказу</w:t>
      </w:r>
      <w:r w:rsidRPr="001C0D7B">
        <w:rPr>
          <w:spacing w:val="-6"/>
          <w:sz w:val="20"/>
        </w:rPr>
        <w:t xml:space="preserve"> </w:t>
      </w:r>
      <w:r w:rsidRPr="001C0D7B">
        <w:rPr>
          <w:sz w:val="20"/>
        </w:rPr>
        <w:t>управления</w:t>
      </w:r>
      <w:r w:rsidRPr="001C0D7B">
        <w:rPr>
          <w:spacing w:val="-7"/>
          <w:sz w:val="20"/>
        </w:rPr>
        <w:t xml:space="preserve"> </w:t>
      </w:r>
      <w:r w:rsidRPr="001C0D7B">
        <w:rPr>
          <w:sz w:val="20"/>
        </w:rPr>
        <w:t>государственного</w:t>
      </w:r>
      <w:r w:rsidRPr="001C0D7B">
        <w:rPr>
          <w:spacing w:val="-4"/>
          <w:sz w:val="20"/>
        </w:rPr>
        <w:t xml:space="preserve"> </w:t>
      </w:r>
      <w:proofErr w:type="spellStart"/>
      <w:r w:rsidRPr="001C0D7B">
        <w:rPr>
          <w:sz w:val="20"/>
        </w:rPr>
        <w:t>регудирования</w:t>
      </w:r>
      <w:proofErr w:type="spellEnd"/>
      <w:r w:rsidRPr="001C0D7B">
        <w:rPr>
          <w:spacing w:val="-7"/>
          <w:sz w:val="20"/>
        </w:rPr>
        <w:t xml:space="preserve"> </w:t>
      </w:r>
      <w:r w:rsidRPr="001C0D7B">
        <w:rPr>
          <w:sz w:val="20"/>
        </w:rPr>
        <w:t>цен</w:t>
      </w:r>
      <w:r w:rsidRPr="001C0D7B">
        <w:rPr>
          <w:spacing w:val="-8"/>
          <w:sz w:val="20"/>
        </w:rPr>
        <w:t xml:space="preserve"> </w:t>
      </w:r>
      <w:r w:rsidRPr="001C0D7B">
        <w:rPr>
          <w:sz w:val="20"/>
        </w:rPr>
        <w:t>и</w:t>
      </w:r>
      <w:r w:rsidRPr="001C0D7B">
        <w:rPr>
          <w:spacing w:val="-7"/>
          <w:sz w:val="20"/>
        </w:rPr>
        <w:t xml:space="preserve"> </w:t>
      </w:r>
      <w:r w:rsidRPr="001C0D7B">
        <w:rPr>
          <w:sz w:val="20"/>
        </w:rPr>
        <w:t>тарифов</w:t>
      </w:r>
      <w:r w:rsidRPr="001C0D7B">
        <w:rPr>
          <w:spacing w:val="-7"/>
          <w:sz w:val="20"/>
        </w:rPr>
        <w:t xml:space="preserve"> </w:t>
      </w:r>
      <w:r w:rsidRPr="001C0D7B">
        <w:rPr>
          <w:sz w:val="20"/>
        </w:rPr>
        <w:t>Амурской</w:t>
      </w:r>
      <w:r w:rsidRPr="001C0D7B">
        <w:rPr>
          <w:spacing w:val="-8"/>
          <w:sz w:val="20"/>
        </w:rPr>
        <w:t xml:space="preserve"> </w:t>
      </w:r>
      <w:r w:rsidRPr="001C0D7B">
        <w:rPr>
          <w:sz w:val="20"/>
        </w:rPr>
        <w:t>области</w:t>
      </w:r>
      <w:r w:rsidRPr="001C0D7B">
        <w:rPr>
          <w:spacing w:val="-7"/>
          <w:sz w:val="20"/>
        </w:rPr>
        <w:t xml:space="preserve"> </w:t>
      </w:r>
      <w:r w:rsidRPr="001C0D7B">
        <w:rPr>
          <w:sz w:val="20"/>
        </w:rPr>
        <w:t>от</w:t>
      </w:r>
      <w:r w:rsidRPr="001C0D7B">
        <w:rPr>
          <w:spacing w:val="1"/>
          <w:sz w:val="20"/>
        </w:rPr>
        <w:t xml:space="preserve"> </w:t>
      </w:r>
      <w:r w:rsidRPr="001C0D7B">
        <w:rPr>
          <w:sz w:val="20"/>
        </w:rPr>
        <w:t>13.09.2024г</w:t>
      </w:r>
      <w:r w:rsidRPr="001C0D7B">
        <w:rPr>
          <w:spacing w:val="-7"/>
          <w:sz w:val="20"/>
        </w:rPr>
        <w:t xml:space="preserve"> </w:t>
      </w:r>
      <w:r w:rsidRPr="001C0D7B">
        <w:rPr>
          <w:sz w:val="20"/>
        </w:rPr>
        <w:t>№</w:t>
      </w:r>
      <w:r w:rsidRPr="001C0D7B">
        <w:rPr>
          <w:spacing w:val="-7"/>
          <w:sz w:val="20"/>
        </w:rPr>
        <w:t xml:space="preserve"> </w:t>
      </w:r>
      <w:r w:rsidRPr="001C0D7B">
        <w:rPr>
          <w:sz w:val="20"/>
        </w:rPr>
        <w:t>80-</w:t>
      </w:r>
      <w:r w:rsidRPr="001C0D7B">
        <w:rPr>
          <w:spacing w:val="-4"/>
          <w:sz w:val="20"/>
        </w:rPr>
        <w:t>пр/</w:t>
      </w:r>
      <w:proofErr w:type="gramStart"/>
      <w:r w:rsidRPr="001C0D7B">
        <w:rPr>
          <w:spacing w:val="-4"/>
          <w:sz w:val="20"/>
        </w:rPr>
        <w:t>в</w:t>
      </w:r>
      <w:proofErr w:type="gramEnd"/>
    </w:p>
    <w:p w:rsidR="008D7CF2" w:rsidRPr="001C0D7B" w:rsidRDefault="008D7CF2" w:rsidP="001C0D7B">
      <w:pPr>
        <w:rPr>
          <w:sz w:val="20"/>
        </w:rPr>
        <w:sectPr w:rsidR="008D7CF2" w:rsidRPr="001C0D7B">
          <w:headerReference w:type="default" r:id="rId136"/>
          <w:footerReference w:type="default" r:id="rId137"/>
          <w:pgSz w:w="16850" w:h="11920" w:orient="landscape"/>
          <w:pgMar w:top="260" w:right="566" w:bottom="1520" w:left="992" w:header="0" w:footer="1339" w:gutter="0"/>
          <w:cols w:space="720"/>
        </w:sectPr>
      </w:pPr>
    </w:p>
    <w:p w:rsidR="008D7CF2" w:rsidRPr="001C0D7B" w:rsidRDefault="008D7CF2" w:rsidP="001C0D7B">
      <w:pPr>
        <w:pStyle w:val="a3"/>
        <w:spacing w:before="210"/>
        <w:rPr>
          <w:sz w:val="20"/>
        </w:rPr>
      </w:pPr>
    </w:p>
    <w:p w:rsidR="008D7CF2" w:rsidRPr="001C0D7B" w:rsidRDefault="00364A23" w:rsidP="001C0D7B">
      <w:pPr>
        <w:ind w:left="630"/>
        <w:rPr>
          <w:b/>
          <w:sz w:val="20"/>
        </w:rPr>
      </w:pPr>
      <w:r w:rsidRPr="001C0D7B">
        <w:rPr>
          <w:b/>
          <w:sz w:val="20"/>
        </w:rPr>
        <w:t>Таблица</w:t>
      </w:r>
      <w:r w:rsidRPr="001C0D7B">
        <w:rPr>
          <w:b/>
          <w:spacing w:val="39"/>
          <w:sz w:val="20"/>
        </w:rPr>
        <w:t xml:space="preserve"> </w:t>
      </w:r>
      <w:r w:rsidRPr="001C0D7B">
        <w:rPr>
          <w:b/>
          <w:sz w:val="20"/>
        </w:rPr>
        <w:t>70.</w:t>
      </w:r>
      <w:r w:rsidRPr="001C0D7B">
        <w:rPr>
          <w:b/>
          <w:spacing w:val="40"/>
          <w:sz w:val="20"/>
        </w:rPr>
        <w:t xml:space="preserve"> </w:t>
      </w:r>
      <w:r w:rsidRPr="001C0D7B">
        <w:rPr>
          <w:b/>
          <w:sz w:val="20"/>
        </w:rPr>
        <w:t>Тарифы</w:t>
      </w:r>
      <w:r w:rsidRPr="001C0D7B">
        <w:rPr>
          <w:b/>
          <w:spacing w:val="41"/>
          <w:sz w:val="20"/>
        </w:rPr>
        <w:t xml:space="preserve"> </w:t>
      </w:r>
      <w:r w:rsidRPr="001C0D7B">
        <w:rPr>
          <w:b/>
          <w:sz w:val="20"/>
        </w:rPr>
        <w:t>в</w:t>
      </w:r>
      <w:r w:rsidRPr="001C0D7B">
        <w:rPr>
          <w:b/>
          <w:spacing w:val="41"/>
          <w:sz w:val="20"/>
        </w:rPr>
        <w:t xml:space="preserve"> </w:t>
      </w:r>
      <w:r w:rsidRPr="001C0D7B">
        <w:rPr>
          <w:b/>
          <w:sz w:val="20"/>
        </w:rPr>
        <w:t>сфере</w:t>
      </w:r>
      <w:r w:rsidRPr="001C0D7B">
        <w:rPr>
          <w:b/>
          <w:spacing w:val="41"/>
          <w:sz w:val="20"/>
        </w:rPr>
        <w:t xml:space="preserve"> </w:t>
      </w:r>
      <w:r w:rsidRPr="001C0D7B">
        <w:rPr>
          <w:b/>
          <w:sz w:val="20"/>
        </w:rPr>
        <w:t>холодного</w:t>
      </w:r>
      <w:r w:rsidRPr="001C0D7B">
        <w:rPr>
          <w:b/>
          <w:spacing w:val="39"/>
          <w:sz w:val="20"/>
        </w:rPr>
        <w:t xml:space="preserve"> </w:t>
      </w:r>
      <w:r w:rsidRPr="001C0D7B">
        <w:rPr>
          <w:b/>
          <w:sz w:val="20"/>
        </w:rPr>
        <w:t>водоснабжения</w:t>
      </w:r>
      <w:r w:rsidRPr="001C0D7B">
        <w:rPr>
          <w:b/>
          <w:spacing w:val="41"/>
          <w:sz w:val="20"/>
        </w:rPr>
        <w:t xml:space="preserve"> </w:t>
      </w:r>
      <w:r w:rsidRPr="001C0D7B">
        <w:rPr>
          <w:b/>
          <w:sz w:val="20"/>
        </w:rPr>
        <w:t>и</w:t>
      </w:r>
      <w:r w:rsidRPr="001C0D7B">
        <w:rPr>
          <w:b/>
          <w:spacing w:val="45"/>
          <w:sz w:val="20"/>
        </w:rPr>
        <w:t xml:space="preserve"> </w:t>
      </w:r>
      <w:r w:rsidRPr="001C0D7B">
        <w:rPr>
          <w:b/>
          <w:sz w:val="20"/>
        </w:rPr>
        <w:t>водоотведения</w:t>
      </w:r>
      <w:r w:rsidRPr="001C0D7B">
        <w:rPr>
          <w:b/>
          <w:spacing w:val="39"/>
          <w:sz w:val="20"/>
        </w:rPr>
        <w:t xml:space="preserve"> </w:t>
      </w:r>
      <w:r w:rsidRPr="001C0D7B">
        <w:rPr>
          <w:b/>
          <w:sz w:val="20"/>
        </w:rPr>
        <w:t>для</w:t>
      </w:r>
      <w:r w:rsidRPr="001C0D7B">
        <w:rPr>
          <w:b/>
          <w:spacing w:val="40"/>
          <w:sz w:val="20"/>
        </w:rPr>
        <w:t xml:space="preserve"> </w:t>
      </w:r>
      <w:r w:rsidRPr="001C0D7B">
        <w:rPr>
          <w:b/>
          <w:sz w:val="20"/>
        </w:rPr>
        <w:t>потребителей</w:t>
      </w:r>
      <w:r w:rsidRPr="001C0D7B">
        <w:rPr>
          <w:b/>
          <w:spacing w:val="39"/>
          <w:sz w:val="20"/>
        </w:rPr>
        <w:t xml:space="preserve"> </w:t>
      </w:r>
      <w:r w:rsidRPr="001C0D7B">
        <w:rPr>
          <w:b/>
          <w:spacing w:val="-5"/>
          <w:sz w:val="20"/>
        </w:rPr>
        <w:t>ООО</w:t>
      </w:r>
    </w:p>
    <w:p w:rsidR="008D7CF2" w:rsidRPr="001C0D7B" w:rsidRDefault="00364A23" w:rsidP="001C0D7B">
      <w:pPr>
        <w:ind w:left="630"/>
        <w:rPr>
          <w:b/>
          <w:sz w:val="20"/>
        </w:rPr>
      </w:pPr>
      <w:r w:rsidRPr="001C0D7B">
        <w:rPr>
          <w:b/>
          <w:spacing w:val="-2"/>
          <w:sz w:val="20"/>
        </w:rPr>
        <w:t>«АКК»*</w:t>
      </w:r>
    </w:p>
    <w:p w:rsidR="008D7CF2" w:rsidRPr="001C0D7B" w:rsidRDefault="008D7CF2" w:rsidP="001C0D7B">
      <w:pPr>
        <w:pStyle w:val="a3"/>
        <w:spacing w:before="5"/>
        <w:rPr>
          <w:b/>
          <w:sz w:val="10"/>
        </w:rPr>
      </w:pPr>
    </w:p>
    <w:tbl>
      <w:tblPr>
        <w:tblStyle w:val="TableNormal"/>
        <w:tblW w:w="0" w:type="auto"/>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3"/>
        <w:gridCol w:w="4285"/>
        <w:gridCol w:w="2402"/>
        <w:gridCol w:w="2403"/>
      </w:tblGrid>
      <w:tr w:rsidR="001C0D7B" w:rsidRPr="001C0D7B">
        <w:trPr>
          <w:trHeight w:val="316"/>
        </w:trPr>
        <w:tc>
          <w:tcPr>
            <w:tcW w:w="713" w:type="dxa"/>
            <w:tcBorders>
              <w:bottom w:val="nil"/>
            </w:tcBorders>
          </w:tcPr>
          <w:p w:rsidR="008D7CF2" w:rsidRPr="001C0D7B" w:rsidRDefault="00364A23" w:rsidP="001C0D7B">
            <w:pPr>
              <w:pStyle w:val="TableParagraph"/>
              <w:ind w:right="316"/>
              <w:jc w:val="right"/>
              <w:rPr>
                <w:sz w:val="24"/>
              </w:rPr>
            </w:pPr>
            <w:r w:rsidRPr="001C0D7B">
              <w:rPr>
                <w:spacing w:val="-10"/>
                <w:sz w:val="24"/>
              </w:rPr>
              <w:t>№</w:t>
            </w:r>
          </w:p>
        </w:tc>
        <w:tc>
          <w:tcPr>
            <w:tcW w:w="4285" w:type="dxa"/>
            <w:tcBorders>
              <w:bottom w:val="nil"/>
            </w:tcBorders>
          </w:tcPr>
          <w:p w:rsidR="008D7CF2" w:rsidRPr="001C0D7B" w:rsidRDefault="00364A23" w:rsidP="001C0D7B">
            <w:pPr>
              <w:pStyle w:val="TableParagraph"/>
              <w:ind w:right="903"/>
              <w:jc w:val="right"/>
              <w:rPr>
                <w:sz w:val="24"/>
              </w:rPr>
            </w:pPr>
            <w:r w:rsidRPr="001C0D7B">
              <w:rPr>
                <w:sz w:val="24"/>
              </w:rPr>
              <w:t xml:space="preserve">Виды тарифов, </w:t>
            </w:r>
            <w:r w:rsidRPr="001C0D7B">
              <w:rPr>
                <w:spacing w:val="-2"/>
                <w:sz w:val="24"/>
              </w:rPr>
              <w:t>категории</w:t>
            </w:r>
          </w:p>
        </w:tc>
        <w:tc>
          <w:tcPr>
            <w:tcW w:w="4805" w:type="dxa"/>
            <w:gridSpan w:val="2"/>
          </w:tcPr>
          <w:p w:rsidR="008D7CF2" w:rsidRPr="001C0D7B" w:rsidRDefault="00364A23" w:rsidP="001C0D7B">
            <w:pPr>
              <w:pStyle w:val="TableParagraph"/>
              <w:ind w:left="366"/>
              <w:jc w:val="left"/>
              <w:rPr>
                <w:sz w:val="24"/>
              </w:rPr>
            </w:pPr>
            <w:r w:rsidRPr="001C0D7B">
              <w:rPr>
                <w:sz w:val="24"/>
              </w:rPr>
              <w:t>Величина</w:t>
            </w:r>
            <w:r w:rsidRPr="001C0D7B">
              <w:rPr>
                <w:spacing w:val="-3"/>
                <w:sz w:val="24"/>
              </w:rPr>
              <w:t xml:space="preserve"> </w:t>
            </w:r>
            <w:r w:rsidRPr="001C0D7B">
              <w:rPr>
                <w:sz w:val="24"/>
              </w:rPr>
              <w:t>тарифа</w:t>
            </w:r>
            <w:r w:rsidRPr="001C0D7B">
              <w:rPr>
                <w:spacing w:val="-2"/>
                <w:sz w:val="24"/>
              </w:rPr>
              <w:t xml:space="preserve"> </w:t>
            </w:r>
            <w:r w:rsidRPr="001C0D7B">
              <w:rPr>
                <w:sz w:val="24"/>
              </w:rPr>
              <w:t>на</w:t>
            </w:r>
            <w:r w:rsidRPr="001C0D7B">
              <w:rPr>
                <w:spacing w:val="-3"/>
                <w:sz w:val="24"/>
              </w:rPr>
              <w:t xml:space="preserve"> </w:t>
            </w:r>
            <w:r w:rsidRPr="001C0D7B">
              <w:rPr>
                <w:sz w:val="24"/>
              </w:rPr>
              <w:t>2025г,</w:t>
            </w:r>
            <w:r w:rsidRPr="001C0D7B">
              <w:rPr>
                <w:spacing w:val="-2"/>
                <w:sz w:val="24"/>
              </w:rPr>
              <w:t xml:space="preserve"> руб./</w:t>
            </w:r>
            <w:proofErr w:type="spellStart"/>
            <w:r w:rsidRPr="001C0D7B">
              <w:rPr>
                <w:spacing w:val="-2"/>
                <w:sz w:val="24"/>
              </w:rPr>
              <w:t>куб</w:t>
            </w:r>
            <w:proofErr w:type="gramStart"/>
            <w:r w:rsidRPr="001C0D7B">
              <w:rPr>
                <w:spacing w:val="-2"/>
                <w:sz w:val="24"/>
              </w:rPr>
              <w:t>.м</w:t>
            </w:r>
            <w:proofErr w:type="spellEnd"/>
            <w:proofErr w:type="gramEnd"/>
          </w:p>
        </w:tc>
      </w:tr>
      <w:tr w:rsidR="001C0D7B" w:rsidRPr="001C0D7B">
        <w:trPr>
          <w:trHeight w:val="633"/>
        </w:trPr>
        <w:tc>
          <w:tcPr>
            <w:tcW w:w="713" w:type="dxa"/>
            <w:tcBorders>
              <w:top w:val="nil"/>
            </w:tcBorders>
          </w:tcPr>
          <w:p w:rsidR="008D7CF2" w:rsidRPr="001C0D7B" w:rsidRDefault="00364A23" w:rsidP="001C0D7B">
            <w:pPr>
              <w:pStyle w:val="TableParagraph"/>
              <w:ind w:right="268"/>
              <w:jc w:val="right"/>
              <w:rPr>
                <w:sz w:val="24"/>
              </w:rPr>
            </w:pPr>
            <w:proofErr w:type="gramStart"/>
            <w:r w:rsidRPr="001C0D7B">
              <w:rPr>
                <w:spacing w:val="-5"/>
                <w:sz w:val="24"/>
              </w:rPr>
              <w:t>п</w:t>
            </w:r>
            <w:proofErr w:type="gramEnd"/>
            <w:r w:rsidRPr="001C0D7B">
              <w:rPr>
                <w:spacing w:val="-5"/>
                <w:sz w:val="24"/>
              </w:rPr>
              <w:t>/п</w:t>
            </w:r>
          </w:p>
        </w:tc>
        <w:tc>
          <w:tcPr>
            <w:tcW w:w="4285" w:type="dxa"/>
            <w:tcBorders>
              <w:top w:val="nil"/>
            </w:tcBorders>
          </w:tcPr>
          <w:p w:rsidR="008D7CF2" w:rsidRPr="001C0D7B" w:rsidRDefault="00364A23" w:rsidP="001C0D7B">
            <w:pPr>
              <w:pStyle w:val="TableParagraph"/>
              <w:ind w:left="1355"/>
              <w:jc w:val="left"/>
              <w:rPr>
                <w:sz w:val="24"/>
              </w:rPr>
            </w:pPr>
            <w:r w:rsidRPr="001C0D7B">
              <w:rPr>
                <w:spacing w:val="-2"/>
                <w:sz w:val="24"/>
              </w:rPr>
              <w:t>потребителей</w:t>
            </w:r>
          </w:p>
        </w:tc>
        <w:tc>
          <w:tcPr>
            <w:tcW w:w="2402" w:type="dxa"/>
          </w:tcPr>
          <w:p w:rsidR="008D7CF2" w:rsidRPr="001C0D7B" w:rsidRDefault="00364A23" w:rsidP="001C0D7B">
            <w:pPr>
              <w:pStyle w:val="TableParagraph"/>
              <w:ind w:right="166"/>
              <w:rPr>
                <w:sz w:val="24"/>
              </w:rPr>
            </w:pPr>
            <w:r w:rsidRPr="001C0D7B">
              <w:rPr>
                <w:sz w:val="24"/>
              </w:rPr>
              <w:t xml:space="preserve">С 01.01.2025 </w:t>
            </w:r>
            <w:r w:rsidRPr="001C0D7B">
              <w:rPr>
                <w:spacing w:val="-5"/>
                <w:sz w:val="24"/>
              </w:rPr>
              <w:t>по</w:t>
            </w:r>
          </w:p>
          <w:p w:rsidR="008D7CF2" w:rsidRPr="001C0D7B" w:rsidRDefault="00364A23" w:rsidP="001C0D7B">
            <w:pPr>
              <w:pStyle w:val="TableParagraph"/>
              <w:spacing w:before="41"/>
              <w:ind w:left="3" w:right="166"/>
              <w:rPr>
                <w:sz w:val="24"/>
              </w:rPr>
            </w:pPr>
            <w:r w:rsidRPr="001C0D7B">
              <w:rPr>
                <w:spacing w:val="-2"/>
                <w:sz w:val="24"/>
              </w:rPr>
              <w:t>30.06.2025</w:t>
            </w:r>
          </w:p>
        </w:tc>
        <w:tc>
          <w:tcPr>
            <w:tcW w:w="2403" w:type="dxa"/>
          </w:tcPr>
          <w:p w:rsidR="008D7CF2" w:rsidRPr="001C0D7B" w:rsidRDefault="00364A23" w:rsidP="001C0D7B">
            <w:pPr>
              <w:pStyle w:val="TableParagraph"/>
              <w:ind w:right="160"/>
              <w:rPr>
                <w:sz w:val="24"/>
              </w:rPr>
            </w:pPr>
            <w:r w:rsidRPr="001C0D7B">
              <w:rPr>
                <w:sz w:val="24"/>
              </w:rPr>
              <w:t xml:space="preserve">С 01.07.2025 </w:t>
            </w:r>
            <w:r w:rsidRPr="001C0D7B">
              <w:rPr>
                <w:spacing w:val="-5"/>
                <w:sz w:val="24"/>
              </w:rPr>
              <w:t>по</w:t>
            </w:r>
          </w:p>
          <w:p w:rsidR="008D7CF2" w:rsidRPr="001C0D7B" w:rsidRDefault="00364A23" w:rsidP="001C0D7B">
            <w:pPr>
              <w:pStyle w:val="TableParagraph"/>
              <w:spacing w:before="41"/>
              <w:ind w:left="3" w:right="160"/>
              <w:rPr>
                <w:sz w:val="24"/>
              </w:rPr>
            </w:pPr>
            <w:r w:rsidRPr="001C0D7B">
              <w:rPr>
                <w:spacing w:val="-2"/>
                <w:sz w:val="24"/>
              </w:rPr>
              <w:t>31.12.2025</w:t>
            </w:r>
          </w:p>
        </w:tc>
      </w:tr>
      <w:tr w:rsidR="001C0D7B" w:rsidRPr="001C0D7B">
        <w:trPr>
          <w:trHeight w:val="1579"/>
        </w:trPr>
        <w:tc>
          <w:tcPr>
            <w:tcW w:w="713" w:type="dxa"/>
          </w:tcPr>
          <w:p w:rsidR="008D7CF2" w:rsidRPr="001C0D7B" w:rsidRDefault="00364A23" w:rsidP="001C0D7B">
            <w:pPr>
              <w:pStyle w:val="TableParagraph"/>
              <w:ind w:right="372"/>
              <w:jc w:val="right"/>
              <w:rPr>
                <w:sz w:val="24"/>
              </w:rPr>
            </w:pPr>
            <w:r w:rsidRPr="001C0D7B">
              <w:rPr>
                <w:spacing w:val="-10"/>
                <w:sz w:val="24"/>
              </w:rPr>
              <w:t>1</w:t>
            </w:r>
          </w:p>
        </w:tc>
        <w:tc>
          <w:tcPr>
            <w:tcW w:w="4285" w:type="dxa"/>
          </w:tcPr>
          <w:p w:rsidR="008D7CF2" w:rsidRPr="001C0D7B" w:rsidRDefault="00364A23" w:rsidP="001C0D7B">
            <w:pPr>
              <w:pStyle w:val="TableParagraph"/>
              <w:ind w:left="91" w:right="255"/>
              <w:rPr>
                <w:sz w:val="24"/>
              </w:rPr>
            </w:pPr>
            <w:proofErr w:type="gramStart"/>
            <w:r w:rsidRPr="001C0D7B">
              <w:rPr>
                <w:sz w:val="24"/>
              </w:rPr>
              <w:t>Тарифы</w:t>
            </w:r>
            <w:r w:rsidRPr="001C0D7B">
              <w:rPr>
                <w:spacing w:val="-9"/>
                <w:sz w:val="24"/>
              </w:rPr>
              <w:t xml:space="preserve"> </w:t>
            </w:r>
            <w:r w:rsidRPr="001C0D7B">
              <w:rPr>
                <w:sz w:val="24"/>
              </w:rPr>
              <w:t>на</w:t>
            </w:r>
            <w:r w:rsidRPr="001C0D7B">
              <w:rPr>
                <w:spacing w:val="-10"/>
                <w:sz w:val="24"/>
              </w:rPr>
              <w:t xml:space="preserve"> </w:t>
            </w:r>
            <w:r w:rsidRPr="001C0D7B">
              <w:rPr>
                <w:sz w:val="24"/>
              </w:rPr>
              <w:t>питьевую</w:t>
            </w:r>
            <w:r w:rsidRPr="001C0D7B">
              <w:rPr>
                <w:spacing w:val="-10"/>
                <w:sz w:val="24"/>
              </w:rPr>
              <w:t xml:space="preserve"> </w:t>
            </w:r>
            <w:r w:rsidRPr="001C0D7B">
              <w:rPr>
                <w:sz w:val="24"/>
              </w:rPr>
              <w:t>воду</w:t>
            </w:r>
            <w:r w:rsidRPr="001C0D7B">
              <w:rPr>
                <w:spacing w:val="-8"/>
                <w:sz w:val="24"/>
              </w:rPr>
              <w:t xml:space="preserve"> </w:t>
            </w:r>
            <w:r w:rsidRPr="001C0D7B">
              <w:rPr>
                <w:sz w:val="24"/>
              </w:rPr>
              <w:t>(питьевое водоснабжение) (с. Антоновка, с.</w:t>
            </w:r>
            <w:proofErr w:type="gramEnd"/>
          </w:p>
          <w:p w:rsidR="008D7CF2" w:rsidRPr="001C0D7B" w:rsidRDefault="00364A23" w:rsidP="001C0D7B">
            <w:pPr>
              <w:pStyle w:val="TableParagraph"/>
              <w:spacing w:before="1"/>
              <w:ind w:left="90" w:right="256"/>
              <w:rPr>
                <w:sz w:val="24"/>
              </w:rPr>
            </w:pPr>
            <w:proofErr w:type="spellStart"/>
            <w:r w:rsidRPr="001C0D7B">
              <w:rPr>
                <w:sz w:val="24"/>
              </w:rPr>
              <w:t>Аркадьевка</w:t>
            </w:r>
            <w:proofErr w:type="spellEnd"/>
            <w:r w:rsidRPr="001C0D7B">
              <w:rPr>
                <w:sz w:val="24"/>
              </w:rPr>
              <w:t>,</w:t>
            </w:r>
            <w:r w:rsidRPr="001C0D7B">
              <w:rPr>
                <w:spacing w:val="-4"/>
                <w:sz w:val="24"/>
              </w:rPr>
              <w:t xml:space="preserve"> </w:t>
            </w:r>
            <w:r w:rsidRPr="001C0D7B">
              <w:rPr>
                <w:sz w:val="24"/>
              </w:rPr>
              <w:t>с.</w:t>
            </w:r>
            <w:r w:rsidRPr="001C0D7B">
              <w:rPr>
                <w:spacing w:val="-3"/>
                <w:sz w:val="24"/>
              </w:rPr>
              <w:t xml:space="preserve"> </w:t>
            </w:r>
            <w:proofErr w:type="spellStart"/>
            <w:r w:rsidRPr="001C0D7B">
              <w:rPr>
                <w:sz w:val="24"/>
              </w:rPr>
              <w:t>Грибовка</w:t>
            </w:r>
            <w:proofErr w:type="spellEnd"/>
            <w:r w:rsidRPr="001C0D7B">
              <w:rPr>
                <w:sz w:val="24"/>
              </w:rPr>
              <w:t>,</w:t>
            </w:r>
            <w:r w:rsidRPr="001C0D7B">
              <w:rPr>
                <w:spacing w:val="-3"/>
                <w:sz w:val="24"/>
              </w:rPr>
              <w:t xml:space="preserve"> </w:t>
            </w:r>
            <w:r w:rsidRPr="001C0D7B">
              <w:rPr>
                <w:spacing w:val="-5"/>
                <w:sz w:val="24"/>
              </w:rPr>
              <w:t>с.</w:t>
            </w:r>
          </w:p>
          <w:p w:rsidR="008D7CF2" w:rsidRPr="001C0D7B" w:rsidRDefault="00364A23" w:rsidP="001C0D7B">
            <w:pPr>
              <w:pStyle w:val="TableParagraph"/>
              <w:spacing w:before="10"/>
              <w:ind w:left="90" w:right="255"/>
              <w:rPr>
                <w:sz w:val="24"/>
              </w:rPr>
            </w:pPr>
            <w:proofErr w:type="gramStart"/>
            <w:r w:rsidRPr="001C0D7B">
              <w:rPr>
                <w:sz w:val="24"/>
              </w:rPr>
              <w:t>Журавлевка,</w:t>
            </w:r>
            <w:r w:rsidRPr="001C0D7B">
              <w:rPr>
                <w:spacing w:val="-9"/>
                <w:sz w:val="24"/>
              </w:rPr>
              <w:t xml:space="preserve"> </w:t>
            </w:r>
            <w:r w:rsidRPr="001C0D7B">
              <w:rPr>
                <w:sz w:val="24"/>
              </w:rPr>
              <w:t>с.</w:t>
            </w:r>
            <w:r w:rsidRPr="001C0D7B">
              <w:rPr>
                <w:spacing w:val="-9"/>
                <w:sz w:val="24"/>
              </w:rPr>
              <w:t xml:space="preserve"> </w:t>
            </w:r>
            <w:r w:rsidRPr="001C0D7B">
              <w:rPr>
                <w:sz w:val="24"/>
              </w:rPr>
              <w:t>Касаткино,</w:t>
            </w:r>
            <w:r w:rsidRPr="001C0D7B">
              <w:rPr>
                <w:spacing w:val="-9"/>
                <w:sz w:val="24"/>
              </w:rPr>
              <w:t xml:space="preserve"> </w:t>
            </w:r>
            <w:r w:rsidRPr="001C0D7B">
              <w:rPr>
                <w:sz w:val="24"/>
              </w:rPr>
              <w:t>с.</w:t>
            </w:r>
            <w:r w:rsidRPr="001C0D7B">
              <w:rPr>
                <w:spacing w:val="-9"/>
                <w:sz w:val="24"/>
              </w:rPr>
              <w:t xml:space="preserve"> </w:t>
            </w:r>
            <w:proofErr w:type="spellStart"/>
            <w:r w:rsidRPr="001C0D7B">
              <w:rPr>
                <w:sz w:val="24"/>
              </w:rPr>
              <w:t>Кундур</w:t>
            </w:r>
            <w:proofErr w:type="spellEnd"/>
            <w:r w:rsidRPr="001C0D7B">
              <w:rPr>
                <w:sz w:val="24"/>
              </w:rPr>
              <w:t>, с.</w:t>
            </w:r>
            <w:r w:rsidRPr="001C0D7B">
              <w:rPr>
                <w:spacing w:val="-3"/>
                <w:sz w:val="24"/>
              </w:rPr>
              <w:t xml:space="preserve"> </w:t>
            </w:r>
            <w:r w:rsidRPr="001C0D7B">
              <w:rPr>
                <w:sz w:val="24"/>
              </w:rPr>
              <w:t>Ленинское,</w:t>
            </w:r>
            <w:r w:rsidRPr="001C0D7B">
              <w:rPr>
                <w:spacing w:val="-3"/>
                <w:sz w:val="24"/>
              </w:rPr>
              <w:t xml:space="preserve"> </w:t>
            </w:r>
            <w:r w:rsidRPr="001C0D7B">
              <w:rPr>
                <w:sz w:val="24"/>
              </w:rPr>
              <w:t>с.</w:t>
            </w:r>
            <w:r w:rsidRPr="001C0D7B">
              <w:rPr>
                <w:spacing w:val="-3"/>
                <w:sz w:val="24"/>
              </w:rPr>
              <w:t xml:space="preserve"> </w:t>
            </w:r>
            <w:r w:rsidRPr="001C0D7B">
              <w:rPr>
                <w:sz w:val="24"/>
              </w:rPr>
              <w:t>Новоспасск,</w:t>
            </w:r>
            <w:r w:rsidRPr="001C0D7B">
              <w:rPr>
                <w:spacing w:val="-3"/>
                <w:sz w:val="24"/>
              </w:rPr>
              <w:t xml:space="preserve"> </w:t>
            </w:r>
            <w:r w:rsidRPr="001C0D7B">
              <w:rPr>
                <w:sz w:val="24"/>
              </w:rPr>
              <w:t>с.</w:t>
            </w:r>
            <w:r w:rsidRPr="001C0D7B">
              <w:rPr>
                <w:spacing w:val="-2"/>
                <w:sz w:val="24"/>
              </w:rPr>
              <w:t xml:space="preserve"> </w:t>
            </w:r>
            <w:proofErr w:type="spellStart"/>
            <w:r w:rsidRPr="001C0D7B">
              <w:rPr>
                <w:spacing w:val="-4"/>
                <w:sz w:val="24"/>
              </w:rPr>
              <w:t>Урил</w:t>
            </w:r>
            <w:proofErr w:type="spellEnd"/>
            <w:r w:rsidRPr="001C0D7B">
              <w:rPr>
                <w:spacing w:val="-4"/>
                <w:sz w:val="24"/>
              </w:rPr>
              <w:t>)</w:t>
            </w:r>
            <w:proofErr w:type="gramEnd"/>
          </w:p>
        </w:tc>
        <w:tc>
          <w:tcPr>
            <w:tcW w:w="2402" w:type="dxa"/>
          </w:tcPr>
          <w:p w:rsidR="008D7CF2" w:rsidRPr="001C0D7B" w:rsidRDefault="008D7CF2" w:rsidP="001C0D7B">
            <w:pPr>
              <w:pStyle w:val="TableParagraph"/>
              <w:jc w:val="left"/>
            </w:pPr>
          </w:p>
        </w:tc>
        <w:tc>
          <w:tcPr>
            <w:tcW w:w="2403" w:type="dxa"/>
          </w:tcPr>
          <w:p w:rsidR="008D7CF2" w:rsidRPr="001C0D7B" w:rsidRDefault="008D7CF2" w:rsidP="001C0D7B">
            <w:pPr>
              <w:pStyle w:val="TableParagraph"/>
              <w:jc w:val="left"/>
            </w:pPr>
          </w:p>
        </w:tc>
      </w:tr>
      <w:tr w:rsidR="001C0D7B" w:rsidRPr="001C0D7B">
        <w:trPr>
          <w:trHeight w:val="316"/>
        </w:trPr>
        <w:tc>
          <w:tcPr>
            <w:tcW w:w="713" w:type="dxa"/>
          </w:tcPr>
          <w:p w:rsidR="008D7CF2" w:rsidRPr="001C0D7B" w:rsidRDefault="00364A23" w:rsidP="001C0D7B">
            <w:pPr>
              <w:pStyle w:val="TableParagraph"/>
              <w:spacing w:before="1"/>
              <w:ind w:right="281"/>
              <w:jc w:val="right"/>
              <w:rPr>
                <w:sz w:val="24"/>
              </w:rPr>
            </w:pPr>
            <w:r w:rsidRPr="001C0D7B">
              <w:rPr>
                <w:spacing w:val="-5"/>
                <w:sz w:val="24"/>
              </w:rPr>
              <w:t>1.1</w:t>
            </w:r>
          </w:p>
        </w:tc>
        <w:tc>
          <w:tcPr>
            <w:tcW w:w="4285" w:type="dxa"/>
          </w:tcPr>
          <w:p w:rsidR="008D7CF2" w:rsidRPr="001C0D7B" w:rsidRDefault="00364A23" w:rsidP="001C0D7B">
            <w:pPr>
              <w:pStyle w:val="TableParagraph"/>
              <w:spacing w:before="1"/>
              <w:ind w:left="1386"/>
              <w:jc w:val="left"/>
              <w:rPr>
                <w:sz w:val="24"/>
              </w:rPr>
            </w:pPr>
            <w:r w:rsidRPr="001C0D7B">
              <w:rPr>
                <w:spacing w:val="-2"/>
                <w:sz w:val="24"/>
              </w:rPr>
              <w:t>Потребители</w:t>
            </w:r>
          </w:p>
        </w:tc>
        <w:tc>
          <w:tcPr>
            <w:tcW w:w="2402" w:type="dxa"/>
          </w:tcPr>
          <w:p w:rsidR="008D7CF2" w:rsidRPr="001C0D7B" w:rsidRDefault="00364A23" w:rsidP="001C0D7B">
            <w:pPr>
              <w:pStyle w:val="TableParagraph"/>
              <w:spacing w:before="1"/>
              <w:ind w:left="841"/>
              <w:jc w:val="left"/>
              <w:rPr>
                <w:sz w:val="24"/>
              </w:rPr>
            </w:pPr>
            <w:r w:rsidRPr="001C0D7B">
              <w:rPr>
                <w:spacing w:val="-2"/>
                <w:sz w:val="24"/>
              </w:rPr>
              <w:t>76,46</w:t>
            </w:r>
          </w:p>
        </w:tc>
        <w:tc>
          <w:tcPr>
            <w:tcW w:w="2403" w:type="dxa"/>
          </w:tcPr>
          <w:p w:rsidR="008D7CF2" w:rsidRPr="001C0D7B" w:rsidRDefault="00364A23" w:rsidP="001C0D7B">
            <w:pPr>
              <w:pStyle w:val="TableParagraph"/>
              <w:spacing w:before="1"/>
              <w:ind w:left="845"/>
              <w:jc w:val="left"/>
              <w:rPr>
                <w:sz w:val="24"/>
              </w:rPr>
            </w:pPr>
            <w:r w:rsidRPr="001C0D7B">
              <w:rPr>
                <w:spacing w:val="-2"/>
                <w:sz w:val="24"/>
              </w:rPr>
              <w:t>76,46</w:t>
            </w:r>
          </w:p>
        </w:tc>
      </w:tr>
      <w:tr w:rsidR="001C0D7B" w:rsidRPr="001C0D7B">
        <w:trPr>
          <w:trHeight w:val="316"/>
        </w:trPr>
        <w:tc>
          <w:tcPr>
            <w:tcW w:w="713" w:type="dxa"/>
          </w:tcPr>
          <w:p w:rsidR="008D7CF2" w:rsidRPr="001C0D7B" w:rsidRDefault="00364A23" w:rsidP="001C0D7B">
            <w:pPr>
              <w:pStyle w:val="TableParagraph"/>
              <w:spacing w:before="1"/>
              <w:ind w:right="281"/>
              <w:jc w:val="right"/>
              <w:rPr>
                <w:sz w:val="24"/>
              </w:rPr>
            </w:pPr>
            <w:r w:rsidRPr="001C0D7B">
              <w:rPr>
                <w:spacing w:val="-5"/>
                <w:sz w:val="24"/>
              </w:rPr>
              <w:t>1.2</w:t>
            </w:r>
          </w:p>
        </w:tc>
        <w:tc>
          <w:tcPr>
            <w:tcW w:w="4285" w:type="dxa"/>
          </w:tcPr>
          <w:p w:rsidR="008D7CF2" w:rsidRPr="001C0D7B" w:rsidRDefault="00364A23" w:rsidP="001C0D7B">
            <w:pPr>
              <w:pStyle w:val="TableParagraph"/>
              <w:spacing w:before="1"/>
              <w:ind w:right="844"/>
              <w:jc w:val="right"/>
              <w:rPr>
                <w:sz w:val="24"/>
              </w:rPr>
            </w:pPr>
            <w:r w:rsidRPr="001C0D7B">
              <w:rPr>
                <w:sz w:val="24"/>
              </w:rPr>
              <w:t>Население</w:t>
            </w:r>
            <w:r w:rsidRPr="001C0D7B">
              <w:rPr>
                <w:spacing w:val="-3"/>
                <w:sz w:val="24"/>
              </w:rPr>
              <w:t xml:space="preserve"> </w:t>
            </w:r>
            <w:r w:rsidRPr="001C0D7B">
              <w:rPr>
                <w:sz w:val="24"/>
              </w:rPr>
              <w:t>(с</w:t>
            </w:r>
            <w:r w:rsidRPr="001C0D7B">
              <w:rPr>
                <w:spacing w:val="-4"/>
                <w:sz w:val="24"/>
              </w:rPr>
              <w:t xml:space="preserve"> </w:t>
            </w:r>
            <w:r w:rsidRPr="001C0D7B">
              <w:rPr>
                <w:sz w:val="24"/>
              </w:rPr>
              <w:t>учетом</w:t>
            </w:r>
            <w:r w:rsidRPr="001C0D7B">
              <w:rPr>
                <w:spacing w:val="1"/>
                <w:sz w:val="24"/>
              </w:rPr>
              <w:t xml:space="preserve"> </w:t>
            </w:r>
            <w:r w:rsidRPr="001C0D7B">
              <w:rPr>
                <w:spacing w:val="-4"/>
                <w:sz w:val="24"/>
              </w:rPr>
              <w:t>НДС)</w:t>
            </w:r>
          </w:p>
        </w:tc>
        <w:tc>
          <w:tcPr>
            <w:tcW w:w="2402" w:type="dxa"/>
          </w:tcPr>
          <w:p w:rsidR="008D7CF2" w:rsidRPr="001C0D7B" w:rsidRDefault="00364A23" w:rsidP="001C0D7B">
            <w:pPr>
              <w:pStyle w:val="TableParagraph"/>
              <w:spacing w:before="1"/>
              <w:ind w:left="841"/>
              <w:jc w:val="left"/>
              <w:rPr>
                <w:sz w:val="24"/>
              </w:rPr>
            </w:pPr>
            <w:r w:rsidRPr="001C0D7B">
              <w:rPr>
                <w:spacing w:val="-2"/>
                <w:sz w:val="24"/>
              </w:rPr>
              <w:t>76,46</w:t>
            </w:r>
          </w:p>
        </w:tc>
        <w:tc>
          <w:tcPr>
            <w:tcW w:w="2403" w:type="dxa"/>
          </w:tcPr>
          <w:p w:rsidR="008D7CF2" w:rsidRPr="001C0D7B" w:rsidRDefault="00364A23" w:rsidP="001C0D7B">
            <w:pPr>
              <w:pStyle w:val="TableParagraph"/>
              <w:spacing w:before="1"/>
              <w:ind w:left="845"/>
              <w:jc w:val="left"/>
              <w:rPr>
                <w:sz w:val="24"/>
              </w:rPr>
            </w:pPr>
            <w:r w:rsidRPr="001C0D7B">
              <w:rPr>
                <w:spacing w:val="-2"/>
                <w:sz w:val="24"/>
              </w:rPr>
              <w:t>76,46</w:t>
            </w:r>
          </w:p>
        </w:tc>
      </w:tr>
      <w:tr w:rsidR="001C0D7B" w:rsidRPr="001C0D7B">
        <w:trPr>
          <w:trHeight w:val="633"/>
        </w:trPr>
        <w:tc>
          <w:tcPr>
            <w:tcW w:w="713" w:type="dxa"/>
          </w:tcPr>
          <w:p w:rsidR="008D7CF2" w:rsidRPr="001C0D7B" w:rsidRDefault="00364A23" w:rsidP="001C0D7B">
            <w:pPr>
              <w:pStyle w:val="TableParagraph"/>
              <w:spacing w:before="1"/>
              <w:ind w:right="372"/>
              <w:jc w:val="right"/>
              <w:rPr>
                <w:sz w:val="24"/>
              </w:rPr>
            </w:pPr>
            <w:r w:rsidRPr="001C0D7B">
              <w:rPr>
                <w:spacing w:val="-10"/>
                <w:sz w:val="24"/>
              </w:rPr>
              <w:t>2</w:t>
            </w:r>
          </w:p>
        </w:tc>
        <w:tc>
          <w:tcPr>
            <w:tcW w:w="4285" w:type="dxa"/>
          </w:tcPr>
          <w:p w:rsidR="008D7CF2" w:rsidRPr="001C0D7B" w:rsidRDefault="00364A23" w:rsidP="001C0D7B">
            <w:pPr>
              <w:pStyle w:val="TableParagraph"/>
              <w:spacing w:before="1"/>
              <w:ind w:left="90" w:right="255"/>
              <w:rPr>
                <w:sz w:val="24"/>
              </w:rPr>
            </w:pPr>
            <w:proofErr w:type="gramStart"/>
            <w:r w:rsidRPr="001C0D7B">
              <w:rPr>
                <w:sz w:val="24"/>
              </w:rPr>
              <w:t>Тарифы</w:t>
            </w:r>
            <w:r w:rsidRPr="001C0D7B">
              <w:rPr>
                <w:spacing w:val="-2"/>
                <w:sz w:val="24"/>
              </w:rPr>
              <w:t xml:space="preserve"> </w:t>
            </w:r>
            <w:r w:rsidRPr="001C0D7B">
              <w:rPr>
                <w:sz w:val="24"/>
              </w:rPr>
              <w:t>на</w:t>
            </w:r>
            <w:r w:rsidRPr="001C0D7B">
              <w:rPr>
                <w:spacing w:val="-3"/>
                <w:sz w:val="24"/>
              </w:rPr>
              <w:t xml:space="preserve"> </w:t>
            </w:r>
            <w:r w:rsidRPr="001C0D7B">
              <w:rPr>
                <w:sz w:val="24"/>
              </w:rPr>
              <w:t>водоотведение</w:t>
            </w:r>
            <w:r w:rsidRPr="001C0D7B">
              <w:rPr>
                <w:spacing w:val="-2"/>
                <w:sz w:val="24"/>
              </w:rPr>
              <w:t xml:space="preserve"> </w:t>
            </w:r>
            <w:r w:rsidRPr="001C0D7B">
              <w:rPr>
                <w:spacing w:val="-5"/>
                <w:sz w:val="24"/>
              </w:rPr>
              <w:t>(с.</w:t>
            </w:r>
            <w:proofErr w:type="gramEnd"/>
          </w:p>
          <w:p w:rsidR="008D7CF2" w:rsidRPr="001C0D7B" w:rsidRDefault="00364A23" w:rsidP="001C0D7B">
            <w:pPr>
              <w:pStyle w:val="TableParagraph"/>
              <w:spacing w:before="38"/>
              <w:ind w:left="95" w:right="255"/>
              <w:rPr>
                <w:sz w:val="24"/>
              </w:rPr>
            </w:pPr>
            <w:proofErr w:type="gramStart"/>
            <w:r w:rsidRPr="001C0D7B">
              <w:rPr>
                <w:sz w:val="24"/>
              </w:rPr>
              <w:t>Антоновка,</w:t>
            </w:r>
            <w:r w:rsidRPr="001C0D7B">
              <w:rPr>
                <w:spacing w:val="-4"/>
                <w:sz w:val="24"/>
              </w:rPr>
              <w:t xml:space="preserve"> </w:t>
            </w:r>
            <w:r w:rsidRPr="001C0D7B">
              <w:rPr>
                <w:sz w:val="24"/>
              </w:rPr>
              <w:t>с.</w:t>
            </w:r>
            <w:r w:rsidRPr="001C0D7B">
              <w:rPr>
                <w:spacing w:val="-2"/>
                <w:sz w:val="24"/>
              </w:rPr>
              <w:t xml:space="preserve"> </w:t>
            </w:r>
            <w:proofErr w:type="spellStart"/>
            <w:r w:rsidRPr="001C0D7B">
              <w:rPr>
                <w:spacing w:val="-2"/>
                <w:sz w:val="24"/>
              </w:rPr>
              <w:t>Урил</w:t>
            </w:r>
            <w:proofErr w:type="spellEnd"/>
            <w:r w:rsidRPr="001C0D7B">
              <w:rPr>
                <w:spacing w:val="-2"/>
                <w:sz w:val="24"/>
              </w:rPr>
              <w:t>)</w:t>
            </w:r>
            <w:proofErr w:type="gramEnd"/>
          </w:p>
        </w:tc>
        <w:tc>
          <w:tcPr>
            <w:tcW w:w="2402" w:type="dxa"/>
          </w:tcPr>
          <w:p w:rsidR="008D7CF2" w:rsidRPr="001C0D7B" w:rsidRDefault="008D7CF2" w:rsidP="001C0D7B">
            <w:pPr>
              <w:pStyle w:val="TableParagraph"/>
              <w:jc w:val="left"/>
            </w:pPr>
          </w:p>
        </w:tc>
        <w:tc>
          <w:tcPr>
            <w:tcW w:w="2403" w:type="dxa"/>
          </w:tcPr>
          <w:p w:rsidR="008D7CF2" w:rsidRPr="001C0D7B" w:rsidRDefault="008D7CF2" w:rsidP="001C0D7B">
            <w:pPr>
              <w:pStyle w:val="TableParagraph"/>
              <w:jc w:val="left"/>
            </w:pPr>
          </w:p>
        </w:tc>
      </w:tr>
      <w:tr w:rsidR="001C0D7B" w:rsidRPr="001C0D7B">
        <w:trPr>
          <w:trHeight w:val="316"/>
        </w:trPr>
        <w:tc>
          <w:tcPr>
            <w:tcW w:w="713" w:type="dxa"/>
          </w:tcPr>
          <w:p w:rsidR="008D7CF2" w:rsidRPr="001C0D7B" w:rsidRDefault="00364A23" w:rsidP="001C0D7B">
            <w:pPr>
              <w:pStyle w:val="TableParagraph"/>
              <w:ind w:right="281"/>
              <w:jc w:val="right"/>
              <w:rPr>
                <w:sz w:val="24"/>
              </w:rPr>
            </w:pPr>
            <w:r w:rsidRPr="001C0D7B">
              <w:rPr>
                <w:spacing w:val="-5"/>
                <w:sz w:val="24"/>
              </w:rPr>
              <w:t>2.1</w:t>
            </w:r>
          </w:p>
        </w:tc>
        <w:tc>
          <w:tcPr>
            <w:tcW w:w="4285" w:type="dxa"/>
          </w:tcPr>
          <w:p w:rsidR="008D7CF2" w:rsidRPr="001C0D7B" w:rsidRDefault="00364A23" w:rsidP="001C0D7B">
            <w:pPr>
              <w:pStyle w:val="TableParagraph"/>
              <w:ind w:left="1386"/>
              <w:jc w:val="left"/>
              <w:rPr>
                <w:sz w:val="24"/>
              </w:rPr>
            </w:pPr>
            <w:r w:rsidRPr="001C0D7B">
              <w:rPr>
                <w:spacing w:val="-2"/>
                <w:sz w:val="24"/>
              </w:rPr>
              <w:t>Потребители</w:t>
            </w:r>
          </w:p>
        </w:tc>
        <w:tc>
          <w:tcPr>
            <w:tcW w:w="2402" w:type="dxa"/>
          </w:tcPr>
          <w:p w:rsidR="008D7CF2" w:rsidRPr="001C0D7B" w:rsidRDefault="00364A23" w:rsidP="001C0D7B">
            <w:pPr>
              <w:pStyle w:val="TableParagraph"/>
              <w:ind w:left="841"/>
              <w:jc w:val="left"/>
              <w:rPr>
                <w:sz w:val="24"/>
              </w:rPr>
            </w:pPr>
            <w:r w:rsidRPr="001C0D7B">
              <w:rPr>
                <w:spacing w:val="-2"/>
                <w:sz w:val="24"/>
              </w:rPr>
              <w:t>52,47</w:t>
            </w:r>
          </w:p>
        </w:tc>
        <w:tc>
          <w:tcPr>
            <w:tcW w:w="2403" w:type="dxa"/>
          </w:tcPr>
          <w:p w:rsidR="008D7CF2" w:rsidRPr="001C0D7B" w:rsidRDefault="00364A23" w:rsidP="001C0D7B">
            <w:pPr>
              <w:pStyle w:val="TableParagraph"/>
              <w:ind w:left="845"/>
              <w:jc w:val="left"/>
              <w:rPr>
                <w:sz w:val="24"/>
              </w:rPr>
            </w:pPr>
            <w:r w:rsidRPr="001C0D7B">
              <w:rPr>
                <w:spacing w:val="-2"/>
                <w:sz w:val="24"/>
              </w:rPr>
              <w:t>52,47</w:t>
            </w:r>
          </w:p>
        </w:tc>
      </w:tr>
      <w:tr w:rsidR="001C0D7B" w:rsidRPr="001C0D7B">
        <w:trPr>
          <w:trHeight w:val="316"/>
        </w:trPr>
        <w:tc>
          <w:tcPr>
            <w:tcW w:w="713" w:type="dxa"/>
          </w:tcPr>
          <w:p w:rsidR="008D7CF2" w:rsidRPr="001C0D7B" w:rsidRDefault="00364A23" w:rsidP="001C0D7B">
            <w:pPr>
              <w:pStyle w:val="TableParagraph"/>
              <w:ind w:right="281"/>
              <w:jc w:val="right"/>
              <w:rPr>
                <w:sz w:val="24"/>
              </w:rPr>
            </w:pPr>
            <w:r w:rsidRPr="001C0D7B">
              <w:rPr>
                <w:spacing w:val="-5"/>
                <w:sz w:val="24"/>
              </w:rPr>
              <w:t>2.2</w:t>
            </w:r>
          </w:p>
        </w:tc>
        <w:tc>
          <w:tcPr>
            <w:tcW w:w="4285" w:type="dxa"/>
          </w:tcPr>
          <w:p w:rsidR="008D7CF2" w:rsidRPr="001C0D7B" w:rsidRDefault="00364A23" w:rsidP="001C0D7B">
            <w:pPr>
              <w:pStyle w:val="TableParagraph"/>
              <w:ind w:right="844"/>
              <w:jc w:val="right"/>
              <w:rPr>
                <w:sz w:val="24"/>
              </w:rPr>
            </w:pPr>
            <w:r w:rsidRPr="001C0D7B">
              <w:rPr>
                <w:sz w:val="24"/>
              </w:rPr>
              <w:t>Население</w:t>
            </w:r>
            <w:r w:rsidRPr="001C0D7B">
              <w:rPr>
                <w:spacing w:val="-3"/>
                <w:sz w:val="24"/>
              </w:rPr>
              <w:t xml:space="preserve"> </w:t>
            </w:r>
            <w:r w:rsidRPr="001C0D7B">
              <w:rPr>
                <w:sz w:val="24"/>
              </w:rPr>
              <w:t>(с</w:t>
            </w:r>
            <w:r w:rsidRPr="001C0D7B">
              <w:rPr>
                <w:spacing w:val="-4"/>
                <w:sz w:val="24"/>
              </w:rPr>
              <w:t xml:space="preserve"> </w:t>
            </w:r>
            <w:r w:rsidRPr="001C0D7B">
              <w:rPr>
                <w:sz w:val="24"/>
              </w:rPr>
              <w:t>учетом</w:t>
            </w:r>
            <w:r w:rsidRPr="001C0D7B">
              <w:rPr>
                <w:spacing w:val="1"/>
                <w:sz w:val="24"/>
              </w:rPr>
              <w:t xml:space="preserve"> </w:t>
            </w:r>
            <w:r w:rsidRPr="001C0D7B">
              <w:rPr>
                <w:spacing w:val="-4"/>
                <w:sz w:val="24"/>
              </w:rPr>
              <w:t>НДС)</w:t>
            </w:r>
          </w:p>
        </w:tc>
        <w:tc>
          <w:tcPr>
            <w:tcW w:w="2402" w:type="dxa"/>
          </w:tcPr>
          <w:p w:rsidR="008D7CF2" w:rsidRPr="001C0D7B" w:rsidRDefault="00364A23" w:rsidP="001C0D7B">
            <w:pPr>
              <w:pStyle w:val="TableParagraph"/>
              <w:ind w:left="841"/>
              <w:jc w:val="left"/>
              <w:rPr>
                <w:sz w:val="24"/>
              </w:rPr>
            </w:pPr>
            <w:r w:rsidRPr="001C0D7B">
              <w:rPr>
                <w:spacing w:val="-2"/>
                <w:sz w:val="24"/>
              </w:rPr>
              <w:t>52,47</w:t>
            </w:r>
          </w:p>
        </w:tc>
        <w:tc>
          <w:tcPr>
            <w:tcW w:w="2403" w:type="dxa"/>
          </w:tcPr>
          <w:p w:rsidR="008D7CF2" w:rsidRPr="001C0D7B" w:rsidRDefault="00364A23" w:rsidP="001C0D7B">
            <w:pPr>
              <w:pStyle w:val="TableParagraph"/>
              <w:ind w:left="845"/>
              <w:jc w:val="left"/>
              <w:rPr>
                <w:sz w:val="24"/>
              </w:rPr>
            </w:pPr>
            <w:r w:rsidRPr="001C0D7B">
              <w:rPr>
                <w:spacing w:val="-2"/>
                <w:sz w:val="24"/>
              </w:rPr>
              <w:t>52,47</w:t>
            </w:r>
          </w:p>
        </w:tc>
      </w:tr>
    </w:tbl>
    <w:p w:rsidR="008D7CF2" w:rsidRPr="001C0D7B" w:rsidRDefault="00364A23" w:rsidP="001C0D7B">
      <w:pPr>
        <w:spacing w:before="7"/>
        <w:ind w:left="64"/>
        <w:rPr>
          <w:sz w:val="20"/>
        </w:rPr>
      </w:pPr>
      <w:r w:rsidRPr="001C0D7B">
        <w:rPr>
          <w:sz w:val="20"/>
        </w:rPr>
        <w:t>*</w:t>
      </w:r>
      <w:r w:rsidRPr="001C0D7B">
        <w:rPr>
          <w:spacing w:val="40"/>
          <w:sz w:val="20"/>
        </w:rPr>
        <w:t xml:space="preserve"> </w:t>
      </w:r>
      <w:r w:rsidRPr="001C0D7B">
        <w:rPr>
          <w:sz w:val="20"/>
        </w:rPr>
        <w:t>Приложение</w:t>
      </w:r>
      <w:r w:rsidRPr="001C0D7B">
        <w:rPr>
          <w:spacing w:val="40"/>
          <w:sz w:val="20"/>
        </w:rPr>
        <w:t xml:space="preserve"> </w:t>
      </w:r>
      <w:r w:rsidRPr="001C0D7B">
        <w:rPr>
          <w:sz w:val="20"/>
        </w:rPr>
        <w:t>к</w:t>
      </w:r>
      <w:r w:rsidRPr="001C0D7B">
        <w:rPr>
          <w:spacing w:val="40"/>
          <w:sz w:val="20"/>
        </w:rPr>
        <w:t xml:space="preserve"> </w:t>
      </w:r>
      <w:r w:rsidRPr="001C0D7B">
        <w:rPr>
          <w:sz w:val="20"/>
        </w:rPr>
        <w:t>приказу</w:t>
      </w:r>
      <w:r w:rsidRPr="001C0D7B">
        <w:rPr>
          <w:spacing w:val="40"/>
          <w:sz w:val="20"/>
        </w:rPr>
        <w:t xml:space="preserve"> </w:t>
      </w:r>
      <w:r w:rsidRPr="001C0D7B">
        <w:rPr>
          <w:sz w:val="20"/>
        </w:rPr>
        <w:t>управления</w:t>
      </w:r>
      <w:r w:rsidRPr="001C0D7B">
        <w:rPr>
          <w:spacing w:val="40"/>
          <w:sz w:val="20"/>
        </w:rPr>
        <w:t xml:space="preserve"> </w:t>
      </w:r>
      <w:r w:rsidRPr="001C0D7B">
        <w:rPr>
          <w:sz w:val="20"/>
        </w:rPr>
        <w:t>государственного</w:t>
      </w:r>
      <w:r w:rsidRPr="001C0D7B">
        <w:rPr>
          <w:spacing w:val="40"/>
          <w:sz w:val="20"/>
        </w:rPr>
        <w:t xml:space="preserve"> </w:t>
      </w:r>
      <w:proofErr w:type="spellStart"/>
      <w:r w:rsidRPr="001C0D7B">
        <w:rPr>
          <w:sz w:val="20"/>
        </w:rPr>
        <w:t>регудирования</w:t>
      </w:r>
      <w:proofErr w:type="spellEnd"/>
      <w:r w:rsidRPr="001C0D7B">
        <w:rPr>
          <w:spacing w:val="40"/>
          <w:sz w:val="20"/>
        </w:rPr>
        <w:t xml:space="preserve"> </w:t>
      </w:r>
      <w:r w:rsidRPr="001C0D7B">
        <w:rPr>
          <w:sz w:val="20"/>
        </w:rPr>
        <w:t>цен</w:t>
      </w:r>
      <w:r w:rsidRPr="001C0D7B">
        <w:rPr>
          <w:spacing w:val="40"/>
          <w:sz w:val="20"/>
        </w:rPr>
        <w:t xml:space="preserve"> </w:t>
      </w:r>
      <w:r w:rsidRPr="001C0D7B">
        <w:rPr>
          <w:sz w:val="20"/>
        </w:rPr>
        <w:t>и</w:t>
      </w:r>
      <w:r w:rsidRPr="001C0D7B">
        <w:rPr>
          <w:spacing w:val="40"/>
          <w:sz w:val="20"/>
        </w:rPr>
        <w:t xml:space="preserve"> </w:t>
      </w:r>
      <w:r w:rsidRPr="001C0D7B">
        <w:rPr>
          <w:sz w:val="20"/>
        </w:rPr>
        <w:t>тарифов</w:t>
      </w:r>
      <w:r w:rsidRPr="001C0D7B">
        <w:rPr>
          <w:spacing w:val="40"/>
          <w:sz w:val="20"/>
        </w:rPr>
        <w:t xml:space="preserve"> </w:t>
      </w:r>
      <w:r w:rsidRPr="001C0D7B">
        <w:rPr>
          <w:sz w:val="20"/>
        </w:rPr>
        <w:t>Амурской</w:t>
      </w:r>
      <w:r w:rsidRPr="001C0D7B">
        <w:rPr>
          <w:spacing w:val="40"/>
          <w:sz w:val="20"/>
        </w:rPr>
        <w:t xml:space="preserve"> </w:t>
      </w:r>
      <w:r w:rsidRPr="001C0D7B">
        <w:rPr>
          <w:sz w:val="20"/>
        </w:rPr>
        <w:t>области</w:t>
      </w:r>
      <w:r w:rsidRPr="001C0D7B">
        <w:rPr>
          <w:spacing w:val="40"/>
          <w:sz w:val="20"/>
        </w:rPr>
        <w:t xml:space="preserve"> </w:t>
      </w:r>
      <w:r w:rsidRPr="001C0D7B">
        <w:rPr>
          <w:sz w:val="20"/>
        </w:rPr>
        <w:t>от 13.12.2024г № 149-пр/</w:t>
      </w:r>
      <w:proofErr w:type="gramStart"/>
      <w:r w:rsidRPr="001C0D7B">
        <w:rPr>
          <w:sz w:val="20"/>
        </w:rPr>
        <w:t>в</w:t>
      </w:r>
      <w:proofErr w:type="gramEnd"/>
    </w:p>
    <w:p w:rsidR="008D7CF2" w:rsidRPr="001C0D7B" w:rsidRDefault="008D7CF2" w:rsidP="001C0D7B">
      <w:pPr>
        <w:pStyle w:val="a3"/>
        <w:rPr>
          <w:sz w:val="20"/>
        </w:rPr>
      </w:pPr>
    </w:p>
    <w:p w:rsidR="008D7CF2" w:rsidRPr="001C0D7B" w:rsidRDefault="008D7CF2" w:rsidP="001C0D7B">
      <w:pPr>
        <w:pStyle w:val="a3"/>
        <w:spacing w:before="126"/>
        <w:rPr>
          <w:sz w:val="20"/>
        </w:rPr>
      </w:pPr>
    </w:p>
    <w:p w:rsidR="008D7CF2" w:rsidRPr="001C0D7B" w:rsidRDefault="00364A23" w:rsidP="001C0D7B">
      <w:pPr>
        <w:pStyle w:val="1"/>
        <w:numPr>
          <w:ilvl w:val="2"/>
          <w:numId w:val="56"/>
        </w:numPr>
        <w:tabs>
          <w:tab w:val="left" w:pos="2911"/>
        </w:tabs>
        <w:spacing w:before="1"/>
        <w:ind w:left="2911" w:right="1266" w:hanging="721"/>
        <w:jc w:val="left"/>
      </w:pPr>
      <w:r w:rsidRPr="001C0D7B">
        <w:t>Существующие</w:t>
      </w:r>
      <w:r w:rsidRPr="001C0D7B">
        <w:rPr>
          <w:spacing w:val="-7"/>
        </w:rPr>
        <w:t xml:space="preserve"> </w:t>
      </w:r>
      <w:r w:rsidRPr="001C0D7B">
        <w:t>проблемы</w:t>
      </w:r>
      <w:r w:rsidRPr="001C0D7B">
        <w:rPr>
          <w:spacing w:val="-6"/>
        </w:rPr>
        <w:t xml:space="preserve"> </w:t>
      </w:r>
      <w:r w:rsidRPr="001C0D7B">
        <w:t>в</w:t>
      </w:r>
      <w:r w:rsidRPr="001C0D7B">
        <w:rPr>
          <w:spacing w:val="-6"/>
        </w:rPr>
        <w:t xml:space="preserve"> </w:t>
      </w:r>
      <w:r w:rsidRPr="001C0D7B">
        <w:t>системе</w:t>
      </w:r>
      <w:r w:rsidRPr="001C0D7B">
        <w:rPr>
          <w:spacing w:val="-7"/>
        </w:rPr>
        <w:t xml:space="preserve"> </w:t>
      </w:r>
      <w:r w:rsidRPr="001C0D7B">
        <w:t>водоснабжения</w:t>
      </w:r>
      <w:r w:rsidRPr="001C0D7B">
        <w:rPr>
          <w:spacing w:val="-5"/>
        </w:rPr>
        <w:t xml:space="preserve"> </w:t>
      </w:r>
      <w:r w:rsidRPr="001C0D7B">
        <w:t>и рекомендуемые решения</w:t>
      </w:r>
    </w:p>
    <w:p w:rsidR="008D7CF2" w:rsidRPr="001C0D7B" w:rsidRDefault="008D7CF2" w:rsidP="001C0D7B">
      <w:pPr>
        <w:pStyle w:val="a3"/>
        <w:spacing w:before="42"/>
        <w:rPr>
          <w:b/>
        </w:rPr>
      </w:pPr>
    </w:p>
    <w:p w:rsidR="008D7CF2" w:rsidRPr="001C0D7B" w:rsidRDefault="00364A23" w:rsidP="001C0D7B">
      <w:pPr>
        <w:pStyle w:val="a3"/>
        <w:ind w:left="772"/>
      </w:pPr>
      <w:r w:rsidRPr="001C0D7B">
        <w:t>Основные</w:t>
      </w:r>
      <w:r w:rsidRPr="001C0D7B">
        <w:rPr>
          <w:spacing w:val="-5"/>
        </w:rPr>
        <w:t xml:space="preserve"> </w:t>
      </w:r>
      <w:r w:rsidRPr="001C0D7B">
        <w:t>проблемы</w:t>
      </w:r>
      <w:r w:rsidRPr="001C0D7B">
        <w:rPr>
          <w:spacing w:val="-3"/>
        </w:rPr>
        <w:t xml:space="preserve"> </w:t>
      </w:r>
      <w:r w:rsidRPr="001C0D7B">
        <w:rPr>
          <w:spacing w:val="-2"/>
        </w:rPr>
        <w:t>водоснабжения:</w:t>
      </w:r>
    </w:p>
    <w:p w:rsidR="008D7CF2" w:rsidRPr="001C0D7B" w:rsidRDefault="00364A23" w:rsidP="001C0D7B">
      <w:pPr>
        <w:pStyle w:val="a4"/>
        <w:numPr>
          <w:ilvl w:val="0"/>
          <w:numId w:val="54"/>
        </w:numPr>
        <w:tabs>
          <w:tab w:val="left" w:pos="1504"/>
        </w:tabs>
        <w:spacing w:before="41"/>
        <w:rPr>
          <w:sz w:val="24"/>
        </w:rPr>
      </w:pPr>
      <w:r w:rsidRPr="001C0D7B">
        <w:rPr>
          <w:sz w:val="24"/>
        </w:rPr>
        <w:t>Не</w:t>
      </w:r>
      <w:r w:rsidRPr="001C0D7B">
        <w:rPr>
          <w:spacing w:val="-7"/>
          <w:sz w:val="24"/>
        </w:rPr>
        <w:t xml:space="preserve"> </w:t>
      </w:r>
      <w:r w:rsidRPr="001C0D7B">
        <w:rPr>
          <w:sz w:val="24"/>
        </w:rPr>
        <w:t>все</w:t>
      </w:r>
      <w:r w:rsidRPr="001C0D7B">
        <w:rPr>
          <w:spacing w:val="-4"/>
          <w:sz w:val="24"/>
        </w:rPr>
        <w:t xml:space="preserve"> </w:t>
      </w:r>
      <w:r w:rsidRPr="001C0D7B">
        <w:rPr>
          <w:sz w:val="24"/>
        </w:rPr>
        <w:t>потребители</w:t>
      </w:r>
      <w:r w:rsidRPr="001C0D7B">
        <w:rPr>
          <w:spacing w:val="-3"/>
          <w:sz w:val="24"/>
        </w:rPr>
        <w:t xml:space="preserve"> </w:t>
      </w:r>
      <w:r w:rsidRPr="001C0D7B">
        <w:rPr>
          <w:sz w:val="24"/>
        </w:rPr>
        <w:t>воды</w:t>
      </w:r>
      <w:r w:rsidRPr="001C0D7B">
        <w:rPr>
          <w:spacing w:val="-3"/>
          <w:sz w:val="24"/>
        </w:rPr>
        <w:t xml:space="preserve"> </w:t>
      </w:r>
      <w:r w:rsidRPr="001C0D7B">
        <w:rPr>
          <w:sz w:val="24"/>
        </w:rPr>
        <w:t>оснащены</w:t>
      </w:r>
      <w:r w:rsidRPr="001C0D7B">
        <w:rPr>
          <w:spacing w:val="-3"/>
          <w:sz w:val="24"/>
        </w:rPr>
        <w:t xml:space="preserve"> </w:t>
      </w:r>
      <w:r w:rsidRPr="001C0D7B">
        <w:rPr>
          <w:sz w:val="24"/>
        </w:rPr>
        <w:t>приборами</w:t>
      </w:r>
      <w:r w:rsidRPr="001C0D7B">
        <w:rPr>
          <w:spacing w:val="-3"/>
          <w:sz w:val="24"/>
        </w:rPr>
        <w:t xml:space="preserve"> </w:t>
      </w:r>
      <w:r w:rsidRPr="001C0D7B">
        <w:rPr>
          <w:spacing w:val="-2"/>
          <w:sz w:val="24"/>
        </w:rPr>
        <w:t>учета.</w:t>
      </w:r>
    </w:p>
    <w:p w:rsidR="008D7CF2" w:rsidRPr="001C0D7B" w:rsidRDefault="00364A23" w:rsidP="001C0D7B">
      <w:pPr>
        <w:pStyle w:val="a4"/>
        <w:numPr>
          <w:ilvl w:val="0"/>
          <w:numId w:val="54"/>
        </w:numPr>
        <w:tabs>
          <w:tab w:val="left" w:pos="1504"/>
          <w:tab w:val="left" w:pos="2353"/>
          <w:tab w:val="left" w:pos="3374"/>
          <w:tab w:val="left" w:pos="4271"/>
          <w:tab w:val="left" w:pos="4772"/>
          <w:tab w:val="left" w:pos="6288"/>
          <w:tab w:val="left" w:pos="6671"/>
          <w:tab w:val="left" w:pos="7897"/>
        </w:tabs>
        <w:spacing w:before="41"/>
        <w:ind w:left="64" w:right="193" w:firstLine="707"/>
        <w:rPr>
          <w:sz w:val="24"/>
        </w:rPr>
      </w:pPr>
      <w:r w:rsidRPr="001C0D7B">
        <w:rPr>
          <w:spacing w:val="-4"/>
          <w:sz w:val="24"/>
        </w:rPr>
        <w:t>Часть</w:t>
      </w:r>
      <w:r w:rsidRPr="001C0D7B">
        <w:rPr>
          <w:sz w:val="24"/>
        </w:rPr>
        <w:tab/>
      </w:r>
      <w:r w:rsidRPr="001C0D7B">
        <w:rPr>
          <w:spacing w:val="-2"/>
          <w:sz w:val="24"/>
        </w:rPr>
        <w:t>жилого</w:t>
      </w:r>
      <w:r w:rsidRPr="001C0D7B">
        <w:rPr>
          <w:sz w:val="24"/>
        </w:rPr>
        <w:tab/>
      </w:r>
      <w:r w:rsidRPr="001C0D7B">
        <w:rPr>
          <w:spacing w:val="-4"/>
          <w:sz w:val="24"/>
        </w:rPr>
        <w:t>фонда</w:t>
      </w:r>
      <w:r w:rsidRPr="001C0D7B">
        <w:rPr>
          <w:sz w:val="24"/>
        </w:rPr>
        <w:tab/>
      </w:r>
      <w:r w:rsidRPr="001C0D7B">
        <w:rPr>
          <w:spacing w:val="-6"/>
          <w:sz w:val="24"/>
        </w:rPr>
        <w:t>не</w:t>
      </w:r>
      <w:r w:rsidRPr="001C0D7B">
        <w:rPr>
          <w:sz w:val="24"/>
        </w:rPr>
        <w:tab/>
      </w:r>
      <w:r w:rsidRPr="001C0D7B">
        <w:rPr>
          <w:spacing w:val="-2"/>
          <w:sz w:val="24"/>
        </w:rPr>
        <w:t>подключена</w:t>
      </w:r>
      <w:r w:rsidRPr="001C0D7B">
        <w:rPr>
          <w:sz w:val="24"/>
        </w:rPr>
        <w:tab/>
      </w:r>
      <w:r w:rsidRPr="001C0D7B">
        <w:rPr>
          <w:spacing w:val="-10"/>
          <w:sz w:val="24"/>
        </w:rPr>
        <w:t>к</w:t>
      </w:r>
      <w:r w:rsidRPr="001C0D7B">
        <w:rPr>
          <w:sz w:val="24"/>
        </w:rPr>
        <w:tab/>
      </w:r>
      <w:r w:rsidRPr="001C0D7B">
        <w:rPr>
          <w:spacing w:val="-2"/>
          <w:sz w:val="24"/>
        </w:rPr>
        <w:t>системам</w:t>
      </w:r>
      <w:r w:rsidRPr="001C0D7B">
        <w:rPr>
          <w:sz w:val="24"/>
        </w:rPr>
        <w:tab/>
      </w:r>
      <w:r w:rsidRPr="001C0D7B">
        <w:rPr>
          <w:spacing w:val="-2"/>
          <w:sz w:val="24"/>
        </w:rPr>
        <w:t xml:space="preserve">централизованного </w:t>
      </w:r>
      <w:r w:rsidRPr="001C0D7B">
        <w:rPr>
          <w:sz w:val="24"/>
        </w:rPr>
        <w:t>водоснабжения, водоснабжение осуществляется через водоразборные колонки.</w:t>
      </w:r>
    </w:p>
    <w:p w:rsidR="008D7CF2" w:rsidRPr="001C0D7B" w:rsidRDefault="00364A23" w:rsidP="001C0D7B">
      <w:pPr>
        <w:pStyle w:val="a4"/>
        <w:numPr>
          <w:ilvl w:val="0"/>
          <w:numId w:val="54"/>
        </w:numPr>
        <w:tabs>
          <w:tab w:val="left" w:pos="1504"/>
        </w:tabs>
        <w:rPr>
          <w:sz w:val="24"/>
        </w:rPr>
      </w:pPr>
      <w:r w:rsidRPr="001C0D7B">
        <w:rPr>
          <w:sz w:val="24"/>
        </w:rPr>
        <w:t>Дефицит</w:t>
      </w:r>
      <w:r w:rsidRPr="001C0D7B">
        <w:rPr>
          <w:spacing w:val="-2"/>
          <w:sz w:val="24"/>
        </w:rPr>
        <w:t xml:space="preserve"> </w:t>
      </w:r>
      <w:r w:rsidRPr="001C0D7B">
        <w:rPr>
          <w:sz w:val="24"/>
        </w:rPr>
        <w:t>воды</w:t>
      </w:r>
      <w:r w:rsidRPr="001C0D7B">
        <w:rPr>
          <w:spacing w:val="-2"/>
          <w:sz w:val="24"/>
        </w:rPr>
        <w:t xml:space="preserve"> </w:t>
      </w:r>
      <w:r w:rsidRPr="001C0D7B">
        <w:rPr>
          <w:sz w:val="24"/>
        </w:rPr>
        <w:t>в</w:t>
      </w:r>
      <w:r w:rsidRPr="001C0D7B">
        <w:rPr>
          <w:spacing w:val="-2"/>
          <w:sz w:val="24"/>
        </w:rPr>
        <w:t xml:space="preserve"> </w:t>
      </w:r>
      <w:r w:rsidRPr="001C0D7B">
        <w:rPr>
          <w:sz w:val="24"/>
        </w:rPr>
        <w:t>летний</w:t>
      </w:r>
      <w:r w:rsidRPr="001C0D7B">
        <w:rPr>
          <w:spacing w:val="-4"/>
          <w:sz w:val="24"/>
        </w:rPr>
        <w:t xml:space="preserve"> </w:t>
      </w:r>
      <w:r w:rsidRPr="001C0D7B">
        <w:rPr>
          <w:sz w:val="24"/>
        </w:rPr>
        <w:t>период</w:t>
      </w:r>
      <w:r w:rsidRPr="001C0D7B">
        <w:rPr>
          <w:spacing w:val="-1"/>
          <w:sz w:val="24"/>
        </w:rPr>
        <w:t xml:space="preserve"> </w:t>
      </w:r>
      <w:r w:rsidRPr="001C0D7B">
        <w:rPr>
          <w:spacing w:val="-2"/>
          <w:sz w:val="24"/>
        </w:rPr>
        <w:t>потребителям.</w:t>
      </w:r>
    </w:p>
    <w:p w:rsidR="008D7CF2" w:rsidRPr="001C0D7B" w:rsidRDefault="00364A23" w:rsidP="001C0D7B">
      <w:pPr>
        <w:pStyle w:val="a4"/>
        <w:numPr>
          <w:ilvl w:val="0"/>
          <w:numId w:val="54"/>
        </w:numPr>
        <w:tabs>
          <w:tab w:val="left" w:pos="1504"/>
        </w:tabs>
        <w:spacing w:before="41"/>
        <w:rPr>
          <w:sz w:val="24"/>
        </w:rPr>
      </w:pPr>
      <w:r w:rsidRPr="001C0D7B">
        <w:rPr>
          <w:sz w:val="24"/>
        </w:rPr>
        <w:t>Сети</w:t>
      </w:r>
      <w:r w:rsidRPr="001C0D7B">
        <w:rPr>
          <w:spacing w:val="-5"/>
          <w:sz w:val="24"/>
        </w:rPr>
        <w:t xml:space="preserve"> </w:t>
      </w:r>
      <w:r w:rsidRPr="001C0D7B">
        <w:rPr>
          <w:sz w:val="24"/>
        </w:rPr>
        <w:t>водоснабжения</w:t>
      </w:r>
      <w:r w:rsidRPr="001C0D7B">
        <w:rPr>
          <w:spacing w:val="-3"/>
          <w:sz w:val="24"/>
        </w:rPr>
        <w:t xml:space="preserve"> </w:t>
      </w:r>
      <w:r w:rsidRPr="001C0D7B">
        <w:rPr>
          <w:sz w:val="24"/>
        </w:rPr>
        <w:t>исчерпали</w:t>
      </w:r>
      <w:r w:rsidRPr="001C0D7B">
        <w:rPr>
          <w:spacing w:val="-2"/>
          <w:sz w:val="24"/>
        </w:rPr>
        <w:t xml:space="preserve"> </w:t>
      </w:r>
      <w:r w:rsidRPr="001C0D7B">
        <w:rPr>
          <w:sz w:val="24"/>
        </w:rPr>
        <w:t>свой</w:t>
      </w:r>
      <w:r w:rsidRPr="001C0D7B">
        <w:rPr>
          <w:spacing w:val="-3"/>
          <w:sz w:val="24"/>
        </w:rPr>
        <w:t xml:space="preserve"> </w:t>
      </w:r>
      <w:r w:rsidRPr="001C0D7B">
        <w:rPr>
          <w:sz w:val="24"/>
        </w:rPr>
        <w:t>ресурс</w:t>
      </w:r>
      <w:r w:rsidRPr="001C0D7B">
        <w:rPr>
          <w:spacing w:val="-4"/>
          <w:sz w:val="24"/>
        </w:rPr>
        <w:t xml:space="preserve"> </w:t>
      </w:r>
      <w:r w:rsidRPr="001C0D7B">
        <w:rPr>
          <w:sz w:val="24"/>
        </w:rPr>
        <w:t>и</w:t>
      </w:r>
      <w:r w:rsidRPr="001C0D7B">
        <w:rPr>
          <w:spacing w:val="-2"/>
          <w:sz w:val="24"/>
        </w:rPr>
        <w:t xml:space="preserve"> </w:t>
      </w:r>
      <w:r w:rsidRPr="001C0D7B">
        <w:rPr>
          <w:sz w:val="24"/>
        </w:rPr>
        <w:t>требуют</w:t>
      </w:r>
      <w:r w:rsidRPr="001C0D7B">
        <w:rPr>
          <w:spacing w:val="-3"/>
          <w:sz w:val="24"/>
        </w:rPr>
        <w:t xml:space="preserve"> </w:t>
      </w:r>
      <w:r w:rsidRPr="001C0D7B">
        <w:rPr>
          <w:spacing w:val="-2"/>
          <w:sz w:val="24"/>
        </w:rPr>
        <w:t>перекладки.</w:t>
      </w:r>
    </w:p>
    <w:p w:rsidR="008D7CF2" w:rsidRPr="001C0D7B" w:rsidRDefault="008D7CF2" w:rsidP="001C0D7B">
      <w:pPr>
        <w:pStyle w:val="a3"/>
        <w:spacing w:before="89"/>
      </w:pPr>
    </w:p>
    <w:p w:rsidR="008D7CF2" w:rsidRPr="001C0D7B" w:rsidRDefault="00364A23" w:rsidP="001C0D7B">
      <w:pPr>
        <w:pStyle w:val="a3"/>
        <w:ind w:left="64" w:right="323" w:firstLine="707"/>
        <w:jc w:val="both"/>
      </w:pPr>
      <w:r w:rsidRPr="001C0D7B">
        <w:t>Установка современных общедомовых приборов учета позволит не только решить проблему достоверной информации о потреблении воды, но и позволит расширить применение внедренной на предприятии АСОДУ.</w:t>
      </w:r>
    </w:p>
    <w:p w:rsidR="008D7CF2" w:rsidRPr="001C0D7B" w:rsidRDefault="00364A23" w:rsidP="001C0D7B">
      <w:pPr>
        <w:pStyle w:val="a3"/>
        <w:ind w:left="64" w:right="196" w:firstLine="707"/>
        <w:jc w:val="both"/>
      </w:pPr>
      <w:r w:rsidRPr="001C0D7B">
        <w:t>Программные мероприятия для развития и модернизации системы водоснабжения и водоотведения Архаринского муниципального округа не предусматриваются.</w:t>
      </w:r>
    </w:p>
    <w:p w:rsidR="008D7CF2" w:rsidRPr="001C0D7B" w:rsidRDefault="008D7CF2" w:rsidP="001C0D7B">
      <w:pPr>
        <w:pStyle w:val="a3"/>
        <w:spacing w:before="40"/>
      </w:pPr>
    </w:p>
    <w:p w:rsidR="008D7CF2" w:rsidRPr="001C0D7B" w:rsidRDefault="00364A23" w:rsidP="001C0D7B">
      <w:pPr>
        <w:pStyle w:val="1"/>
        <w:numPr>
          <w:ilvl w:val="1"/>
          <w:numId w:val="80"/>
        </w:numPr>
        <w:tabs>
          <w:tab w:val="left" w:pos="2757"/>
        </w:tabs>
        <w:spacing w:before="1"/>
        <w:ind w:left="2757" w:hanging="540"/>
      </w:pPr>
      <w:r w:rsidRPr="001C0D7B">
        <w:rPr>
          <w:spacing w:val="-2"/>
        </w:rPr>
        <w:t>Анализ</w:t>
      </w:r>
      <w:r w:rsidRPr="001C0D7B">
        <w:rPr>
          <w:spacing w:val="-7"/>
        </w:rPr>
        <w:t xml:space="preserve"> </w:t>
      </w:r>
      <w:r w:rsidRPr="001C0D7B">
        <w:rPr>
          <w:spacing w:val="-2"/>
        </w:rPr>
        <w:t>текущего</w:t>
      </w:r>
      <w:r w:rsidRPr="001C0D7B">
        <w:rPr>
          <w:spacing w:val="1"/>
        </w:rPr>
        <w:t xml:space="preserve"> </w:t>
      </w:r>
      <w:r w:rsidRPr="001C0D7B">
        <w:rPr>
          <w:spacing w:val="-2"/>
        </w:rPr>
        <w:t>состояния</w:t>
      </w:r>
      <w:r w:rsidRPr="001C0D7B">
        <w:rPr>
          <w:spacing w:val="-4"/>
        </w:rPr>
        <w:t xml:space="preserve"> </w:t>
      </w:r>
      <w:r w:rsidRPr="001C0D7B">
        <w:rPr>
          <w:spacing w:val="-2"/>
        </w:rPr>
        <w:t>системы водоотведения</w:t>
      </w:r>
    </w:p>
    <w:p w:rsidR="008D7CF2" w:rsidRPr="001C0D7B" w:rsidRDefault="008D7CF2" w:rsidP="001C0D7B">
      <w:pPr>
        <w:pStyle w:val="a3"/>
        <w:spacing w:before="212"/>
        <w:rPr>
          <w:b/>
        </w:rPr>
      </w:pPr>
    </w:p>
    <w:p w:rsidR="008D7CF2" w:rsidRPr="001C0D7B" w:rsidRDefault="00364A23" w:rsidP="001C0D7B">
      <w:pPr>
        <w:tabs>
          <w:tab w:val="left" w:pos="2053"/>
        </w:tabs>
        <w:ind w:left="4281" w:right="1180" w:hanging="2946"/>
        <w:rPr>
          <w:b/>
          <w:sz w:val="24"/>
        </w:rPr>
      </w:pPr>
      <w:bookmarkStart w:id="9" w:name="_bookmark8"/>
      <w:bookmarkEnd w:id="9"/>
      <w:r w:rsidRPr="001C0D7B">
        <w:rPr>
          <w:b/>
          <w:spacing w:val="-2"/>
          <w:sz w:val="26"/>
        </w:rPr>
        <w:t>2.3.1</w:t>
      </w:r>
      <w:r w:rsidRPr="001C0D7B">
        <w:rPr>
          <w:b/>
          <w:sz w:val="26"/>
        </w:rPr>
        <w:tab/>
      </w:r>
      <w:r w:rsidRPr="001C0D7B">
        <w:rPr>
          <w:b/>
          <w:sz w:val="24"/>
        </w:rPr>
        <w:t>Описание</w:t>
      </w:r>
      <w:r w:rsidRPr="001C0D7B">
        <w:rPr>
          <w:b/>
          <w:spacing w:val="-5"/>
          <w:sz w:val="24"/>
        </w:rPr>
        <w:t xml:space="preserve"> </w:t>
      </w:r>
      <w:r w:rsidRPr="001C0D7B">
        <w:rPr>
          <w:b/>
          <w:sz w:val="24"/>
        </w:rPr>
        <w:t>системы</w:t>
      </w:r>
      <w:r w:rsidRPr="001C0D7B">
        <w:rPr>
          <w:b/>
          <w:spacing w:val="-5"/>
          <w:sz w:val="24"/>
        </w:rPr>
        <w:t xml:space="preserve"> </w:t>
      </w:r>
      <w:r w:rsidRPr="001C0D7B">
        <w:rPr>
          <w:b/>
          <w:sz w:val="24"/>
        </w:rPr>
        <w:t>договоров</w:t>
      </w:r>
      <w:r w:rsidRPr="001C0D7B">
        <w:rPr>
          <w:b/>
          <w:spacing w:val="-5"/>
          <w:sz w:val="24"/>
        </w:rPr>
        <w:t xml:space="preserve"> </w:t>
      </w:r>
      <w:r w:rsidRPr="001C0D7B">
        <w:rPr>
          <w:b/>
          <w:sz w:val="24"/>
        </w:rPr>
        <w:t>между</w:t>
      </w:r>
      <w:r w:rsidRPr="001C0D7B">
        <w:rPr>
          <w:b/>
          <w:spacing w:val="-5"/>
          <w:sz w:val="24"/>
        </w:rPr>
        <w:t xml:space="preserve"> </w:t>
      </w:r>
      <w:r w:rsidRPr="001C0D7B">
        <w:rPr>
          <w:b/>
          <w:sz w:val="24"/>
        </w:rPr>
        <w:t>организациями,</w:t>
      </w:r>
      <w:r w:rsidRPr="001C0D7B">
        <w:rPr>
          <w:b/>
          <w:spacing w:val="-5"/>
          <w:sz w:val="24"/>
        </w:rPr>
        <w:t xml:space="preserve"> </w:t>
      </w:r>
      <w:r w:rsidRPr="001C0D7B">
        <w:rPr>
          <w:b/>
          <w:sz w:val="24"/>
        </w:rPr>
        <w:t>а</w:t>
      </w:r>
      <w:r w:rsidRPr="001C0D7B">
        <w:rPr>
          <w:b/>
          <w:spacing w:val="-5"/>
          <w:sz w:val="24"/>
        </w:rPr>
        <w:t xml:space="preserve"> </w:t>
      </w:r>
      <w:r w:rsidRPr="001C0D7B">
        <w:rPr>
          <w:b/>
          <w:sz w:val="24"/>
        </w:rPr>
        <w:t>также</w:t>
      </w:r>
      <w:r w:rsidRPr="001C0D7B">
        <w:rPr>
          <w:b/>
          <w:spacing w:val="-5"/>
          <w:sz w:val="24"/>
        </w:rPr>
        <w:t xml:space="preserve"> </w:t>
      </w:r>
      <w:r w:rsidRPr="001C0D7B">
        <w:rPr>
          <w:b/>
          <w:sz w:val="24"/>
        </w:rPr>
        <w:t xml:space="preserve">с </w:t>
      </w:r>
      <w:r w:rsidRPr="001C0D7B">
        <w:rPr>
          <w:b/>
          <w:spacing w:val="-2"/>
          <w:sz w:val="24"/>
        </w:rPr>
        <w:t>потребителями</w:t>
      </w:r>
    </w:p>
    <w:p w:rsidR="008D7CF2" w:rsidRPr="001C0D7B" w:rsidRDefault="008D7CF2" w:rsidP="001C0D7B">
      <w:pPr>
        <w:pStyle w:val="a3"/>
        <w:spacing w:before="154"/>
        <w:rPr>
          <w:b/>
        </w:rPr>
      </w:pPr>
    </w:p>
    <w:p w:rsidR="008D7CF2" w:rsidRPr="001C0D7B" w:rsidRDefault="00364A23" w:rsidP="001C0D7B">
      <w:pPr>
        <w:pStyle w:val="a3"/>
        <w:tabs>
          <w:tab w:val="left" w:pos="2546"/>
          <w:tab w:val="left" w:pos="3520"/>
          <w:tab w:val="left" w:pos="5311"/>
          <w:tab w:val="left" w:pos="7041"/>
          <w:tab w:val="left" w:pos="9032"/>
        </w:tabs>
        <w:spacing w:before="1"/>
        <w:ind w:left="64" w:right="354" w:firstLine="707"/>
      </w:pPr>
      <w:r w:rsidRPr="001C0D7B">
        <w:rPr>
          <w:spacing w:val="-2"/>
        </w:rPr>
        <w:t>Эксплуатацию</w:t>
      </w:r>
      <w:r w:rsidRPr="001C0D7B">
        <w:tab/>
      </w:r>
      <w:r w:rsidRPr="001C0D7B">
        <w:rPr>
          <w:spacing w:val="-2"/>
        </w:rPr>
        <w:t>систем</w:t>
      </w:r>
      <w:r w:rsidRPr="001C0D7B">
        <w:tab/>
      </w:r>
      <w:r w:rsidRPr="001C0D7B">
        <w:rPr>
          <w:spacing w:val="-2"/>
        </w:rPr>
        <w:t>водоотведения</w:t>
      </w:r>
      <w:r w:rsidRPr="001C0D7B">
        <w:tab/>
      </w:r>
      <w:r w:rsidRPr="001C0D7B">
        <w:rPr>
          <w:spacing w:val="-2"/>
        </w:rPr>
        <w:t>Архаринского</w:t>
      </w:r>
      <w:r w:rsidRPr="001C0D7B">
        <w:tab/>
      </w:r>
      <w:r w:rsidRPr="001C0D7B">
        <w:rPr>
          <w:spacing w:val="-2"/>
        </w:rPr>
        <w:t>муниципального</w:t>
      </w:r>
      <w:r w:rsidRPr="001C0D7B">
        <w:tab/>
      </w:r>
      <w:r w:rsidRPr="001C0D7B">
        <w:rPr>
          <w:spacing w:val="-2"/>
        </w:rPr>
        <w:t>округа осуществляют:</w:t>
      </w:r>
    </w:p>
    <w:p w:rsidR="008D7CF2" w:rsidRPr="001C0D7B" w:rsidRDefault="00364A23" w:rsidP="001C0D7B">
      <w:pPr>
        <w:pStyle w:val="a4"/>
        <w:numPr>
          <w:ilvl w:val="0"/>
          <w:numId w:val="55"/>
        </w:numPr>
        <w:tabs>
          <w:tab w:val="left" w:pos="202"/>
        </w:tabs>
        <w:ind w:left="202" w:hanging="138"/>
        <w:rPr>
          <w:sz w:val="24"/>
        </w:rPr>
      </w:pPr>
      <w:proofErr w:type="gramStart"/>
      <w:r w:rsidRPr="001C0D7B">
        <w:rPr>
          <w:sz w:val="24"/>
        </w:rPr>
        <w:t>ООО</w:t>
      </w:r>
      <w:r w:rsidRPr="001C0D7B">
        <w:rPr>
          <w:spacing w:val="-8"/>
          <w:sz w:val="24"/>
        </w:rPr>
        <w:t xml:space="preserve"> </w:t>
      </w:r>
      <w:r w:rsidRPr="001C0D7B">
        <w:rPr>
          <w:sz w:val="24"/>
        </w:rPr>
        <w:t>«ЖКХ</w:t>
      </w:r>
      <w:r w:rsidRPr="001C0D7B">
        <w:rPr>
          <w:spacing w:val="-6"/>
          <w:sz w:val="24"/>
        </w:rPr>
        <w:t xml:space="preserve"> </w:t>
      </w:r>
      <w:r w:rsidRPr="001C0D7B">
        <w:rPr>
          <w:sz w:val="24"/>
        </w:rPr>
        <w:t>Архара»</w:t>
      </w:r>
      <w:r w:rsidRPr="001C0D7B">
        <w:rPr>
          <w:spacing w:val="-7"/>
          <w:sz w:val="24"/>
        </w:rPr>
        <w:t xml:space="preserve"> </w:t>
      </w:r>
      <w:r w:rsidRPr="001C0D7B">
        <w:rPr>
          <w:sz w:val="24"/>
        </w:rPr>
        <w:t>(в</w:t>
      </w:r>
      <w:r w:rsidRPr="001C0D7B">
        <w:rPr>
          <w:spacing w:val="-8"/>
          <w:sz w:val="24"/>
        </w:rPr>
        <w:t xml:space="preserve"> </w:t>
      </w:r>
      <w:proofErr w:type="spellStart"/>
      <w:r w:rsidRPr="001C0D7B">
        <w:rPr>
          <w:sz w:val="24"/>
        </w:rPr>
        <w:t>пгт</w:t>
      </w:r>
      <w:proofErr w:type="spellEnd"/>
      <w:r w:rsidRPr="001C0D7B">
        <w:rPr>
          <w:sz w:val="24"/>
        </w:rPr>
        <w:t>.</w:t>
      </w:r>
      <w:proofErr w:type="gramEnd"/>
      <w:r w:rsidRPr="001C0D7B">
        <w:rPr>
          <w:spacing w:val="-6"/>
          <w:sz w:val="24"/>
        </w:rPr>
        <w:t xml:space="preserve"> </w:t>
      </w:r>
      <w:proofErr w:type="spellStart"/>
      <w:proofErr w:type="gramStart"/>
      <w:r w:rsidRPr="001C0D7B">
        <w:rPr>
          <w:spacing w:val="-2"/>
          <w:sz w:val="24"/>
        </w:rPr>
        <w:t>Ахара</w:t>
      </w:r>
      <w:proofErr w:type="spellEnd"/>
      <w:r w:rsidRPr="001C0D7B">
        <w:rPr>
          <w:spacing w:val="-2"/>
          <w:sz w:val="24"/>
        </w:rPr>
        <w:t>);</w:t>
      </w:r>
      <w:proofErr w:type="gramEnd"/>
    </w:p>
    <w:p w:rsidR="008D7CF2" w:rsidRPr="001C0D7B" w:rsidRDefault="008D7CF2" w:rsidP="001C0D7B">
      <w:pPr>
        <w:pStyle w:val="a4"/>
        <w:rPr>
          <w:sz w:val="24"/>
        </w:rPr>
        <w:sectPr w:rsidR="008D7CF2" w:rsidRPr="001C0D7B">
          <w:headerReference w:type="default" r:id="rId138"/>
          <w:footerReference w:type="default" r:id="rId139"/>
          <w:pgSz w:w="11920" w:h="16850"/>
          <w:pgMar w:top="1020" w:right="425" w:bottom="920" w:left="1417" w:header="355" w:footer="734" w:gutter="0"/>
          <w:pgNumType w:start="101"/>
          <w:cols w:space="720"/>
        </w:sectPr>
      </w:pPr>
    </w:p>
    <w:p w:rsidR="008D7CF2" w:rsidRPr="001C0D7B" w:rsidRDefault="00364A23" w:rsidP="001C0D7B">
      <w:pPr>
        <w:pStyle w:val="a4"/>
        <w:numPr>
          <w:ilvl w:val="0"/>
          <w:numId w:val="55"/>
        </w:numPr>
        <w:tabs>
          <w:tab w:val="left" w:pos="202"/>
        </w:tabs>
        <w:spacing w:before="1"/>
        <w:ind w:left="202" w:hanging="138"/>
        <w:jc w:val="both"/>
        <w:rPr>
          <w:sz w:val="24"/>
        </w:rPr>
      </w:pPr>
      <w:r w:rsidRPr="001C0D7B">
        <w:rPr>
          <w:sz w:val="24"/>
        </w:rPr>
        <w:t>ООО</w:t>
      </w:r>
      <w:r w:rsidRPr="001C0D7B">
        <w:rPr>
          <w:spacing w:val="-14"/>
          <w:sz w:val="24"/>
        </w:rPr>
        <w:t xml:space="preserve"> </w:t>
      </w:r>
      <w:r w:rsidRPr="001C0D7B">
        <w:rPr>
          <w:sz w:val="24"/>
        </w:rPr>
        <w:t>«</w:t>
      </w:r>
      <w:proofErr w:type="spellStart"/>
      <w:r w:rsidRPr="001C0D7B">
        <w:rPr>
          <w:sz w:val="24"/>
        </w:rPr>
        <w:t>Архаринская</w:t>
      </w:r>
      <w:proofErr w:type="spellEnd"/>
      <w:r w:rsidRPr="001C0D7B">
        <w:rPr>
          <w:spacing w:val="-11"/>
          <w:sz w:val="24"/>
        </w:rPr>
        <w:t xml:space="preserve"> </w:t>
      </w:r>
      <w:r w:rsidRPr="001C0D7B">
        <w:rPr>
          <w:sz w:val="24"/>
        </w:rPr>
        <w:t>коммунальная</w:t>
      </w:r>
      <w:r w:rsidRPr="001C0D7B">
        <w:rPr>
          <w:spacing w:val="-13"/>
          <w:sz w:val="24"/>
        </w:rPr>
        <w:t xml:space="preserve"> </w:t>
      </w:r>
      <w:r w:rsidRPr="001C0D7B">
        <w:rPr>
          <w:sz w:val="24"/>
        </w:rPr>
        <w:t>компания»</w:t>
      </w:r>
      <w:r w:rsidRPr="001C0D7B">
        <w:rPr>
          <w:spacing w:val="-12"/>
          <w:sz w:val="24"/>
        </w:rPr>
        <w:t xml:space="preserve"> </w:t>
      </w:r>
      <w:r w:rsidRPr="001C0D7B">
        <w:rPr>
          <w:sz w:val="24"/>
        </w:rPr>
        <w:t>(</w:t>
      </w:r>
      <w:proofErr w:type="gramStart"/>
      <w:r w:rsidRPr="001C0D7B">
        <w:rPr>
          <w:sz w:val="24"/>
        </w:rPr>
        <w:t>в</w:t>
      </w:r>
      <w:proofErr w:type="gramEnd"/>
      <w:r w:rsidRPr="001C0D7B">
        <w:rPr>
          <w:spacing w:val="-10"/>
          <w:sz w:val="24"/>
        </w:rPr>
        <w:t xml:space="preserve"> </w:t>
      </w:r>
      <w:r w:rsidRPr="001C0D7B">
        <w:rPr>
          <w:sz w:val="24"/>
        </w:rPr>
        <w:t>с.</w:t>
      </w:r>
      <w:r w:rsidRPr="001C0D7B">
        <w:rPr>
          <w:spacing w:val="-11"/>
          <w:sz w:val="24"/>
        </w:rPr>
        <w:t xml:space="preserve"> </w:t>
      </w:r>
      <w:r w:rsidRPr="001C0D7B">
        <w:rPr>
          <w:sz w:val="24"/>
        </w:rPr>
        <w:t>Антоновка,</w:t>
      </w:r>
      <w:r w:rsidRPr="001C0D7B">
        <w:rPr>
          <w:spacing w:val="-9"/>
          <w:sz w:val="24"/>
        </w:rPr>
        <w:t xml:space="preserve"> </w:t>
      </w:r>
      <w:r w:rsidRPr="001C0D7B">
        <w:rPr>
          <w:sz w:val="24"/>
        </w:rPr>
        <w:t>с.</w:t>
      </w:r>
      <w:r w:rsidRPr="001C0D7B">
        <w:rPr>
          <w:spacing w:val="-11"/>
          <w:sz w:val="24"/>
        </w:rPr>
        <w:t xml:space="preserve"> </w:t>
      </w:r>
      <w:proofErr w:type="spellStart"/>
      <w:r w:rsidRPr="001C0D7B">
        <w:rPr>
          <w:spacing w:val="-2"/>
          <w:sz w:val="24"/>
        </w:rPr>
        <w:t>Урил</w:t>
      </w:r>
      <w:proofErr w:type="spellEnd"/>
      <w:r w:rsidRPr="001C0D7B">
        <w:rPr>
          <w:spacing w:val="-2"/>
          <w:sz w:val="24"/>
        </w:rPr>
        <w:t>).</w:t>
      </w:r>
    </w:p>
    <w:p w:rsidR="008D7CF2" w:rsidRPr="001C0D7B" w:rsidRDefault="008D7CF2" w:rsidP="001C0D7B">
      <w:pPr>
        <w:pStyle w:val="a3"/>
        <w:spacing w:before="85"/>
      </w:pPr>
    </w:p>
    <w:p w:rsidR="008D7CF2" w:rsidRPr="001C0D7B" w:rsidRDefault="00364A23" w:rsidP="001C0D7B">
      <w:pPr>
        <w:pStyle w:val="a3"/>
        <w:ind w:left="64" w:right="188" w:firstLine="719"/>
        <w:jc w:val="both"/>
      </w:pPr>
      <w:r w:rsidRPr="001C0D7B">
        <w:t xml:space="preserve">ООО «ЖКХ Архара» </w:t>
      </w:r>
      <w:proofErr w:type="gramStart"/>
      <w:r w:rsidRPr="001C0D7B">
        <w:t>и ООО</w:t>
      </w:r>
      <w:proofErr w:type="gramEnd"/>
      <w:r w:rsidRPr="001C0D7B">
        <w:t xml:space="preserve"> «АКК» осуществляют водоотведение от жилых домов </w:t>
      </w:r>
      <w:hyperlink w:anchor="_bookmark1" w:history="1">
        <w:proofErr w:type="spellStart"/>
        <w:r w:rsidRPr="001C0D7B">
          <w:t>пгт</w:t>
        </w:r>
        <w:proofErr w:type="spellEnd"/>
        <w:r w:rsidRPr="001C0D7B">
          <w:t>.</w:t>
        </w:r>
      </w:hyperlink>
      <w:r w:rsidRPr="001C0D7B">
        <w:t xml:space="preserve"> </w:t>
      </w:r>
      <w:hyperlink w:anchor="_bookmark1" w:history="1">
        <w:r w:rsidRPr="001C0D7B">
          <w:t xml:space="preserve">Архара, </w:t>
        </w:r>
        <w:proofErr w:type="gramStart"/>
        <w:r w:rsidRPr="001C0D7B">
          <w:t>с</w:t>
        </w:r>
        <w:proofErr w:type="gramEnd"/>
        <w:r w:rsidRPr="001C0D7B">
          <w:t xml:space="preserve">. </w:t>
        </w:r>
        <w:proofErr w:type="gramStart"/>
        <w:r w:rsidRPr="001C0D7B">
          <w:t>Антоновка</w:t>
        </w:r>
        <w:proofErr w:type="gramEnd"/>
        <w:r w:rsidRPr="001C0D7B">
          <w:t xml:space="preserve"> и с. </w:t>
        </w:r>
        <w:proofErr w:type="spellStart"/>
        <w:r w:rsidRPr="001C0D7B">
          <w:t>Урил</w:t>
        </w:r>
        <w:proofErr w:type="spellEnd"/>
        <w:r w:rsidRPr="001C0D7B">
          <w:t>,</w:t>
        </w:r>
      </w:hyperlink>
      <w:r w:rsidRPr="001C0D7B">
        <w:t xml:space="preserve"> а также в полном объеме объектам социального назначения и части объектов малого и среднего бизнеса и промышленных предприятий.</w:t>
      </w:r>
    </w:p>
    <w:p w:rsidR="008D7CF2" w:rsidRPr="001C0D7B" w:rsidRDefault="00364A23" w:rsidP="001C0D7B">
      <w:pPr>
        <w:pStyle w:val="a3"/>
        <w:ind w:left="64" w:right="187" w:firstLine="719"/>
        <w:jc w:val="both"/>
      </w:pPr>
      <w:r w:rsidRPr="001C0D7B">
        <w:t>Тарифное регулирование на уровне субъекта Российской Федерации осуществляет уполномоченный орган – Управление государственного регулирования цен и тарифов Амурской области. Федеральная служба по тарифам по решению Правительства Российской Федерации</w:t>
      </w:r>
      <w:r w:rsidRPr="001C0D7B">
        <w:rPr>
          <w:spacing w:val="-15"/>
        </w:rPr>
        <w:t xml:space="preserve"> </w:t>
      </w:r>
      <w:r w:rsidRPr="001C0D7B">
        <w:t>устанавливает</w:t>
      </w:r>
      <w:r w:rsidRPr="001C0D7B">
        <w:rPr>
          <w:spacing w:val="-15"/>
        </w:rPr>
        <w:t xml:space="preserve"> </w:t>
      </w:r>
      <w:r w:rsidRPr="001C0D7B">
        <w:t>предельные</w:t>
      </w:r>
      <w:r w:rsidRPr="001C0D7B">
        <w:rPr>
          <w:spacing w:val="-15"/>
        </w:rPr>
        <w:t xml:space="preserve"> </w:t>
      </w:r>
      <w:r w:rsidRPr="001C0D7B">
        <w:t>индексы</w:t>
      </w:r>
      <w:r w:rsidRPr="001C0D7B">
        <w:rPr>
          <w:spacing w:val="-15"/>
        </w:rPr>
        <w:t xml:space="preserve"> </w:t>
      </w:r>
      <w:r w:rsidRPr="001C0D7B">
        <w:t>максимально</w:t>
      </w:r>
      <w:r w:rsidRPr="001C0D7B">
        <w:rPr>
          <w:spacing w:val="-15"/>
        </w:rPr>
        <w:t xml:space="preserve"> </w:t>
      </w:r>
      <w:r w:rsidRPr="001C0D7B">
        <w:t>возможного</w:t>
      </w:r>
      <w:r w:rsidRPr="001C0D7B">
        <w:rPr>
          <w:spacing w:val="-15"/>
        </w:rPr>
        <w:t xml:space="preserve"> </w:t>
      </w:r>
      <w:r w:rsidRPr="001C0D7B">
        <w:t>изменения</w:t>
      </w:r>
      <w:r w:rsidRPr="001C0D7B">
        <w:rPr>
          <w:spacing w:val="-15"/>
        </w:rPr>
        <w:t xml:space="preserve"> </w:t>
      </w:r>
      <w:r w:rsidRPr="001C0D7B">
        <w:t>тарифов</w:t>
      </w:r>
      <w:r w:rsidRPr="001C0D7B">
        <w:rPr>
          <w:spacing w:val="-15"/>
        </w:rPr>
        <w:t xml:space="preserve"> </w:t>
      </w:r>
      <w:r w:rsidRPr="001C0D7B">
        <w:t xml:space="preserve">на услуги организации коммунального комплекса (в среднем по субъектам Российской </w:t>
      </w:r>
      <w:r w:rsidRPr="001C0D7B">
        <w:rPr>
          <w:spacing w:val="-2"/>
        </w:rPr>
        <w:t>Федерации).</w:t>
      </w:r>
    </w:p>
    <w:p w:rsidR="008D7CF2" w:rsidRPr="001C0D7B" w:rsidRDefault="00364A23" w:rsidP="001C0D7B">
      <w:pPr>
        <w:pStyle w:val="a3"/>
        <w:ind w:left="64" w:right="187" w:firstLine="719"/>
        <w:jc w:val="both"/>
      </w:pPr>
      <w:r w:rsidRPr="001C0D7B">
        <w:t>Системы</w:t>
      </w:r>
      <w:r w:rsidRPr="001C0D7B">
        <w:rPr>
          <w:spacing w:val="-10"/>
        </w:rPr>
        <w:t xml:space="preserve"> </w:t>
      </w:r>
      <w:r w:rsidRPr="001C0D7B">
        <w:t>водоотведения</w:t>
      </w:r>
      <w:r w:rsidRPr="001C0D7B">
        <w:rPr>
          <w:spacing w:val="-10"/>
        </w:rPr>
        <w:t xml:space="preserve"> </w:t>
      </w:r>
      <w:r w:rsidRPr="001C0D7B">
        <w:t>устраняют</w:t>
      </w:r>
      <w:r w:rsidRPr="001C0D7B">
        <w:rPr>
          <w:spacing w:val="-11"/>
        </w:rPr>
        <w:t xml:space="preserve"> </w:t>
      </w:r>
      <w:r w:rsidRPr="001C0D7B">
        <w:t>негативные</w:t>
      </w:r>
      <w:r w:rsidRPr="001C0D7B">
        <w:rPr>
          <w:spacing w:val="-10"/>
        </w:rPr>
        <w:t xml:space="preserve"> </w:t>
      </w:r>
      <w:r w:rsidRPr="001C0D7B">
        <w:t>последствия</w:t>
      </w:r>
      <w:r w:rsidRPr="001C0D7B">
        <w:rPr>
          <w:spacing w:val="-10"/>
        </w:rPr>
        <w:t xml:space="preserve"> </w:t>
      </w:r>
      <w:r w:rsidRPr="001C0D7B">
        <w:t>воздействия</w:t>
      </w:r>
      <w:r w:rsidRPr="001C0D7B">
        <w:rPr>
          <w:spacing w:val="-10"/>
        </w:rPr>
        <w:t xml:space="preserve"> </w:t>
      </w:r>
      <w:r w:rsidRPr="001C0D7B">
        <w:t>сточных</w:t>
      </w:r>
      <w:r w:rsidRPr="001C0D7B">
        <w:rPr>
          <w:spacing w:val="-11"/>
        </w:rPr>
        <w:t xml:space="preserve"> </w:t>
      </w:r>
      <w:r w:rsidRPr="001C0D7B">
        <w:t>вод</w:t>
      </w:r>
      <w:r w:rsidRPr="001C0D7B">
        <w:rPr>
          <w:spacing w:val="-11"/>
        </w:rPr>
        <w:t xml:space="preserve"> </w:t>
      </w:r>
      <w:r w:rsidRPr="001C0D7B">
        <w:t>на окружающую</w:t>
      </w:r>
      <w:r w:rsidRPr="001C0D7B">
        <w:rPr>
          <w:spacing w:val="-7"/>
        </w:rPr>
        <w:t xml:space="preserve"> </w:t>
      </w:r>
      <w:r w:rsidRPr="001C0D7B">
        <w:t>природную</w:t>
      </w:r>
      <w:r w:rsidRPr="001C0D7B">
        <w:rPr>
          <w:spacing w:val="-4"/>
        </w:rPr>
        <w:t xml:space="preserve"> </w:t>
      </w:r>
      <w:r w:rsidRPr="001C0D7B">
        <w:t>среду.</w:t>
      </w:r>
      <w:r w:rsidRPr="001C0D7B">
        <w:rPr>
          <w:spacing w:val="-7"/>
        </w:rPr>
        <w:t xml:space="preserve"> </w:t>
      </w:r>
      <w:r w:rsidRPr="001C0D7B">
        <w:t>После</w:t>
      </w:r>
      <w:r w:rsidRPr="001C0D7B">
        <w:rPr>
          <w:spacing w:val="-8"/>
        </w:rPr>
        <w:t xml:space="preserve"> </w:t>
      </w:r>
      <w:r w:rsidRPr="001C0D7B">
        <w:t>очистки</w:t>
      </w:r>
      <w:r w:rsidRPr="001C0D7B">
        <w:rPr>
          <w:spacing w:val="-6"/>
        </w:rPr>
        <w:t xml:space="preserve"> </w:t>
      </w:r>
      <w:r w:rsidRPr="001C0D7B">
        <w:t>сточные</w:t>
      </w:r>
      <w:r w:rsidRPr="001C0D7B">
        <w:rPr>
          <w:spacing w:val="-9"/>
        </w:rPr>
        <w:t xml:space="preserve"> </w:t>
      </w:r>
      <w:r w:rsidRPr="001C0D7B">
        <w:t>воды</w:t>
      </w:r>
      <w:r w:rsidRPr="001C0D7B">
        <w:rPr>
          <w:spacing w:val="-8"/>
        </w:rPr>
        <w:t xml:space="preserve"> </w:t>
      </w:r>
      <w:r w:rsidRPr="001C0D7B">
        <w:t>сбрасываются</w:t>
      </w:r>
      <w:r w:rsidRPr="001C0D7B">
        <w:rPr>
          <w:spacing w:val="-7"/>
        </w:rPr>
        <w:t xml:space="preserve"> </w:t>
      </w:r>
      <w:r w:rsidRPr="001C0D7B">
        <w:t>в</w:t>
      </w:r>
      <w:r w:rsidRPr="001C0D7B">
        <w:rPr>
          <w:spacing w:val="-8"/>
        </w:rPr>
        <w:t xml:space="preserve"> </w:t>
      </w:r>
      <w:r w:rsidRPr="001C0D7B">
        <w:t>водные</w:t>
      </w:r>
      <w:r w:rsidRPr="001C0D7B">
        <w:rPr>
          <w:spacing w:val="-9"/>
        </w:rPr>
        <w:t xml:space="preserve"> </w:t>
      </w:r>
      <w:r w:rsidRPr="001C0D7B">
        <w:t>объекты. Системы</w:t>
      </w:r>
      <w:r w:rsidRPr="001C0D7B">
        <w:rPr>
          <w:spacing w:val="-3"/>
        </w:rPr>
        <w:t xml:space="preserve"> </w:t>
      </w:r>
      <w:r w:rsidRPr="001C0D7B">
        <w:t>водоотведения</w:t>
      </w:r>
      <w:r w:rsidRPr="001C0D7B">
        <w:rPr>
          <w:spacing w:val="-3"/>
        </w:rPr>
        <w:t xml:space="preserve"> </w:t>
      </w:r>
      <w:r w:rsidRPr="001C0D7B">
        <w:t>тесно</w:t>
      </w:r>
      <w:r w:rsidRPr="001C0D7B">
        <w:rPr>
          <w:spacing w:val="-3"/>
        </w:rPr>
        <w:t xml:space="preserve"> </w:t>
      </w:r>
      <w:r w:rsidRPr="001C0D7B">
        <w:t>связаны</w:t>
      </w:r>
      <w:r w:rsidRPr="001C0D7B">
        <w:rPr>
          <w:spacing w:val="-3"/>
        </w:rPr>
        <w:t xml:space="preserve"> </w:t>
      </w:r>
      <w:r w:rsidRPr="001C0D7B">
        <w:t>с</w:t>
      </w:r>
      <w:r w:rsidRPr="001C0D7B">
        <w:rPr>
          <w:spacing w:val="-3"/>
        </w:rPr>
        <w:t xml:space="preserve"> </w:t>
      </w:r>
      <w:r w:rsidRPr="001C0D7B">
        <w:t>системами</w:t>
      </w:r>
      <w:r w:rsidRPr="001C0D7B">
        <w:rPr>
          <w:spacing w:val="-4"/>
        </w:rPr>
        <w:t xml:space="preserve"> </w:t>
      </w:r>
      <w:r w:rsidRPr="001C0D7B">
        <w:t>водоснабжения.</w:t>
      </w:r>
      <w:r w:rsidRPr="001C0D7B">
        <w:rPr>
          <w:spacing w:val="-7"/>
        </w:rPr>
        <w:t xml:space="preserve"> </w:t>
      </w:r>
      <w:r w:rsidRPr="001C0D7B">
        <w:t>Потребление</w:t>
      </w:r>
      <w:r w:rsidRPr="001C0D7B">
        <w:rPr>
          <w:spacing w:val="-6"/>
        </w:rPr>
        <w:t xml:space="preserve"> </w:t>
      </w:r>
      <w:r w:rsidRPr="001C0D7B">
        <w:t>и</w:t>
      </w:r>
      <w:r w:rsidRPr="001C0D7B">
        <w:rPr>
          <w:spacing w:val="-2"/>
        </w:rPr>
        <w:t xml:space="preserve"> </w:t>
      </w:r>
      <w:r w:rsidRPr="001C0D7B">
        <w:t>отвод</w:t>
      </w:r>
      <w:r w:rsidRPr="001C0D7B">
        <w:rPr>
          <w:spacing w:val="-5"/>
        </w:rPr>
        <w:t xml:space="preserve"> </w:t>
      </w:r>
      <w:r w:rsidRPr="001C0D7B">
        <w:t>воды от каждого санитарного прибора, квартиры и здания без ограничения обеспечивают высокие санитарно - эпидемиологические и комфортные условия жизни людей. Правильно спроектированные и построенные системы отведения стоков при нормальной эксплуатации позволяют своевременно отводить сточные воды, не допуская аварийных ситуаций с затоплением</w:t>
      </w:r>
      <w:r w:rsidRPr="001C0D7B">
        <w:rPr>
          <w:spacing w:val="-15"/>
        </w:rPr>
        <w:t xml:space="preserve"> </w:t>
      </w:r>
      <w:r w:rsidRPr="001C0D7B">
        <w:t>территорий</w:t>
      </w:r>
      <w:r w:rsidRPr="001C0D7B">
        <w:rPr>
          <w:spacing w:val="-15"/>
        </w:rPr>
        <w:t xml:space="preserve"> </w:t>
      </w:r>
      <w:r w:rsidRPr="001C0D7B">
        <w:t>и</w:t>
      </w:r>
      <w:r w:rsidRPr="001C0D7B">
        <w:rPr>
          <w:spacing w:val="-15"/>
        </w:rPr>
        <w:t xml:space="preserve"> </w:t>
      </w:r>
      <w:r w:rsidRPr="001C0D7B">
        <w:t>сбросом</w:t>
      </w:r>
      <w:r w:rsidRPr="001C0D7B">
        <w:rPr>
          <w:spacing w:val="-15"/>
        </w:rPr>
        <w:t xml:space="preserve"> </w:t>
      </w:r>
      <w:r w:rsidRPr="001C0D7B">
        <w:t>фекального</w:t>
      </w:r>
      <w:r w:rsidRPr="001C0D7B">
        <w:rPr>
          <w:spacing w:val="-15"/>
        </w:rPr>
        <w:t xml:space="preserve"> </w:t>
      </w:r>
      <w:r w:rsidRPr="001C0D7B">
        <w:t>стока</w:t>
      </w:r>
      <w:r w:rsidRPr="001C0D7B">
        <w:rPr>
          <w:spacing w:val="-15"/>
        </w:rPr>
        <w:t xml:space="preserve"> </w:t>
      </w:r>
      <w:r w:rsidRPr="001C0D7B">
        <w:t>в</w:t>
      </w:r>
      <w:r w:rsidRPr="001C0D7B">
        <w:rPr>
          <w:spacing w:val="-15"/>
        </w:rPr>
        <w:t xml:space="preserve"> </w:t>
      </w:r>
      <w:r w:rsidRPr="001C0D7B">
        <w:t>водные</w:t>
      </w:r>
      <w:r w:rsidRPr="001C0D7B">
        <w:rPr>
          <w:spacing w:val="-15"/>
        </w:rPr>
        <w:t xml:space="preserve"> </w:t>
      </w:r>
      <w:r w:rsidRPr="001C0D7B">
        <w:t>объекты.</w:t>
      </w:r>
      <w:r w:rsidRPr="001C0D7B">
        <w:rPr>
          <w:spacing w:val="-15"/>
        </w:rPr>
        <w:t xml:space="preserve"> </w:t>
      </w:r>
      <w:r w:rsidRPr="001C0D7B">
        <w:t>Это</w:t>
      </w:r>
      <w:r w:rsidRPr="001C0D7B">
        <w:rPr>
          <w:spacing w:val="-15"/>
        </w:rPr>
        <w:t xml:space="preserve"> </w:t>
      </w:r>
      <w:r w:rsidRPr="001C0D7B">
        <w:t>позволяет</w:t>
      </w:r>
      <w:r w:rsidRPr="001C0D7B">
        <w:rPr>
          <w:spacing w:val="-15"/>
        </w:rPr>
        <w:t xml:space="preserve"> </w:t>
      </w:r>
      <w:r w:rsidRPr="001C0D7B">
        <w:t>избежать катастрофического загрязнения территорий и водных объектов.</w:t>
      </w:r>
    </w:p>
    <w:p w:rsidR="008D7CF2" w:rsidRPr="001C0D7B" w:rsidRDefault="00364A23" w:rsidP="001C0D7B">
      <w:pPr>
        <w:pStyle w:val="a3"/>
        <w:ind w:left="64" w:right="192" w:firstLine="719"/>
        <w:jc w:val="both"/>
      </w:pPr>
      <w:r w:rsidRPr="001C0D7B">
        <w:t>В настоящее время сброс загрязняющих веществ непосредственно в водные объекты на территории Архаринского округа не производится. Централизованной системы канализации и очистных сооружений на территории населенных пунктов округа нет.</w:t>
      </w:r>
    </w:p>
    <w:p w:rsidR="008D7CF2" w:rsidRPr="001C0D7B" w:rsidRDefault="00364A23" w:rsidP="001C0D7B">
      <w:pPr>
        <w:pStyle w:val="a3"/>
        <w:spacing w:before="1"/>
        <w:ind w:left="64" w:right="191" w:firstLine="719"/>
        <w:jc w:val="both"/>
      </w:pPr>
      <w:r w:rsidRPr="001C0D7B">
        <w:t>Доля жилищного фонда, имеющего канализацию (выгреба), составляет 8,2%. Жидкие отходы</w:t>
      </w:r>
      <w:r w:rsidRPr="001C0D7B">
        <w:rPr>
          <w:spacing w:val="-4"/>
        </w:rPr>
        <w:t xml:space="preserve"> </w:t>
      </w:r>
      <w:r w:rsidRPr="001C0D7B">
        <w:t>вместе</w:t>
      </w:r>
      <w:r w:rsidRPr="001C0D7B">
        <w:rPr>
          <w:spacing w:val="-2"/>
        </w:rPr>
        <w:t xml:space="preserve"> </w:t>
      </w:r>
      <w:r w:rsidRPr="001C0D7B">
        <w:t>с</w:t>
      </w:r>
      <w:r w:rsidRPr="001C0D7B">
        <w:rPr>
          <w:spacing w:val="-7"/>
        </w:rPr>
        <w:t xml:space="preserve"> </w:t>
      </w:r>
      <w:proofErr w:type="gramStart"/>
      <w:r w:rsidRPr="001C0D7B">
        <w:t>твердыми</w:t>
      </w:r>
      <w:proofErr w:type="gramEnd"/>
      <w:r w:rsidRPr="001C0D7B">
        <w:rPr>
          <w:spacing w:val="-5"/>
        </w:rPr>
        <w:t xml:space="preserve"> </w:t>
      </w:r>
      <w:proofErr w:type="spellStart"/>
      <w:r w:rsidRPr="001C0D7B">
        <w:t>захоранивают</w:t>
      </w:r>
      <w:proofErr w:type="spellEnd"/>
      <w:r w:rsidRPr="001C0D7B">
        <w:rPr>
          <w:spacing w:val="-6"/>
        </w:rPr>
        <w:t xml:space="preserve"> </w:t>
      </w:r>
      <w:r w:rsidRPr="001C0D7B">
        <w:t>на</w:t>
      </w:r>
      <w:r w:rsidRPr="001C0D7B">
        <w:rPr>
          <w:spacing w:val="-5"/>
        </w:rPr>
        <w:t xml:space="preserve"> </w:t>
      </w:r>
      <w:r w:rsidRPr="001C0D7B">
        <w:t>объектах</w:t>
      </w:r>
      <w:r w:rsidRPr="001C0D7B">
        <w:rPr>
          <w:spacing w:val="-4"/>
        </w:rPr>
        <w:t xml:space="preserve"> </w:t>
      </w:r>
      <w:r w:rsidRPr="001C0D7B">
        <w:t>размещения</w:t>
      </w:r>
      <w:r w:rsidRPr="001C0D7B">
        <w:rPr>
          <w:spacing w:val="-4"/>
        </w:rPr>
        <w:t xml:space="preserve"> </w:t>
      </w:r>
      <w:r w:rsidRPr="001C0D7B">
        <w:t>твердых</w:t>
      </w:r>
      <w:r w:rsidRPr="001C0D7B">
        <w:rPr>
          <w:spacing w:val="-4"/>
        </w:rPr>
        <w:t xml:space="preserve"> </w:t>
      </w:r>
      <w:r w:rsidRPr="001C0D7B">
        <w:t>бытовых</w:t>
      </w:r>
      <w:r w:rsidRPr="001C0D7B">
        <w:rPr>
          <w:spacing w:val="-4"/>
        </w:rPr>
        <w:t xml:space="preserve"> </w:t>
      </w:r>
      <w:r w:rsidRPr="001C0D7B">
        <w:t>отходов.</w:t>
      </w:r>
      <w:r w:rsidRPr="001C0D7B">
        <w:rPr>
          <w:spacing w:val="-4"/>
        </w:rPr>
        <w:t xml:space="preserve"> </w:t>
      </w:r>
      <w:r w:rsidRPr="001C0D7B">
        <w:t>В настоящее время очистные сооружения в Архаринском муниципальном округе отсутствуют.</w:t>
      </w:r>
    </w:p>
    <w:p w:rsidR="008D7CF2" w:rsidRPr="001C0D7B" w:rsidRDefault="008D7CF2" w:rsidP="001C0D7B">
      <w:pPr>
        <w:pStyle w:val="a3"/>
        <w:spacing w:before="43"/>
      </w:pPr>
    </w:p>
    <w:p w:rsidR="008D7CF2" w:rsidRPr="001C0D7B" w:rsidRDefault="00364A23" w:rsidP="001C0D7B">
      <w:pPr>
        <w:pStyle w:val="1"/>
        <w:numPr>
          <w:ilvl w:val="2"/>
          <w:numId w:val="53"/>
        </w:numPr>
        <w:tabs>
          <w:tab w:val="left" w:pos="1650"/>
        </w:tabs>
        <w:spacing w:before="1"/>
        <w:jc w:val="left"/>
      </w:pPr>
      <w:r w:rsidRPr="001C0D7B">
        <w:t>Анализ</w:t>
      </w:r>
      <w:r w:rsidRPr="001C0D7B">
        <w:rPr>
          <w:spacing w:val="-16"/>
        </w:rPr>
        <w:t xml:space="preserve"> </w:t>
      </w:r>
      <w:r w:rsidRPr="001C0D7B">
        <w:t>существующего</w:t>
      </w:r>
      <w:r w:rsidRPr="001C0D7B">
        <w:rPr>
          <w:spacing w:val="-3"/>
        </w:rPr>
        <w:t xml:space="preserve"> </w:t>
      </w:r>
      <w:r w:rsidRPr="001C0D7B">
        <w:t>технического</w:t>
      </w:r>
      <w:r w:rsidRPr="001C0D7B">
        <w:rPr>
          <w:spacing w:val="-3"/>
        </w:rPr>
        <w:t xml:space="preserve"> </w:t>
      </w:r>
      <w:r w:rsidRPr="001C0D7B">
        <w:t>состояния</w:t>
      </w:r>
      <w:r w:rsidRPr="001C0D7B">
        <w:rPr>
          <w:spacing w:val="-5"/>
        </w:rPr>
        <w:t xml:space="preserve"> </w:t>
      </w:r>
      <w:r w:rsidRPr="001C0D7B">
        <w:t>системы</w:t>
      </w:r>
      <w:r w:rsidRPr="001C0D7B">
        <w:rPr>
          <w:spacing w:val="-5"/>
        </w:rPr>
        <w:t xml:space="preserve"> </w:t>
      </w:r>
      <w:r w:rsidRPr="001C0D7B">
        <w:rPr>
          <w:spacing w:val="-2"/>
        </w:rPr>
        <w:t>водоотведения</w:t>
      </w:r>
    </w:p>
    <w:p w:rsidR="008D7CF2" w:rsidRPr="001C0D7B" w:rsidRDefault="008D7CF2" w:rsidP="001C0D7B">
      <w:pPr>
        <w:pStyle w:val="a3"/>
        <w:spacing w:before="154"/>
        <w:rPr>
          <w:b/>
        </w:rPr>
      </w:pPr>
    </w:p>
    <w:p w:rsidR="008D7CF2" w:rsidRPr="001C0D7B" w:rsidRDefault="00364A23" w:rsidP="001C0D7B">
      <w:pPr>
        <w:pStyle w:val="a3"/>
        <w:ind w:left="64" w:right="223" w:firstLine="707"/>
        <w:jc w:val="both"/>
      </w:pPr>
      <w:r w:rsidRPr="001C0D7B">
        <w:t>Централизованное</w:t>
      </w:r>
      <w:r w:rsidRPr="001C0D7B">
        <w:rPr>
          <w:spacing w:val="-3"/>
        </w:rPr>
        <w:t xml:space="preserve"> </w:t>
      </w:r>
      <w:r w:rsidRPr="001C0D7B">
        <w:t>водоотведение</w:t>
      </w:r>
      <w:r w:rsidRPr="001C0D7B">
        <w:rPr>
          <w:spacing w:val="-3"/>
        </w:rPr>
        <w:t xml:space="preserve"> </w:t>
      </w:r>
      <w:r w:rsidRPr="001C0D7B">
        <w:t>на</w:t>
      </w:r>
      <w:r w:rsidRPr="001C0D7B">
        <w:rPr>
          <w:spacing w:val="-3"/>
        </w:rPr>
        <w:t xml:space="preserve"> </w:t>
      </w:r>
      <w:r w:rsidRPr="001C0D7B">
        <w:t>территории Архаринского</w:t>
      </w:r>
      <w:r w:rsidRPr="001C0D7B">
        <w:rPr>
          <w:spacing w:val="-2"/>
        </w:rPr>
        <w:t xml:space="preserve"> </w:t>
      </w:r>
      <w:r w:rsidRPr="001C0D7B">
        <w:t>муниципального</w:t>
      </w:r>
      <w:r w:rsidRPr="001C0D7B">
        <w:rPr>
          <w:spacing w:val="-2"/>
        </w:rPr>
        <w:t xml:space="preserve"> </w:t>
      </w:r>
      <w:r w:rsidRPr="001C0D7B">
        <w:t xml:space="preserve">округа отсутствует. Децентрализованная система водоотведения существует в </w:t>
      </w:r>
      <w:proofErr w:type="spellStart"/>
      <w:r w:rsidRPr="001C0D7B">
        <w:t>пгт</w:t>
      </w:r>
      <w:proofErr w:type="spellEnd"/>
      <w:r w:rsidRPr="001C0D7B">
        <w:t xml:space="preserve">. Архара, </w:t>
      </w:r>
      <w:proofErr w:type="gramStart"/>
      <w:r w:rsidRPr="001C0D7B">
        <w:t>сёлах</w:t>
      </w:r>
      <w:proofErr w:type="gramEnd"/>
      <w:r w:rsidRPr="001C0D7B">
        <w:t xml:space="preserve"> Антоновка и </w:t>
      </w:r>
      <w:proofErr w:type="spellStart"/>
      <w:r w:rsidRPr="001C0D7B">
        <w:t>Урил</w:t>
      </w:r>
      <w:proofErr w:type="spellEnd"/>
      <w:r w:rsidRPr="001C0D7B">
        <w:t>.</w:t>
      </w:r>
    </w:p>
    <w:p w:rsidR="008D7CF2" w:rsidRPr="001C0D7B" w:rsidRDefault="00364A23" w:rsidP="001C0D7B">
      <w:pPr>
        <w:pStyle w:val="a3"/>
        <w:ind w:left="64" w:right="225" w:firstLine="707"/>
        <w:jc w:val="both"/>
      </w:pPr>
      <w:r w:rsidRPr="001C0D7B">
        <w:t>Система сбора, очистки и отведения сточных вод включает в себя систему самотечных и напорных канализационных трубопроводов, с размещенными на них канализационными насосными станциями.</w:t>
      </w:r>
    </w:p>
    <w:p w:rsidR="008D7CF2" w:rsidRPr="001C0D7B" w:rsidRDefault="00364A23" w:rsidP="001C0D7B">
      <w:pPr>
        <w:pStyle w:val="a3"/>
        <w:ind w:left="64" w:right="226" w:firstLine="707"/>
        <w:jc w:val="both"/>
      </w:pPr>
      <w:r w:rsidRPr="001C0D7B">
        <w:t>Сброс</w:t>
      </w:r>
      <w:r w:rsidRPr="001C0D7B">
        <w:rPr>
          <w:spacing w:val="-15"/>
        </w:rPr>
        <w:t xml:space="preserve"> </w:t>
      </w:r>
      <w:r w:rsidRPr="001C0D7B">
        <w:t>стоков</w:t>
      </w:r>
      <w:r w:rsidRPr="001C0D7B">
        <w:rPr>
          <w:spacing w:val="-14"/>
        </w:rPr>
        <w:t xml:space="preserve"> </w:t>
      </w:r>
      <w:r w:rsidRPr="001C0D7B">
        <w:t>осуществляется</w:t>
      </w:r>
      <w:r w:rsidRPr="001C0D7B">
        <w:rPr>
          <w:spacing w:val="-14"/>
        </w:rPr>
        <w:t xml:space="preserve"> </w:t>
      </w:r>
      <w:r w:rsidRPr="001C0D7B">
        <w:t>на</w:t>
      </w:r>
      <w:r w:rsidRPr="001C0D7B">
        <w:rPr>
          <w:spacing w:val="-15"/>
        </w:rPr>
        <w:t xml:space="preserve"> </w:t>
      </w:r>
      <w:r w:rsidRPr="001C0D7B">
        <w:t>рельеф</w:t>
      </w:r>
      <w:r w:rsidRPr="001C0D7B">
        <w:rPr>
          <w:spacing w:val="-14"/>
        </w:rPr>
        <w:t xml:space="preserve"> </w:t>
      </w:r>
      <w:r w:rsidRPr="001C0D7B">
        <w:t>и</w:t>
      </w:r>
      <w:r w:rsidRPr="001C0D7B">
        <w:rPr>
          <w:spacing w:val="-15"/>
        </w:rPr>
        <w:t xml:space="preserve"> </w:t>
      </w:r>
      <w:r w:rsidRPr="001C0D7B">
        <w:t>надворные</w:t>
      </w:r>
      <w:r w:rsidRPr="001C0D7B">
        <w:rPr>
          <w:spacing w:val="-15"/>
        </w:rPr>
        <w:t xml:space="preserve"> </w:t>
      </w:r>
      <w:r w:rsidRPr="001C0D7B">
        <w:t>уборные,</w:t>
      </w:r>
      <w:r w:rsidRPr="001C0D7B">
        <w:rPr>
          <w:spacing w:val="-14"/>
        </w:rPr>
        <w:t xml:space="preserve"> </w:t>
      </w:r>
      <w:r w:rsidRPr="001C0D7B">
        <w:t>что</w:t>
      </w:r>
      <w:r w:rsidRPr="001C0D7B">
        <w:rPr>
          <w:spacing w:val="-13"/>
        </w:rPr>
        <w:t xml:space="preserve"> </w:t>
      </w:r>
      <w:r w:rsidRPr="001C0D7B">
        <w:t>оказывает</w:t>
      </w:r>
      <w:r w:rsidRPr="001C0D7B">
        <w:rPr>
          <w:spacing w:val="-13"/>
        </w:rPr>
        <w:t xml:space="preserve"> </w:t>
      </w:r>
      <w:r w:rsidRPr="001C0D7B">
        <w:t>негативное влияние на экологическое состояние окружающей среды.</w:t>
      </w:r>
    </w:p>
    <w:p w:rsidR="008D7CF2" w:rsidRPr="001C0D7B" w:rsidRDefault="00364A23" w:rsidP="001C0D7B">
      <w:pPr>
        <w:pStyle w:val="a3"/>
        <w:ind w:left="64" w:right="223" w:firstLine="707"/>
        <w:jc w:val="both"/>
      </w:pPr>
      <w:r w:rsidRPr="001C0D7B">
        <w:t>Часть населения обеспечена выгребными ямами с последующим вывозом стоков специализированным автотранспортом на поля (не организованные).</w:t>
      </w:r>
    </w:p>
    <w:p w:rsidR="008D7CF2" w:rsidRPr="001C0D7B" w:rsidRDefault="006C5D89" w:rsidP="001C0D7B">
      <w:pPr>
        <w:pStyle w:val="a3"/>
        <w:ind w:left="64" w:right="220" w:firstLine="707"/>
        <w:jc w:val="both"/>
      </w:pPr>
      <w:hyperlink w:anchor="_bookmark1" w:history="1">
        <w:r w:rsidR="00364A23" w:rsidRPr="001C0D7B">
          <w:t>В</w:t>
        </w:r>
        <w:r w:rsidR="00364A23" w:rsidRPr="001C0D7B">
          <w:rPr>
            <w:spacing w:val="-8"/>
          </w:rPr>
          <w:t xml:space="preserve"> </w:t>
        </w:r>
        <w:r w:rsidR="00364A23" w:rsidRPr="001C0D7B">
          <w:t>селах</w:t>
        </w:r>
        <w:r w:rsidR="00364A23" w:rsidRPr="001C0D7B">
          <w:rPr>
            <w:spacing w:val="-8"/>
          </w:rPr>
          <w:t xml:space="preserve"> </w:t>
        </w:r>
        <w:proofErr w:type="spellStart"/>
        <w:r w:rsidR="00364A23" w:rsidRPr="001C0D7B">
          <w:t>Аркадьевка</w:t>
        </w:r>
        <w:proofErr w:type="spellEnd"/>
        <w:r w:rsidR="00364A23" w:rsidRPr="001C0D7B">
          <w:t>,</w:t>
        </w:r>
        <w:r w:rsidR="00364A23" w:rsidRPr="001C0D7B">
          <w:rPr>
            <w:spacing w:val="-6"/>
          </w:rPr>
          <w:t xml:space="preserve"> </w:t>
        </w:r>
        <w:proofErr w:type="spellStart"/>
        <w:r w:rsidR="00364A23" w:rsidRPr="001C0D7B">
          <w:t>Грибовка</w:t>
        </w:r>
        <w:proofErr w:type="spellEnd"/>
        <w:r w:rsidR="00364A23" w:rsidRPr="001C0D7B">
          <w:t>,</w:t>
        </w:r>
        <w:r w:rsidR="00364A23" w:rsidRPr="001C0D7B">
          <w:rPr>
            <w:spacing w:val="-8"/>
          </w:rPr>
          <w:t xml:space="preserve"> </w:t>
        </w:r>
        <w:r w:rsidR="00364A23" w:rsidRPr="001C0D7B">
          <w:t>Журавлевка,</w:t>
        </w:r>
        <w:r w:rsidR="00364A23" w:rsidRPr="001C0D7B">
          <w:rPr>
            <w:spacing w:val="-9"/>
          </w:rPr>
          <w:t xml:space="preserve"> </w:t>
        </w:r>
        <w:r w:rsidR="00364A23" w:rsidRPr="001C0D7B">
          <w:t>Касаткино,</w:t>
        </w:r>
        <w:r w:rsidR="00364A23" w:rsidRPr="001C0D7B">
          <w:rPr>
            <w:spacing w:val="-8"/>
          </w:rPr>
          <w:t xml:space="preserve"> </w:t>
        </w:r>
        <w:proofErr w:type="spellStart"/>
        <w:r w:rsidR="00364A23" w:rsidRPr="001C0D7B">
          <w:t>Кундур</w:t>
        </w:r>
        <w:proofErr w:type="spellEnd"/>
        <w:r w:rsidR="00364A23" w:rsidRPr="001C0D7B">
          <w:t>,</w:t>
        </w:r>
        <w:r w:rsidR="00364A23" w:rsidRPr="001C0D7B">
          <w:rPr>
            <w:spacing w:val="-8"/>
          </w:rPr>
          <w:t xml:space="preserve"> </w:t>
        </w:r>
        <w:r w:rsidR="00364A23" w:rsidRPr="001C0D7B">
          <w:t>Ленинское,</w:t>
        </w:r>
        <w:r w:rsidR="00364A23" w:rsidRPr="001C0D7B">
          <w:rPr>
            <w:spacing w:val="-8"/>
          </w:rPr>
          <w:t xml:space="preserve"> </w:t>
        </w:r>
        <w:r w:rsidR="00364A23" w:rsidRPr="001C0D7B">
          <w:t>Новоспасск</w:t>
        </w:r>
      </w:hyperlink>
      <w:r w:rsidR="00364A23" w:rsidRPr="001C0D7B">
        <w:t xml:space="preserve"> </w:t>
      </w:r>
      <w:hyperlink w:anchor="_bookmark1" w:history="1">
        <w:r w:rsidR="00364A23" w:rsidRPr="001C0D7B">
          <w:t>и Отважное не</w:t>
        </w:r>
      </w:hyperlink>
      <w:r w:rsidR="00364A23" w:rsidRPr="001C0D7B">
        <w:t xml:space="preserve"> существуют сети канализации, очистные сооружения отсутствуют. Население обеспечено выгребными ямами с последующим вывозом стоков специализированным автотранспортом на поля (не организованные).</w:t>
      </w:r>
    </w:p>
    <w:p w:rsidR="008D7CF2" w:rsidRPr="001C0D7B" w:rsidRDefault="00364A23" w:rsidP="001C0D7B">
      <w:pPr>
        <w:ind w:left="772"/>
        <w:jc w:val="both"/>
        <w:rPr>
          <w:sz w:val="24"/>
        </w:rPr>
      </w:pPr>
      <w:r w:rsidRPr="001C0D7B">
        <w:rPr>
          <w:b/>
          <w:sz w:val="24"/>
        </w:rPr>
        <w:t>Систему</w:t>
      </w:r>
      <w:r w:rsidRPr="001C0D7B">
        <w:rPr>
          <w:b/>
          <w:spacing w:val="-5"/>
          <w:sz w:val="24"/>
        </w:rPr>
        <w:t xml:space="preserve"> </w:t>
      </w:r>
      <w:r w:rsidRPr="001C0D7B">
        <w:rPr>
          <w:b/>
          <w:sz w:val="24"/>
        </w:rPr>
        <w:t>водоотведения</w:t>
      </w:r>
      <w:r w:rsidRPr="001C0D7B">
        <w:rPr>
          <w:b/>
          <w:spacing w:val="-3"/>
          <w:sz w:val="24"/>
        </w:rPr>
        <w:t xml:space="preserve"> </w:t>
      </w:r>
      <w:hyperlink w:anchor="_bookmark2" w:history="1">
        <w:proofErr w:type="spellStart"/>
        <w:r w:rsidRPr="001C0D7B">
          <w:rPr>
            <w:b/>
            <w:sz w:val="24"/>
          </w:rPr>
          <w:t>пгт</w:t>
        </w:r>
        <w:proofErr w:type="spellEnd"/>
        <w:r w:rsidRPr="001C0D7B">
          <w:rPr>
            <w:b/>
            <w:sz w:val="24"/>
          </w:rPr>
          <w:t>.</w:t>
        </w:r>
        <w:r w:rsidRPr="001C0D7B">
          <w:rPr>
            <w:b/>
            <w:spacing w:val="-3"/>
            <w:sz w:val="24"/>
          </w:rPr>
          <w:t xml:space="preserve"> </w:t>
        </w:r>
        <w:r w:rsidRPr="001C0D7B">
          <w:rPr>
            <w:b/>
            <w:sz w:val="24"/>
          </w:rPr>
          <w:t>Архара</w:t>
        </w:r>
      </w:hyperlink>
      <w:r w:rsidRPr="001C0D7B">
        <w:rPr>
          <w:b/>
          <w:spacing w:val="-3"/>
          <w:sz w:val="24"/>
        </w:rPr>
        <w:t xml:space="preserve"> </w:t>
      </w:r>
      <w:r w:rsidRPr="001C0D7B">
        <w:rPr>
          <w:sz w:val="24"/>
        </w:rPr>
        <w:t>можно</w:t>
      </w:r>
      <w:r w:rsidRPr="001C0D7B">
        <w:rPr>
          <w:spacing w:val="-3"/>
          <w:sz w:val="24"/>
        </w:rPr>
        <w:t xml:space="preserve"> </w:t>
      </w:r>
      <w:r w:rsidRPr="001C0D7B">
        <w:rPr>
          <w:sz w:val="24"/>
        </w:rPr>
        <w:t>разделить</w:t>
      </w:r>
      <w:r w:rsidRPr="001C0D7B">
        <w:rPr>
          <w:spacing w:val="-4"/>
          <w:sz w:val="24"/>
        </w:rPr>
        <w:t xml:space="preserve"> </w:t>
      </w:r>
      <w:r w:rsidRPr="001C0D7B">
        <w:rPr>
          <w:sz w:val="24"/>
        </w:rPr>
        <w:t>на</w:t>
      </w:r>
      <w:r w:rsidRPr="001C0D7B">
        <w:rPr>
          <w:spacing w:val="-3"/>
          <w:sz w:val="24"/>
        </w:rPr>
        <w:t xml:space="preserve"> </w:t>
      </w:r>
      <w:r w:rsidRPr="001C0D7B">
        <w:rPr>
          <w:sz w:val="24"/>
        </w:rPr>
        <w:t>две</w:t>
      </w:r>
      <w:r w:rsidRPr="001C0D7B">
        <w:rPr>
          <w:spacing w:val="-5"/>
          <w:sz w:val="24"/>
        </w:rPr>
        <w:t xml:space="preserve"> </w:t>
      </w:r>
      <w:r w:rsidRPr="001C0D7B">
        <w:rPr>
          <w:sz w:val="24"/>
        </w:rPr>
        <w:t>технологические</w:t>
      </w:r>
      <w:r w:rsidRPr="001C0D7B">
        <w:rPr>
          <w:spacing w:val="-1"/>
          <w:sz w:val="24"/>
        </w:rPr>
        <w:t xml:space="preserve"> </w:t>
      </w:r>
      <w:r w:rsidRPr="001C0D7B">
        <w:rPr>
          <w:spacing w:val="-2"/>
          <w:sz w:val="24"/>
        </w:rPr>
        <w:t>зоны:</w:t>
      </w:r>
    </w:p>
    <w:p w:rsidR="008D7CF2" w:rsidRPr="001C0D7B" w:rsidRDefault="00364A23" w:rsidP="001C0D7B">
      <w:pPr>
        <w:pStyle w:val="a4"/>
        <w:numPr>
          <w:ilvl w:val="0"/>
          <w:numId w:val="55"/>
        </w:numPr>
        <w:tabs>
          <w:tab w:val="left" w:pos="824"/>
        </w:tabs>
        <w:spacing w:before="40"/>
        <w:ind w:left="824" w:hanging="707"/>
        <w:jc w:val="both"/>
        <w:rPr>
          <w:sz w:val="23"/>
        </w:rPr>
      </w:pPr>
      <w:r w:rsidRPr="001C0D7B">
        <w:rPr>
          <w:sz w:val="24"/>
        </w:rPr>
        <w:t>канализационные</w:t>
      </w:r>
      <w:r w:rsidRPr="001C0D7B">
        <w:rPr>
          <w:spacing w:val="-4"/>
          <w:sz w:val="24"/>
        </w:rPr>
        <w:t xml:space="preserve"> </w:t>
      </w:r>
      <w:r w:rsidRPr="001C0D7B">
        <w:rPr>
          <w:sz w:val="24"/>
        </w:rPr>
        <w:t>сети</w:t>
      </w:r>
      <w:r w:rsidRPr="001C0D7B">
        <w:rPr>
          <w:spacing w:val="-1"/>
          <w:sz w:val="24"/>
        </w:rPr>
        <w:t xml:space="preserve"> </w:t>
      </w:r>
      <w:r w:rsidRPr="001C0D7B">
        <w:rPr>
          <w:sz w:val="24"/>
        </w:rPr>
        <w:t>с</w:t>
      </w:r>
      <w:r w:rsidRPr="001C0D7B">
        <w:rPr>
          <w:spacing w:val="-3"/>
          <w:sz w:val="24"/>
        </w:rPr>
        <w:t xml:space="preserve"> </w:t>
      </w:r>
      <w:r w:rsidRPr="001C0D7B">
        <w:rPr>
          <w:sz w:val="24"/>
        </w:rPr>
        <w:t>выпуском</w:t>
      </w:r>
      <w:r w:rsidRPr="001C0D7B">
        <w:rPr>
          <w:spacing w:val="-3"/>
          <w:sz w:val="24"/>
        </w:rPr>
        <w:t xml:space="preserve"> </w:t>
      </w:r>
      <w:r w:rsidRPr="001C0D7B">
        <w:rPr>
          <w:sz w:val="24"/>
        </w:rPr>
        <w:t>в</w:t>
      </w:r>
      <w:r w:rsidRPr="001C0D7B">
        <w:rPr>
          <w:spacing w:val="-3"/>
          <w:sz w:val="24"/>
        </w:rPr>
        <w:t xml:space="preserve"> </w:t>
      </w:r>
      <w:r w:rsidRPr="001C0D7B">
        <w:rPr>
          <w:sz w:val="24"/>
        </w:rPr>
        <w:t>р.</w:t>
      </w:r>
      <w:r w:rsidRPr="001C0D7B">
        <w:rPr>
          <w:spacing w:val="-2"/>
          <w:sz w:val="24"/>
        </w:rPr>
        <w:t xml:space="preserve"> </w:t>
      </w:r>
      <w:proofErr w:type="spellStart"/>
      <w:r w:rsidRPr="001C0D7B">
        <w:rPr>
          <w:sz w:val="24"/>
        </w:rPr>
        <w:t>Илга</w:t>
      </w:r>
      <w:proofErr w:type="spellEnd"/>
      <w:r w:rsidRPr="001C0D7B">
        <w:rPr>
          <w:spacing w:val="9"/>
          <w:sz w:val="24"/>
        </w:rPr>
        <w:t xml:space="preserve"> </w:t>
      </w:r>
      <w:r w:rsidRPr="001C0D7B">
        <w:rPr>
          <w:spacing w:val="-2"/>
          <w:sz w:val="24"/>
        </w:rPr>
        <w:t>(центр);</w:t>
      </w:r>
    </w:p>
    <w:p w:rsidR="008D7CF2" w:rsidRPr="001C0D7B" w:rsidRDefault="00364A23" w:rsidP="001C0D7B">
      <w:pPr>
        <w:pStyle w:val="a4"/>
        <w:numPr>
          <w:ilvl w:val="0"/>
          <w:numId w:val="55"/>
        </w:numPr>
        <w:tabs>
          <w:tab w:val="left" w:pos="824"/>
        </w:tabs>
        <w:spacing w:before="44"/>
        <w:ind w:left="824" w:hanging="707"/>
        <w:jc w:val="both"/>
        <w:rPr>
          <w:sz w:val="23"/>
        </w:rPr>
      </w:pPr>
      <w:r w:rsidRPr="001C0D7B">
        <w:rPr>
          <w:sz w:val="24"/>
        </w:rPr>
        <w:t>канализационные</w:t>
      </w:r>
      <w:r w:rsidRPr="001C0D7B">
        <w:rPr>
          <w:spacing w:val="-12"/>
          <w:sz w:val="24"/>
        </w:rPr>
        <w:t xml:space="preserve"> </w:t>
      </w:r>
      <w:r w:rsidRPr="001C0D7B">
        <w:rPr>
          <w:sz w:val="24"/>
        </w:rPr>
        <w:t>сети</w:t>
      </w:r>
      <w:r w:rsidRPr="001C0D7B">
        <w:rPr>
          <w:spacing w:val="-9"/>
          <w:sz w:val="24"/>
        </w:rPr>
        <w:t xml:space="preserve"> </w:t>
      </w:r>
      <w:r w:rsidRPr="001C0D7B">
        <w:rPr>
          <w:sz w:val="24"/>
        </w:rPr>
        <w:t>с</w:t>
      </w:r>
      <w:r w:rsidRPr="001C0D7B">
        <w:rPr>
          <w:spacing w:val="-15"/>
          <w:sz w:val="24"/>
        </w:rPr>
        <w:t xml:space="preserve"> </w:t>
      </w:r>
      <w:r w:rsidRPr="001C0D7B">
        <w:rPr>
          <w:sz w:val="24"/>
        </w:rPr>
        <w:t>выпуском</w:t>
      </w:r>
      <w:r w:rsidRPr="001C0D7B">
        <w:rPr>
          <w:spacing w:val="-10"/>
          <w:sz w:val="24"/>
        </w:rPr>
        <w:t xml:space="preserve"> </w:t>
      </w:r>
      <w:r w:rsidRPr="001C0D7B">
        <w:rPr>
          <w:sz w:val="24"/>
        </w:rPr>
        <w:t>в</w:t>
      </w:r>
      <w:r w:rsidRPr="001C0D7B">
        <w:rPr>
          <w:spacing w:val="-11"/>
          <w:sz w:val="24"/>
        </w:rPr>
        <w:t xml:space="preserve"> </w:t>
      </w:r>
      <w:r w:rsidRPr="001C0D7B">
        <w:rPr>
          <w:sz w:val="24"/>
        </w:rPr>
        <w:t>р.</w:t>
      </w:r>
      <w:r w:rsidRPr="001C0D7B">
        <w:rPr>
          <w:spacing w:val="-10"/>
          <w:sz w:val="24"/>
        </w:rPr>
        <w:t xml:space="preserve"> </w:t>
      </w:r>
      <w:r w:rsidRPr="001C0D7B">
        <w:rPr>
          <w:sz w:val="24"/>
        </w:rPr>
        <w:t>Малая</w:t>
      </w:r>
      <w:r w:rsidRPr="001C0D7B">
        <w:rPr>
          <w:spacing w:val="-6"/>
          <w:sz w:val="24"/>
        </w:rPr>
        <w:t xml:space="preserve"> </w:t>
      </w:r>
      <w:r w:rsidRPr="001C0D7B">
        <w:rPr>
          <w:sz w:val="24"/>
        </w:rPr>
        <w:t>Кура</w:t>
      </w:r>
      <w:r w:rsidRPr="001C0D7B">
        <w:rPr>
          <w:spacing w:val="-15"/>
          <w:sz w:val="24"/>
        </w:rPr>
        <w:t xml:space="preserve"> </w:t>
      </w:r>
      <w:r w:rsidRPr="001C0D7B">
        <w:rPr>
          <w:sz w:val="24"/>
        </w:rPr>
        <w:t>(микрорайон</w:t>
      </w:r>
      <w:r w:rsidRPr="001C0D7B">
        <w:rPr>
          <w:spacing w:val="-8"/>
          <w:sz w:val="24"/>
        </w:rPr>
        <w:t xml:space="preserve"> </w:t>
      </w:r>
      <w:r w:rsidRPr="001C0D7B">
        <w:rPr>
          <w:spacing w:val="-2"/>
          <w:sz w:val="24"/>
        </w:rPr>
        <w:t>СМУ).</w:t>
      </w:r>
    </w:p>
    <w:p w:rsidR="008D7CF2" w:rsidRPr="001C0D7B" w:rsidRDefault="008D7CF2" w:rsidP="001C0D7B">
      <w:pPr>
        <w:pStyle w:val="a4"/>
        <w:jc w:val="both"/>
        <w:rPr>
          <w:sz w:val="23"/>
        </w:rPr>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64"/>
      </w:pPr>
    </w:p>
    <w:p w:rsidR="008D7CF2" w:rsidRPr="001C0D7B" w:rsidRDefault="00364A23" w:rsidP="001C0D7B">
      <w:pPr>
        <w:pStyle w:val="a3"/>
        <w:tabs>
          <w:tab w:val="left" w:pos="1684"/>
          <w:tab w:val="left" w:pos="2224"/>
          <w:tab w:val="left" w:pos="4384"/>
          <w:tab w:val="left" w:pos="7265"/>
          <w:tab w:val="left" w:pos="8165"/>
          <w:tab w:val="left" w:pos="8705"/>
        </w:tabs>
        <w:ind w:left="117" w:right="193" w:firstLine="707"/>
      </w:pPr>
      <w:r w:rsidRPr="001C0D7B">
        <w:rPr>
          <w:spacing w:val="-2"/>
        </w:rPr>
        <w:t>Отвод</w:t>
      </w:r>
      <w:r w:rsidRPr="001C0D7B">
        <w:tab/>
      </w:r>
      <w:r w:rsidRPr="001C0D7B">
        <w:rPr>
          <w:spacing w:val="-10"/>
        </w:rPr>
        <w:t>и</w:t>
      </w:r>
      <w:r w:rsidRPr="001C0D7B">
        <w:tab/>
      </w:r>
      <w:r w:rsidRPr="001C0D7B">
        <w:rPr>
          <w:spacing w:val="-2"/>
        </w:rPr>
        <w:t>транспортировка</w:t>
      </w:r>
      <w:r w:rsidRPr="001C0D7B">
        <w:tab/>
      </w:r>
      <w:r w:rsidRPr="001C0D7B">
        <w:rPr>
          <w:spacing w:val="-2"/>
        </w:rPr>
        <w:t>хозяйственно-бытовых</w:t>
      </w:r>
      <w:r w:rsidRPr="001C0D7B">
        <w:tab/>
      </w:r>
      <w:r w:rsidRPr="001C0D7B">
        <w:rPr>
          <w:spacing w:val="-2"/>
        </w:rPr>
        <w:t>стоков</w:t>
      </w:r>
      <w:r w:rsidRPr="001C0D7B">
        <w:tab/>
      </w:r>
      <w:r w:rsidRPr="001C0D7B">
        <w:rPr>
          <w:spacing w:val="-6"/>
        </w:rPr>
        <w:t>от</w:t>
      </w:r>
      <w:r w:rsidRPr="001C0D7B">
        <w:tab/>
      </w:r>
      <w:r w:rsidRPr="001C0D7B">
        <w:rPr>
          <w:spacing w:val="-2"/>
        </w:rPr>
        <w:t xml:space="preserve">абонентов </w:t>
      </w:r>
      <w:r w:rsidRPr="001C0D7B">
        <w:t>осуществляется</w:t>
      </w:r>
      <w:r w:rsidRPr="001C0D7B">
        <w:rPr>
          <w:spacing w:val="80"/>
        </w:rPr>
        <w:t xml:space="preserve"> </w:t>
      </w:r>
      <w:r w:rsidRPr="001C0D7B">
        <w:t>через</w:t>
      </w:r>
      <w:r w:rsidRPr="001C0D7B">
        <w:rPr>
          <w:spacing w:val="80"/>
        </w:rPr>
        <w:t xml:space="preserve"> </w:t>
      </w:r>
      <w:r w:rsidRPr="001C0D7B">
        <w:t>систему</w:t>
      </w:r>
      <w:r w:rsidRPr="001C0D7B">
        <w:rPr>
          <w:spacing w:val="80"/>
        </w:rPr>
        <w:t xml:space="preserve"> </w:t>
      </w:r>
      <w:r w:rsidRPr="001C0D7B">
        <w:t>самотечных</w:t>
      </w:r>
      <w:r w:rsidRPr="001C0D7B">
        <w:rPr>
          <w:spacing w:val="80"/>
        </w:rPr>
        <w:t xml:space="preserve"> </w:t>
      </w:r>
      <w:r w:rsidRPr="001C0D7B">
        <w:t>трубопроводов.</w:t>
      </w:r>
      <w:r w:rsidRPr="001C0D7B">
        <w:rPr>
          <w:spacing w:val="80"/>
        </w:rPr>
        <w:t xml:space="preserve"> </w:t>
      </w:r>
      <w:r w:rsidRPr="001C0D7B">
        <w:t>Общая</w:t>
      </w:r>
      <w:r w:rsidRPr="001C0D7B">
        <w:rPr>
          <w:spacing w:val="80"/>
        </w:rPr>
        <w:t xml:space="preserve"> </w:t>
      </w:r>
      <w:r w:rsidRPr="001C0D7B">
        <w:t>протяженность</w:t>
      </w:r>
      <w:r w:rsidRPr="001C0D7B">
        <w:rPr>
          <w:spacing w:val="80"/>
        </w:rPr>
        <w:t xml:space="preserve"> </w:t>
      </w:r>
      <w:r w:rsidRPr="001C0D7B">
        <w:t>сетей хозяйственно-бытовой канализации составляет 10,1 км</w:t>
      </w:r>
      <w:proofErr w:type="gramStart"/>
      <w:r w:rsidRPr="001C0D7B">
        <w:t>.:</w:t>
      </w:r>
      <w:proofErr w:type="gramEnd"/>
    </w:p>
    <w:p w:rsidR="008D7CF2" w:rsidRPr="001C0D7B" w:rsidRDefault="008D7CF2" w:rsidP="001C0D7B">
      <w:pPr>
        <w:pStyle w:val="a3"/>
        <w:spacing w:before="45"/>
      </w:pPr>
    </w:p>
    <w:p w:rsidR="008D7CF2" w:rsidRPr="001C0D7B" w:rsidRDefault="00364A23" w:rsidP="001C0D7B">
      <w:pPr>
        <w:ind w:left="114"/>
        <w:rPr>
          <w:b/>
          <w:sz w:val="20"/>
        </w:rPr>
      </w:pPr>
      <w:r w:rsidRPr="001C0D7B">
        <w:rPr>
          <w:b/>
          <w:sz w:val="20"/>
        </w:rPr>
        <w:t>Таблица</w:t>
      </w:r>
      <w:r w:rsidRPr="001C0D7B">
        <w:rPr>
          <w:b/>
          <w:spacing w:val="-6"/>
          <w:sz w:val="20"/>
        </w:rPr>
        <w:t xml:space="preserve"> </w:t>
      </w:r>
      <w:r w:rsidRPr="001C0D7B">
        <w:rPr>
          <w:b/>
          <w:spacing w:val="-5"/>
          <w:sz w:val="20"/>
        </w:rPr>
        <w:t>71.</w:t>
      </w:r>
    </w:p>
    <w:p w:rsidR="008D7CF2" w:rsidRPr="001C0D7B" w:rsidRDefault="008D7CF2" w:rsidP="001C0D7B">
      <w:pPr>
        <w:pStyle w:val="a3"/>
        <w:spacing w:before="133"/>
        <w:rPr>
          <w:b/>
          <w:sz w:val="20"/>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2"/>
        <w:gridCol w:w="2958"/>
        <w:gridCol w:w="2552"/>
        <w:gridCol w:w="3270"/>
      </w:tblGrid>
      <w:tr w:rsidR="001C0D7B" w:rsidRPr="001C0D7B">
        <w:trPr>
          <w:trHeight w:val="897"/>
        </w:trPr>
        <w:tc>
          <w:tcPr>
            <w:tcW w:w="802" w:type="dxa"/>
          </w:tcPr>
          <w:p w:rsidR="008D7CF2" w:rsidRPr="001C0D7B" w:rsidRDefault="00364A23" w:rsidP="001C0D7B">
            <w:pPr>
              <w:pStyle w:val="TableParagraph"/>
              <w:ind w:left="242" w:right="218" w:firstLine="50"/>
              <w:jc w:val="left"/>
              <w:rPr>
                <w:sz w:val="24"/>
              </w:rPr>
            </w:pPr>
            <w:r w:rsidRPr="001C0D7B">
              <w:rPr>
                <w:spacing w:val="-10"/>
                <w:sz w:val="24"/>
              </w:rPr>
              <w:t xml:space="preserve">№ </w:t>
            </w:r>
            <w:proofErr w:type="gramStart"/>
            <w:r w:rsidRPr="001C0D7B">
              <w:rPr>
                <w:spacing w:val="-4"/>
                <w:sz w:val="24"/>
              </w:rPr>
              <w:t>п</w:t>
            </w:r>
            <w:proofErr w:type="gramEnd"/>
            <w:r w:rsidRPr="001C0D7B">
              <w:rPr>
                <w:spacing w:val="-4"/>
                <w:sz w:val="24"/>
              </w:rPr>
              <w:t>/п</w:t>
            </w:r>
          </w:p>
        </w:tc>
        <w:tc>
          <w:tcPr>
            <w:tcW w:w="2958" w:type="dxa"/>
          </w:tcPr>
          <w:p w:rsidR="008D7CF2" w:rsidRPr="001C0D7B" w:rsidRDefault="00364A23" w:rsidP="001C0D7B">
            <w:pPr>
              <w:pStyle w:val="TableParagraph"/>
              <w:spacing w:before="217"/>
              <w:ind w:left="17" w:right="2"/>
              <w:rPr>
                <w:sz w:val="24"/>
              </w:rPr>
            </w:pPr>
            <w:r w:rsidRPr="001C0D7B">
              <w:rPr>
                <w:sz w:val="24"/>
              </w:rPr>
              <w:t>Диаметр,</w:t>
            </w:r>
            <w:r w:rsidRPr="001C0D7B">
              <w:rPr>
                <w:spacing w:val="-4"/>
                <w:sz w:val="24"/>
              </w:rPr>
              <w:t xml:space="preserve"> </w:t>
            </w:r>
            <w:proofErr w:type="gramStart"/>
            <w:r w:rsidRPr="001C0D7B">
              <w:rPr>
                <w:spacing w:val="-5"/>
                <w:sz w:val="24"/>
              </w:rPr>
              <w:t>мм</w:t>
            </w:r>
            <w:proofErr w:type="gramEnd"/>
          </w:p>
        </w:tc>
        <w:tc>
          <w:tcPr>
            <w:tcW w:w="2552" w:type="dxa"/>
          </w:tcPr>
          <w:p w:rsidR="008D7CF2" w:rsidRPr="001C0D7B" w:rsidRDefault="00364A23" w:rsidP="001C0D7B">
            <w:pPr>
              <w:pStyle w:val="TableParagraph"/>
              <w:ind w:left="45" w:right="24"/>
              <w:rPr>
                <w:sz w:val="24"/>
              </w:rPr>
            </w:pPr>
            <w:r w:rsidRPr="001C0D7B">
              <w:rPr>
                <w:sz w:val="24"/>
              </w:rPr>
              <w:t>Протяженность,</w:t>
            </w:r>
            <w:r w:rsidRPr="001C0D7B">
              <w:rPr>
                <w:spacing w:val="-2"/>
                <w:sz w:val="24"/>
              </w:rPr>
              <w:t xml:space="preserve"> </w:t>
            </w:r>
            <w:proofErr w:type="gramStart"/>
            <w:r w:rsidRPr="001C0D7B">
              <w:rPr>
                <w:spacing w:val="-5"/>
                <w:sz w:val="24"/>
              </w:rPr>
              <w:t>км</w:t>
            </w:r>
            <w:proofErr w:type="gramEnd"/>
          </w:p>
        </w:tc>
        <w:tc>
          <w:tcPr>
            <w:tcW w:w="3270" w:type="dxa"/>
          </w:tcPr>
          <w:p w:rsidR="008D7CF2" w:rsidRPr="001C0D7B" w:rsidRDefault="00364A23" w:rsidP="001C0D7B">
            <w:pPr>
              <w:pStyle w:val="TableParagraph"/>
              <w:spacing w:before="217"/>
              <w:ind w:left="13" w:right="5"/>
              <w:rPr>
                <w:sz w:val="24"/>
              </w:rPr>
            </w:pPr>
            <w:r w:rsidRPr="001C0D7B">
              <w:rPr>
                <w:spacing w:val="-2"/>
                <w:sz w:val="24"/>
              </w:rPr>
              <w:t>Материал</w:t>
            </w:r>
          </w:p>
        </w:tc>
      </w:tr>
      <w:tr w:rsidR="001C0D7B" w:rsidRPr="001C0D7B">
        <w:trPr>
          <w:trHeight w:val="446"/>
        </w:trPr>
        <w:tc>
          <w:tcPr>
            <w:tcW w:w="802" w:type="dxa"/>
          </w:tcPr>
          <w:p w:rsidR="008D7CF2" w:rsidRPr="001C0D7B" w:rsidRDefault="00364A23" w:rsidP="001C0D7B">
            <w:pPr>
              <w:pStyle w:val="TableParagraph"/>
              <w:ind w:left="143" w:right="128"/>
              <w:rPr>
                <w:sz w:val="24"/>
              </w:rPr>
            </w:pPr>
            <w:r w:rsidRPr="001C0D7B">
              <w:rPr>
                <w:spacing w:val="-10"/>
                <w:sz w:val="24"/>
              </w:rPr>
              <w:t>1</w:t>
            </w:r>
          </w:p>
        </w:tc>
        <w:tc>
          <w:tcPr>
            <w:tcW w:w="2958" w:type="dxa"/>
          </w:tcPr>
          <w:p w:rsidR="008D7CF2" w:rsidRPr="001C0D7B" w:rsidRDefault="00364A23" w:rsidP="001C0D7B">
            <w:pPr>
              <w:pStyle w:val="TableParagraph"/>
              <w:ind w:left="17"/>
              <w:rPr>
                <w:sz w:val="24"/>
              </w:rPr>
            </w:pPr>
            <w:r w:rsidRPr="001C0D7B">
              <w:rPr>
                <w:spacing w:val="-5"/>
                <w:sz w:val="24"/>
              </w:rPr>
              <w:t>100</w:t>
            </w:r>
          </w:p>
        </w:tc>
        <w:tc>
          <w:tcPr>
            <w:tcW w:w="2552" w:type="dxa"/>
          </w:tcPr>
          <w:p w:rsidR="008D7CF2" w:rsidRPr="001C0D7B" w:rsidRDefault="00364A23" w:rsidP="001C0D7B">
            <w:pPr>
              <w:pStyle w:val="TableParagraph"/>
              <w:ind w:left="40" w:right="24"/>
              <w:rPr>
                <w:sz w:val="24"/>
              </w:rPr>
            </w:pPr>
            <w:r w:rsidRPr="001C0D7B">
              <w:rPr>
                <w:spacing w:val="-2"/>
                <w:sz w:val="24"/>
              </w:rPr>
              <w:t>2,197</w:t>
            </w:r>
          </w:p>
        </w:tc>
        <w:tc>
          <w:tcPr>
            <w:tcW w:w="3270" w:type="dxa"/>
          </w:tcPr>
          <w:p w:rsidR="008D7CF2" w:rsidRPr="001C0D7B" w:rsidRDefault="00364A23" w:rsidP="001C0D7B">
            <w:pPr>
              <w:pStyle w:val="TableParagraph"/>
              <w:ind w:left="13" w:right="11"/>
              <w:rPr>
                <w:sz w:val="24"/>
              </w:rPr>
            </w:pPr>
            <w:r w:rsidRPr="001C0D7B">
              <w:rPr>
                <w:spacing w:val="-2"/>
                <w:sz w:val="24"/>
              </w:rPr>
              <w:t>чугун</w:t>
            </w:r>
          </w:p>
        </w:tc>
      </w:tr>
      <w:tr w:rsidR="001C0D7B" w:rsidRPr="001C0D7B">
        <w:trPr>
          <w:trHeight w:val="448"/>
        </w:trPr>
        <w:tc>
          <w:tcPr>
            <w:tcW w:w="802" w:type="dxa"/>
          </w:tcPr>
          <w:p w:rsidR="008D7CF2" w:rsidRPr="001C0D7B" w:rsidRDefault="00364A23" w:rsidP="001C0D7B">
            <w:pPr>
              <w:pStyle w:val="TableParagraph"/>
              <w:ind w:left="143" w:right="128"/>
              <w:rPr>
                <w:sz w:val="24"/>
              </w:rPr>
            </w:pPr>
            <w:r w:rsidRPr="001C0D7B">
              <w:rPr>
                <w:spacing w:val="-10"/>
                <w:sz w:val="24"/>
              </w:rPr>
              <w:t>2</w:t>
            </w:r>
          </w:p>
        </w:tc>
        <w:tc>
          <w:tcPr>
            <w:tcW w:w="2958" w:type="dxa"/>
          </w:tcPr>
          <w:p w:rsidR="008D7CF2" w:rsidRPr="001C0D7B" w:rsidRDefault="00364A23" w:rsidP="001C0D7B">
            <w:pPr>
              <w:pStyle w:val="TableParagraph"/>
              <w:ind w:left="17"/>
              <w:rPr>
                <w:sz w:val="24"/>
              </w:rPr>
            </w:pPr>
            <w:r w:rsidRPr="001C0D7B">
              <w:rPr>
                <w:spacing w:val="-5"/>
                <w:sz w:val="24"/>
              </w:rPr>
              <w:t>150</w:t>
            </w:r>
          </w:p>
        </w:tc>
        <w:tc>
          <w:tcPr>
            <w:tcW w:w="2552" w:type="dxa"/>
          </w:tcPr>
          <w:p w:rsidR="008D7CF2" w:rsidRPr="001C0D7B" w:rsidRDefault="00364A23" w:rsidP="001C0D7B">
            <w:pPr>
              <w:pStyle w:val="TableParagraph"/>
              <w:ind w:left="40" w:right="24"/>
              <w:rPr>
                <w:sz w:val="24"/>
              </w:rPr>
            </w:pPr>
            <w:r w:rsidRPr="001C0D7B">
              <w:rPr>
                <w:spacing w:val="-2"/>
                <w:sz w:val="24"/>
              </w:rPr>
              <w:t>2,436</w:t>
            </w:r>
          </w:p>
        </w:tc>
        <w:tc>
          <w:tcPr>
            <w:tcW w:w="3270" w:type="dxa"/>
          </w:tcPr>
          <w:p w:rsidR="008D7CF2" w:rsidRPr="001C0D7B" w:rsidRDefault="00364A23" w:rsidP="001C0D7B">
            <w:pPr>
              <w:pStyle w:val="TableParagraph"/>
              <w:ind w:left="13" w:right="11"/>
              <w:rPr>
                <w:sz w:val="24"/>
              </w:rPr>
            </w:pPr>
            <w:r w:rsidRPr="001C0D7B">
              <w:rPr>
                <w:spacing w:val="-2"/>
                <w:sz w:val="24"/>
              </w:rPr>
              <w:t>чугун</w:t>
            </w:r>
          </w:p>
        </w:tc>
      </w:tr>
      <w:tr w:rsidR="001C0D7B" w:rsidRPr="001C0D7B">
        <w:trPr>
          <w:trHeight w:val="446"/>
        </w:trPr>
        <w:tc>
          <w:tcPr>
            <w:tcW w:w="802" w:type="dxa"/>
          </w:tcPr>
          <w:p w:rsidR="008D7CF2" w:rsidRPr="001C0D7B" w:rsidRDefault="00364A23" w:rsidP="001C0D7B">
            <w:pPr>
              <w:pStyle w:val="TableParagraph"/>
              <w:ind w:left="143" w:right="128"/>
              <w:rPr>
                <w:sz w:val="24"/>
              </w:rPr>
            </w:pPr>
            <w:r w:rsidRPr="001C0D7B">
              <w:rPr>
                <w:spacing w:val="-10"/>
                <w:sz w:val="24"/>
              </w:rPr>
              <w:t>3</w:t>
            </w:r>
          </w:p>
        </w:tc>
        <w:tc>
          <w:tcPr>
            <w:tcW w:w="2958" w:type="dxa"/>
          </w:tcPr>
          <w:p w:rsidR="008D7CF2" w:rsidRPr="001C0D7B" w:rsidRDefault="00364A23" w:rsidP="001C0D7B">
            <w:pPr>
              <w:pStyle w:val="TableParagraph"/>
              <w:ind w:left="17"/>
              <w:rPr>
                <w:sz w:val="24"/>
              </w:rPr>
            </w:pPr>
            <w:r w:rsidRPr="001C0D7B">
              <w:rPr>
                <w:spacing w:val="-5"/>
                <w:sz w:val="24"/>
              </w:rPr>
              <w:t>200</w:t>
            </w:r>
          </w:p>
        </w:tc>
        <w:tc>
          <w:tcPr>
            <w:tcW w:w="2552" w:type="dxa"/>
          </w:tcPr>
          <w:p w:rsidR="008D7CF2" w:rsidRPr="001C0D7B" w:rsidRDefault="00364A23" w:rsidP="001C0D7B">
            <w:pPr>
              <w:pStyle w:val="TableParagraph"/>
              <w:ind w:left="41" w:right="24"/>
              <w:rPr>
                <w:sz w:val="24"/>
              </w:rPr>
            </w:pPr>
            <w:r w:rsidRPr="001C0D7B">
              <w:rPr>
                <w:spacing w:val="-5"/>
                <w:sz w:val="24"/>
              </w:rPr>
              <w:t>0,8</w:t>
            </w:r>
          </w:p>
        </w:tc>
        <w:tc>
          <w:tcPr>
            <w:tcW w:w="3270" w:type="dxa"/>
          </w:tcPr>
          <w:p w:rsidR="008D7CF2" w:rsidRPr="001C0D7B" w:rsidRDefault="00364A23" w:rsidP="001C0D7B">
            <w:pPr>
              <w:pStyle w:val="TableParagraph"/>
              <w:ind w:left="13" w:right="11"/>
              <w:rPr>
                <w:sz w:val="24"/>
              </w:rPr>
            </w:pPr>
            <w:r w:rsidRPr="001C0D7B">
              <w:rPr>
                <w:spacing w:val="-2"/>
                <w:sz w:val="24"/>
              </w:rPr>
              <w:t>чугун</w:t>
            </w:r>
          </w:p>
        </w:tc>
      </w:tr>
      <w:tr w:rsidR="001C0D7B" w:rsidRPr="001C0D7B">
        <w:trPr>
          <w:trHeight w:val="450"/>
        </w:trPr>
        <w:tc>
          <w:tcPr>
            <w:tcW w:w="802" w:type="dxa"/>
          </w:tcPr>
          <w:p w:rsidR="008D7CF2" w:rsidRPr="001C0D7B" w:rsidRDefault="00364A23" w:rsidP="001C0D7B">
            <w:pPr>
              <w:pStyle w:val="TableParagraph"/>
              <w:ind w:left="143" w:right="128"/>
              <w:rPr>
                <w:sz w:val="24"/>
              </w:rPr>
            </w:pPr>
            <w:r w:rsidRPr="001C0D7B">
              <w:rPr>
                <w:spacing w:val="-10"/>
                <w:sz w:val="24"/>
              </w:rPr>
              <w:t>4</w:t>
            </w:r>
          </w:p>
        </w:tc>
        <w:tc>
          <w:tcPr>
            <w:tcW w:w="2958" w:type="dxa"/>
          </w:tcPr>
          <w:p w:rsidR="008D7CF2" w:rsidRPr="001C0D7B" w:rsidRDefault="00364A23" w:rsidP="001C0D7B">
            <w:pPr>
              <w:pStyle w:val="TableParagraph"/>
              <w:ind w:left="17"/>
              <w:rPr>
                <w:sz w:val="24"/>
              </w:rPr>
            </w:pPr>
            <w:r w:rsidRPr="001C0D7B">
              <w:rPr>
                <w:spacing w:val="-5"/>
                <w:sz w:val="24"/>
              </w:rPr>
              <w:t>400</w:t>
            </w:r>
          </w:p>
        </w:tc>
        <w:tc>
          <w:tcPr>
            <w:tcW w:w="2552" w:type="dxa"/>
          </w:tcPr>
          <w:p w:rsidR="008D7CF2" w:rsidRPr="001C0D7B" w:rsidRDefault="00364A23" w:rsidP="001C0D7B">
            <w:pPr>
              <w:pStyle w:val="TableParagraph"/>
              <w:ind w:left="40" w:right="24"/>
              <w:rPr>
                <w:sz w:val="24"/>
              </w:rPr>
            </w:pPr>
            <w:r w:rsidRPr="001C0D7B">
              <w:rPr>
                <w:spacing w:val="-2"/>
                <w:sz w:val="24"/>
              </w:rPr>
              <w:t>0,144</w:t>
            </w:r>
          </w:p>
        </w:tc>
        <w:tc>
          <w:tcPr>
            <w:tcW w:w="3270" w:type="dxa"/>
          </w:tcPr>
          <w:p w:rsidR="008D7CF2" w:rsidRPr="001C0D7B" w:rsidRDefault="00364A23" w:rsidP="001C0D7B">
            <w:pPr>
              <w:pStyle w:val="TableParagraph"/>
              <w:ind w:left="13" w:right="11"/>
              <w:rPr>
                <w:sz w:val="24"/>
              </w:rPr>
            </w:pPr>
            <w:r w:rsidRPr="001C0D7B">
              <w:rPr>
                <w:spacing w:val="-2"/>
                <w:sz w:val="24"/>
              </w:rPr>
              <w:t>чугун</w:t>
            </w:r>
          </w:p>
        </w:tc>
      </w:tr>
      <w:tr w:rsidR="001C0D7B" w:rsidRPr="001C0D7B">
        <w:trPr>
          <w:trHeight w:val="445"/>
        </w:trPr>
        <w:tc>
          <w:tcPr>
            <w:tcW w:w="802" w:type="dxa"/>
          </w:tcPr>
          <w:p w:rsidR="008D7CF2" w:rsidRPr="001C0D7B" w:rsidRDefault="00364A23" w:rsidP="001C0D7B">
            <w:pPr>
              <w:pStyle w:val="TableParagraph"/>
              <w:ind w:left="143" w:right="128"/>
              <w:rPr>
                <w:sz w:val="24"/>
              </w:rPr>
            </w:pPr>
            <w:r w:rsidRPr="001C0D7B">
              <w:rPr>
                <w:spacing w:val="-10"/>
                <w:sz w:val="24"/>
              </w:rPr>
              <w:t>5</w:t>
            </w:r>
          </w:p>
        </w:tc>
        <w:tc>
          <w:tcPr>
            <w:tcW w:w="2958" w:type="dxa"/>
          </w:tcPr>
          <w:p w:rsidR="008D7CF2" w:rsidRPr="001C0D7B" w:rsidRDefault="00364A23" w:rsidP="001C0D7B">
            <w:pPr>
              <w:pStyle w:val="TableParagraph"/>
              <w:ind w:left="17"/>
              <w:rPr>
                <w:sz w:val="24"/>
              </w:rPr>
            </w:pPr>
            <w:r w:rsidRPr="001C0D7B">
              <w:rPr>
                <w:spacing w:val="-5"/>
                <w:sz w:val="24"/>
              </w:rPr>
              <w:t>200</w:t>
            </w:r>
          </w:p>
        </w:tc>
        <w:tc>
          <w:tcPr>
            <w:tcW w:w="2552" w:type="dxa"/>
          </w:tcPr>
          <w:p w:rsidR="008D7CF2" w:rsidRPr="001C0D7B" w:rsidRDefault="00364A23" w:rsidP="001C0D7B">
            <w:pPr>
              <w:pStyle w:val="TableParagraph"/>
              <w:ind w:left="40" w:right="24"/>
              <w:rPr>
                <w:sz w:val="24"/>
              </w:rPr>
            </w:pPr>
            <w:r w:rsidRPr="001C0D7B">
              <w:rPr>
                <w:spacing w:val="-2"/>
                <w:sz w:val="24"/>
              </w:rPr>
              <w:t>1,858</w:t>
            </w:r>
          </w:p>
        </w:tc>
        <w:tc>
          <w:tcPr>
            <w:tcW w:w="3270" w:type="dxa"/>
          </w:tcPr>
          <w:p w:rsidR="008D7CF2" w:rsidRPr="001C0D7B" w:rsidRDefault="00364A23" w:rsidP="001C0D7B">
            <w:pPr>
              <w:pStyle w:val="TableParagraph"/>
              <w:ind w:left="13" w:right="12"/>
              <w:rPr>
                <w:sz w:val="24"/>
              </w:rPr>
            </w:pPr>
            <w:proofErr w:type="spellStart"/>
            <w:r w:rsidRPr="001C0D7B">
              <w:rPr>
                <w:spacing w:val="-2"/>
                <w:sz w:val="24"/>
              </w:rPr>
              <w:t>асбестцемент</w:t>
            </w:r>
            <w:proofErr w:type="spellEnd"/>
          </w:p>
        </w:tc>
      </w:tr>
      <w:tr w:rsidR="001C0D7B" w:rsidRPr="001C0D7B">
        <w:trPr>
          <w:trHeight w:val="448"/>
        </w:trPr>
        <w:tc>
          <w:tcPr>
            <w:tcW w:w="802" w:type="dxa"/>
          </w:tcPr>
          <w:p w:rsidR="008D7CF2" w:rsidRPr="001C0D7B" w:rsidRDefault="00364A23" w:rsidP="001C0D7B">
            <w:pPr>
              <w:pStyle w:val="TableParagraph"/>
              <w:ind w:left="143" w:right="128"/>
              <w:rPr>
                <w:sz w:val="24"/>
              </w:rPr>
            </w:pPr>
            <w:r w:rsidRPr="001C0D7B">
              <w:rPr>
                <w:spacing w:val="-10"/>
                <w:sz w:val="24"/>
              </w:rPr>
              <w:t>6</w:t>
            </w:r>
          </w:p>
        </w:tc>
        <w:tc>
          <w:tcPr>
            <w:tcW w:w="2958" w:type="dxa"/>
          </w:tcPr>
          <w:p w:rsidR="008D7CF2" w:rsidRPr="001C0D7B" w:rsidRDefault="00364A23" w:rsidP="001C0D7B">
            <w:pPr>
              <w:pStyle w:val="TableParagraph"/>
              <w:ind w:left="17"/>
              <w:rPr>
                <w:sz w:val="24"/>
              </w:rPr>
            </w:pPr>
            <w:r w:rsidRPr="001C0D7B">
              <w:rPr>
                <w:spacing w:val="-5"/>
                <w:sz w:val="24"/>
              </w:rPr>
              <w:t>250</w:t>
            </w:r>
          </w:p>
        </w:tc>
        <w:tc>
          <w:tcPr>
            <w:tcW w:w="2552" w:type="dxa"/>
          </w:tcPr>
          <w:p w:rsidR="008D7CF2" w:rsidRPr="001C0D7B" w:rsidRDefault="00364A23" w:rsidP="001C0D7B">
            <w:pPr>
              <w:pStyle w:val="TableParagraph"/>
              <w:ind w:left="40" w:right="24"/>
              <w:rPr>
                <w:sz w:val="24"/>
              </w:rPr>
            </w:pPr>
            <w:r w:rsidRPr="001C0D7B">
              <w:rPr>
                <w:spacing w:val="-2"/>
                <w:sz w:val="24"/>
              </w:rPr>
              <w:t>0,142</w:t>
            </w:r>
          </w:p>
        </w:tc>
        <w:tc>
          <w:tcPr>
            <w:tcW w:w="3270" w:type="dxa"/>
          </w:tcPr>
          <w:p w:rsidR="008D7CF2" w:rsidRPr="001C0D7B" w:rsidRDefault="00364A23" w:rsidP="001C0D7B">
            <w:pPr>
              <w:pStyle w:val="TableParagraph"/>
              <w:ind w:left="13" w:right="12"/>
              <w:rPr>
                <w:sz w:val="24"/>
              </w:rPr>
            </w:pPr>
            <w:proofErr w:type="spellStart"/>
            <w:r w:rsidRPr="001C0D7B">
              <w:rPr>
                <w:spacing w:val="-2"/>
                <w:sz w:val="24"/>
              </w:rPr>
              <w:t>асбестцемент</w:t>
            </w:r>
            <w:proofErr w:type="spellEnd"/>
          </w:p>
        </w:tc>
      </w:tr>
      <w:tr w:rsidR="001C0D7B" w:rsidRPr="001C0D7B">
        <w:trPr>
          <w:trHeight w:val="446"/>
        </w:trPr>
        <w:tc>
          <w:tcPr>
            <w:tcW w:w="802" w:type="dxa"/>
          </w:tcPr>
          <w:p w:rsidR="008D7CF2" w:rsidRPr="001C0D7B" w:rsidRDefault="00364A23" w:rsidP="001C0D7B">
            <w:pPr>
              <w:pStyle w:val="TableParagraph"/>
              <w:ind w:left="143" w:right="128"/>
              <w:rPr>
                <w:sz w:val="24"/>
              </w:rPr>
            </w:pPr>
            <w:r w:rsidRPr="001C0D7B">
              <w:rPr>
                <w:spacing w:val="-10"/>
                <w:sz w:val="24"/>
              </w:rPr>
              <w:t>7</w:t>
            </w:r>
          </w:p>
        </w:tc>
        <w:tc>
          <w:tcPr>
            <w:tcW w:w="2958" w:type="dxa"/>
          </w:tcPr>
          <w:p w:rsidR="008D7CF2" w:rsidRPr="001C0D7B" w:rsidRDefault="00364A23" w:rsidP="001C0D7B">
            <w:pPr>
              <w:pStyle w:val="TableParagraph"/>
              <w:ind w:left="17"/>
              <w:rPr>
                <w:sz w:val="24"/>
              </w:rPr>
            </w:pPr>
            <w:r w:rsidRPr="001C0D7B">
              <w:rPr>
                <w:spacing w:val="-5"/>
                <w:sz w:val="24"/>
              </w:rPr>
              <w:t>300</w:t>
            </w:r>
          </w:p>
        </w:tc>
        <w:tc>
          <w:tcPr>
            <w:tcW w:w="2552" w:type="dxa"/>
          </w:tcPr>
          <w:p w:rsidR="008D7CF2" w:rsidRPr="001C0D7B" w:rsidRDefault="00364A23" w:rsidP="001C0D7B">
            <w:pPr>
              <w:pStyle w:val="TableParagraph"/>
              <w:ind w:left="40" w:right="24"/>
              <w:rPr>
                <w:sz w:val="24"/>
              </w:rPr>
            </w:pPr>
            <w:r w:rsidRPr="001C0D7B">
              <w:rPr>
                <w:spacing w:val="-2"/>
                <w:sz w:val="24"/>
              </w:rPr>
              <w:t>0,189</w:t>
            </w:r>
          </w:p>
        </w:tc>
        <w:tc>
          <w:tcPr>
            <w:tcW w:w="3270" w:type="dxa"/>
          </w:tcPr>
          <w:p w:rsidR="008D7CF2" w:rsidRPr="001C0D7B" w:rsidRDefault="00364A23" w:rsidP="001C0D7B">
            <w:pPr>
              <w:pStyle w:val="TableParagraph"/>
              <w:ind w:left="13" w:right="12"/>
              <w:rPr>
                <w:sz w:val="24"/>
              </w:rPr>
            </w:pPr>
            <w:proofErr w:type="spellStart"/>
            <w:r w:rsidRPr="001C0D7B">
              <w:rPr>
                <w:spacing w:val="-2"/>
                <w:sz w:val="24"/>
              </w:rPr>
              <w:t>асбестцемент</w:t>
            </w:r>
            <w:proofErr w:type="spellEnd"/>
          </w:p>
        </w:tc>
      </w:tr>
      <w:tr w:rsidR="001C0D7B" w:rsidRPr="001C0D7B">
        <w:trPr>
          <w:trHeight w:val="451"/>
        </w:trPr>
        <w:tc>
          <w:tcPr>
            <w:tcW w:w="802" w:type="dxa"/>
          </w:tcPr>
          <w:p w:rsidR="008D7CF2" w:rsidRPr="001C0D7B" w:rsidRDefault="00364A23" w:rsidP="001C0D7B">
            <w:pPr>
              <w:pStyle w:val="TableParagraph"/>
              <w:ind w:left="143" w:right="128"/>
              <w:rPr>
                <w:sz w:val="24"/>
              </w:rPr>
            </w:pPr>
            <w:r w:rsidRPr="001C0D7B">
              <w:rPr>
                <w:spacing w:val="-10"/>
                <w:sz w:val="24"/>
              </w:rPr>
              <w:t>8</w:t>
            </w:r>
          </w:p>
        </w:tc>
        <w:tc>
          <w:tcPr>
            <w:tcW w:w="2958" w:type="dxa"/>
          </w:tcPr>
          <w:p w:rsidR="008D7CF2" w:rsidRPr="001C0D7B" w:rsidRDefault="00364A23" w:rsidP="001C0D7B">
            <w:pPr>
              <w:pStyle w:val="TableParagraph"/>
              <w:ind w:left="17"/>
              <w:rPr>
                <w:sz w:val="24"/>
              </w:rPr>
            </w:pPr>
            <w:r w:rsidRPr="001C0D7B">
              <w:rPr>
                <w:spacing w:val="-5"/>
                <w:sz w:val="24"/>
              </w:rPr>
              <w:t>150</w:t>
            </w:r>
          </w:p>
        </w:tc>
        <w:tc>
          <w:tcPr>
            <w:tcW w:w="2552" w:type="dxa"/>
          </w:tcPr>
          <w:p w:rsidR="008D7CF2" w:rsidRPr="001C0D7B" w:rsidRDefault="00364A23" w:rsidP="001C0D7B">
            <w:pPr>
              <w:pStyle w:val="TableParagraph"/>
              <w:ind w:left="40" w:right="24"/>
              <w:rPr>
                <w:sz w:val="24"/>
              </w:rPr>
            </w:pPr>
            <w:r w:rsidRPr="001C0D7B">
              <w:rPr>
                <w:spacing w:val="-2"/>
                <w:sz w:val="24"/>
              </w:rPr>
              <w:t>0,083</w:t>
            </w:r>
          </w:p>
        </w:tc>
        <w:tc>
          <w:tcPr>
            <w:tcW w:w="3270" w:type="dxa"/>
          </w:tcPr>
          <w:p w:rsidR="008D7CF2" w:rsidRPr="001C0D7B" w:rsidRDefault="00364A23" w:rsidP="001C0D7B">
            <w:pPr>
              <w:pStyle w:val="TableParagraph"/>
              <w:ind w:left="13"/>
              <w:rPr>
                <w:sz w:val="24"/>
              </w:rPr>
            </w:pPr>
            <w:r w:rsidRPr="001C0D7B">
              <w:rPr>
                <w:spacing w:val="-2"/>
                <w:sz w:val="24"/>
              </w:rPr>
              <w:t>полиэтилен</w:t>
            </w:r>
          </w:p>
        </w:tc>
      </w:tr>
      <w:tr w:rsidR="001C0D7B" w:rsidRPr="001C0D7B">
        <w:trPr>
          <w:trHeight w:val="443"/>
        </w:trPr>
        <w:tc>
          <w:tcPr>
            <w:tcW w:w="802" w:type="dxa"/>
          </w:tcPr>
          <w:p w:rsidR="008D7CF2" w:rsidRPr="001C0D7B" w:rsidRDefault="00364A23" w:rsidP="001C0D7B">
            <w:pPr>
              <w:pStyle w:val="TableParagraph"/>
              <w:ind w:left="143" w:right="128"/>
              <w:rPr>
                <w:sz w:val="24"/>
              </w:rPr>
            </w:pPr>
            <w:r w:rsidRPr="001C0D7B">
              <w:rPr>
                <w:spacing w:val="-10"/>
                <w:sz w:val="24"/>
              </w:rPr>
              <w:t>9</w:t>
            </w:r>
          </w:p>
        </w:tc>
        <w:tc>
          <w:tcPr>
            <w:tcW w:w="2958" w:type="dxa"/>
          </w:tcPr>
          <w:p w:rsidR="008D7CF2" w:rsidRPr="001C0D7B" w:rsidRDefault="00364A23" w:rsidP="001C0D7B">
            <w:pPr>
              <w:pStyle w:val="TableParagraph"/>
              <w:ind w:left="17"/>
              <w:rPr>
                <w:sz w:val="24"/>
              </w:rPr>
            </w:pPr>
            <w:r w:rsidRPr="001C0D7B">
              <w:rPr>
                <w:spacing w:val="-5"/>
                <w:sz w:val="24"/>
              </w:rPr>
              <w:t>200</w:t>
            </w:r>
          </w:p>
        </w:tc>
        <w:tc>
          <w:tcPr>
            <w:tcW w:w="2552" w:type="dxa"/>
          </w:tcPr>
          <w:p w:rsidR="008D7CF2" w:rsidRPr="001C0D7B" w:rsidRDefault="00364A23" w:rsidP="001C0D7B">
            <w:pPr>
              <w:pStyle w:val="TableParagraph"/>
              <w:ind w:left="40" w:right="24"/>
              <w:rPr>
                <w:sz w:val="24"/>
              </w:rPr>
            </w:pPr>
            <w:r w:rsidRPr="001C0D7B">
              <w:rPr>
                <w:spacing w:val="-2"/>
                <w:sz w:val="24"/>
              </w:rPr>
              <w:t>0,032</w:t>
            </w:r>
          </w:p>
        </w:tc>
        <w:tc>
          <w:tcPr>
            <w:tcW w:w="3270" w:type="dxa"/>
          </w:tcPr>
          <w:p w:rsidR="008D7CF2" w:rsidRPr="001C0D7B" w:rsidRDefault="00364A23" w:rsidP="001C0D7B">
            <w:pPr>
              <w:pStyle w:val="TableParagraph"/>
              <w:ind w:left="13"/>
              <w:rPr>
                <w:sz w:val="24"/>
              </w:rPr>
            </w:pPr>
            <w:r w:rsidRPr="001C0D7B">
              <w:rPr>
                <w:spacing w:val="-2"/>
                <w:sz w:val="24"/>
              </w:rPr>
              <w:t>полиэтилен</w:t>
            </w:r>
          </w:p>
        </w:tc>
      </w:tr>
      <w:tr w:rsidR="001C0D7B" w:rsidRPr="001C0D7B">
        <w:trPr>
          <w:trHeight w:val="450"/>
        </w:trPr>
        <w:tc>
          <w:tcPr>
            <w:tcW w:w="802" w:type="dxa"/>
          </w:tcPr>
          <w:p w:rsidR="008D7CF2" w:rsidRPr="001C0D7B" w:rsidRDefault="00364A23" w:rsidP="001C0D7B">
            <w:pPr>
              <w:pStyle w:val="TableParagraph"/>
              <w:spacing w:before="1"/>
              <w:ind w:left="143" w:right="120"/>
              <w:rPr>
                <w:sz w:val="24"/>
              </w:rPr>
            </w:pPr>
            <w:r w:rsidRPr="001C0D7B">
              <w:rPr>
                <w:spacing w:val="-5"/>
                <w:sz w:val="24"/>
              </w:rPr>
              <w:t>10</w:t>
            </w:r>
          </w:p>
        </w:tc>
        <w:tc>
          <w:tcPr>
            <w:tcW w:w="2958" w:type="dxa"/>
          </w:tcPr>
          <w:p w:rsidR="008D7CF2" w:rsidRPr="001C0D7B" w:rsidRDefault="00364A23" w:rsidP="001C0D7B">
            <w:pPr>
              <w:pStyle w:val="TableParagraph"/>
              <w:spacing w:before="1"/>
              <w:ind w:left="17"/>
              <w:rPr>
                <w:sz w:val="24"/>
              </w:rPr>
            </w:pPr>
            <w:r w:rsidRPr="001C0D7B">
              <w:rPr>
                <w:spacing w:val="-5"/>
                <w:sz w:val="24"/>
              </w:rPr>
              <w:t>150</w:t>
            </w:r>
          </w:p>
        </w:tc>
        <w:tc>
          <w:tcPr>
            <w:tcW w:w="2552" w:type="dxa"/>
          </w:tcPr>
          <w:p w:rsidR="008D7CF2" w:rsidRPr="001C0D7B" w:rsidRDefault="00364A23" w:rsidP="001C0D7B">
            <w:pPr>
              <w:pStyle w:val="TableParagraph"/>
              <w:spacing w:before="1"/>
              <w:ind w:left="40" w:right="24"/>
              <w:rPr>
                <w:sz w:val="24"/>
              </w:rPr>
            </w:pPr>
            <w:r w:rsidRPr="001C0D7B">
              <w:rPr>
                <w:spacing w:val="-2"/>
                <w:sz w:val="24"/>
              </w:rPr>
              <w:t>0,354</w:t>
            </w:r>
          </w:p>
        </w:tc>
        <w:tc>
          <w:tcPr>
            <w:tcW w:w="3270" w:type="dxa"/>
          </w:tcPr>
          <w:p w:rsidR="008D7CF2" w:rsidRPr="001C0D7B" w:rsidRDefault="00364A23" w:rsidP="001C0D7B">
            <w:pPr>
              <w:pStyle w:val="TableParagraph"/>
              <w:spacing w:before="1"/>
              <w:ind w:left="13" w:right="9"/>
              <w:rPr>
                <w:sz w:val="24"/>
              </w:rPr>
            </w:pPr>
            <w:r w:rsidRPr="001C0D7B">
              <w:rPr>
                <w:spacing w:val="-2"/>
                <w:sz w:val="24"/>
              </w:rPr>
              <w:t>керамика</w:t>
            </w:r>
          </w:p>
        </w:tc>
      </w:tr>
      <w:tr w:rsidR="001C0D7B" w:rsidRPr="001C0D7B">
        <w:trPr>
          <w:trHeight w:val="450"/>
        </w:trPr>
        <w:tc>
          <w:tcPr>
            <w:tcW w:w="802" w:type="dxa"/>
          </w:tcPr>
          <w:p w:rsidR="008D7CF2" w:rsidRPr="001C0D7B" w:rsidRDefault="00364A23" w:rsidP="001C0D7B">
            <w:pPr>
              <w:pStyle w:val="TableParagraph"/>
              <w:ind w:left="143" w:right="120"/>
              <w:rPr>
                <w:sz w:val="24"/>
              </w:rPr>
            </w:pPr>
            <w:r w:rsidRPr="001C0D7B">
              <w:rPr>
                <w:spacing w:val="-5"/>
                <w:sz w:val="24"/>
              </w:rPr>
              <w:t>11</w:t>
            </w:r>
          </w:p>
        </w:tc>
        <w:tc>
          <w:tcPr>
            <w:tcW w:w="2958" w:type="dxa"/>
          </w:tcPr>
          <w:p w:rsidR="008D7CF2" w:rsidRPr="001C0D7B" w:rsidRDefault="00364A23" w:rsidP="001C0D7B">
            <w:pPr>
              <w:pStyle w:val="TableParagraph"/>
              <w:ind w:left="17"/>
              <w:rPr>
                <w:sz w:val="24"/>
              </w:rPr>
            </w:pPr>
            <w:r w:rsidRPr="001C0D7B">
              <w:rPr>
                <w:spacing w:val="-5"/>
                <w:sz w:val="24"/>
              </w:rPr>
              <w:t>200</w:t>
            </w:r>
          </w:p>
        </w:tc>
        <w:tc>
          <w:tcPr>
            <w:tcW w:w="2552" w:type="dxa"/>
          </w:tcPr>
          <w:p w:rsidR="008D7CF2" w:rsidRPr="001C0D7B" w:rsidRDefault="00364A23" w:rsidP="001C0D7B">
            <w:pPr>
              <w:pStyle w:val="TableParagraph"/>
              <w:ind w:left="40" w:right="24"/>
              <w:rPr>
                <w:sz w:val="24"/>
              </w:rPr>
            </w:pPr>
            <w:r w:rsidRPr="001C0D7B">
              <w:rPr>
                <w:spacing w:val="-2"/>
                <w:sz w:val="24"/>
              </w:rPr>
              <w:t>1,396</w:t>
            </w:r>
          </w:p>
        </w:tc>
        <w:tc>
          <w:tcPr>
            <w:tcW w:w="3270" w:type="dxa"/>
          </w:tcPr>
          <w:p w:rsidR="008D7CF2" w:rsidRPr="001C0D7B" w:rsidRDefault="00364A23" w:rsidP="001C0D7B">
            <w:pPr>
              <w:pStyle w:val="TableParagraph"/>
              <w:ind w:left="13" w:right="9"/>
              <w:rPr>
                <w:sz w:val="24"/>
              </w:rPr>
            </w:pPr>
            <w:r w:rsidRPr="001C0D7B">
              <w:rPr>
                <w:spacing w:val="-2"/>
                <w:sz w:val="24"/>
              </w:rPr>
              <w:t>керамика</w:t>
            </w:r>
          </w:p>
        </w:tc>
      </w:tr>
      <w:tr w:rsidR="001C0D7B" w:rsidRPr="001C0D7B">
        <w:trPr>
          <w:trHeight w:val="448"/>
        </w:trPr>
        <w:tc>
          <w:tcPr>
            <w:tcW w:w="802" w:type="dxa"/>
          </w:tcPr>
          <w:p w:rsidR="008D7CF2" w:rsidRPr="001C0D7B" w:rsidRDefault="00364A23" w:rsidP="001C0D7B">
            <w:pPr>
              <w:pStyle w:val="TableParagraph"/>
              <w:ind w:left="143"/>
              <w:rPr>
                <w:sz w:val="24"/>
              </w:rPr>
            </w:pPr>
            <w:r w:rsidRPr="001C0D7B">
              <w:rPr>
                <w:spacing w:val="-5"/>
                <w:sz w:val="24"/>
              </w:rPr>
              <w:t>12</w:t>
            </w:r>
          </w:p>
        </w:tc>
        <w:tc>
          <w:tcPr>
            <w:tcW w:w="2958" w:type="dxa"/>
          </w:tcPr>
          <w:p w:rsidR="008D7CF2" w:rsidRPr="001C0D7B" w:rsidRDefault="00364A23" w:rsidP="001C0D7B">
            <w:pPr>
              <w:pStyle w:val="TableParagraph"/>
              <w:ind w:left="17"/>
              <w:rPr>
                <w:sz w:val="24"/>
              </w:rPr>
            </w:pPr>
            <w:r w:rsidRPr="001C0D7B">
              <w:rPr>
                <w:spacing w:val="-5"/>
                <w:sz w:val="24"/>
              </w:rPr>
              <w:t>300</w:t>
            </w:r>
          </w:p>
        </w:tc>
        <w:tc>
          <w:tcPr>
            <w:tcW w:w="2552" w:type="dxa"/>
          </w:tcPr>
          <w:p w:rsidR="008D7CF2" w:rsidRPr="001C0D7B" w:rsidRDefault="00364A23" w:rsidP="001C0D7B">
            <w:pPr>
              <w:pStyle w:val="TableParagraph"/>
              <w:ind w:left="21" w:right="45"/>
              <w:rPr>
                <w:sz w:val="24"/>
              </w:rPr>
            </w:pPr>
            <w:r w:rsidRPr="001C0D7B">
              <w:rPr>
                <w:spacing w:val="-2"/>
                <w:sz w:val="24"/>
              </w:rPr>
              <w:t>0,327</w:t>
            </w:r>
          </w:p>
        </w:tc>
        <w:tc>
          <w:tcPr>
            <w:tcW w:w="3270" w:type="dxa"/>
          </w:tcPr>
          <w:p w:rsidR="008D7CF2" w:rsidRPr="001C0D7B" w:rsidRDefault="00364A23" w:rsidP="001C0D7B">
            <w:pPr>
              <w:pStyle w:val="TableParagraph"/>
              <w:ind w:left="13" w:right="9"/>
              <w:rPr>
                <w:sz w:val="24"/>
              </w:rPr>
            </w:pPr>
            <w:r w:rsidRPr="001C0D7B">
              <w:rPr>
                <w:spacing w:val="-2"/>
                <w:sz w:val="24"/>
              </w:rPr>
              <w:t>керамика</w:t>
            </w:r>
          </w:p>
        </w:tc>
      </w:tr>
      <w:tr w:rsidR="001C0D7B" w:rsidRPr="001C0D7B">
        <w:trPr>
          <w:trHeight w:val="446"/>
        </w:trPr>
        <w:tc>
          <w:tcPr>
            <w:tcW w:w="802" w:type="dxa"/>
          </w:tcPr>
          <w:p w:rsidR="008D7CF2" w:rsidRPr="001C0D7B" w:rsidRDefault="00364A23" w:rsidP="001C0D7B">
            <w:pPr>
              <w:pStyle w:val="TableParagraph"/>
              <w:spacing w:before="1"/>
              <w:ind w:left="143" w:right="120"/>
              <w:rPr>
                <w:sz w:val="24"/>
              </w:rPr>
            </w:pPr>
            <w:r w:rsidRPr="001C0D7B">
              <w:rPr>
                <w:spacing w:val="-5"/>
                <w:sz w:val="24"/>
              </w:rPr>
              <w:t>13</w:t>
            </w:r>
          </w:p>
        </w:tc>
        <w:tc>
          <w:tcPr>
            <w:tcW w:w="2958" w:type="dxa"/>
          </w:tcPr>
          <w:p w:rsidR="008D7CF2" w:rsidRPr="001C0D7B" w:rsidRDefault="00364A23" w:rsidP="001C0D7B">
            <w:pPr>
              <w:pStyle w:val="TableParagraph"/>
              <w:spacing w:before="1"/>
              <w:ind w:left="17"/>
              <w:rPr>
                <w:sz w:val="24"/>
              </w:rPr>
            </w:pPr>
            <w:r w:rsidRPr="001C0D7B">
              <w:rPr>
                <w:spacing w:val="-5"/>
                <w:sz w:val="24"/>
              </w:rPr>
              <w:t>400</w:t>
            </w:r>
          </w:p>
        </w:tc>
        <w:tc>
          <w:tcPr>
            <w:tcW w:w="2552" w:type="dxa"/>
          </w:tcPr>
          <w:p w:rsidR="008D7CF2" w:rsidRPr="001C0D7B" w:rsidRDefault="00364A23" w:rsidP="001C0D7B">
            <w:pPr>
              <w:pStyle w:val="TableParagraph"/>
              <w:spacing w:before="1"/>
              <w:ind w:left="21" w:right="45"/>
              <w:rPr>
                <w:sz w:val="24"/>
              </w:rPr>
            </w:pPr>
            <w:r w:rsidRPr="001C0D7B">
              <w:rPr>
                <w:spacing w:val="-2"/>
                <w:sz w:val="24"/>
              </w:rPr>
              <w:t>2,052</w:t>
            </w:r>
          </w:p>
        </w:tc>
        <w:tc>
          <w:tcPr>
            <w:tcW w:w="3270" w:type="dxa"/>
          </w:tcPr>
          <w:p w:rsidR="008D7CF2" w:rsidRPr="001C0D7B" w:rsidRDefault="00364A23" w:rsidP="001C0D7B">
            <w:pPr>
              <w:pStyle w:val="TableParagraph"/>
              <w:spacing w:before="1"/>
              <w:ind w:left="13" w:right="9"/>
              <w:rPr>
                <w:sz w:val="24"/>
              </w:rPr>
            </w:pPr>
            <w:r w:rsidRPr="001C0D7B">
              <w:rPr>
                <w:spacing w:val="-2"/>
                <w:sz w:val="24"/>
              </w:rPr>
              <w:t>керамика</w:t>
            </w:r>
          </w:p>
        </w:tc>
      </w:tr>
    </w:tbl>
    <w:p w:rsidR="008D7CF2" w:rsidRPr="001C0D7B" w:rsidRDefault="00364A23" w:rsidP="001C0D7B">
      <w:pPr>
        <w:pStyle w:val="a3"/>
        <w:spacing w:before="219"/>
        <w:ind w:left="64" w:right="419" w:firstLine="719"/>
        <w:jc w:val="both"/>
      </w:pPr>
      <w:r w:rsidRPr="001C0D7B">
        <w:t>Как видно из таблицы 71, диаметр трубопроводов варьируется от 100 до 400 мм. На сегодняшний день</w:t>
      </w:r>
      <w:r w:rsidRPr="001C0D7B">
        <w:rPr>
          <w:spacing w:val="-1"/>
        </w:rPr>
        <w:t xml:space="preserve"> </w:t>
      </w:r>
      <w:r w:rsidRPr="001C0D7B">
        <w:t>износ</w:t>
      </w:r>
      <w:r w:rsidRPr="001C0D7B">
        <w:rPr>
          <w:spacing w:val="-2"/>
        </w:rPr>
        <w:t xml:space="preserve"> </w:t>
      </w:r>
      <w:r w:rsidRPr="001C0D7B">
        <w:t>сетей канализации составляет</w:t>
      </w:r>
      <w:r w:rsidRPr="001C0D7B">
        <w:rPr>
          <w:spacing w:val="-1"/>
        </w:rPr>
        <w:t xml:space="preserve"> </w:t>
      </w:r>
      <w:r w:rsidRPr="001C0D7B">
        <w:t>60%. Протяженность напорных</w:t>
      </w:r>
      <w:r w:rsidRPr="001C0D7B">
        <w:rPr>
          <w:spacing w:val="-2"/>
        </w:rPr>
        <w:t xml:space="preserve"> </w:t>
      </w:r>
      <w:r w:rsidRPr="001C0D7B">
        <w:t>сетей канализации, нуждающихся в замене, составляет 5 км, в том числе:</w:t>
      </w:r>
    </w:p>
    <w:p w:rsidR="008D7CF2" w:rsidRPr="001C0D7B" w:rsidRDefault="008D7CF2" w:rsidP="001C0D7B">
      <w:pPr>
        <w:pStyle w:val="a3"/>
        <w:spacing w:before="45"/>
      </w:pPr>
    </w:p>
    <w:p w:rsidR="008D7CF2" w:rsidRPr="001C0D7B" w:rsidRDefault="00364A23" w:rsidP="001C0D7B">
      <w:pPr>
        <w:ind w:left="165"/>
        <w:rPr>
          <w:b/>
          <w:sz w:val="20"/>
        </w:rPr>
      </w:pPr>
      <w:r w:rsidRPr="001C0D7B">
        <w:rPr>
          <w:b/>
          <w:sz w:val="20"/>
        </w:rPr>
        <w:t>Таблица</w:t>
      </w:r>
      <w:r w:rsidRPr="001C0D7B">
        <w:rPr>
          <w:b/>
          <w:spacing w:val="-6"/>
          <w:sz w:val="20"/>
        </w:rPr>
        <w:t xml:space="preserve"> </w:t>
      </w:r>
      <w:r w:rsidRPr="001C0D7B">
        <w:rPr>
          <w:b/>
          <w:spacing w:val="-5"/>
          <w:sz w:val="20"/>
        </w:rPr>
        <w:t>72.</w:t>
      </w:r>
    </w:p>
    <w:p w:rsidR="008D7CF2" w:rsidRPr="001C0D7B" w:rsidRDefault="008D7CF2" w:rsidP="001C0D7B">
      <w:pPr>
        <w:pStyle w:val="a3"/>
        <w:spacing w:before="3"/>
        <w:rPr>
          <w:b/>
          <w:sz w:val="16"/>
        </w:rPr>
      </w:pPr>
    </w:p>
    <w:tbl>
      <w:tblPr>
        <w:tblStyle w:val="TableNormal"/>
        <w:tblW w:w="0" w:type="auto"/>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60"/>
        <w:gridCol w:w="4115"/>
        <w:gridCol w:w="4110"/>
      </w:tblGrid>
      <w:tr w:rsidR="001C0D7B" w:rsidRPr="001C0D7B">
        <w:trPr>
          <w:trHeight w:val="446"/>
        </w:trPr>
        <w:tc>
          <w:tcPr>
            <w:tcW w:w="960" w:type="dxa"/>
          </w:tcPr>
          <w:p w:rsidR="008D7CF2" w:rsidRPr="001C0D7B" w:rsidRDefault="00364A23" w:rsidP="001C0D7B">
            <w:pPr>
              <w:pStyle w:val="TableParagraph"/>
              <w:ind w:left="22"/>
              <w:rPr>
                <w:sz w:val="24"/>
              </w:rPr>
            </w:pPr>
            <w:r w:rsidRPr="001C0D7B">
              <w:rPr>
                <w:sz w:val="24"/>
              </w:rPr>
              <w:t>№</w:t>
            </w:r>
            <w:r w:rsidRPr="001C0D7B">
              <w:rPr>
                <w:spacing w:val="-1"/>
                <w:sz w:val="24"/>
              </w:rPr>
              <w:t xml:space="preserve"> </w:t>
            </w:r>
            <w:proofErr w:type="gramStart"/>
            <w:r w:rsidRPr="001C0D7B">
              <w:rPr>
                <w:spacing w:val="-5"/>
                <w:sz w:val="24"/>
              </w:rPr>
              <w:t>п</w:t>
            </w:r>
            <w:proofErr w:type="gramEnd"/>
            <w:r w:rsidRPr="001C0D7B">
              <w:rPr>
                <w:spacing w:val="-5"/>
                <w:sz w:val="24"/>
              </w:rPr>
              <w:t>/п</w:t>
            </w:r>
          </w:p>
        </w:tc>
        <w:tc>
          <w:tcPr>
            <w:tcW w:w="4115" w:type="dxa"/>
          </w:tcPr>
          <w:p w:rsidR="008D7CF2" w:rsidRPr="001C0D7B" w:rsidRDefault="00364A23" w:rsidP="001C0D7B">
            <w:pPr>
              <w:pStyle w:val="TableParagraph"/>
              <w:ind w:left="42" w:right="30"/>
              <w:rPr>
                <w:sz w:val="24"/>
              </w:rPr>
            </w:pPr>
            <w:r w:rsidRPr="001C0D7B">
              <w:rPr>
                <w:sz w:val="24"/>
              </w:rPr>
              <w:t>Диаметр,</w:t>
            </w:r>
            <w:r w:rsidRPr="001C0D7B">
              <w:rPr>
                <w:spacing w:val="-4"/>
                <w:sz w:val="24"/>
              </w:rPr>
              <w:t xml:space="preserve"> </w:t>
            </w:r>
            <w:proofErr w:type="gramStart"/>
            <w:r w:rsidRPr="001C0D7B">
              <w:rPr>
                <w:spacing w:val="-5"/>
                <w:sz w:val="24"/>
              </w:rPr>
              <w:t>мм</w:t>
            </w:r>
            <w:proofErr w:type="gramEnd"/>
          </w:p>
        </w:tc>
        <w:tc>
          <w:tcPr>
            <w:tcW w:w="4110" w:type="dxa"/>
          </w:tcPr>
          <w:p w:rsidR="008D7CF2" w:rsidRPr="001C0D7B" w:rsidRDefault="00364A23" w:rsidP="001C0D7B">
            <w:pPr>
              <w:pStyle w:val="TableParagraph"/>
              <w:ind w:left="55" w:right="31"/>
              <w:rPr>
                <w:sz w:val="24"/>
              </w:rPr>
            </w:pPr>
            <w:r w:rsidRPr="001C0D7B">
              <w:rPr>
                <w:sz w:val="24"/>
              </w:rPr>
              <w:t>Протяженность,</w:t>
            </w:r>
            <w:r w:rsidRPr="001C0D7B">
              <w:rPr>
                <w:spacing w:val="-2"/>
                <w:sz w:val="24"/>
              </w:rPr>
              <w:t xml:space="preserve"> </w:t>
            </w:r>
            <w:proofErr w:type="gramStart"/>
            <w:r w:rsidRPr="001C0D7B">
              <w:rPr>
                <w:spacing w:val="-5"/>
                <w:sz w:val="24"/>
              </w:rPr>
              <w:t>км</w:t>
            </w:r>
            <w:proofErr w:type="gramEnd"/>
          </w:p>
        </w:tc>
      </w:tr>
      <w:tr w:rsidR="001C0D7B" w:rsidRPr="001C0D7B">
        <w:trPr>
          <w:trHeight w:val="450"/>
        </w:trPr>
        <w:tc>
          <w:tcPr>
            <w:tcW w:w="960" w:type="dxa"/>
          </w:tcPr>
          <w:p w:rsidR="008D7CF2" w:rsidRPr="001C0D7B" w:rsidRDefault="00364A23" w:rsidP="001C0D7B">
            <w:pPr>
              <w:pStyle w:val="TableParagraph"/>
              <w:ind w:left="22" w:right="2"/>
              <w:rPr>
                <w:sz w:val="24"/>
              </w:rPr>
            </w:pPr>
            <w:r w:rsidRPr="001C0D7B">
              <w:rPr>
                <w:spacing w:val="-10"/>
                <w:sz w:val="24"/>
              </w:rPr>
              <w:t>1</w:t>
            </w:r>
          </w:p>
        </w:tc>
        <w:tc>
          <w:tcPr>
            <w:tcW w:w="4115" w:type="dxa"/>
          </w:tcPr>
          <w:p w:rsidR="008D7CF2" w:rsidRPr="001C0D7B" w:rsidRDefault="00364A23" w:rsidP="001C0D7B">
            <w:pPr>
              <w:pStyle w:val="TableParagraph"/>
              <w:ind w:left="42" w:right="31"/>
              <w:rPr>
                <w:sz w:val="24"/>
              </w:rPr>
            </w:pPr>
            <w:r w:rsidRPr="001C0D7B">
              <w:rPr>
                <w:spacing w:val="-2"/>
                <w:sz w:val="24"/>
              </w:rPr>
              <w:t>100-</w:t>
            </w:r>
            <w:r w:rsidRPr="001C0D7B">
              <w:rPr>
                <w:spacing w:val="-5"/>
                <w:sz w:val="24"/>
              </w:rPr>
              <w:t>400</w:t>
            </w:r>
          </w:p>
        </w:tc>
        <w:tc>
          <w:tcPr>
            <w:tcW w:w="4110" w:type="dxa"/>
          </w:tcPr>
          <w:p w:rsidR="008D7CF2" w:rsidRPr="001C0D7B" w:rsidRDefault="00364A23" w:rsidP="001C0D7B">
            <w:pPr>
              <w:pStyle w:val="TableParagraph"/>
              <w:ind w:left="55" w:right="41"/>
              <w:rPr>
                <w:sz w:val="24"/>
              </w:rPr>
            </w:pPr>
            <w:r w:rsidRPr="001C0D7B">
              <w:rPr>
                <w:spacing w:val="-5"/>
                <w:sz w:val="24"/>
              </w:rPr>
              <w:t>5,0</w:t>
            </w:r>
          </w:p>
        </w:tc>
      </w:tr>
    </w:tbl>
    <w:p w:rsidR="008D7CF2" w:rsidRPr="001C0D7B" w:rsidRDefault="008D7CF2" w:rsidP="001C0D7B">
      <w:pPr>
        <w:pStyle w:val="a3"/>
        <w:rPr>
          <w:b/>
          <w:sz w:val="20"/>
        </w:rPr>
      </w:pPr>
    </w:p>
    <w:p w:rsidR="008D7CF2" w:rsidRPr="001C0D7B" w:rsidRDefault="008D7CF2" w:rsidP="001C0D7B">
      <w:pPr>
        <w:pStyle w:val="a3"/>
        <w:spacing w:before="46"/>
        <w:rPr>
          <w:b/>
          <w:sz w:val="20"/>
        </w:rPr>
      </w:pPr>
    </w:p>
    <w:p w:rsidR="008D7CF2" w:rsidRPr="001C0D7B" w:rsidRDefault="00364A23" w:rsidP="001C0D7B">
      <w:pPr>
        <w:pStyle w:val="a3"/>
        <w:ind w:left="64" w:right="426" w:firstLine="719"/>
        <w:jc w:val="both"/>
      </w:pPr>
      <w:r w:rsidRPr="001C0D7B">
        <w:t>Сети изготовлены из таких материалов, как сталь, асбестоцемент, железобетон, керамика, чугун и полиэтилен.</w:t>
      </w:r>
    </w:p>
    <w:p w:rsidR="008D7CF2" w:rsidRPr="001C0D7B" w:rsidRDefault="00364A23" w:rsidP="001C0D7B">
      <w:pPr>
        <w:pStyle w:val="a3"/>
        <w:ind w:left="64" w:right="422" w:firstLine="719"/>
        <w:jc w:val="both"/>
      </w:pPr>
      <w:r w:rsidRPr="001C0D7B">
        <w:t>Функционирование</w:t>
      </w:r>
      <w:r w:rsidRPr="001C0D7B">
        <w:rPr>
          <w:spacing w:val="-15"/>
        </w:rPr>
        <w:t xml:space="preserve"> </w:t>
      </w:r>
      <w:r w:rsidRPr="001C0D7B">
        <w:t>и</w:t>
      </w:r>
      <w:r w:rsidRPr="001C0D7B">
        <w:rPr>
          <w:spacing w:val="-15"/>
        </w:rPr>
        <w:t xml:space="preserve"> </w:t>
      </w:r>
      <w:r w:rsidRPr="001C0D7B">
        <w:t>эксплуатация</w:t>
      </w:r>
      <w:r w:rsidRPr="001C0D7B">
        <w:rPr>
          <w:spacing w:val="-15"/>
        </w:rPr>
        <w:t xml:space="preserve"> </w:t>
      </w:r>
      <w:r w:rsidRPr="001C0D7B">
        <w:t>канализационных</w:t>
      </w:r>
      <w:r w:rsidRPr="001C0D7B">
        <w:rPr>
          <w:spacing w:val="-15"/>
        </w:rPr>
        <w:t xml:space="preserve"> </w:t>
      </w:r>
      <w:r w:rsidRPr="001C0D7B">
        <w:t>сетей</w:t>
      </w:r>
      <w:r w:rsidRPr="001C0D7B">
        <w:rPr>
          <w:spacing w:val="-15"/>
        </w:rPr>
        <w:t xml:space="preserve"> </w:t>
      </w:r>
      <w:r w:rsidRPr="001C0D7B">
        <w:t>систем</w:t>
      </w:r>
      <w:r w:rsidRPr="001C0D7B">
        <w:rPr>
          <w:spacing w:val="-15"/>
        </w:rPr>
        <w:t xml:space="preserve"> </w:t>
      </w:r>
      <w:r w:rsidRPr="001C0D7B">
        <w:t>централизованного водоотведения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 168 от 30.12.1999г.</w:t>
      </w:r>
    </w:p>
    <w:p w:rsidR="008D7CF2" w:rsidRPr="001C0D7B" w:rsidRDefault="00364A23" w:rsidP="001C0D7B">
      <w:pPr>
        <w:ind w:left="784"/>
        <w:jc w:val="both"/>
        <w:rPr>
          <w:sz w:val="24"/>
        </w:rPr>
      </w:pPr>
      <w:r w:rsidRPr="001C0D7B">
        <w:rPr>
          <w:b/>
          <w:sz w:val="24"/>
        </w:rPr>
        <w:t>Система</w:t>
      </w:r>
      <w:r w:rsidRPr="001C0D7B">
        <w:rPr>
          <w:b/>
          <w:spacing w:val="61"/>
          <w:sz w:val="24"/>
        </w:rPr>
        <w:t xml:space="preserve"> </w:t>
      </w:r>
      <w:r w:rsidRPr="001C0D7B">
        <w:rPr>
          <w:b/>
          <w:sz w:val="24"/>
        </w:rPr>
        <w:t>водоотведения</w:t>
      </w:r>
      <w:r w:rsidRPr="001C0D7B">
        <w:rPr>
          <w:b/>
          <w:spacing w:val="66"/>
          <w:sz w:val="24"/>
        </w:rPr>
        <w:t xml:space="preserve"> </w:t>
      </w:r>
      <w:proofErr w:type="gramStart"/>
      <w:r w:rsidRPr="001C0D7B">
        <w:rPr>
          <w:b/>
          <w:sz w:val="24"/>
        </w:rPr>
        <w:t>с</w:t>
      </w:r>
      <w:proofErr w:type="gramEnd"/>
      <w:r w:rsidRPr="001C0D7B">
        <w:rPr>
          <w:b/>
          <w:sz w:val="24"/>
        </w:rPr>
        <w:t>.</w:t>
      </w:r>
      <w:r w:rsidRPr="001C0D7B">
        <w:rPr>
          <w:b/>
          <w:spacing w:val="64"/>
          <w:sz w:val="24"/>
        </w:rPr>
        <w:t xml:space="preserve"> </w:t>
      </w:r>
      <w:proofErr w:type="gramStart"/>
      <w:r w:rsidRPr="001C0D7B">
        <w:rPr>
          <w:b/>
          <w:sz w:val="24"/>
        </w:rPr>
        <w:t>Антоновка</w:t>
      </w:r>
      <w:proofErr w:type="gramEnd"/>
      <w:r w:rsidRPr="001C0D7B">
        <w:rPr>
          <w:b/>
          <w:spacing w:val="66"/>
          <w:sz w:val="24"/>
        </w:rPr>
        <w:t xml:space="preserve"> </w:t>
      </w:r>
      <w:r w:rsidRPr="001C0D7B">
        <w:rPr>
          <w:sz w:val="24"/>
        </w:rPr>
        <w:t>состоит</w:t>
      </w:r>
      <w:r w:rsidRPr="001C0D7B">
        <w:rPr>
          <w:spacing w:val="64"/>
          <w:sz w:val="24"/>
        </w:rPr>
        <w:t xml:space="preserve"> </w:t>
      </w:r>
      <w:r w:rsidRPr="001C0D7B">
        <w:rPr>
          <w:sz w:val="24"/>
        </w:rPr>
        <w:t>из</w:t>
      </w:r>
      <w:r w:rsidRPr="001C0D7B">
        <w:rPr>
          <w:spacing w:val="67"/>
          <w:sz w:val="24"/>
        </w:rPr>
        <w:t xml:space="preserve"> </w:t>
      </w:r>
      <w:r w:rsidRPr="001C0D7B">
        <w:rPr>
          <w:sz w:val="24"/>
        </w:rPr>
        <w:t>сети</w:t>
      </w:r>
      <w:r w:rsidRPr="001C0D7B">
        <w:rPr>
          <w:spacing w:val="66"/>
          <w:sz w:val="24"/>
        </w:rPr>
        <w:t xml:space="preserve"> </w:t>
      </w:r>
      <w:r w:rsidRPr="001C0D7B">
        <w:rPr>
          <w:sz w:val="24"/>
        </w:rPr>
        <w:t>самотёчной</w:t>
      </w:r>
      <w:r w:rsidRPr="001C0D7B">
        <w:rPr>
          <w:spacing w:val="65"/>
          <w:sz w:val="24"/>
        </w:rPr>
        <w:t xml:space="preserve"> </w:t>
      </w:r>
      <w:r w:rsidRPr="001C0D7B">
        <w:rPr>
          <w:spacing w:val="-2"/>
          <w:sz w:val="24"/>
        </w:rPr>
        <w:t>канализации</w:t>
      </w:r>
    </w:p>
    <w:p w:rsidR="008D7CF2" w:rsidRPr="001C0D7B" w:rsidRDefault="008D7CF2" w:rsidP="001C0D7B">
      <w:pPr>
        <w:jc w:val="both"/>
        <w:rPr>
          <w:sz w:val="24"/>
        </w:rPr>
        <w:sectPr w:rsidR="008D7CF2" w:rsidRPr="001C0D7B">
          <w:pgSz w:w="11920" w:h="16850"/>
          <w:pgMar w:top="1020" w:right="425" w:bottom="960" w:left="1417" w:header="355" w:footer="734" w:gutter="0"/>
          <w:cols w:space="720"/>
        </w:sectPr>
      </w:pPr>
    </w:p>
    <w:p w:rsidR="008D7CF2" w:rsidRPr="001C0D7B" w:rsidRDefault="00364A23" w:rsidP="001C0D7B">
      <w:pPr>
        <w:pStyle w:val="a3"/>
        <w:spacing w:before="1"/>
        <w:ind w:left="64"/>
      </w:pPr>
      <w:r w:rsidRPr="001C0D7B">
        <w:t>Протяжённость</w:t>
      </w:r>
      <w:r w:rsidRPr="001C0D7B">
        <w:rPr>
          <w:spacing w:val="-4"/>
        </w:rPr>
        <w:t xml:space="preserve"> </w:t>
      </w:r>
      <w:r w:rsidRPr="001C0D7B">
        <w:t>сети</w:t>
      </w:r>
      <w:r w:rsidRPr="001C0D7B">
        <w:rPr>
          <w:spacing w:val="-2"/>
        </w:rPr>
        <w:t xml:space="preserve"> </w:t>
      </w:r>
      <w:r w:rsidRPr="001C0D7B">
        <w:t>756</w:t>
      </w:r>
      <w:r w:rsidRPr="001C0D7B">
        <w:rPr>
          <w:spacing w:val="-3"/>
        </w:rPr>
        <w:t xml:space="preserve"> </w:t>
      </w:r>
      <w:r w:rsidRPr="001C0D7B">
        <w:t>м,</w:t>
      </w:r>
      <w:r w:rsidRPr="001C0D7B">
        <w:rPr>
          <w:spacing w:val="-3"/>
        </w:rPr>
        <w:t xml:space="preserve"> </w:t>
      </w:r>
      <w:r w:rsidRPr="001C0D7B">
        <w:t>материал</w:t>
      </w:r>
      <w:r w:rsidRPr="001C0D7B">
        <w:rPr>
          <w:spacing w:val="-2"/>
        </w:rPr>
        <w:t xml:space="preserve"> </w:t>
      </w:r>
      <w:r w:rsidRPr="001C0D7B">
        <w:t>–</w:t>
      </w:r>
      <w:r w:rsidRPr="001C0D7B">
        <w:rPr>
          <w:spacing w:val="-3"/>
        </w:rPr>
        <w:t xml:space="preserve"> </w:t>
      </w:r>
      <w:r w:rsidRPr="001C0D7B">
        <w:t>чугун.</w:t>
      </w:r>
      <w:r w:rsidRPr="001C0D7B">
        <w:rPr>
          <w:spacing w:val="-1"/>
        </w:rPr>
        <w:t xml:space="preserve"> </w:t>
      </w:r>
      <w:r w:rsidRPr="001C0D7B">
        <w:t>Очистные</w:t>
      </w:r>
      <w:r w:rsidRPr="001C0D7B">
        <w:rPr>
          <w:spacing w:val="-5"/>
        </w:rPr>
        <w:t xml:space="preserve"> </w:t>
      </w:r>
      <w:r w:rsidRPr="001C0D7B">
        <w:t>сооружения</w:t>
      </w:r>
      <w:r w:rsidRPr="001C0D7B">
        <w:rPr>
          <w:spacing w:val="-2"/>
        </w:rPr>
        <w:t xml:space="preserve"> отсутствуют.</w:t>
      </w:r>
    </w:p>
    <w:p w:rsidR="008D7CF2" w:rsidRPr="001C0D7B" w:rsidRDefault="008D7CF2" w:rsidP="001C0D7B">
      <w:pPr>
        <w:pStyle w:val="a3"/>
        <w:spacing w:before="85"/>
      </w:pPr>
    </w:p>
    <w:p w:rsidR="008D7CF2" w:rsidRPr="001C0D7B" w:rsidRDefault="00364A23" w:rsidP="001C0D7B">
      <w:pPr>
        <w:pStyle w:val="a3"/>
        <w:ind w:left="64" w:right="419" w:firstLine="719"/>
        <w:jc w:val="both"/>
      </w:pPr>
      <w:r w:rsidRPr="001C0D7B">
        <w:rPr>
          <w:b/>
        </w:rPr>
        <w:t xml:space="preserve">Система водоотведения с. </w:t>
      </w:r>
      <w:proofErr w:type="spellStart"/>
      <w:r w:rsidRPr="001C0D7B">
        <w:rPr>
          <w:b/>
        </w:rPr>
        <w:t>Урил</w:t>
      </w:r>
      <w:proofErr w:type="spellEnd"/>
      <w:r w:rsidRPr="001C0D7B">
        <w:rPr>
          <w:b/>
        </w:rPr>
        <w:t xml:space="preserve"> </w:t>
      </w:r>
      <w:r w:rsidRPr="001C0D7B">
        <w:t>состоит из сети самотёчной канализации от многоквартирного жилого жома с открытым сбросом в падь. Протяжённость сети 542 м, материал – керамика, чугун. Очистные сооружения отсутствуют.</w:t>
      </w:r>
    </w:p>
    <w:p w:rsidR="008D7CF2" w:rsidRPr="001C0D7B" w:rsidRDefault="008D7CF2" w:rsidP="001C0D7B">
      <w:pPr>
        <w:pStyle w:val="a3"/>
        <w:spacing w:before="5"/>
      </w:pPr>
    </w:p>
    <w:p w:rsidR="008D7CF2" w:rsidRPr="001C0D7B" w:rsidRDefault="00364A23" w:rsidP="001C0D7B">
      <w:pPr>
        <w:pStyle w:val="1"/>
        <w:numPr>
          <w:ilvl w:val="2"/>
          <w:numId w:val="53"/>
        </w:numPr>
        <w:tabs>
          <w:tab w:val="left" w:pos="1818"/>
        </w:tabs>
        <w:ind w:left="1818" w:hanging="660"/>
        <w:jc w:val="left"/>
      </w:pPr>
      <w:r w:rsidRPr="001C0D7B">
        <w:rPr>
          <w:spacing w:val="-2"/>
        </w:rPr>
        <w:t>Зоны</w:t>
      </w:r>
      <w:r w:rsidRPr="001C0D7B">
        <w:rPr>
          <w:spacing w:val="-5"/>
        </w:rPr>
        <w:t xml:space="preserve"> </w:t>
      </w:r>
      <w:r w:rsidRPr="001C0D7B">
        <w:rPr>
          <w:spacing w:val="-2"/>
        </w:rPr>
        <w:t>централизованного</w:t>
      </w:r>
      <w:r w:rsidRPr="001C0D7B">
        <w:rPr>
          <w:spacing w:val="-5"/>
        </w:rPr>
        <w:t xml:space="preserve"> </w:t>
      </w:r>
      <w:r w:rsidRPr="001C0D7B">
        <w:rPr>
          <w:spacing w:val="-2"/>
        </w:rPr>
        <w:t>и</w:t>
      </w:r>
      <w:r w:rsidRPr="001C0D7B">
        <w:rPr>
          <w:spacing w:val="-5"/>
        </w:rPr>
        <w:t xml:space="preserve"> </w:t>
      </w:r>
      <w:r w:rsidRPr="001C0D7B">
        <w:rPr>
          <w:spacing w:val="-2"/>
        </w:rPr>
        <w:t>нецентрализованного</w:t>
      </w:r>
      <w:r w:rsidRPr="001C0D7B">
        <w:rPr>
          <w:spacing w:val="4"/>
        </w:rPr>
        <w:t xml:space="preserve"> </w:t>
      </w:r>
      <w:r w:rsidRPr="001C0D7B">
        <w:rPr>
          <w:spacing w:val="-2"/>
        </w:rPr>
        <w:t>водоотведения</w:t>
      </w:r>
    </w:p>
    <w:p w:rsidR="008D7CF2" w:rsidRPr="001C0D7B" w:rsidRDefault="008D7CF2" w:rsidP="001C0D7B">
      <w:pPr>
        <w:pStyle w:val="a3"/>
        <w:spacing w:before="5"/>
        <w:rPr>
          <w:b/>
        </w:rPr>
      </w:pPr>
    </w:p>
    <w:p w:rsidR="008D7CF2" w:rsidRPr="001C0D7B" w:rsidRDefault="00364A23" w:rsidP="001C0D7B">
      <w:pPr>
        <w:pStyle w:val="a3"/>
        <w:ind w:left="64" w:right="225" w:firstLine="707"/>
        <w:jc w:val="both"/>
      </w:pPr>
      <w:r w:rsidRPr="001C0D7B">
        <w:t xml:space="preserve">Централизованное водоотведение на территории </w:t>
      </w:r>
      <w:proofErr w:type="spellStart"/>
      <w:r w:rsidRPr="001C0D7B">
        <w:t>Ахаринского</w:t>
      </w:r>
      <w:proofErr w:type="spellEnd"/>
      <w:r w:rsidRPr="001C0D7B">
        <w:t xml:space="preserve"> муниципального округа отсутствует. Децентрализованная система водоотведения существует в </w:t>
      </w:r>
      <w:proofErr w:type="spellStart"/>
      <w:r w:rsidRPr="001C0D7B">
        <w:t>пгт</w:t>
      </w:r>
      <w:proofErr w:type="spellEnd"/>
      <w:r w:rsidRPr="001C0D7B">
        <w:t xml:space="preserve">. Архара, </w:t>
      </w:r>
      <w:proofErr w:type="gramStart"/>
      <w:r w:rsidRPr="001C0D7B">
        <w:t>сёлах</w:t>
      </w:r>
      <w:proofErr w:type="gramEnd"/>
      <w:r w:rsidRPr="001C0D7B">
        <w:t xml:space="preserve"> Антоновка и </w:t>
      </w:r>
      <w:proofErr w:type="spellStart"/>
      <w:r w:rsidRPr="001C0D7B">
        <w:t>Урил</w:t>
      </w:r>
      <w:proofErr w:type="spellEnd"/>
      <w:r w:rsidRPr="001C0D7B">
        <w:t>.</w:t>
      </w:r>
    </w:p>
    <w:p w:rsidR="008D7CF2" w:rsidRPr="001C0D7B" w:rsidRDefault="008D7CF2" w:rsidP="001C0D7B">
      <w:pPr>
        <w:pStyle w:val="a3"/>
        <w:spacing w:before="1"/>
      </w:pPr>
    </w:p>
    <w:p w:rsidR="008D7CF2" w:rsidRPr="001C0D7B" w:rsidRDefault="00364A23" w:rsidP="001C0D7B">
      <w:pPr>
        <w:pStyle w:val="1"/>
        <w:numPr>
          <w:ilvl w:val="2"/>
          <w:numId w:val="53"/>
        </w:numPr>
        <w:tabs>
          <w:tab w:val="left" w:pos="1811"/>
        </w:tabs>
        <w:ind w:left="1811" w:hanging="720"/>
        <w:jc w:val="left"/>
      </w:pPr>
      <w:bookmarkStart w:id="10" w:name="_bookmark9"/>
      <w:bookmarkEnd w:id="10"/>
      <w:r w:rsidRPr="001C0D7B">
        <w:t>Сведения</w:t>
      </w:r>
      <w:r w:rsidRPr="001C0D7B">
        <w:rPr>
          <w:spacing w:val="-7"/>
        </w:rPr>
        <w:t xml:space="preserve"> </w:t>
      </w:r>
      <w:r w:rsidRPr="001C0D7B">
        <w:t>об</w:t>
      </w:r>
      <w:r w:rsidRPr="001C0D7B">
        <w:rPr>
          <w:spacing w:val="-4"/>
        </w:rPr>
        <w:t xml:space="preserve"> </w:t>
      </w:r>
      <w:r w:rsidRPr="001C0D7B">
        <w:t>оснащенности</w:t>
      </w:r>
      <w:r w:rsidRPr="001C0D7B">
        <w:rPr>
          <w:spacing w:val="-3"/>
        </w:rPr>
        <w:t xml:space="preserve"> </w:t>
      </w:r>
      <w:r w:rsidRPr="001C0D7B">
        <w:t>зданий,</w:t>
      </w:r>
      <w:r w:rsidRPr="001C0D7B">
        <w:rPr>
          <w:spacing w:val="-4"/>
        </w:rPr>
        <w:t xml:space="preserve"> </w:t>
      </w:r>
      <w:r w:rsidRPr="001C0D7B">
        <w:t>строений,</w:t>
      </w:r>
      <w:r w:rsidRPr="001C0D7B">
        <w:rPr>
          <w:spacing w:val="-4"/>
        </w:rPr>
        <w:t xml:space="preserve"> </w:t>
      </w:r>
      <w:r w:rsidRPr="001C0D7B">
        <w:t>сооружений</w:t>
      </w:r>
      <w:r w:rsidRPr="001C0D7B">
        <w:rPr>
          <w:spacing w:val="-4"/>
        </w:rPr>
        <w:t xml:space="preserve"> </w:t>
      </w:r>
      <w:r w:rsidRPr="001C0D7B">
        <w:rPr>
          <w:spacing w:val="-2"/>
        </w:rPr>
        <w:t>приборами</w:t>
      </w:r>
    </w:p>
    <w:p w:rsidR="008D7CF2" w:rsidRPr="001C0D7B" w:rsidRDefault="00364A23" w:rsidP="001C0D7B">
      <w:pPr>
        <w:spacing w:before="39"/>
        <w:ind w:left="3784"/>
        <w:rPr>
          <w:b/>
          <w:sz w:val="24"/>
        </w:rPr>
      </w:pPr>
      <w:r w:rsidRPr="001C0D7B">
        <w:rPr>
          <w:b/>
          <w:sz w:val="24"/>
        </w:rPr>
        <w:t>учета</w:t>
      </w:r>
      <w:r w:rsidRPr="001C0D7B">
        <w:rPr>
          <w:b/>
          <w:spacing w:val="-3"/>
          <w:sz w:val="24"/>
        </w:rPr>
        <w:t xml:space="preserve"> </w:t>
      </w:r>
      <w:r w:rsidRPr="001C0D7B">
        <w:rPr>
          <w:b/>
          <w:sz w:val="24"/>
        </w:rPr>
        <w:t>принимаемых</w:t>
      </w:r>
      <w:r w:rsidRPr="001C0D7B">
        <w:rPr>
          <w:b/>
          <w:spacing w:val="-3"/>
          <w:sz w:val="24"/>
        </w:rPr>
        <w:t xml:space="preserve"> </w:t>
      </w:r>
      <w:r w:rsidRPr="001C0D7B">
        <w:rPr>
          <w:b/>
          <w:sz w:val="24"/>
        </w:rPr>
        <w:t>сточных</w:t>
      </w:r>
      <w:r w:rsidRPr="001C0D7B">
        <w:rPr>
          <w:b/>
          <w:spacing w:val="-2"/>
          <w:sz w:val="24"/>
        </w:rPr>
        <w:t xml:space="preserve"> </w:t>
      </w:r>
      <w:r w:rsidRPr="001C0D7B">
        <w:rPr>
          <w:b/>
          <w:spacing w:val="-5"/>
          <w:sz w:val="24"/>
        </w:rPr>
        <w:t>вод</w:t>
      </w:r>
    </w:p>
    <w:p w:rsidR="008D7CF2" w:rsidRPr="001C0D7B" w:rsidRDefault="008D7CF2" w:rsidP="001C0D7B">
      <w:pPr>
        <w:pStyle w:val="a3"/>
        <w:spacing w:before="84"/>
        <w:rPr>
          <w:b/>
        </w:rPr>
      </w:pPr>
    </w:p>
    <w:p w:rsidR="008D7CF2" w:rsidRPr="001C0D7B" w:rsidRDefault="00364A23" w:rsidP="001C0D7B">
      <w:pPr>
        <w:pStyle w:val="a3"/>
        <w:ind w:left="64" w:right="421" w:firstLine="710"/>
        <w:jc w:val="both"/>
      </w:pPr>
      <w:r w:rsidRPr="001C0D7B">
        <w:t>В настоящее время коммерческий учет принимаемых сточных вод от потребителей Архаринского округа осуществляется в соответствии с действующим законодательством, и количество</w:t>
      </w:r>
      <w:r w:rsidRPr="001C0D7B">
        <w:rPr>
          <w:spacing w:val="-15"/>
        </w:rPr>
        <w:t xml:space="preserve"> </w:t>
      </w:r>
      <w:r w:rsidRPr="001C0D7B">
        <w:t>принятых</w:t>
      </w:r>
      <w:r w:rsidRPr="001C0D7B">
        <w:rPr>
          <w:spacing w:val="-15"/>
        </w:rPr>
        <w:t xml:space="preserve"> </w:t>
      </w:r>
      <w:r w:rsidRPr="001C0D7B">
        <w:t>сточных</w:t>
      </w:r>
      <w:r w:rsidRPr="001C0D7B">
        <w:rPr>
          <w:spacing w:val="-15"/>
        </w:rPr>
        <w:t xml:space="preserve"> </w:t>
      </w:r>
      <w:r w:rsidRPr="001C0D7B">
        <w:t>вод</w:t>
      </w:r>
      <w:r w:rsidRPr="001C0D7B">
        <w:rPr>
          <w:spacing w:val="-15"/>
        </w:rPr>
        <w:t xml:space="preserve"> </w:t>
      </w:r>
      <w:r w:rsidRPr="001C0D7B">
        <w:t>принимается</w:t>
      </w:r>
      <w:r w:rsidRPr="001C0D7B">
        <w:rPr>
          <w:spacing w:val="-15"/>
        </w:rPr>
        <w:t xml:space="preserve"> </w:t>
      </w:r>
      <w:r w:rsidRPr="001C0D7B">
        <w:t>равным</w:t>
      </w:r>
      <w:r w:rsidRPr="001C0D7B">
        <w:rPr>
          <w:spacing w:val="-15"/>
        </w:rPr>
        <w:t xml:space="preserve"> </w:t>
      </w:r>
      <w:r w:rsidRPr="001C0D7B">
        <w:t>количеству</w:t>
      </w:r>
      <w:r w:rsidRPr="001C0D7B">
        <w:rPr>
          <w:spacing w:val="-15"/>
        </w:rPr>
        <w:t xml:space="preserve"> </w:t>
      </w:r>
      <w:r w:rsidRPr="001C0D7B">
        <w:t>потребленной</w:t>
      </w:r>
      <w:r w:rsidRPr="001C0D7B">
        <w:rPr>
          <w:spacing w:val="-15"/>
        </w:rPr>
        <w:t xml:space="preserve"> </w:t>
      </w:r>
      <w:r w:rsidRPr="001C0D7B">
        <w:t>воды.</w:t>
      </w:r>
      <w:r w:rsidRPr="001C0D7B">
        <w:rPr>
          <w:spacing w:val="-15"/>
        </w:rPr>
        <w:t xml:space="preserve"> </w:t>
      </w:r>
      <w:r w:rsidRPr="001C0D7B">
        <w:t xml:space="preserve">Доля объемов, рассчитанная данным способом, составляет 100%. Приборы учет для мониторинга фактического объема передаваемых стоков и составления общего баланса стоков </w:t>
      </w:r>
      <w:r w:rsidRPr="001C0D7B">
        <w:rPr>
          <w:spacing w:val="-2"/>
        </w:rPr>
        <w:t>отсутствуют.</w:t>
      </w:r>
    </w:p>
    <w:p w:rsidR="008D7CF2" w:rsidRPr="001C0D7B" w:rsidRDefault="00364A23" w:rsidP="001C0D7B">
      <w:pPr>
        <w:pStyle w:val="a3"/>
        <w:ind w:left="64" w:right="423" w:firstLine="710"/>
        <w:jc w:val="both"/>
      </w:pPr>
      <w:r w:rsidRPr="001C0D7B">
        <w:t>Учет поверхностного стока ведется в соответствии с Правилами, утвержденными городской думой, расчетным способом учитываются площади абонентов, площади водонепроницаемых поверхностей и фактически выпавшие осадки.</w:t>
      </w:r>
    </w:p>
    <w:p w:rsidR="008D7CF2" w:rsidRPr="001C0D7B" w:rsidRDefault="00364A23" w:rsidP="001C0D7B">
      <w:pPr>
        <w:pStyle w:val="a3"/>
        <w:ind w:left="64" w:right="419" w:firstLine="710"/>
        <w:jc w:val="both"/>
      </w:pPr>
      <w:r w:rsidRPr="001C0D7B">
        <w:t xml:space="preserve">Дальнейшее развитие коммерческого учета сточных вод осуществляется в соответствии с федеральным законом «О водоснабжении и водоотведении» № 416 от </w:t>
      </w:r>
      <w:r w:rsidRPr="001C0D7B">
        <w:rPr>
          <w:spacing w:val="-2"/>
        </w:rPr>
        <w:t>07.12.2011г.</w:t>
      </w:r>
    </w:p>
    <w:p w:rsidR="008D7CF2" w:rsidRPr="001C0D7B" w:rsidRDefault="008D7CF2" w:rsidP="001C0D7B">
      <w:pPr>
        <w:pStyle w:val="a3"/>
      </w:pPr>
    </w:p>
    <w:p w:rsidR="008D7CF2" w:rsidRPr="001C0D7B" w:rsidRDefault="00364A23" w:rsidP="001C0D7B">
      <w:pPr>
        <w:pStyle w:val="1"/>
        <w:numPr>
          <w:ilvl w:val="2"/>
          <w:numId w:val="53"/>
        </w:numPr>
        <w:tabs>
          <w:tab w:val="left" w:pos="3273"/>
        </w:tabs>
        <w:spacing w:before="1"/>
        <w:ind w:left="3273" w:hanging="720"/>
        <w:jc w:val="left"/>
      </w:pPr>
      <w:r w:rsidRPr="001C0D7B">
        <w:t>Надежность</w:t>
      </w:r>
      <w:r w:rsidRPr="001C0D7B">
        <w:rPr>
          <w:spacing w:val="-2"/>
        </w:rPr>
        <w:t xml:space="preserve"> </w:t>
      </w:r>
      <w:r w:rsidRPr="001C0D7B">
        <w:t>работы</w:t>
      </w:r>
      <w:r w:rsidRPr="001C0D7B">
        <w:rPr>
          <w:spacing w:val="-2"/>
        </w:rPr>
        <w:t xml:space="preserve"> </w:t>
      </w:r>
      <w:r w:rsidRPr="001C0D7B">
        <w:t>системы</w:t>
      </w:r>
      <w:r w:rsidRPr="001C0D7B">
        <w:rPr>
          <w:spacing w:val="-2"/>
        </w:rPr>
        <w:t xml:space="preserve"> водоотведения</w:t>
      </w:r>
    </w:p>
    <w:p w:rsidR="008D7CF2" w:rsidRPr="001C0D7B" w:rsidRDefault="008D7CF2" w:rsidP="001C0D7B">
      <w:pPr>
        <w:pStyle w:val="a3"/>
        <w:spacing w:before="41"/>
        <w:rPr>
          <w:b/>
        </w:rPr>
      </w:pPr>
    </w:p>
    <w:p w:rsidR="008D7CF2" w:rsidRPr="001C0D7B" w:rsidRDefault="00364A23" w:rsidP="001C0D7B">
      <w:pPr>
        <w:pStyle w:val="a3"/>
        <w:ind w:left="64" w:right="423" w:firstLine="710"/>
        <w:jc w:val="both"/>
      </w:pPr>
      <w:r w:rsidRPr="001C0D7B">
        <w:t>Все</w:t>
      </w:r>
      <w:r w:rsidRPr="001C0D7B">
        <w:rPr>
          <w:spacing w:val="-15"/>
        </w:rPr>
        <w:t xml:space="preserve"> </w:t>
      </w:r>
      <w:r w:rsidRPr="001C0D7B">
        <w:t>хозяйственно-бытовые</w:t>
      </w:r>
      <w:r w:rsidRPr="001C0D7B">
        <w:rPr>
          <w:spacing w:val="-15"/>
        </w:rPr>
        <w:t xml:space="preserve"> </w:t>
      </w:r>
      <w:r w:rsidRPr="001C0D7B">
        <w:t>и</w:t>
      </w:r>
      <w:r w:rsidRPr="001C0D7B">
        <w:rPr>
          <w:spacing w:val="-15"/>
        </w:rPr>
        <w:t xml:space="preserve"> </w:t>
      </w:r>
      <w:r w:rsidRPr="001C0D7B">
        <w:t>производственные</w:t>
      </w:r>
      <w:r w:rsidRPr="001C0D7B">
        <w:rPr>
          <w:spacing w:val="-15"/>
        </w:rPr>
        <w:t xml:space="preserve"> </w:t>
      </w:r>
      <w:r w:rsidRPr="001C0D7B">
        <w:t>сточные</w:t>
      </w:r>
      <w:r w:rsidRPr="001C0D7B">
        <w:rPr>
          <w:spacing w:val="-15"/>
        </w:rPr>
        <w:t xml:space="preserve"> </w:t>
      </w:r>
      <w:r w:rsidRPr="001C0D7B">
        <w:t>воды</w:t>
      </w:r>
      <w:r w:rsidRPr="001C0D7B">
        <w:rPr>
          <w:spacing w:val="-15"/>
        </w:rPr>
        <w:t xml:space="preserve"> </w:t>
      </w:r>
      <w:r w:rsidRPr="001C0D7B">
        <w:t>и</w:t>
      </w:r>
      <w:r w:rsidRPr="001C0D7B">
        <w:rPr>
          <w:spacing w:val="-15"/>
        </w:rPr>
        <w:t xml:space="preserve"> </w:t>
      </w:r>
      <w:r w:rsidRPr="001C0D7B">
        <w:t>по</w:t>
      </w:r>
      <w:r w:rsidRPr="001C0D7B">
        <w:rPr>
          <w:spacing w:val="-15"/>
        </w:rPr>
        <w:t xml:space="preserve"> </w:t>
      </w:r>
      <w:r w:rsidRPr="001C0D7B">
        <w:t>системе,</w:t>
      </w:r>
      <w:r w:rsidRPr="001C0D7B">
        <w:rPr>
          <w:spacing w:val="-15"/>
        </w:rPr>
        <w:t xml:space="preserve"> </w:t>
      </w:r>
      <w:r w:rsidRPr="001C0D7B">
        <w:t>состоящей из трубопроводов, каналов, коллекторов, канализационных насосных станций, отводятся по канализации.</w:t>
      </w:r>
      <w:r w:rsidRPr="001C0D7B">
        <w:rPr>
          <w:spacing w:val="-8"/>
        </w:rPr>
        <w:t xml:space="preserve"> </w:t>
      </w:r>
      <w:r w:rsidRPr="001C0D7B">
        <w:t>Поверхностно-ливневые</w:t>
      </w:r>
      <w:r w:rsidRPr="001C0D7B">
        <w:rPr>
          <w:spacing w:val="-8"/>
        </w:rPr>
        <w:t xml:space="preserve"> </w:t>
      </w:r>
      <w:r w:rsidRPr="001C0D7B">
        <w:t>сточные</w:t>
      </w:r>
      <w:r w:rsidRPr="001C0D7B">
        <w:rPr>
          <w:spacing w:val="-7"/>
        </w:rPr>
        <w:t xml:space="preserve"> </w:t>
      </w:r>
      <w:r w:rsidRPr="001C0D7B">
        <w:t>воды</w:t>
      </w:r>
      <w:r w:rsidRPr="001C0D7B">
        <w:rPr>
          <w:spacing w:val="-8"/>
        </w:rPr>
        <w:t xml:space="preserve"> </w:t>
      </w:r>
      <w:r w:rsidRPr="001C0D7B">
        <w:t>отводятся</w:t>
      </w:r>
      <w:r w:rsidRPr="001C0D7B">
        <w:rPr>
          <w:spacing w:val="-8"/>
        </w:rPr>
        <w:t xml:space="preserve"> </w:t>
      </w:r>
      <w:r w:rsidRPr="001C0D7B">
        <w:t>через</w:t>
      </w:r>
      <w:r w:rsidRPr="001C0D7B">
        <w:rPr>
          <w:spacing w:val="-7"/>
        </w:rPr>
        <w:t xml:space="preserve"> </w:t>
      </w:r>
      <w:r w:rsidRPr="001C0D7B">
        <w:t>системы</w:t>
      </w:r>
      <w:r w:rsidRPr="001C0D7B">
        <w:rPr>
          <w:spacing w:val="-8"/>
        </w:rPr>
        <w:t xml:space="preserve"> </w:t>
      </w:r>
      <w:r w:rsidRPr="001C0D7B">
        <w:t>водоотведения в прямые ливневые выпуски.</w:t>
      </w:r>
    </w:p>
    <w:p w:rsidR="008D7CF2" w:rsidRPr="001C0D7B" w:rsidRDefault="00364A23" w:rsidP="001C0D7B">
      <w:pPr>
        <w:pStyle w:val="a3"/>
        <w:ind w:left="64" w:right="421" w:firstLine="710"/>
        <w:jc w:val="both"/>
      </w:pPr>
      <w:r w:rsidRPr="001C0D7B">
        <w:t>Сточные воды не проходят механическую очистку и химическое обеззараживание. Технические возможности по очистке сточных вод ОС канализации, работающих в существующем режиме, не соответствуют проектным характеристикам.</w:t>
      </w:r>
    </w:p>
    <w:p w:rsidR="008D7CF2" w:rsidRPr="001C0D7B" w:rsidRDefault="008D7CF2" w:rsidP="001C0D7B">
      <w:pPr>
        <w:pStyle w:val="a3"/>
        <w:spacing w:before="42"/>
      </w:pPr>
    </w:p>
    <w:p w:rsidR="008D7CF2" w:rsidRPr="001C0D7B" w:rsidRDefault="00364A23" w:rsidP="001C0D7B">
      <w:pPr>
        <w:pStyle w:val="1"/>
        <w:numPr>
          <w:ilvl w:val="2"/>
          <w:numId w:val="53"/>
        </w:numPr>
        <w:tabs>
          <w:tab w:val="left" w:pos="3923"/>
        </w:tabs>
        <w:ind w:left="3923" w:hanging="719"/>
        <w:jc w:val="left"/>
      </w:pPr>
      <w:r w:rsidRPr="001C0D7B">
        <w:rPr>
          <w:spacing w:val="-2"/>
        </w:rPr>
        <w:t>Качество</w:t>
      </w:r>
      <w:r w:rsidRPr="001C0D7B">
        <w:rPr>
          <w:spacing w:val="-7"/>
        </w:rPr>
        <w:t xml:space="preserve"> </w:t>
      </w:r>
      <w:r w:rsidRPr="001C0D7B">
        <w:rPr>
          <w:spacing w:val="-2"/>
        </w:rPr>
        <w:t>поставляемого</w:t>
      </w:r>
      <w:r w:rsidRPr="001C0D7B">
        <w:rPr>
          <w:spacing w:val="-5"/>
        </w:rPr>
        <w:t xml:space="preserve"> </w:t>
      </w:r>
      <w:r w:rsidRPr="001C0D7B">
        <w:rPr>
          <w:spacing w:val="-2"/>
        </w:rPr>
        <w:t>ресурса</w:t>
      </w:r>
    </w:p>
    <w:p w:rsidR="008D7CF2" w:rsidRPr="001C0D7B" w:rsidRDefault="008D7CF2" w:rsidP="001C0D7B">
      <w:pPr>
        <w:pStyle w:val="a3"/>
        <w:spacing w:before="17"/>
        <w:rPr>
          <w:b/>
        </w:rPr>
      </w:pPr>
    </w:p>
    <w:p w:rsidR="008D7CF2" w:rsidRPr="001C0D7B" w:rsidRDefault="00364A23" w:rsidP="001C0D7B">
      <w:pPr>
        <w:pStyle w:val="a3"/>
        <w:ind w:left="64" w:right="370" w:firstLine="710"/>
        <w:jc w:val="both"/>
      </w:pPr>
      <w:r w:rsidRPr="001C0D7B">
        <w:t>В</w:t>
      </w:r>
      <w:r w:rsidRPr="001C0D7B">
        <w:rPr>
          <w:spacing w:val="-13"/>
        </w:rPr>
        <w:t xml:space="preserve"> </w:t>
      </w:r>
      <w:r w:rsidRPr="001C0D7B">
        <w:t>настоящее</w:t>
      </w:r>
      <w:r w:rsidRPr="001C0D7B">
        <w:rPr>
          <w:spacing w:val="-14"/>
        </w:rPr>
        <w:t xml:space="preserve"> </w:t>
      </w:r>
      <w:r w:rsidRPr="001C0D7B">
        <w:t>время</w:t>
      </w:r>
      <w:r w:rsidRPr="001C0D7B">
        <w:rPr>
          <w:spacing w:val="-13"/>
        </w:rPr>
        <w:t xml:space="preserve"> </w:t>
      </w:r>
      <w:r w:rsidRPr="001C0D7B">
        <w:t>сброс</w:t>
      </w:r>
      <w:r w:rsidRPr="001C0D7B">
        <w:rPr>
          <w:spacing w:val="-14"/>
        </w:rPr>
        <w:t xml:space="preserve"> </w:t>
      </w:r>
      <w:r w:rsidRPr="001C0D7B">
        <w:t>загрязняющих</w:t>
      </w:r>
      <w:r w:rsidRPr="001C0D7B">
        <w:rPr>
          <w:spacing w:val="-13"/>
        </w:rPr>
        <w:t xml:space="preserve"> </w:t>
      </w:r>
      <w:r w:rsidRPr="001C0D7B">
        <w:t>веществ</w:t>
      </w:r>
      <w:r w:rsidRPr="001C0D7B">
        <w:rPr>
          <w:spacing w:val="-13"/>
        </w:rPr>
        <w:t xml:space="preserve"> </w:t>
      </w:r>
      <w:r w:rsidRPr="001C0D7B">
        <w:t>непосредственно</w:t>
      </w:r>
      <w:r w:rsidRPr="001C0D7B">
        <w:rPr>
          <w:spacing w:val="-13"/>
        </w:rPr>
        <w:t xml:space="preserve"> </w:t>
      </w:r>
      <w:r w:rsidRPr="001C0D7B">
        <w:t>в</w:t>
      </w:r>
      <w:r w:rsidRPr="001C0D7B">
        <w:rPr>
          <w:spacing w:val="-14"/>
        </w:rPr>
        <w:t xml:space="preserve"> </w:t>
      </w:r>
      <w:r w:rsidRPr="001C0D7B">
        <w:t>водные</w:t>
      </w:r>
      <w:r w:rsidRPr="001C0D7B">
        <w:rPr>
          <w:spacing w:val="-14"/>
        </w:rPr>
        <w:t xml:space="preserve"> </w:t>
      </w:r>
      <w:r w:rsidRPr="001C0D7B">
        <w:t>объекты</w:t>
      </w:r>
      <w:r w:rsidRPr="001C0D7B">
        <w:rPr>
          <w:spacing w:val="-15"/>
        </w:rPr>
        <w:t xml:space="preserve"> </w:t>
      </w:r>
      <w:r w:rsidRPr="001C0D7B">
        <w:t>на территории Архаринского округа не производится. Централизованной системы канализации и очистных сооружений на территории населенных пунктов округа нет.</w:t>
      </w:r>
    </w:p>
    <w:p w:rsidR="008D7CF2" w:rsidRPr="001C0D7B" w:rsidRDefault="00364A23" w:rsidP="001C0D7B">
      <w:pPr>
        <w:pStyle w:val="a3"/>
        <w:spacing w:before="1"/>
        <w:ind w:left="64" w:right="370" w:firstLine="710"/>
        <w:jc w:val="both"/>
      </w:pPr>
      <w:r w:rsidRPr="001C0D7B">
        <w:t>Доля жилищного фонда, имеющего канализацию (выгреба), составляет 8,2%. Жидкие отходы</w:t>
      </w:r>
      <w:r w:rsidRPr="001C0D7B">
        <w:rPr>
          <w:spacing w:val="-1"/>
        </w:rPr>
        <w:t xml:space="preserve"> </w:t>
      </w:r>
      <w:r w:rsidRPr="001C0D7B">
        <w:t>вместе с</w:t>
      </w:r>
      <w:r w:rsidRPr="001C0D7B">
        <w:rPr>
          <w:spacing w:val="-1"/>
        </w:rPr>
        <w:t xml:space="preserve"> </w:t>
      </w:r>
      <w:proofErr w:type="gramStart"/>
      <w:r w:rsidRPr="001C0D7B">
        <w:t>твердыми</w:t>
      </w:r>
      <w:proofErr w:type="gramEnd"/>
      <w:r w:rsidRPr="001C0D7B">
        <w:t xml:space="preserve"> </w:t>
      </w:r>
      <w:proofErr w:type="spellStart"/>
      <w:r w:rsidRPr="001C0D7B">
        <w:t>захоранивают</w:t>
      </w:r>
      <w:proofErr w:type="spellEnd"/>
      <w:r w:rsidRPr="001C0D7B">
        <w:t xml:space="preserve"> на</w:t>
      </w:r>
      <w:r w:rsidRPr="001C0D7B">
        <w:rPr>
          <w:spacing w:val="-1"/>
        </w:rPr>
        <w:t xml:space="preserve"> </w:t>
      </w:r>
      <w:r w:rsidRPr="001C0D7B">
        <w:t>объектах</w:t>
      </w:r>
      <w:r w:rsidRPr="001C0D7B">
        <w:rPr>
          <w:spacing w:val="-1"/>
        </w:rPr>
        <w:t xml:space="preserve"> </w:t>
      </w:r>
      <w:r w:rsidRPr="001C0D7B">
        <w:t>размещения твердых</w:t>
      </w:r>
      <w:r w:rsidRPr="001C0D7B">
        <w:rPr>
          <w:spacing w:val="-1"/>
        </w:rPr>
        <w:t xml:space="preserve"> </w:t>
      </w:r>
      <w:r w:rsidRPr="001C0D7B">
        <w:t>бытовых</w:t>
      </w:r>
      <w:r w:rsidRPr="001C0D7B">
        <w:rPr>
          <w:spacing w:val="-1"/>
        </w:rPr>
        <w:t xml:space="preserve"> </w:t>
      </w:r>
      <w:r w:rsidRPr="001C0D7B">
        <w:t>отходов. Очистные сооружения в Архаринском муниципальном округе отсутствуют.</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45"/>
      </w:pPr>
    </w:p>
    <w:p w:rsidR="008D7CF2" w:rsidRPr="001C0D7B" w:rsidRDefault="00364A23" w:rsidP="001C0D7B">
      <w:pPr>
        <w:pStyle w:val="1"/>
        <w:tabs>
          <w:tab w:val="left" w:pos="3129"/>
        </w:tabs>
        <w:ind w:left="4250" w:right="1001" w:hanging="1841"/>
      </w:pPr>
      <w:bookmarkStart w:id="11" w:name="_bookmark10"/>
      <w:bookmarkEnd w:id="11"/>
      <w:r w:rsidRPr="001C0D7B">
        <w:rPr>
          <w:spacing w:val="-2"/>
        </w:rPr>
        <w:t>2.3.7</w:t>
      </w:r>
      <w:r w:rsidRPr="001C0D7B">
        <w:tab/>
        <w:t>Определение</w:t>
      </w:r>
      <w:r w:rsidRPr="001C0D7B">
        <w:rPr>
          <w:spacing w:val="40"/>
        </w:rPr>
        <w:t xml:space="preserve"> </w:t>
      </w:r>
      <w:r w:rsidRPr="001C0D7B">
        <w:t>существующих</w:t>
      </w:r>
      <w:r w:rsidRPr="001C0D7B">
        <w:rPr>
          <w:spacing w:val="40"/>
        </w:rPr>
        <w:t xml:space="preserve"> </w:t>
      </w:r>
      <w:r w:rsidRPr="001C0D7B">
        <w:t>резервов</w:t>
      </w:r>
      <w:r w:rsidRPr="001C0D7B">
        <w:rPr>
          <w:spacing w:val="40"/>
        </w:rPr>
        <w:t xml:space="preserve"> </w:t>
      </w:r>
      <w:r w:rsidRPr="001C0D7B">
        <w:t>и</w:t>
      </w:r>
      <w:r w:rsidRPr="001C0D7B">
        <w:rPr>
          <w:spacing w:val="40"/>
        </w:rPr>
        <w:t xml:space="preserve"> </w:t>
      </w:r>
      <w:r w:rsidRPr="001C0D7B">
        <w:t>дефицитов мощностей</w:t>
      </w:r>
      <w:r w:rsidRPr="001C0D7B">
        <w:rPr>
          <w:spacing w:val="40"/>
        </w:rPr>
        <w:t xml:space="preserve"> </w:t>
      </w:r>
      <w:r w:rsidRPr="001C0D7B">
        <w:t>очистных</w:t>
      </w:r>
      <w:r w:rsidRPr="001C0D7B">
        <w:rPr>
          <w:spacing w:val="-4"/>
        </w:rPr>
        <w:t xml:space="preserve"> </w:t>
      </w:r>
      <w:r w:rsidRPr="001C0D7B">
        <w:t>сооружений</w:t>
      </w:r>
    </w:p>
    <w:p w:rsidR="008D7CF2" w:rsidRPr="001C0D7B" w:rsidRDefault="008D7CF2" w:rsidP="001C0D7B">
      <w:pPr>
        <w:pStyle w:val="a3"/>
        <w:spacing w:before="2"/>
        <w:rPr>
          <w:b/>
        </w:rPr>
      </w:pPr>
    </w:p>
    <w:p w:rsidR="008D7CF2" w:rsidRPr="001C0D7B" w:rsidRDefault="00364A23" w:rsidP="001C0D7B">
      <w:pPr>
        <w:pStyle w:val="a3"/>
        <w:ind w:left="64" w:firstLine="719"/>
      </w:pPr>
      <w:r w:rsidRPr="001C0D7B">
        <w:t>В</w:t>
      </w:r>
      <w:r w:rsidRPr="001C0D7B">
        <w:rPr>
          <w:spacing w:val="80"/>
        </w:rPr>
        <w:t xml:space="preserve"> </w:t>
      </w:r>
      <w:r w:rsidRPr="001C0D7B">
        <w:t>настоящее</w:t>
      </w:r>
      <w:r w:rsidRPr="001C0D7B">
        <w:rPr>
          <w:spacing w:val="80"/>
        </w:rPr>
        <w:t xml:space="preserve"> </w:t>
      </w:r>
      <w:r w:rsidRPr="001C0D7B">
        <w:t>время</w:t>
      </w:r>
      <w:r w:rsidRPr="001C0D7B">
        <w:rPr>
          <w:spacing w:val="80"/>
        </w:rPr>
        <w:t xml:space="preserve"> </w:t>
      </w:r>
      <w:r w:rsidRPr="001C0D7B">
        <w:t>очистные</w:t>
      </w:r>
      <w:r w:rsidRPr="001C0D7B">
        <w:rPr>
          <w:spacing w:val="80"/>
        </w:rPr>
        <w:t xml:space="preserve"> </w:t>
      </w:r>
      <w:r w:rsidRPr="001C0D7B">
        <w:t>сооружения</w:t>
      </w:r>
      <w:r w:rsidRPr="001C0D7B">
        <w:rPr>
          <w:spacing w:val="80"/>
        </w:rPr>
        <w:t xml:space="preserve"> </w:t>
      </w:r>
      <w:r w:rsidRPr="001C0D7B">
        <w:t>в</w:t>
      </w:r>
      <w:r w:rsidRPr="001C0D7B">
        <w:rPr>
          <w:spacing w:val="80"/>
        </w:rPr>
        <w:t xml:space="preserve"> </w:t>
      </w:r>
      <w:r w:rsidRPr="001C0D7B">
        <w:t>Архаринском</w:t>
      </w:r>
      <w:r w:rsidRPr="001C0D7B">
        <w:rPr>
          <w:spacing w:val="80"/>
        </w:rPr>
        <w:t xml:space="preserve"> </w:t>
      </w:r>
      <w:r w:rsidRPr="001C0D7B">
        <w:t>муниципальном</w:t>
      </w:r>
      <w:r w:rsidRPr="001C0D7B">
        <w:rPr>
          <w:spacing w:val="80"/>
        </w:rPr>
        <w:t xml:space="preserve"> </w:t>
      </w:r>
      <w:r w:rsidRPr="001C0D7B">
        <w:t xml:space="preserve">округе </w:t>
      </w:r>
      <w:r w:rsidRPr="001C0D7B">
        <w:rPr>
          <w:spacing w:val="-2"/>
        </w:rPr>
        <w:t>отсутствуют.</w:t>
      </w:r>
    </w:p>
    <w:p w:rsidR="008D7CF2" w:rsidRPr="001C0D7B" w:rsidRDefault="008D7CF2" w:rsidP="001C0D7B">
      <w:pPr>
        <w:pStyle w:val="a3"/>
      </w:pPr>
    </w:p>
    <w:p w:rsidR="008D7CF2" w:rsidRPr="001C0D7B" w:rsidRDefault="00364A23" w:rsidP="001C0D7B">
      <w:pPr>
        <w:pStyle w:val="1"/>
        <w:numPr>
          <w:ilvl w:val="2"/>
          <w:numId w:val="52"/>
        </w:numPr>
        <w:tabs>
          <w:tab w:val="left" w:pos="3981"/>
        </w:tabs>
        <w:jc w:val="left"/>
      </w:pPr>
      <w:r w:rsidRPr="001C0D7B">
        <w:rPr>
          <w:spacing w:val="-2"/>
        </w:rPr>
        <w:t>Воздействие</w:t>
      </w:r>
      <w:r w:rsidRPr="001C0D7B">
        <w:rPr>
          <w:spacing w:val="-5"/>
        </w:rPr>
        <w:t xml:space="preserve"> </w:t>
      </w:r>
      <w:r w:rsidRPr="001C0D7B">
        <w:rPr>
          <w:spacing w:val="-2"/>
        </w:rPr>
        <w:t>на</w:t>
      </w:r>
      <w:r w:rsidRPr="001C0D7B">
        <w:rPr>
          <w:spacing w:val="-5"/>
        </w:rPr>
        <w:t xml:space="preserve"> </w:t>
      </w:r>
      <w:r w:rsidRPr="001C0D7B">
        <w:rPr>
          <w:spacing w:val="-2"/>
        </w:rPr>
        <w:t>окружающую</w:t>
      </w:r>
      <w:r w:rsidRPr="001C0D7B">
        <w:rPr>
          <w:spacing w:val="-3"/>
        </w:rPr>
        <w:t xml:space="preserve"> </w:t>
      </w:r>
      <w:r w:rsidRPr="001C0D7B">
        <w:rPr>
          <w:spacing w:val="-4"/>
        </w:rPr>
        <w:t>среду</w:t>
      </w:r>
    </w:p>
    <w:p w:rsidR="008D7CF2" w:rsidRPr="001C0D7B" w:rsidRDefault="008D7CF2" w:rsidP="001C0D7B">
      <w:pPr>
        <w:pStyle w:val="a3"/>
        <w:spacing w:before="177"/>
        <w:rPr>
          <w:b/>
        </w:rPr>
      </w:pPr>
    </w:p>
    <w:p w:rsidR="008D7CF2" w:rsidRPr="001C0D7B" w:rsidRDefault="00364A23" w:rsidP="001C0D7B">
      <w:pPr>
        <w:pStyle w:val="a3"/>
        <w:spacing w:before="1"/>
        <w:ind w:left="64" w:firstLine="719"/>
      </w:pPr>
      <w:r w:rsidRPr="001C0D7B">
        <w:t>В настоящее время очистные сооружения на территории Архаринского муниципального округа отсутствуют.</w:t>
      </w:r>
    </w:p>
    <w:p w:rsidR="008D7CF2" w:rsidRPr="001C0D7B" w:rsidRDefault="00364A23" w:rsidP="001C0D7B">
      <w:pPr>
        <w:pStyle w:val="a3"/>
        <w:spacing w:before="39"/>
        <w:ind w:left="64" w:firstLine="719"/>
      </w:pPr>
      <w:r w:rsidRPr="001C0D7B">
        <w:t>Отсутствие</w:t>
      </w:r>
      <w:r w:rsidRPr="001C0D7B">
        <w:rPr>
          <w:spacing w:val="-5"/>
        </w:rPr>
        <w:t xml:space="preserve"> </w:t>
      </w:r>
      <w:r w:rsidRPr="001C0D7B">
        <w:t>канализационной</w:t>
      </w:r>
      <w:r w:rsidRPr="001C0D7B">
        <w:rPr>
          <w:spacing w:val="-2"/>
        </w:rPr>
        <w:t xml:space="preserve"> </w:t>
      </w:r>
      <w:r w:rsidRPr="001C0D7B">
        <w:t>сети</w:t>
      </w:r>
      <w:r w:rsidRPr="001C0D7B">
        <w:rPr>
          <w:spacing w:val="-2"/>
        </w:rPr>
        <w:t xml:space="preserve"> </w:t>
      </w:r>
      <w:r w:rsidRPr="001C0D7B">
        <w:t>в</w:t>
      </w:r>
      <w:r w:rsidRPr="001C0D7B">
        <w:rPr>
          <w:spacing w:val="-5"/>
        </w:rPr>
        <w:t xml:space="preserve"> </w:t>
      </w:r>
      <w:r w:rsidRPr="001C0D7B">
        <w:t>населенных</w:t>
      </w:r>
      <w:r w:rsidRPr="001C0D7B">
        <w:rPr>
          <w:spacing w:val="-3"/>
        </w:rPr>
        <w:t xml:space="preserve"> </w:t>
      </w:r>
      <w:r w:rsidRPr="001C0D7B">
        <w:t>пунктах Архаринского</w:t>
      </w:r>
      <w:r w:rsidRPr="001C0D7B">
        <w:rPr>
          <w:spacing w:val="-3"/>
        </w:rPr>
        <w:t xml:space="preserve"> </w:t>
      </w:r>
      <w:r w:rsidRPr="001C0D7B">
        <w:t>муниципального округа создает определенные трудности населению, ухудшает их бытовые условия.</w:t>
      </w:r>
    </w:p>
    <w:p w:rsidR="008D7CF2" w:rsidRPr="001C0D7B" w:rsidRDefault="008D7CF2" w:rsidP="001C0D7B">
      <w:pPr>
        <w:pStyle w:val="a3"/>
        <w:spacing w:before="83"/>
      </w:pPr>
    </w:p>
    <w:p w:rsidR="008D7CF2" w:rsidRPr="001C0D7B" w:rsidRDefault="00364A23" w:rsidP="001C0D7B">
      <w:pPr>
        <w:pStyle w:val="1"/>
        <w:numPr>
          <w:ilvl w:val="2"/>
          <w:numId w:val="52"/>
        </w:numPr>
        <w:tabs>
          <w:tab w:val="left" w:pos="4300"/>
        </w:tabs>
        <w:ind w:left="4300" w:hanging="720"/>
        <w:jc w:val="left"/>
      </w:pPr>
      <w:r w:rsidRPr="001C0D7B">
        <w:t>Цены</w:t>
      </w:r>
      <w:r w:rsidRPr="001C0D7B">
        <w:rPr>
          <w:spacing w:val="-14"/>
        </w:rPr>
        <w:t xml:space="preserve"> </w:t>
      </w:r>
      <w:r w:rsidRPr="001C0D7B">
        <w:t>(тарифы)</w:t>
      </w:r>
      <w:r w:rsidRPr="001C0D7B">
        <w:rPr>
          <w:spacing w:val="-14"/>
        </w:rPr>
        <w:t xml:space="preserve"> </w:t>
      </w:r>
      <w:r w:rsidRPr="001C0D7B">
        <w:t>в</w:t>
      </w:r>
      <w:r w:rsidRPr="001C0D7B">
        <w:rPr>
          <w:spacing w:val="-13"/>
        </w:rPr>
        <w:t xml:space="preserve"> </w:t>
      </w:r>
      <w:r w:rsidRPr="001C0D7B">
        <w:t>сфере</w:t>
      </w:r>
      <w:r w:rsidRPr="001C0D7B">
        <w:rPr>
          <w:spacing w:val="-14"/>
        </w:rPr>
        <w:t xml:space="preserve"> </w:t>
      </w:r>
      <w:r w:rsidRPr="001C0D7B">
        <w:rPr>
          <w:spacing w:val="-2"/>
        </w:rPr>
        <w:t>водоотведения</w:t>
      </w:r>
    </w:p>
    <w:p w:rsidR="008D7CF2" w:rsidRPr="001C0D7B" w:rsidRDefault="008D7CF2" w:rsidP="001C0D7B">
      <w:pPr>
        <w:pStyle w:val="a3"/>
        <w:spacing w:before="82"/>
        <w:rPr>
          <w:b/>
        </w:rPr>
      </w:pPr>
    </w:p>
    <w:p w:rsidR="008D7CF2" w:rsidRPr="001C0D7B" w:rsidRDefault="00364A23" w:rsidP="001C0D7B">
      <w:pPr>
        <w:pStyle w:val="a3"/>
        <w:tabs>
          <w:tab w:val="left" w:pos="9043"/>
        </w:tabs>
        <w:ind w:left="64" w:right="120" w:firstLine="719"/>
      </w:pPr>
      <w:r w:rsidRPr="001C0D7B">
        <w:t>Тарифы</w:t>
      </w:r>
      <w:r w:rsidRPr="001C0D7B">
        <w:rPr>
          <w:spacing w:val="80"/>
        </w:rPr>
        <w:t xml:space="preserve"> </w:t>
      </w:r>
      <w:r w:rsidRPr="001C0D7B">
        <w:t>на</w:t>
      </w:r>
      <w:r w:rsidRPr="001C0D7B">
        <w:rPr>
          <w:spacing w:val="80"/>
        </w:rPr>
        <w:t xml:space="preserve"> </w:t>
      </w:r>
      <w:r w:rsidRPr="001C0D7B">
        <w:t>водоотведение</w:t>
      </w:r>
      <w:r w:rsidRPr="001C0D7B">
        <w:rPr>
          <w:spacing w:val="80"/>
        </w:rPr>
        <w:t xml:space="preserve"> </w:t>
      </w:r>
      <w:r w:rsidRPr="001C0D7B">
        <w:t>и</w:t>
      </w:r>
      <w:r w:rsidRPr="001C0D7B">
        <w:rPr>
          <w:spacing w:val="80"/>
        </w:rPr>
        <w:t xml:space="preserve"> </w:t>
      </w:r>
      <w:r w:rsidRPr="001C0D7B">
        <w:t>техническое</w:t>
      </w:r>
      <w:r w:rsidRPr="001C0D7B">
        <w:rPr>
          <w:spacing w:val="80"/>
        </w:rPr>
        <w:t xml:space="preserve"> </w:t>
      </w:r>
      <w:r w:rsidRPr="001C0D7B">
        <w:t>присоединение</w:t>
      </w:r>
      <w:r w:rsidRPr="001C0D7B">
        <w:rPr>
          <w:spacing w:val="80"/>
        </w:rPr>
        <w:t xml:space="preserve"> </w:t>
      </w:r>
      <w:r w:rsidRPr="001C0D7B">
        <w:t>потребителей</w:t>
      </w:r>
      <w:r w:rsidRPr="001C0D7B">
        <w:tab/>
        <w:t>в</w:t>
      </w:r>
      <w:r w:rsidRPr="001C0D7B">
        <w:rPr>
          <w:spacing w:val="80"/>
        </w:rPr>
        <w:t xml:space="preserve"> </w:t>
      </w:r>
      <w:r w:rsidRPr="001C0D7B">
        <w:t>сфере водоотведения представлены в разделе 2.2.9 Программы.</w:t>
      </w:r>
    </w:p>
    <w:p w:rsidR="008D7CF2" w:rsidRPr="001C0D7B" w:rsidRDefault="008D7CF2" w:rsidP="001C0D7B">
      <w:pPr>
        <w:pStyle w:val="a3"/>
        <w:spacing w:before="36"/>
      </w:pPr>
    </w:p>
    <w:p w:rsidR="008D7CF2" w:rsidRPr="001C0D7B" w:rsidRDefault="00364A23" w:rsidP="001C0D7B">
      <w:pPr>
        <w:pStyle w:val="1"/>
        <w:ind w:left="1233"/>
      </w:pPr>
      <w:r w:rsidRPr="001C0D7B">
        <w:t>2.3.10</w:t>
      </w:r>
      <w:r w:rsidRPr="001C0D7B">
        <w:rPr>
          <w:spacing w:val="-10"/>
        </w:rPr>
        <w:t xml:space="preserve"> </w:t>
      </w:r>
      <w:r w:rsidRPr="001C0D7B">
        <w:rPr>
          <w:b w:val="0"/>
        </w:rPr>
        <w:t>С</w:t>
      </w:r>
      <w:r w:rsidRPr="001C0D7B">
        <w:t>уществующие</w:t>
      </w:r>
      <w:r w:rsidRPr="001C0D7B">
        <w:rPr>
          <w:spacing w:val="-1"/>
        </w:rPr>
        <w:t xml:space="preserve"> </w:t>
      </w:r>
      <w:r w:rsidRPr="001C0D7B">
        <w:t>проблемы</w:t>
      </w:r>
      <w:r w:rsidRPr="001C0D7B">
        <w:rPr>
          <w:spacing w:val="24"/>
        </w:rPr>
        <w:t xml:space="preserve"> </w:t>
      </w:r>
      <w:r w:rsidRPr="001C0D7B">
        <w:t>в</w:t>
      </w:r>
      <w:r w:rsidRPr="001C0D7B">
        <w:rPr>
          <w:spacing w:val="-2"/>
        </w:rPr>
        <w:t xml:space="preserve"> </w:t>
      </w:r>
      <w:r w:rsidRPr="001C0D7B">
        <w:t>системе</w:t>
      </w:r>
      <w:r w:rsidRPr="001C0D7B">
        <w:rPr>
          <w:spacing w:val="-5"/>
        </w:rPr>
        <w:t xml:space="preserve"> </w:t>
      </w:r>
      <w:r w:rsidRPr="001C0D7B">
        <w:t>водоотведения</w:t>
      </w:r>
      <w:r w:rsidRPr="001C0D7B">
        <w:rPr>
          <w:spacing w:val="-3"/>
        </w:rPr>
        <w:t xml:space="preserve"> </w:t>
      </w:r>
      <w:r w:rsidRPr="001C0D7B">
        <w:t>и</w:t>
      </w:r>
      <w:r w:rsidRPr="001C0D7B">
        <w:rPr>
          <w:spacing w:val="-2"/>
        </w:rPr>
        <w:t xml:space="preserve"> рекомендуемые</w:t>
      </w:r>
    </w:p>
    <w:p w:rsidR="008D7CF2" w:rsidRPr="001C0D7B" w:rsidRDefault="00364A23" w:rsidP="001C0D7B">
      <w:pPr>
        <w:spacing w:before="42"/>
        <w:ind w:left="4528"/>
        <w:rPr>
          <w:b/>
          <w:sz w:val="24"/>
        </w:rPr>
      </w:pPr>
      <w:r w:rsidRPr="001C0D7B">
        <w:rPr>
          <w:b/>
          <w:spacing w:val="-2"/>
          <w:sz w:val="24"/>
        </w:rPr>
        <w:t>решения</w:t>
      </w:r>
    </w:p>
    <w:p w:rsidR="008D7CF2" w:rsidRPr="001C0D7B" w:rsidRDefault="008D7CF2" w:rsidP="001C0D7B">
      <w:pPr>
        <w:pStyle w:val="a3"/>
        <w:spacing w:before="83"/>
        <w:rPr>
          <w:b/>
        </w:rPr>
      </w:pPr>
    </w:p>
    <w:p w:rsidR="008D7CF2" w:rsidRPr="001C0D7B" w:rsidRDefault="00364A23" w:rsidP="001C0D7B">
      <w:pPr>
        <w:pStyle w:val="a3"/>
        <w:spacing w:before="1"/>
        <w:ind w:left="772"/>
      </w:pPr>
      <w:r w:rsidRPr="001C0D7B">
        <w:t>Существующие</w:t>
      </w:r>
      <w:r w:rsidRPr="001C0D7B">
        <w:rPr>
          <w:spacing w:val="-9"/>
        </w:rPr>
        <w:t xml:space="preserve"> </w:t>
      </w:r>
      <w:r w:rsidRPr="001C0D7B">
        <w:t>технические</w:t>
      </w:r>
      <w:r w:rsidRPr="001C0D7B">
        <w:rPr>
          <w:spacing w:val="-7"/>
        </w:rPr>
        <w:t xml:space="preserve"> </w:t>
      </w:r>
      <w:r w:rsidRPr="001C0D7B">
        <w:t>и</w:t>
      </w:r>
      <w:r w:rsidRPr="001C0D7B">
        <w:rPr>
          <w:spacing w:val="-5"/>
        </w:rPr>
        <w:t xml:space="preserve"> </w:t>
      </w:r>
      <w:r w:rsidRPr="001C0D7B">
        <w:t>технологические</w:t>
      </w:r>
      <w:r w:rsidRPr="001C0D7B">
        <w:rPr>
          <w:spacing w:val="-7"/>
        </w:rPr>
        <w:t xml:space="preserve"> </w:t>
      </w:r>
      <w:r w:rsidRPr="001C0D7B">
        <w:t>проблемы</w:t>
      </w:r>
      <w:r w:rsidRPr="001C0D7B">
        <w:rPr>
          <w:spacing w:val="-5"/>
        </w:rPr>
        <w:t xml:space="preserve"> </w:t>
      </w:r>
      <w:r w:rsidRPr="001C0D7B">
        <w:rPr>
          <w:spacing w:val="-2"/>
        </w:rPr>
        <w:t>водоотведения:</w:t>
      </w:r>
    </w:p>
    <w:p w:rsidR="008D7CF2" w:rsidRPr="001C0D7B" w:rsidRDefault="00364A23" w:rsidP="001C0D7B">
      <w:pPr>
        <w:pStyle w:val="a4"/>
        <w:numPr>
          <w:ilvl w:val="0"/>
          <w:numId w:val="51"/>
        </w:numPr>
        <w:tabs>
          <w:tab w:val="left" w:pos="1813"/>
        </w:tabs>
        <w:spacing w:before="42"/>
        <w:rPr>
          <w:sz w:val="24"/>
        </w:rPr>
      </w:pPr>
      <w:r w:rsidRPr="001C0D7B">
        <w:rPr>
          <w:sz w:val="24"/>
        </w:rPr>
        <w:t>отсутствие</w:t>
      </w:r>
      <w:r w:rsidRPr="001C0D7B">
        <w:rPr>
          <w:spacing w:val="-8"/>
          <w:sz w:val="24"/>
        </w:rPr>
        <w:t xml:space="preserve"> </w:t>
      </w:r>
      <w:r w:rsidRPr="001C0D7B">
        <w:rPr>
          <w:sz w:val="24"/>
        </w:rPr>
        <w:t>централизованной</w:t>
      </w:r>
      <w:r w:rsidRPr="001C0D7B">
        <w:rPr>
          <w:spacing w:val="-7"/>
          <w:sz w:val="24"/>
        </w:rPr>
        <w:t xml:space="preserve"> </w:t>
      </w:r>
      <w:r w:rsidRPr="001C0D7B">
        <w:rPr>
          <w:sz w:val="24"/>
        </w:rPr>
        <w:t>системы</w:t>
      </w:r>
      <w:r w:rsidRPr="001C0D7B">
        <w:rPr>
          <w:spacing w:val="-7"/>
          <w:sz w:val="24"/>
        </w:rPr>
        <w:t xml:space="preserve"> </w:t>
      </w:r>
      <w:r w:rsidRPr="001C0D7B">
        <w:rPr>
          <w:spacing w:val="-2"/>
          <w:sz w:val="24"/>
        </w:rPr>
        <w:t>водоотведения;</w:t>
      </w:r>
    </w:p>
    <w:p w:rsidR="008D7CF2" w:rsidRPr="001C0D7B" w:rsidRDefault="00364A23" w:rsidP="001C0D7B">
      <w:pPr>
        <w:pStyle w:val="a4"/>
        <w:numPr>
          <w:ilvl w:val="0"/>
          <w:numId w:val="51"/>
        </w:numPr>
        <w:tabs>
          <w:tab w:val="left" w:pos="1813"/>
        </w:tabs>
        <w:spacing w:before="42"/>
        <w:rPr>
          <w:sz w:val="24"/>
        </w:rPr>
      </w:pPr>
      <w:proofErr w:type="spellStart"/>
      <w:r w:rsidRPr="001C0D7B">
        <w:rPr>
          <w:sz w:val="24"/>
        </w:rPr>
        <w:t>отсутсвие</w:t>
      </w:r>
      <w:proofErr w:type="spellEnd"/>
      <w:r w:rsidRPr="001C0D7B">
        <w:rPr>
          <w:spacing w:val="-5"/>
          <w:sz w:val="24"/>
        </w:rPr>
        <w:t xml:space="preserve"> </w:t>
      </w:r>
      <w:r w:rsidRPr="001C0D7B">
        <w:rPr>
          <w:sz w:val="24"/>
        </w:rPr>
        <w:t>очистных</w:t>
      </w:r>
      <w:r w:rsidRPr="001C0D7B">
        <w:rPr>
          <w:spacing w:val="-4"/>
          <w:sz w:val="24"/>
        </w:rPr>
        <w:t xml:space="preserve"> </w:t>
      </w:r>
      <w:r w:rsidRPr="001C0D7B">
        <w:rPr>
          <w:spacing w:val="-2"/>
          <w:sz w:val="24"/>
        </w:rPr>
        <w:t>сооружений;</w:t>
      </w:r>
    </w:p>
    <w:p w:rsidR="008D7CF2" w:rsidRPr="001C0D7B" w:rsidRDefault="00364A23" w:rsidP="001C0D7B">
      <w:pPr>
        <w:pStyle w:val="a4"/>
        <w:numPr>
          <w:ilvl w:val="0"/>
          <w:numId w:val="51"/>
        </w:numPr>
        <w:tabs>
          <w:tab w:val="left" w:pos="1813"/>
        </w:tabs>
        <w:spacing w:before="40"/>
        <w:rPr>
          <w:sz w:val="24"/>
        </w:rPr>
      </w:pPr>
      <w:r w:rsidRPr="001C0D7B">
        <w:rPr>
          <w:sz w:val="24"/>
        </w:rPr>
        <w:t>отсутствие</w:t>
      </w:r>
      <w:r w:rsidRPr="001C0D7B">
        <w:rPr>
          <w:spacing w:val="-5"/>
          <w:sz w:val="24"/>
        </w:rPr>
        <w:t xml:space="preserve"> </w:t>
      </w:r>
      <w:r w:rsidRPr="001C0D7B">
        <w:rPr>
          <w:sz w:val="24"/>
        </w:rPr>
        <w:t>систем</w:t>
      </w:r>
      <w:r w:rsidRPr="001C0D7B">
        <w:rPr>
          <w:spacing w:val="-4"/>
          <w:sz w:val="24"/>
        </w:rPr>
        <w:t xml:space="preserve"> </w:t>
      </w:r>
      <w:r w:rsidRPr="001C0D7B">
        <w:rPr>
          <w:sz w:val="24"/>
        </w:rPr>
        <w:t>очитки</w:t>
      </w:r>
      <w:r w:rsidRPr="001C0D7B">
        <w:rPr>
          <w:spacing w:val="-4"/>
          <w:sz w:val="24"/>
        </w:rPr>
        <w:t xml:space="preserve"> </w:t>
      </w:r>
      <w:r w:rsidRPr="001C0D7B">
        <w:rPr>
          <w:sz w:val="24"/>
        </w:rPr>
        <w:t>сточных</w:t>
      </w:r>
      <w:r w:rsidRPr="001C0D7B">
        <w:rPr>
          <w:spacing w:val="-3"/>
          <w:sz w:val="24"/>
        </w:rPr>
        <w:t xml:space="preserve"> </w:t>
      </w:r>
      <w:r w:rsidRPr="001C0D7B">
        <w:rPr>
          <w:spacing w:val="-4"/>
          <w:sz w:val="24"/>
        </w:rPr>
        <w:t>вод;</w:t>
      </w:r>
    </w:p>
    <w:p w:rsidR="008D7CF2" w:rsidRPr="001C0D7B" w:rsidRDefault="00364A23" w:rsidP="001C0D7B">
      <w:pPr>
        <w:pStyle w:val="a4"/>
        <w:numPr>
          <w:ilvl w:val="0"/>
          <w:numId w:val="51"/>
        </w:numPr>
        <w:tabs>
          <w:tab w:val="left" w:pos="1813"/>
        </w:tabs>
        <w:spacing w:before="42"/>
        <w:rPr>
          <w:sz w:val="24"/>
        </w:rPr>
      </w:pPr>
      <w:r w:rsidRPr="001C0D7B">
        <w:rPr>
          <w:sz w:val="24"/>
        </w:rPr>
        <w:t>недостаточная</w:t>
      </w:r>
      <w:r w:rsidRPr="001C0D7B">
        <w:rPr>
          <w:spacing w:val="-6"/>
          <w:sz w:val="24"/>
        </w:rPr>
        <w:t xml:space="preserve"> </w:t>
      </w:r>
      <w:r w:rsidRPr="001C0D7B">
        <w:rPr>
          <w:sz w:val="24"/>
        </w:rPr>
        <w:t>степень</w:t>
      </w:r>
      <w:r w:rsidRPr="001C0D7B">
        <w:rPr>
          <w:spacing w:val="-6"/>
          <w:sz w:val="24"/>
        </w:rPr>
        <w:t xml:space="preserve"> </w:t>
      </w:r>
      <w:r w:rsidRPr="001C0D7B">
        <w:rPr>
          <w:sz w:val="24"/>
        </w:rPr>
        <w:t>гидроизоляции</w:t>
      </w:r>
      <w:r w:rsidRPr="001C0D7B">
        <w:rPr>
          <w:spacing w:val="-6"/>
          <w:sz w:val="24"/>
        </w:rPr>
        <w:t xml:space="preserve"> </w:t>
      </w:r>
      <w:r w:rsidRPr="001C0D7B">
        <w:rPr>
          <w:sz w:val="24"/>
        </w:rPr>
        <w:t>выгребных</w:t>
      </w:r>
      <w:r w:rsidRPr="001C0D7B">
        <w:rPr>
          <w:spacing w:val="-5"/>
          <w:sz w:val="24"/>
        </w:rPr>
        <w:t xml:space="preserve"> ям.</w:t>
      </w:r>
    </w:p>
    <w:p w:rsidR="008D7CF2" w:rsidRPr="001C0D7B" w:rsidRDefault="00364A23" w:rsidP="001C0D7B">
      <w:pPr>
        <w:pStyle w:val="a3"/>
        <w:spacing w:before="38"/>
        <w:ind w:left="64" w:firstLine="707"/>
      </w:pPr>
      <w:r w:rsidRPr="001C0D7B">
        <w:t>Строительство</w:t>
      </w:r>
      <w:r w:rsidRPr="001C0D7B">
        <w:rPr>
          <w:spacing w:val="80"/>
        </w:rPr>
        <w:t xml:space="preserve"> </w:t>
      </w:r>
      <w:r w:rsidRPr="001C0D7B">
        <w:t>централизованной</w:t>
      </w:r>
      <w:r w:rsidRPr="001C0D7B">
        <w:rPr>
          <w:spacing w:val="80"/>
        </w:rPr>
        <w:t xml:space="preserve"> </w:t>
      </w:r>
      <w:r w:rsidRPr="001C0D7B">
        <w:t>системы</w:t>
      </w:r>
      <w:r w:rsidRPr="001C0D7B">
        <w:rPr>
          <w:spacing w:val="80"/>
        </w:rPr>
        <w:t xml:space="preserve"> </w:t>
      </w:r>
      <w:r w:rsidRPr="001C0D7B">
        <w:t>водоотведения,</w:t>
      </w:r>
      <w:r w:rsidRPr="001C0D7B">
        <w:rPr>
          <w:spacing w:val="80"/>
        </w:rPr>
        <w:t xml:space="preserve"> </w:t>
      </w:r>
      <w:r w:rsidRPr="001C0D7B">
        <w:t>а</w:t>
      </w:r>
      <w:r w:rsidRPr="001C0D7B">
        <w:rPr>
          <w:spacing w:val="80"/>
        </w:rPr>
        <w:t xml:space="preserve"> </w:t>
      </w:r>
      <w:r w:rsidRPr="001C0D7B">
        <w:t>также</w:t>
      </w:r>
      <w:r w:rsidRPr="001C0D7B">
        <w:rPr>
          <w:spacing w:val="80"/>
        </w:rPr>
        <w:t xml:space="preserve"> </w:t>
      </w:r>
      <w:r w:rsidRPr="001C0D7B">
        <w:t>строительство очистных сооружений запланировано.</w:t>
      </w:r>
    </w:p>
    <w:p w:rsidR="008D7CF2" w:rsidRPr="001C0D7B" w:rsidRDefault="008D7CF2" w:rsidP="001C0D7B">
      <w:pPr>
        <w:pStyle w:val="a3"/>
        <w:spacing w:before="40"/>
      </w:pPr>
    </w:p>
    <w:p w:rsidR="008D7CF2" w:rsidRPr="001C0D7B" w:rsidRDefault="00364A23" w:rsidP="001C0D7B">
      <w:pPr>
        <w:pStyle w:val="a4"/>
        <w:numPr>
          <w:ilvl w:val="1"/>
          <w:numId w:val="80"/>
        </w:numPr>
        <w:tabs>
          <w:tab w:val="left" w:pos="4420"/>
        </w:tabs>
        <w:ind w:left="4420" w:hanging="528"/>
        <w:rPr>
          <w:b/>
          <w:sz w:val="24"/>
        </w:rPr>
      </w:pPr>
      <w:r w:rsidRPr="001C0D7B">
        <w:rPr>
          <w:b/>
          <w:spacing w:val="-2"/>
          <w:sz w:val="24"/>
        </w:rPr>
        <w:t>Газоснабжение</w:t>
      </w:r>
    </w:p>
    <w:p w:rsidR="008D7CF2" w:rsidRPr="001C0D7B" w:rsidRDefault="008D7CF2" w:rsidP="001C0D7B">
      <w:pPr>
        <w:pStyle w:val="a3"/>
        <w:spacing w:before="40"/>
        <w:rPr>
          <w:b/>
        </w:rPr>
      </w:pPr>
    </w:p>
    <w:p w:rsidR="008D7CF2" w:rsidRPr="001C0D7B" w:rsidRDefault="00364A23" w:rsidP="001C0D7B">
      <w:pPr>
        <w:pStyle w:val="a4"/>
        <w:numPr>
          <w:ilvl w:val="2"/>
          <w:numId w:val="80"/>
        </w:numPr>
        <w:tabs>
          <w:tab w:val="left" w:pos="1506"/>
        </w:tabs>
        <w:spacing w:before="1"/>
        <w:ind w:left="1506" w:hanging="590"/>
        <w:jc w:val="left"/>
        <w:rPr>
          <w:b/>
          <w:sz w:val="24"/>
        </w:rPr>
      </w:pPr>
      <w:r w:rsidRPr="001C0D7B">
        <w:rPr>
          <w:b/>
          <w:sz w:val="24"/>
        </w:rPr>
        <w:t>Анализ</w:t>
      </w:r>
      <w:r w:rsidRPr="001C0D7B">
        <w:rPr>
          <w:b/>
          <w:spacing w:val="21"/>
          <w:sz w:val="24"/>
        </w:rPr>
        <w:t xml:space="preserve"> </w:t>
      </w:r>
      <w:r w:rsidRPr="001C0D7B">
        <w:rPr>
          <w:b/>
          <w:sz w:val="24"/>
        </w:rPr>
        <w:t>существующего</w:t>
      </w:r>
      <w:r w:rsidRPr="001C0D7B">
        <w:rPr>
          <w:b/>
          <w:spacing w:val="25"/>
          <w:sz w:val="24"/>
        </w:rPr>
        <w:t xml:space="preserve"> </w:t>
      </w:r>
      <w:r w:rsidRPr="001C0D7B">
        <w:rPr>
          <w:b/>
          <w:sz w:val="24"/>
        </w:rPr>
        <w:t>положения</w:t>
      </w:r>
      <w:r w:rsidRPr="001C0D7B">
        <w:rPr>
          <w:b/>
          <w:spacing w:val="28"/>
          <w:sz w:val="24"/>
        </w:rPr>
        <w:t xml:space="preserve"> </w:t>
      </w:r>
      <w:r w:rsidRPr="001C0D7B">
        <w:rPr>
          <w:b/>
          <w:sz w:val="24"/>
        </w:rPr>
        <w:t>в</w:t>
      </w:r>
      <w:r w:rsidRPr="001C0D7B">
        <w:rPr>
          <w:b/>
          <w:spacing w:val="23"/>
          <w:sz w:val="24"/>
        </w:rPr>
        <w:t xml:space="preserve"> </w:t>
      </w:r>
      <w:r w:rsidRPr="001C0D7B">
        <w:rPr>
          <w:b/>
          <w:sz w:val="24"/>
        </w:rPr>
        <w:t>сфере</w:t>
      </w:r>
      <w:r w:rsidRPr="001C0D7B">
        <w:rPr>
          <w:b/>
          <w:spacing w:val="24"/>
          <w:sz w:val="24"/>
        </w:rPr>
        <w:t xml:space="preserve"> </w:t>
      </w:r>
      <w:r w:rsidRPr="001C0D7B">
        <w:rPr>
          <w:b/>
          <w:sz w:val="24"/>
        </w:rPr>
        <w:t>газоснабжения</w:t>
      </w:r>
      <w:r w:rsidRPr="001C0D7B">
        <w:rPr>
          <w:b/>
          <w:spacing w:val="31"/>
          <w:sz w:val="24"/>
        </w:rPr>
        <w:t xml:space="preserve"> </w:t>
      </w:r>
      <w:r w:rsidRPr="001C0D7B">
        <w:rPr>
          <w:b/>
          <w:spacing w:val="-2"/>
          <w:sz w:val="24"/>
        </w:rPr>
        <w:t>Архаринского</w:t>
      </w:r>
    </w:p>
    <w:p w:rsidR="008D7CF2" w:rsidRPr="001C0D7B" w:rsidRDefault="00364A23" w:rsidP="001C0D7B">
      <w:pPr>
        <w:spacing w:before="40"/>
        <w:ind w:left="3628"/>
        <w:rPr>
          <w:b/>
          <w:sz w:val="24"/>
        </w:rPr>
      </w:pPr>
      <w:r w:rsidRPr="001C0D7B">
        <w:rPr>
          <w:b/>
          <w:sz w:val="24"/>
        </w:rPr>
        <w:t>муниципального</w:t>
      </w:r>
      <w:r w:rsidRPr="001C0D7B">
        <w:rPr>
          <w:b/>
          <w:spacing w:val="-8"/>
          <w:sz w:val="24"/>
        </w:rPr>
        <w:t xml:space="preserve"> </w:t>
      </w:r>
      <w:r w:rsidRPr="001C0D7B">
        <w:rPr>
          <w:b/>
          <w:spacing w:val="-2"/>
          <w:sz w:val="24"/>
        </w:rPr>
        <w:t>округа</w:t>
      </w:r>
    </w:p>
    <w:p w:rsidR="008D7CF2" w:rsidRPr="001C0D7B" w:rsidRDefault="008D7CF2" w:rsidP="001C0D7B">
      <w:pPr>
        <w:pStyle w:val="a3"/>
        <w:spacing w:before="39"/>
        <w:rPr>
          <w:b/>
        </w:rPr>
      </w:pPr>
    </w:p>
    <w:p w:rsidR="008D7CF2" w:rsidRPr="001C0D7B" w:rsidRDefault="00364A23" w:rsidP="001C0D7B">
      <w:pPr>
        <w:pStyle w:val="a3"/>
        <w:ind w:left="64" w:right="189" w:firstLine="707"/>
        <w:jc w:val="both"/>
      </w:pPr>
      <w:r w:rsidRPr="001C0D7B">
        <w:rPr>
          <w:b/>
        </w:rPr>
        <w:t xml:space="preserve">Существующее положение. </w:t>
      </w:r>
      <w:r w:rsidRPr="001C0D7B">
        <w:t>Состояние и уровень газификации территории оказывают существенное влияние на социальное и экономическое развитие, на качественный уровень жизни</w:t>
      </w:r>
      <w:r w:rsidRPr="001C0D7B">
        <w:rPr>
          <w:spacing w:val="-14"/>
        </w:rPr>
        <w:t xml:space="preserve"> </w:t>
      </w:r>
      <w:r w:rsidRPr="001C0D7B">
        <w:t>населения,</w:t>
      </w:r>
      <w:r w:rsidRPr="001C0D7B">
        <w:rPr>
          <w:spacing w:val="-12"/>
        </w:rPr>
        <w:t xml:space="preserve"> </w:t>
      </w:r>
      <w:r w:rsidRPr="001C0D7B">
        <w:t>на</w:t>
      </w:r>
      <w:r w:rsidRPr="001C0D7B">
        <w:rPr>
          <w:spacing w:val="-13"/>
        </w:rPr>
        <w:t xml:space="preserve"> </w:t>
      </w:r>
      <w:r w:rsidRPr="001C0D7B">
        <w:t>состояние</w:t>
      </w:r>
      <w:r w:rsidRPr="001C0D7B">
        <w:rPr>
          <w:spacing w:val="-13"/>
        </w:rPr>
        <w:t xml:space="preserve"> </w:t>
      </w:r>
      <w:r w:rsidRPr="001C0D7B">
        <w:t>экономики</w:t>
      </w:r>
      <w:r w:rsidRPr="001C0D7B">
        <w:rPr>
          <w:spacing w:val="-11"/>
        </w:rPr>
        <w:t xml:space="preserve"> </w:t>
      </w:r>
      <w:r w:rsidRPr="001C0D7B">
        <w:t>округа</w:t>
      </w:r>
      <w:r w:rsidRPr="001C0D7B">
        <w:rPr>
          <w:spacing w:val="-13"/>
        </w:rPr>
        <w:t xml:space="preserve"> </w:t>
      </w:r>
      <w:r w:rsidRPr="001C0D7B">
        <w:t>в</w:t>
      </w:r>
      <w:r w:rsidRPr="001C0D7B">
        <w:rPr>
          <w:spacing w:val="-13"/>
        </w:rPr>
        <w:t xml:space="preserve"> </w:t>
      </w:r>
      <w:r w:rsidRPr="001C0D7B">
        <w:t>целом,</w:t>
      </w:r>
      <w:r w:rsidRPr="001C0D7B">
        <w:rPr>
          <w:spacing w:val="-13"/>
        </w:rPr>
        <w:t xml:space="preserve"> </w:t>
      </w:r>
      <w:r w:rsidRPr="001C0D7B">
        <w:t>являясь</w:t>
      </w:r>
      <w:r w:rsidRPr="001C0D7B">
        <w:rPr>
          <w:spacing w:val="-11"/>
        </w:rPr>
        <w:t xml:space="preserve"> </w:t>
      </w:r>
      <w:r w:rsidRPr="001C0D7B">
        <w:t>одним</w:t>
      </w:r>
      <w:r w:rsidRPr="001C0D7B">
        <w:rPr>
          <w:spacing w:val="-13"/>
        </w:rPr>
        <w:t xml:space="preserve"> </w:t>
      </w:r>
      <w:r w:rsidRPr="001C0D7B">
        <w:t>из</w:t>
      </w:r>
      <w:r w:rsidRPr="001C0D7B">
        <w:rPr>
          <w:spacing w:val="-14"/>
        </w:rPr>
        <w:t xml:space="preserve"> </w:t>
      </w:r>
      <w:r w:rsidRPr="001C0D7B">
        <w:t>наиболее</w:t>
      </w:r>
      <w:r w:rsidRPr="001C0D7B">
        <w:rPr>
          <w:spacing w:val="-13"/>
        </w:rPr>
        <w:t xml:space="preserve"> </w:t>
      </w:r>
      <w:r w:rsidRPr="001C0D7B">
        <w:t>значимых факторов повышения эффективности энергоснабжения. В природно-климатических условиях Амурской</w:t>
      </w:r>
      <w:r w:rsidRPr="001C0D7B">
        <w:rPr>
          <w:spacing w:val="-7"/>
        </w:rPr>
        <w:t xml:space="preserve"> </w:t>
      </w:r>
      <w:r w:rsidRPr="001C0D7B">
        <w:t>области</w:t>
      </w:r>
      <w:r w:rsidRPr="001C0D7B">
        <w:rPr>
          <w:spacing w:val="-6"/>
        </w:rPr>
        <w:t xml:space="preserve"> </w:t>
      </w:r>
      <w:r w:rsidRPr="001C0D7B">
        <w:t>расходы</w:t>
      </w:r>
      <w:r w:rsidRPr="001C0D7B">
        <w:rPr>
          <w:spacing w:val="-8"/>
        </w:rPr>
        <w:t xml:space="preserve"> </w:t>
      </w:r>
      <w:r w:rsidRPr="001C0D7B">
        <w:t>на</w:t>
      </w:r>
      <w:r w:rsidRPr="001C0D7B">
        <w:rPr>
          <w:spacing w:val="-9"/>
        </w:rPr>
        <w:t xml:space="preserve"> </w:t>
      </w:r>
      <w:r w:rsidRPr="001C0D7B">
        <w:t>отопление</w:t>
      </w:r>
      <w:r w:rsidRPr="001C0D7B">
        <w:rPr>
          <w:spacing w:val="-9"/>
        </w:rPr>
        <w:t xml:space="preserve"> </w:t>
      </w:r>
      <w:r w:rsidRPr="001C0D7B">
        <w:t>и</w:t>
      </w:r>
      <w:r w:rsidRPr="001C0D7B">
        <w:rPr>
          <w:spacing w:val="-7"/>
        </w:rPr>
        <w:t xml:space="preserve"> </w:t>
      </w:r>
      <w:r w:rsidRPr="001C0D7B">
        <w:t>горячее</w:t>
      </w:r>
      <w:r w:rsidRPr="001C0D7B">
        <w:rPr>
          <w:spacing w:val="-9"/>
        </w:rPr>
        <w:t xml:space="preserve"> </w:t>
      </w:r>
      <w:r w:rsidRPr="001C0D7B">
        <w:t>водоснабжение</w:t>
      </w:r>
      <w:r w:rsidRPr="001C0D7B">
        <w:rPr>
          <w:spacing w:val="-9"/>
        </w:rPr>
        <w:t xml:space="preserve"> </w:t>
      </w:r>
      <w:r w:rsidRPr="001C0D7B">
        <w:t>объектов</w:t>
      </w:r>
      <w:r w:rsidRPr="001C0D7B">
        <w:rPr>
          <w:spacing w:val="-8"/>
        </w:rPr>
        <w:t xml:space="preserve"> </w:t>
      </w:r>
      <w:r w:rsidRPr="001C0D7B">
        <w:t>социальной</w:t>
      </w:r>
      <w:r w:rsidRPr="001C0D7B">
        <w:rPr>
          <w:spacing w:val="-7"/>
        </w:rPr>
        <w:t xml:space="preserve"> </w:t>
      </w:r>
      <w:r w:rsidRPr="001C0D7B">
        <w:t>сферы и жилищно-коммунального хозяйства составляют значительную долю бюджетных расходов.</w:t>
      </w:r>
    </w:p>
    <w:p w:rsidR="008D7CF2" w:rsidRPr="001C0D7B" w:rsidRDefault="00364A23" w:rsidP="001C0D7B">
      <w:pPr>
        <w:pStyle w:val="a3"/>
        <w:spacing w:before="2"/>
        <w:ind w:left="64" w:right="189" w:firstLine="707"/>
        <w:jc w:val="both"/>
      </w:pPr>
      <w:r w:rsidRPr="001C0D7B">
        <w:t>Многочисленными исследованиями доказано,</w:t>
      </w:r>
      <w:r w:rsidRPr="001C0D7B">
        <w:rPr>
          <w:spacing w:val="-2"/>
        </w:rPr>
        <w:t xml:space="preserve"> </w:t>
      </w:r>
      <w:r w:rsidRPr="001C0D7B">
        <w:t>что значительный экономический эффект достигается при использовании газа в коммунально-бытовом секторе, где рост КПИ использования топлива при переходе на газ составляет не менее 20%, причем при замещении угля этот рост существенно больше. Для мелких энергетических установок (например, квартальные</w:t>
      </w:r>
      <w:r w:rsidRPr="001C0D7B">
        <w:rPr>
          <w:spacing w:val="29"/>
        </w:rPr>
        <w:t xml:space="preserve"> </w:t>
      </w:r>
      <w:r w:rsidRPr="001C0D7B">
        <w:t>и</w:t>
      </w:r>
      <w:r w:rsidRPr="001C0D7B">
        <w:rPr>
          <w:spacing w:val="32"/>
        </w:rPr>
        <w:t xml:space="preserve"> </w:t>
      </w:r>
      <w:r w:rsidRPr="001C0D7B">
        <w:t>промышленные</w:t>
      </w:r>
      <w:r w:rsidRPr="001C0D7B">
        <w:rPr>
          <w:spacing w:val="29"/>
        </w:rPr>
        <w:t xml:space="preserve"> </w:t>
      </w:r>
      <w:r w:rsidRPr="001C0D7B">
        <w:t>котельные)</w:t>
      </w:r>
      <w:r w:rsidRPr="001C0D7B">
        <w:rPr>
          <w:spacing w:val="30"/>
        </w:rPr>
        <w:t xml:space="preserve"> </w:t>
      </w:r>
      <w:r w:rsidRPr="001C0D7B">
        <w:t>превышение</w:t>
      </w:r>
      <w:r w:rsidRPr="001C0D7B">
        <w:rPr>
          <w:spacing w:val="30"/>
        </w:rPr>
        <w:t xml:space="preserve"> </w:t>
      </w:r>
      <w:r w:rsidRPr="001C0D7B">
        <w:t>КПИ</w:t>
      </w:r>
      <w:r w:rsidRPr="001C0D7B">
        <w:rPr>
          <w:spacing w:val="32"/>
        </w:rPr>
        <w:t xml:space="preserve"> </w:t>
      </w:r>
      <w:r w:rsidRPr="001C0D7B">
        <w:t>может</w:t>
      </w:r>
      <w:r w:rsidRPr="001C0D7B">
        <w:rPr>
          <w:spacing w:val="32"/>
        </w:rPr>
        <w:t xml:space="preserve"> </w:t>
      </w:r>
      <w:r w:rsidRPr="001C0D7B">
        <w:t>достигать</w:t>
      </w:r>
      <w:r w:rsidRPr="001C0D7B">
        <w:rPr>
          <w:spacing w:val="32"/>
        </w:rPr>
        <w:t xml:space="preserve"> </w:t>
      </w:r>
      <w:r w:rsidRPr="001C0D7B">
        <w:t>величины</w:t>
      </w:r>
      <w:r w:rsidRPr="001C0D7B">
        <w:rPr>
          <w:spacing w:val="30"/>
        </w:rPr>
        <w:t xml:space="preserve"> </w:t>
      </w:r>
      <w:r w:rsidRPr="001C0D7B">
        <w:t>25-</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364A23" w:rsidP="001C0D7B">
      <w:pPr>
        <w:pStyle w:val="a3"/>
        <w:spacing w:before="1"/>
        <w:ind w:left="64" w:right="192"/>
        <w:jc w:val="both"/>
      </w:pPr>
      <w:r w:rsidRPr="001C0D7B">
        <w:t xml:space="preserve">30%. При этом замещение твердого (уголь) и жидкого (топочные мазуты) топлива на газ сопровождается резким сокращением таких загрязнителей окружающей среды, генерируемых </w:t>
      </w:r>
      <w:proofErr w:type="spellStart"/>
      <w:r w:rsidRPr="001C0D7B">
        <w:t>топливосжигающими</w:t>
      </w:r>
      <w:proofErr w:type="spellEnd"/>
      <w:r w:rsidRPr="001C0D7B">
        <w:t xml:space="preserve"> устройствами, как оксиды азота, серы и углерода, а также летучей золы. Поэтому газификация любого населенного пункта обуславливает резкое сокращение выбросов перечисленных вредных веществ.</w:t>
      </w:r>
    </w:p>
    <w:p w:rsidR="008D7CF2" w:rsidRPr="001C0D7B" w:rsidRDefault="00364A23" w:rsidP="001C0D7B">
      <w:pPr>
        <w:pStyle w:val="a3"/>
        <w:spacing w:before="3"/>
        <w:ind w:left="64" w:right="187" w:firstLine="707"/>
        <w:jc w:val="both"/>
      </w:pPr>
      <w:r w:rsidRPr="001C0D7B">
        <w:t>На момент разработки настоящей Программы информация о централизованном газоснабжении населенных пунктов Архаринского муниципального округа отсутствует.</w:t>
      </w:r>
    </w:p>
    <w:p w:rsidR="008D7CF2" w:rsidRPr="001C0D7B" w:rsidRDefault="00364A23" w:rsidP="001C0D7B">
      <w:pPr>
        <w:pStyle w:val="a3"/>
        <w:ind w:left="64" w:right="187" w:firstLine="719"/>
        <w:jc w:val="both"/>
      </w:pPr>
      <w:r w:rsidRPr="001C0D7B">
        <w:rPr>
          <w:b/>
        </w:rPr>
        <w:t xml:space="preserve">Проектные предложения: </w:t>
      </w:r>
      <w:r w:rsidRPr="001C0D7B">
        <w:t>постановлением Правительства Амурской области от 27 января 2021 года № 34 утверждена «Региональная программа газификации жилищн</w:t>
      </w:r>
      <w:proofErr w:type="gramStart"/>
      <w:r w:rsidRPr="001C0D7B">
        <w:t>о-</w:t>
      </w:r>
      <w:proofErr w:type="gramEnd"/>
      <w:r w:rsidRPr="001C0D7B">
        <w:t xml:space="preserve"> коммунального хозяйства, промышленных и иных организаций Амурской области на 2021 - 2030 годы».</w:t>
      </w:r>
    </w:p>
    <w:p w:rsidR="008D7CF2" w:rsidRPr="001C0D7B" w:rsidRDefault="00364A23" w:rsidP="001C0D7B">
      <w:pPr>
        <w:pStyle w:val="a3"/>
        <w:ind w:left="784"/>
        <w:jc w:val="both"/>
      </w:pPr>
      <w:r w:rsidRPr="001C0D7B">
        <w:t>Целями</w:t>
      </w:r>
      <w:r w:rsidRPr="001C0D7B">
        <w:rPr>
          <w:spacing w:val="-6"/>
        </w:rPr>
        <w:t xml:space="preserve"> </w:t>
      </w:r>
      <w:r w:rsidRPr="001C0D7B">
        <w:t>региональной</w:t>
      </w:r>
      <w:r w:rsidRPr="001C0D7B">
        <w:rPr>
          <w:spacing w:val="-7"/>
        </w:rPr>
        <w:t xml:space="preserve"> </w:t>
      </w:r>
      <w:r w:rsidRPr="001C0D7B">
        <w:t>программы</w:t>
      </w:r>
      <w:r w:rsidRPr="001C0D7B">
        <w:rPr>
          <w:spacing w:val="-6"/>
        </w:rPr>
        <w:t xml:space="preserve"> </w:t>
      </w:r>
      <w:r w:rsidRPr="001C0D7B">
        <w:t>газификации</w:t>
      </w:r>
      <w:r w:rsidRPr="001C0D7B">
        <w:rPr>
          <w:spacing w:val="-7"/>
        </w:rPr>
        <w:t xml:space="preserve"> </w:t>
      </w:r>
      <w:r w:rsidRPr="001C0D7B">
        <w:rPr>
          <w:spacing w:val="-2"/>
        </w:rPr>
        <w:t>являются:</w:t>
      </w:r>
    </w:p>
    <w:p w:rsidR="008D7CF2" w:rsidRPr="001C0D7B" w:rsidRDefault="00364A23" w:rsidP="001C0D7B">
      <w:pPr>
        <w:pStyle w:val="a4"/>
        <w:numPr>
          <w:ilvl w:val="0"/>
          <w:numId w:val="50"/>
        </w:numPr>
        <w:tabs>
          <w:tab w:val="left" w:pos="409"/>
        </w:tabs>
        <w:spacing w:before="40"/>
        <w:ind w:right="195" w:firstLine="0"/>
        <w:rPr>
          <w:sz w:val="24"/>
        </w:rPr>
      </w:pPr>
      <w:r w:rsidRPr="001C0D7B">
        <w:rPr>
          <w:sz w:val="24"/>
        </w:rPr>
        <w:t>Развитие</w:t>
      </w:r>
      <w:r w:rsidRPr="001C0D7B">
        <w:rPr>
          <w:spacing w:val="80"/>
          <w:sz w:val="24"/>
        </w:rPr>
        <w:t xml:space="preserve"> </w:t>
      </w:r>
      <w:r w:rsidRPr="001C0D7B">
        <w:rPr>
          <w:sz w:val="24"/>
        </w:rPr>
        <w:t>системы</w:t>
      </w:r>
      <w:r w:rsidRPr="001C0D7B">
        <w:rPr>
          <w:spacing w:val="80"/>
          <w:sz w:val="24"/>
        </w:rPr>
        <w:t xml:space="preserve"> </w:t>
      </w:r>
      <w:r w:rsidRPr="001C0D7B">
        <w:rPr>
          <w:sz w:val="24"/>
        </w:rPr>
        <w:t>газоснабжения</w:t>
      </w:r>
      <w:r w:rsidRPr="001C0D7B">
        <w:rPr>
          <w:spacing w:val="80"/>
          <w:sz w:val="24"/>
        </w:rPr>
        <w:t xml:space="preserve"> </w:t>
      </w:r>
      <w:r w:rsidRPr="001C0D7B">
        <w:rPr>
          <w:sz w:val="24"/>
        </w:rPr>
        <w:t>и</w:t>
      </w:r>
      <w:r w:rsidRPr="001C0D7B">
        <w:rPr>
          <w:spacing w:val="80"/>
          <w:sz w:val="24"/>
        </w:rPr>
        <w:t xml:space="preserve"> </w:t>
      </w:r>
      <w:r w:rsidRPr="001C0D7B">
        <w:rPr>
          <w:sz w:val="24"/>
        </w:rPr>
        <w:t>газификации</w:t>
      </w:r>
      <w:r w:rsidRPr="001C0D7B">
        <w:rPr>
          <w:spacing w:val="80"/>
          <w:sz w:val="24"/>
        </w:rPr>
        <w:t xml:space="preserve"> </w:t>
      </w:r>
      <w:r w:rsidRPr="001C0D7B">
        <w:rPr>
          <w:sz w:val="24"/>
        </w:rPr>
        <w:t>для</w:t>
      </w:r>
      <w:r w:rsidRPr="001C0D7B">
        <w:rPr>
          <w:spacing w:val="80"/>
          <w:sz w:val="24"/>
        </w:rPr>
        <w:t xml:space="preserve"> </w:t>
      </w:r>
      <w:r w:rsidRPr="001C0D7B">
        <w:rPr>
          <w:sz w:val="24"/>
        </w:rPr>
        <w:t>обеспечения</w:t>
      </w:r>
      <w:r w:rsidRPr="001C0D7B">
        <w:rPr>
          <w:spacing w:val="80"/>
          <w:sz w:val="24"/>
        </w:rPr>
        <w:t xml:space="preserve"> </w:t>
      </w:r>
      <w:r w:rsidRPr="001C0D7B">
        <w:rPr>
          <w:sz w:val="24"/>
        </w:rPr>
        <w:t>природным</w:t>
      </w:r>
      <w:r w:rsidRPr="001C0D7B">
        <w:rPr>
          <w:spacing w:val="80"/>
          <w:sz w:val="24"/>
        </w:rPr>
        <w:t xml:space="preserve"> </w:t>
      </w:r>
      <w:r w:rsidRPr="001C0D7B">
        <w:rPr>
          <w:sz w:val="24"/>
        </w:rPr>
        <w:t>газом потребителей Амурской области.</w:t>
      </w:r>
    </w:p>
    <w:p w:rsidR="008D7CF2" w:rsidRPr="001C0D7B" w:rsidRDefault="00364A23" w:rsidP="001C0D7B">
      <w:pPr>
        <w:pStyle w:val="a4"/>
        <w:numPr>
          <w:ilvl w:val="0"/>
          <w:numId w:val="50"/>
        </w:numPr>
        <w:tabs>
          <w:tab w:val="left" w:pos="304"/>
        </w:tabs>
        <w:ind w:left="304" w:hanging="240"/>
        <w:rPr>
          <w:sz w:val="24"/>
        </w:rPr>
      </w:pPr>
      <w:r w:rsidRPr="001C0D7B">
        <w:rPr>
          <w:sz w:val="24"/>
        </w:rPr>
        <w:t>Повышение</w:t>
      </w:r>
      <w:r w:rsidRPr="001C0D7B">
        <w:rPr>
          <w:spacing w:val="-7"/>
          <w:sz w:val="24"/>
        </w:rPr>
        <w:t xml:space="preserve"> </w:t>
      </w:r>
      <w:r w:rsidRPr="001C0D7B">
        <w:rPr>
          <w:sz w:val="24"/>
        </w:rPr>
        <w:t>уровня</w:t>
      </w:r>
      <w:r w:rsidRPr="001C0D7B">
        <w:rPr>
          <w:spacing w:val="-4"/>
          <w:sz w:val="24"/>
        </w:rPr>
        <w:t xml:space="preserve"> </w:t>
      </w:r>
      <w:r w:rsidRPr="001C0D7B">
        <w:rPr>
          <w:sz w:val="24"/>
        </w:rPr>
        <w:t>газификации</w:t>
      </w:r>
      <w:r w:rsidRPr="001C0D7B">
        <w:rPr>
          <w:spacing w:val="-3"/>
          <w:sz w:val="24"/>
        </w:rPr>
        <w:t xml:space="preserve"> </w:t>
      </w:r>
      <w:r w:rsidRPr="001C0D7B">
        <w:rPr>
          <w:sz w:val="24"/>
        </w:rPr>
        <w:t>Амурской</w:t>
      </w:r>
      <w:r w:rsidRPr="001C0D7B">
        <w:rPr>
          <w:spacing w:val="-5"/>
          <w:sz w:val="24"/>
        </w:rPr>
        <w:t xml:space="preserve"> </w:t>
      </w:r>
      <w:r w:rsidRPr="001C0D7B">
        <w:rPr>
          <w:spacing w:val="-2"/>
          <w:sz w:val="24"/>
        </w:rPr>
        <w:t>области.</w:t>
      </w:r>
    </w:p>
    <w:p w:rsidR="008D7CF2" w:rsidRPr="001C0D7B" w:rsidRDefault="00364A23" w:rsidP="001C0D7B">
      <w:pPr>
        <w:pStyle w:val="a4"/>
        <w:numPr>
          <w:ilvl w:val="0"/>
          <w:numId w:val="50"/>
        </w:numPr>
        <w:tabs>
          <w:tab w:val="left" w:pos="304"/>
        </w:tabs>
        <w:spacing w:before="41"/>
        <w:ind w:left="304" w:hanging="240"/>
        <w:rPr>
          <w:sz w:val="24"/>
        </w:rPr>
      </w:pPr>
      <w:r w:rsidRPr="001C0D7B">
        <w:rPr>
          <w:sz w:val="24"/>
        </w:rPr>
        <w:t>Повышение</w:t>
      </w:r>
      <w:r w:rsidRPr="001C0D7B">
        <w:rPr>
          <w:spacing w:val="-6"/>
          <w:sz w:val="24"/>
        </w:rPr>
        <w:t xml:space="preserve"> </w:t>
      </w:r>
      <w:r w:rsidRPr="001C0D7B">
        <w:rPr>
          <w:sz w:val="24"/>
        </w:rPr>
        <w:t>качества</w:t>
      </w:r>
      <w:r w:rsidRPr="001C0D7B">
        <w:rPr>
          <w:spacing w:val="-2"/>
          <w:sz w:val="24"/>
        </w:rPr>
        <w:t xml:space="preserve"> </w:t>
      </w:r>
      <w:r w:rsidRPr="001C0D7B">
        <w:rPr>
          <w:sz w:val="24"/>
        </w:rPr>
        <w:t>и</w:t>
      </w:r>
      <w:r w:rsidRPr="001C0D7B">
        <w:rPr>
          <w:spacing w:val="-3"/>
          <w:sz w:val="24"/>
        </w:rPr>
        <w:t xml:space="preserve"> </w:t>
      </w:r>
      <w:r w:rsidRPr="001C0D7B">
        <w:rPr>
          <w:sz w:val="24"/>
        </w:rPr>
        <w:t>уровня</w:t>
      </w:r>
      <w:r w:rsidRPr="001C0D7B">
        <w:rPr>
          <w:spacing w:val="-2"/>
          <w:sz w:val="24"/>
        </w:rPr>
        <w:t xml:space="preserve"> </w:t>
      </w:r>
      <w:r w:rsidRPr="001C0D7B">
        <w:rPr>
          <w:sz w:val="24"/>
        </w:rPr>
        <w:t>жизни</w:t>
      </w:r>
      <w:r w:rsidRPr="001C0D7B">
        <w:rPr>
          <w:spacing w:val="-3"/>
          <w:sz w:val="24"/>
        </w:rPr>
        <w:t xml:space="preserve"> </w:t>
      </w:r>
      <w:r w:rsidRPr="001C0D7B">
        <w:rPr>
          <w:sz w:val="24"/>
        </w:rPr>
        <w:t>населения</w:t>
      </w:r>
      <w:r w:rsidRPr="001C0D7B">
        <w:rPr>
          <w:spacing w:val="-3"/>
          <w:sz w:val="24"/>
        </w:rPr>
        <w:t xml:space="preserve"> </w:t>
      </w:r>
      <w:r w:rsidRPr="001C0D7B">
        <w:rPr>
          <w:sz w:val="24"/>
        </w:rPr>
        <w:t>Амурской</w:t>
      </w:r>
      <w:r w:rsidRPr="001C0D7B">
        <w:rPr>
          <w:spacing w:val="-2"/>
          <w:sz w:val="24"/>
        </w:rPr>
        <w:t xml:space="preserve"> области.</w:t>
      </w:r>
    </w:p>
    <w:p w:rsidR="008D7CF2" w:rsidRPr="001C0D7B" w:rsidRDefault="00364A23" w:rsidP="001C0D7B">
      <w:pPr>
        <w:pStyle w:val="a4"/>
        <w:numPr>
          <w:ilvl w:val="0"/>
          <w:numId w:val="50"/>
        </w:numPr>
        <w:tabs>
          <w:tab w:val="left" w:pos="392"/>
        </w:tabs>
        <w:spacing w:before="41"/>
        <w:ind w:right="198" w:firstLine="0"/>
        <w:rPr>
          <w:sz w:val="24"/>
        </w:rPr>
      </w:pPr>
      <w:r w:rsidRPr="001C0D7B">
        <w:rPr>
          <w:sz w:val="24"/>
        </w:rPr>
        <w:t>Обеспечение</w:t>
      </w:r>
      <w:r w:rsidRPr="001C0D7B">
        <w:rPr>
          <w:spacing w:val="40"/>
          <w:sz w:val="24"/>
        </w:rPr>
        <w:t xml:space="preserve"> </w:t>
      </w:r>
      <w:r w:rsidRPr="001C0D7B">
        <w:rPr>
          <w:sz w:val="24"/>
        </w:rPr>
        <w:t>надежного</w:t>
      </w:r>
      <w:r w:rsidRPr="001C0D7B">
        <w:rPr>
          <w:spacing w:val="40"/>
          <w:sz w:val="24"/>
        </w:rPr>
        <w:t xml:space="preserve"> </w:t>
      </w:r>
      <w:r w:rsidRPr="001C0D7B">
        <w:rPr>
          <w:sz w:val="24"/>
        </w:rPr>
        <w:t>и</w:t>
      </w:r>
      <w:r w:rsidRPr="001C0D7B">
        <w:rPr>
          <w:spacing w:val="40"/>
          <w:sz w:val="24"/>
        </w:rPr>
        <w:t xml:space="preserve"> </w:t>
      </w:r>
      <w:r w:rsidRPr="001C0D7B">
        <w:rPr>
          <w:sz w:val="24"/>
        </w:rPr>
        <w:t>бесперебойного</w:t>
      </w:r>
      <w:r w:rsidRPr="001C0D7B">
        <w:rPr>
          <w:spacing w:val="40"/>
          <w:sz w:val="24"/>
        </w:rPr>
        <w:t xml:space="preserve"> </w:t>
      </w:r>
      <w:r w:rsidRPr="001C0D7B">
        <w:rPr>
          <w:sz w:val="24"/>
        </w:rPr>
        <w:t>снабжения</w:t>
      </w:r>
      <w:r w:rsidRPr="001C0D7B">
        <w:rPr>
          <w:spacing w:val="40"/>
          <w:sz w:val="24"/>
        </w:rPr>
        <w:t xml:space="preserve"> </w:t>
      </w:r>
      <w:r w:rsidRPr="001C0D7B">
        <w:rPr>
          <w:sz w:val="24"/>
        </w:rPr>
        <w:t>природным</w:t>
      </w:r>
      <w:r w:rsidRPr="001C0D7B">
        <w:rPr>
          <w:spacing w:val="40"/>
          <w:sz w:val="24"/>
        </w:rPr>
        <w:t xml:space="preserve"> </w:t>
      </w:r>
      <w:r w:rsidRPr="001C0D7B">
        <w:rPr>
          <w:sz w:val="24"/>
        </w:rPr>
        <w:t>газом</w:t>
      </w:r>
      <w:r w:rsidRPr="001C0D7B">
        <w:rPr>
          <w:spacing w:val="40"/>
          <w:sz w:val="24"/>
        </w:rPr>
        <w:t xml:space="preserve"> </w:t>
      </w:r>
      <w:r w:rsidRPr="001C0D7B">
        <w:rPr>
          <w:sz w:val="24"/>
        </w:rPr>
        <w:t>потребителей</w:t>
      </w:r>
      <w:r w:rsidRPr="001C0D7B">
        <w:rPr>
          <w:spacing w:val="80"/>
          <w:sz w:val="24"/>
        </w:rPr>
        <w:t xml:space="preserve"> </w:t>
      </w:r>
      <w:r w:rsidRPr="001C0D7B">
        <w:rPr>
          <w:sz w:val="24"/>
        </w:rPr>
        <w:t>Амурской области.</w:t>
      </w:r>
    </w:p>
    <w:p w:rsidR="008D7CF2" w:rsidRPr="001C0D7B" w:rsidRDefault="00364A23" w:rsidP="001C0D7B">
      <w:pPr>
        <w:pStyle w:val="a4"/>
        <w:numPr>
          <w:ilvl w:val="0"/>
          <w:numId w:val="50"/>
        </w:numPr>
        <w:tabs>
          <w:tab w:val="left" w:pos="304"/>
        </w:tabs>
        <w:ind w:left="304" w:hanging="240"/>
        <w:rPr>
          <w:sz w:val="24"/>
        </w:rPr>
      </w:pPr>
      <w:r w:rsidRPr="001C0D7B">
        <w:rPr>
          <w:sz w:val="24"/>
        </w:rPr>
        <w:t>Перевод</w:t>
      </w:r>
      <w:r w:rsidRPr="001C0D7B">
        <w:rPr>
          <w:spacing w:val="-5"/>
          <w:sz w:val="24"/>
        </w:rPr>
        <w:t xml:space="preserve"> </w:t>
      </w:r>
      <w:r w:rsidRPr="001C0D7B">
        <w:rPr>
          <w:sz w:val="24"/>
        </w:rPr>
        <w:t>транспортных</w:t>
      </w:r>
      <w:r w:rsidRPr="001C0D7B">
        <w:rPr>
          <w:spacing w:val="-3"/>
          <w:sz w:val="24"/>
        </w:rPr>
        <w:t xml:space="preserve"> </w:t>
      </w:r>
      <w:r w:rsidRPr="001C0D7B">
        <w:rPr>
          <w:sz w:val="24"/>
        </w:rPr>
        <w:t>средств</w:t>
      </w:r>
      <w:r w:rsidRPr="001C0D7B">
        <w:rPr>
          <w:spacing w:val="-3"/>
          <w:sz w:val="24"/>
        </w:rPr>
        <w:t xml:space="preserve"> </w:t>
      </w:r>
      <w:r w:rsidRPr="001C0D7B">
        <w:rPr>
          <w:sz w:val="24"/>
        </w:rPr>
        <w:t>на</w:t>
      </w:r>
      <w:r w:rsidRPr="001C0D7B">
        <w:rPr>
          <w:spacing w:val="-4"/>
          <w:sz w:val="24"/>
        </w:rPr>
        <w:t xml:space="preserve"> </w:t>
      </w:r>
      <w:r w:rsidRPr="001C0D7B">
        <w:rPr>
          <w:sz w:val="24"/>
        </w:rPr>
        <w:t>использование</w:t>
      </w:r>
      <w:r w:rsidRPr="001C0D7B">
        <w:rPr>
          <w:spacing w:val="-3"/>
          <w:sz w:val="24"/>
        </w:rPr>
        <w:t xml:space="preserve"> </w:t>
      </w:r>
      <w:r w:rsidRPr="001C0D7B">
        <w:rPr>
          <w:sz w:val="24"/>
        </w:rPr>
        <w:t>газа</w:t>
      </w:r>
      <w:r w:rsidRPr="001C0D7B">
        <w:rPr>
          <w:spacing w:val="-4"/>
          <w:sz w:val="24"/>
        </w:rPr>
        <w:t xml:space="preserve"> </w:t>
      </w:r>
      <w:r w:rsidRPr="001C0D7B">
        <w:rPr>
          <w:sz w:val="24"/>
        </w:rPr>
        <w:t>в</w:t>
      </w:r>
      <w:r w:rsidRPr="001C0D7B">
        <w:rPr>
          <w:spacing w:val="-3"/>
          <w:sz w:val="24"/>
        </w:rPr>
        <w:t xml:space="preserve"> </w:t>
      </w:r>
      <w:r w:rsidRPr="001C0D7B">
        <w:rPr>
          <w:sz w:val="24"/>
        </w:rPr>
        <w:t>качестве</w:t>
      </w:r>
      <w:r w:rsidRPr="001C0D7B">
        <w:rPr>
          <w:spacing w:val="-4"/>
          <w:sz w:val="24"/>
        </w:rPr>
        <w:t xml:space="preserve"> </w:t>
      </w:r>
      <w:r w:rsidRPr="001C0D7B">
        <w:rPr>
          <w:sz w:val="24"/>
        </w:rPr>
        <w:t>газомоторного</w:t>
      </w:r>
      <w:r w:rsidRPr="001C0D7B">
        <w:rPr>
          <w:spacing w:val="-2"/>
          <w:sz w:val="24"/>
        </w:rPr>
        <w:t xml:space="preserve"> топлива.</w:t>
      </w:r>
    </w:p>
    <w:p w:rsidR="008D7CF2" w:rsidRPr="001C0D7B" w:rsidRDefault="00364A23" w:rsidP="001C0D7B">
      <w:pPr>
        <w:pStyle w:val="a4"/>
        <w:numPr>
          <w:ilvl w:val="0"/>
          <w:numId w:val="50"/>
        </w:numPr>
        <w:tabs>
          <w:tab w:val="left" w:pos="471"/>
          <w:tab w:val="left" w:pos="2218"/>
          <w:tab w:val="left" w:pos="2573"/>
          <w:tab w:val="left" w:pos="3268"/>
          <w:tab w:val="left" w:pos="3609"/>
          <w:tab w:val="left" w:pos="5288"/>
          <w:tab w:val="left" w:pos="7118"/>
          <w:tab w:val="left" w:pos="8159"/>
        </w:tabs>
        <w:spacing w:before="41"/>
        <w:ind w:right="197" w:firstLine="0"/>
        <w:rPr>
          <w:sz w:val="24"/>
        </w:rPr>
      </w:pPr>
      <w:r w:rsidRPr="001C0D7B">
        <w:rPr>
          <w:spacing w:val="-2"/>
          <w:sz w:val="24"/>
        </w:rPr>
        <w:t>Строительство</w:t>
      </w:r>
      <w:r w:rsidRPr="001C0D7B">
        <w:rPr>
          <w:sz w:val="24"/>
        </w:rPr>
        <w:tab/>
      </w:r>
      <w:r w:rsidRPr="001C0D7B">
        <w:rPr>
          <w:spacing w:val="-10"/>
          <w:sz w:val="24"/>
        </w:rPr>
        <w:t>и</w:t>
      </w:r>
      <w:r w:rsidRPr="001C0D7B">
        <w:rPr>
          <w:sz w:val="24"/>
        </w:rPr>
        <w:tab/>
      </w:r>
      <w:r w:rsidRPr="001C0D7B">
        <w:rPr>
          <w:spacing w:val="-4"/>
          <w:sz w:val="24"/>
        </w:rPr>
        <w:t>ввод</w:t>
      </w:r>
      <w:r w:rsidRPr="001C0D7B">
        <w:rPr>
          <w:sz w:val="24"/>
        </w:rPr>
        <w:tab/>
      </w:r>
      <w:r w:rsidRPr="001C0D7B">
        <w:rPr>
          <w:spacing w:val="-10"/>
          <w:sz w:val="24"/>
        </w:rPr>
        <w:t>в</w:t>
      </w:r>
      <w:r w:rsidRPr="001C0D7B">
        <w:rPr>
          <w:sz w:val="24"/>
        </w:rPr>
        <w:tab/>
      </w:r>
      <w:r w:rsidRPr="001C0D7B">
        <w:rPr>
          <w:spacing w:val="-2"/>
          <w:sz w:val="24"/>
        </w:rPr>
        <w:t>эксплуатацию</w:t>
      </w:r>
      <w:r w:rsidRPr="001C0D7B">
        <w:rPr>
          <w:sz w:val="24"/>
        </w:rPr>
        <w:tab/>
      </w:r>
      <w:r w:rsidRPr="001C0D7B">
        <w:rPr>
          <w:spacing w:val="-2"/>
          <w:sz w:val="24"/>
        </w:rPr>
        <w:t>автомобильных</w:t>
      </w:r>
      <w:r w:rsidRPr="001C0D7B">
        <w:rPr>
          <w:sz w:val="24"/>
        </w:rPr>
        <w:tab/>
      </w:r>
      <w:r w:rsidRPr="001C0D7B">
        <w:rPr>
          <w:spacing w:val="-2"/>
          <w:sz w:val="24"/>
        </w:rPr>
        <w:t>газовых</w:t>
      </w:r>
      <w:r w:rsidRPr="001C0D7B">
        <w:rPr>
          <w:sz w:val="24"/>
        </w:rPr>
        <w:tab/>
      </w:r>
      <w:r w:rsidRPr="001C0D7B">
        <w:rPr>
          <w:spacing w:val="-2"/>
          <w:sz w:val="24"/>
        </w:rPr>
        <w:t xml:space="preserve">наполнительных </w:t>
      </w:r>
      <w:r w:rsidRPr="001C0D7B">
        <w:rPr>
          <w:sz w:val="24"/>
        </w:rPr>
        <w:t>компрессорных станций (далее - АГНКС)</w:t>
      </w:r>
    </w:p>
    <w:p w:rsidR="008D7CF2" w:rsidRPr="001C0D7B" w:rsidRDefault="00364A23" w:rsidP="001C0D7B">
      <w:pPr>
        <w:pStyle w:val="a3"/>
        <w:spacing w:before="1"/>
        <w:ind w:left="784"/>
      </w:pPr>
      <w:r w:rsidRPr="001C0D7B">
        <w:t>Задачами</w:t>
      </w:r>
      <w:r w:rsidRPr="001C0D7B">
        <w:rPr>
          <w:spacing w:val="-5"/>
        </w:rPr>
        <w:t xml:space="preserve"> </w:t>
      </w:r>
      <w:r w:rsidRPr="001C0D7B">
        <w:t>региональной</w:t>
      </w:r>
      <w:r w:rsidRPr="001C0D7B">
        <w:rPr>
          <w:spacing w:val="-6"/>
        </w:rPr>
        <w:t xml:space="preserve"> </w:t>
      </w:r>
      <w:r w:rsidRPr="001C0D7B">
        <w:t>программы</w:t>
      </w:r>
      <w:r w:rsidRPr="001C0D7B">
        <w:rPr>
          <w:spacing w:val="-5"/>
        </w:rPr>
        <w:t xml:space="preserve"> </w:t>
      </w:r>
      <w:r w:rsidRPr="001C0D7B">
        <w:t>газификации</w:t>
      </w:r>
      <w:r w:rsidRPr="001C0D7B">
        <w:rPr>
          <w:spacing w:val="-4"/>
        </w:rPr>
        <w:t xml:space="preserve"> </w:t>
      </w:r>
      <w:r w:rsidRPr="001C0D7B">
        <w:rPr>
          <w:spacing w:val="-2"/>
        </w:rPr>
        <w:t>являются:</w:t>
      </w:r>
    </w:p>
    <w:p w:rsidR="008D7CF2" w:rsidRPr="001C0D7B" w:rsidRDefault="00364A23" w:rsidP="001C0D7B">
      <w:pPr>
        <w:pStyle w:val="a4"/>
        <w:numPr>
          <w:ilvl w:val="0"/>
          <w:numId w:val="49"/>
        </w:numPr>
        <w:tabs>
          <w:tab w:val="left" w:pos="304"/>
        </w:tabs>
        <w:spacing w:before="41"/>
        <w:rPr>
          <w:sz w:val="24"/>
        </w:rPr>
      </w:pPr>
      <w:r w:rsidRPr="001C0D7B">
        <w:rPr>
          <w:sz w:val="24"/>
        </w:rPr>
        <w:t>Газификация</w:t>
      </w:r>
      <w:r w:rsidRPr="001C0D7B">
        <w:rPr>
          <w:spacing w:val="-6"/>
          <w:sz w:val="24"/>
        </w:rPr>
        <w:t xml:space="preserve"> </w:t>
      </w:r>
      <w:r w:rsidRPr="001C0D7B">
        <w:rPr>
          <w:sz w:val="24"/>
        </w:rPr>
        <w:t>населенных</w:t>
      </w:r>
      <w:r w:rsidRPr="001C0D7B">
        <w:rPr>
          <w:spacing w:val="-3"/>
          <w:sz w:val="24"/>
        </w:rPr>
        <w:t xml:space="preserve"> </w:t>
      </w:r>
      <w:r w:rsidRPr="001C0D7B">
        <w:rPr>
          <w:spacing w:val="-2"/>
          <w:sz w:val="24"/>
        </w:rPr>
        <w:t>пунктов.</w:t>
      </w:r>
    </w:p>
    <w:p w:rsidR="008D7CF2" w:rsidRPr="001C0D7B" w:rsidRDefault="00364A23" w:rsidP="001C0D7B">
      <w:pPr>
        <w:pStyle w:val="a4"/>
        <w:numPr>
          <w:ilvl w:val="0"/>
          <w:numId w:val="49"/>
        </w:numPr>
        <w:tabs>
          <w:tab w:val="left" w:pos="440"/>
        </w:tabs>
        <w:spacing w:before="41"/>
        <w:ind w:left="64" w:right="193" w:firstLine="0"/>
        <w:rPr>
          <w:sz w:val="24"/>
        </w:rPr>
      </w:pPr>
      <w:r w:rsidRPr="001C0D7B">
        <w:rPr>
          <w:sz w:val="24"/>
        </w:rPr>
        <w:t>Перевод</w:t>
      </w:r>
      <w:r w:rsidRPr="001C0D7B">
        <w:rPr>
          <w:spacing w:val="80"/>
          <w:sz w:val="24"/>
        </w:rPr>
        <w:t xml:space="preserve"> </w:t>
      </w:r>
      <w:r w:rsidRPr="001C0D7B">
        <w:rPr>
          <w:sz w:val="24"/>
        </w:rPr>
        <w:t>промышленных</w:t>
      </w:r>
      <w:r w:rsidRPr="001C0D7B">
        <w:rPr>
          <w:spacing w:val="80"/>
          <w:sz w:val="24"/>
        </w:rPr>
        <w:t xml:space="preserve"> </w:t>
      </w:r>
      <w:r w:rsidRPr="001C0D7B">
        <w:rPr>
          <w:sz w:val="24"/>
        </w:rPr>
        <w:t>предприятий,</w:t>
      </w:r>
      <w:r w:rsidRPr="001C0D7B">
        <w:rPr>
          <w:spacing w:val="80"/>
          <w:sz w:val="24"/>
        </w:rPr>
        <w:t xml:space="preserve"> </w:t>
      </w:r>
      <w:r w:rsidRPr="001C0D7B">
        <w:rPr>
          <w:sz w:val="24"/>
        </w:rPr>
        <w:t>объектов</w:t>
      </w:r>
      <w:r w:rsidRPr="001C0D7B">
        <w:rPr>
          <w:spacing w:val="80"/>
          <w:sz w:val="24"/>
        </w:rPr>
        <w:t xml:space="preserve"> </w:t>
      </w:r>
      <w:r w:rsidRPr="001C0D7B">
        <w:rPr>
          <w:sz w:val="24"/>
        </w:rPr>
        <w:t>коммунальной</w:t>
      </w:r>
      <w:r w:rsidRPr="001C0D7B">
        <w:rPr>
          <w:spacing w:val="80"/>
          <w:sz w:val="24"/>
        </w:rPr>
        <w:t xml:space="preserve"> </w:t>
      </w:r>
      <w:r w:rsidRPr="001C0D7B">
        <w:rPr>
          <w:sz w:val="24"/>
        </w:rPr>
        <w:t>инфраструктуры</w:t>
      </w:r>
      <w:r w:rsidRPr="001C0D7B">
        <w:rPr>
          <w:spacing w:val="80"/>
          <w:sz w:val="24"/>
        </w:rPr>
        <w:t xml:space="preserve"> </w:t>
      </w:r>
      <w:r w:rsidRPr="001C0D7B">
        <w:rPr>
          <w:sz w:val="24"/>
        </w:rPr>
        <w:t>на</w:t>
      </w:r>
      <w:r w:rsidRPr="001C0D7B">
        <w:rPr>
          <w:spacing w:val="80"/>
          <w:w w:val="150"/>
          <w:sz w:val="24"/>
        </w:rPr>
        <w:t xml:space="preserve"> </w:t>
      </w:r>
      <w:r w:rsidRPr="001C0D7B">
        <w:rPr>
          <w:sz w:val="24"/>
        </w:rPr>
        <w:t>потребление природного газа.</w:t>
      </w:r>
    </w:p>
    <w:p w:rsidR="008D7CF2" w:rsidRPr="001C0D7B" w:rsidRDefault="00364A23" w:rsidP="001C0D7B">
      <w:pPr>
        <w:pStyle w:val="a4"/>
        <w:numPr>
          <w:ilvl w:val="0"/>
          <w:numId w:val="49"/>
        </w:numPr>
        <w:tabs>
          <w:tab w:val="left" w:pos="351"/>
        </w:tabs>
        <w:ind w:left="64" w:right="195" w:firstLine="0"/>
        <w:rPr>
          <w:sz w:val="24"/>
        </w:rPr>
      </w:pPr>
      <w:r w:rsidRPr="001C0D7B">
        <w:rPr>
          <w:sz w:val="24"/>
        </w:rPr>
        <w:t>Повышение</w:t>
      </w:r>
      <w:r w:rsidRPr="001C0D7B">
        <w:rPr>
          <w:spacing w:val="40"/>
          <w:sz w:val="24"/>
        </w:rPr>
        <w:t xml:space="preserve"> </w:t>
      </w:r>
      <w:r w:rsidRPr="001C0D7B">
        <w:rPr>
          <w:sz w:val="24"/>
        </w:rPr>
        <w:t>уровня</w:t>
      </w:r>
      <w:r w:rsidRPr="001C0D7B">
        <w:rPr>
          <w:spacing w:val="40"/>
          <w:sz w:val="24"/>
        </w:rPr>
        <w:t xml:space="preserve"> </w:t>
      </w:r>
      <w:r w:rsidRPr="001C0D7B">
        <w:rPr>
          <w:sz w:val="24"/>
        </w:rPr>
        <w:t>коммунального</w:t>
      </w:r>
      <w:r w:rsidRPr="001C0D7B">
        <w:rPr>
          <w:spacing w:val="40"/>
          <w:sz w:val="24"/>
        </w:rPr>
        <w:t xml:space="preserve"> </w:t>
      </w:r>
      <w:r w:rsidRPr="001C0D7B">
        <w:rPr>
          <w:sz w:val="24"/>
        </w:rPr>
        <w:t>обустройства</w:t>
      </w:r>
      <w:r w:rsidRPr="001C0D7B">
        <w:rPr>
          <w:spacing w:val="40"/>
          <w:sz w:val="24"/>
        </w:rPr>
        <w:t xml:space="preserve"> </w:t>
      </w:r>
      <w:r w:rsidRPr="001C0D7B">
        <w:rPr>
          <w:sz w:val="24"/>
        </w:rPr>
        <w:t>муниципальных</w:t>
      </w:r>
      <w:r w:rsidRPr="001C0D7B">
        <w:rPr>
          <w:spacing w:val="39"/>
          <w:sz w:val="24"/>
        </w:rPr>
        <w:t xml:space="preserve"> </w:t>
      </w:r>
      <w:r w:rsidRPr="001C0D7B">
        <w:rPr>
          <w:sz w:val="24"/>
        </w:rPr>
        <w:t>образований</w:t>
      </w:r>
      <w:r w:rsidRPr="001C0D7B">
        <w:rPr>
          <w:spacing w:val="40"/>
          <w:sz w:val="24"/>
        </w:rPr>
        <w:t xml:space="preserve"> </w:t>
      </w:r>
      <w:r w:rsidRPr="001C0D7B">
        <w:rPr>
          <w:sz w:val="24"/>
        </w:rPr>
        <w:t>Амурской области за счет создания условий для газификации домовладений и котельных.</w:t>
      </w:r>
    </w:p>
    <w:p w:rsidR="008D7CF2" w:rsidRPr="001C0D7B" w:rsidRDefault="00364A23" w:rsidP="001C0D7B">
      <w:pPr>
        <w:pStyle w:val="a4"/>
        <w:numPr>
          <w:ilvl w:val="0"/>
          <w:numId w:val="49"/>
        </w:numPr>
        <w:tabs>
          <w:tab w:val="left" w:pos="292"/>
        </w:tabs>
        <w:ind w:left="292" w:hanging="228"/>
        <w:rPr>
          <w:sz w:val="24"/>
        </w:rPr>
      </w:pPr>
      <w:r w:rsidRPr="001C0D7B">
        <w:rPr>
          <w:spacing w:val="-2"/>
          <w:sz w:val="24"/>
        </w:rPr>
        <w:t>Ежегодное</w:t>
      </w:r>
      <w:r w:rsidRPr="001C0D7B">
        <w:rPr>
          <w:spacing w:val="-4"/>
          <w:sz w:val="24"/>
        </w:rPr>
        <w:t xml:space="preserve"> </w:t>
      </w:r>
      <w:r w:rsidRPr="001C0D7B">
        <w:rPr>
          <w:spacing w:val="-2"/>
          <w:sz w:val="24"/>
        </w:rPr>
        <w:t>снижение</w:t>
      </w:r>
      <w:r w:rsidRPr="001C0D7B">
        <w:rPr>
          <w:spacing w:val="-5"/>
          <w:sz w:val="24"/>
        </w:rPr>
        <w:t xml:space="preserve"> </w:t>
      </w:r>
      <w:r w:rsidRPr="001C0D7B">
        <w:rPr>
          <w:spacing w:val="-2"/>
          <w:sz w:val="24"/>
        </w:rPr>
        <w:t>вредных выбросов в</w:t>
      </w:r>
      <w:r w:rsidRPr="001C0D7B">
        <w:rPr>
          <w:spacing w:val="-1"/>
          <w:sz w:val="24"/>
        </w:rPr>
        <w:t xml:space="preserve"> </w:t>
      </w:r>
      <w:r w:rsidRPr="001C0D7B">
        <w:rPr>
          <w:spacing w:val="-2"/>
          <w:sz w:val="24"/>
        </w:rPr>
        <w:t>атмосферу и</w:t>
      </w:r>
      <w:r w:rsidRPr="001C0D7B">
        <w:rPr>
          <w:sz w:val="24"/>
        </w:rPr>
        <w:t xml:space="preserve"> </w:t>
      </w:r>
      <w:r w:rsidRPr="001C0D7B">
        <w:rPr>
          <w:spacing w:val="-2"/>
          <w:sz w:val="24"/>
        </w:rPr>
        <w:t>улучшение экологической</w:t>
      </w:r>
      <w:r w:rsidRPr="001C0D7B">
        <w:rPr>
          <w:sz w:val="24"/>
        </w:rPr>
        <w:t xml:space="preserve"> </w:t>
      </w:r>
      <w:r w:rsidRPr="001C0D7B">
        <w:rPr>
          <w:spacing w:val="-2"/>
          <w:sz w:val="24"/>
        </w:rPr>
        <w:t>обстановки.</w:t>
      </w:r>
    </w:p>
    <w:p w:rsidR="008D7CF2" w:rsidRPr="001C0D7B" w:rsidRDefault="008D7CF2" w:rsidP="001C0D7B">
      <w:pPr>
        <w:pStyle w:val="a3"/>
        <w:spacing w:before="81"/>
      </w:pPr>
    </w:p>
    <w:p w:rsidR="008D7CF2" w:rsidRPr="001C0D7B" w:rsidRDefault="00364A23" w:rsidP="001C0D7B">
      <w:pPr>
        <w:pStyle w:val="a3"/>
        <w:ind w:left="64" w:right="188" w:firstLine="719"/>
        <w:jc w:val="right"/>
      </w:pPr>
      <w:r w:rsidRPr="001C0D7B">
        <w:t>На территории Амурской области реализуется инвестиционный проект «Строительство трубопроводного</w:t>
      </w:r>
      <w:r w:rsidRPr="001C0D7B">
        <w:rPr>
          <w:spacing w:val="34"/>
        </w:rPr>
        <w:t xml:space="preserve"> </w:t>
      </w:r>
      <w:r w:rsidRPr="001C0D7B">
        <w:t>транспорта</w:t>
      </w:r>
      <w:r w:rsidRPr="001C0D7B">
        <w:rPr>
          <w:spacing w:val="40"/>
        </w:rPr>
        <w:t xml:space="preserve"> </w:t>
      </w:r>
      <w:r w:rsidRPr="001C0D7B">
        <w:t>федерального</w:t>
      </w:r>
      <w:r w:rsidRPr="001C0D7B">
        <w:rPr>
          <w:spacing w:val="37"/>
        </w:rPr>
        <w:t xml:space="preserve"> </w:t>
      </w:r>
      <w:r w:rsidRPr="001C0D7B">
        <w:t>значения</w:t>
      </w:r>
      <w:r w:rsidRPr="001C0D7B">
        <w:rPr>
          <w:spacing w:val="39"/>
        </w:rPr>
        <w:t xml:space="preserve"> </w:t>
      </w:r>
      <w:r w:rsidRPr="001C0D7B">
        <w:t>«Система</w:t>
      </w:r>
      <w:r w:rsidRPr="001C0D7B">
        <w:rPr>
          <w:spacing w:val="39"/>
        </w:rPr>
        <w:t xml:space="preserve"> </w:t>
      </w:r>
      <w:r w:rsidRPr="001C0D7B">
        <w:t>магистральных</w:t>
      </w:r>
      <w:r w:rsidRPr="001C0D7B">
        <w:rPr>
          <w:spacing w:val="39"/>
        </w:rPr>
        <w:t xml:space="preserve"> </w:t>
      </w:r>
      <w:r w:rsidRPr="001C0D7B">
        <w:rPr>
          <w:spacing w:val="-2"/>
        </w:rPr>
        <w:t>газопроводов</w:t>
      </w:r>
    </w:p>
    <w:p w:rsidR="008D7CF2" w:rsidRPr="001C0D7B" w:rsidRDefault="00364A23" w:rsidP="001C0D7B">
      <w:pPr>
        <w:pStyle w:val="a3"/>
        <w:ind w:right="187"/>
        <w:jc w:val="right"/>
      </w:pPr>
      <w:r w:rsidRPr="001C0D7B">
        <w:t>«Восточная</w:t>
      </w:r>
      <w:r w:rsidRPr="001C0D7B">
        <w:rPr>
          <w:spacing w:val="71"/>
          <w:w w:val="150"/>
        </w:rPr>
        <w:t xml:space="preserve"> </w:t>
      </w:r>
      <w:r w:rsidRPr="001C0D7B">
        <w:t>система</w:t>
      </w:r>
      <w:r w:rsidRPr="001C0D7B">
        <w:rPr>
          <w:spacing w:val="74"/>
          <w:w w:val="150"/>
        </w:rPr>
        <w:t xml:space="preserve"> </w:t>
      </w:r>
      <w:r w:rsidRPr="001C0D7B">
        <w:t>газоснабжения».</w:t>
      </w:r>
      <w:r w:rsidRPr="001C0D7B">
        <w:rPr>
          <w:spacing w:val="73"/>
          <w:w w:val="150"/>
        </w:rPr>
        <w:t xml:space="preserve"> </w:t>
      </w:r>
      <w:r w:rsidRPr="001C0D7B">
        <w:t>Этап</w:t>
      </w:r>
      <w:r w:rsidRPr="001C0D7B">
        <w:rPr>
          <w:spacing w:val="74"/>
          <w:w w:val="150"/>
        </w:rPr>
        <w:t xml:space="preserve"> </w:t>
      </w:r>
      <w:r w:rsidRPr="001C0D7B">
        <w:t>5.1.5.</w:t>
      </w:r>
      <w:r w:rsidRPr="001C0D7B">
        <w:rPr>
          <w:spacing w:val="74"/>
          <w:w w:val="150"/>
        </w:rPr>
        <w:t xml:space="preserve"> </w:t>
      </w:r>
      <w:r w:rsidRPr="001C0D7B">
        <w:t>Линейная</w:t>
      </w:r>
      <w:r w:rsidRPr="001C0D7B">
        <w:rPr>
          <w:spacing w:val="74"/>
          <w:w w:val="150"/>
        </w:rPr>
        <w:t xml:space="preserve"> </w:t>
      </w:r>
      <w:r w:rsidRPr="001C0D7B">
        <w:t>часть</w:t>
      </w:r>
      <w:r w:rsidRPr="001C0D7B">
        <w:rPr>
          <w:spacing w:val="75"/>
          <w:w w:val="150"/>
        </w:rPr>
        <w:t xml:space="preserve"> </w:t>
      </w:r>
      <w:r w:rsidRPr="001C0D7B">
        <w:t>МГ.</w:t>
      </w:r>
      <w:r w:rsidRPr="001C0D7B">
        <w:rPr>
          <w:spacing w:val="73"/>
          <w:w w:val="150"/>
        </w:rPr>
        <w:t xml:space="preserve"> </w:t>
      </w:r>
      <w:r w:rsidRPr="001C0D7B">
        <w:t>Участок</w:t>
      </w:r>
      <w:r w:rsidRPr="001C0D7B">
        <w:rPr>
          <w:spacing w:val="76"/>
          <w:w w:val="150"/>
        </w:rPr>
        <w:t xml:space="preserve"> </w:t>
      </w:r>
      <w:r w:rsidRPr="001C0D7B">
        <w:t>«КС-</w:t>
      </w:r>
      <w:r w:rsidRPr="001C0D7B">
        <w:rPr>
          <w:spacing w:val="-5"/>
        </w:rPr>
        <w:t>26</w:t>
      </w:r>
    </w:p>
    <w:p w:rsidR="008D7CF2" w:rsidRPr="001C0D7B" w:rsidRDefault="00364A23" w:rsidP="001C0D7B">
      <w:pPr>
        <w:pStyle w:val="a3"/>
        <w:spacing w:before="41"/>
        <w:ind w:left="64"/>
        <w:jc w:val="both"/>
      </w:pPr>
      <w:r w:rsidRPr="001C0D7B">
        <w:t>«</w:t>
      </w:r>
      <w:proofErr w:type="spellStart"/>
      <w:r w:rsidRPr="001C0D7B">
        <w:t>Бурейская</w:t>
      </w:r>
      <w:proofErr w:type="spellEnd"/>
      <w:r w:rsidRPr="001C0D7B">
        <w:t>»</w:t>
      </w:r>
      <w:r w:rsidRPr="001C0D7B">
        <w:rPr>
          <w:spacing w:val="-2"/>
        </w:rPr>
        <w:t xml:space="preserve"> </w:t>
      </w:r>
      <w:r w:rsidRPr="001C0D7B">
        <w:t>-</w:t>
      </w:r>
      <w:r w:rsidRPr="001C0D7B">
        <w:rPr>
          <w:spacing w:val="-2"/>
        </w:rPr>
        <w:t xml:space="preserve"> </w:t>
      </w:r>
      <w:r w:rsidRPr="001C0D7B">
        <w:t>КУ</w:t>
      </w:r>
      <w:r w:rsidRPr="001C0D7B">
        <w:rPr>
          <w:spacing w:val="-2"/>
        </w:rPr>
        <w:t xml:space="preserve"> </w:t>
      </w:r>
      <w:r w:rsidRPr="001C0D7B">
        <w:t>№</w:t>
      </w:r>
      <w:r w:rsidRPr="001C0D7B">
        <w:rPr>
          <w:spacing w:val="-2"/>
        </w:rPr>
        <w:t xml:space="preserve"> </w:t>
      </w:r>
      <w:r w:rsidRPr="001C0D7B">
        <w:t>15».</w:t>
      </w:r>
      <w:r w:rsidRPr="001C0D7B">
        <w:rPr>
          <w:spacing w:val="-2"/>
        </w:rPr>
        <w:t xml:space="preserve"> </w:t>
      </w:r>
      <w:r w:rsidRPr="001C0D7B">
        <w:t>Подводный переход</w:t>
      </w:r>
      <w:r w:rsidRPr="001C0D7B">
        <w:rPr>
          <w:spacing w:val="-2"/>
        </w:rPr>
        <w:t xml:space="preserve"> </w:t>
      </w:r>
      <w:r w:rsidRPr="001C0D7B">
        <w:t>через р.</w:t>
      </w:r>
      <w:r w:rsidRPr="001C0D7B">
        <w:rPr>
          <w:spacing w:val="-1"/>
        </w:rPr>
        <w:t xml:space="preserve"> </w:t>
      </w:r>
      <w:r w:rsidRPr="001C0D7B">
        <w:rPr>
          <w:spacing w:val="-2"/>
        </w:rPr>
        <w:t>Бурея».</w:t>
      </w:r>
    </w:p>
    <w:p w:rsidR="008D7CF2" w:rsidRPr="001C0D7B" w:rsidRDefault="00364A23" w:rsidP="001C0D7B">
      <w:pPr>
        <w:pStyle w:val="a3"/>
        <w:spacing w:before="41"/>
        <w:ind w:left="64" w:right="188" w:firstLine="719"/>
        <w:jc w:val="both"/>
      </w:pPr>
      <w:r w:rsidRPr="001C0D7B">
        <w:t>Ожидается, что после завершения строительства магистрального газопровода в долгосрочной перспективе протяженность межпоселковых газопроводов на территории Амурской</w:t>
      </w:r>
      <w:r w:rsidRPr="001C0D7B">
        <w:rPr>
          <w:spacing w:val="-3"/>
        </w:rPr>
        <w:t xml:space="preserve"> </w:t>
      </w:r>
      <w:r w:rsidRPr="001C0D7B">
        <w:t>области</w:t>
      </w:r>
      <w:r w:rsidRPr="001C0D7B">
        <w:rPr>
          <w:spacing w:val="-2"/>
        </w:rPr>
        <w:t xml:space="preserve"> </w:t>
      </w:r>
      <w:r w:rsidRPr="001C0D7B">
        <w:t>составит</w:t>
      </w:r>
      <w:r w:rsidRPr="001C0D7B">
        <w:rPr>
          <w:spacing w:val="-3"/>
        </w:rPr>
        <w:t xml:space="preserve"> </w:t>
      </w:r>
      <w:r w:rsidRPr="001C0D7B">
        <w:t>280</w:t>
      </w:r>
      <w:r w:rsidRPr="001C0D7B">
        <w:rPr>
          <w:spacing w:val="-3"/>
        </w:rPr>
        <w:t xml:space="preserve"> </w:t>
      </w:r>
      <w:r w:rsidRPr="001C0D7B">
        <w:t>км,</w:t>
      </w:r>
      <w:r w:rsidRPr="001C0D7B">
        <w:rPr>
          <w:spacing w:val="-3"/>
        </w:rPr>
        <w:t xml:space="preserve"> </w:t>
      </w:r>
      <w:proofErr w:type="spellStart"/>
      <w:r w:rsidRPr="001C0D7B">
        <w:t>внутрипоселковых</w:t>
      </w:r>
      <w:proofErr w:type="spellEnd"/>
      <w:r w:rsidRPr="001C0D7B">
        <w:rPr>
          <w:spacing w:val="-3"/>
        </w:rPr>
        <w:t xml:space="preserve"> </w:t>
      </w:r>
      <w:r w:rsidRPr="001C0D7B">
        <w:t>распределительных</w:t>
      </w:r>
      <w:r w:rsidRPr="001C0D7B">
        <w:rPr>
          <w:spacing w:val="-3"/>
        </w:rPr>
        <w:t xml:space="preserve"> </w:t>
      </w:r>
      <w:r w:rsidRPr="001C0D7B">
        <w:t>сетей -</w:t>
      </w:r>
      <w:r w:rsidRPr="001C0D7B">
        <w:rPr>
          <w:spacing w:val="-4"/>
        </w:rPr>
        <w:t xml:space="preserve"> </w:t>
      </w:r>
      <w:r w:rsidRPr="001C0D7B">
        <w:t>около</w:t>
      </w:r>
      <w:r w:rsidRPr="001C0D7B">
        <w:rPr>
          <w:spacing w:val="-3"/>
        </w:rPr>
        <w:t xml:space="preserve"> </w:t>
      </w:r>
      <w:r w:rsidRPr="001C0D7B">
        <w:t>3</w:t>
      </w:r>
      <w:r w:rsidRPr="001C0D7B">
        <w:rPr>
          <w:spacing w:val="-3"/>
        </w:rPr>
        <w:t xml:space="preserve"> </w:t>
      </w:r>
      <w:r w:rsidRPr="001C0D7B">
        <w:t>тыс. км, количество газифицированных населенных пунктов – 325, в том числе на территории Архаринского округа.</w:t>
      </w:r>
    </w:p>
    <w:p w:rsidR="008D7CF2" w:rsidRPr="001C0D7B" w:rsidRDefault="00364A23" w:rsidP="001C0D7B">
      <w:pPr>
        <w:pStyle w:val="a3"/>
        <w:spacing w:before="2"/>
        <w:ind w:left="64" w:right="192" w:firstLine="707"/>
        <w:jc w:val="both"/>
      </w:pPr>
      <w:r w:rsidRPr="001C0D7B">
        <w:t>Предполагается, что за счет сетевого газа в населенных пунктах округа будет осуществляться</w:t>
      </w:r>
      <w:r w:rsidRPr="001C0D7B">
        <w:rPr>
          <w:spacing w:val="-6"/>
        </w:rPr>
        <w:t xml:space="preserve"> </w:t>
      </w:r>
      <w:r w:rsidRPr="001C0D7B">
        <w:t>отопление,</w:t>
      </w:r>
      <w:r w:rsidRPr="001C0D7B">
        <w:rPr>
          <w:spacing w:val="-6"/>
        </w:rPr>
        <w:t xml:space="preserve"> </w:t>
      </w:r>
      <w:r w:rsidRPr="001C0D7B">
        <w:t>вентиляция</w:t>
      </w:r>
      <w:r w:rsidRPr="001C0D7B">
        <w:rPr>
          <w:spacing w:val="-8"/>
        </w:rPr>
        <w:t xml:space="preserve"> </w:t>
      </w:r>
      <w:r w:rsidRPr="001C0D7B">
        <w:t>и</w:t>
      </w:r>
      <w:r w:rsidRPr="001C0D7B">
        <w:rPr>
          <w:spacing w:val="-5"/>
        </w:rPr>
        <w:t xml:space="preserve"> </w:t>
      </w:r>
      <w:r w:rsidRPr="001C0D7B">
        <w:t>горячее</w:t>
      </w:r>
      <w:r w:rsidRPr="001C0D7B">
        <w:rPr>
          <w:spacing w:val="-7"/>
        </w:rPr>
        <w:t xml:space="preserve"> </w:t>
      </w:r>
      <w:r w:rsidRPr="001C0D7B">
        <w:t>водоснабжение</w:t>
      </w:r>
      <w:r w:rsidRPr="001C0D7B">
        <w:rPr>
          <w:spacing w:val="-7"/>
        </w:rPr>
        <w:t xml:space="preserve"> </w:t>
      </w:r>
      <w:r w:rsidRPr="001C0D7B">
        <w:t>жилищного</w:t>
      </w:r>
      <w:r w:rsidRPr="001C0D7B">
        <w:rPr>
          <w:spacing w:val="-6"/>
        </w:rPr>
        <w:t xml:space="preserve"> </w:t>
      </w:r>
      <w:r w:rsidRPr="001C0D7B">
        <w:t>фонда</w:t>
      </w:r>
      <w:r w:rsidRPr="001C0D7B">
        <w:rPr>
          <w:spacing w:val="-7"/>
        </w:rPr>
        <w:t xml:space="preserve"> </w:t>
      </w:r>
      <w:r w:rsidRPr="001C0D7B">
        <w:t>и</w:t>
      </w:r>
      <w:r w:rsidRPr="001C0D7B">
        <w:rPr>
          <w:spacing w:val="-5"/>
        </w:rPr>
        <w:t xml:space="preserve"> </w:t>
      </w:r>
      <w:r w:rsidRPr="001C0D7B">
        <w:t>объектов социально-бытового</w:t>
      </w:r>
      <w:r w:rsidRPr="001C0D7B">
        <w:rPr>
          <w:spacing w:val="-15"/>
        </w:rPr>
        <w:t xml:space="preserve"> </w:t>
      </w:r>
      <w:r w:rsidRPr="001C0D7B">
        <w:t>назначения.</w:t>
      </w:r>
      <w:r w:rsidRPr="001C0D7B">
        <w:rPr>
          <w:spacing w:val="-15"/>
        </w:rPr>
        <w:t xml:space="preserve"> </w:t>
      </w:r>
      <w:r w:rsidRPr="001C0D7B">
        <w:t>Также</w:t>
      </w:r>
      <w:r w:rsidRPr="001C0D7B">
        <w:rPr>
          <w:spacing w:val="-16"/>
        </w:rPr>
        <w:t xml:space="preserve"> </w:t>
      </w:r>
      <w:r w:rsidRPr="001C0D7B">
        <w:t>газ</w:t>
      </w:r>
      <w:r w:rsidRPr="001C0D7B">
        <w:rPr>
          <w:spacing w:val="-15"/>
        </w:rPr>
        <w:t xml:space="preserve"> </w:t>
      </w:r>
      <w:r w:rsidRPr="001C0D7B">
        <w:t>будет</w:t>
      </w:r>
      <w:r w:rsidRPr="001C0D7B">
        <w:rPr>
          <w:spacing w:val="-15"/>
        </w:rPr>
        <w:t xml:space="preserve"> </w:t>
      </w:r>
      <w:r w:rsidRPr="001C0D7B">
        <w:t>использоваться</w:t>
      </w:r>
      <w:r w:rsidRPr="001C0D7B">
        <w:rPr>
          <w:spacing w:val="-15"/>
        </w:rPr>
        <w:t xml:space="preserve"> </w:t>
      </w:r>
      <w:r w:rsidRPr="001C0D7B">
        <w:t>для</w:t>
      </w:r>
      <w:r w:rsidRPr="001C0D7B">
        <w:rPr>
          <w:spacing w:val="-17"/>
        </w:rPr>
        <w:t xml:space="preserve"> </w:t>
      </w:r>
      <w:r w:rsidRPr="001C0D7B">
        <w:t>нужд</w:t>
      </w:r>
      <w:r w:rsidRPr="001C0D7B">
        <w:rPr>
          <w:spacing w:val="-15"/>
        </w:rPr>
        <w:t xml:space="preserve"> </w:t>
      </w:r>
      <w:proofErr w:type="spellStart"/>
      <w:r w:rsidRPr="001C0D7B">
        <w:t>пищеприготовления</w:t>
      </w:r>
      <w:proofErr w:type="spellEnd"/>
      <w:r w:rsidRPr="001C0D7B">
        <w:t>.</w:t>
      </w:r>
    </w:p>
    <w:p w:rsidR="008D7CF2" w:rsidRPr="001C0D7B" w:rsidRDefault="00364A23" w:rsidP="001C0D7B">
      <w:pPr>
        <w:pStyle w:val="a3"/>
        <w:ind w:left="772"/>
        <w:jc w:val="both"/>
      </w:pPr>
      <w:r w:rsidRPr="001C0D7B">
        <w:t>Расчет</w:t>
      </w:r>
      <w:r w:rsidRPr="001C0D7B">
        <w:rPr>
          <w:spacing w:val="-5"/>
        </w:rPr>
        <w:t xml:space="preserve"> </w:t>
      </w:r>
      <w:r w:rsidRPr="001C0D7B">
        <w:t>максимального</w:t>
      </w:r>
      <w:r w:rsidRPr="001C0D7B">
        <w:rPr>
          <w:spacing w:val="-3"/>
        </w:rPr>
        <w:t xml:space="preserve"> </w:t>
      </w:r>
      <w:r w:rsidRPr="001C0D7B">
        <w:t>часового</w:t>
      </w:r>
      <w:r w:rsidRPr="001C0D7B">
        <w:rPr>
          <w:spacing w:val="-2"/>
        </w:rPr>
        <w:t xml:space="preserve"> </w:t>
      </w:r>
      <w:r w:rsidRPr="001C0D7B">
        <w:t>потребления</w:t>
      </w:r>
      <w:r w:rsidRPr="001C0D7B">
        <w:rPr>
          <w:spacing w:val="-3"/>
        </w:rPr>
        <w:t xml:space="preserve"> </w:t>
      </w:r>
      <w:r w:rsidRPr="001C0D7B">
        <w:t>газа</w:t>
      </w:r>
      <w:r w:rsidRPr="001C0D7B">
        <w:rPr>
          <w:spacing w:val="-3"/>
        </w:rPr>
        <w:t xml:space="preserve"> </w:t>
      </w:r>
      <w:r w:rsidRPr="001C0D7B">
        <w:t>был</w:t>
      </w:r>
      <w:r w:rsidRPr="001C0D7B">
        <w:rPr>
          <w:spacing w:val="-3"/>
        </w:rPr>
        <w:t xml:space="preserve"> </w:t>
      </w:r>
      <w:r w:rsidRPr="001C0D7B">
        <w:t>выполнен</w:t>
      </w:r>
      <w:r w:rsidRPr="001C0D7B">
        <w:rPr>
          <w:spacing w:val="-2"/>
        </w:rPr>
        <w:t xml:space="preserve"> </w:t>
      </w:r>
      <w:r w:rsidRPr="001C0D7B">
        <w:t>следующим</w:t>
      </w:r>
      <w:r w:rsidRPr="001C0D7B">
        <w:rPr>
          <w:spacing w:val="-3"/>
        </w:rPr>
        <w:t xml:space="preserve"> </w:t>
      </w:r>
      <w:r w:rsidRPr="001C0D7B">
        <w:rPr>
          <w:spacing w:val="-2"/>
        </w:rPr>
        <w:t>образом:</w:t>
      </w:r>
    </w:p>
    <w:p w:rsidR="008D7CF2" w:rsidRPr="001C0D7B" w:rsidRDefault="00364A23" w:rsidP="001C0D7B">
      <w:pPr>
        <w:pStyle w:val="a4"/>
        <w:numPr>
          <w:ilvl w:val="0"/>
          <w:numId w:val="48"/>
        </w:numPr>
        <w:tabs>
          <w:tab w:val="left" w:pos="1503"/>
        </w:tabs>
        <w:spacing w:before="43"/>
        <w:ind w:right="189" w:firstLine="851"/>
        <w:jc w:val="both"/>
        <w:rPr>
          <w:sz w:val="24"/>
        </w:rPr>
      </w:pPr>
      <w:r w:rsidRPr="001C0D7B">
        <w:rPr>
          <w:sz w:val="24"/>
        </w:rPr>
        <w:t>расход</w:t>
      </w:r>
      <w:r w:rsidRPr="001C0D7B">
        <w:rPr>
          <w:spacing w:val="-10"/>
          <w:sz w:val="24"/>
        </w:rPr>
        <w:t xml:space="preserve"> </w:t>
      </w:r>
      <w:r w:rsidRPr="001C0D7B">
        <w:rPr>
          <w:sz w:val="24"/>
        </w:rPr>
        <w:t>газа</w:t>
      </w:r>
      <w:r w:rsidRPr="001C0D7B">
        <w:rPr>
          <w:spacing w:val="-11"/>
          <w:sz w:val="24"/>
        </w:rPr>
        <w:t xml:space="preserve"> </w:t>
      </w:r>
      <w:r w:rsidRPr="001C0D7B">
        <w:rPr>
          <w:sz w:val="24"/>
        </w:rPr>
        <w:t>на</w:t>
      </w:r>
      <w:r w:rsidRPr="001C0D7B">
        <w:rPr>
          <w:spacing w:val="-9"/>
          <w:sz w:val="24"/>
        </w:rPr>
        <w:t xml:space="preserve"> </w:t>
      </w:r>
      <w:proofErr w:type="spellStart"/>
      <w:r w:rsidRPr="001C0D7B">
        <w:rPr>
          <w:sz w:val="24"/>
        </w:rPr>
        <w:t>пищеприготовление</w:t>
      </w:r>
      <w:proofErr w:type="spellEnd"/>
      <w:r w:rsidRPr="001C0D7B">
        <w:rPr>
          <w:spacing w:val="-12"/>
          <w:sz w:val="24"/>
        </w:rPr>
        <w:t xml:space="preserve"> </w:t>
      </w:r>
      <w:r w:rsidRPr="001C0D7B">
        <w:rPr>
          <w:sz w:val="24"/>
        </w:rPr>
        <w:t>составляет</w:t>
      </w:r>
      <w:r w:rsidRPr="001C0D7B">
        <w:rPr>
          <w:spacing w:val="-8"/>
          <w:sz w:val="24"/>
        </w:rPr>
        <w:t xml:space="preserve"> </w:t>
      </w:r>
      <w:r w:rsidRPr="001C0D7B">
        <w:rPr>
          <w:sz w:val="24"/>
        </w:rPr>
        <w:t>178,8</w:t>
      </w:r>
      <w:r w:rsidRPr="001C0D7B">
        <w:rPr>
          <w:spacing w:val="-11"/>
          <w:sz w:val="24"/>
        </w:rPr>
        <w:t xml:space="preserve"> </w:t>
      </w:r>
      <w:r w:rsidRPr="001C0D7B">
        <w:rPr>
          <w:sz w:val="24"/>
        </w:rPr>
        <w:t>м</w:t>
      </w:r>
      <w:r w:rsidRPr="001C0D7B">
        <w:rPr>
          <w:sz w:val="24"/>
          <w:vertAlign w:val="superscript"/>
        </w:rPr>
        <w:t>3</w:t>
      </w:r>
      <w:r w:rsidRPr="001C0D7B">
        <w:rPr>
          <w:sz w:val="24"/>
        </w:rPr>
        <w:t>/чел.,</w:t>
      </w:r>
      <w:r w:rsidRPr="001C0D7B">
        <w:rPr>
          <w:spacing w:val="-10"/>
          <w:sz w:val="24"/>
        </w:rPr>
        <w:t xml:space="preserve"> </w:t>
      </w:r>
      <w:r w:rsidRPr="001C0D7B">
        <w:rPr>
          <w:sz w:val="24"/>
        </w:rPr>
        <w:t>(согласно</w:t>
      </w:r>
      <w:r w:rsidRPr="001C0D7B">
        <w:rPr>
          <w:spacing w:val="-8"/>
          <w:sz w:val="24"/>
        </w:rPr>
        <w:t xml:space="preserve"> </w:t>
      </w:r>
      <w:r w:rsidRPr="001C0D7B">
        <w:rPr>
          <w:sz w:val="24"/>
        </w:rPr>
        <w:t>СП</w:t>
      </w:r>
      <w:r w:rsidRPr="001C0D7B">
        <w:rPr>
          <w:spacing w:val="-11"/>
          <w:sz w:val="24"/>
        </w:rPr>
        <w:t xml:space="preserve"> </w:t>
      </w:r>
      <w:r w:rsidRPr="001C0D7B">
        <w:rPr>
          <w:sz w:val="24"/>
        </w:rPr>
        <w:t>42-101- 2003 норма расхода теплоты на 1 чел. в год при использовании газовой плиты составляет 1430 Гкал, теплота сгорания газа принята 8000 ккал/м</w:t>
      </w:r>
      <w:r w:rsidRPr="001C0D7B">
        <w:rPr>
          <w:sz w:val="24"/>
          <w:vertAlign w:val="superscript"/>
        </w:rPr>
        <w:t>3</w:t>
      </w:r>
      <w:r w:rsidRPr="001C0D7B">
        <w:rPr>
          <w:sz w:val="24"/>
        </w:rPr>
        <w:t>);</w:t>
      </w:r>
    </w:p>
    <w:p w:rsidR="008D7CF2" w:rsidRPr="001C0D7B" w:rsidRDefault="008D7CF2" w:rsidP="001C0D7B">
      <w:pPr>
        <w:pStyle w:val="a4"/>
        <w:jc w:val="both"/>
        <w:rPr>
          <w:sz w:val="24"/>
        </w:rPr>
        <w:sectPr w:rsidR="008D7CF2" w:rsidRPr="001C0D7B">
          <w:pgSz w:w="11920" w:h="16850"/>
          <w:pgMar w:top="1020" w:right="425" w:bottom="960" w:left="1417" w:header="355" w:footer="734" w:gutter="0"/>
          <w:cols w:space="720"/>
        </w:sectPr>
      </w:pPr>
    </w:p>
    <w:p w:rsidR="008D7CF2" w:rsidRPr="001C0D7B" w:rsidRDefault="00364A23" w:rsidP="001C0D7B">
      <w:pPr>
        <w:pStyle w:val="a4"/>
        <w:numPr>
          <w:ilvl w:val="0"/>
          <w:numId w:val="48"/>
        </w:numPr>
        <w:tabs>
          <w:tab w:val="left" w:pos="1504"/>
        </w:tabs>
        <w:spacing w:before="1"/>
        <w:ind w:right="193" w:firstLine="851"/>
        <w:rPr>
          <w:sz w:val="24"/>
        </w:rPr>
      </w:pPr>
      <w:r w:rsidRPr="001C0D7B">
        <w:rPr>
          <w:sz w:val="24"/>
        </w:rPr>
        <w:t>согласно</w:t>
      </w:r>
      <w:r w:rsidRPr="001C0D7B">
        <w:rPr>
          <w:spacing w:val="40"/>
          <w:sz w:val="24"/>
        </w:rPr>
        <w:t xml:space="preserve"> </w:t>
      </w:r>
      <w:r w:rsidRPr="001C0D7B">
        <w:rPr>
          <w:sz w:val="24"/>
        </w:rPr>
        <w:t>СП</w:t>
      </w:r>
      <w:r w:rsidRPr="001C0D7B">
        <w:rPr>
          <w:spacing w:val="40"/>
          <w:sz w:val="24"/>
        </w:rPr>
        <w:t xml:space="preserve"> </w:t>
      </w:r>
      <w:r w:rsidRPr="001C0D7B">
        <w:rPr>
          <w:sz w:val="24"/>
        </w:rPr>
        <w:t>42-101-2003</w:t>
      </w:r>
      <w:r w:rsidRPr="001C0D7B">
        <w:rPr>
          <w:spacing w:val="40"/>
          <w:sz w:val="24"/>
        </w:rPr>
        <w:t xml:space="preserve"> </w:t>
      </w:r>
      <w:r w:rsidRPr="001C0D7B">
        <w:rPr>
          <w:sz w:val="24"/>
        </w:rPr>
        <w:t>коэффициент</w:t>
      </w:r>
      <w:r w:rsidRPr="001C0D7B">
        <w:rPr>
          <w:spacing w:val="40"/>
          <w:sz w:val="24"/>
        </w:rPr>
        <w:t xml:space="preserve"> </w:t>
      </w:r>
      <w:r w:rsidRPr="001C0D7B">
        <w:rPr>
          <w:sz w:val="24"/>
        </w:rPr>
        <w:t>часового</w:t>
      </w:r>
      <w:r w:rsidRPr="001C0D7B">
        <w:rPr>
          <w:spacing w:val="40"/>
          <w:sz w:val="24"/>
        </w:rPr>
        <w:t xml:space="preserve"> </w:t>
      </w:r>
      <w:r w:rsidRPr="001C0D7B">
        <w:rPr>
          <w:sz w:val="24"/>
        </w:rPr>
        <w:t>максимума</w:t>
      </w:r>
      <w:r w:rsidRPr="001C0D7B">
        <w:rPr>
          <w:spacing w:val="40"/>
          <w:sz w:val="24"/>
        </w:rPr>
        <w:t xml:space="preserve"> </w:t>
      </w:r>
      <w:r w:rsidRPr="001C0D7B">
        <w:rPr>
          <w:sz w:val="24"/>
        </w:rPr>
        <w:t>расхода</w:t>
      </w:r>
      <w:r w:rsidRPr="001C0D7B">
        <w:rPr>
          <w:spacing w:val="40"/>
          <w:sz w:val="24"/>
        </w:rPr>
        <w:t xml:space="preserve"> </w:t>
      </w:r>
      <w:r w:rsidRPr="001C0D7B">
        <w:rPr>
          <w:sz w:val="24"/>
        </w:rPr>
        <w:t>газа</w:t>
      </w:r>
      <w:r w:rsidRPr="001C0D7B">
        <w:rPr>
          <w:spacing w:val="40"/>
          <w:sz w:val="24"/>
        </w:rPr>
        <w:t xml:space="preserve"> </w:t>
      </w:r>
      <w:r w:rsidRPr="001C0D7B">
        <w:rPr>
          <w:sz w:val="24"/>
        </w:rPr>
        <w:t>(без отопления) 1/2100;</w:t>
      </w:r>
    </w:p>
    <w:p w:rsidR="008D7CF2" w:rsidRPr="001C0D7B" w:rsidRDefault="00364A23" w:rsidP="001C0D7B">
      <w:pPr>
        <w:pStyle w:val="a4"/>
        <w:numPr>
          <w:ilvl w:val="0"/>
          <w:numId w:val="48"/>
        </w:numPr>
        <w:tabs>
          <w:tab w:val="left" w:pos="1504"/>
          <w:tab w:val="left" w:pos="1906"/>
          <w:tab w:val="left" w:pos="3199"/>
          <w:tab w:val="left" w:pos="3697"/>
          <w:tab w:val="left" w:pos="5038"/>
          <w:tab w:val="left" w:pos="6866"/>
          <w:tab w:val="left" w:pos="8162"/>
          <w:tab w:val="left" w:pos="9123"/>
        </w:tabs>
        <w:ind w:right="195" w:firstLine="851"/>
        <w:rPr>
          <w:sz w:val="24"/>
        </w:rPr>
      </w:pPr>
      <w:proofErr w:type="gramStart"/>
      <w:r w:rsidRPr="001C0D7B">
        <w:rPr>
          <w:sz w:val="24"/>
        </w:rPr>
        <w:t xml:space="preserve">максимальный часовой расход газа на нужны отопления, вентиляции и горячего </w:t>
      </w:r>
      <w:r w:rsidRPr="001C0D7B">
        <w:rPr>
          <w:spacing w:val="-2"/>
          <w:sz w:val="24"/>
        </w:rPr>
        <w:t>водоснабжения</w:t>
      </w:r>
      <w:r w:rsidRPr="001C0D7B">
        <w:rPr>
          <w:sz w:val="24"/>
        </w:rPr>
        <w:tab/>
      </w:r>
      <w:r w:rsidRPr="001C0D7B">
        <w:rPr>
          <w:spacing w:val="-2"/>
          <w:sz w:val="24"/>
        </w:rPr>
        <w:t>рассчитан</w:t>
      </w:r>
      <w:r w:rsidRPr="001C0D7B">
        <w:rPr>
          <w:sz w:val="24"/>
        </w:rPr>
        <w:tab/>
      </w:r>
      <w:r w:rsidRPr="001C0D7B">
        <w:rPr>
          <w:spacing w:val="-6"/>
          <w:sz w:val="24"/>
        </w:rPr>
        <w:t>на</w:t>
      </w:r>
      <w:r w:rsidRPr="001C0D7B">
        <w:rPr>
          <w:sz w:val="24"/>
        </w:rPr>
        <w:tab/>
      </w:r>
      <w:r w:rsidRPr="001C0D7B">
        <w:rPr>
          <w:spacing w:val="-2"/>
          <w:sz w:val="24"/>
        </w:rPr>
        <w:t>основании</w:t>
      </w:r>
      <w:r w:rsidRPr="001C0D7B">
        <w:rPr>
          <w:sz w:val="24"/>
        </w:rPr>
        <w:tab/>
      </w:r>
      <w:r w:rsidRPr="001C0D7B">
        <w:rPr>
          <w:spacing w:val="-2"/>
          <w:sz w:val="24"/>
        </w:rPr>
        <w:t>максимального</w:t>
      </w:r>
      <w:r w:rsidRPr="001C0D7B">
        <w:rPr>
          <w:sz w:val="24"/>
        </w:rPr>
        <w:tab/>
      </w:r>
      <w:r w:rsidRPr="001C0D7B">
        <w:rPr>
          <w:spacing w:val="-2"/>
          <w:sz w:val="24"/>
        </w:rPr>
        <w:t>теплового</w:t>
      </w:r>
      <w:r w:rsidRPr="001C0D7B">
        <w:rPr>
          <w:sz w:val="24"/>
        </w:rPr>
        <w:tab/>
      </w:r>
      <w:r w:rsidRPr="001C0D7B">
        <w:rPr>
          <w:spacing w:val="-2"/>
          <w:sz w:val="24"/>
        </w:rPr>
        <w:t>потока</w:t>
      </w:r>
      <w:r w:rsidRPr="001C0D7B">
        <w:rPr>
          <w:sz w:val="24"/>
        </w:rPr>
        <w:tab/>
      </w:r>
      <w:r w:rsidRPr="001C0D7B">
        <w:rPr>
          <w:spacing w:val="-2"/>
          <w:sz w:val="24"/>
        </w:rPr>
        <w:t>(раздел</w:t>
      </w:r>
      <w:proofErr w:type="gramEnd"/>
    </w:p>
    <w:p w:rsidR="008D7CF2" w:rsidRPr="001C0D7B" w:rsidRDefault="00364A23" w:rsidP="001C0D7B">
      <w:pPr>
        <w:pStyle w:val="a3"/>
        <w:ind w:left="64"/>
      </w:pPr>
      <w:proofErr w:type="gramStart"/>
      <w:r w:rsidRPr="001C0D7B">
        <w:t>«Теплоснабжение»)</w:t>
      </w:r>
      <w:r w:rsidRPr="001C0D7B">
        <w:rPr>
          <w:spacing w:val="40"/>
        </w:rPr>
        <w:t xml:space="preserve"> </w:t>
      </w:r>
      <w:r w:rsidRPr="001C0D7B">
        <w:t>и</w:t>
      </w:r>
      <w:r w:rsidRPr="001C0D7B">
        <w:rPr>
          <w:spacing w:val="40"/>
        </w:rPr>
        <w:t xml:space="preserve"> </w:t>
      </w:r>
      <w:r w:rsidRPr="001C0D7B">
        <w:t>СП</w:t>
      </w:r>
      <w:r w:rsidRPr="001C0D7B">
        <w:rPr>
          <w:spacing w:val="40"/>
        </w:rPr>
        <w:t xml:space="preserve"> </w:t>
      </w:r>
      <w:r w:rsidRPr="001C0D7B">
        <w:t>42-101-2003</w:t>
      </w:r>
      <w:r w:rsidRPr="001C0D7B">
        <w:rPr>
          <w:spacing w:val="40"/>
        </w:rPr>
        <w:t xml:space="preserve"> </w:t>
      </w:r>
      <w:r w:rsidRPr="001C0D7B">
        <w:t>(КПД</w:t>
      </w:r>
      <w:r w:rsidRPr="001C0D7B">
        <w:rPr>
          <w:spacing w:val="40"/>
        </w:rPr>
        <w:t xml:space="preserve"> </w:t>
      </w:r>
      <w:proofErr w:type="spellStart"/>
      <w:r w:rsidRPr="001C0D7B">
        <w:t>топливопотребляющих</w:t>
      </w:r>
      <w:proofErr w:type="spellEnd"/>
      <w:r w:rsidRPr="001C0D7B">
        <w:rPr>
          <w:spacing w:val="40"/>
        </w:rPr>
        <w:t xml:space="preserve"> </w:t>
      </w:r>
      <w:r w:rsidRPr="001C0D7B">
        <w:t>установок</w:t>
      </w:r>
      <w:r w:rsidRPr="001C0D7B">
        <w:rPr>
          <w:spacing w:val="40"/>
        </w:rPr>
        <w:t xml:space="preserve"> </w:t>
      </w:r>
      <w:r w:rsidRPr="001C0D7B">
        <w:t>принят</w:t>
      </w:r>
      <w:r w:rsidRPr="001C0D7B">
        <w:rPr>
          <w:spacing w:val="40"/>
        </w:rPr>
        <w:t xml:space="preserve"> </w:t>
      </w:r>
      <w:r w:rsidRPr="001C0D7B">
        <w:t>85%, теплота сгорания газа принята 8000 ккал/м</w:t>
      </w:r>
      <w:r w:rsidRPr="001C0D7B">
        <w:rPr>
          <w:vertAlign w:val="superscript"/>
        </w:rPr>
        <w:t>3</w:t>
      </w:r>
      <w:r w:rsidRPr="001C0D7B">
        <w:t>).</w:t>
      </w:r>
      <w:proofErr w:type="gramEnd"/>
    </w:p>
    <w:p w:rsidR="008D7CF2" w:rsidRPr="001C0D7B" w:rsidRDefault="008D7CF2" w:rsidP="001C0D7B">
      <w:pPr>
        <w:pStyle w:val="a3"/>
        <w:spacing w:before="32"/>
      </w:pPr>
    </w:p>
    <w:p w:rsidR="008D7CF2" w:rsidRPr="001C0D7B" w:rsidRDefault="00364A23" w:rsidP="001C0D7B">
      <w:pPr>
        <w:pStyle w:val="a3"/>
        <w:ind w:left="64" w:right="190" w:firstLine="707"/>
        <w:jc w:val="both"/>
      </w:pPr>
      <w:r w:rsidRPr="001C0D7B">
        <w:t>Категории проектируемых газопроводов, их местоположение, диаметры, места установки определены проектной документацией, утвержденной Приказом Министерства энергетики</w:t>
      </w:r>
      <w:r w:rsidRPr="001C0D7B">
        <w:rPr>
          <w:spacing w:val="-10"/>
        </w:rPr>
        <w:t xml:space="preserve"> </w:t>
      </w:r>
      <w:r w:rsidRPr="001C0D7B">
        <w:t>РФ</w:t>
      </w:r>
      <w:r w:rsidRPr="001C0D7B">
        <w:rPr>
          <w:spacing w:val="-8"/>
        </w:rPr>
        <w:t xml:space="preserve"> </w:t>
      </w:r>
      <w:r w:rsidRPr="001C0D7B">
        <w:t>от</w:t>
      </w:r>
      <w:r w:rsidRPr="001C0D7B">
        <w:rPr>
          <w:spacing w:val="-7"/>
        </w:rPr>
        <w:t xml:space="preserve"> </w:t>
      </w:r>
      <w:r w:rsidRPr="001C0D7B">
        <w:t>17.10.2024г</w:t>
      </w:r>
      <w:r w:rsidRPr="001C0D7B">
        <w:rPr>
          <w:spacing w:val="-8"/>
        </w:rPr>
        <w:t xml:space="preserve"> </w:t>
      </w:r>
      <w:r w:rsidRPr="001C0D7B">
        <w:t>№</w:t>
      </w:r>
      <w:r w:rsidRPr="001C0D7B">
        <w:rPr>
          <w:spacing w:val="-9"/>
        </w:rPr>
        <w:t xml:space="preserve"> </w:t>
      </w:r>
      <w:r w:rsidRPr="001C0D7B">
        <w:t>296тд</w:t>
      </w:r>
      <w:r w:rsidRPr="001C0D7B">
        <w:rPr>
          <w:spacing w:val="-8"/>
        </w:rPr>
        <w:t xml:space="preserve"> </w:t>
      </w:r>
      <w:r w:rsidRPr="001C0D7B">
        <w:t>и</w:t>
      </w:r>
      <w:r w:rsidRPr="001C0D7B">
        <w:rPr>
          <w:spacing w:val="-10"/>
        </w:rPr>
        <w:t xml:space="preserve"> </w:t>
      </w:r>
      <w:r w:rsidRPr="001C0D7B">
        <w:t>Приказом</w:t>
      </w:r>
      <w:r w:rsidRPr="001C0D7B">
        <w:rPr>
          <w:spacing w:val="-9"/>
        </w:rPr>
        <w:t xml:space="preserve"> </w:t>
      </w:r>
      <w:r w:rsidRPr="001C0D7B">
        <w:t>Министерства</w:t>
      </w:r>
      <w:r w:rsidRPr="001C0D7B">
        <w:rPr>
          <w:spacing w:val="-9"/>
        </w:rPr>
        <w:t xml:space="preserve"> </w:t>
      </w:r>
      <w:r w:rsidRPr="001C0D7B">
        <w:t>энергетики</w:t>
      </w:r>
      <w:r w:rsidRPr="001C0D7B">
        <w:rPr>
          <w:spacing w:val="-10"/>
        </w:rPr>
        <w:t xml:space="preserve"> </w:t>
      </w:r>
      <w:r w:rsidRPr="001C0D7B">
        <w:t>РФ</w:t>
      </w:r>
      <w:r w:rsidRPr="001C0D7B">
        <w:rPr>
          <w:spacing w:val="-8"/>
        </w:rPr>
        <w:t xml:space="preserve"> </w:t>
      </w:r>
      <w:r w:rsidRPr="001C0D7B">
        <w:t>от</w:t>
      </w:r>
      <w:r w:rsidRPr="001C0D7B">
        <w:rPr>
          <w:spacing w:val="-8"/>
        </w:rPr>
        <w:t xml:space="preserve"> </w:t>
      </w:r>
      <w:r w:rsidRPr="001C0D7B">
        <w:t>02.11.2024г</w:t>
      </w:r>
    </w:p>
    <w:p w:rsidR="008D7CF2" w:rsidRPr="001C0D7B" w:rsidRDefault="00364A23" w:rsidP="001C0D7B">
      <w:pPr>
        <w:pStyle w:val="a3"/>
        <w:spacing w:before="1"/>
        <w:ind w:left="64"/>
        <w:jc w:val="both"/>
      </w:pPr>
      <w:r w:rsidRPr="001C0D7B">
        <w:t>№</w:t>
      </w:r>
      <w:r w:rsidRPr="001C0D7B">
        <w:rPr>
          <w:spacing w:val="-3"/>
        </w:rPr>
        <w:t xml:space="preserve"> </w:t>
      </w:r>
      <w:r w:rsidRPr="001C0D7B">
        <w:rPr>
          <w:spacing w:val="-2"/>
        </w:rPr>
        <w:t>321тд.</w:t>
      </w:r>
    </w:p>
    <w:p w:rsidR="008D7CF2" w:rsidRPr="001C0D7B" w:rsidRDefault="008D7CF2" w:rsidP="001C0D7B">
      <w:pPr>
        <w:pStyle w:val="a3"/>
        <w:spacing w:before="82"/>
      </w:pPr>
    </w:p>
    <w:p w:rsidR="008D7CF2" w:rsidRPr="001C0D7B" w:rsidRDefault="00364A23" w:rsidP="001C0D7B">
      <w:pPr>
        <w:pStyle w:val="1"/>
        <w:numPr>
          <w:ilvl w:val="2"/>
          <w:numId w:val="80"/>
        </w:numPr>
        <w:tabs>
          <w:tab w:val="left" w:pos="600"/>
        </w:tabs>
        <w:ind w:left="600" w:right="2864" w:hanging="600"/>
      </w:pPr>
      <w:r w:rsidRPr="001C0D7B">
        <w:t>Надежность</w:t>
      </w:r>
      <w:r w:rsidRPr="001C0D7B">
        <w:rPr>
          <w:spacing w:val="-2"/>
        </w:rPr>
        <w:t xml:space="preserve"> </w:t>
      </w:r>
      <w:r w:rsidRPr="001C0D7B">
        <w:t>работы</w:t>
      </w:r>
      <w:r w:rsidRPr="001C0D7B">
        <w:rPr>
          <w:spacing w:val="-1"/>
        </w:rPr>
        <w:t xml:space="preserve"> </w:t>
      </w:r>
      <w:r w:rsidRPr="001C0D7B">
        <w:rPr>
          <w:spacing w:val="-2"/>
        </w:rPr>
        <w:t>системы</w:t>
      </w:r>
    </w:p>
    <w:p w:rsidR="008D7CF2" w:rsidRPr="001C0D7B" w:rsidRDefault="008D7CF2" w:rsidP="001C0D7B">
      <w:pPr>
        <w:pStyle w:val="a3"/>
        <w:spacing w:before="84"/>
        <w:rPr>
          <w:b/>
        </w:rPr>
      </w:pPr>
    </w:p>
    <w:p w:rsidR="008D7CF2" w:rsidRPr="001C0D7B" w:rsidRDefault="00364A23" w:rsidP="001C0D7B">
      <w:pPr>
        <w:pStyle w:val="a3"/>
        <w:ind w:left="772"/>
      </w:pPr>
      <w:r w:rsidRPr="001C0D7B">
        <w:t>Оценить</w:t>
      </w:r>
      <w:r w:rsidRPr="001C0D7B">
        <w:rPr>
          <w:spacing w:val="-7"/>
        </w:rPr>
        <w:t xml:space="preserve"> </w:t>
      </w:r>
      <w:r w:rsidRPr="001C0D7B">
        <w:t>надежность</w:t>
      </w:r>
      <w:r w:rsidRPr="001C0D7B">
        <w:rPr>
          <w:spacing w:val="-3"/>
        </w:rPr>
        <w:t xml:space="preserve"> </w:t>
      </w:r>
      <w:r w:rsidRPr="001C0D7B">
        <w:t>системы</w:t>
      </w:r>
      <w:r w:rsidRPr="001C0D7B">
        <w:rPr>
          <w:spacing w:val="-5"/>
        </w:rPr>
        <w:t xml:space="preserve"> </w:t>
      </w:r>
      <w:r w:rsidRPr="001C0D7B">
        <w:t>невозможно</w:t>
      </w:r>
      <w:r w:rsidRPr="001C0D7B">
        <w:rPr>
          <w:spacing w:val="-4"/>
        </w:rPr>
        <w:t xml:space="preserve"> </w:t>
      </w:r>
      <w:r w:rsidRPr="001C0D7B">
        <w:t>ввиду</w:t>
      </w:r>
      <w:r w:rsidRPr="001C0D7B">
        <w:rPr>
          <w:spacing w:val="-4"/>
        </w:rPr>
        <w:t xml:space="preserve"> </w:t>
      </w:r>
      <w:r w:rsidRPr="001C0D7B">
        <w:t>отсутствия</w:t>
      </w:r>
      <w:r w:rsidRPr="001C0D7B">
        <w:rPr>
          <w:spacing w:val="-4"/>
        </w:rPr>
        <w:t xml:space="preserve"> </w:t>
      </w:r>
      <w:r w:rsidRPr="001C0D7B">
        <w:rPr>
          <w:spacing w:val="-2"/>
        </w:rPr>
        <w:t>информации.</w:t>
      </w:r>
    </w:p>
    <w:p w:rsidR="008D7CF2" w:rsidRPr="001C0D7B" w:rsidRDefault="008D7CF2" w:rsidP="001C0D7B">
      <w:pPr>
        <w:pStyle w:val="a3"/>
        <w:spacing w:before="79"/>
      </w:pPr>
    </w:p>
    <w:p w:rsidR="008D7CF2" w:rsidRPr="001C0D7B" w:rsidRDefault="00364A23" w:rsidP="001C0D7B">
      <w:pPr>
        <w:pStyle w:val="1"/>
        <w:numPr>
          <w:ilvl w:val="2"/>
          <w:numId w:val="80"/>
        </w:numPr>
        <w:tabs>
          <w:tab w:val="left" w:pos="720"/>
        </w:tabs>
        <w:ind w:left="720" w:right="2785" w:hanging="720"/>
      </w:pPr>
      <w:r w:rsidRPr="001C0D7B">
        <w:t>Качество</w:t>
      </w:r>
      <w:r w:rsidRPr="001C0D7B">
        <w:rPr>
          <w:spacing w:val="-12"/>
        </w:rPr>
        <w:t xml:space="preserve"> </w:t>
      </w:r>
      <w:r w:rsidRPr="001C0D7B">
        <w:t>поставляемого</w:t>
      </w:r>
      <w:r w:rsidRPr="001C0D7B">
        <w:rPr>
          <w:spacing w:val="-14"/>
        </w:rPr>
        <w:t xml:space="preserve"> </w:t>
      </w:r>
      <w:r w:rsidRPr="001C0D7B">
        <w:rPr>
          <w:spacing w:val="-2"/>
        </w:rPr>
        <w:t>ресурса</w:t>
      </w:r>
    </w:p>
    <w:p w:rsidR="008D7CF2" w:rsidRPr="001C0D7B" w:rsidRDefault="008D7CF2" w:rsidP="001C0D7B">
      <w:pPr>
        <w:pStyle w:val="a3"/>
        <w:spacing w:before="43"/>
        <w:rPr>
          <w:b/>
        </w:rPr>
      </w:pPr>
    </w:p>
    <w:p w:rsidR="008D7CF2" w:rsidRPr="001C0D7B" w:rsidRDefault="00364A23" w:rsidP="001C0D7B">
      <w:pPr>
        <w:pStyle w:val="a3"/>
        <w:ind w:left="772"/>
      </w:pPr>
      <w:r w:rsidRPr="001C0D7B">
        <w:t>Предоставляемый</w:t>
      </w:r>
      <w:r w:rsidRPr="001C0D7B">
        <w:rPr>
          <w:spacing w:val="-5"/>
        </w:rPr>
        <w:t xml:space="preserve"> </w:t>
      </w:r>
      <w:r w:rsidRPr="001C0D7B">
        <w:t>ресурс</w:t>
      </w:r>
      <w:r w:rsidRPr="001C0D7B">
        <w:rPr>
          <w:spacing w:val="-4"/>
        </w:rPr>
        <w:t xml:space="preserve"> </w:t>
      </w:r>
      <w:r w:rsidRPr="001C0D7B">
        <w:t>(газоснабжение)</w:t>
      </w:r>
      <w:r w:rsidRPr="001C0D7B">
        <w:rPr>
          <w:spacing w:val="-4"/>
        </w:rPr>
        <w:t xml:space="preserve"> </w:t>
      </w:r>
      <w:r w:rsidRPr="001C0D7B">
        <w:t>на</w:t>
      </w:r>
      <w:r w:rsidRPr="001C0D7B">
        <w:rPr>
          <w:spacing w:val="-4"/>
        </w:rPr>
        <w:t xml:space="preserve"> </w:t>
      </w:r>
      <w:r w:rsidRPr="001C0D7B">
        <w:t>территории</w:t>
      </w:r>
      <w:r w:rsidRPr="001C0D7B">
        <w:rPr>
          <w:spacing w:val="-3"/>
        </w:rPr>
        <w:t xml:space="preserve"> </w:t>
      </w:r>
      <w:r w:rsidRPr="001C0D7B">
        <w:t>округа</w:t>
      </w:r>
      <w:r w:rsidRPr="001C0D7B">
        <w:rPr>
          <w:spacing w:val="-3"/>
        </w:rPr>
        <w:t xml:space="preserve"> </w:t>
      </w:r>
      <w:r w:rsidRPr="001C0D7B">
        <w:rPr>
          <w:spacing w:val="-2"/>
        </w:rPr>
        <w:t>отсутствует.</w:t>
      </w:r>
    </w:p>
    <w:p w:rsidR="008D7CF2" w:rsidRPr="001C0D7B" w:rsidRDefault="008D7CF2" w:rsidP="001C0D7B">
      <w:pPr>
        <w:pStyle w:val="a3"/>
        <w:spacing w:before="82"/>
      </w:pPr>
    </w:p>
    <w:p w:rsidR="008D7CF2" w:rsidRPr="001C0D7B" w:rsidRDefault="00364A23" w:rsidP="001C0D7B">
      <w:pPr>
        <w:pStyle w:val="1"/>
        <w:numPr>
          <w:ilvl w:val="2"/>
          <w:numId w:val="80"/>
        </w:numPr>
        <w:tabs>
          <w:tab w:val="left" w:pos="948"/>
        </w:tabs>
        <w:ind w:left="948" w:hanging="720"/>
        <w:jc w:val="center"/>
      </w:pPr>
      <w:r w:rsidRPr="001C0D7B">
        <w:t>Воздействие</w:t>
      </w:r>
      <w:r w:rsidRPr="001C0D7B">
        <w:rPr>
          <w:spacing w:val="-11"/>
        </w:rPr>
        <w:t xml:space="preserve"> </w:t>
      </w:r>
      <w:r w:rsidRPr="001C0D7B">
        <w:t>на</w:t>
      </w:r>
      <w:r w:rsidRPr="001C0D7B">
        <w:rPr>
          <w:spacing w:val="-15"/>
        </w:rPr>
        <w:t xml:space="preserve"> </w:t>
      </w:r>
      <w:r w:rsidRPr="001C0D7B">
        <w:t>окружающую</w:t>
      </w:r>
      <w:r w:rsidRPr="001C0D7B">
        <w:rPr>
          <w:spacing w:val="-11"/>
        </w:rPr>
        <w:t xml:space="preserve"> </w:t>
      </w:r>
      <w:r w:rsidRPr="001C0D7B">
        <w:rPr>
          <w:spacing w:val="-4"/>
        </w:rPr>
        <w:t>среду</w:t>
      </w:r>
    </w:p>
    <w:p w:rsidR="008D7CF2" w:rsidRPr="001C0D7B" w:rsidRDefault="008D7CF2" w:rsidP="001C0D7B">
      <w:pPr>
        <w:pStyle w:val="a3"/>
        <w:spacing w:before="41"/>
        <w:rPr>
          <w:b/>
        </w:rPr>
      </w:pPr>
    </w:p>
    <w:p w:rsidR="008D7CF2" w:rsidRPr="001C0D7B" w:rsidRDefault="00364A23" w:rsidP="001C0D7B">
      <w:pPr>
        <w:pStyle w:val="a3"/>
        <w:ind w:left="784"/>
      </w:pPr>
      <w:r w:rsidRPr="001C0D7B">
        <w:t>Пропан,</w:t>
      </w:r>
      <w:r w:rsidRPr="001C0D7B">
        <w:rPr>
          <w:spacing w:val="-12"/>
        </w:rPr>
        <w:t xml:space="preserve"> </w:t>
      </w:r>
      <w:r w:rsidRPr="001C0D7B">
        <w:t>бутан</w:t>
      </w:r>
      <w:r w:rsidRPr="001C0D7B">
        <w:rPr>
          <w:spacing w:val="-5"/>
        </w:rPr>
        <w:t xml:space="preserve"> </w:t>
      </w:r>
      <w:r w:rsidRPr="001C0D7B">
        <w:t>и</w:t>
      </w:r>
      <w:r w:rsidRPr="001C0D7B">
        <w:rPr>
          <w:spacing w:val="-6"/>
        </w:rPr>
        <w:t xml:space="preserve"> </w:t>
      </w:r>
      <w:r w:rsidRPr="001C0D7B">
        <w:t>их</w:t>
      </w:r>
      <w:r w:rsidRPr="001C0D7B">
        <w:rPr>
          <w:spacing w:val="-6"/>
        </w:rPr>
        <w:t xml:space="preserve"> </w:t>
      </w:r>
      <w:r w:rsidRPr="001C0D7B">
        <w:t>смеси</w:t>
      </w:r>
      <w:r w:rsidRPr="001C0D7B">
        <w:rPr>
          <w:spacing w:val="-1"/>
        </w:rPr>
        <w:t xml:space="preserve"> </w:t>
      </w:r>
      <w:r w:rsidRPr="001C0D7B">
        <w:t>–</w:t>
      </w:r>
      <w:r w:rsidRPr="001C0D7B">
        <w:rPr>
          <w:spacing w:val="-5"/>
        </w:rPr>
        <w:t xml:space="preserve"> </w:t>
      </w:r>
      <w:r w:rsidRPr="001C0D7B">
        <w:t>самые</w:t>
      </w:r>
      <w:r w:rsidRPr="001C0D7B">
        <w:rPr>
          <w:spacing w:val="-8"/>
        </w:rPr>
        <w:t xml:space="preserve"> </w:t>
      </w:r>
      <w:r w:rsidRPr="001C0D7B">
        <w:t>экологически</w:t>
      </w:r>
      <w:r w:rsidRPr="001C0D7B">
        <w:rPr>
          <w:spacing w:val="-4"/>
        </w:rPr>
        <w:t xml:space="preserve"> </w:t>
      </w:r>
      <w:r w:rsidRPr="001C0D7B">
        <w:t>чистые</w:t>
      </w:r>
      <w:r w:rsidRPr="001C0D7B">
        <w:rPr>
          <w:spacing w:val="-6"/>
        </w:rPr>
        <w:t xml:space="preserve"> </w:t>
      </w:r>
      <w:r w:rsidRPr="001C0D7B">
        <w:t>виды</w:t>
      </w:r>
      <w:r w:rsidRPr="001C0D7B">
        <w:rPr>
          <w:spacing w:val="-6"/>
        </w:rPr>
        <w:t xml:space="preserve"> </w:t>
      </w:r>
      <w:r w:rsidRPr="001C0D7B">
        <w:rPr>
          <w:spacing w:val="-2"/>
        </w:rPr>
        <w:t>топлива.</w:t>
      </w:r>
    </w:p>
    <w:p w:rsidR="008D7CF2" w:rsidRPr="001C0D7B" w:rsidRDefault="008D7CF2" w:rsidP="001C0D7B">
      <w:pPr>
        <w:pStyle w:val="a3"/>
      </w:pPr>
    </w:p>
    <w:p w:rsidR="008D7CF2" w:rsidRPr="001C0D7B" w:rsidRDefault="00364A23" w:rsidP="001C0D7B">
      <w:pPr>
        <w:pStyle w:val="1"/>
        <w:numPr>
          <w:ilvl w:val="2"/>
          <w:numId w:val="80"/>
        </w:numPr>
        <w:tabs>
          <w:tab w:val="left" w:pos="720"/>
        </w:tabs>
        <w:ind w:left="720" w:right="127" w:hanging="720"/>
        <w:jc w:val="center"/>
      </w:pPr>
      <w:r w:rsidRPr="001C0D7B">
        <w:t>Тарифы</w:t>
      </w:r>
      <w:r w:rsidRPr="001C0D7B">
        <w:rPr>
          <w:spacing w:val="-14"/>
        </w:rPr>
        <w:t xml:space="preserve"> </w:t>
      </w:r>
      <w:r w:rsidRPr="001C0D7B">
        <w:t>(цены)</w:t>
      </w:r>
      <w:r w:rsidRPr="001C0D7B">
        <w:rPr>
          <w:spacing w:val="-13"/>
        </w:rPr>
        <w:t xml:space="preserve"> </w:t>
      </w:r>
      <w:r w:rsidRPr="001C0D7B">
        <w:t>на</w:t>
      </w:r>
      <w:r w:rsidRPr="001C0D7B">
        <w:rPr>
          <w:spacing w:val="-14"/>
        </w:rPr>
        <w:t xml:space="preserve"> </w:t>
      </w:r>
      <w:r w:rsidRPr="001C0D7B">
        <w:t>услуги</w:t>
      </w:r>
      <w:r w:rsidRPr="001C0D7B">
        <w:rPr>
          <w:spacing w:val="-13"/>
        </w:rPr>
        <w:t xml:space="preserve"> </w:t>
      </w:r>
      <w:r w:rsidRPr="001C0D7B">
        <w:rPr>
          <w:spacing w:val="-2"/>
        </w:rPr>
        <w:t>газоснабжения</w:t>
      </w:r>
    </w:p>
    <w:p w:rsidR="008D7CF2" w:rsidRPr="001C0D7B" w:rsidRDefault="008D7CF2" w:rsidP="001C0D7B">
      <w:pPr>
        <w:pStyle w:val="a3"/>
        <w:rPr>
          <w:b/>
        </w:rPr>
      </w:pPr>
    </w:p>
    <w:p w:rsidR="008D7CF2" w:rsidRPr="001C0D7B" w:rsidRDefault="00364A23" w:rsidP="001C0D7B">
      <w:pPr>
        <w:pStyle w:val="a3"/>
        <w:ind w:left="784"/>
      </w:pPr>
      <w:r w:rsidRPr="001C0D7B">
        <w:t>Предоставляемый</w:t>
      </w:r>
      <w:r w:rsidRPr="001C0D7B">
        <w:rPr>
          <w:spacing w:val="-5"/>
        </w:rPr>
        <w:t xml:space="preserve"> </w:t>
      </w:r>
      <w:r w:rsidRPr="001C0D7B">
        <w:t>ресурс</w:t>
      </w:r>
      <w:r w:rsidRPr="001C0D7B">
        <w:rPr>
          <w:spacing w:val="-4"/>
        </w:rPr>
        <w:t xml:space="preserve"> </w:t>
      </w:r>
      <w:r w:rsidRPr="001C0D7B">
        <w:t>(газоснабжение)</w:t>
      </w:r>
      <w:r w:rsidRPr="001C0D7B">
        <w:rPr>
          <w:spacing w:val="-4"/>
        </w:rPr>
        <w:t xml:space="preserve"> </w:t>
      </w:r>
      <w:r w:rsidRPr="001C0D7B">
        <w:t>на</w:t>
      </w:r>
      <w:r w:rsidRPr="001C0D7B">
        <w:rPr>
          <w:spacing w:val="-4"/>
        </w:rPr>
        <w:t xml:space="preserve"> </w:t>
      </w:r>
      <w:r w:rsidRPr="001C0D7B">
        <w:t>территории</w:t>
      </w:r>
      <w:r w:rsidRPr="001C0D7B">
        <w:rPr>
          <w:spacing w:val="-3"/>
        </w:rPr>
        <w:t xml:space="preserve"> </w:t>
      </w:r>
      <w:r w:rsidRPr="001C0D7B">
        <w:t>округа</w:t>
      </w:r>
      <w:r w:rsidRPr="001C0D7B">
        <w:rPr>
          <w:spacing w:val="-3"/>
        </w:rPr>
        <w:t xml:space="preserve"> </w:t>
      </w:r>
      <w:r w:rsidRPr="001C0D7B">
        <w:rPr>
          <w:spacing w:val="-2"/>
        </w:rPr>
        <w:t>отсутствует.</w:t>
      </w:r>
    </w:p>
    <w:p w:rsidR="008D7CF2" w:rsidRPr="001C0D7B" w:rsidRDefault="008D7CF2" w:rsidP="001C0D7B">
      <w:pPr>
        <w:pStyle w:val="a3"/>
        <w:spacing w:before="84"/>
      </w:pPr>
    </w:p>
    <w:p w:rsidR="008D7CF2" w:rsidRPr="001C0D7B" w:rsidRDefault="00364A23" w:rsidP="001C0D7B">
      <w:pPr>
        <w:pStyle w:val="1"/>
        <w:numPr>
          <w:ilvl w:val="2"/>
          <w:numId w:val="80"/>
        </w:numPr>
        <w:tabs>
          <w:tab w:val="left" w:pos="1389"/>
          <w:tab w:val="left" w:pos="1701"/>
        </w:tabs>
        <w:ind w:left="1389" w:right="977" w:hanging="408"/>
        <w:jc w:val="left"/>
      </w:pPr>
      <w:r w:rsidRPr="001C0D7B">
        <w:t>Существующие проблемы в системе газоснабжения Архаринск</w:t>
      </w:r>
      <w:bookmarkStart w:id="12" w:name="_bookmark11"/>
      <w:bookmarkEnd w:id="12"/>
      <w:r w:rsidRPr="001C0D7B">
        <w:t>ого муниципального</w:t>
      </w:r>
      <w:r w:rsidRPr="001C0D7B">
        <w:rPr>
          <w:spacing w:val="-4"/>
        </w:rPr>
        <w:t xml:space="preserve"> </w:t>
      </w:r>
      <w:r w:rsidRPr="001C0D7B">
        <w:t>округа</w:t>
      </w:r>
      <w:r w:rsidRPr="001C0D7B">
        <w:rPr>
          <w:spacing w:val="-5"/>
        </w:rPr>
        <w:t xml:space="preserve"> </w:t>
      </w:r>
      <w:r w:rsidRPr="001C0D7B">
        <w:t>Амурской</w:t>
      </w:r>
      <w:r w:rsidRPr="001C0D7B">
        <w:rPr>
          <w:spacing w:val="-5"/>
        </w:rPr>
        <w:t xml:space="preserve"> </w:t>
      </w:r>
      <w:r w:rsidRPr="001C0D7B">
        <w:t>области</w:t>
      </w:r>
      <w:r w:rsidRPr="001C0D7B">
        <w:rPr>
          <w:spacing w:val="-5"/>
        </w:rPr>
        <w:t xml:space="preserve"> </w:t>
      </w:r>
      <w:r w:rsidRPr="001C0D7B">
        <w:t>и</w:t>
      </w:r>
      <w:r w:rsidRPr="001C0D7B">
        <w:rPr>
          <w:spacing w:val="-5"/>
        </w:rPr>
        <w:t xml:space="preserve"> </w:t>
      </w:r>
      <w:r w:rsidRPr="001C0D7B">
        <w:t>рекомендуемые</w:t>
      </w:r>
      <w:r w:rsidRPr="001C0D7B">
        <w:rPr>
          <w:spacing w:val="-7"/>
        </w:rPr>
        <w:t xml:space="preserve"> </w:t>
      </w:r>
      <w:r w:rsidRPr="001C0D7B">
        <w:t>решения</w:t>
      </w:r>
    </w:p>
    <w:p w:rsidR="008D7CF2" w:rsidRPr="001C0D7B" w:rsidRDefault="008D7CF2" w:rsidP="001C0D7B">
      <w:pPr>
        <w:pStyle w:val="a3"/>
        <w:spacing w:before="40"/>
        <w:rPr>
          <w:b/>
        </w:rPr>
      </w:pPr>
    </w:p>
    <w:p w:rsidR="008D7CF2" w:rsidRPr="001C0D7B" w:rsidRDefault="00364A23" w:rsidP="001C0D7B">
      <w:pPr>
        <w:pStyle w:val="a3"/>
        <w:spacing w:before="1"/>
        <w:ind w:left="241" w:right="342" w:firstLine="851"/>
        <w:jc w:val="both"/>
      </w:pPr>
      <w:r w:rsidRPr="001C0D7B">
        <w:t>Развитие газификации на территории Архаринского муниципального округа оказывает существенное влияние на повышение качества жизни населения, уровень благоустройства,</w:t>
      </w:r>
      <w:r w:rsidRPr="001C0D7B">
        <w:rPr>
          <w:spacing w:val="80"/>
        </w:rPr>
        <w:t xml:space="preserve"> </w:t>
      </w:r>
      <w:r w:rsidRPr="001C0D7B">
        <w:t>перспективное развитие различных отраслей в округе.</w:t>
      </w:r>
    </w:p>
    <w:p w:rsidR="008D7CF2" w:rsidRPr="001C0D7B" w:rsidRDefault="00364A23" w:rsidP="001C0D7B">
      <w:pPr>
        <w:pStyle w:val="a3"/>
        <w:ind w:left="241" w:right="338" w:firstLine="851"/>
        <w:jc w:val="both"/>
      </w:pPr>
      <w:r w:rsidRPr="001C0D7B">
        <w:t>Газоснабжение и газификация населенных пунктов - одно из приоритетных направлений Архаринского муниципального округа, способствующее социально- экономическому развитию. Ожидаемые социальные, экономические и экологические последствия от развития газификации на территории округа потенциально</w:t>
      </w:r>
      <w:r w:rsidRPr="001C0D7B">
        <w:rPr>
          <w:spacing w:val="40"/>
        </w:rPr>
        <w:t xml:space="preserve"> </w:t>
      </w:r>
      <w:r w:rsidRPr="001C0D7B">
        <w:t>являются существенными</w:t>
      </w:r>
      <w:r w:rsidRPr="001C0D7B">
        <w:rPr>
          <w:spacing w:val="40"/>
        </w:rPr>
        <w:t xml:space="preserve"> </w:t>
      </w:r>
      <w:r w:rsidRPr="001C0D7B">
        <w:t>факторами</w:t>
      </w:r>
      <w:r w:rsidRPr="001C0D7B">
        <w:rPr>
          <w:spacing w:val="40"/>
        </w:rPr>
        <w:t xml:space="preserve"> </w:t>
      </w:r>
      <w:r w:rsidRPr="001C0D7B">
        <w:t>повышения уровня жизни населения и эффективности региональной экономики.</w:t>
      </w:r>
    </w:p>
    <w:p w:rsidR="008D7CF2" w:rsidRPr="001C0D7B" w:rsidRDefault="00364A23" w:rsidP="001C0D7B">
      <w:pPr>
        <w:pStyle w:val="a3"/>
        <w:spacing w:before="2"/>
        <w:ind w:left="241" w:right="344" w:firstLine="851"/>
        <w:jc w:val="both"/>
      </w:pPr>
      <w:r w:rsidRPr="001C0D7B">
        <w:t xml:space="preserve">В виду отсутствия разработанной и утвержденной схемы газоснабжения и газификации округа определить существующие проблемы в системе газоснабжения Архаринского муниципального округа и рекомендуемые решения не предоставляется </w:t>
      </w:r>
      <w:proofErr w:type="gramStart"/>
      <w:r w:rsidRPr="001C0D7B">
        <w:rPr>
          <w:spacing w:val="-2"/>
        </w:rPr>
        <w:t>возможным</w:t>
      </w:r>
      <w:proofErr w:type="gramEnd"/>
      <w:r w:rsidRPr="001C0D7B">
        <w:rPr>
          <w:spacing w:val="-2"/>
        </w:rPr>
        <w:t>.</w:t>
      </w:r>
    </w:p>
    <w:p w:rsidR="008D7CF2" w:rsidRPr="001C0D7B" w:rsidRDefault="00364A23" w:rsidP="001C0D7B">
      <w:pPr>
        <w:pStyle w:val="a3"/>
        <w:ind w:left="241" w:right="338" w:firstLine="851"/>
        <w:jc w:val="both"/>
      </w:pPr>
      <w:r w:rsidRPr="001C0D7B">
        <w:t>Таким образом, администрацией Архаринского муниципального округа должна быть разработана и утверждена схема газоснабжения и газификации.</w:t>
      </w:r>
    </w:p>
    <w:p w:rsidR="008D7CF2" w:rsidRPr="001C0D7B" w:rsidRDefault="00364A23" w:rsidP="001C0D7B">
      <w:pPr>
        <w:pStyle w:val="a3"/>
        <w:ind w:left="1093"/>
        <w:jc w:val="both"/>
      </w:pPr>
      <w:r w:rsidRPr="001C0D7B">
        <w:t>Развитие</w:t>
      </w:r>
      <w:r w:rsidRPr="001C0D7B">
        <w:rPr>
          <w:spacing w:val="59"/>
          <w:w w:val="150"/>
        </w:rPr>
        <w:t xml:space="preserve"> </w:t>
      </w:r>
      <w:r w:rsidRPr="001C0D7B">
        <w:t>газоснабжения</w:t>
      </w:r>
      <w:r w:rsidRPr="001C0D7B">
        <w:rPr>
          <w:spacing w:val="62"/>
          <w:w w:val="150"/>
        </w:rPr>
        <w:t xml:space="preserve"> </w:t>
      </w:r>
      <w:r w:rsidRPr="001C0D7B">
        <w:t>Архаринского</w:t>
      </w:r>
      <w:r w:rsidRPr="001C0D7B">
        <w:rPr>
          <w:spacing w:val="67"/>
          <w:w w:val="150"/>
        </w:rPr>
        <w:t xml:space="preserve"> </w:t>
      </w:r>
      <w:r w:rsidRPr="001C0D7B">
        <w:t>муниципального</w:t>
      </w:r>
      <w:r w:rsidRPr="001C0D7B">
        <w:rPr>
          <w:spacing w:val="68"/>
        </w:rPr>
        <w:t xml:space="preserve"> </w:t>
      </w:r>
      <w:r w:rsidRPr="001C0D7B">
        <w:t>округа</w:t>
      </w:r>
      <w:r w:rsidRPr="001C0D7B">
        <w:rPr>
          <w:spacing w:val="64"/>
          <w:w w:val="150"/>
        </w:rPr>
        <w:t xml:space="preserve"> </w:t>
      </w:r>
      <w:r w:rsidRPr="001C0D7B">
        <w:rPr>
          <w:spacing w:val="11"/>
        </w:rPr>
        <w:t>должно</w:t>
      </w:r>
      <w:r w:rsidRPr="001C0D7B">
        <w:rPr>
          <w:spacing w:val="77"/>
          <w:w w:val="150"/>
        </w:rPr>
        <w:t xml:space="preserve"> </w:t>
      </w:r>
      <w:r w:rsidRPr="001C0D7B">
        <w:rPr>
          <w:spacing w:val="6"/>
        </w:rPr>
        <w:t>быть</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364A23" w:rsidP="001C0D7B">
      <w:pPr>
        <w:pStyle w:val="a3"/>
        <w:spacing w:before="1"/>
        <w:ind w:left="241" w:right="331"/>
        <w:jc w:val="both"/>
      </w:pPr>
      <w:r w:rsidRPr="001C0D7B">
        <w:t>запланировано на базе использования природного</w:t>
      </w:r>
      <w:r w:rsidRPr="001C0D7B">
        <w:rPr>
          <w:spacing w:val="40"/>
        </w:rPr>
        <w:t xml:space="preserve"> </w:t>
      </w:r>
      <w:r w:rsidRPr="001C0D7B">
        <w:t xml:space="preserve">газа от строящегося магистрального газопровода. Природный газ в жилых домах </w:t>
      </w:r>
      <w:r w:rsidRPr="001C0D7B">
        <w:rPr>
          <w:spacing w:val="22"/>
        </w:rPr>
        <w:t xml:space="preserve">должен </w:t>
      </w:r>
      <w:r w:rsidRPr="001C0D7B">
        <w:t>использоваться на нужды отопления, горячего</w:t>
      </w:r>
      <w:r w:rsidRPr="001C0D7B">
        <w:rPr>
          <w:spacing w:val="40"/>
        </w:rPr>
        <w:t xml:space="preserve"> </w:t>
      </w:r>
      <w:r w:rsidRPr="001C0D7B">
        <w:t xml:space="preserve">водоснабжения и </w:t>
      </w:r>
      <w:proofErr w:type="spellStart"/>
      <w:r w:rsidRPr="001C0D7B">
        <w:t>пищеприготовления</w:t>
      </w:r>
      <w:proofErr w:type="spellEnd"/>
      <w:r w:rsidRPr="001C0D7B">
        <w:t>.</w:t>
      </w:r>
    </w:p>
    <w:p w:rsidR="008D7CF2" w:rsidRPr="001C0D7B" w:rsidRDefault="00364A23" w:rsidP="001C0D7B">
      <w:pPr>
        <w:pStyle w:val="a3"/>
        <w:spacing w:before="6"/>
        <w:ind w:left="925"/>
        <w:jc w:val="both"/>
      </w:pPr>
      <w:r w:rsidRPr="001C0D7B">
        <w:t>Эффективность</w:t>
      </w:r>
      <w:r w:rsidRPr="001C0D7B">
        <w:rPr>
          <w:spacing w:val="-13"/>
        </w:rPr>
        <w:t xml:space="preserve"> </w:t>
      </w:r>
      <w:r w:rsidRPr="001C0D7B">
        <w:t>газоснабжения</w:t>
      </w:r>
      <w:r w:rsidRPr="001C0D7B">
        <w:rPr>
          <w:spacing w:val="-9"/>
        </w:rPr>
        <w:t xml:space="preserve"> </w:t>
      </w:r>
      <w:r w:rsidRPr="001C0D7B">
        <w:t>должна</w:t>
      </w:r>
      <w:r w:rsidRPr="001C0D7B">
        <w:rPr>
          <w:spacing w:val="-10"/>
        </w:rPr>
        <w:t xml:space="preserve"> </w:t>
      </w:r>
      <w:r w:rsidRPr="001C0D7B">
        <w:t>быть</w:t>
      </w:r>
      <w:r w:rsidRPr="001C0D7B">
        <w:rPr>
          <w:spacing w:val="-7"/>
        </w:rPr>
        <w:t xml:space="preserve"> </w:t>
      </w:r>
      <w:r w:rsidRPr="001C0D7B">
        <w:rPr>
          <w:spacing w:val="-2"/>
        </w:rPr>
        <w:t>определена:</w:t>
      </w:r>
    </w:p>
    <w:p w:rsidR="008D7CF2" w:rsidRPr="001C0D7B" w:rsidRDefault="00364A23" w:rsidP="001C0D7B">
      <w:pPr>
        <w:pStyle w:val="a4"/>
        <w:numPr>
          <w:ilvl w:val="0"/>
          <w:numId w:val="47"/>
        </w:numPr>
        <w:tabs>
          <w:tab w:val="left" w:pos="1094"/>
        </w:tabs>
        <w:spacing w:before="41"/>
        <w:ind w:right="346" w:firstLine="710"/>
        <w:jc w:val="both"/>
        <w:rPr>
          <w:sz w:val="24"/>
        </w:rPr>
      </w:pPr>
      <w:r w:rsidRPr="001C0D7B">
        <w:rPr>
          <w:sz w:val="24"/>
        </w:rPr>
        <w:t xml:space="preserve">снижением расходов топлива в связи со значительно более высоким КПД газовых приборов и </w:t>
      </w:r>
      <w:proofErr w:type="spellStart"/>
      <w:r w:rsidRPr="001C0D7B">
        <w:rPr>
          <w:sz w:val="24"/>
        </w:rPr>
        <w:t>газопотребляющего</w:t>
      </w:r>
      <w:proofErr w:type="spellEnd"/>
      <w:r w:rsidRPr="001C0D7B">
        <w:rPr>
          <w:sz w:val="24"/>
        </w:rPr>
        <w:t xml:space="preserve"> оборудования, чем КПД тех же приборов и оборудования, использующих жидкое и твердое топливо;</w:t>
      </w:r>
    </w:p>
    <w:p w:rsidR="008D7CF2" w:rsidRPr="001C0D7B" w:rsidRDefault="00364A23" w:rsidP="001C0D7B">
      <w:pPr>
        <w:pStyle w:val="a4"/>
        <w:numPr>
          <w:ilvl w:val="0"/>
          <w:numId w:val="47"/>
        </w:numPr>
        <w:tabs>
          <w:tab w:val="left" w:pos="1075"/>
        </w:tabs>
        <w:spacing w:before="42"/>
        <w:ind w:right="345" w:firstLine="710"/>
        <w:jc w:val="both"/>
        <w:rPr>
          <w:sz w:val="24"/>
        </w:rPr>
      </w:pPr>
      <w:r w:rsidRPr="001C0D7B">
        <w:rPr>
          <w:sz w:val="24"/>
        </w:rPr>
        <w:t>резким</w:t>
      </w:r>
      <w:r w:rsidRPr="001C0D7B">
        <w:rPr>
          <w:spacing w:val="-8"/>
          <w:sz w:val="24"/>
        </w:rPr>
        <w:t xml:space="preserve"> </w:t>
      </w:r>
      <w:r w:rsidRPr="001C0D7B">
        <w:rPr>
          <w:sz w:val="24"/>
        </w:rPr>
        <w:t>сокращением</w:t>
      </w:r>
      <w:r w:rsidRPr="001C0D7B">
        <w:rPr>
          <w:spacing w:val="-9"/>
          <w:sz w:val="24"/>
        </w:rPr>
        <w:t xml:space="preserve"> </w:t>
      </w:r>
      <w:r w:rsidRPr="001C0D7B">
        <w:rPr>
          <w:sz w:val="24"/>
        </w:rPr>
        <w:t>затрат</w:t>
      </w:r>
      <w:r w:rsidRPr="001C0D7B">
        <w:rPr>
          <w:spacing w:val="-7"/>
          <w:sz w:val="24"/>
        </w:rPr>
        <w:t xml:space="preserve"> </w:t>
      </w:r>
      <w:r w:rsidRPr="001C0D7B">
        <w:rPr>
          <w:sz w:val="24"/>
        </w:rPr>
        <w:t>на</w:t>
      </w:r>
      <w:r w:rsidRPr="001C0D7B">
        <w:rPr>
          <w:spacing w:val="-8"/>
          <w:sz w:val="24"/>
        </w:rPr>
        <w:t xml:space="preserve"> </w:t>
      </w:r>
      <w:r w:rsidRPr="001C0D7B">
        <w:rPr>
          <w:sz w:val="24"/>
        </w:rPr>
        <w:t>транспортировку</w:t>
      </w:r>
      <w:r w:rsidRPr="001C0D7B">
        <w:rPr>
          <w:spacing w:val="-9"/>
          <w:sz w:val="24"/>
        </w:rPr>
        <w:t xml:space="preserve"> </w:t>
      </w:r>
      <w:r w:rsidRPr="001C0D7B">
        <w:rPr>
          <w:sz w:val="24"/>
        </w:rPr>
        <w:t>топлива</w:t>
      </w:r>
      <w:r w:rsidRPr="001C0D7B">
        <w:rPr>
          <w:spacing w:val="-8"/>
          <w:sz w:val="24"/>
        </w:rPr>
        <w:t xml:space="preserve"> </w:t>
      </w:r>
      <w:r w:rsidRPr="001C0D7B">
        <w:rPr>
          <w:sz w:val="24"/>
        </w:rPr>
        <w:t>и</w:t>
      </w:r>
      <w:r w:rsidRPr="001C0D7B">
        <w:rPr>
          <w:spacing w:val="-7"/>
          <w:sz w:val="24"/>
        </w:rPr>
        <w:t xml:space="preserve"> </w:t>
      </w:r>
      <w:r w:rsidRPr="001C0D7B">
        <w:rPr>
          <w:sz w:val="24"/>
        </w:rPr>
        <w:t>вытеснением</w:t>
      </w:r>
      <w:r w:rsidRPr="001C0D7B">
        <w:rPr>
          <w:spacing w:val="-8"/>
          <w:sz w:val="24"/>
        </w:rPr>
        <w:t xml:space="preserve"> </w:t>
      </w:r>
      <w:r w:rsidRPr="001C0D7B">
        <w:rPr>
          <w:sz w:val="24"/>
        </w:rPr>
        <w:t>природным газом из топливного баланса дорогостоящего жидкого топлива;</w:t>
      </w:r>
    </w:p>
    <w:p w:rsidR="008D7CF2" w:rsidRPr="001C0D7B" w:rsidRDefault="00364A23" w:rsidP="001C0D7B">
      <w:pPr>
        <w:pStyle w:val="a4"/>
        <w:numPr>
          <w:ilvl w:val="0"/>
          <w:numId w:val="47"/>
        </w:numPr>
        <w:tabs>
          <w:tab w:val="left" w:pos="1171"/>
        </w:tabs>
        <w:spacing w:before="1"/>
        <w:ind w:right="344" w:firstLine="710"/>
        <w:jc w:val="both"/>
        <w:rPr>
          <w:sz w:val="24"/>
        </w:rPr>
      </w:pPr>
      <w:r w:rsidRPr="001C0D7B">
        <w:rPr>
          <w:sz w:val="24"/>
        </w:rPr>
        <w:t>экономическим и социальным эффектом (повышение уровня благоустройства населения и снижение затрат на бытовое топливо, в том числе на приобретение СУГ).</w:t>
      </w:r>
    </w:p>
    <w:p w:rsidR="008D7CF2" w:rsidRPr="001C0D7B" w:rsidRDefault="00364A23" w:rsidP="001C0D7B">
      <w:pPr>
        <w:pStyle w:val="a3"/>
        <w:spacing w:before="4"/>
        <w:ind w:left="241" w:right="341" w:firstLine="851"/>
        <w:jc w:val="both"/>
      </w:pPr>
      <w:r w:rsidRPr="001C0D7B">
        <w:t>В системе газоснабжения Архаринского муниципального округа необходимо выделить следующие</w:t>
      </w:r>
      <w:r w:rsidRPr="001C0D7B">
        <w:rPr>
          <w:spacing w:val="40"/>
        </w:rPr>
        <w:t xml:space="preserve"> </w:t>
      </w:r>
      <w:r w:rsidRPr="001C0D7B">
        <w:t>основные задачи:</w:t>
      </w:r>
    </w:p>
    <w:p w:rsidR="008D7CF2" w:rsidRPr="001C0D7B" w:rsidRDefault="00364A23" w:rsidP="001C0D7B">
      <w:pPr>
        <w:pStyle w:val="a4"/>
        <w:numPr>
          <w:ilvl w:val="0"/>
          <w:numId w:val="47"/>
        </w:numPr>
        <w:tabs>
          <w:tab w:val="left" w:pos="1063"/>
        </w:tabs>
        <w:spacing w:before="1"/>
        <w:ind w:left="1063" w:hanging="138"/>
        <w:jc w:val="both"/>
        <w:rPr>
          <w:sz w:val="24"/>
        </w:rPr>
      </w:pPr>
      <w:r w:rsidRPr="001C0D7B">
        <w:rPr>
          <w:sz w:val="24"/>
        </w:rPr>
        <w:t>проектирование,</w:t>
      </w:r>
      <w:r w:rsidRPr="001C0D7B">
        <w:rPr>
          <w:spacing w:val="-13"/>
          <w:sz w:val="24"/>
        </w:rPr>
        <w:t xml:space="preserve"> </w:t>
      </w:r>
      <w:r w:rsidRPr="001C0D7B">
        <w:rPr>
          <w:sz w:val="24"/>
        </w:rPr>
        <w:t>строительство</w:t>
      </w:r>
      <w:r w:rsidRPr="001C0D7B">
        <w:rPr>
          <w:spacing w:val="-14"/>
          <w:sz w:val="24"/>
        </w:rPr>
        <w:t xml:space="preserve"> </w:t>
      </w:r>
      <w:r w:rsidRPr="001C0D7B">
        <w:rPr>
          <w:sz w:val="24"/>
        </w:rPr>
        <w:t>и</w:t>
      </w:r>
      <w:r w:rsidRPr="001C0D7B">
        <w:rPr>
          <w:spacing w:val="-13"/>
          <w:sz w:val="24"/>
        </w:rPr>
        <w:t xml:space="preserve"> </w:t>
      </w:r>
      <w:r w:rsidRPr="001C0D7B">
        <w:rPr>
          <w:sz w:val="24"/>
        </w:rPr>
        <w:t>реконструкция</w:t>
      </w:r>
      <w:r w:rsidRPr="001C0D7B">
        <w:rPr>
          <w:spacing w:val="-13"/>
          <w:sz w:val="24"/>
        </w:rPr>
        <w:t xml:space="preserve"> </w:t>
      </w:r>
      <w:r w:rsidRPr="001C0D7B">
        <w:rPr>
          <w:sz w:val="24"/>
        </w:rPr>
        <w:t>газовых</w:t>
      </w:r>
      <w:r w:rsidRPr="001C0D7B">
        <w:rPr>
          <w:spacing w:val="-12"/>
          <w:sz w:val="24"/>
        </w:rPr>
        <w:t xml:space="preserve"> </w:t>
      </w:r>
      <w:r w:rsidRPr="001C0D7B">
        <w:rPr>
          <w:spacing w:val="-2"/>
          <w:sz w:val="24"/>
        </w:rPr>
        <w:t>сетей;</w:t>
      </w:r>
    </w:p>
    <w:p w:rsidR="008D7CF2" w:rsidRPr="001C0D7B" w:rsidRDefault="00364A23" w:rsidP="001C0D7B">
      <w:pPr>
        <w:pStyle w:val="a4"/>
        <w:numPr>
          <w:ilvl w:val="0"/>
          <w:numId w:val="47"/>
        </w:numPr>
        <w:tabs>
          <w:tab w:val="left" w:pos="1082"/>
        </w:tabs>
        <w:spacing w:before="44"/>
        <w:ind w:right="338" w:firstLine="710"/>
        <w:jc w:val="both"/>
        <w:rPr>
          <w:sz w:val="24"/>
        </w:rPr>
      </w:pPr>
      <w:r w:rsidRPr="001C0D7B">
        <w:rPr>
          <w:sz w:val="24"/>
        </w:rPr>
        <w:t xml:space="preserve">газификация природным газом </w:t>
      </w:r>
      <w:proofErr w:type="spellStart"/>
      <w:r w:rsidRPr="001C0D7B">
        <w:rPr>
          <w:sz w:val="24"/>
        </w:rPr>
        <w:t>негазифицированных</w:t>
      </w:r>
      <w:proofErr w:type="spellEnd"/>
      <w:r w:rsidRPr="001C0D7B">
        <w:rPr>
          <w:sz w:val="24"/>
        </w:rPr>
        <w:t xml:space="preserve"> населенных пунктов Архаринского муниципального округа.</w:t>
      </w:r>
    </w:p>
    <w:p w:rsidR="008D7CF2" w:rsidRPr="001C0D7B" w:rsidRDefault="00364A23" w:rsidP="001C0D7B">
      <w:pPr>
        <w:pStyle w:val="a3"/>
        <w:ind w:left="215" w:right="335" w:firstLine="868"/>
        <w:jc w:val="both"/>
      </w:pPr>
      <w:r w:rsidRPr="001C0D7B">
        <w:t>Строительство распределительных газопроводов позволит создать условия для перевода объектов теплоснабжения на использование в качестве основного вида</w:t>
      </w:r>
      <w:r w:rsidRPr="001C0D7B">
        <w:rPr>
          <w:spacing w:val="-6"/>
        </w:rPr>
        <w:t xml:space="preserve"> </w:t>
      </w:r>
      <w:r w:rsidRPr="001C0D7B">
        <w:t>топлива природного газа, что способствует повышению качества жизни населения, обеспечению надежности систем теплоснабжения и возможности внедрения ресурсосберегающих технологий, а также улучшению экологической обстановки округа.</w:t>
      </w:r>
    </w:p>
    <w:p w:rsidR="008D7CF2" w:rsidRPr="001C0D7B" w:rsidRDefault="00364A23" w:rsidP="001C0D7B">
      <w:pPr>
        <w:pStyle w:val="a3"/>
        <w:spacing w:before="1"/>
        <w:ind w:left="241" w:right="334" w:firstLine="851"/>
        <w:jc w:val="both"/>
      </w:pPr>
      <w:r w:rsidRPr="001C0D7B">
        <w:t>В схеме газоснабжения округа необходимо предусмотреть установку</w:t>
      </w:r>
      <w:r w:rsidRPr="001C0D7B">
        <w:rPr>
          <w:spacing w:val="40"/>
        </w:rPr>
        <w:t xml:space="preserve"> </w:t>
      </w:r>
      <w:r w:rsidRPr="001C0D7B">
        <w:t xml:space="preserve">отключающих устройств на отдельных ответвлениях к группам жилых домов, до и после распределительных пунктов, в местах </w:t>
      </w:r>
      <w:proofErr w:type="spellStart"/>
      <w:r w:rsidRPr="001C0D7B">
        <w:t>закольцовки</w:t>
      </w:r>
      <w:proofErr w:type="spellEnd"/>
      <w:r w:rsidRPr="001C0D7B">
        <w:t xml:space="preserve">. Отключающие устройства в местах </w:t>
      </w:r>
      <w:proofErr w:type="spellStart"/>
      <w:r w:rsidRPr="001C0D7B">
        <w:t>закольцовки</w:t>
      </w:r>
      <w:proofErr w:type="spellEnd"/>
      <w:r w:rsidRPr="001C0D7B">
        <w:t xml:space="preserve"> требуется установить в нормально-закрытом положении. Данные мероприятия обеспечат стабильную и безопасную подачу газа потребителям.</w:t>
      </w:r>
    </w:p>
    <w:p w:rsidR="008D7CF2" w:rsidRPr="001C0D7B" w:rsidRDefault="00364A23" w:rsidP="001C0D7B">
      <w:pPr>
        <w:pStyle w:val="a3"/>
        <w:spacing w:before="2"/>
        <w:ind w:left="925"/>
        <w:jc w:val="both"/>
      </w:pPr>
      <w:r w:rsidRPr="001C0D7B">
        <w:t>Выбор</w:t>
      </w:r>
      <w:r w:rsidRPr="001C0D7B">
        <w:rPr>
          <w:spacing w:val="-12"/>
        </w:rPr>
        <w:t xml:space="preserve"> </w:t>
      </w:r>
      <w:r w:rsidRPr="001C0D7B">
        <w:t>типа</w:t>
      </w:r>
      <w:r w:rsidRPr="001C0D7B">
        <w:rPr>
          <w:spacing w:val="-8"/>
        </w:rPr>
        <w:t xml:space="preserve"> </w:t>
      </w:r>
      <w:proofErr w:type="gramStart"/>
      <w:r w:rsidRPr="001C0D7B">
        <w:t>проектируемых</w:t>
      </w:r>
      <w:proofErr w:type="gramEnd"/>
      <w:r w:rsidRPr="001C0D7B">
        <w:rPr>
          <w:spacing w:val="-8"/>
        </w:rPr>
        <w:t xml:space="preserve"> </w:t>
      </w:r>
      <w:r w:rsidRPr="001C0D7B">
        <w:t>ПГБ</w:t>
      </w:r>
      <w:r w:rsidRPr="001C0D7B">
        <w:rPr>
          <w:spacing w:val="-8"/>
        </w:rPr>
        <w:t xml:space="preserve"> </w:t>
      </w:r>
      <w:r w:rsidRPr="001C0D7B">
        <w:t>производится</w:t>
      </w:r>
      <w:r w:rsidRPr="001C0D7B">
        <w:rPr>
          <w:spacing w:val="-11"/>
        </w:rPr>
        <w:t xml:space="preserve"> </w:t>
      </w:r>
      <w:r w:rsidRPr="001C0D7B">
        <w:t>по</w:t>
      </w:r>
      <w:r w:rsidRPr="001C0D7B">
        <w:rPr>
          <w:spacing w:val="-8"/>
        </w:rPr>
        <w:t xml:space="preserve"> </w:t>
      </w:r>
      <w:r w:rsidRPr="001C0D7B">
        <w:t>расчетным</w:t>
      </w:r>
      <w:r w:rsidRPr="001C0D7B">
        <w:rPr>
          <w:spacing w:val="-12"/>
        </w:rPr>
        <w:t xml:space="preserve"> </w:t>
      </w:r>
      <w:r w:rsidRPr="001C0D7B">
        <w:t>параметрам,</w:t>
      </w:r>
      <w:r w:rsidRPr="001C0D7B">
        <w:rPr>
          <w:spacing w:val="-7"/>
        </w:rPr>
        <w:t xml:space="preserve"> </w:t>
      </w:r>
      <w:r w:rsidRPr="001C0D7B">
        <w:t>а</w:t>
      </w:r>
      <w:r w:rsidRPr="001C0D7B">
        <w:rPr>
          <w:spacing w:val="-8"/>
        </w:rPr>
        <w:t xml:space="preserve"> </w:t>
      </w:r>
      <w:r w:rsidRPr="001C0D7B">
        <w:rPr>
          <w:spacing w:val="-2"/>
        </w:rPr>
        <w:t>именно:</w:t>
      </w:r>
    </w:p>
    <w:p w:rsidR="008D7CF2" w:rsidRPr="001C0D7B" w:rsidRDefault="00364A23" w:rsidP="001C0D7B">
      <w:pPr>
        <w:pStyle w:val="a4"/>
        <w:numPr>
          <w:ilvl w:val="0"/>
          <w:numId w:val="47"/>
        </w:numPr>
        <w:tabs>
          <w:tab w:val="left" w:pos="1063"/>
        </w:tabs>
        <w:spacing w:before="177"/>
        <w:ind w:left="1063" w:hanging="138"/>
        <w:jc w:val="both"/>
        <w:rPr>
          <w:sz w:val="24"/>
        </w:rPr>
      </w:pPr>
      <w:r w:rsidRPr="001C0D7B">
        <w:rPr>
          <w:sz w:val="24"/>
        </w:rPr>
        <w:t>максимальному</w:t>
      </w:r>
      <w:r w:rsidRPr="001C0D7B">
        <w:rPr>
          <w:spacing w:val="-11"/>
          <w:sz w:val="24"/>
        </w:rPr>
        <w:t xml:space="preserve"> </w:t>
      </w:r>
      <w:r w:rsidRPr="001C0D7B">
        <w:rPr>
          <w:sz w:val="24"/>
        </w:rPr>
        <w:t>расчетному</w:t>
      </w:r>
      <w:r w:rsidRPr="001C0D7B">
        <w:rPr>
          <w:spacing w:val="-12"/>
          <w:sz w:val="24"/>
        </w:rPr>
        <w:t xml:space="preserve"> </w:t>
      </w:r>
      <w:r w:rsidRPr="001C0D7B">
        <w:rPr>
          <w:sz w:val="24"/>
        </w:rPr>
        <w:t>часовому</w:t>
      </w:r>
      <w:r w:rsidRPr="001C0D7B">
        <w:rPr>
          <w:spacing w:val="-12"/>
          <w:sz w:val="24"/>
        </w:rPr>
        <w:t xml:space="preserve"> </w:t>
      </w:r>
      <w:r w:rsidRPr="001C0D7B">
        <w:rPr>
          <w:sz w:val="24"/>
        </w:rPr>
        <w:t>расходу</w:t>
      </w:r>
      <w:r w:rsidRPr="001C0D7B">
        <w:rPr>
          <w:spacing w:val="-8"/>
          <w:sz w:val="24"/>
        </w:rPr>
        <w:t xml:space="preserve"> </w:t>
      </w:r>
      <w:r w:rsidRPr="001C0D7B">
        <w:rPr>
          <w:spacing w:val="-2"/>
          <w:sz w:val="24"/>
        </w:rPr>
        <w:t>газа;</w:t>
      </w:r>
    </w:p>
    <w:p w:rsidR="008D7CF2" w:rsidRPr="001C0D7B" w:rsidRDefault="00364A23" w:rsidP="001C0D7B">
      <w:pPr>
        <w:pStyle w:val="a4"/>
        <w:numPr>
          <w:ilvl w:val="0"/>
          <w:numId w:val="47"/>
        </w:numPr>
        <w:tabs>
          <w:tab w:val="left" w:pos="1063"/>
        </w:tabs>
        <w:spacing w:before="181"/>
        <w:ind w:left="1063" w:hanging="138"/>
        <w:jc w:val="both"/>
        <w:rPr>
          <w:sz w:val="24"/>
        </w:rPr>
      </w:pPr>
      <w:r w:rsidRPr="001C0D7B">
        <w:rPr>
          <w:sz w:val="24"/>
        </w:rPr>
        <w:t>входному</w:t>
      </w:r>
      <w:r w:rsidRPr="001C0D7B">
        <w:rPr>
          <w:spacing w:val="-15"/>
          <w:sz w:val="24"/>
        </w:rPr>
        <w:t xml:space="preserve"> </w:t>
      </w:r>
      <w:r w:rsidRPr="001C0D7B">
        <w:rPr>
          <w:sz w:val="24"/>
        </w:rPr>
        <w:t>давлению</w:t>
      </w:r>
      <w:r w:rsidRPr="001C0D7B">
        <w:rPr>
          <w:spacing w:val="-8"/>
          <w:sz w:val="24"/>
        </w:rPr>
        <w:t xml:space="preserve"> </w:t>
      </w:r>
      <w:r w:rsidRPr="001C0D7B">
        <w:rPr>
          <w:spacing w:val="-4"/>
          <w:sz w:val="24"/>
        </w:rPr>
        <w:t>газа;</w:t>
      </w:r>
    </w:p>
    <w:p w:rsidR="008D7CF2" w:rsidRPr="001C0D7B" w:rsidRDefault="00364A23" w:rsidP="001C0D7B">
      <w:pPr>
        <w:pStyle w:val="a4"/>
        <w:numPr>
          <w:ilvl w:val="0"/>
          <w:numId w:val="47"/>
        </w:numPr>
        <w:tabs>
          <w:tab w:val="left" w:pos="1063"/>
        </w:tabs>
        <w:spacing w:before="178"/>
        <w:ind w:left="1063" w:hanging="138"/>
        <w:jc w:val="both"/>
        <w:rPr>
          <w:sz w:val="24"/>
        </w:rPr>
      </w:pPr>
      <w:r w:rsidRPr="001C0D7B">
        <w:rPr>
          <w:sz w:val="24"/>
        </w:rPr>
        <w:t>выходному</w:t>
      </w:r>
      <w:r w:rsidRPr="001C0D7B">
        <w:rPr>
          <w:spacing w:val="-16"/>
          <w:sz w:val="24"/>
        </w:rPr>
        <w:t xml:space="preserve"> </w:t>
      </w:r>
      <w:r w:rsidRPr="001C0D7B">
        <w:rPr>
          <w:sz w:val="24"/>
        </w:rPr>
        <w:t>давлению</w:t>
      </w:r>
      <w:r w:rsidRPr="001C0D7B">
        <w:rPr>
          <w:spacing w:val="-5"/>
          <w:sz w:val="24"/>
        </w:rPr>
        <w:t xml:space="preserve"> </w:t>
      </w:r>
      <w:r w:rsidRPr="001C0D7B">
        <w:rPr>
          <w:spacing w:val="-4"/>
          <w:sz w:val="24"/>
        </w:rPr>
        <w:t>газа.</w:t>
      </w:r>
    </w:p>
    <w:p w:rsidR="008D7CF2" w:rsidRPr="001C0D7B" w:rsidRDefault="00364A23" w:rsidP="001C0D7B">
      <w:pPr>
        <w:pStyle w:val="a3"/>
        <w:spacing w:before="182"/>
        <w:ind w:left="241" w:right="343" w:firstLine="851"/>
        <w:jc w:val="both"/>
      </w:pPr>
      <w:r w:rsidRPr="001C0D7B">
        <w:t>Пропускная способность подбираемого блочного газорегуляторного пункта</w:t>
      </w:r>
      <w:r w:rsidRPr="001C0D7B">
        <w:rPr>
          <w:spacing w:val="80"/>
        </w:rPr>
        <w:t xml:space="preserve"> </w:t>
      </w:r>
      <w:r w:rsidRPr="001C0D7B">
        <w:t>должна</w:t>
      </w:r>
      <w:r w:rsidRPr="001C0D7B">
        <w:rPr>
          <w:spacing w:val="40"/>
        </w:rPr>
        <w:t xml:space="preserve"> </w:t>
      </w:r>
      <w:r w:rsidRPr="001C0D7B">
        <w:t>быть на 15-20% больше максимального расчетного часового расхода газа.</w:t>
      </w:r>
    </w:p>
    <w:p w:rsidR="008D7CF2" w:rsidRPr="001C0D7B" w:rsidRDefault="00364A23" w:rsidP="001C0D7B">
      <w:pPr>
        <w:pStyle w:val="a3"/>
        <w:spacing w:before="6"/>
        <w:ind w:left="241" w:right="341" w:firstLine="851"/>
        <w:jc w:val="both"/>
      </w:pPr>
      <w:r w:rsidRPr="001C0D7B">
        <w:t>При технической эксплуатации газораспределительных систем следует выполнять требования нормативных актов, утвержденных в установленном порядке. При</w:t>
      </w:r>
      <w:r w:rsidRPr="001C0D7B">
        <w:rPr>
          <w:spacing w:val="40"/>
        </w:rPr>
        <w:t xml:space="preserve"> </w:t>
      </w:r>
      <w:r w:rsidRPr="001C0D7B">
        <w:t>эксплуатации газоиспользующего оборудования следует соблюдать требования эксплуатационной документации изготовителей.</w:t>
      </w:r>
    </w:p>
    <w:p w:rsidR="008D7CF2" w:rsidRPr="001C0D7B" w:rsidRDefault="008D7CF2" w:rsidP="001C0D7B">
      <w:pPr>
        <w:pStyle w:val="a3"/>
        <w:spacing w:before="56"/>
      </w:pPr>
    </w:p>
    <w:p w:rsidR="008D7CF2" w:rsidRPr="001C0D7B" w:rsidRDefault="00364A23" w:rsidP="001C0D7B">
      <w:pPr>
        <w:ind w:left="241" w:right="343" w:firstLine="851"/>
        <w:jc w:val="both"/>
        <w:rPr>
          <w:sz w:val="24"/>
        </w:rPr>
      </w:pPr>
      <w:r w:rsidRPr="001C0D7B">
        <w:rPr>
          <w:b/>
          <w:sz w:val="24"/>
        </w:rPr>
        <w:t xml:space="preserve">Программой предлагается в </w:t>
      </w:r>
      <w:r w:rsidRPr="001C0D7B">
        <w:rPr>
          <w:b/>
          <w:i/>
          <w:sz w:val="24"/>
        </w:rPr>
        <w:t xml:space="preserve">течение всего срока проектирования </w:t>
      </w:r>
      <w:r w:rsidRPr="001C0D7B">
        <w:rPr>
          <w:sz w:val="24"/>
        </w:rPr>
        <w:t>(по мере строительства магистральных и межпоселковых газопроводов):</w:t>
      </w:r>
    </w:p>
    <w:p w:rsidR="008D7CF2" w:rsidRPr="001C0D7B" w:rsidRDefault="00364A23" w:rsidP="001C0D7B">
      <w:pPr>
        <w:pStyle w:val="a4"/>
        <w:numPr>
          <w:ilvl w:val="1"/>
          <w:numId w:val="49"/>
        </w:numPr>
        <w:tabs>
          <w:tab w:val="left" w:pos="458"/>
        </w:tabs>
        <w:spacing w:before="6"/>
        <w:ind w:right="348" w:firstLine="0"/>
        <w:jc w:val="both"/>
        <w:rPr>
          <w:sz w:val="24"/>
        </w:rPr>
      </w:pPr>
      <w:r w:rsidRPr="001C0D7B">
        <w:rPr>
          <w:sz w:val="24"/>
        </w:rPr>
        <w:t>прокладка распределительных газопроводов для обеспечения 100% потребителей на территории Архаринского округа;</w:t>
      </w:r>
    </w:p>
    <w:p w:rsidR="008D7CF2" w:rsidRPr="001C0D7B" w:rsidRDefault="00364A23" w:rsidP="001C0D7B">
      <w:pPr>
        <w:pStyle w:val="a4"/>
        <w:numPr>
          <w:ilvl w:val="1"/>
          <w:numId w:val="49"/>
        </w:numPr>
        <w:tabs>
          <w:tab w:val="left" w:pos="424"/>
        </w:tabs>
        <w:spacing w:before="3"/>
        <w:ind w:right="350" w:firstLine="0"/>
        <w:jc w:val="both"/>
        <w:rPr>
          <w:sz w:val="24"/>
        </w:rPr>
      </w:pPr>
      <w:r w:rsidRPr="001C0D7B">
        <w:rPr>
          <w:sz w:val="24"/>
        </w:rPr>
        <w:t>перевод котельных на газовое топливо с резервированием их работы на других видах топлива. Применение современных автоматизированных модульных и блочных газовых котельных при проектировании и строительстве систем теплоснабжения;</w:t>
      </w:r>
    </w:p>
    <w:p w:rsidR="008D7CF2" w:rsidRPr="001C0D7B" w:rsidRDefault="008D7CF2" w:rsidP="001C0D7B">
      <w:pPr>
        <w:pStyle w:val="a4"/>
        <w:jc w:val="both"/>
        <w:rPr>
          <w:sz w:val="24"/>
        </w:rPr>
        <w:sectPr w:rsidR="008D7CF2" w:rsidRPr="001C0D7B">
          <w:pgSz w:w="11920" w:h="16850"/>
          <w:pgMar w:top="1020" w:right="425" w:bottom="960" w:left="1417" w:header="355" w:footer="734" w:gutter="0"/>
          <w:cols w:space="720"/>
        </w:sectPr>
      </w:pPr>
    </w:p>
    <w:p w:rsidR="008D7CF2" w:rsidRPr="001C0D7B" w:rsidRDefault="00364A23" w:rsidP="001C0D7B">
      <w:pPr>
        <w:pStyle w:val="a4"/>
        <w:numPr>
          <w:ilvl w:val="1"/>
          <w:numId w:val="49"/>
        </w:numPr>
        <w:tabs>
          <w:tab w:val="left" w:pos="568"/>
          <w:tab w:val="left" w:pos="2049"/>
          <w:tab w:val="left" w:pos="3393"/>
          <w:tab w:val="left" w:pos="4877"/>
          <w:tab w:val="left" w:pos="6485"/>
          <w:tab w:val="left" w:pos="8164"/>
          <w:tab w:val="left" w:pos="9586"/>
        </w:tabs>
        <w:spacing w:before="4"/>
        <w:ind w:right="352" w:firstLine="0"/>
        <w:rPr>
          <w:sz w:val="24"/>
        </w:rPr>
      </w:pPr>
      <w:r w:rsidRPr="001C0D7B">
        <w:rPr>
          <w:spacing w:val="-2"/>
          <w:sz w:val="24"/>
        </w:rPr>
        <w:t>применение</w:t>
      </w:r>
      <w:r w:rsidRPr="001C0D7B">
        <w:rPr>
          <w:sz w:val="24"/>
        </w:rPr>
        <w:tab/>
      </w:r>
      <w:r w:rsidRPr="001C0D7B">
        <w:rPr>
          <w:spacing w:val="-2"/>
          <w:sz w:val="24"/>
        </w:rPr>
        <w:t>передовых</w:t>
      </w:r>
      <w:r w:rsidRPr="001C0D7B">
        <w:rPr>
          <w:sz w:val="24"/>
        </w:rPr>
        <w:tab/>
      </w:r>
      <w:r w:rsidRPr="001C0D7B">
        <w:rPr>
          <w:spacing w:val="-2"/>
          <w:sz w:val="24"/>
        </w:rPr>
        <w:t>технологий,</w:t>
      </w:r>
      <w:r w:rsidRPr="001C0D7B">
        <w:rPr>
          <w:sz w:val="24"/>
        </w:rPr>
        <w:tab/>
      </w:r>
      <w:r w:rsidRPr="001C0D7B">
        <w:rPr>
          <w:spacing w:val="-2"/>
          <w:sz w:val="24"/>
        </w:rPr>
        <w:t>современных</w:t>
      </w:r>
      <w:r w:rsidRPr="001C0D7B">
        <w:rPr>
          <w:sz w:val="24"/>
        </w:rPr>
        <w:tab/>
      </w:r>
      <w:r w:rsidRPr="001C0D7B">
        <w:rPr>
          <w:spacing w:val="-2"/>
          <w:sz w:val="24"/>
        </w:rPr>
        <w:t>строительных</w:t>
      </w:r>
      <w:r w:rsidRPr="001C0D7B">
        <w:rPr>
          <w:sz w:val="24"/>
        </w:rPr>
        <w:tab/>
      </w:r>
      <w:r w:rsidRPr="001C0D7B">
        <w:rPr>
          <w:spacing w:val="-2"/>
          <w:sz w:val="24"/>
        </w:rPr>
        <w:t>материалов</w:t>
      </w:r>
      <w:r w:rsidRPr="001C0D7B">
        <w:rPr>
          <w:sz w:val="24"/>
        </w:rPr>
        <w:tab/>
      </w:r>
      <w:r w:rsidRPr="001C0D7B">
        <w:rPr>
          <w:spacing w:val="-10"/>
          <w:sz w:val="24"/>
        </w:rPr>
        <w:t xml:space="preserve">и </w:t>
      </w:r>
      <w:r w:rsidRPr="001C0D7B">
        <w:rPr>
          <w:sz w:val="24"/>
        </w:rPr>
        <w:t>оборудования при строительстве объектов газификации;</w:t>
      </w:r>
    </w:p>
    <w:p w:rsidR="008D7CF2" w:rsidRPr="001C0D7B" w:rsidRDefault="00364A23" w:rsidP="001C0D7B">
      <w:pPr>
        <w:pStyle w:val="a4"/>
        <w:numPr>
          <w:ilvl w:val="1"/>
          <w:numId w:val="49"/>
        </w:numPr>
        <w:tabs>
          <w:tab w:val="left" w:pos="379"/>
        </w:tabs>
        <w:spacing w:before="6"/>
        <w:ind w:left="379" w:hanging="138"/>
        <w:rPr>
          <w:sz w:val="24"/>
        </w:rPr>
      </w:pPr>
      <w:r w:rsidRPr="001C0D7B">
        <w:rPr>
          <w:sz w:val="24"/>
        </w:rPr>
        <w:t>установка</w:t>
      </w:r>
      <w:r w:rsidRPr="001C0D7B">
        <w:rPr>
          <w:spacing w:val="-5"/>
          <w:sz w:val="24"/>
        </w:rPr>
        <w:t xml:space="preserve"> </w:t>
      </w:r>
      <w:r w:rsidRPr="001C0D7B">
        <w:rPr>
          <w:sz w:val="24"/>
        </w:rPr>
        <w:t>газовых</w:t>
      </w:r>
      <w:r w:rsidRPr="001C0D7B">
        <w:rPr>
          <w:spacing w:val="-2"/>
          <w:sz w:val="24"/>
        </w:rPr>
        <w:t xml:space="preserve"> </w:t>
      </w:r>
      <w:r w:rsidRPr="001C0D7B">
        <w:rPr>
          <w:sz w:val="24"/>
        </w:rPr>
        <w:t>счетчиков</w:t>
      </w:r>
      <w:r w:rsidRPr="001C0D7B">
        <w:rPr>
          <w:spacing w:val="-3"/>
          <w:sz w:val="24"/>
        </w:rPr>
        <w:t xml:space="preserve"> </w:t>
      </w:r>
      <w:r w:rsidRPr="001C0D7B">
        <w:rPr>
          <w:sz w:val="24"/>
        </w:rPr>
        <w:t>потребителям</w:t>
      </w:r>
      <w:r w:rsidRPr="001C0D7B">
        <w:rPr>
          <w:spacing w:val="-3"/>
          <w:sz w:val="24"/>
        </w:rPr>
        <w:t xml:space="preserve"> </w:t>
      </w:r>
      <w:r w:rsidRPr="001C0D7B">
        <w:rPr>
          <w:sz w:val="24"/>
        </w:rPr>
        <w:t>сетевого</w:t>
      </w:r>
      <w:r w:rsidRPr="001C0D7B">
        <w:rPr>
          <w:spacing w:val="-3"/>
          <w:sz w:val="24"/>
        </w:rPr>
        <w:t xml:space="preserve"> </w:t>
      </w:r>
      <w:r w:rsidRPr="001C0D7B">
        <w:rPr>
          <w:sz w:val="24"/>
        </w:rPr>
        <w:t>газа,</w:t>
      </w:r>
      <w:r w:rsidRPr="001C0D7B">
        <w:rPr>
          <w:spacing w:val="-2"/>
          <w:sz w:val="24"/>
        </w:rPr>
        <w:t xml:space="preserve"> </w:t>
      </w:r>
      <w:r w:rsidRPr="001C0D7B">
        <w:rPr>
          <w:sz w:val="24"/>
        </w:rPr>
        <w:t>в</w:t>
      </w:r>
      <w:r w:rsidRPr="001C0D7B">
        <w:rPr>
          <w:spacing w:val="-3"/>
          <w:sz w:val="24"/>
        </w:rPr>
        <w:t xml:space="preserve"> </w:t>
      </w:r>
      <w:r w:rsidRPr="001C0D7B">
        <w:rPr>
          <w:sz w:val="24"/>
        </w:rPr>
        <w:t>том</w:t>
      </w:r>
      <w:r w:rsidRPr="001C0D7B">
        <w:rPr>
          <w:spacing w:val="-1"/>
          <w:sz w:val="24"/>
        </w:rPr>
        <w:t xml:space="preserve"> </w:t>
      </w:r>
      <w:r w:rsidRPr="001C0D7B">
        <w:rPr>
          <w:sz w:val="24"/>
        </w:rPr>
        <w:t>числе</w:t>
      </w:r>
      <w:r w:rsidRPr="001C0D7B">
        <w:rPr>
          <w:spacing w:val="-3"/>
          <w:sz w:val="24"/>
        </w:rPr>
        <w:t xml:space="preserve"> </w:t>
      </w:r>
      <w:r w:rsidRPr="001C0D7B">
        <w:rPr>
          <w:spacing w:val="-2"/>
          <w:sz w:val="24"/>
        </w:rPr>
        <w:t>населению;</w:t>
      </w:r>
    </w:p>
    <w:p w:rsidR="008D7CF2" w:rsidRPr="001C0D7B" w:rsidRDefault="00364A23" w:rsidP="001C0D7B">
      <w:pPr>
        <w:pStyle w:val="a4"/>
        <w:numPr>
          <w:ilvl w:val="1"/>
          <w:numId w:val="49"/>
        </w:numPr>
        <w:tabs>
          <w:tab w:val="left" w:pos="429"/>
        </w:tabs>
        <w:spacing w:before="48"/>
        <w:ind w:right="351" w:firstLine="0"/>
        <w:rPr>
          <w:sz w:val="24"/>
        </w:rPr>
      </w:pPr>
      <w:r w:rsidRPr="001C0D7B">
        <w:rPr>
          <w:sz w:val="24"/>
        </w:rPr>
        <w:t>перевод</w:t>
      </w:r>
      <w:r w:rsidRPr="001C0D7B">
        <w:rPr>
          <w:spacing w:val="40"/>
          <w:sz w:val="24"/>
        </w:rPr>
        <w:t xml:space="preserve"> </w:t>
      </w:r>
      <w:r w:rsidRPr="001C0D7B">
        <w:rPr>
          <w:sz w:val="24"/>
        </w:rPr>
        <w:t>сельскохозяйственной</w:t>
      </w:r>
      <w:r w:rsidRPr="001C0D7B">
        <w:rPr>
          <w:spacing w:val="40"/>
          <w:sz w:val="24"/>
        </w:rPr>
        <w:t xml:space="preserve"> </w:t>
      </w:r>
      <w:r w:rsidRPr="001C0D7B">
        <w:rPr>
          <w:sz w:val="24"/>
        </w:rPr>
        <w:t>техники</w:t>
      </w:r>
      <w:r w:rsidRPr="001C0D7B">
        <w:rPr>
          <w:spacing w:val="40"/>
          <w:sz w:val="24"/>
        </w:rPr>
        <w:t xml:space="preserve"> </w:t>
      </w:r>
      <w:r w:rsidRPr="001C0D7B">
        <w:rPr>
          <w:sz w:val="24"/>
        </w:rPr>
        <w:t>и</w:t>
      </w:r>
      <w:r w:rsidRPr="001C0D7B">
        <w:rPr>
          <w:spacing w:val="40"/>
          <w:sz w:val="24"/>
        </w:rPr>
        <w:t xml:space="preserve"> </w:t>
      </w:r>
      <w:r w:rsidRPr="001C0D7B">
        <w:rPr>
          <w:sz w:val="24"/>
        </w:rPr>
        <w:t>автотранспорта</w:t>
      </w:r>
      <w:r w:rsidRPr="001C0D7B">
        <w:rPr>
          <w:spacing w:val="40"/>
          <w:sz w:val="24"/>
        </w:rPr>
        <w:t xml:space="preserve"> </w:t>
      </w:r>
      <w:r w:rsidRPr="001C0D7B">
        <w:rPr>
          <w:sz w:val="24"/>
        </w:rPr>
        <w:t>на</w:t>
      </w:r>
      <w:r w:rsidRPr="001C0D7B">
        <w:rPr>
          <w:spacing w:val="40"/>
          <w:sz w:val="24"/>
        </w:rPr>
        <w:t xml:space="preserve"> </w:t>
      </w:r>
      <w:r w:rsidRPr="001C0D7B">
        <w:rPr>
          <w:sz w:val="24"/>
        </w:rPr>
        <w:t>использование</w:t>
      </w:r>
      <w:r w:rsidRPr="001C0D7B">
        <w:rPr>
          <w:spacing w:val="40"/>
          <w:sz w:val="24"/>
        </w:rPr>
        <w:t xml:space="preserve"> </w:t>
      </w:r>
      <w:r w:rsidRPr="001C0D7B">
        <w:rPr>
          <w:sz w:val="24"/>
        </w:rPr>
        <w:t>в</w:t>
      </w:r>
      <w:r w:rsidRPr="001C0D7B">
        <w:rPr>
          <w:spacing w:val="40"/>
          <w:sz w:val="24"/>
        </w:rPr>
        <w:t xml:space="preserve"> </w:t>
      </w:r>
      <w:r w:rsidRPr="001C0D7B">
        <w:rPr>
          <w:sz w:val="24"/>
        </w:rPr>
        <w:t>качестве топлива сжиженного газа.</w:t>
      </w:r>
    </w:p>
    <w:p w:rsidR="008D7CF2" w:rsidRPr="001C0D7B" w:rsidRDefault="008D7CF2" w:rsidP="001C0D7B">
      <w:pPr>
        <w:pStyle w:val="a3"/>
        <w:spacing w:before="43"/>
      </w:pPr>
    </w:p>
    <w:p w:rsidR="008D7CF2" w:rsidRPr="001C0D7B" w:rsidRDefault="00364A23" w:rsidP="001C0D7B">
      <w:pPr>
        <w:spacing w:before="1"/>
        <w:ind w:left="64"/>
        <w:rPr>
          <w:b/>
          <w:sz w:val="20"/>
        </w:rPr>
      </w:pPr>
      <w:r w:rsidRPr="001C0D7B">
        <w:rPr>
          <w:b/>
          <w:sz w:val="20"/>
        </w:rPr>
        <w:t>Таблица</w:t>
      </w:r>
      <w:r w:rsidRPr="001C0D7B">
        <w:rPr>
          <w:b/>
          <w:spacing w:val="34"/>
          <w:sz w:val="20"/>
        </w:rPr>
        <w:t xml:space="preserve"> </w:t>
      </w:r>
      <w:r w:rsidRPr="001C0D7B">
        <w:rPr>
          <w:b/>
          <w:sz w:val="20"/>
        </w:rPr>
        <w:t>73.</w:t>
      </w:r>
      <w:r w:rsidRPr="001C0D7B">
        <w:rPr>
          <w:b/>
          <w:spacing w:val="33"/>
          <w:sz w:val="20"/>
        </w:rPr>
        <w:t xml:space="preserve"> </w:t>
      </w:r>
      <w:r w:rsidRPr="001C0D7B">
        <w:rPr>
          <w:b/>
          <w:sz w:val="20"/>
        </w:rPr>
        <w:t>Расчетные</w:t>
      </w:r>
      <w:r w:rsidRPr="001C0D7B">
        <w:rPr>
          <w:b/>
          <w:spacing w:val="32"/>
          <w:sz w:val="20"/>
        </w:rPr>
        <w:t xml:space="preserve"> </w:t>
      </w:r>
      <w:r w:rsidRPr="001C0D7B">
        <w:rPr>
          <w:b/>
          <w:sz w:val="20"/>
        </w:rPr>
        <w:t>показатели,</w:t>
      </w:r>
      <w:r w:rsidRPr="001C0D7B">
        <w:rPr>
          <w:b/>
          <w:spacing w:val="33"/>
          <w:sz w:val="20"/>
        </w:rPr>
        <w:t xml:space="preserve"> </w:t>
      </w:r>
      <w:r w:rsidRPr="001C0D7B">
        <w:rPr>
          <w:b/>
          <w:sz w:val="20"/>
        </w:rPr>
        <w:t>устанавливаемые</w:t>
      </w:r>
      <w:r w:rsidRPr="001C0D7B">
        <w:rPr>
          <w:b/>
          <w:spacing w:val="34"/>
          <w:sz w:val="20"/>
        </w:rPr>
        <w:t xml:space="preserve"> </w:t>
      </w:r>
      <w:r w:rsidRPr="001C0D7B">
        <w:rPr>
          <w:b/>
          <w:sz w:val="20"/>
        </w:rPr>
        <w:t>для</w:t>
      </w:r>
      <w:r w:rsidRPr="001C0D7B">
        <w:rPr>
          <w:b/>
          <w:spacing w:val="32"/>
          <w:sz w:val="20"/>
        </w:rPr>
        <w:t xml:space="preserve"> </w:t>
      </w:r>
      <w:r w:rsidRPr="001C0D7B">
        <w:rPr>
          <w:b/>
          <w:sz w:val="20"/>
        </w:rPr>
        <w:t>объектов</w:t>
      </w:r>
      <w:r w:rsidRPr="001C0D7B">
        <w:rPr>
          <w:b/>
          <w:spacing w:val="32"/>
          <w:sz w:val="20"/>
        </w:rPr>
        <w:t xml:space="preserve"> </w:t>
      </w:r>
      <w:r w:rsidRPr="001C0D7B">
        <w:rPr>
          <w:b/>
          <w:sz w:val="20"/>
        </w:rPr>
        <w:t>местного</w:t>
      </w:r>
      <w:r w:rsidRPr="001C0D7B">
        <w:rPr>
          <w:b/>
          <w:spacing w:val="34"/>
          <w:sz w:val="20"/>
        </w:rPr>
        <w:t xml:space="preserve"> </w:t>
      </w:r>
      <w:r w:rsidRPr="001C0D7B">
        <w:rPr>
          <w:b/>
          <w:sz w:val="20"/>
        </w:rPr>
        <w:t>значения</w:t>
      </w:r>
      <w:r w:rsidRPr="001C0D7B">
        <w:rPr>
          <w:b/>
          <w:spacing w:val="40"/>
          <w:sz w:val="20"/>
        </w:rPr>
        <w:t xml:space="preserve"> </w:t>
      </w:r>
      <w:r w:rsidRPr="001C0D7B">
        <w:rPr>
          <w:b/>
          <w:sz w:val="20"/>
        </w:rPr>
        <w:t>муниципального округа в области газоснабжения</w:t>
      </w:r>
    </w:p>
    <w:p w:rsidR="008D7CF2" w:rsidRPr="001C0D7B" w:rsidRDefault="008D7CF2" w:rsidP="001C0D7B">
      <w:pPr>
        <w:pStyle w:val="a3"/>
        <w:spacing w:before="4"/>
        <w:rPr>
          <w:b/>
          <w:sz w:val="17"/>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4"/>
        <w:gridCol w:w="2903"/>
        <w:gridCol w:w="3095"/>
        <w:gridCol w:w="1410"/>
      </w:tblGrid>
      <w:tr w:rsidR="001C0D7B" w:rsidRPr="001C0D7B">
        <w:trPr>
          <w:trHeight w:val="690"/>
        </w:trPr>
        <w:tc>
          <w:tcPr>
            <w:tcW w:w="2184" w:type="dxa"/>
          </w:tcPr>
          <w:p w:rsidR="008D7CF2" w:rsidRPr="001C0D7B" w:rsidRDefault="00364A23" w:rsidP="001C0D7B">
            <w:pPr>
              <w:pStyle w:val="TableParagraph"/>
              <w:ind w:left="758" w:right="230" w:hanging="512"/>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2903" w:type="dxa"/>
          </w:tcPr>
          <w:p w:rsidR="008D7CF2" w:rsidRPr="001C0D7B" w:rsidRDefault="00364A23" w:rsidP="001C0D7B">
            <w:pPr>
              <w:pStyle w:val="TableParagraph"/>
              <w:ind w:left="128" w:right="125"/>
              <w:rPr>
                <w:sz w:val="20"/>
              </w:rPr>
            </w:pPr>
            <w:r w:rsidRPr="001C0D7B">
              <w:rPr>
                <w:sz w:val="20"/>
              </w:rPr>
              <w:t>Наименование</w:t>
            </w:r>
            <w:r w:rsidRPr="001C0D7B">
              <w:rPr>
                <w:spacing w:val="-13"/>
                <w:sz w:val="20"/>
              </w:rPr>
              <w:t xml:space="preserve"> </w:t>
            </w:r>
            <w:r w:rsidRPr="001C0D7B">
              <w:rPr>
                <w:sz w:val="20"/>
              </w:rPr>
              <w:t>нормируемого расчетного показателя, единица измерения</w:t>
            </w:r>
          </w:p>
        </w:tc>
        <w:tc>
          <w:tcPr>
            <w:tcW w:w="4505" w:type="dxa"/>
            <w:gridSpan w:val="2"/>
          </w:tcPr>
          <w:p w:rsidR="008D7CF2" w:rsidRPr="001C0D7B" w:rsidRDefault="00364A23" w:rsidP="001C0D7B">
            <w:pPr>
              <w:pStyle w:val="TableParagraph"/>
              <w:ind w:left="870"/>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460"/>
        </w:trPr>
        <w:tc>
          <w:tcPr>
            <w:tcW w:w="2184" w:type="dxa"/>
            <w:vMerge w:val="restart"/>
          </w:tcPr>
          <w:p w:rsidR="008D7CF2" w:rsidRPr="001C0D7B" w:rsidRDefault="00364A23" w:rsidP="001C0D7B">
            <w:pPr>
              <w:pStyle w:val="TableParagraph"/>
              <w:spacing w:before="1"/>
              <w:ind w:left="107" w:right="180"/>
              <w:jc w:val="left"/>
              <w:rPr>
                <w:sz w:val="20"/>
              </w:rPr>
            </w:pPr>
            <w:r w:rsidRPr="001C0D7B">
              <w:rPr>
                <w:sz w:val="20"/>
              </w:rPr>
              <w:t>Пункт</w:t>
            </w:r>
            <w:r w:rsidRPr="001C0D7B">
              <w:rPr>
                <w:spacing w:val="-13"/>
                <w:sz w:val="20"/>
              </w:rPr>
              <w:t xml:space="preserve"> </w:t>
            </w:r>
            <w:r w:rsidRPr="001C0D7B">
              <w:rPr>
                <w:sz w:val="20"/>
              </w:rPr>
              <w:t>редуцирования газа (ПРГ).</w:t>
            </w:r>
          </w:p>
          <w:p w:rsidR="008D7CF2" w:rsidRPr="001C0D7B" w:rsidRDefault="00364A23" w:rsidP="001C0D7B">
            <w:pPr>
              <w:pStyle w:val="TableParagraph"/>
              <w:ind w:left="107" w:right="148"/>
              <w:jc w:val="left"/>
              <w:rPr>
                <w:sz w:val="20"/>
              </w:rPr>
            </w:pPr>
            <w:r w:rsidRPr="001C0D7B">
              <w:rPr>
                <w:spacing w:val="-2"/>
                <w:sz w:val="20"/>
              </w:rPr>
              <w:t xml:space="preserve">Резервуарная </w:t>
            </w:r>
            <w:r w:rsidRPr="001C0D7B">
              <w:rPr>
                <w:sz w:val="20"/>
              </w:rPr>
              <w:t>установка</w:t>
            </w:r>
            <w:r w:rsidRPr="001C0D7B">
              <w:rPr>
                <w:spacing w:val="-13"/>
                <w:sz w:val="20"/>
              </w:rPr>
              <w:t xml:space="preserve"> </w:t>
            </w:r>
            <w:r w:rsidRPr="001C0D7B">
              <w:rPr>
                <w:sz w:val="20"/>
              </w:rPr>
              <w:t>сжиженных углеводородных</w:t>
            </w:r>
            <w:r w:rsidRPr="001C0D7B">
              <w:rPr>
                <w:spacing w:val="-13"/>
                <w:sz w:val="20"/>
              </w:rPr>
              <w:t xml:space="preserve"> </w:t>
            </w:r>
            <w:r w:rsidRPr="001C0D7B">
              <w:rPr>
                <w:sz w:val="20"/>
              </w:rPr>
              <w:t xml:space="preserve">газов </w:t>
            </w:r>
            <w:r w:rsidRPr="001C0D7B">
              <w:rPr>
                <w:spacing w:val="-2"/>
                <w:sz w:val="20"/>
              </w:rPr>
              <w:t>(СУГ).</w:t>
            </w:r>
          </w:p>
          <w:p w:rsidR="008D7CF2" w:rsidRPr="001C0D7B" w:rsidRDefault="00364A23" w:rsidP="001C0D7B">
            <w:pPr>
              <w:pStyle w:val="TableParagraph"/>
              <w:ind w:left="107" w:right="230"/>
              <w:jc w:val="left"/>
              <w:rPr>
                <w:sz w:val="20"/>
              </w:rPr>
            </w:pPr>
            <w:r w:rsidRPr="001C0D7B">
              <w:rPr>
                <w:spacing w:val="-2"/>
                <w:sz w:val="20"/>
              </w:rPr>
              <w:t xml:space="preserve">Газонаполнительная </w:t>
            </w:r>
            <w:r w:rsidRPr="001C0D7B">
              <w:rPr>
                <w:sz w:val="20"/>
              </w:rPr>
              <w:t>станция (ГНС).</w:t>
            </w:r>
          </w:p>
          <w:p w:rsidR="008D7CF2" w:rsidRPr="001C0D7B" w:rsidRDefault="00364A23" w:rsidP="001C0D7B">
            <w:pPr>
              <w:pStyle w:val="TableParagraph"/>
              <w:ind w:left="107" w:right="230"/>
              <w:jc w:val="left"/>
              <w:rPr>
                <w:sz w:val="20"/>
              </w:rPr>
            </w:pPr>
            <w:r w:rsidRPr="001C0D7B">
              <w:rPr>
                <w:spacing w:val="-2"/>
                <w:sz w:val="20"/>
              </w:rPr>
              <w:t xml:space="preserve">Газонаполнительный </w:t>
            </w:r>
            <w:r w:rsidRPr="001C0D7B">
              <w:rPr>
                <w:sz w:val="20"/>
              </w:rPr>
              <w:t>пункт (ГНП).</w:t>
            </w:r>
          </w:p>
          <w:p w:rsidR="008D7CF2" w:rsidRPr="001C0D7B" w:rsidRDefault="00364A23" w:rsidP="001C0D7B">
            <w:pPr>
              <w:pStyle w:val="TableParagraph"/>
              <w:ind w:left="107" w:right="230"/>
              <w:jc w:val="left"/>
              <w:rPr>
                <w:sz w:val="20"/>
              </w:rPr>
            </w:pPr>
            <w:r w:rsidRPr="001C0D7B">
              <w:rPr>
                <w:spacing w:val="-2"/>
                <w:sz w:val="20"/>
              </w:rPr>
              <w:t xml:space="preserve">Газопровод распределительный </w:t>
            </w:r>
            <w:r w:rsidRPr="001C0D7B">
              <w:rPr>
                <w:sz w:val="20"/>
              </w:rPr>
              <w:t>высокого</w:t>
            </w:r>
            <w:r w:rsidRPr="001C0D7B">
              <w:rPr>
                <w:spacing w:val="-13"/>
                <w:sz w:val="20"/>
              </w:rPr>
              <w:t xml:space="preserve"> </w:t>
            </w:r>
            <w:r w:rsidRPr="001C0D7B">
              <w:rPr>
                <w:sz w:val="20"/>
              </w:rPr>
              <w:t xml:space="preserve">давления. </w:t>
            </w:r>
            <w:r w:rsidRPr="001C0D7B">
              <w:rPr>
                <w:spacing w:val="-2"/>
                <w:sz w:val="20"/>
              </w:rPr>
              <w:t>Газопровод распределительный</w:t>
            </w:r>
          </w:p>
          <w:p w:rsidR="008D7CF2" w:rsidRPr="001C0D7B" w:rsidRDefault="00364A23" w:rsidP="001C0D7B">
            <w:pPr>
              <w:pStyle w:val="TableParagraph"/>
              <w:ind w:left="107"/>
              <w:jc w:val="left"/>
              <w:rPr>
                <w:sz w:val="20"/>
              </w:rPr>
            </w:pPr>
            <w:r w:rsidRPr="001C0D7B">
              <w:rPr>
                <w:sz w:val="20"/>
              </w:rPr>
              <w:t>среднего</w:t>
            </w:r>
            <w:r w:rsidRPr="001C0D7B">
              <w:rPr>
                <w:spacing w:val="-11"/>
                <w:sz w:val="20"/>
              </w:rPr>
              <w:t xml:space="preserve"> </w:t>
            </w:r>
            <w:r w:rsidRPr="001C0D7B">
              <w:rPr>
                <w:sz w:val="20"/>
              </w:rPr>
              <w:t>давления</w:t>
            </w:r>
            <w:r w:rsidRPr="001C0D7B">
              <w:rPr>
                <w:spacing w:val="-12"/>
                <w:sz w:val="20"/>
              </w:rPr>
              <w:t xml:space="preserve"> </w:t>
            </w:r>
            <w:r w:rsidRPr="001C0D7B">
              <w:rPr>
                <w:spacing w:val="-5"/>
                <w:sz w:val="20"/>
              </w:rPr>
              <w:t>[3]</w:t>
            </w:r>
          </w:p>
        </w:tc>
        <w:tc>
          <w:tcPr>
            <w:tcW w:w="2903" w:type="dxa"/>
            <w:vMerge w:val="restart"/>
          </w:tcPr>
          <w:p w:rsidR="008D7CF2" w:rsidRPr="001C0D7B" w:rsidRDefault="00364A23" w:rsidP="001C0D7B">
            <w:pPr>
              <w:pStyle w:val="TableParagraph"/>
              <w:spacing w:before="1"/>
              <w:ind w:left="105" w:right="71"/>
              <w:jc w:val="left"/>
              <w:rPr>
                <w:sz w:val="20"/>
              </w:rPr>
            </w:pPr>
            <w:r w:rsidRPr="001C0D7B">
              <w:rPr>
                <w:sz w:val="20"/>
              </w:rPr>
              <w:t>Укрупненный показатель потребления</w:t>
            </w:r>
            <w:r w:rsidRPr="001C0D7B">
              <w:rPr>
                <w:spacing w:val="-13"/>
                <w:sz w:val="20"/>
              </w:rPr>
              <w:t xml:space="preserve"> </w:t>
            </w:r>
            <w:r w:rsidRPr="001C0D7B">
              <w:rPr>
                <w:sz w:val="20"/>
              </w:rPr>
              <w:t>природного</w:t>
            </w:r>
            <w:r w:rsidRPr="001C0D7B">
              <w:rPr>
                <w:spacing w:val="-12"/>
                <w:sz w:val="20"/>
              </w:rPr>
              <w:t xml:space="preserve"> </w:t>
            </w:r>
            <w:r w:rsidRPr="001C0D7B">
              <w:rPr>
                <w:sz w:val="20"/>
              </w:rPr>
              <w:t>газа, куб. м/ год на 1 человека [1]</w:t>
            </w:r>
          </w:p>
        </w:tc>
        <w:tc>
          <w:tcPr>
            <w:tcW w:w="3095" w:type="dxa"/>
          </w:tcPr>
          <w:p w:rsidR="008D7CF2" w:rsidRPr="001C0D7B" w:rsidRDefault="00364A23" w:rsidP="001C0D7B">
            <w:pPr>
              <w:pStyle w:val="TableParagraph"/>
              <w:ind w:left="107"/>
              <w:jc w:val="left"/>
              <w:rPr>
                <w:sz w:val="20"/>
              </w:rPr>
            </w:pPr>
            <w:r w:rsidRPr="001C0D7B">
              <w:rPr>
                <w:sz w:val="20"/>
              </w:rPr>
              <w:t>при</w:t>
            </w:r>
            <w:r w:rsidRPr="001C0D7B">
              <w:rPr>
                <w:spacing w:val="-13"/>
                <w:sz w:val="20"/>
              </w:rPr>
              <w:t xml:space="preserve"> </w:t>
            </w:r>
            <w:r w:rsidRPr="001C0D7B">
              <w:rPr>
                <w:sz w:val="20"/>
              </w:rPr>
              <w:t>наличии</w:t>
            </w:r>
            <w:r w:rsidRPr="001C0D7B">
              <w:rPr>
                <w:spacing w:val="-12"/>
                <w:sz w:val="20"/>
              </w:rPr>
              <w:t xml:space="preserve"> </w:t>
            </w:r>
            <w:r w:rsidRPr="001C0D7B">
              <w:rPr>
                <w:sz w:val="20"/>
              </w:rPr>
              <w:t>централизованного горячего водоснабжения</w:t>
            </w:r>
          </w:p>
        </w:tc>
        <w:tc>
          <w:tcPr>
            <w:tcW w:w="1410" w:type="dxa"/>
          </w:tcPr>
          <w:p w:rsidR="008D7CF2" w:rsidRPr="001C0D7B" w:rsidRDefault="00364A23" w:rsidP="001C0D7B">
            <w:pPr>
              <w:pStyle w:val="TableParagraph"/>
              <w:spacing w:before="116"/>
              <w:ind w:left="8"/>
              <w:rPr>
                <w:sz w:val="20"/>
              </w:rPr>
            </w:pPr>
            <w:r w:rsidRPr="001C0D7B">
              <w:rPr>
                <w:spacing w:val="-5"/>
                <w:sz w:val="20"/>
              </w:rPr>
              <w:t>120</w:t>
            </w:r>
          </w:p>
        </w:tc>
      </w:tr>
      <w:tr w:rsidR="001C0D7B" w:rsidRPr="001C0D7B">
        <w:trPr>
          <w:trHeight w:val="457"/>
        </w:trPr>
        <w:tc>
          <w:tcPr>
            <w:tcW w:w="2184" w:type="dxa"/>
            <w:vMerge/>
            <w:tcBorders>
              <w:top w:val="nil"/>
            </w:tcBorders>
          </w:tcPr>
          <w:p w:rsidR="008D7CF2" w:rsidRPr="001C0D7B" w:rsidRDefault="008D7CF2" w:rsidP="001C0D7B">
            <w:pPr>
              <w:rPr>
                <w:sz w:val="2"/>
                <w:szCs w:val="2"/>
              </w:rPr>
            </w:pPr>
          </w:p>
        </w:tc>
        <w:tc>
          <w:tcPr>
            <w:tcW w:w="2903" w:type="dxa"/>
            <w:vMerge/>
            <w:tcBorders>
              <w:top w:val="nil"/>
            </w:tcBorders>
          </w:tcPr>
          <w:p w:rsidR="008D7CF2" w:rsidRPr="001C0D7B" w:rsidRDefault="008D7CF2" w:rsidP="001C0D7B">
            <w:pPr>
              <w:rPr>
                <w:sz w:val="2"/>
                <w:szCs w:val="2"/>
              </w:rPr>
            </w:pPr>
          </w:p>
        </w:tc>
        <w:tc>
          <w:tcPr>
            <w:tcW w:w="3095" w:type="dxa"/>
          </w:tcPr>
          <w:p w:rsidR="008D7CF2" w:rsidRPr="001C0D7B" w:rsidRDefault="00364A23" w:rsidP="001C0D7B">
            <w:pPr>
              <w:pStyle w:val="TableParagraph"/>
              <w:ind w:left="107"/>
              <w:jc w:val="left"/>
              <w:rPr>
                <w:sz w:val="20"/>
              </w:rPr>
            </w:pPr>
            <w:r w:rsidRPr="001C0D7B">
              <w:rPr>
                <w:sz w:val="20"/>
              </w:rPr>
              <w:t>при</w:t>
            </w:r>
            <w:r w:rsidRPr="001C0D7B">
              <w:rPr>
                <w:spacing w:val="-13"/>
                <w:sz w:val="20"/>
              </w:rPr>
              <w:t xml:space="preserve"> </w:t>
            </w:r>
            <w:r w:rsidRPr="001C0D7B">
              <w:rPr>
                <w:sz w:val="20"/>
              </w:rPr>
              <w:t>горячем</w:t>
            </w:r>
            <w:r w:rsidRPr="001C0D7B">
              <w:rPr>
                <w:spacing w:val="-12"/>
                <w:sz w:val="20"/>
              </w:rPr>
              <w:t xml:space="preserve"> </w:t>
            </w:r>
            <w:r w:rsidRPr="001C0D7B">
              <w:rPr>
                <w:sz w:val="20"/>
              </w:rPr>
              <w:t>водоснабжении</w:t>
            </w:r>
            <w:r w:rsidRPr="001C0D7B">
              <w:rPr>
                <w:spacing w:val="-13"/>
                <w:sz w:val="20"/>
              </w:rPr>
              <w:t xml:space="preserve"> </w:t>
            </w:r>
            <w:r w:rsidRPr="001C0D7B">
              <w:rPr>
                <w:sz w:val="20"/>
              </w:rPr>
              <w:t>от газовых водонагревателей</w:t>
            </w:r>
          </w:p>
        </w:tc>
        <w:tc>
          <w:tcPr>
            <w:tcW w:w="1410" w:type="dxa"/>
          </w:tcPr>
          <w:p w:rsidR="008D7CF2" w:rsidRPr="001C0D7B" w:rsidRDefault="00364A23" w:rsidP="001C0D7B">
            <w:pPr>
              <w:pStyle w:val="TableParagraph"/>
              <w:spacing w:before="115"/>
              <w:ind w:left="8"/>
              <w:rPr>
                <w:sz w:val="20"/>
              </w:rPr>
            </w:pPr>
            <w:r w:rsidRPr="001C0D7B">
              <w:rPr>
                <w:spacing w:val="-5"/>
                <w:sz w:val="20"/>
              </w:rPr>
              <w:t>300</w:t>
            </w:r>
          </w:p>
        </w:tc>
      </w:tr>
      <w:tr w:rsidR="001C0D7B" w:rsidRPr="001C0D7B">
        <w:trPr>
          <w:trHeight w:val="460"/>
        </w:trPr>
        <w:tc>
          <w:tcPr>
            <w:tcW w:w="2184" w:type="dxa"/>
            <w:vMerge/>
            <w:tcBorders>
              <w:top w:val="nil"/>
            </w:tcBorders>
          </w:tcPr>
          <w:p w:rsidR="008D7CF2" w:rsidRPr="001C0D7B" w:rsidRDefault="008D7CF2" w:rsidP="001C0D7B">
            <w:pPr>
              <w:rPr>
                <w:sz w:val="2"/>
                <w:szCs w:val="2"/>
              </w:rPr>
            </w:pPr>
          </w:p>
        </w:tc>
        <w:tc>
          <w:tcPr>
            <w:tcW w:w="2903" w:type="dxa"/>
            <w:vMerge/>
            <w:tcBorders>
              <w:top w:val="nil"/>
            </w:tcBorders>
          </w:tcPr>
          <w:p w:rsidR="008D7CF2" w:rsidRPr="001C0D7B" w:rsidRDefault="008D7CF2" w:rsidP="001C0D7B">
            <w:pPr>
              <w:rPr>
                <w:sz w:val="2"/>
                <w:szCs w:val="2"/>
              </w:rPr>
            </w:pPr>
          </w:p>
        </w:tc>
        <w:tc>
          <w:tcPr>
            <w:tcW w:w="3095" w:type="dxa"/>
          </w:tcPr>
          <w:p w:rsidR="008D7CF2" w:rsidRPr="001C0D7B" w:rsidRDefault="00364A23" w:rsidP="001C0D7B">
            <w:pPr>
              <w:pStyle w:val="TableParagraph"/>
              <w:ind w:left="107"/>
              <w:jc w:val="left"/>
              <w:rPr>
                <w:sz w:val="20"/>
              </w:rPr>
            </w:pPr>
            <w:r w:rsidRPr="001C0D7B">
              <w:rPr>
                <w:sz w:val="20"/>
              </w:rPr>
              <w:t>при</w:t>
            </w:r>
            <w:r w:rsidRPr="001C0D7B">
              <w:rPr>
                <w:spacing w:val="-13"/>
                <w:sz w:val="20"/>
              </w:rPr>
              <w:t xml:space="preserve"> </w:t>
            </w:r>
            <w:r w:rsidRPr="001C0D7B">
              <w:rPr>
                <w:sz w:val="20"/>
              </w:rPr>
              <w:t>отсутствии</w:t>
            </w:r>
            <w:r w:rsidRPr="001C0D7B">
              <w:rPr>
                <w:spacing w:val="-12"/>
                <w:sz w:val="20"/>
              </w:rPr>
              <w:t xml:space="preserve"> </w:t>
            </w:r>
            <w:r w:rsidRPr="001C0D7B">
              <w:rPr>
                <w:sz w:val="20"/>
              </w:rPr>
              <w:t>всяких</w:t>
            </w:r>
            <w:r w:rsidRPr="001C0D7B">
              <w:rPr>
                <w:spacing w:val="-13"/>
                <w:sz w:val="20"/>
              </w:rPr>
              <w:t xml:space="preserve"> </w:t>
            </w:r>
            <w:r w:rsidRPr="001C0D7B">
              <w:rPr>
                <w:sz w:val="20"/>
              </w:rPr>
              <w:t>видов горячего</w:t>
            </w:r>
            <w:r w:rsidRPr="001C0D7B">
              <w:rPr>
                <w:spacing w:val="-10"/>
                <w:sz w:val="20"/>
              </w:rPr>
              <w:t xml:space="preserve"> </w:t>
            </w:r>
            <w:r w:rsidRPr="001C0D7B">
              <w:rPr>
                <w:sz w:val="20"/>
              </w:rPr>
              <w:t>водоснабжения</w:t>
            </w:r>
            <w:r w:rsidRPr="001C0D7B">
              <w:rPr>
                <w:spacing w:val="-11"/>
                <w:sz w:val="20"/>
              </w:rPr>
              <w:t xml:space="preserve"> </w:t>
            </w:r>
            <w:proofErr w:type="gramStart"/>
            <w:r w:rsidRPr="001C0D7B">
              <w:rPr>
                <w:spacing w:val="-5"/>
                <w:sz w:val="20"/>
              </w:rPr>
              <w:t>для</w:t>
            </w:r>
            <w:proofErr w:type="gramEnd"/>
          </w:p>
        </w:tc>
        <w:tc>
          <w:tcPr>
            <w:tcW w:w="1410" w:type="dxa"/>
          </w:tcPr>
          <w:p w:rsidR="008D7CF2" w:rsidRPr="001C0D7B" w:rsidRDefault="00364A23" w:rsidP="001C0D7B">
            <w:pPr>
              <w:pStyle w:val="TableParagraph"/>
              <w:spacing w:before="115"/>
              <w:ind w:left="8"/>
              <w:rPr>
                <w:sz w:val="20"/>
              </w:rPr>
            </w:pPr>
            <w:r w:rsidRPr="001C0D7B">
              <w:rPr>
                <w:spacing w:val="-5"/>
                <w:sz w:val="20"/>
              </w:rPr>
              <w:t>180</w:t>
            </w:r>
          </w:p>
        </w:tc>
      </w:tr>
      <w:tr w:rsidR="001C0D7B" w:rsidRPr="001C0D7B">
        <w:trPr>
          <w:trHeight w:val="460"/>
        </w:trPr>
        <w:tc>
          <w:tcPr>
            <w:tcW w:w="2184" w:type="dxa"/>
            <w:vMerge/>
            <w:tcBorders>
              <w:top w:val="nil"/>
            </w:tcBorders>
          </w:tcPr>
          <w:p w:rsidR="008D7CF2" w:rsidRPr="001C0D7B" w:rsidRDefault="008D7CF2" w:rsidP="001C0D7B">
            <w:pPr>
              <w:rPr>
                <w:sz w:val="2"/>
                <w:szCs w:val="2"/>
              </w:rPr>
            </w:pPr>
          </w:p>
        </w:tc>
        <w:tc>
          <w:tcPr>
            <w:tcW w:w="2903" w:type="dxa"/>
            <w:vMerge/>
            <w:tcBorders>
              <w:top w:val="nil"/>
            </w:tcBorders>
          </w:tcPr>
          <w:p w:rsidR="008D7CF2" w:rsidRPr="001C0D7B" w:rsidRDefault="008D7CF2" w:rsidP="001C0D7B">
            <w:pPr>
              <w:rPr>
                <w:sz w:val="2"/>
                <w:szCs w:val="2"/>
              </w:rPr>
            </w:pPr>
          </w:p>
        </w:tc>
        <w:tc>
          <w:tcPr>
            <w:tcW w:w="3095" w:type="dxa"/>
          </w:tcPr>
          <w:p w:rsidR="008D7CF2" w:rsidRPr="001C0D7B" w:rsidRDefault="00364A23" w:rsidP="001C0D7B">
            <w:pPr>
              <w:pStyle w:val="TableParagraph"/>
              <w:ind w:left="107"/>
              <w:jc w:val="left"/>
              <w:rPr>
                <w:sz w:val="20"/>
              </w:rPr>
            </w:pPr>
            <w:r w:rsidRPr="001C0D7B">
              <w:rPr>
                <w:sz w:val="20"/>
              </w:rPr>
              <w:t>при</w:t>
            </w:r>
            <w:r w:rsidRPr="001C0D7B">
              <w:rPr>
                <w:spacing w:val="-13"/>
                <w:sz w:val="20"/>
              </w:rPr>
              <w:t xml:space="preserve"> </w:t>
            </w:r>
            <w:r w:rsidRPr="001C0D7B">
              <w:rPr>
                <w:sz w:val="20"/>
              </w:rPr>
              <w:t>отсутствии</w:t>
            </w:r>
            <w:r w:rsidRPr="001C0D7B">
              <w:rPr>
                <w:spacing w:val="-12"/>
                <w:sz w:val="20"/>
              </w:rPr>
              <w:t xml:space="preserve"> </w:t>
            </w:r>
            <w:r w:rsidRPr="001C0D7B">
              <w:rPr>
                <w:sz w:val="20"/>
              </w:rPr>
              <w:t>всяких</w:t>
            </w:r>
            <w:r w:rsidRPr="001C0D7B">
              <w:rPr>
                <w:spacing w:val="-13"/>
                <w:sz w:val="20"/>
              </w:rPr>
              <w:t xml:space="preserve"> </w:t>
            </w:r>
            <w:r w:rsidRPr="001C0D7B">
              <w:rPr>
                <w:sz w:val="20"/>
              </w:rPr>
              <w:t>видов горячего водоснабжения</w:t>
            </w:r>
          </w:p>
        </w:tc>
        <w:tc>
          <w:tcPr>
            <w:tcW w:w="1410" w:type="dxa"/>
          </w:tcPr>
          <w:p w:rsidR="008D7CF2" w:rsidRPr="001C0D7B" w:rsidRDefault="00364A23" w:rsidP="001C0D7B">
            <w:pPr>
              <w:pStyle w:val="TableParagraph"/>
              <w:spacing w:before="115"/>
              <w:ind w:left="8"/>
              <w:rPr>
                <w:sz w:val="20"/>
              </w:rPr>
            </w:pPr>
            <w:r w:rsidRPr="001C0D7B">
              <w:rPr>
                <w:spacing w:val="-5"/>
                <w:sz w:val="20"/>
              </w:rPr>
              <w:t>220</w:t>
            </w:r>
          </w:p>
        </w:tc>
      </w:tr>
      <w:tr w:rsidR="001C0D7B" w:rsidRPr="001C0D7B">
        <w:trPr>
          <w:trHeight w:val="690"/>
        </w:trPr>
        <w:tc>
          <w:tcPr>
            <w:tcW w:w="2184" w:type="dxa"/>
            <w:vMerge/>
            <w:tcBorders>
              <w:top w:val="nil"/>
            </w:tcBorders>
          </w:tcPr>
          <w:p w:rsidR="008D7CF2" w:rsidRPr="001C0D7B" w:rsidRDefault="008D7CF2" w:rsidP="001C0D7B">
            <w:pPr>
              <w:rPr>
                <w:sz w:val="2"/>
                <w:szCs w:val="2"/>
              </w:rPr>
            </w:pPr>
          </w:p>
        </w:tc>
        <w:tc>
          <w:tcPr>
            <w:tcW w:w="2903" w:type="dxa"/>
          </w:tcPr>
          <w:p w:rsidR="008D7CF2" w:rsidRPr="001C0D7B" w:rsidRDefault="00364A23" w:rsidP="001C0D7B">
            <w:pPr>
              <w:pStyle w:val="TableParagraph"/>
              <w:ind w:left="105" w:right="71"/>
              <w:jc w:val="left"/>
              <w:rPr>
                <w:sz w:val="20"/>
              </w:rPr>
            </w:pPr>
            <w:r w:rsidRPr="001C0D7B">
              <w:rPr>
                <w:sz w:val="20"/>
              </w:rPr>
              <w:t>Размер</w:t>
            </w:r>
            <w:r w:rsidRPr="001C0D7B">
              <w:rPr>
                <w:spacing w:val="-13"/>
                <w:sz w:val="20"/>
              </w:rPr>
              <w:t xml:space="preserve"> </w:t>
            </w:r>
            <w:r w:rsidRPr="001C0D7B">
              <w:rPr>
                <w:sz w:val="20"/>
              </w:rPr>
              <w:t>земельного</w:t>
            </w:r>
            <w:r w:rsidRPr="001C0D7B">
              <w:rPr>
                <w:spacing w:val="-12"/>
                <w:sz w:val="20"/>
              </w:rPr>
              <w:t xml:space="preserve"> </w:t>
            </w:r>
            <w:r w:rsidRPr="001C0D7B">
              <w:rPr>
                <w:sz w:val="20"/>
              </w:rPr>
              <w:t>участка</w:t>
            </w:r>
            <w:r w:rsidRPr="001C0D7B">
              <w:rPr>
                <w:spacing w:val="-13"/>
                <w:sz w:val="20"/>
              </w:rPr>
              <w:t xml:space="preserve"> </w:t>
            </w:r>
            <w:r w:rsidRPr="001C0D7B">
              <w:rPr>
                <w:sz w:val="20"/>
              </w:rPr>
              <w:t>для размещения пункта редуцирования газа, кв. м</w:t>
            </w:r>
          </w:p>
        </w:tc>
        <w:tc>
          <w:tcPr>
            <w:tcW w:w="4505" w:type="dxa"/>
            <w:gridSpan w:val="2"/>
          </w:tcPr>
          <w:p w:rsidR="008D7CF2" w:rsidRPr="001C0D7B" w:rsidRDefault="008D7CF2" w:rsidP="001C0D7B">
            <w:pPr>
              <w:pStyle w:val="TableParagraph"/>
              <w:jc w:val="left"/>
              <w:rPr>
                <w:b/>
                <w:sz w:val="20"/>
              </w:rPr>
            </w:pPr>
          </w:p>
          <w:p w:rsidR="008D7CF2" w:rsidRPr="001C0D7B" w:rsidRDefault="00364A23" w:rsidP="001C0D7B">
            <w:pPr>
              <w:pStyle w:val="TableParagraph"/>
              <w:ind w:left="6"/>
              <w:rPr>
                <w:sz w:val="20"/>
              </w:rPr>
            </w:pPr>
            <w:r w:rsidRPr="001C0D7B">
              <w:rPr>
                <w:spacing w:val="-5"/>
                <w:sz w:val="20"/>
              </w:rPr>
              <w:t>4,0</w:t>
            </w:r>
          </w:p>
        </w:tc>
      </w:tr>
      <w:tr w:rsidR="001C0D7B" w:rsidRPr="001C0D7B">
        <w:trPr>
          <w:trHeight w:val="1099"/>
        </w:trPr>
        <w:tc>
          <w:tcPr>
            <w:tcW w:w="2184" w:type="dxa"/>
            <w:vMerge/>
            <w:tcBorders>
              <w:top w:val="nil"/>
            </w:tcBorders>
          </w:tcPr>
          <w:p w:rsidR="008D7CF2" w:rsidRPr="001C0D7B" w:rsidRDefault="008D7CF2" w:rsidP="001C0D7B">
            <w:pPr>
              <w:rPr>
                <w:sz w:val="2"/>
                <w:szCs w:val="2"/>
              </w:rPr>
            </w:pPr>
          </w:p>
        </w:tc>
        <w:tc>
          <w:tcPr>
            <w:tcW w:w="2903" w:type="dxa"/>
          </w:tcPr>
          <w:p w:rsidR="008D7CF2" w:rsidRPr="001C0D7B" w:rsidRDefault="00364A23" w:rsidP="001C0D7B">
            <w:pPr>
              <w:pStyle w:val="TableParagraph"/>
              <w:ind w:left="105" w:right="71"/>
              <w:jc w:val="left"/>
              <w:rPr>
                <w:sz w:val="20"/>
              </w:rPr>
            </w:pPr>
            <w:r w:rsidRPr="001C0D7B">
              <w:rPr>
                <w:sz w:val="20"/>
              </w:rPr>
              <w:t>Размер</w:t>
            </w:r>
            <w:r w:rsidRPr="001C0D7B">
              <w:rPr>
                <w:spacing w:val="-13"/>
                <w:sz w:val="20"/>
              </w:rPr>
              <w:t xml:space="preserve"> </w:t>
            </w:r>
            <w:r w:rsidRPr="001C0D7B">
              <w:rPr>
                <w:sz w:val="20"/>
              </w:rPr>
              <w:t>земельного</w:t>
            </w:r>
            <w:r w:rsidRPr="001C0D7B">
              <w:rPr>
                <w:spacing w:val="-12"/>
                <w:sz w:val="20"/>
              </w:rPr>
              <w:t xml:space="preserve"> </w:t>
            </w:r>
            <w:r w:rsidRPr="001C0D7B">
              <w:rPr>
                <w:sz w:val="20"/>
              </w:rPr>
              <w:t>участка</w:t>
            </w:r>
            <w:r w:rsidRPr="001C0D7B">
              <w:rPr>
                <w:spacing w:val="-13"/>
                <w:sz w:val="20"/>
              </w:rPr>
              <w:t xml:space="preserve"> </w:t>
            </w:r>
            <w:r w:rsidRPr="001C0D7B">
              <w:rPr>
                <w:sz w:val="20"/>
              </w:rPr>
              <w:t xml:space="preserve">для </w:t>
            </w:r>
            <w:r w:rsidRPr="001C0D7B">
              <w:rPr>
                <w:spacing w:val="-2"/>
                <w:sz w:val="20"/>
              </w:rPr>
              <w:t xml:space="preserve">размещения </w:t>
            </w:r>
            <w:r w:rsidRPr="001C0D7B">
              <w:rPr>
                <w:sz w:val="20"/>
              </w:rPr>
              <w:t xml:space="preserve">газонаполнительной станции, не более, </w:t>
            </w:r>
            <w:proofErr w:type="gramStart"/>
            <w:r w:rsidRPr="001C0D7B">
              <w:rPr>
                <w:sz w:val="20"/>
              </w:rPr>
              <w:t>га</w:t>
            </w:r>
            <w:proofErr w:type="gramEnd"/>
            <w:r w:rsidRPr="001C0D7B">
              <w:rPr>
                <w:sz w:val="20"/>
              </w:rPr>
              <w:t xml:space="preserve"> [2]</w:t>
            </w:r>
          </w:p>
        </w:tc>
        <w:tc>
          <w:tcPr>
            <w:tcW w:w="4505" w:type="dxa"/>
            <w:gridSpan w:val="2"/>
          </w:tcPr>
          <w:p w:rsidR="008D7CF2" w:rsidRPr="001C0D7B" w:rsidRDefault="00364A23" w:rsidP="001C0D7B">
            <w:pPr>
              <w:pStyle w:val="TableParagraph"/>
              <w:spacing w:before="204"/>
              <w:ind w:left="107" w:right="409"/>
              <w:jc w:val="both"/>
              <w:rPr>
                <w:sz w:val="20"/>
              </w:rPr>
            </w:pPr>
            <w:r w:rsidRPr="001C0D7B">
              <w:rPr>
                <w:sz w:val="20"/>
              </w:rPr>
              <w:t>при</w:t>
            </w:r>
            <w:r w:rsidRPr="001C0D7B">
              <w:rPr>
                <w:spacing w:val="-7"/>
                <w:sz w:val="20"/>
              </w:rPr>
              <w:t xml:space="preserve"> </w:t>
            </w:r>
            <w:r w:rsidRPr="001C0D7B">
              <w:rPr>
                <w:sz w:val="20"/>
              </w:rPr>
              <w:t>производительности</w:t>
            </w:r>
            <w:r w:rsidRPr="001C0D7B">
              <w:rPr>
                <w:spacing w:val="-8"/>
                <w:sz w:val="20"/>
              </w:rPr>
              <w:t xml:space="preserve"> </w:t>
            </w:r>
            <w:r w:rsidRPr="001C0D7B">
              <w:rPr>
                <w:sz w:val="20"/>
              </w:rPr>
              <w:t>10</w:t>
            </w:r>
            <w:r w:rsidRPr="001C0D7B">
              <w:rPr>
                <w:spacing w:val="-5"/>
                <w:sz w:val="20"/>
              </w:rPr>
              <w:t xml:space="preserve"> </w:t>
            </w:r>
            <w:r w:rsidRPr="001C0D7B">
              <w:rPr>
                <w:sz w:val="20"/>
              </w:rPr>
              <w:t>тыс.</w:t>
            </w:r>
            <w:r w:rsidRPr="001C0D7B">
              <w:rPr>
                <w:spacing w:val="-6"/>
                <w:sz w:val="20"/>
              </w:rPr>
              <w:t xml:space="preserve"> </w:t>
            </w:r>
            <w:r w:rsidRPr="001C0D7B">
              <w:rPr>
                <w:sz w:val="20"/>
              </w:rPr>
              <w:t>тонн/</w:t>
            </w:r>
            <w:r w:rsidRPr="001C0D7B">
              <w:rPr>
                <w:spacing w:val="-7"/>
                <w:sz w:val="20"/>
              </w:rPr>
              <w:t xml:space="preserve"> </w:t>
            </w:r>
            <w:r w:rsidRPr="001C0D7B">
              <w:rPr>
                <w:sz w:val="20"/>
              </w:rPr>
              <w:t>год</w:t>
            </w:r>
            <w:r w:rsidRPr="001C0D7B">
              <w:rPr>
                <w:spacing w:val="-3"/>
                <w:sz w:val="20"/>
              </w:rPr>
              <w:t xml:space="preserve"> </w:t>
            </w:r>
            <w:r w:rsidRPr="001C0D7B">
              <w:rPr>
                <w:sz w:val="20"/>
              </w:rPr>
              <w:t>–</w:t>
            </w:r>
            <w:r w:rsidRPr="001C0D7B">
              <w:rPr>
                <w:spacing w:val="-5"/>
                <w:sz w:val="20"/>
              </w:rPr>
              <w:t xml:space="preserve"> </w:t>
            </w:r>
            <w:r w:rsidRPr="001C0D7B">
              <w:rPr>
                <w:sz w:val="20"/>
              </w:rPr>
              <w:t>6; при</w:t>
            </w:r>
            <w:r w:rsidRPr="001C0D7B">
              <w:rPr>
                <w:spacing w:val="-7"/>
                <w:sz w:val="20"/>
              </w:rPr>
              <w:t xml:space="preserve"> </w:t>
            </w:r>
            <w:r w:rsidRPr="001C0D7B">
              <w:rPr>
                <w:sz w:val="20"/>
              </w:rPr>
              <w:t>производительности</w:t>
            </w:r>
            <w:r w:rsidRPr="001C0D7B">
              <w:rPr>
                <w:spacing w:val="-8"/>
                <w:sz w:val="20"/>
              </w:rPr>
              <w:t xml:space="preserve"> </w:t>
            </w:r>
            <w:r w:rsidRPr="001C0D7B">
              <w:rPr>
                <w:sz w:val="20"/>
              </w:rPr>
              <w:t>20</w:t>
            </w:r>
            <w:r w:rsidRPr="001C0D7B">
              <w:rPr>
                <w:spacing w:val="-5"/>
                <w:sz w:val="20"/>
              </w:rPr>
              <w:t xml:space="preserve"> </w:t>
            </w:r>
            <w:r w:rsidRPr="001C0D7B">
              <w:rPr>
                <w:sz w:val="20"/>
              </w:rPr>
              <w:t>тыс.</w:t>
            </w:r>
            <w:r w:rsidRPr="001C0D7B">
              <w:rPr>
                <w:spacing w:val="-6"/>
                <w:sz w:val="20"/>
              </w:rPr>
              <w:t xml:space="preserve"> </w:t>
            </w:r>
            <w:r w:rsidRPr="001C0D7B">
              <w:rPr>
                <w:sz w:val="20"/>
              </w:rPr>
              <w:t>тонн/</w:t>
            </w:r>
            <w:r w:rsidRPr="001C0D7B">
              <w:rPr>
                <w:spacing w:val="-7"/>
                <w:sz w:val="20"/>
              </w:rPr>
              <w:t xml:space="preserve"> </w:t>
            </w:r>
            <w:r w:rsidRPr="001C0D7B">
              <w:rPr>
                <w:sz w:val="20"/>
              </w:rPr>
              <w:t>год</w:t>
            </w:r>
            <w:r w:rsidRPr="001C0D7B">
              <w:rPr>
                <w:spacing w:val="-2"/>
                <w:sz w:val="20"/>
              </w:rPr>
              <w:t xml:space="preserve"> </w:t>
            </w:r>
            <w:r w:rsidRPr="001C0D7B">
              <w:rPr>
                <w:sz w:val="20"/>
              </w:rPr>
              <w:t>–</w:t>
            </w:r>
            <w:r w:rsidRPr="001C0D7B">
              <w:rPr>
                <w:spacing w:val="-5"/>
                <w:sz w:val="20"/>
              </w:rPr>
              <w:t xml:space="preserve"> </w:t>
            </w:r>
            <w:r w:rsidRPr="001C0D7B">
              <w:rPr>
                <w:sz w:val="20"/>
              </w:rPr>
              <w:t>7; при производительности 40 тыс. тонн/ год – 8</w:t>
            </w:r>
          </w:p>
        </w:tc>
      </w:tr>
      <w:tr w:rsidR="001C0D7B" w:rsidRPr="001C0D7B">
        <w:trPr>
          <w:trHeight w:val="1379"/>
        </w:trPr>
        <w:tc>
          <w:tcPr>
            <w:tcW w:w="9592" w:type="dxa"/>
            <w:gridSpan w:val="4"/>
          </w:tcPr>
          <w:p w:rsidR="008D7CF2" w:rsidRPr="001C0D7B" w:rsidRDefault="00364A23" w:rsidP="001C0D7B">
            <w:pPr>
              <w:pStyle w:val="TableParagraph"/>
              <w:ind w:left="107"/>
              <w:jc w:val="left"/>
              <w:rPr>
                <w:sz w:val="20"/>
              </w:rPr>
            </w:pPr>
            <w:r w:rsidRPr="001C0D7B">
              <w:rPr>
                <w:spacing w:val="-2"/>
                <w:sz w:val="20"/>
              </w:rPr>
              <w:t>Примечания:</w:t>
            </w:r>
          </w:p>
          <w:p w:rsidR="008D7CF2" w:rsidRPr="001C0D7B" w:rsidRDefault="00364A23" w:rsidP="001C0D7B">
            <w:pPr>
              <w:pStyle w:val="TableParagraph"/>
              <w:numPr>
                <w:ilvl w:val="0"/>
                <w:numId w:val="46"/>
              </w:numPr>
              <w:tabs>
                <w:tab w:val="left" w:pos="417"/>
                <w:tab w:val="left" w:pos="419"/>
              </w:tabs>
              <w:ind w:right="104"/>
              <w:rPr>
                <w:sz w:val="20"/>
              </w:rPr>
            </w:pPr>
            <w:r w:rsidRPr="001C0D7B">
              <w:rPr>
                <w:sz w:val="20"/>
              </w:rPr>
              <w:t>Значение</w:t>
            </w:r>
            <w:r w:rsidRPr="001C0D7B">
              <w:rPr>
                <w:spacing w:val="80"/>
                <w:sz w:val="20"/>
              </w:rPr>
              <w:t xml:space="preserve"> </w:t>
            </w:r>
            <w:r w:rsidRPr="001C0D7B">
              <w:rPr>
                <w:sz w:val="20"/>
              </w:rPr>
              <w:t>принято</w:t>
            </w:r>
            <w:r w:rsidRPr="001C0D7B">
              <w:rPr>
                <w:spacing w:val="80"/>
                <w:sz w:val="20"/>
              </w:rPr>
              <w:t xml:space="preserve"> </w:t>
            </w:r>
            <w:r w:rsidRPr="001C0D7B">
              <w:rPr>
                <w:sz w:val="20"/>
              </w:rPr>
              <w:t>в</w:t>
            </w:r>
            <w:r w:rsidRPr="001C0D7B">
              <w:rPr>
                <w:spacing w:val="80"/>
                <w:sz w:val="20"/>
              </w:rPr>
              <w:t xml:space="preserve"> </w:t>
            </w:r>
            <w:r w:rsidRPr="001C0D7B">
              <w:rPr>
                <w:sz w:val="20"/>
              </w:rPr>
              <w:t>соответствии</w:t>
            </w:r>
            <w:r w:rsidRPr="001C0D7B">
              <w:rPr>
                <w:spacing w:val="80"/>
                <w:sz w:val="20"/>
              </w:rPr>
              <w:t xml:space="preserve"> </w:t>
            </w:r>
            <w:r w:rsidRPr="001C0D7B">
              <w:rPr>
                <w:sz w:val="20"/>
              </w:rPr>
              <w:t>с</w:t>
            </w:r>
            <w:r w:rsidRPr="001C0D7B">
              <w:rPr>
                <w:spacing w:val="80"/>
                <w:sz w:val="20"/>
              </w:rPr>
              <w:t xml:space="preserve"> </w:t>
            </w:r>
            <w:r w:rsidRPr="001C0D7B">
              <w:rPr>
                <w:sz w:val="20"/>
              </w:rPr>
              <w:t>СП</w:t>
            </w:r>
            <w:r w:rsidRPr="001C0D7B">
              <w:rPr>
                <w:spacing w:val="80"/>
                <w:sz w:val="20"/>
              </w:rPr>
              <w:t xml:space="preserve"> </w:t>
            </w:r>
            <w:r w:rsidRPr="001C0D7B">
              <w:rPr>
                <w:sz w:val="20"/>
              </w:rPr>
              <w:t>42-101-2003</w:t>
            </w:r>
            <w:r w:rsidRPr="001C0D7B">
              <w:rPr>
                <w:spacing w:val="80"/>
                <w:sz w:val="20"/>
              </w:rPr>
              <w:t xml:space="preserve"> </w:t>
            </w:r>
            <w:r w:rsidRPr="001C0D7B">
              <w:rPr>
                <w:sz w:val="20"/>
              </w:rPr>
              <w:t>«Общие</w:t>
            </w:r>
            <w:r w:rsidRPr="001C0D7B">
              <w:rPr>
                <w:spacing w:val="80"/>
                <w:sz w:val="20"/>
              </w:rPr>
              <w:t xml:space="preserve"> </w:t>
            </w:r>
            <w:r w:rsidRPr="001C0D7B">
              <w:rPr>
                <w:sz w:val="20"/>
              </w:rPr>
              <w:t>положения</w:t>
            </w:r>
            <w:r w:rsidRPr="001C0D7B">
              <w:rPr>
                <w:spacing w:val="80"/>
                <w:sz w:val="20"/>
              </w:rPr>
              <w:t xml:space="preserve"> </w:t>
            </w:r>
            <w:r w:rsidRPr="001C0D7B">
              <w:rPr>
                <w:sz w:val="20"/>
              </w:rPr>
              <w:t>по</w:t>
            </w:r>
            <w:r w:rsidRPr="001C0D7B">
              <w:rPr>
                <w:spacing w:val="80"/>
                <w:sz w:val="20"/>
              </w:rPr>
              <w:t xml:space="preserve"> </w:t>
            </w:r>
            <w:r w:rsidRPr="001C0D7B">
              <w:rPr>
                <w:sz w:val="20"/>
              </w:rPr>
              <w:t>проектированию</w:t>
            </w:r>
            <w:r w:rsidRPr="001C0D7B">
              <w:rPr>
                <w:spacing w:val="80"/>
                <w:sz w:val="20"/>
              </w:rPr>
              <w:t xml:space="preserve"> </w:t>
            </w:r>
            <w:r w:rsidRPr="001C0D7B">
              <w:rPr>
                <w:sz w:val="20"/>
              </w:rPr>
              <w:t>и строительству газораспределительных систем из металлических и полиэтиленовых труб».</w:t>
            </w:r>
          </w:p>
          <w:p w:rsidR="008D7CF2" w:rsidRPr="001C0D7B" w:rsidRDefault="00364A23" w:rsidP="001C0D7B">
            <w:pPr>
              <w:pStyle w:val="TableParagraph"/>
              <w:numPr>
                <w:ilvl w:val="0"/>
                <w:numId w:val="46"/>
              </w:numPr>
              <w:tabs>
                <w:tab w:val="left" w:pos="417"/>
                <w:tab w:val="left" w:pos="419"/>
              </w:tabs>
              <w:spacing w:before="1"/>
              <w:ind w:right="101"/>
              <w:rPr>
                <w:sz w:val="20"/>
              </w:rPr>
            </w:pPr>
            <w:r w:rsidRPr="001C0D7B">
              <w:rPr>
                <w:sz w:val="20"/>
              </w:rPr>
              <w:t>Значение</w:t>
            </w:r>
            <w:r w:rsidRPr="001C0D7B">
              <w:rPr>
                <w:spacing w:val="80"/>
                <w:sz w:val="20"/>
              </w:rPr>
              <w:t xml:space="preserve"> </w:t>
            </w:r>
            <w:r w:rsidRPr="001C0D7B">
              <w:rPr>
                <w:sz w:val="20"/>
              </w:rPr>
              <w:t>принято</w:t>
            </w:r>
            <w:r w:rsidRPr="001C0D7B">
              <w:rPr>
                <w:spacing w:val="80"/>
                <w:sz w:val="20"/>
              </w:rPr>
              <w:t xml:space="preserve"> </w:t>
            </w:r>
            <w:r w:rsidRPr="001C0D7B">
              <w:rPr>
                <w:sz w:val="20"/>
              </w:rPr>
              <w:t>в</w:t>
            </w:r>
            <w:r w:rsidRPr="001C0D7B">
              <w:rPr>
                <w:spacing w:val="80"/>
                <w:sz w:val="20"/>
              </w:rPr>
              <w:t xml:space="preserve"> </w:t>
            </w:r>
            <w:r w:rsidRPr="001C0D7B">
              <w:rPr>
                <w:sz w:val="20"/>
              </w:rPr>
              <w:t>соответствии</w:t>
            </w:r>
            <w:r w:rsidRPr="001C0D7B">
              <w:rPr>
                <w:spacing w:val="80"/>
                <w:sz w:val="20"/>
              </w:rPr>
              <w:t xml:space="preserve"> </w:t>
            </w:r>
            <w:r w:rsidRPr="001C0D7B">
              <w:rPr>
                <w:sz w:val="20"/>
              </w:rPr>
              <w:t>с</w:t>
            </w:r>
            <w:r w:rsidRPr="001C0D7B">
              <w:rPr>
                <w:spacing w:val="80"/>
                <w:sz w:val="20"/>
              </w:rPr>
              <w:t xml:space="preserve"> </w:t>
            </w:r>
            <w:r w:rsidRPr="001C0D7B">
              <w:rPr>
                <w:sz w:val="20"/>
              </w:rPr>
              <w:t>СП</w:t>
            </w:r>
            <w:r w:rsidRPr="001C0D7B">
              <w:rPr>
                <w:spacing w:val="80"/>
                <w:sz w:val="20"/>
              </w:rPr>
              <w:t xml:space="preserve"> </w:t>
            </w:r>
            <w:r w:rsidRPr="001C0D7B">
              <w:rPr>
                <w:sz w:val="20"/>
              </w:rPr>
              <w:t>42.13330.2016</w:t>
            </w:r>
            <w:r w:rsidRPr="001C0D7B">
              <w:rPr>
                <w:spacing w:val="80"/>
                <w:sz w:val="20"/>
              </w:rPr>
              <w:t xml:space="preserve"> </w:t>
            </w:r>
            <w:r w:rsidRPr="001C0D7B">
              <w:rPr>
                <w:sz w:val="20"/>
              </w:rPr>
              <w:t>«СНиП</w:t>
            </w:r>
            <w:r w:rsidRPr="001C0D7B">
              <w:rPr>
                <w:spacing w:val="80"/>
                <w:sz w:val="20"/>
              </w:rPr>
              <w:t xml:space="preserve"> </w:t>
            </w:r>
            <w:r w:rsidRPr="001C0D7B">
              <w:rPr>
                <w:sz w:val="20"/>
              </w:rPr>
              <w:t>2.07.01-89*</w:t>
            </w:r>
            <w:r w:rsidRPr="001C0D7B">
              <w:rPr>
                <w:spacing w:val="80"/>
                <w:sz w:val="20"/>
              </w:rPr>
              <w:t xml:space="preserve"> </w:t>
            </w:r>
            <w:r w:rsidRPr="001C0D7B">
              <w:rPr>
                <w:sz w:val="20"/>
              </w:rPr>
              <w:t>«Градостроительство. Планировка и застройка городских и сельских поселений».</w:t>
            </w:r>
          </w:p>
          <w:p w:rsidR="008D7CF2" w:rsidRPr="001C0D7B" w:rsidRDefault="00364A23" w:rsidP="001C0D7B">
            <w:pPr>
              <w:pStyle w:val="TableParagraph"/>
              <w:numPr>
                <w:ilvl w:val="0"/>
                <w:numId w:val="46"/>
              </w:numPr>
              <w:tabs>
                <w:tab w:val="left" w:pos="418"/>
              </w:tabs>
              <w:ind w:left="418" w:hanging="282"/>
              <w:rPr>
                <w:sz w:val="20"/>
              </w:rPr>
            </w:pPr>
            <w:r w:rsidRPr="001C0D7B">
              <w:rPr>
                <w:sz w:val="20"/>
              </w:rPr>
              <w:t>Показатели</w:t>
            </w:r>
            <w:r w:rsidRPr="001C0D7B">
              <w:rPr>
                <w:spacing w:val="-10"/>
                <w:sz w:val="20"/>
              </w:rPr>
              <w:t xml:space="preserve"> </w:t>
            </w:r>
            <w:r w:rsidRPr="001C0D7B">
              <w:rPr>
                <w:sz w:val="20"/>
              </w:rPr>
              <w:t>максимально</w:t>
            </w:r>
            <w:r w:rsidRPr="001C0D7B">
              <w:rPr>
                <w:spacing w:val="-8"/>
                <w:sz w:val="20"/>
              </w:rPr>
              <w:t xml:space="preserve"> </w:t>
            </w:r>
            <w:r w:rsidRPr="001C0D7B">
              <w:rPr>
                <w:sz w:val="20"/>
              </w:rPr>
              <w:t>допустимого</w:t>
            </w:r>
            <w:r w:rsidRPr="001C0D7B">
              <w:rPr>
                <w:spacing w:val="-8"/>
                <w:sz w:val="20"/>
              </w:rPr>
              <w:t xml:space="preserve"> </w:t>
            </w:r>
            <w:r w:rsidRPr="001C0D7B">
              <w:rPr>
                <w:sz w:val="20"/>
              </w:rPr>
              <w:t>уровня</w:t>
            </w:r>
            <w:r w:rsidRPr="001C0D7B">
              <w:rPr>
                <w:spacing w:val="-10"/>
                <w:sz w:val="20"/>
              </w:rPr>
              <w:t xml:space="preserve"> </w:t>
            </w:r>
            <w:r w:rsidRPr="001C0D7B">
              <w:rPr>
                <w:sz w:val="20"/>
              </w:rPr>
              <w:t>территориальной</w:t>
            </w:r>
            <w:r w:rsidRPr="001C0D7B">
              <w:rPr>
                <w:spacing w:val="-10"/>
                <w:sz w:val="20"/>
              </w:rPr>
              <w:t xml:space="preserve"> </w:t>
            </w:r>
            <w:r w:rsidRPr="001C0D7B">
              <w:rPr>
                <w:sz w:val="20"/>
              </w:rPr>
              <w:t>доступности</w:t>
            </w:r>
            <w:r w:rsidRPr="001C0D7B">
              <w:rPr>
                <w:spacing w:val="-10"/>
                <w:sz w:val="20"/>
              </w:rPr>
              <w:t xml:space="preserve"> </w:t>
            </w:r>
            <w:r w:rsidRPr="001C0D7B">
              <w:rPr>
                <w:sz w:val="20"/>
              </w:rPr>
              <w:t>объектов</w:t>
            </w:r>
            <w:r w:rsidRPr="001C0D7B">
              <w:rPr>
                <w:spacing w:val="-10"/>
                <w:sz w:val="20"/>
              </w:rPr>
              <w:t xml:space="preserve"> </w:t>
            </w:r>
            <w:r w:rsidRPr="001C0D7B">
              <w:rPr>
                <w:sz w:val="20"/>
              </w:rPr>
              <w:t>не</w:t>
            </w:r>
            <w:r w:rsidRPr="001C0D7B">
              <w:rPr>
                <w:spacing w:val="-10"/>
                <w:sz w:val="20"/>
              </w:rPr>
              <w:t xml:space="preserve"> </w:t>
            </w:r>
            <w:r w:rsidRPr="001C0D7B">
              <w:rPr>
                <w:spacing w:val="-2"/>
                <w:sz w:val="20"/>
              </w:rPr>
              <w:t>нормируются</w:t>
            </w:r>
          </w:p>
        </w:tc>
      </w:tr>
    </w:tbl>
    <w:p w:rsidR="008D7CF2" w:rsidRPr="001C0D7B" w:rsidRDefault="008D7CF2" w:rsidP="001C0D7B">
      <w:pPr>
        <w:pStyle w:val="a3"/>
        <w:rPr>
          <w:b/>
          <w:sz w:val="20"/>
        </w:rPr>
      </w:pPr>
    </w:p>
    <w:p w:rsidR="008D7CF2" w:rsidRPr="001C0D7B" w:rsidRDefault="008D7CF2" w:rsidP="001C0D7B">
      <w:pPr>
        <w:pStyle w:val="a3"/>
        <w:spacing w:before="184"/>
        <w:rPr>
          <w:b/>
          <w:sz w:val="20"/>
        </w:rPr>
      </w:pPr>
    </w:p>
    <w:p w:rsidR="008D7CF2" w:rsidRPr="001C0D7B" w:rsidRDefault="00364A23" w:rsidP="001C0D7B">
      <w:pPr>
        <w:pStyle w:val="1"/>
        <w:numPr>
          <w:ilvl w:val="1"/>
          <w:numId w:val="80"/>
        </w:numPr>
        <w:tabs>
          <w:tab w:val="left" w:pos="4655"/>
        </w:tabs>
        <w:ind w:left="4655"/>
      </w:pPr>
      <w:r w:rsidRPr="001C0D7B">
        <w:rPr>
          <w:spacing w:val="-2"/>
        </w:rPr>
        <w:t>Электроснабжение</w:t>
      </w:r>
    </w:p>
    <w:p w:rsidR="008D7CF2" w:rsidRPr="001C0D7B" w:rsidRDefault="008D7CF2" w:rsidP="001C0D7B">
      <w:pPr>
        <w:pStyle w:val="a3"/>
        <w:spacing w:before="40"/>
        <w:rPr>
          <w:b/>
        </w:rPr>
      </w:pPr>
    </w:p>
    <w:p w:rsidR="008D7CF2" w:rsidRPr="001C0D7B" w:rsidRDefault="00364A23" w:rsidP="001C0D7B">
      <w:pPr>
        <w:tabs>
          <w:tab w:val="left" w:pos="2250"/>
          <w:tab w:val="left" w:pos="3539"/>
          <w:tab w:val="left" w:pos="4552"/>
          <w:tab w:val="left" w:pos="6643"/>
          <w:tab w:val="left" w:pos="8468"/>
        </w:tabs>
        <w:ind w:left="4046" w:right="492" w:hanging="2550"/>
        <w:rPr>
          <w:b/>
          <w:sz w:val="24"/>
        </w:rPr>
      </w:pPr>
      <w:bookmarkStart w:id="13" w:name="_bookmark12"/>
      <w:bookmarkEnd w:id="13"/>
      <w:r w:rsidRPr="001C0D7B">
        <w:rPr>
          <w:b/>
          <w:spacing w:val="-2"/>
          <w:sz w:val="26"/>
        </w:rPr>
        <w:t>2.5.1</w:t>
      </w:r>
      <w:r w:rsidRPr="001C0D7B">
        <w:rPr>
          <w:b/>
          <w:sz w:val="26"/>
        </w:rPr>
        <w:tab/>
      </w:r>
      <w:r w:rsidRPr="001C0D7B">
        <w:rPr>
          <w:b/>
          <w:spacing w:val="-2"/>
          <w:sz w:val="24"/>
        </w:rPr>
        <w:t>Краткий</w:t>
      </w:r>
      <w:r w:rsidRPr="001C0D7B">
        <w:rPr>
          <w:b/>
          <w:sz w:val="24"/>
        </w:rPr>
        <w:tab/>
      </w:r>
      <w:r w:rsidRPr="001C0D7B">
        <w:rPr>
          <w:b/>
          <w:spacing w:val="-2"/>
          <w:sz w:val="24"/>
        </w:rPr>
        <w:t>анализ</w:t>
      </w:r>
      <w:r w:rsidRPr="001C0D7B">
        <w:rPr>
          <w:b/>
          <w:sz w:val="24"/>
        </w:rPr>
        <w:tab/>
      </w:r>
      <w:r w:rsidRPr="001C0D7B">
        <w:rPr>
          <w:b/>
          <w:spacing w:val="-2"/>
          <w:sz w:val="24"/>
        </w:rPr>
        <w:t>существующего</w:t>
      </w:r>
      <w:r w:rsidRPr="001C0D7B">
        <w:rPr>
          <w:b/>
          <w:sz w:val="24"/>
        </w:rPr>
        <w:tab/>
      </w:r>
      <w:r w:rsidRPr="001C0D7B">
        <w:rPr>
          <w:b/>
          <w:spacing w:val="-2"/>
          <w:sz w:val="24"/>
        </w:rPr>
        <w:t>технического</w:t>
      </w:r>
      <w:r w:rsidRPr="001C0D7B">
        <w:rPr>
          <w:b/>
          <w:sz w:val="24"/>
        </w:rPr>
        <w:tab/>
      </w:r>
      <w:r w:rsidRPr="001C0D7B">
        <w:rPr>
          <w:b/>
          <w:spacing w:val="-2"/>
          <w:sz w:val="24"/>
        </w:rPr>
        <w:t xml:space="preserve">состояния </w:t>
      </w:r>
      <w:r w:rsidRPr="001C0D7B">
        <w:rPr>
          <w:b/>
          <w:sz w:val="24"/>
        </w:rPr>
        <w:t>системы</w:t>
      </w:r>
      <w:r w:rsidRPr="001C0D7B">
        <w:rPr>
          <w:b/>
          <w:spacing w:val="-34"/>
          <w:sz w:val="24"/>
        </w:rPr>
        <w:t xml:space="preserve"> </w:t>
      </w:r>
      <w:r w:rsidRPr="001C0D7B">
        <w:rPr>
          <w:b/>
          <w:sz w:val="24"/>
        </w:rPr>
        <w:t>электроснабжения</w:t>
      </w:r>
    </w:p>
    <w:p w:rsidR="008D7CF2" w:rsidRPr="001C0D7B" w:rsidRDefault="008D7CF2" w:rsidP="001C0D7B">
      <w:pPr>
        <w:pStyle w:val="a3"/>
        <w:spacing w:before="49"/>
        <w:rPr>
          <w:b/>
        </w:rPr>
      </w:pPr>
    </w:p>
    <w:p w:rsidR="008D7CF2" w:rsidRPr="001C0D7B" w:rsidRDefault="00364A23" w:rsidP="001C0D7B">
      <w:pPr>
        <w:pStyle w:val="a3"/>
        <w:ind w:left="64" w:firstLine="719"/>
      </w:pPr>
      <w:r w:rsidRPr="001C0D7B">
        <w:t>В</w:t>
      </w:r>
      <w:r w:rsidRPr="001C0D7B">
        <w:rPr>
          <w:spacing w:val="80"/>
        </w:rPr>
        <w:t xml:space="preserve"> </w:t>
      </w:r>
      <w:r w:rsidRPr="001C0D7B">
        <w:t>настоящее</w:t>
      </w:r>
      <w:r w:rsidRPr="001C0D7B">
        <w:rPr>
          <w:spacing w:val="80"/>
        </w:rPr>
        <w:t xml:space="preserve"> </w:t>
      </w:r>
      <w:r w:rsidRPr="001C0D7B">
        <w:t>время</w:t>
      </w:r>
      <w:r w:rsidRPr="001C0D7B">
        <w:rPr>
          <w:spacing w:val="80"/>
        </w:rPr>
        <w:t xml:space="preserve"> </w:t>
      </w:r>
      <w:r w:rsidRPr="001C0D7B">
        <w:t>на</w:t>
      </w:r>
      <w:r w:rsidRPr="001C0D7B">
        <w:rPr>
          <w:spacing w:val="80"/>
        </w:rPr>
        <w:t xml:space="preserve"> </w:t>
      </w:r>
      <w:r w:rsidRPr="001C0D7B">
        <w:t>территории</w:t>
      </w:r>
      <w:r w:rsidRPr="001C0D7B">
        <w:rPr>
          <w:spacing w:val="80"/>
        </w:rPr>
        <w:t xml:space="preserve"> </w:t>
      </w:r>
      <w:r w:rsidRPr="001C0D7B">
        <w:t>округа</w:t>
      </w:r>
      <w:r w:rsidRPr="001C0D7B">
        <w:rPr>
          <w:spacing w:val="80"/>
        </w:rPr>
        <w:t xml:space="preserve"> </w:t>
      </w:r>
      <w:r w:rsidRPr="001C0D7B">
        <w:t>собственные</w:t>
      </w:r>
      <w:r w:rsidRPr="001C0D7B">
        <w:rPr>
          <w:spacing w:val="80"/>
        </w:rPr>
        <w:t xml:space="preserve"> </w:t>
      </w:r>
      <w:r w:rsidRPr="001C0D7B">
        <w:t>источники</w:t>
      </w:r>
      <w:r w:rsidRPr="001C0D7B">
        <w:rPr>
          <w:spacing w:val="80"/>
        </w:rPr>
        <w:t xml:space="preserve"> </w:t>
      </w:r>
      <w:r w:rsidRPr="001C0D7B">
        <w:t>генерирования электроэнергии отсутствуют.</w:t>
      </w:r>
    </w:p>
    <w:p w:rsidR="008D7CF2" w:rsidRPr="001C0D7B" w:rsidRDefault="00364A23" w:rsidP="001C0D7B">
      <w:pPr>
        <w:pStyle w:val="a3"/>
        <w:ind w:left="64" w:firstLine="719"/>
      </w:pPr>
      <w:r w:rsidRPr="001C0D7B">
        <w:t>Поставка</w:t>
      </w:r>
      <w:r w:rsidRPr="001C0D7B">
        <w:rPr>
          <w:spacing w:val="40"/>
        </w:rPr>
        <w:t xml:space="preserve"> </w:t>
      </w:r>
      <w:r w:rsidRPr="001C0D7B">
        <w:t>электроэнергии</w:t>
      </w:r>
      <w:r w:rsidRPr="001C0D7B">
        <w:rPr>
          <w:spacing w:val="40"/>
        </w:rPr>
        <w:t xml:space="preserve"> </w:t>
      </w:r>
      <w:r w:rsidRPr="001C0D7B">
        <w:t>осуществляется</w:t>
      </w:r>
      <w:r w:rsidRPr="001C0D7B">
        <w:rPr>
          <w:spacing w:val="40"/>
        </w:rPr>
        <w:t xml:space="preserve"> </w:t>
      </w:r>
      <w:r w:rsidRPr="001C0D7B">
        <w:t>АО</w:t>
      </w:r>
      <w:r w:rsidRPr="001C0D7B">
        <w:rPr>
          <w:spacing w:val="40"/>
        </w:rPr>
        <w:t xml:space="preserve"> </w:t>
      </w:r>
      <w:r w:rsidRPr="001C0D7B">
        <w:t>«Дальневосточная</w:t>
      </w:r>
      <w:r w:rsidRPr="001C0D7B">
        <w:rPr>
          <w:spacing w:val="40"/>
        </w:rPr>
        <w:t xml:space="preserve"> </w:t>
      </w:r>
      <w:r w:rsidRPr="001C0D7B">
        <w:t>распределительная сетевая компания» филиалом ООО «ДРСК».</w:t>
      </w:r>
    </w:p>
    <w:p w:rsidR="008D7CF2" w:rsidRPr="001C0D7B" w:rsidRDefault="00364A23" w:rsidP="001C0D7B">
      <w:pPr>
        <w:pStyle w:val="a3"/>
        <w:ind w:left="64" w:right="193" w:firstLine="719"/>
      </w:pPr>
      <w:r w:rsidRPr="001C0D7B">
        <w:t>Информация</w:t>
      </w:r>
      <w:r w:rsidRPr="001C0D7B">
        <w:rPr>
          <w:spacing w:val="-2"/>
        </w:rPr>
        <w:t xml:space="preserve"> </w:t>
      </w:r>
      <w:r w:rsidRPr="001C0D7B">
        <w:t>об</w:t>
      </w:r>
      <w:r w:rsidRPr="001C0D7B">
        <w:rPr>
          <w:spacing w:val="-5"/>
        </w:rPr>
        <w:t xml:space="preserve"> </w:t>
      </w:r>
      <w:r w:rsidRPr="001C0D7B">
        <w:t>общей</w:t>
      </w:r>
      <w:r w:rsidRPr="001C0D7B">
        <w:rPr>
          <w:spacing w:val="-4"/>
        </w:rPr>
        <w:t xml:space="preserve"> </w:t>
      </w:r>
      <w:r w:rsidRPr="001C0D7B">
        <w:t>протяженности</w:t>
      </w:r>
      <w:r w:rsidRPr="001C0D7B">
        <w:rPr>
          <w:spacing w:val="-2"/>
        </w:rPr>
        <w:t xml:space="preserve"> </w:t>
      </w:r>
      <w:r w:rsidRPr="001C0D7B">
        <w:t>воздушных</w:t>
      </w:r>
      <w:r w:rsidRPr="001C0D7B">
        <w:rPr>
          <w:spacing w:val="-4"/>
        </w:rPr>
        <w:t xml:space="preserve"> </w:t>
      </w:r>
      <w:r w:rsidRPr="001C0D7B">
        <w:t>линий</w:t>
      </w:r>
      <w:r w:rsidRPr="001C0D7B">
        <w:rPr>
          <w:spacing w:val="-2"/>
        </w:rPr>
        <w:t xml:space="preserve"> </w:t>
      </w:r>
      <w:r w:rsidRPr="001C0D7B">
        <w:t>электропередачи,</w:t>
      </w:r>
      <w:r w:rsidRPr="001C0D7B">
        <w:rPr>
          <w:spacing w:val="-3"/>
        </w:rPr>
        <w:t xml:space="preserve"> </w:t>
      </w:r>
      <w:r w:rsidRPr="001C0D7B">
        <w:t>проходящих по территории Архаринского муниципального округа, отсутствует.</w:t>
      </w:r>
    </w:p>
    <w:p w:rsidR="008D7CF2" w:rsidRPr="001C0D7B" w:rsidRDefault="008D7CF2" w:rsidP="001C0D7B">
      <w:pPr>
        <w:pStyle w:val="a3"/>
        <w:spacing w:before="37"/>
      </w:pPr>
    </w:p>
    <w:p w:rsidR="008D7CF2" w:rsidRPr="001C0D7B" w:rsidRDefault="00364A23" w:rsidP="001C0D7B">
      <w:pPr>
        <w:pStyle w:val="1"/>
        <w:numPr>
          <w:ilvl w:val="2"/>
          <w:numId w:val="45"/>
        </w:numPr>
        <w:tabs>
          <w:tab w:val="left" w:pos="4159"/>
        </w:tabs>
        <w:jc w:val="left"/>
      </w:pPr>
      <w:r w:rsidRPr="001C0D7B">
        <w:rPr>
          <w:spacing w:val="-2"/>
        </w:rPr>
        <w:t>Качество</w:t>
      </w:r>
      <w:r w:rsidRPr="001C0D7B">
        <w:rPr>
          <w:spacing w:val="-4"/>
        </w:rPr>
        <w:t xml:space="preserve"> </w:t>
      </w:r>
      <w:r w:rsidRPr="001C0D7B">
        <w:rPr>
          <w:spacing w:val="-2"/>
        </w:rPr>
        <w:t>поставляемого ресурса</w:t>
      </w:r>
    </w:p>
    <w:p w:rsidR="008D7CF2" w:rsidRPr="001C0D7B" w:rsidRDefault="008D7CF2" w:rsidP="001C0D7B">
      <w:pPr>
        <w:pStyle w:val="a3"/>
        <w:rPr>
          <w:b/>
        </w:rPr>
      </w:pPr>
    </w:p>
    <w:p w:rsidR="008D7CF2" w:rsidRPr="001C0D7B" w:rsidRDefault="00364A23" w:rsidP="001C0D7B">
      <w:pPr>
        <w:pStyle w:val="a3"/>
        <w:ind w:left="784"/>
      </w:pPr>
      <w:r w:rsidRPr="001C0D7B">
        <w:t>Качество</w:t>
      </w:r>
      <w:r w:rsidRPr="001C0D7B">
        <w:rPr>
          <w:spacing w:val="-6"/>
        </w:rPr>
        <w:t xml:space="preserve"> </w:t>
      </w:r>
      <w:r w:rsidRPr="001C0D7B">
        <w:t>поставляемого</w:t>
      </w:r>
      <w:r w:rsidRPr="001C0D7B">
        <w:rPr>
          <w:spacing w:val="-3"/>
        </w:rPr>
        <w:t xml:space="preserve"> </w:t>
      </w:r>
      <w:r w:rsidRPr="001C0D7B">
        <w:t>ресурса</w:t>
      </w:r>
      <w:r w:rsidRPr="001C0D7B">
        <w:rPr>
          <w:spacing w:val="-4"/>
        </w:rPr>
        <w:t xml:space="preserve"> </w:t>
      </w:r>
      <w:r w:rsidRPr="001C0D7B">
        <w:t>оценить</w:t>
      </w:r>
      <w:r w:rsidRPr="001C0D7B">
        <w:rPr>
          <w:spacing w:val="-4"/>
        </w:rPr>
        <w:t xml:space="preserve"> </w:t>
      </w:r>
      <w:r w:rsidRPr="001C0D7B">
        <w:t>невозможно</w:t>
      </w:r>
      <w:r w:rsidRPr="001C0D7B">
        <w:rPr>
          <w:spacing w:val="-3"/>
        </w:rPr>
        <w:t xml:space="preserve"> </w:t>
      </w:r>
      <w:r w:rsidRPr="001C0D7B">
        <w:t>из-за</w:t>
      </w:r>
      <w:r w:rsidRPr="001C0D7B">
        <w:rPr>
          <w:spacing w:val="-4"/>
        </w:rPr>
        <w:t xml:space="preserve"> </w:t>
      </w:r>
      <w:r w:rsidRPr="001C0D7B">
        <w:t>отсутствия</w:t>
      </w:r>
      <w:r w:rsidRPr="001C0D7B">
        <w:rPr>
          <w:spacing w:val="-3"/>
        </w:rPr>
        <w:t xml:space="preserve"> </w:t>
      </w:r>
      <w:r w:rsidRPr="001C0D7B">
        <w:rPr>
          <w:spacing w:val="-2"/>
        </w:rPr>
        <w:t>информации.</w:t>
      </w:r>
    </w:p>
    <w:p w:rsidR="008D7CF2" w:rsidRPr="001C0D7B" w:rsidRDefault="008D7CF2" w:rsidP="001C0D7B">
      <w:pPr>
        <w:pStyle w:val="a3"/>
      </w:pPr>
    </w:p>
    <w:p w:rsidR="008D7CF2" w:rsidRPr="001C0D7B" w:rsidRDefault="008D7CF2" w:rsidP="001C0D7B">
      <w:pPr>
        <w:pStyle w:val="a3"/>
      </w:pPr>
    </w:p>
    <w:p w:rsidR="008D7CF2" w:rsidRPr="001C0D7B" w:rsidRDefault="00364A23" w:rsidP="001C0D7B">
      <w:pPr>
        <w:pStyle w:val="1"/>
        <w:numPr>
          <w:ilvl w:val="2"/>
          <w:numId w:val="45"/>
        </w:numPr>
        <w:tabs>
          <w:tab w:val="left" w:pos="2795"/>
        </w:tabs>
        <w:ind w:left="2795" w:hanging="720"/>
        <w:jc w:val="left"/>
      </w:pPr>
      <w:bookmarkStart w:id="14" w:name="_bookmark13"/>
      <w:bookmarkEnd w:id="14"/>
      <w:r w:rsidRPr="001C0D7B">
        <w:t>Анализ</w:t>
      </w:r>
      <w:r w:rsidRPr="001C0D7B">
        <w:rPr>
          <w:spacing w:val="-4"/>
        </w:rPr>
        <w:t xml:space="preserve"> </w:t>
      </w:r>
      <w:r w:rsidRPr="001C0D7B">
        <w:t>тарифов</w:t>
      </w:r>
      <w:r w:rsidRPr="001C0D7B">
        <w:rPr>
          <w:spacing w:val="-2"/>
        </w:rPr>
        <w:t xml:space="preserve"> </w:t>
      </w:r>
      <w:r w:rsidRPr="001C0D7B">
        <w:t>на</w:t>
      </w:r>
      <w:r w:rsidRPr="001C0D7B">
        <w:rPr>
          <w:spacing w:val="-4"/>
        </w:rPr>
        <w:t xml:space="preserve"> </w:t>
      </w:r>
      <w:r w:rsidRPr="001C0D7B">
        <w:t>электроэнергию,</w:t>
      </w:r>
      <w:r w:rsidRPr="001C0D7B">
        <w:rPr>
          <w:spacing w:val="-2"/>
        </w:rPr>
        <w:t xml:space="preserve"> </w:t>
      </w:r>
      <w:r w:rsidRPr="001C0D7B">
        <w:t>плата</w:t>
      </w:r>
      <w:r w:rsidRPr="001C0D7B">
        <w:rPr>
          <w:spacing w:val="-3"/>
        </w:rPr>
        <w:t xml:space="preserve"> </w:t>
      </w:r>
      <w:r w:rsidRPr="001C0D7B">
        <w:rPr>
          <w:spacing w:val="-2"/>
        </w:rPr>
        <w:t>(тариф)</w:t>
      </w:r>
    </w:p>
    <w:p w:rsidR="008D7CF2" w:rsidRPr="001C0D7B" w:rsidRDefault="00364A23" w:rsidP="001C0D7B">
      <w:pPr>
        <w:spacing w:before="39"/>
        <w:ind w:left="4034"/>
        <w:rPr>
          <w:b/>
          <w:sz w:val="24"/>
        </w:rPr>
      </w:pPr>
      <w:r w:rsidRPr="001C0D7B">
        <w:rPr>
          <w:b/>
          <w:sz w:val="24"/>
        </w:rPr>
        <w:t>за</w:t>
      </w:r>
      <w:r w:rsidRPr="001C0D7B">
        <w:rPr>
          <w:b/>
          <w:spacing w:val="-3"/>
          <w:sz w:val="24"/>
        </w:rPr>
        <w:t xml:space="preserve"> </w:t>
      </w:r>
      <w:r w:rsidRPr="001C0D7B">
        <w:rPr>
          <w:b/>
          <w:sz w:val="24"/>
        </w:rPr>
        <w:t>подключение</w:t>
      </w:r>
      <w:r w:rsidRPr="001C0D7B">
        <w:rPr>
          <w:b/>
          <w:spacing w:val="-2"/>
          <w:sz w:val="24"/>
        </w:rPr>
        <w:t xml:space="preserve"> (присоединение)</w:t>
      </w:r>
    </w:p>
    <w:p w:rsidR="008D7CF2" w:rsidRPr="001C0D7B" w:rsidRDefault="008D7CF2" w:rsidP="001C0D7B">
      <w:pPr>
        <w:rPr>
          <w:b/>
          <w:sz w:val="24"/>
        </w:rPr>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45"/>
        <w:rPr>
          <w:b/>
        </w:rPr>
      </w:pPr>
    </w:p>
    <w:p w:rsidR="008D7CF2" w:rsidRPr="001C0D7B" w:rsidRDefault="00364A23" w:rsidP="001C0D7B">
      <w:pPr>
        <w:pStyle w:val="a3"/>
        <w:ind w:left="64" w:right="188" w:firstLine="719"/>
        <w:jc w:val="both"/>
      </w:pPr>
      <w:r w:rsidRPr="001C0D7B">
        <w:t>По состоянию на 01.01.2025г на территории Архаринского муниципального округа услуги по электроснабжению оказываются по тарифам, утверждённым приказом Управления государственного</w:t>
      </w:r>
      <w:r w:rsidRPr="001C0D7B">
        <w:rPr>
          <w:spacing w:val="14"/>
        </w:rPr>
        <w:t xml:space="preserve"> </w:t>
      </w:r>
      <w:r w:rsidRPr="001C0D7B">
        <w:t>регулирования</w:t>
      </w:r>
      <w:r w:rsidRPr="001C0D7B">
        <w:rPr>
          <w:spacing w:val="16"/>
        </w:rPr>
        <w:t xml:space="preserve"> </w:t>
      </w:r>
      <w:r w:rsidRPr="001C0D7B">
        <w:t>цен</w:t>
      </w:r>
      <w:r w:rsidRPr="001C0D7B">
        <w:rPr>
          <w:spacing w:val="15"/>
        </w:rPr>
        <w:t xml:space="preserve"> </w:t>
      </w:r>
      <w:r w:rsidRPr="001C0D7B">
        <w:t>и</w:t>
      </w:r>
      <w:r w:rsidRPr="001C0D7B">
        <w:rPr>
          <w:spacing w:val="17"/>
        </w:rPr>
        <w:t xml:space="preserve"> </w:t>
      </w:r>
      <w:r w:rsidRPr="001C0D7B">
        <w:t>тарифов</w:t>
      </w:r>
      <w:r w:rsidRPr="001C0D7B">
        <w:rPr>
          <w:spacing w:val="17"/>
        </w:rPr>
        <w:t xml:space="preserve"> </w:t>
      </w:r>
      <w:r w:rsidRPr="001C0D7B">
        <w:t>Амурской</w:t>
      </w:r>
      <w:r w:rsidRPr="001C0D7B">
        <w:rPr>
          <w:spacing w:val="17"/>
        </w:rPr>
        <w:t xml:space="preserve"> </w:t>
      </w:r>
      <w:r w:rsidRPr="001C0D7B">
        <w:t>области</w:t>
      </w:r>
      <w:r w:rsidRPr="001C0D7B">
        <w:rPr>
          <w:spacing w:val="23"/>
        </w:rPr>
        <w:t xml:space="preserve"> </w:t>
      </w:r>
      <w:r w:rsidRPr="001C0D7B">
        <w:t>от</w:t>
      </w:r>
      <w:r w:rsidRPr="001C0D7B">
        <w:rPr>
          <w:spacing w:val="18"/>
        </w:rPr>
        <w:t xml:space="preserve"> </w:t>
      </w:r>
      <w:r w:rsidRPr="001C0D7B">
        <w:t>06.12.2024г</w:t>
      </w:r>
      <w:r w:rsidRPr="001C0D7B">
        <w:rPr>
          <w:spacing w:val="17"/>
        </w:rPr>
        <w:t xml:space="preserve"> </w:t>
      </w:r>
      <w:r w:rsidRPr="001C0D7B">
        <w:t>№</w:t>
      </w:r>
      <w:r w:rsidRPr="001C0D7B">
        <w:rPr>
          <w:spacing w:val="17"/>
        </w:rPr>
        <w:t xml:space="preserve"> </w:t>
      </w:r>
      <w:r w:rsidRPr="001C0D7B">
        <w:t>142-</w:t>
      </w:r>
      <w:r w:rsidRPr="001C0D7B">
        <w:rPr>
          <w:spacing w:val="-4"/>
        </w:rPr>
        <w:t>пр/э</w:t>
      </w:r>
    </w:p>
    <w:p w:rsidR="008D7CF2" w:rsidRPr="001C0D7B" w:rsidRDefault="00364A23" w:rsidP="001C0D7B">
      <w:pPr>
        <w:pStyle w:val="a3"/>
        <w:ind w:left="64" w:right="189"/>
        <w:jc w:val="both"/>
      </w:pPr>
      <w:r w:rsidRPr="001C0D7B">
        <w:t>«Об установлении цен (тарифов) на электрическую энергию для населения и приравненных к нему категорий потребителей Амурской области и понижающих коэффициентах при установлении цен (тарифов) на электрическую энергию (мощность) на 2025 год».</w:t>
      </w:r>
    </w:p>
    <w:p w:rsidR="008D7CF2" w:rsidRPr="001C0D7B" w:rsidRDefault="00364A23" w:rsidP="001C0D7B">
      <w:pPr>
        <w:pStyle w:val="1"/>
        <w:numPr>
          <w:ilvl w:val="2"/>
          <w:numId w:val="45"/>
        </w:numPr>
        <w:tabs>
          <w:tab w:val="left" w:pos="2261"/>
          <w:tab w:val="left" w:pos="2920"/>
        </w:tabs>
        <w:spacing w:before="275"/>
        <w:ind w:left="2920" w:right="498" w:hanging="1379"/>
        <w:jc w:val="left"/>
      </w:pPr>
      <w:bookmarkStart w:id="15" w:name="_bookmark14"/>
      <w:bookmarkEnd w:id="15"/>
      <w:r w:rsidRPr="001C0D7B">
        <w:t>Существующие</w:t>
      </w:r>
      <w:r w:rsidRPr="001C0D7B">
        <w:rPr>
          <w:spacing w:val="-6"/>
        </w:rPr>
        <w:t xml:space="preserve"> </w:t>
      </w:r>
      <w:r w:rsidRPr="001C0D7B">
        <w:t>проблемы</w:t>
      </w:r>
      <w:r w:rsidRPr="001C0D7B">
        <w:rPr>
          <w:spacing w:val="-6"/>
        </w:rPr>
        <w:t xml:space="preserve"> </w:t>
      </w:r>
      <w:r w:rsidRPr="001C0D7B">
        <w:t>и</w:t>
      </w:r>
      <w:r w:rsidRPr="001C0D7B">
        <w:rPr>
          <w:spacing w:val="-6"/>
        </w:rPr>
        <w:t xml:space="preserve"> </w:t>
      </w:r>
      <w:r w:rsidRPr="001C0D7B">
        <w:t>технологические</w:t>
      </w:r>
      <w:r w:rsidRPr="001C0D7B">
        <w:rPr>
          <w:spacing w:val="-6"/>
        </w:rPr>
        <w:t xml:space="preserve"> </w:t>
      </w:r>
      <w:r w:rsidRPr="001C0D7B">
        <w:t>решения</w:t>
      </w:r>
      <w:r w:rsidRPr="001C0D7B">
        <w:rPr>
          <w:spacing w:val="-6"/>
        </w:rPr>
        <w:t xml:space="preserve"> </w:t>
      </w:r>
      <w:proofErr w:type="gramStart"/>
      <w:r w:rsidRPr="001C0D7B">
        <w:t>реализации проекта совершенствования систем электроснабжения</w:t>
      </w:r>
      <w:proofErr w:type="gramEnd"/>
    </w:p>
    <w:p w:rsidR="008D7CF2" w:rsidRPr="001C0D7B" w:rsidRDefault="008D7CF2" w:rsidP="001C0D7B">
      <w:pPr>
        <w:pStyle w:val="a3"/>
        <w:spacing w:before="40"/>
        <w:rPr>
          <w:b/>
        </w:rPr>
      </w:pPr>
    </w:p>
    <w:p w:rsidR="008D7CF2" w:rsidRPr="001C0D7B" w:rsidRDefault="00364A23" w:rsidP="001C0D7B">
      <w:pPr>
        <w:pStyle w:val="a3"/>
        <w:ind w:left="64" w:right="189" w:firstLine="719"/>
        <w:jc w:val="both"/>
      </w:pPr>
      <w:r w:rsidRPr="001C0D7B">
        <w:t xml:space="preserve">В </w:t>
      </w:r>
      <w:proofErr w:type="spellStart"/>
      <w:r w:rsidRPr="001C0D7B">
        <w:t>электроснабжающем</w:t>
      </w:r>
      <w:proofErr w:type="spellEnd"/>
      <w:r w:rsidRPr="001C0D7B">
        <w:t xml:space="preserve"> хозяйстве округа в настоящее время имеется много проблем. Состояние муниципальных сетей, по которым осуществляется транспорт электрической энергии, не вполне удовлетворительное, характеризуется значительным износом линий электропередач и трансформаторных подстанций. В результате неудовлетворительного состояния электрических сетей и оборудования, а также из-за неоптимальных режимов их эксплуатации, в коммунальных электрических сетях потери электроэнергии регулярно превышают нормативные. Основной задачей ближайшей перспективы в Архаринском округе является приведение в надлежащее состояние систем транспорта электроэнергии.</w:t>
      </w:r>
    </w:p>
    <w:p w:rsidR="008D7CF2" w:rsidRPr="001C0D7B" w:rsidRDefault="00364A23" w:rsidP="001C0D7B">
      <w:pPr>
        <w:pStyle w:val="a3"/>
        <w:ind w:left="64" w:right="187" w:firstLine="719"/>
        <w:jc w:val="both"/>
      </w:pPr>
      <w:r w:rsidRPr="001C0D7B">
        <w:t>В настоящее время Архаринский муниципальный округ характеризуется низким уровнем экономического и социального развития. На его территории нет крупных промышленных предприятий и городов. Основная масса населения проживает в небольших сельских населенных пунктах с численностью населения до 500 человек.</w:t>
      </w:r>
    </w:p>
    <w:p w:rsidR="008D7CF2" w:rsidRPr="001C0D7B" w:rsidRDefault="008D7CF2" w:rsidP="001C0D7B">
      <w:pPr>
        <w:pStyle w:val="a3"/>
        <w:spacing w:before="42"/>
      </w:pPr>
    </w:p>
    <w:p w:rsidR="008D7CF2" w:rsidRPr="001C0D7B" w:rsidRDefault="00364A23" w:rsidP="001C0D7B">
      <w:pPr>
        <w:pStyle w:val="2"/>
      </w:pPr>
      <w:r w:rsidRPr="001C0D7B">
        <w:t>Проектные</w:t>
      </w:r>
      <w:r w:rsidRPr="001C0D7B">
        <w:rPr>
          <w:spacing w:val="-2"/>
        </w:rPr>
        <w:t xml:space="preserve"> предложения:</w:t>
      </w:r>
    </w:p>
    <w:p w:rsidR="008D7CF2" w:rsidRPr="001C0D7B" w:rsidRDefault="00364A23" w:rsidP="001C0D7B">
      <w:pPr>
        <w:pStyle w:val="a3"/>
        <w:spacing w:before="41"/>
        <w:ind w:left="64" w:right="191" w:firstLine="707"/>
        <w:jc w:val="both"/>
      </w:pPr>
      <w:r w:rsidRPr="001C0D7B">
        <w:t xml:space="preserve">Существующий уровень электропотребления муниципального округа полностью обеспечивается имеющимися электросетевыми объектами. </w:t>
      </w:r>
      <w:proofErr w:type="gramStart"/>
      <w:r w:rsidRPr="001C0D7B">
        <w:t>В ближайшие 15–20 лет рост потребления электроэнергии будет определяться умеренными темпами развития сельскохозяйственного</w:t>
      </w:r>
      <w:r w:rsidRPr="001C0D7B">
        <w:rPr>
          <w:spacing w:val="-3"/>
        </w:rPr>
        <w:t xml:space="preserve"> </w:t>
      </w:r>
      <w:r w:rsidRPr="001C0D7B">
        <w:t>и</w:t>
      </w:r>
      <w:r w:rsidRPr="001C0D7B">
        <w:rPr>
          <w:spacing w:val="-1"/>
        </w:rPr>
        <w:t xml:space="preserve"> </w:t>
      </w:r>
      <w:r w:rsidRPr="001C0D7B">
        <w:t>промышленного</w:t>
      </w:r>
      <w:r w:rsidRPr="001C0D7B">
        <w:rPr>
          <w:spacing w:val="-3"/>
        </w:rPr>
        <w:t xml:space="preserve"> </w:t>
      </w:r>
      <w:r w:rsidRPr="001C0D7B">
        <w:t>производства,</w:t>
      </w:r>
      <w:r w:rsidRPr="001C0D7B">
        <w:rPr>
          <w:spacing w:val="-1"/>
        </w:rPr>
        <w:t xml:space="preserve"> </w:t>
      </w:r>
      <w:r w:rsidRPr="001C0D7B">
        <w:t>ростом</w:t>
      </w:r>
      <w:r w:rsidRPr="001C0D7B">
        <w:rPr>
          <w:spacing w:val="-2"/>
        </w:rPr>
        <w:t xml:space="preserve"> </w:t>
      </w:r>
      <w:r w:rsidRPr="001C0D7B">
        <w:t>потребления</w:t>
      </w:r>
      <w:r w:rsidRPr="001C0D7B">
        <w:rPr>
          <w:spacing w:val="-1"/>
        </w:rPr>
        <w:t xml:space="preserve"> </w:t>
      </w:r>
      <w:r w:rsidRPr="001C0D7B">
        <w:t>электроэнергии</w:t>
      </w:r>
      <w:r w:rsidRPr="001C0D7B">
        <w:rPr>
          <w:spacing w:val="-5"/>
        </w:rPr>
        <w:t xml:space="preserve"> </w:t>
      </w:r>
      <w:r w:rsidRPr="001C0D7B">
        <w:t>в коммунальном и бытовом секторах за счет насыщения квартир изделиями бытовой электротехники, строительства нового жилья.</w:t>
      </w:r>
      <w:proofErr w:type="gramEnd"/>
      <w:r w:rsidRPr="001C0D7B">
        <w:t xml:space="preserve"> Строительство крупных энергоемких предприятий на территории округа настоящим проектом не планируется.</w:t>
      </w:r>
    </w:p>
    <w:p w:rsidR="008D7CF2" w:rsidRPr="001C0D7B" w:rsidRDefault="00364A23" w:rsidP="001C0D7B">
      <w:pPr>
        <w:pStyle w:val="a3"/>
        <w:spacing w:before="1"/>
        <w:ind w:left="64" w:right="188" w:firstLine="707"/>
        <w:jc w:val="both"/>
      </w:pPr>
      <w:r w:rsidRPr="001C0D7B">
        <w:t>Результаты расчетов энергопотребления коммунально-бытовыми потребителями выполнены</w:t>
      </w:r>
      <w:r w:rsidRPr="001C0D7B">
        <w:rPr>
          <w:spacing w:val="-3"/>
        </w:rPr>
        <w:t xml:space="preserve"> </w:t>
      </w:r>
      <w:r w:rsidRPr="001C0D7B">
        <w:t>по</w:t>
      </w:r>
      <w:r w:rsidRPr="001C0D7B">
        <w:rPr>
          <w:spacing w:val="-6"/>
        </w:rPr>
        <w:t xml:space="preserve"> </w:t>
      </w:r>
      <w:r w:rsidRPr="001C0D7B">
        <w:t>укрупненным</w:t>
      </w:r>
      <w:r w:rsidRPr="001C0D7B">
        <w:rPr>
          <w:spacing w:val="-5"/>
        </w:rPr>
        <w:t xml:space="preserve"> </w:t>
      </w:r>
      <w:r w:rsidRPr="001C0D7B">
        <w:t>удельным</w:t>
      </w:r>
      <w:r w:rsidRPr="001C0D7B">
        <w:rPr>
          <w:spacing w:val="-7"/>
        </w:rPr>
        <w:t xml:space="preserve"> </w:t>
      </w:r>
      <w:r w:rsidRPr="001C0D7B">
        <w:t>показателям</w:t>
      </w:r>
      <w:r w:rsidRPr="001C0D7B">
        <w:rPr>
          <w:spacing w:val="-4"/>
        </w:rPr>
        <w:t xml:space="preserve"> </w:t>
      </w:r>
      <w:r w:rsidRPr="001C0D7B">
        <w:t>в</w:t>
      </w:r>
      <w:r w:rsidRPr="001C0D7B">
        <w:rPr>
          <w:spacing w:val="-4"/>
        </w:rPr>
        <w:t xml:space="preserve"> </w:t>
      </w:r>
      <w:r w:rsidRPr="001C0D7B">
        <w:t>соответствии</w:t>
      </w:r>
      <w:r w:rsidRPr="001C0D7B">
        <w:rPr>
          <w:spacing w:val="-3"/>
        </w:rPr>
        <w:t xml:space="preserve"> </w:t>
      </w:r>
      <w:r w:rsidRPr="001C0D7B">
        <w:t>с СП</w:t>
      </w:r>
      <w:r w:rsidRPr="001C0D7B">
        <w:rPr>
          <w:spacing w:val="-4"/>
        </w:rPr>
        <w:t xml:space="preserve"> </w:t>
      </w:r>
      <w:r w:rsidRPr="001C0D7B">
        <w:t>42.13330.2016</w:t>
      </w:r>
      <w:r w:rsidRPr="001C0D7B">
        <w:rPr>
          <w:spacing w:val="-3"/>
        </w:rPr>
        <w:t xml:space="preserve"> </w:t>
      </w:r>
      <w:r w:rsidRPr="001C0D7B">
        <w:t>«СНиП 2.07.01-89* Градостроительство. Планировка и застройка городских и сельских поселений» (приложение Л).</w:t>
      </w:r>
    </w:p>
    <w:p w:rsidR="008D7CF2" w:rsidRPr="001C0D7B" w:rsidRDefault="00364A23" w:rsidP="001C0D7B">
      <w:pPr>
        <w:pStyle w:val="a3"/>
        <w:ind w:left="64" w:right="189" w:firstLine="707"/>
        <w:jc w:val="both"/>
      </w:pPr>
      <w:r w:rsidRPr="001C0D7B">
        <w:t>В</w:t>
      </w:r>
      <w:r w:rsidRPr="001C0D7B">
        <w:rPr>
          <w:spacing w:val="-6"/>
        </w:rPr>
        <w:t xml:space="preserve"> </w:t>
      </w:r>
      <w:r w:rsidRPr="001C0D7B">
        <w:t>соответствии</w:t>
      </w:r>
      <w:r w:rsidRPr="001C0D7B">
        <w:rPr>
          <w:spacing w:val="-6"/>
        </w:rPr>
        <w:t xml:space="preserve"> </w:t>
      </w:r>
      <w:r w:rsidRPr="001C0D7B">
        <w:t>с</w:t>
      </w:r>
      <w:r w:rsidRPr="001C0D7B">
        <w:rPr>
          <w:spacing w:val="-7"/>
        </w:rPr>
        <w:t xml:space="preserve"> </w:t>
      </w:r>
      <w:r w:rsidRPr="001C0D7B">
        <w:t>существующей</w:t>
      </w:r>
      <w:r w:rsidRPr="001C0D7B">
        <w:rPr>
          <w:spacing w:val="-6"/>
        </w:rPr>
        <w:t xml:space="preserve"> </w:t>
      </w:r>
      <w:r w:rsidRPr="001C0D7B">
        <w:t>и</w:t>
      </w:r>
      <w:r w:rsidRPr="001C0D7B">
        <w:rPr>
          <w:spacing w:val="-6"/>
        </w:rPr>
        <w:t xml:space="preserve"> </w:t>
      </w:r>
      <w:r w:rsidRPr="001C0D7B">
        <w:t>планируемой</w:t>
      </w:r>
      <w:r w:rsidRPr="001C0D7B">
        <w:rPr>
          <w:spacing w:val="-6"/>
        </w:rPr>
        <w:t xml:space="preserve"> </w:t>
      </w:r>
      <w:r w:rsidRPr="001C0D7B">
        <w:t>обеспеченностью</w:t>
      </w:r>
      <w:r w:rsidRPr="001C0D7B">
        <w:rPr>
          <w:spacing w:val="-6"/>
        </w:rPr>
        <w:t xml:space="preserve"> </w:t>
      </w:r>
      <w:r w:rsidRPr="001C0D7B">
        <w:t>жилищной</w:t>
      </w:r>
      <w:r w:rsidRPr="001C0D7B">
        <w:rPr>
          <w:spacing w:val="-7"/>
        </w:rPr>
        <w:t xml:space="preserve"> </w:t>
      </w:r>
      <w:r w:rsidRPr="001C0D7B">
        <w:t>площадью на</w:t>
      </w:r>
      <w:r w:rsidRPr="001C0D7B">
        <w:rPr>
          <w:spacing w:val="-3"/>
        </w:rPr>
        <w:t xml:space="preserve"> </w:t>
      </w:r>
      <w:r w:rsidRPr="001C0D7B">
        <w:t>1</w:t>
      </w:r>
      <w:r w:rsidRPr="001C0D7B">
        <w:rPr>
          <w:spacing w:val="-2"/>
        </w:rPr>
        <w:t xml:space="preserve"> </w:t>
      </w:r>
      <w:r w:rsidRPr="001C0D7B">
        <w:t>человека</w:t>
      </w:r>
      <w:r w:rsidRPr="001C0D7B">
        <w:rPr>
          <w:spacing w:val="-3"/>
        </w:rPr>
        <w:t xml:space="preserve"> </w:t>
      </w:r>
      <w:r w:rsidRPr="001C0D7B">
        <w:t>приняты</w:t>
      </w:r>
      <w:r w:rsidRPr="001C0D7B">
        <w:rPr>
          <w:spacing w:val="-5"/>
        </w:rPr>
        <w:t xml:space="preserve"> </w:t>
      </w:r>
      <w:r w:rsidRPr="001C0D7B">
        <w:t>следующие</w:t>
      </w:r>
      <w:r w:rsidRPr="001C0D7B">
        <w:rPr>
          <w:spacing w:val="-3"/>
        </w:rPr>
        <w:t xml:space="preserve"> </w:t>
      </w:r>
      <w:r w:rsidRPr="001C0D7B">
        <w:t>удельные</w:t>
      </w:r>
      <w:r w:rsidRPr="001C0D7B">
        <w:rPr>
          <w:spacing w:val="-4"/>
        </w:rPr>
        <w:t xml:space="preserve"> </w:t>
      </w:r>
      <w:r w:rsidRPr="001C0D7B">
        <w:t>электрические</w:t>
      </w:r>
      <w:r w:rsidRPr="001C0D7B">
        <w:rPr>
          <w:spacing w:val="-3"/>
        </w:rPr>
        <w:t xml:space="preserve"> </w:t>
      </w:r>
      <w:r w:rsidRPr="001C0D7B">
        <w:t>нагрузки:</w:t>
      </w:r>
      <w:r w:rsidRPr="001C0D7B">
        <w:rPr>
          <w:spacing w:val="-4"/>
        </w:rPr>
        <w:t xml:space="preserve"> </w:t>
      </w:r>
      <w:r w:rsidRPr="001C0D7B">
        <w:t>0,38 кВт/чел</w:t>
      </w:r>
      <w:r w:rsidRPr="001C0D7B">
        <w:rPr>
          <w:spacing w:val="-2"/>
        </w:rPr>
        <w:t xml:space="preserve"> </w:t>
      </w:r>
      <w:r w:rsidRPr="001C0D7B">
        <w:t>на</w:t>
      </w:r>
      <w:r w:rsidRPr="001C0D7B">
        <w:rPr>
          <w:spacing w:val="-2"/>
        </w:rPr>
        <w:t xml:space="preserve"> </w:t>
      </w:r>
      <w:r w:rsidRPr="001C0D7B">
        <w:t>I</w:t>
      </w:r>
      <w:r w:rsidRPr="001C0D7B">
        <w:rPr>
          <w:spacing w:val="-6"/>
        </w:rPr>
        <w:t xml:space="preserve"> </w:t>
      </w:r>
      <w:r w:rsidRPr="001C0D7B">
        <w:t>очередь и 0,41 кВт/чел на Расчетный срок.</w:t>
      </w:r>
    </w:p>
    <w:p w:rsidR="008D7CF2" w:rsidRPr="001C0D7B" w:rsidRDefault="00364A23" w:rsidP="001C0D7B">
      <w:pPr>
        <w:pStyle w:val="a3"/>
        <w:spacing w:before="1"/>
        <w:ind w:left="64" w:right="191" w:firstLine="707"/>
        <w:jc w:val="both"/>
      </w:pPr>
      <w:r w:rsidRPr="001C0D7B">
        <w:t>Укрупненные показатели предусматривают электропотребление жилыми и общественными зданиями, предприятиями коммунально-бытового обслуживания, наружным освещением, системами водоснабжения, водоотведения и теплоснабжения.</w:t>
      </w:r>
    </w:p>
    <w:p w:rsidR="008D7CF2" w:rsidRPr="001C0D7B" w:rsidRDefault="00364A23" w:rsidP="001C0D7B">
      <w:pPr>
        <w:pStyle w:val="a3"/>
        <w:ind w:left="64" w:right="189" w:firstLine="719"/>
        <w:jc w:val="both"/>
      </w:pPr>
      <w:r w:rsidRPr="001C0D7B">
        <w:t>Электрические</w:t>
      </w:r>
      <w:r w:rsidRPr="001C0D7B">
        <w:rPr>
          <w:spacing w:val="-7"/>
        </w:rPr>
        <w:t xml:space="preserve"> </w:t>
      </w:r>
      <w:r w:rsidRPr="001C0D7B">
        <w:t>сети</w:t>
      </w:r>
      <w:r w:rsidRPr="001C0D7B">
        <w:rPr>
          <w:spacing w:val="-5"/>
        </w:rPr>
        <w:t xml:space="preserve"> </w:t>
      </w:r>
      <w:r w:rsidRPr="001C0D7B">
        <w:t>0,4</w:t>
      </w:r>
      <w:r w:rsidRPr="001C0D7B">
        <w:rPr>
          <w:spacing w:val="-8"/>
        </w:rPr>
        <w:t xml:space="preserve"> </w:t>
      </w:r>
      <w:proofErr w:type="spellStart"/>
      <w:r w:rsidRPr="001C0D7B">
        <w:t>кВ</w:t>
      </w:r>
      <w:proofErr w:type="spellEnd"/>
      <w:r w:rsidRPr="001C0D7B">
        <w:rPr>
          <w:spacing w:val="-6"/>
        </w:rPr>
        <w:t xml:space="preserve"> </w:t>
      </w:r>
      <w:r w:rsidRPr="001C0D7B">
        <w:t>для</w:t>
      </w:r>
      <w:r w:rsidRPr="001C0D7B">
        <w:rPr>
          <w:spacing w:val="-6"/>
        </w:rPr>
        <w:t xml:space="preserve"> </w:t>
      </w:r>
      <w:r w:rsidRPr="001C0D7B">
        <w:t>перспективной</w:t>
      </w:r>
      <w:r w:rsidRPr="001C0D7B">
        <w:rPr>
          <w:spacing w:val="-7"/>
        </w:rPr>
        <w:t xml:space="preserve"> </w:t>
      </w:r>
      <w:r w:rsidRPr="001C0D7B">
        <w:t>жилищной</w:t>
      </w:r>
      <w:r w:rsidRPr="001C0D7B">
        <w:rPr>
          <w:spacing w:val="-7"/>
        </w:rPr>
        <w:t xml:space="preserve"> </w:t>
      </w:r>
      <w:r w:rsidRPr="001C0D7B">
        <w:t>застройки</w:t>
      </w:r>
      <w:r w:rsidRPr="001C0D7B">
        <w:rPr>
          <w:spacing w:val="-6"/>
        </w:rPr>
        <w:t xml:space="preserve"> </w:t>
      </w:r>
      <w:r w:rsidRPr="001C0D7B">
        <w:t>разрабатываются</w:t>
      </w:r>
      <w:r w:rsidRPr="001C0D7B">
        <w:rPr>
          <w:spacing w:val="-6"/>
        </w:rPr>
        <w:t xml:space="preserve"> </w:t>
      </w:r>
      <w:r w:rsidRPr="001C0D7B">
        <w:t>на последующих этапах проектирования в проекте планировки с расчетом нагрузок всех потребителей</w:t>
      </w:r>
      <w:r w:rsidRPr="001C0D7B">
        <w:rPr>
          <w:spacing w:val="25"/>
        </w:rPr>
        <w:t xml:space="preserve"> </w:t>
      </w:r>
      <w:r w:rsidRPr="001C0D7B">
        <w:t>и</w:t>
      </w:r>
      <w:r w:rsidRPr="001C0D7B">
        <w:rPr>
          <w:spacing w:val="25"/>
        </w:rPr>
        <w:t xml:space="preserve"> </w:t>
      </w:r>
      <w:r w:rsidRPr="001C0D7B">
        <w:t>их</w:t>
      </w:r>
      <w:r w:rsidRPr="001C0D7B">
        <w:rPr>
          <w:spacing w:val="24"/>
        </w:rPr>
        <w:t xml:space="preserve"> </w:t>
      </w:r>
      <w:r w:rsidRPr="001C0D7B">
        <w:t>районированием,</w:t>
      </w:r>
      <w:r w:rsidRPr="001C0D7B">
        <w:rPr>
          <w:spacing w:val="24"/>
        </w:rPr>
        <w:t xml:space="preserve"> </w:t>
      </w:r>
      <w:r w:rsidRPr="001C0D7B">
        <w:t>определением</w:t>
      </w:r>
      <w:r w:rsidRPr="001C0D7B">
        <w:rPr>
          <w:spacing w:val="23"/>
        </w:rPr>
        <w:t xml:space="preserve"> </w:t>
      </w:r>
      <w:r w:rsidRPr="001C0D7B">
        <w:t>количества</w:t>
      </w:r>
      <w:r w:rsidRPr="001C0D7B">
        <w:rPr>
          <w:spacing w:val="23"/>
        </w:rPr>
        <w:t xml:space="preserve"> </w:t>
      </w:r>
      <w:r w:rsidRPr="001C0D7B">
        <w:t>и</w:t>
      </w:r>
      <w:r w:rsidRPr="001C0D7B">
        <w:rPr>
          <w:spacing w:val="25"/>
        </w:rPr>
        <w:t xml:space="preserve"> </w:t>
      </w:r>
      <w:r w:rsidRPr="001C0D7B">
        <w:t>мощности</w:t>
      </w:r>
      <w:r w:rsidRPr="001C0D7B">
        <w:rPr>
          <w:spacing w:val="25"/>
        </w:rPr>
        <w:t xml:space="preserve"> </w:t>
      </w:r>
      <w:r w:rsidRPr="001C0D7B">
        <w:t>ТП</w:t>
      </w:r>
      <w:r w:rsidRPr="001C0D7B">
        <w:rPr>
          <w:spacing w:val="23"/>
        </w:rPr>
        <w:t xml:space="preserve"> </w:t>
      </w:r>
      <w:r w:rsidRPr="001C0D7B">
        <w:t>на</w:t>
      </w:r>
      <w:r w:rsidRPr="001C0D7B">
        <w:rPr>
          <w:spacing w:val="23"/>
        </w:rPr>
        <w:t xml:space="preserve"> </w:t>
      </w:r>
      <w:r w:rsidRPr="001C0D7B">
        <w:t>основании</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364A23" w:rsidP="001C0D7B">
      <w:pPr>
        <w:pStyle w:val="a3"/>
        <w:spacing w:before="1"/>
        <w:ind w:left="64" w:right="195"/>
        <w:jc w:val="both"/>
      </w:pPr>
      <w:r w:rsidRPr="001C0D7B">
        <w:t xml:space="preserve">технических условий </w:t>
      </w:r>
      <w:proofErr w:type="spellStart"/>
      <w:r w:rsidRPr="001C0D7B">
        <w:t>энергоснабжающих</w:t>
      </w:r>
      <w:proofErr w:type="spellEnd"/>
      <w:r w:rsidRPr="001C0D7B">
        <w:t xml:space="preserve"> организаций, выдаваемых на основании утвержденной в установленном порядке схемы развития электрических сетей.</w:t>
      </w:r>
    </w:p>
    <w:p w:rsidR="008D7CF2" w:rsidRPr="001C0D7B" w:rsidRDefault="00364A23" w:rsidP="001C0D7B">
      <w:pPr>
        <w:pStyle w:val="a3"/>
        <w:ind w:left="64" w:right="190" w:firstLine="719"/>
        <w:jc w:val="both"/>
      </w:pPr>
      <w:r w:rsidRPr="001C0D7B">
        <w:t xml:space="preserve">Распределительные электрические сети напряжением 0,4 </w:t>
      </w:r>
      <w:proofErr w:type="spellStart"/>
      <w:r w:rsidRPr="001C0D7B">
        <w:t>кВ</w:t>
      </w:r>
      <w:proofErr w:type="spellEnd"/>
      <w:r w:rsidRPr="001C0D7B">
        <w:t xml:space="preserve"> от трансформаторных подстанций ТП 10/0,4 </w:t>
      </w:r>
      <w:proofErr w:type="spellStart"/>
      <w:r w:rsidRPr="001C0D7B">
        <w:t>кВ</w:t>
      </w:r>
      <w:proofErr w:type="spellEnd"/>
      <w:r w:rsidRPr="001C0D7B">
        <w:t xml:space="preserve"> до потребителей электрической энергии, находящихся на проектируемой территории, предлагается выполнять с</w:t>
      </w:r>
      <w:r w:rsidRPr="001C0D7B">
        <w:rPr>
          <w:spacing w:val="-2"/>
        </w:rPr>
        <w:t xml:space="preserve"> </w:t>
      </w:r>
      <w:r w:rsidRPr="001C0D7B">
        <w:t>применением самонесущего изолированного провода (СИП) на железобетонных опорах.</w:t>
      </w:r>
    </w:p>
    <w:p w:rsidR="008D7CF2" w:rsidRPr="001C0D7B" w:rsidRDefault="00364A23" w:rsidP="001C0D7B">
      <w:pPr>
        <w:pStyle w:val="a3"/>
        <w:ind w:left="64" w:right="188" w:firstLine="719"/>
        <w:jc w:val="both"/>
      </w:pPr>
      <w:r w:rsidRPr="001C0D7B">
        <w:t>Для</w:t>
      </w:r>
      <w:r w:rsidRPr="001C0D7B">
        <w:rPr>
          <w:spacing w:val="-15"/>
        </w:rPr>
        <w:t xml:space="preserve"> </w:t>
      </w:r>
      <w:r w:rsidRPr="001C0D7B">
        <w:t>обеспечения</w:t>
      </w:r>
      <w:r w:rsidRPr="001C0D7B">
        <w:rPr>
          <w:spacing w:val="-15"/>
        </w:rPr>
        <w:t xml:space="preserve"> </w:t>
      </w:r>
      <w:r w:rsidRPr="001C0D7B">
        <w:t>электрической</w:t>
      </w:r>
      <w:r w:rsidRPr="001C0D7B">
        <w:rPr>
          <w:spacing w:val="-15"/>
        </w:rPr>
        <w:t xml:space="preserve"> </w:t>
      </w:r>
      <w:r w:rsidRPr="001C0D7B">
        <w:t>энергией</w:t>
      </w:r>
      <w:r w:rsidRPr="001C0D7B">
        <w:rPr>
          <w:spacing w:val="-15"/>
        </w:rPr>
        <w:t xml:space="preserve"> </w:t>
      </w:r>
      <w:proofErr w:type="spellStart"/>
      <w:r w:rsidRPr="001C0D7B">
        <w:t>энергопринимающих</w:t>
      </w:r>
      <w:proofErr w:type="spellEnd"/>
      <w:r w:rsidRPr="001C0D7B">
        <w:rPr>
          <w:spacing w:val="-15"/>
        </w:rPr>
        <w:t xml:space="preserve"> </w:t>
      </w:r>
      <w:r w:rsidRPr="001C0D7B">
        <w:t>устройств</w:t>
      </w:r>
      <w:r w:rsidRPr="001C0D7B">
        <w:rPr>
          <w:spacing w:val="-15"/>
        </w:rPr>
        <w:t xml:space="preserve"> </w:t>
      </w:r>
      <w:r w:rsidRPr="001C0D7B">
        <w:t>в</w:t>
      </w:r>
      <w:r w:rsidRPr="001C0D7B">
        <w:rPr>
          <w:spacing w:val="-15"/>
        </w:rPr>
        <w:t xml:space="preserve"> </w:t>
      </w:r>
      <w:r w:rsidRPr="001C0D7B">
        <w:t>соответствии с ГОСТ 32144-2013 на расчетный срок в реконструкции будет нуждаться все морально устаревшее оборудование энергосистемы. Согласно п.1.1.7. гл.1 РД 34.20 185-94 при реконструкции действующих сетей необходимо максимально использовать существующие электросетевые сооружения. Решение о необходимых объемах реконструкции существующих электросетевых сооружений будет приниматься сетевой организацией.</w:t>
      </w:r>
    </w:p>
    <w:p w:rsidR="008D7CF2" w:rsidRPr="001C0D7B" w:rsidRDefault="00364A23" w:rsidP="001C0D7B">
      <w:pPr>
        <w:pStyle w:val="a3"/>
        <w:spacing w:before="116"/>
        <w:ind w:left="64" w:right="190" w:firstLine="566"/>
        <w:jc w:val="both"/>
      </w:pPr>
      <w:proofErr w:type="gramStart"/>
      <w:r w:rsidRPr="001C0D7B">
        <w:t xml:space="preserve">Расчетные показатели допустимых размеров земельных участков под объекты местного значения муниципального округа в области электроснабжения (электрические подстанции 35 </w:t>
      </w:r>
      <w:proofErr w:type="spellStart"/>
      <w:r w:rsidRPr="001C0D7B">
        <w:t>кВ</w:t>
      </w:r>
      <w:proofErr w:type="spellEnd"/>
      <w:r w:rsidRPr="001C0D7B">
        <w:t xml:space="preserve">, переключательные пункты, трансформаторные подстанции и распределительные пункты) установлены в соответствии с Н ВСН 14278 тм-т1 «Нормы отвода земель для электрических сетей напряжением 0,38 - 750 </w:t>
      </w:r>
      <w:proofErr w:type="spellStart"/>
      <w:r w:rsidRPr="001C0D7B">
        <w:t>кВ</w:t>
      </w:r>
      <w:proofErr w:type="spellEnd"/>
      <w:r w:rsidRPr="001C0D7B">
        <w:t>», утвержденными Министерством топлива и энергетики Российской Федерации 20.05.1994.</w:t>
      </w:r>
      <w:proofErr w:type="gramEnd"/>
    </w:p>
    <w:p w:rsidR="008D7CF2" w:rsidRPr="001C0D7B" w:rsidRDefault="00364A23" w:rsidP="001C0D7B">
      <w:pPr>
        <w:pStyle w:val="a3"/>
        <w:spacing w:before="122"/>
        <w:ind w:left="64" w:right="190" w:firstLine="566"/>
        <w:jc w:val="both"/>
      </w:pPr>
      <w:r w:rsidRPr="001C0D7B">
        <w:t>Размеры земельных участков, необходимых для размещения объектов местного значения муниципального</w:t>
      </w:r>
      <w:r w:rsidRPr="001C0D7B">
        <w:rPr>
          <w:spacing w:val="-5"/>
        </w:rPr>
        <w:t xml:space="preserve"> </w:t>
      </w:r>
      <w:r w:rsidRPr="001C0D7B">
        <w:t>округа</w:t>
      </w:r>
      <w:r w:rsidRPr="001C0D7B">
        <w:rPr>
          <w:spacing w:val="-9"/>
        </w:rPr>
        <w:t xml:space="preserve"> </w:t>
      </w:r>
      <w:r w:rsidRPr="001C0D7B">
        <w:t>в</w:t>
      </w:r>
      <w:r w:rsidRPr="001C0D7B">
        <w:rPr>
          <w:spacing w:val="-6"/>
        </w:rPr>
        <w:t xml:space="preserve"> </w:t>
      </w:r>
      <w:r w:rsidRPr="001C0D7B">
        <w:t>области</w:t>
      </w:r>
      <w:r w:rsidRPr="001C0D7B">
        <w:rPr>
          <w:spacing w:val="-4"/>
        </w:rPr>
        <w:t xml:space="preserve"> </w:t>
      </w:r>
      <w:r w:rsidRPr="001C0D7B">
        <w:t>электроснабжения,</w:t>
      </w:r>
      <w:r w:rsidRPr="001C0D7B">
        <w:rPr>
          <w:spacing w:val="-6"/>
        </w:rPr>
        <w:t xml:space="preserve"> </w:t>
      </w:r>
      <w:r w:rsidRPr="001C0D7B">
        <w:t>в</w:t>
      </w:r>
      <w:r w:rsidRPr="001C0D7B">
        <w:rPr>
          <w:spacing w:val="-6"/>
        </w:rPr>
        <w:t xml:space="preserve"> </w:t>
      </w:r>
      <w:r w:rsidRPr="001C0D7B">
        <w:t>том</w:t>
      </w:r>
      <w:r w:rsidRPr="001C0D7B">
        <w:rPr>
          <w:spacing w:val="-6"/>
        </w:rPr>
        <w:t xml:space="preserve"> </w:t>
      </w:r>
      <w:r w:rsidRPr="001C0D7B">
        <w:t>числе</w:t>
      </w:r>
      <w:r w:rsidRPr="001C0D7B">
        <w:rPr>
          <w:spacing w:val="-7"/>
        </w:rPr>
        <w:t xml:space="preserve"> </w:t>
      </w:r>
      <w:r w:rsidRPr="001C0D7B">
        <w:t>линейных,</w:t>
      </w:r>
      <w:r w:rsidRPr="001C0D7B">
        <w:rPr>
          <w:spacing w:val="-6"/>
        </w:rPr>
        <w:t xml:space="preserve"> </w:t>
      </w:r>
      <w:r w:rsidRPr="001C0D7B">
        <w:t>определяются</w:t>
      </w:r>
      <w:r w:rsidRPr="001C0D7B">
        <w:rPr>
          <w:spacing w:val="-6"/>
        </w:rPr>
        <w:t xml:space="preserve"> </w:t>
      </w:r>
      <w:r w:rsidRPr="001C0D7B">
        <w:t>при разработке проекта генерального плана и проекта планировки в зависимости от мощности, технологической схемы, устанавливаемого оборудования и иных расчетных параметров. Трассировка</w:t>
      </w:r>
      <w:r w:rsidRPr="001C0D7B">
        <w:rPr>
          <w:spacing w:val="71"/>
        </w:rPr>
        <w:t xml:space="preserve">    </w:t>
      </w:r>
      <w:r w:rsidRPr="001C0D7B">
        <w:t>сетей</w:t>
      </w:r>
      <w:r w:rsidRPr="001C0D7B">
        <w:rPr>
          <w:spacing w:val="72"/>
        </w:rPr>
        <w:t xml:space="preserve">    </w:t>
      </w:r>
      <w:r w:rsidRPr="001C0D7B">
        <w:t>выполняется</w:t>
      </w:r>
      <w:r w:rsidRPr="001C0D7B">
        <w:rPr>
          <w:spacing w:val="72"/>
        </w:rPr>
        <w:t xml:space="preserve">    </w:t>
      </w:r>
      <w:proofErr w:type="gramStart"/>
      <w:r w:rsidRPr="001C0D7B">
        <w:t>согласно</w:t>
      </w:r>
      <w:r w:rsidRPr="001C0D7B">
        <w:rPr>
          <w:spacing w:val="72"/>
        </w:rPr>
        <w:t xml:space="preserve">    </w:t>
      </w:r>
      <w:r w:rsidRPr="001C0D7B">
        <w:t>пунктов</w:t>
      </w:r>
      <w:proofErr w:type="gramEnd"/>
      <w:r w:rsidRPr="001C0D7B">
        <w:rPr>
          <w:spacing w:val="71"/>
        </w:rPr>
        <w:t xml:space="preserve">    </w:t>
      </w:r>
      <w:r w:rsidRPr="001C0D7B">
        <w:t>12.35</w:t>
      </w:r>
      <w:r w:rsidRPr="001C0D7B">
        <w:rPr>
          <w:spacing w:val="72"/>
        </w:rPr>
        <w:t xml:space="preserve">    </w:t>
      </w:r>
      <w:r w:rsidRPr="001C0D7B">
        <w:t>и</w:t>
      </w:r>
      <w:r w:rsidRPr="001C0D7B">
        <w:rPr>
          <w:spacing w:val="73"/>
        </w:rPr>
        <w:t xml:space="preserve">    </w:t>
      </w:r>
      <w:r w:rsidRPr="001C0D7B">
        <w:rPr>
          <w:spacing w:val="-2"/>
        </w:rPr>
        <w:t>12.36</w:t>
      </w:r>
    </w:p>
    <w:p w:rsidR="008D7CF2" w:rsidRPr="001C0D7B" w:rsidRDefault="006C5D89" w:rsidP="001C0D7B">
      <w:pPr>
        <w:pStyle w:val="a3"/>
        <w:ind w:left="64"/>
        <w:jc w:val="both"/>
      </w:pPr>
      <w:hyperlink r:id="rId140">
        <w:r w:rsidR="00364A23" w:rsidRPr="001C0D7B">
          <w:t>СП</w:t>
        </w:r>
        <w:r w:rsidR="00364A23" w:rsidRPr="001C0D7B">
          <w:rPr>
            <w:spacing w:val="-1"/>
          </w:rPr>
          <w:t xml:space="preserve"> </w:t>
        </w:r>
        <w:r w:rsidR="00364A23" w:rsidRPr="001C0D7B">
          <w:rPr>
            <w:spacing w:val="-2"/>
          </w:rPr>
          <w:t>42.13330.2016</w:t>
        </w:r>
      </w:hyperlink>
      <w:r w:rsidR="00364A23" w:rsidRPr="001C0D7B">
        <w:rPr>
          <w:spacing w:val="-2"/>
        </w:rPr>
        <w:t>.</w:t>
      </w:r>
    </w:p>
    <w:p w:rsidR="008D7CF2" w:rsidRPr="001C0D7B" w:rsidRDefault="00364A23" w:rsidP="001C0D7B">
      <w:pPr>
        <w:spacing w:before="102"/>
        <w:ind w:left="64" w:right="190"/>
        <w:jc w:val="both"/>
        <w:rPr>
          <w:b/>
          <w:sz w:val="20"/>
        </w:rPr>
      </w:pPr>
      <w:r w:rsidRPr="001C0D7B">
        <w:rPr>
          <w:b/>
          <w:sz w:val="20"/>
        </w:rPr>
        <w:t>Таблица 74. Расчетные показатели, устанавливаемые для объектов местного значения муниципального округа в области электроснабжения</w:t>
      </w:r>
    </w:p>
    <w:p w:rsidR="008D7CF2" w:rsidRPr="001C0D7B" w:rsidRDefault="008D7CF2" w:rsidP="001C0D7B">
      <w:pPr>
        <w:pStyle w:val="a3"/>
        <w:spacing w:before="4"/>
        <w:rPr>
          <w:b/>
          <w:sz w:val="17"/>
        </w:r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6"/>
        <w:gridCol w:w="2905"/>
        <w:gridCol w:w="2386"/>
        <w:gridCol w:w="1178"/>
        <w:gridCol w:w="933"/>
      </w:tblGrid>
      <w:tr w:rsidR="001C0D7B" w:rsidRPr="001C0D7B">
        <w:trPr>
          <w:trHeight w:val="690"/>
        </w:trPr>
        <w:tc>
          <w:tcPr>
            <w:tcW w:w="2186" w:type="dxa"/>
          </w:tcPr>
          <w:p w:rsidR="008D7CF2" w:rsidRPr="001C0D7B" w:rsidRDefault="00364A23" w:rsidP="001C0D7B">
            <w:pPr>
              <w:pStyle w:val="TableParagraph"/>
              <w:spacing w:before="115"/>
              <w:ind w:left="758" w:right="229" w:hanging="509"/>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2905" w:type="dxa"/>
          </w:tcPr>
          <w:p w:rsidR="008D7CF2" w:rsidRPr="001C0D7B" w:rsidRDefault="00364A23" w:rsidP="001C0D7B">
            <w:pPr>
              <w:pStyle w:val="TableParagraph"/>
              <w:ind w:left="131" w:right="124"/>
              <w:rPr>
                <w:sz w:val="20"/>
              </w:rPr>
            </w:pPr>
            <w:r w:rsidRPr="001C0D7B">
              <w:rPr>
                <w:sz w:val="20"/>
              </w:rPr>
              <w:t>Наименование</w:t>
            </w:r>
            <w:r w:rsidRPr="001C0D7B">
              <w:rPr>
                <w:spacing w:val="-13"/>
                <w:sz w:val="20"/>
              </w:rPr>
              <w:t xml:space="preserve"> </w:t>
            </w:r>
            <w:r w:rsidRPr="001C0D7B">
              <w:rPr>
                <w:sz w:val="20"/>
              </w:rPr>
              <w:t>нормируемого расчетного показателя, единица измерения</w:t>
            </w:r>
          </w:p>
        </w:tc>
        <w:tc>
          <w:tcPr>
            <w:tcW w:w="4497" w:type="dxa"/>
            <w:gridSpan w:val="3"/>
          </w:tcPr>
          <w:p w:rsidR="008D7CF2" w:rsidRPr="001C0D7B" w:rsidRDefault="008D7CF2" w:rsidP="001C0D7B">
            <w:pPr>
              <w:pStyle w:val="TableParagraph"/>
              <w:jc w:val="left"/>
              <w:rPr>
                <w:b/>
                <w:sz w:val="20"/>
              </w:rPr>
            </w:pPr>
          </w:p>
          <w:p w:rsidR="008D7CF2" w:rsidRPr="001C0D7B" w:rsidRDefault="00364A23" w:rsidP="001C0D7B">
            <w:pPr>
              <w:pStyle w:val="TableParagraph"/>
              <w:ind w:left="868"/>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458"/>
        </w:trPr>
        <w:tc>
          <w:tcPr>
            <w:tcW w:w="2186" w:type="dxa"/>
            <w:vMerge w:val="restart"/>
          </w:tcPr>
          <w:p w:rsidR="008D7CF2" w:rsidRPr="001C0D7B" w:rsidRDefault="00364A23" w:rsidP="001C0D7B">
            <w:pPr>
              <w:pStyle w:val="TableParagraph"/>
              <w:spacing w:before="1"/>
              <w:ind w:left="107" w:right="372"/>
              <w:jc w:val="left"/>
              <w:rPr>
                <w:sz w:val="20"/>
              </w:rPr>
            </w:pPr>
            <w:r w:rsidRPr="001C0D7B">
              <w:rPr>
                <w:spacing w:val="-2"/>
                <w:sz w:val="20"/>
              </w:rPr>
              <w:t xml:space="preserve">Электрическая </w:t>
            </w:r>
            <w:r w:rsidRPr="001C0D7B">
              <w:rPr>
                <w:sz w:val="20"/>
              </w:rPr>
              <w:t xml:space="preserve">подстанция 35 </w:t>
            </w:r>
            <w:proofErr w:type="spellStart"/>
            <w:r w:rsidRPr="001C0D7B">
              <w:rPr>
                <w:sz w:val="20"/>
              </w:rPr>
              <w:t>кВ.</w:t>
            </w:r>
            <w:proofErr w:type="spellEnd"/>
            <w:r w:rsidRPr="001C0D7B">
              <w:rPr>
                <w:sz w:val="20"/>
              </w:rPr>
              <w:t xml:space="preserve"> </w:t>
            </w:r>
            <w:r w:rsidRPr="001C0D7B">
              <w:rPr>
                <w:spacing w:val="-2"/>
                <w:sz w:val="20"/>
              </w:rPr>
              <w:t xml:space="preserve">Линии </w:t>
            </w:r>
            <w:r w:rsidRPr="001C0D7B">
              <w:rPr>
                <w:sz w:val="20"/>
              </w:rPr>
              <w:t>электропередачи</w:t>
            </w:r>
            <w:r w:rsidRPr="001C0D7B">
              <w:rPr>
                <w:spacing w:val="-13"/>
                <w:sz w:val="20"/>
              </w:rPr>
              <w:t xml:space="preserve"> </w:t>
            </w:r>
            <w:r w:rsidRPr="001C0D7B">
              <w:rPr>
                <w:sz w:val="20"/>
              </w:rPr>
              <w:t xml:space="preserve">35 </w:t>
            </w:r>
            <w:proofErr w:type="spellStart"/>
            <w:r w:rsidRPr="001C0D7B">
              <w:rPr>
                <w:spacing w:val="-4"/>
                <w:sz w:val="20"/>
              </w:rPr>
              <w:t>кВ.</w:t>
            </w:r>
            <w:proofErr w:type="spellEnd"/>
            <w:r w:rsidRPr="001C0D7B">
              <w:rPr>
                <w:spacing w:val="-4"/>
                <w:sz w:val="20"/>
              </w:rPr>
              <w:t xml:space="preserve"> </w:t>
            </w:r>
            <w:r w:rsidRPr="001C0D7B">
              <w:rPr>
                <w:spacing w:val="-2"/>
                <w:sz w:val="20"/>
              </w:rPr>
              <w:t xml:space="preserve">Переключательный пункт Распределительный </w:t>
            </w:r>
            <w:r w:rsidRPr="001C0D7B">
              <w:rPr>
                <w:sz w:val="20"/>
              </w:rPr>
              <w:t>пункт (РП).</w:t>
            </w:r>
          </w:p>
          <w:p w:rsidR="008D7CF2" w:rsidRPr="001C0D7B" w:rsidRDefault="00364A23" w:rsidP="001C0D7B">
            <w:pPr>
              <w:pStyle w:val="TableParagraph"/>
              <w:ind w:left="107" w:right="370"/>
              <w:jc w:val="left"/>
              <w:rPr>
                <w:sz w:val="20"/>
              </w:rPr>
            </w:pPr>
            <w:r w:rsidRPr="001C0D7B">
              <w:rPr>
                <w:spacing w:val="-2"/>
                <w:sz w:val="20"/>
              </w:rPr>
              <w:t xml:space="preserve">Трансформаторная </w:t>
            </w:r>
            <w:r w:rsidRPr="001C0D7B">
              <w:rPr>
                <w:sz w:val="20"/>
              </w:rPr>
              <w:t xml:space="preserve">подстанция (ТП) </w:t>
            </w:r>
            <w:r w:rsidRPr="001C0D7B">
              <w:rPr>
                <w:spacing w:val="-2"/>
                <w:sz w:val="20"/>
              </w:rPr>
              <w:t xml:space="preserve">Линии </w:t>
            </w:r>
            <w:r w:rsidRPr="001C0D7B">
              <w:rPr>
                <w:sz w:val="20"/>
              </w:rPr>
              <w:t>электропередачи</w:t>
            </w:r>
            <w:r w:rsidRPr="001C0D7B">
              <w:rPr>
                <w:spacing w:val="-13"/>
                <w:sz w:val="20"/>
              </w:rPr>
              <w:t xml:space="preserve"> </w:t>
            </w:r>
            <w:r w:rsidRPr="001C0D7B">
              <w:rPr>
                <w:sz w:val="20"/>
              </w:rPr>
              <w:t>10</w:t>
            </w:r>
          </w:p>
          <w:p w:rsidR="008D7CF2" w:rsidRPr="001C0D7B" w:rsidRDefault="00364A23" w:rsidP="001C0D7B">
            <w:pPr>
              <w:pStyle w:val="TableParagraph"/>
              <w:ind w:left="107"/>
              <w:jc w:val="left"/>
              <w:rPr>
                <w:sz w:val="20"/>
              </w:rPr>
            </w:pPr>
            <w:proofErr w:type="spellStart"/>
            <w:r w:rsidRPr="001C0D7B">
              <w:rPr>
                <w:sz w:val="20"/>
              </w:rPr>
              <w:t>кВ</w:t>
            </w:r>
            <w:proofErr w:type="spellEnd"/>
            <w:r w:rsidRPr="001C0D7B">
              <w:rPr>
                <w:spacing w:val="-5"/>
                <w:sz w:val="20"/>
              </w:rPr>
              <w:t xml:space="preserve"> [3]</w:t>
            </w:r>
          </w:p>
        </w:tc>
        <w:tc>
          <w:tcPr>
            <w:tcW w:w="2905" w:type="dxa"/>
            <w:vMerge w:val="restart"/>
          </w:tcPr>
          <w:p w:rsidR="008D7CF2" w:rsidRPr="001C0D7B" w:rsidRDefault="00364A23" w:rsidP="001C0D7B">
            <w:pPr>
              <w:pStyle w:val="TableParagraph"/>
              <w:spacing w:before="1"/>
              <w:ind w:left="108" w:right="561"/>
              <w:jc w:val="left"/>
              <w:rPr>
                <w:sz w:val="20"/>
              </w:rPr>
            </w:pPr>
            <w:r w:rsidRPr="001C0D7B">
              <w:rPr>
                <w:sz w:val="20"/>
              </w:rPr>
              <w:t xml:space="preserve">Укрупненный показатель расхода электроэнергии </w:t>
            </w:r>
            <w:r w:rsidRPr="001C0D7B">
              <w:rPr>
                <w:spacing w:val="-2"/>
                <w:sz w:val="20"/>
              </w:rPr>
              <w:t xml:space="preserve">коммунально-бытовыми </w:t>
            </w:r>
            <w:r w:rsidRPr="001C0D7B">
              <w:rPr>
                <w:sz w:val="20"/>
              </w:rPr>
              <w:t>потребителями,</w:t>
            </w:r>
            <w:r w:rsidRPr="001C0D7B">
              <w:rPr>
                <w:spacing w:val="-13"/>
                <w:sz w:val="20"/>
              </w:rPr>
              <w:t xml:space="preserve"> </w:t>
            </w:r>
            <w:r w:rsidRPr="001C0D7B">
              <w:rPr>
                <w:sz w:val="20"/>
              </w:rPr>
              <w:t>удельный расход электроэнергии,</w:t>
            </w:r>
          </w:p>
          <w:p w:rsidR="008D7CF2" w:rsidRPr="001C0D7B" w:rsidRDefault="00364A23" w:rsidP="001C0D7B">
            <w:pPr>
              <w:pStyle w:val="TableParagraph"/>
              <w:ind w:left="108"/>
              <w:jc w:val="left"/>
              <w:rPr>
                <w:sz w:val="20"/>
              </w:rPr>
            </w:pPr>
            <w:r w:rsidRPr="001C0D7B">
              <w:rPr>
                <w:sz w:val="20"/>
              </w:rPr>
              <w:t>кВт*</w:t>
            </w:r>
            <w:proofErr w:type="gramStart"/>
            <w:r w:rsidRPr="001C0D7B">
              <w:rPr>
                <w:sz w:val="20"/>
              </w:rPr>
              <w:t>ч</w:t>
            </w:r>
            <w:proofErr w:type="gramEnd"/>
            <w:r w:rsidRPr="001C0D7B">
              <w:rPr>
                <w:sz w:val="20"/>
              </w:rPr>
              <w:t>/</w:t>
            </w:r>
            <w:r w:rsidRPr="001C0D7B">
              <w:rPr>
                <w:spacing w:val="-5"/>
                <w:sz w:val="20"/>
              </w:rPr>
              <w:t xml:space="preserve"> </w:t>
            </w:r>
            <w:r w:rsidRPr="001C0D7B">
              <w:rPr>
                <w:sz w:val="20"/>
              </w:rPr>
              <w:t>чел.</w:t>
            </w:r>
            <w:r w:rsidRPr="001C0D7B">
              <w:rPr>
                <w:spacing w:val="-3"/>
                <w:sz w:val="20"/>
              </w:rPr>
              <w:t xml:space="preserve"> </w:t>
            </w:r>
            <w:r w:rsidRPr="001C0D7B">
              <w:rPr>
                <w:sz w:val="20"/>
              </w:rPr>
              <w:t>в</w:t>
            </w:r>
            <w:r w:rsidRPr="001C0D7B">
              <w:rPr>
                <w:spacing w:val="-5"/>
                <w:sz w:val="20"/>
              </w:rPr>
              <w:t xml:space="preserve"> </w:t>
            </w:r>
            <w:r w:rsidRPr="001C0D7B">
              <w:rPr>
                <w:sz w:val="20"/>
              </w:rPr>
              <w:t>год</w:t>
            </w:r>
            <w:r w:rsidRPr="001C0D7B">
              <w:rPr>
                <w:spacing w:val="-4"/>
                <w:sz w:val="20"/>
              </w:rPr>
              <w:t xml:space="preserve"> </w:t>
            </w:r>
            <w:r w:rsidRPr="001C0D7B">
              <w:rPr>
                <w:spacing w:val="-5"/>
                <w:sz w:val="20"/>
              </w:rPr>
              <w:t>[1]</w:t>
            </w:r>
          </w:p>
        </w:tc>
        <w:tc>
          <w:tcPr>
            <w:tcW w:w="2386" w:type="dxa"/>
          </w:tcPr>
          <w:p w:rsidR="008D7CF2" w:rsidRPr="001C0D7B" w:rsidRDefault="00364A23" w:rsidP="001C0D7B">
            <w:pPr>
              <w:pStyle w:val="TableParagraph"/>
              <w:ind w:left="626" w:right="383" w:hanging="231"/>
              <w:jc w:val="left"/>
              <w:rPr>
                <w:i/>
                <w:sz w:val="20"/>
              </w:rPr>
            </w:pPr>
            <w:r w:rsidRPr="001C0D7B">
              <w:rPr>
                <w:i/>
                <w:sz w:val="20"/>
              </w:rPr>
              <w:t>Без</w:t>
            </w:r>
            <w:r w:rsidRPr="001C0D7B">
              <w:rPr>
                <w:i/>
                <w:spacing w:val="-13"/>
                <w:sz w:val="20"/>
              </w:rPr>
              <w:t xml:space="preserve"> </w:t>
            </w:r>
            <w:r w:rsidRPr="001C0D7B">
              <w:rPr>
                <w:i/>
                <w:sz w:val="20"/>
              </w:rPr>
              <w:t xml:space="preserve">стационарных </w:t>
            </w:r>
            <w:r w:rsidRPr="001C0D7B">
              <w:rPr>
                <w:i/>
                <w:spacing w:val="-2"/>
                <w:sz w:val="20"/>
              </w:rPr>
              <w:t>электроплит</w:t>
            </w:r>
          </w:p>
        </w:tc>
        <w:tc>
          <w:tcPr>
            <w:tcW w:w="2111" w:type="dxa"/>
            <w:gridSpan w:val="2"/>
          </w:tcPr>
          <w:p w:rsidR="008D7CF2" w:rsidRPr="001C0D7B" w:rsidRDefault="00364A23" w:rsidP="001C0D7B">
            <w:pPr>
              <w:pStyle w:val="TableParagraph"/>
              <w:ind w:left="345" w:right="178" w:hanging="108"/>
              <w:jc w:val="left"/>
              <w:rPr>
                <w:i/>
                <w:sz w:val="20"/>
              </w:rPr>
            </w:pPr>
            <w:r w:rsidRPr="001C0D7B">
              <w:rPr>
                <w:i/>
                <w:sz w:val="20"/>
              </w:rPr>
              <w:t>Со</w:t>
            </w:r>
            <w:r w:rsidRPr="001C0D7B">
              <w:rPr>
                <w:i/>
                <w:spacing w:val="-13"/>
                <w:sz w:val="20"/>
              </w:rPr>
              <w:t xml:space="preserve"> </w:t>
            </w:r>
            <w:r w:rsidRPr="001C0D7B">
              <w:rPr>
                <w:i/>
                <w:sz w:val="20"/>
              </w:rPr>
              <w:t xml:space="preserve">стационарными </w:t>
            </w:r>
            <w:r w:rsidRPr="001C0D7B">
              <w:rPr>
                <w:i/>
                <w:spacing w:val="-2"/>
                <w:sz w:val="20"/>
              </w:rPr>
              <w:t>электроплитами</w:t>
            </w:r>
          </w:p>
        </w:tc>
      </w:tr>
      <w:tr w:rsidR="001C0D7B" w:rsidRPr="001C0D7B">
        <w:trPr>
          <w:trHeight w:val="911"/>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2386" w:type="dxa"/>
          </w:tcPr>
          <w:p w:rsidR="008D7CF2" w:rsidRPr="001C0D7B" w:rsidRDefault="008D7CF2" w:rsidP="001C0D7B">
            <w:pPr>
              <w:pStyle w:val="TableParagraph"/>
              <w:spacing w:before="111"/>
              <w:jc w:val="left"/>
              <w:rPr>
                <w:b/>
                <w:sz w:val="20"/>
              </w:rPr>
            </w:pPr>
          </w:p>
          <w:p w:rsidR="008D7CF2" w:rsidRPr="001C0D7B" w:rsidRDefault="00364A23" w:rsidP="001C0D7B">
            <w:pPr>
              <w:pStyle w:val="TableParagraph"/>
              <w:ind w:left="9"/>
              <w:rPr>
                <w:sz w:val="20"/>
              </w:rPr>
            </w:pPr>
            <w:r w:rsidRPr="001C0D7B">
              <w:rPr>
                <w:spacing w:val="-5"/>
                <w:sz w:val="20"/>
              </w:rPr>
              <w:t>950</w:t>
            </w:r>
          </w:p>
        </w:tc>
        <w:tc>
          <w:tcPr>
            <w:tcW w:w="2111" w:type="dxa"/>
            <w:gridSpan w:val="2"/>
          </w:tcPr>
          <w:p w:rsidR="008D7CF2" w:rsidRPr="001C0D7B" w:rsidRDefault="008D7CF2" w:rsidP="001C0D7B">
            <w:pPr>
              <w:pStyle w:val="TableParagraph"/>
              <w:spacing w:before="111"/>
              <w:jc w:val="left"/>
              <w:rPr>
                <w:b/>
                <w:sz w:val="20"/>
              </w:rPr>
            </w:pPr>
          </w:p>
          <w:p w:rsidR="008D7CF2" w:rsidRPr="001C0D7B" w:rsidRDefault="00364A23" w:rsidP="001C0D7B">
            <w:pPr>
              <w:pStyle w:val="TableParagraph"/>
              <w:ind w:left="6"/>
              <w:rPr>
                <w:sz w:val="20"/>
              </w:rPr>
            </w:pPr>
            <w:r w:rsidRPr="001C0D7B">
              <w:rPr>
                <w:spacing w:val="-4"/>
                <w:sz w:val="20"/>
              </w:rPr>
              <w:t>1350</w:t>
            </w:r>
          </w:p>
        </w:tc>
      </w:tr>
      <w:tr w:rsidR="001C0D7B" w:rsidRPr="001C0D7B">
        <w:trPr>
          <w:trHeight w:val="688"/>
        </w:trPr>
        <w:tc>
          <w:tcPr>
            <w:tcW w:w="2186" w:type="dxa"/>
            <w:vMerge/>
            <w:tcBorders>
              <w:top w:val="nil"/>
            </w:tcBorders>
          </w:tcPr>
          <w:p w:rsidR="008D7CF2" w:rsidRPr="001C0D7B" w:rsidRDefault="008D7CF2" w:rsidP="001C0D7B">
            <w:pPr>
              <w:rPr>
                <w:sz w:val="2"/>
                <w:szCs w:val="2"/>
              </w:rPr>
            </w:pPr>
          </w:p>
        </w:tc>
        <w:tc>
          <w:tcPr>
            <w:tcW w:w="2905" w:type="dxa"/>
          </w:tcPr>
          <w:p w:rsidR="008D7CF2" w:rsidRPr="001C0D7B" w:rsidRDefault="00364A23" w:rsidP="001C0D7B">
            <w:pPr>
              <w:pStyle w:val="TableParagraph"/>
              <w:ind w:left="108"/>
              <w:jc w:val="left"/>
              <w:rPr>
                <w:sz w:val="20"/>
              </w:rPr>
            </w:pPr>
            <w:r w:rsidRPr="001C0D7B">
              <w:rPr>
                <w:sz w:val="20"/>
              </w:rPr>
              <w:t>Годовое</w:t>
            </w:r>
            <w:r w:rsidRPr="001C0D7B">
              <w:rPr>
                <w:spacing w:val="-7"/>
                <w:sz w:val="20"/>
              </w:rPr>
              <w:t xml:space="preserve"> </w:t>
            </w:r>
            <w:r w:rsidRPr="001C0D7B">
              <w:rPr>
                <w:sz w:val="20"/>
              </w:rPr>
              <w:t>число</w:t>
            </w:r>
            <w:r w:rsidRPr="001C0D7B">
              <w:rPr>
                <w:spacing w:val="-6"/>
                <w:sz w:val="20"/>
              </w:rPr>
              <w:t xml:space="preserve"> </w:t>
            </w:r>
            <w:r w:rsidRPr="001C0D7B">
              <w:rPr>
                <w:spacing w:val="-4"/>
                <w:sz w:val="20"/>
              </w:rPr>
              <w:t>часов</w:t>
            </w:r>
          </w:p>
          <w:p w:rsidR="008D7CF2" w:rsidRPr="001C0D7B" w:rsidRDefault="00364A23" w:rsidP="001C0D7B">
            <w:pPr>
              <w:pStyle w:val="TableParagraph"/>
              <w:ind w:left="108"/>
              <w:jc w:val="left"/>
              <w:rPr>
                <w:sz w:val="20"/>
              </w:rPr>
            </w:pPr>
            <w:r w:rsidRPr="001C0D7B">
              <w:rPr>
                <w:sz w:val="20"/>
              </w:rPr>
              <w:t>использования максимума электрической</w:t>
            </w:r>
            <w:r w:rsidRPr="001C0D7B">
              <w:rPr>
                <w:spacing w:val="-13"/>
                <w:sz w:val="20"/>
              </w:rPr>
              <w:t xml:space="preserve"> </w:t>
            </w:r>
            <w:r w:rsidRPr="001C0D7B">
              <w:rPr>
                <w:sz w:val="20"/>
              </w:rPr>
              <w:t>нагрузки,</w:t>
            </w:r>
            <w:r w:rsidRPr="001C0D7B">
              <w:rPr>
                <w:spacing w:val="-12"/>
                <w:sz w:val="20"/>
              </w:rPr>
              <w:t xml:space="preserve"> </w:t>
            </w:r>
            <w:proofErr w:type="gramStart"/>
            <w:r w:rsidRPr="001C0D7B">
              <w:rPr>
                <w:sz w:val="20"/>
              </w:rPr>
              <w:t>ч</w:t>
            </w:r>
            <w:proofErr w:type="gramEnd"/>
            <w:r w:rsidRPr="001C0D7B">
              <w:rPr>
                <w:sz w:val="20"/>
              </w:rPr>
              <w:t>/год</w:t>
            </w:r>
          </w:p>
        </w:tc>
        <w:tc>
          <w:tcPr>
            <w:tcW w:w="238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9"/>
              <w:rPr>
                <w:sz w:val="20"/>
              </w:rPr>
            </w:pPr>
            <w:r w:rsidRPr="001C0D7B">
              <w:rPr>
                <w:spacing w:val="-4"/>
                <w:sz w:val="20"/>
              </w:rPr>
              <w:t>4100</w:t>
            </w:r>
          </w:p>
        </w:tc>
        <w:tc>
          <w:tcPr>
            <w:tcW w:w="2111" w:type="dxa"/>
            <w:gridSpan w:val="2"/>
          </w:tcPr>
          <w:p w:rsidR="008D7CF2" w:rsidRPr="001C0D7B" w:rsidRDefault="008D7CF2" w:rsidP="001C0D7B">
            <w:pPr>
              <w:pStyle w:val="TableParagraph"/>
              <w:jc w:val="left"/>
              <w:rPr>
                <w:b/>
                <w:sz w:val="20"/>
              </w:rPr>
            </w:pPr>
          </w:p>
          <w:p w:rsidR="008D7CF2" w:rsidRPr="001C0D7B" w:rsidRDefault="00364A23" w:rsidP="001C0D7B">
            <w:pPr>
              <w:pStyle w:val="TableParagraph"/>
              <w:ind w:left="6"/>
              <w:rPr>
                <w:sz w:val="20"/>
              </w:rPr>
            </w:pPr>
            <w:r w:rsidRPr="001C0D7B">
              <w:rPr>
                <w:spacing w:val="-4"/>
                <w:sz w:val="20"/>
              </w:rPr>
              <w:t>4400</w:t>
            </w:r>
          </w:p>
        </w:tc>
      </w:tr>
      <w:tr w:rsidR="001C0D7B" w:rsidRPr="001C0D7B">
        <w:trPr>
          <w:trHeight w:val="690"/>
        </w:trPr>
        <w:tc>
          <w:tcPr>
            <w:tcW w:w="2186" w:type="dxa"/>
            <w:vMerge/>
            <w:tcBorders>
              <w:top w:val="nil"/>
            </w:tcBorders>
          </w:tcPr>
          <w:p w:rsidR="008D7CF2" w:rsidRPr="001C0D7B" w:rsidRDefault="008D7CF2" w:rsidP="001C0D7B">
            <w:pPr>
              <w:rPr>
                <w:sz w:val="2"/>
                <w:szCs w:val="2"/>
              </w:rPr>
            </w:pPr>
          </w:p>
        </w:tc>
        <w:tc>
          <w:tcPr>
            <w:tcW w:w="2905" w:type="dxa"/>
            <w:vMerge w:val="restart"/>
          </w:tcPr>
          <w:p w:rsidR="008D7CF2" w:rsidRPr="001C0D7B" w:rsidRDefault="00364A23" w:rsidP="001C0D7B">
            <w:pPr>
              <w:pStyle w:val="TableParagraph"/>
              <w:ind w:left="108" w:right="265"/>
              <w:jc w:val="left"/>
              <w:rPr>
                <w:sz w:val="20"/>
              </w:rPr>
            </w:pPr>
            <w:r w:rsidRPr="001C0D7B">
              <w:rPr>
                <w:sz w:val="20"/>
              </w:rPr>
              <w:t>Размер земельного участка, отводимого</w:t>
            </w:r>
            <w:r w:rsidRPr="001C0D7B">
              <w:rPr>
                <w:spacing w:val="-13"/>
                <w:sz w:val="20"/>
              </w:rPr>
              <w:t xml:space="preserve"> </w:t>
            </w:r>
            <w:r w:rsidRPr="001C0D7B">
              <w:rPr>
                <w:sz w:val="20"/>
              </w:rPr>
              <w:t>под</w:t>
            </w:r>
            <w:r w:rsidRPr="001C0D7B">
              <w:rPr>
                <w:spacing w:val="-12"/>
                <w:sz w:val="20"/>
              </w:rPr>
              <w:t xml:space="preserve"> </w:t>
            </w:r>
            <w:r w:rsidRPr="001C0D7B">
              <w:rPr>
                <w:sz w:val="20"/>
              </w:rPr>
              <w:t>размещение объекта электроснабжения, не более, кв. м [2]</w:t>
            </w:r>
          </w:p>
        </w:tc>
        <w:tc>
          <w:tcPr>
            <w:tcW w:w="3564" w:type="dxa"/>
            <w:gridSpan w:val="2"/>
          </w:tcPr>
          <w:p w:rsidR="008D7CF2" w:rsidRPr="001C0D7B" w:rsidRDefault="00364A23" w:rsidP="001C0D7B">
            <w:pPr>
              <w:pStyle w:val="TableParagraph"/>
              <w:ind w:left="108"/>
              <w:jc w:val="left"/>
              <w:rPr>
                <w:sz w:val="20"/>
              </w:rPr>
            </w:pPr>
            <w:r w:rsidRPr="001C0D7B">
              <w:rPr>
                <w:sz w:val="20"/>
              </w:rPr>
              <w:t>для понизительных подстанций и переключательных пунктов напряжением</w:t>
            </w:r>
            <w:r w:rsidRPr="001C0D7B">
              <w:rPr>
                <w:spacing w:val="-11"/>
                <w:sz w:val="20"/>
              </w:rPr>
              <w:t xml:space="preserve"> </w:t>
            </w:r>
            <w:r w:rsidRPr="001C0D7B">
              <w:rPr>
                <w:sz w:val="20"/>
              </w:rPr>
              <w:t>до</w:t>
            </w:r>
            <w:r w:rsidRPr="001C0D7B">
              <w:rPr>
                <w:spacing w:val="-12"/>
                <w:sz w:val="20"/>
              </w:rPr>
              <w:t xml:space="preserve"> </w:t>
            </w:r>
            <w:r w:rsidRPr="001C0D7B">
              <w:rPr>
                <w:sz w:val="20"/>
              </w:rPr>
              <w:t>35</w:t>
            </w:r>
            <w:r w:rsidRPr="001C0D7B">
              <w:rPr>
                <w:spacing w:val="-11"/>
                <w:sz w:val="20"/>
              </w:rPr>
              <w:t xml:space="preserve"> </w:t>
            </w:r>
            <w:proofErr w:type="spellStart"/>
            <w:r w:rsidRPr="001C0D7B">
              <w:rPr>
                <w:sz w:val="20"/>
              </w:rPr>
              <w:t>кВ</w:t>
            </w:r>
            <w:proofErr w:type="spellEnd"/>
            <w:r w:rsidRPr="001C0D7B">
              <w:rPr>
                <w:spacing w:val="-13"/>
                <w:sz w:val="20"/>
              </w:rPr>
              <w:t xml:space="preserve"> </w:t>
            </w:r>
            <w:r w:rsidRPr="001C0D7B">
              <w:rPr>
                <w:sz w:val="20"/>
              </w:rPr>
              <w:t>включительно</w:t>
            </w:r>
          </w:p>
        </w:tc>
        <w:tc>
          <w:tcPr>
            <w:tcW w:w="93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8" w:right="9"/>
              <w:rPr>
                <w:sz w:val="20"/>
              </w:rPr>
            </w:pPr>
            <w:r w:rsidRPr="001C0D7B">
              <w:rPr>
                <w:spacing w:val="-4"/>
                <w:sz w:val="20"/>
              </w:rPr>
              <w:t>1500</w:t>
            </w:r>
          </w:p>
        </w:tc>
      </w:tr>
      <w:tr w:rsidR="001C0D7B" w:rsidRPr="001C0D7B">
        <w:trPr>
          <w:trHeight w:val="691"/>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4" w:type="dxa"/>
            <w:gridSpan w:val="2"/>
          </w:tcPr>
          <w:p w:rsidR="008D7CF2" w:rsidRPr="001C0D7B" w:rsidRDefault="00364A23" w:rsidP="001C0D7B">
            <w:pPr>
              <w:pStyle w:val="TableParagraph"/>
              <w:ind w:left="108"/>
              <w:jc w:val="left"/>
              <w:rPr>
                <w:sz w:val="20"/>
              </w:rPr>
            </w:pPr>
            <w:r w:rsidRPr="001C0D7B">
              <w:rPr>
                <w:sz w:val="20"/>
              </w:rPr>
              <w:t>для</w:t>
            </w:r>
            <w:r w:rsidRPr="001C0D7B">
              <w:rPr>
                <w:spacing w:val="-13"/>
                <w:sz w:val="20"/>
              </w:rPr>
              <w:t xml:space="preserve"> </w:t>
            </w:r>
            <w:r w:rsidRPr="001C0D7B">
              <w:rPr>
                <w:sz w:val="20"/>
              </w:rPr>
              <w:t>электрических</w:t>
            </w:r>
            <w:r w:rsidRPr="001C0D7B">
              <w:rPr>
                <w:spacing w:val="-12"/>
                <w:sz w:val="20"/>
              </w:rPr>
              <w:t xml:space="preserve"> </w:t>
            </w:r>
            <w:r w:rsidRPr="001C0D7B">
              <w:rPr>
                <w:sz w:val="20"/>
              </w:rPr>
              <w:t xml:space="preserve">распределительных пунктов наружной установки напряжением от 6 до 20 </w:t>
            </w:r>
            <w:proofErr w:type="spellStart"/>
            <w:r w:rsidRPr="001C0D7B">
              <w:rPr>
                <w:sz w:val="20"/>
              </w:rPr>
              <w:t>кВ</w:t>
            </w:r>
            <w:proofErr w:type="spellEnd"/>
          </w:p>
        </w:tc>
        <w:tc>
          <w:tcPr>
            <w:tcW w:w="933" w:type="dxa"/>
          </w:tcPr>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18" w:right="4"/>
              <w:rPr>
                <w:sz w:val="20"/>
              </w:rPr>
            </w:pPr>
            <w:r w:rsidRPr="001C0D7B">
              <w:rPr>
                <w:spacing w:val="-5"/>
                <w:sz w:val="20"/>
              </w:rPr>
              <w:t>250</w:t>
            </w:r>
          </w:p>
        </w:tc>
      </w:tr>
      <w:tr w:rsidR="001C0D7B" w:rsidRPr="001C0D7B">
        <w:trPr>
          <w:trHeight w:val="688"/>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4" w:type="dxa"/>
            <w:gridSpan w:val="2"/>
          </w:tcPr>
          <w:p w:rsidR="008D7CF2" w:rsidRPr="001C0D7B" w:rsidRDefault="00364A23" w:rsidP="001C0D7B">
            <w:pPr>
              <w:pStyle w:val="TableParagraph"/>
              <w:ind w:left="108"/>
              <w:jc w:val="left"/>
              <w:rPr>
                <w:sz w:val="20"/>
              </w:rPr>
            </w:pPr>
            <w:r w:rsidRPr="001C0D7B">
              <w:rPr>
                <w:sz w:val="20"/>
              </w:rPr>
              <w:t>для</w:t>
            </w:r>
            <w:r w:rsidRPr="001C0D7B">
              <w:rPr>
                <w:spacing w:val="-13"/>
                <w:sz w:val="20"/>
              </w:rPr>
              <w:t xml:space="preserve"> </w:t>
            </w:r>
            <w:r w:rsidRPr="001C0D7B">
              <w:rPr>
                <w:sz w:val="20"/>
              </w:rPr>
              <w:t>электрических</w:t>
            </w:r>
            <w:r w:rsidRPr="001C0D7B">
              <w:rPr>
                <w:spacing w:val="-12"/>
                <w:sz w:val="20"/>
              </w:rPr>
              <w:t xml:space="preserve"> </w:t>
            </w:r>
            <w:r w:rsidRPr="001C0D7B">
              <w:rPr>
                <w:sz w:val="20"/>
              </w:rPr>
              <w:t>распределительных пунктов закрытого типа напряжением</w:t>
            </w:r>
          </w:p>
          <w:p w:rsidR="008D7CF2" w:rsidRPr="001C0D7B" w:rsidRDefault="00364A23" w:rsidP="001C0D7B">
            <w:pPr>
              <w:pStyle w:val="TableParagraph"/>
              <w:ind w:left="108"/>
              <w:jc w:val="left"/>
              <w:rPr>
                <w:sz w:val="20"/>
              </w:rPr>
            </w:pPr>
            <w:r w:rsidRPr="001C0D7B">
              <w:rPr>
                <w:sz w:val="20"/>
              </w:rPr>
              <w:t>от</w:t>
            </w:r>
            <w:r w:rsidRPr="001C0D7B">
              <w:rPr>
                <w:spacing w:val="-3"/>
                <w:sz w:val="20"/>
              </w:rPr>
              <w:t xml:space="preserve"> </w:t>
            </w:r>
            <w:r w:rsidRPr="001C0D7B">
              <w:rPr>
                <w:sz w:val="20"/>
              </w:rPr>
              <w:t>6 до</w:t>
            </w:r>
            <w:r w:rsidRPr="001C0D7B">
              <w:rPr>
                <w:spacing w:val="-1"/>
                <w:sz w:val="20"/>
              </w:rPr>
              <w:t xml:space="preserve"> </w:t>
            </w:r>
            <w:r w:rsidRPr="001C0D7B">
              <w:rPr>
                <w:sz w:val="20"/>
              </w:rPr>
              <w:t xml:space="preserve">20 </w:t>
            </w:r>
            <w:proofErr w:type="spellStart"/>
            <w:r w:rsidRPr="001C0D7B">
              <w:rPr>
                <w:spacing w:val="-7"/>
                <w:sz w:val="20"/>
              </w:rPr>
              <w:t>кВ</w:t>
            </w:r>
            <w:proofErr w:type="spellEnd"/>
          </w:p>
        </w:tc>
        <w:tc>
          <w:tcPr>
            <w:tcW w:w="933" w:type="dxa"/>
          </w:tcPr>
          <w:p w:rsidR="008D7CF2" w:rsidRPr="001C0D7B" w:rsidRDefault="00364A23" w:rsidP="001C0D7B">
            <w:pPr>
              <w:pStyle w:val="TableParagraph"/>
              <w:spacing w:before="228"/>
              <w:ind w:left="18" w:right="4"/>
              <w:rPr>
                <w:sz w:val="20"/>
              </w:rPr>
            </w:pPr>
            <w:r w:rsidRPr="001C0D7B">
              <w:rPr>
                <w:spacing w:val="-5"/>
                <w:sz w:val="20"/>
              </w:rPr>
              <w:t>200</w:t>
            </w:r>
          </w:p>
        </w:tc>
      </w:tr>
      <w:tr w:rsidR="001C0D7B" w:rsidRPr="001C0D7B">
        <w:trPr>
          <w:trHeight w:val="690"/>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4" w:type="dxa"/>
            <w:gridSpan w:val="2"/>
          </w:tcPr>
          <w:p w:rsidR="008D7CF2" w:rsidRPr="001C0D7B" w:rsidRDefault="00364A23" w:rsidP="001C0D7B">
            <w:pPr>
              <w:pStyle w:val="TableParagraph"/>
              <w:ind w:left="108" w:right="12"/>
              <w:jc w:val="left"/>
              <w:rPr>
                <w:sz w:val="20"/>
              </w:rPr>
            </w:pPr>
            <w:r w:rsidRPr="001C0D7B">
              <w:rPr>
                <w:sz w:val="20"/>
              </w:rPr>
              <w:t>для</w:t>
            </w:r>
            <w:r w:rsidRPr="001C0D7B">
              <w:rPr>
                <w:spacing w:val="-6"/>
                <w:sz w:val="20"/>
              </w:rPr>
              <w:t xml:space="preserve"> </w:t>
            </w:r>
            <w:r w:rsidRPr="001C0D7B">
              <w:rPr>
                <w:sz w:val="20"/>
              </w:rPr>
              <w:t>мачтовых</w:t>
            </w:r>
            <w:r w:rsidRPr="001C0D7B">
              <w:rPr>
                <w:spacing w:val="-4"/>
                <w:sz w:val="20"/>
              </w:rPr>
              <w:t xml:space="preserve"> </w:t>
            </w:r>
            <w:r w:rsidRPr="001C0D7B">
              <w:rPr>
                <w:sz w:val="20"/>
              </w:rPr>
              <w:t>подстанций</w:t>
            </w:r>
            <w:r w:rsidRPr="001C0D7B">
              <w:rPr>
                <w:spacing w:val="-6"/>
                <w:sz w:val="20"/>
              </w:rPr>
              <w:t xml:space="preserve"> </w:t>
            </w:r>
            <w:r w:rsidRPr="001C0D7B">
              <w:rPr>
                <w:sz w:val="20"/>
              </w:rPr>
              <w:t>мощностью от</w:t>
            </w:r>
            <w:r w:rsidRPr="001C0D7B">
              <w:rPr>
                <w:spacing w:val="-5"/>
                <w:sz w:val="20"/>
              </w:rPr>
              <w:t xml:space="preserve"> </w:t>
            </w:r>
            <w:r w:rsidRPr="001C0D7B">
              <w:rPr>
                <w:sz w:val="20"/>
              </w:rPr>
              <w:t>25</w:t>
            </w:r>
            <w:r w:rsidRPr="001C0D7B">
              <w:rPr>
                <w:spacing w:val="-3"/>
                <w:sz w:val="20"/>
              </w:rPr>
              <w:t xml:space="preserve"> </w:t>
            </w:r>
            <w:r w:rsidRPr="001C0D7B">
              <w:rPr>
                <w:sz w:val="20"/>
              </w:rPr>
              <w:t>до</w:t>
            </w:r>
            <w:r w:rsidRPr="001C0D7B">
              <w:rPr>
                <w:spacing w:val="-3"/>
                <w:sz w:val="20"/>
              </w:rPr>
              <w:t xml:space="preserve"> </w:t>
            </w:r>
            <w:r w:rsidRPr="001C0D7B">
              <w:rPr>
                <w:sz w:val="20"/>
              </w:rPr>
              <w:t>250</w:t>
            </w:r>
            <w:r w:rsidRPr="001C0D7B">
              <w:rPr>
                <w:spacing w:val="-3"/>
                <w:sz w:val="20"/>
              </w:rPr>
              <w:t xml:space="preserve"> </w:t>
            </w:r>
            <w:proofErr w:type="spellStart"/>
            <w:r w:rsidRPr="001C0D7B">
              <w:rPr>
                <w:sz w:val="20"/>
              </w:rPr>
              <w:t>кВА</w:t>
            </w:r>
            <w:proofErr w:type="spellEnd"/>
            <w:r w:rsidRPr="001C0D7B">
              <w:rPr>
                <w:spacing w:val="-2"/>
                <w:sz w:val="20"/>
              </w:rPr>
              <w:t xml:space="preserve"> </w:t>
            </w:r>
            <w:r w:rsidRPr="001C0D7B">
              <w:rPr>
                <w:sz w:val="20"/>
              </w:rPr>
              <w:t>напряжением</w:t>
            </w:r>
            <w:r w:rsidRPr="001C0D7B">
              <w:rPr>
                <w:spacing w:val="-2"/>
                <w:sz w:val="20"/>
              </w:rPr>
              <w:t xml:space="preserve"> </w:t>
            </w:r>
            <w:r w:rsidRPr="001C0D7B">
              <w:rPr>
                <w:sz w:val="20"/>
              </w:rPr>
              <w:t>от</w:t>
            </w:r>
            <w:r w:rsidRPr="001C0D7B">
              <w:rPr>
                <w:spacing w:val="-5"/>
                <w:sz w:val="20"/>
              </w:rPr>
              <w:t xml:space="preserve"> </w:t>
            </w:r>
            <w:r w:rsidRPr="001C0D7B">
              <w:rPr>
                <w:sz w:val="20"/>
              </w:rPr>
              <w:t>6</w:t>
            </w:r>
            <w:r w:rsidRPr="001C0D7B">
              <w:rPr>
                <w:spacing w:val="-3"/>
                <w:sz w:val="20"/>
              </w:rPr>
              <w:t xml:space="preserve"> </w:t>
            </w:r>
            <w:r w:rsidRPr="001C0D7B">
              <w:rPr>
                <w:spacing w:val="-5"/>
                <w:sz w:val="20"/>
              </w:rPr>
              <w:t>до</w:t>
            </w:r>
          </w:p>
          <w:p w:rsidR="008D7CF2" w:rsidRPr="001C0D7B" w:rsidRDefault="00364A23" w:rsidP="001C0D7B">
            <w:pPr>
              <w:pStyle w:val="TableParagraph"/>
              <w:spacing w:before="1"/>
              <w:ind w:left="108"/>
              <w:jc w:val="left"/>
              <w:rPr>
                <w:sz w:val="20"/>
              </w:rPr>
            </w:pPr>
            <w:r w:rsidRPr="001C0D7B">
              <w:rPr>
                <w:sz w:val="20"/>
              </w:rPr>
              <w:t xml:space="preserve">20 </w:t>
            </w:r>
            <w:proofErr w:type="spellStart"/>
            <w:r w:rsidRPr="001C0D7B">
              <w:rPr>
                <w:spacing w:val="-5"/>
                <w:sz w:val="20"/>
              </w:rPr>
              <w:t>кВ</w:t>
            </w:r>
            <w:proofErr w:type="spellEnd"/>
          </w:p>
        </w:tc>
        <w:tc>
          <w:tcPr>
            <w:tcW w:w="93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8" w:right="4"/>
              <w:rPr>
                <w:sz w:val="20"/>
              </w:rPr>
            </w:pPr>
            <w:r w:rsidRPr="001C0D7B">
              <w:rPr>
                <w:spacing w:val="-5"/>
                <w:sz w:val="20"/>
              </w:rPr>
              <w:t>50</w:t>
            </w:r>
          </w:p>
        </w:tc>
      </w:tr>
      <w:tr w:rsidR="001C0D7B" w:rsidRPr="001C0D7B">
        <w:trPr>
          <w:trHeight w:val="460"/>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4" w:type="dxa"/>
            <w:gridSpan w:val="2"/>
          </w:tcPr>
          <w:p w:rsidR="008D7CF2" w:rsidRPr="001C0D7B" w:rsidRDefault="00364A23" w:rsidP="001C0D7B">
            <w:pPr>
              <w:pStyle w:val="TableParagraph"/>
              <w:ind w:left="108"/>
              <w:jc w:val="left"/>
              <w:rPr>
                <w:sz w:val="20"/>
              </w:rPr>
            </w:pPr>
            <w:r w:rsidRPr="001C0D7B">
              <w:rPr>
                <w:sz w:val="20"/>
              </w:rPr>
              <w:t>для комплектных подстанций с одним трансформатором</w:t>
            </w:r>
            <w:r w:rsidRPr="001C0D7B">
              <w:rPr>
                <w:spacing w:val="-11"/>
                <w:sz w:val="20"/>
              </w:rPr>
              <w:t xml:space="preserve"> </w:t>
            </w:r>
            <w:r w:rsidRPr="001C0D7B">
              <w:rPr>
                <w:sz w:val="20"/>
              </w:rPr>
              <w:t>мощностью</w:t>
            </w:r>
            <w:r w:rsidRPr="001C0D7B">
              <w:rPr>
                <w:spacing w:val="-10"/>
                <w:sz w:val="20"/>
              </w:rPr>
              <w:t xml:space="preserve"> </w:t>
            </w:r>
            <w:r w:rsidRPr="001C0D7B">
              <w:rPr>
                <w:sz w:val="20"/>
              </w:rPr>
              <w:t>от</w:t>
            </w:r>
            <w:r w:rsidRPr="001C0D7B">
              <w:rPr>
                <w:spacing w:val="-11"/>
                <w:sz w:val="20"/>
              </w:rPr>
              <w:t xml:space="preserve"> </w:t>
            </w:r>
            <w:r w:rsidRPr="001C0D7B">
              <w:rPr>
                <w:sz w:val="20"/>
              </w:rPr>
              <w:t>25</w:t>
            </w:r>
            <w:r w:rsidRPr="001C0D7B">
              <w:rPr>
                <w:spacing w:val="-9"/>
                <w:sz w:val="20"/>
              </w:rPr>
              <w:t xml:space="preserve"> </w:t>
            </w:r>
            <w:r w:rsidRPr="001C0D7B">
              <w:rPr>
                <w:sz w:val="20"/>
              </w:rPr>
              <w:t>до</w:t>
            </w:r>
          </w:p>
        </w:tc>
        <w:tc>
          <w:tcPr>
            <w:tcW w:w="933" w:type="dxa"/>
          </w:tcPr>
          <w:p w:rsidR="008D7CF2" w:rsidRPr="001C0D7B" w:rsidRDefault="00364A23" w:rsidP="001C0D7B">
            <w:pPr>
              <w:pStyle w:val="TableParagraph"/>
              <w:spacing w:before="115"/>
              <w:ind w:left="18" w:right="4"/>
              <w:rPr>
                <w:sz w:val="20"/>
              </w:rPr>
            </w:pPr>
            <w:r w:rsidRPr="001C0D7B">
              <w:rPr>
                <w:spacing w:val="-5"/>
                <w:sz w:val="20"/>
              </w:rPr>
              <w:t>50</w:t>
            </w:r>
          </w:p>
        </w:tc>
      </w:tr>
    </w:tbl>
    <w:p w:rsidR="008D7CF2" w:rsidRPr="001C0D7B" w:rsidRDefault="008D7CF2" w:rsidP="001C0D7B">
      <w:pPr>
        <w:pStyle w:val="TableParagraph"/>
        <w:rPr>
          <w:sz w:val="20"/>
        </w:rPr>
        <w:sectPr w:rsidR="008D7CF2" w:rsidRPr="001C0D7B">
          <w:pgSz w:w="11920" w:h="16850"/>
          <w:pgMar w:top="1020" w:right="425" w:bottom="960" w:left="1417" w:header="355" w:footer="734" w:gutter="0"/>
          <w:cols w:space="720"/>
        </w:sectPr>
      </w:pPr>
    </w:p>
    <w:tbl>
      <w:tblPr>
        <w:tblStyle w:val="TableNormal"/>
        <w:tblW w:w="0" w:type="auto"/>
        <w:tblInd w:w="1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6"/>
        <w:gridCol w:w="2905"/>
        <w:gridCol w:w="3565"/>
        <w:gridCol w:w="934"/>
      </w:tblGrid>
      <w:tr w:rsidR="001C0D7B" w:rsidRPr="001C0D7B">
        <w:trPr>
          <w:trHeight w:val="691"/>
        </w:trPr>
        <w:tc>
          <w:tcPr>
            <w:tcW w:w="2186" w:type="dxa"/>
          </w:tcPr>
          <w:p w:rsidR="008D7CF2" w:rsidRPr="001C0D7B" w:rsidRDefault="00364A23" w:rsidP="001C0D7B">
            <w:pPr>
              <w:pStyle w:val="TableParagraph"/>
              <w:spacing w:before="115"/>
              <w:ind w:left="758" w:right="229" w:hanging="509"/>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2905" w:type="dxa"/>
          </w:tcPr>
          <w:p w:rsidR="008D7CF2" w:rsidRPr="001C0D7B" w:rsidRDefault="00364A23" w:rsidP="001C0D7B">
            <w:pPr>
              <w:pStyle w:val="TableParagraph"/>
              <w:ind w:left="131" w:right="124"/>
              <w:rPr>
                <w:sz w:val="20"/>
              </w:rPr>
            </w:pPr>
            <w:r w:rsidRPr="001C0D7B">
              <w:rPr>
                <w:sz w:val="20"/>
              </w:rPr>
              <w:t>Наименование</w:t>
            </w:r>
            <w:r w:rsidRPr="001C0D7B">
              <w:rPr>
                <w:spacing w:val="-13"/>
                <w:sz w:val="20"/>
              </w:rPr>
              <w:t xml:space="preserve"> </w:t>
            </w:r>
            <w:r w:rsidRPr="001C0D7B">
              <w:rPr>
                <w:sz w:val="20"/>
              </w:rPr>
              <w:t>нормируемого расчетного показателя, единица измерения</w:t>
            </w:r>
          </w:p>
        </w:tc>
        <w:tc>
          <w:tcPr>
            <w:tcW w:w="4499" w:type="dxa"/>
            <w:gridSpan w:val="2"/>
          </w:tcPr>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868"/>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230"/>
        </w:trPr>
        <w:tc>
          <w:tcPr>
            <w:tcW w:w="2186" w:type="dxa"/>
            <w:vMerge w:val="restart"/>
          </w:tcPr>
          <w:p w:rsidR="008D7CF2" w:rsidRPr="001C0D7B" w:rsidRDefault="008D7CF2" w:rsidP="001C0D7B">
            <w:pPr>
              <w:pStyle w:val="TableParagraph"/>
              <w:jc w:val="left"/>
            </w:pPr>
          </w:p>
        </w:tc>
        <w:tc>
          <w:tcPr>
            <w:tcW w:w="2905" w:type="dxa"/>
            <w:vMerge w:val="restart"/>
          </w:tcPr>
          <w:p w:rsidR="008D7CF2" w:rsidRPr="001C0D7B" w:rsidRDefault="008D7CF2" w:rsidP="001C0D7B">
            <w:pPr>
              <w:pStyle w:val="TableParagraph"/>
              <w:jc w:val="left"/>
            </w:pPr>
          </w:p>
        </w:tc>
        <w:tc>
          <w:tcPr>
            <w:tcW w:w="3565" w:type="dxa"/>
          </w:tcPr>
          <w:p w:rsidR="008D7CF2" w:rsidRPr="001C0D7B" w:rsidRDefault="00364A23" w:rsidP="001C0D7B">
            <w:pPr>
              <w:pStyle w:val="TableParagraph"/>
              <w:ind w:left="108"/>
              <w:jc w:val="left"/>
              <w:rPr>
                <w:sz w:val="20"/>
              </w:rPr>
            </w:pPr>
            <w:r w:rsidRPr="001C0D7B">
              <w:rPr>
                <w:sz w:val="20"/>
              </w:rPr>
              <w:t>630</w:t>
            </w:r>
            <w:r w:rsidRPr="001C0D7B">
              <w:rPr>
                <w:spacing w:val="-4"/>
                <w:sz w:val="20"/>
              </w:rPr>
              <w:t xml:space="preserve"> </w:t>
            </w:r>
            <w:proofErr w:type="spellStart"/>
            <w:r w:rsidRPr="001C0D7B">
              <w:rPr>
                <w:sz w:val="20"/>
              </w:rPr>
              <w:t>кВА</w:t>
            </w:r>
            <w:proofErr w:type="spellEnd"/>
            <w:r w:rsidRPr="001C0D7B">
              <w:rPr>
                <w:spacing w:val="-3"/>
                <w:sz w:val="20"/>
              </w:rPr>
              <w:t xml:space="preserve"> </w:t>
            </w:r>
            <w:r w:rsidRPr="001C0D7B">
              <w:rPr>
                <w:sz w:val="20"/>
              </w:rPr>
              <w:t>напряжением</w:t>
            </w:r>
            <w:r w:rsidRPr="001C0D7B">
              <w:rPr>
                <w:spacing w:val="-3"/>
                <w:sz w:val="20"/>
              </w:rPr>
              <w:t xml:space="preserve"> </w:t>
            </w:r>
            <w:r w:rsidRPr="001C0D7B">
              <w:rPr>
                <w:sz w:val="20"/>
              </w:rPr>
              <w:t>от</w:t>
            </w:r>
            <w:r w:rsidRPr="001C0D7B">
              <w:rPr>
                <w:spacing w:val="-5"/>
                <w:sz w:val="20"/>
              </w:rPr>
              <w:t xml:space="preserve"> </w:t>
            </w:r>
            <w:r w:rsidRPr="001C0D7B">
              <w:rPr>
                <w:sz w:val="20"/>
              </w:rPr>
              <w:t>6</w:t>
            </w:r>
            <w:r w:rsidRPr="001C0D7B">
              <w:rPr>
                <w:spacing w:val="-3"/>
                <w:sz w:val="20"/>
              </w:rPr>
              <w:t xml:space="preserve"> </w:t>
            </w:r>
            <w:r w:rsidRPr="001C0D7B">
              <w:rPr>
                <w:sz w:val="20"/>
              </w:rPr>
              <w:t>до</w:t>
            </w:r>
            <w:r w:rsidRPr="001C0D7B">
              <w:rPr>
                <w:spacing w:val="-4"/>
                <w:sz w:val="20"/>
              </w:rPr>
              <w:t xml:space="preserve"> </w:t>
            </w:r>
            <w:r w:rsidRPr="001C0D7B">
              <w:rPr>
                <w:sz w:val="20"/>
              </w:rPr>
              <w:t>20</w:t>
            </w:r>
            <w:r w:rsidRPr="001C0D7B">
              <w:rPr>
                <w:spacing w:val="-3"/>
                <w:sz w:val="20"/>
              </w:rPr>
              <w:t xml:space="preserve"> </w:t>
            </w:r>
            <w:proofErr w:type="spellStart"/>
            <w:r w:rsidRPr="001C0D7B">
              <w:rPr>
                <w:spacing w:val="-5"/>
                <w:sz w:val="20"/>
              </w:rPr>
              <w:t>кВ</w:t>
            </w:r>
            <w:proofErr w:type="spellEnd"/>
          </w:p>
        </w:tc>
        <w:tc>
          <w:tcPr>
            <w:tcW w:w="934" w:type="dxa"/>
          </w:tcPr>
          <w:p w:rsidR="008D7CF2" w:rsidRPr="001C0D7B" w:rsidRDefault="008D7CF2" w:rsidP="001C0D7B">
            <w:pPr>
              <w:pStyle w:val="TableParagraph"/>
              <w:jc w:val="left"/>
              <w:rPr>
                <w:sz w:val="16"/>
              </w:rPr>
            </w:pPr>
          </w:p>
        </w:tc>
      </w:tr>
      <w:tr w:rsidR="001C0D7B" w:rsidRPr="001C0D7B">
        <w:trPr>
          <w:trHeight w:val="690"/>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5" w:type="dxa"/>
          </w:tcPr>
          <w:p w:rsidR="008D7CF2" w:rsidRPr="001C0D7B" w:rsidRDefault="00364A23" w:rsidP="001C0D7B">
            <w:pPr>
              <w:pStyle w:val="TableParagraph"/>
              <w:ind w:left="108" w:right="101"/>
              <w:jc w:val="both"/>
              <w:rPr>
                <w:sz w:val="20"/>
              </w:rPr>
            </w:pPr>
            <w:r w:rsidRPr="001C0D7B">
              <w:rPr>
                <w:sz w:val="20"/>
              </w:rPr>
              <w:t>для комплектных подстанций с двумя трансформаторами мощностью от 160 до</w:t>
            </w:r>
            <w:r w:rsidRPr="001C0D7B">
              <w:rPr>
                <w:spacing w:val="-4"/>
                <w:sz w:val="20"/>
              </w:rPr>
              <w:t xml:space="preserve"> </w:t>
            </w:r>
            <w:r w:rsidRPr="001C0D7B">
              <w:rPr>
                <w:sz w:val="20"/>
              </w:rPr>
              <w:t>630</w:t>
            </w:r>
            <w:r w:rsidRPr="001C0D7B">
              <w:rPr>
                <w:spacing w:val="-3"/>
                <w:sz w:val="20"/>
              </w:rPr>
              <w:t xml:space="preserve"> </w:t>
            </w:r>
            <w:proofErr w:type="spellStart"/>
            <w:r w:rsidRPr="001C0D7B">
              <w:rPr>
                <w:sz w:val="20"/>
              </w:rPr>
              <w:t>кВА</w:t>
            </w:r>
            <w:proofErr w:type="spellEnd"/>
            <w:r w:rsidRPr="001C0D7B">
              <w:rPr>
                <w:spacing w:val="-3"/>
                <w:sz w:val="20"/>
              </w:rPr>
              <w:t xml:space="preserve"> </w:t>
            </w:r>
            <w:r w:rsidRPr="001C0D7B">
              <w:rPr>
                <w:sz w:val="20"/>
              </w:rPr>
              <w:t>напряжением</w:t>
            </w:r>
            <w:r w:rsidRPr="001C0D7B">
              <w:rPr>
                <w:spacing w:val="-3"/>
                <w:sz w:val="20"/>
              </w:rPr>
              <w:t xml:space="preserve"> </w:t>
            </w:r>
            <w:r w:rsidRPr="001C0D7B">
              <w:rPr>
                <w:sz w:val="20"/>
              </w:rPr>
              <w:t>от</w:t>
            </w:r>
            <w:r w:rsidRPr="001C0D7B">
              <w:rPr>
                <w:spacing w:val="-4"/>
                <w:sz w:val="20"/>
              </w:rPr>
              <w:t xml:space="preserve"> </w:t>
            </w:r>
            <w:r w:rsidRPr="001C0D7B">
              <w:rPr>
                <w:sz w:val="20"/>
              </w:rPr>
              <w:t>6</w:t>
            </w:r>
            <w:r w:rsidRPr="001C0D7B">
              <w:rPr>
                <w:spacing w:val="-3"/>
                <w:sz w:val="20"/>
              </w:rPr>
              <w:t xml:space="preserve"> </w:t>
            </w:r>
            <w:r w:rsidRPr="001C0D7B">
              <w:rPr>
                <w:sz w:val="20"/>
              </w:rPr>
              <w:t>до</w:t>
            </w:r>
            <w:r w:rsidRPr="001C0D7B">
              <w:rPr>
                <w:spacing w:val="-4"/>
                <w:sz w:val="20"/>
              </w:rPr>
              <w:t xml:space="preserve"> </w:t>
            </w:r>
            <w:r w:rsidRPr="001C0D7B">
              <w:rPr>
                <w:sz w:val="20"/>
              </w:rPr>
              <w:t>20</w:t>
            </w:r>
            <w:r w:rsidRPr="001C0D7B">
              <w:rPr>
                <w:spacing w:val="-5"/>
                <w:sz w:val="20"/>
              </w:rPr>
              <w:t xml:space="preserve"> </w:t>
            </w:r>
            <w:proofErr w:type="spellStart"/>
            <w:r w:rsidRPr="001C0D7B">
              <w:rPr>
                <w:spacing w:val="-5"/>
                <w:sz w:val="20"/>
              </w:rPr>
              <w:t>кВ</w:t>
            </w:r>
            <w:proofErr w:type="spellEnd"/>
          </w:p>
        </w:tc>
        <w:tc>
          <w:tcPr>
            <w:tcW w:w="93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1"/>
              <w:rPr>
                <w:sz w:val="20"/>
              </w:rPr>
            </w:pPr>
            <w:r w:rsidRPr="001C0D7B">
              <w:rPr>
                <w:spacing w:val="-5"/>
                <w:sz w:val="20"/>
              </w:rPr>
              <w:t>80</w:t>
            </w:r>
          </w:p>
        </w:tc>
      </w:tr>
      <w:tr w:rsidR="001C0D7B" w:rsidRPr="001C0D7B">
        <w:trPr>
          <w:trHeight w:val="688"/>
        </w:trPr>
        <w:tc>
          <w:tcPr>
            <w:tcW w:w="2186" w:type="dxa"/>
            <w:vMerge/>
            <w:tcBorders>
              <w:top w:val="nil"/>
            </w:tcBorders>
          </w:tcPr>
          <w:p w:rsidR="008D7CF2" w:rsidRPr="001C0D7B" w:rsidRDefault="008D7CF2" w:rsidP="001C0D7B">
            <w:pPr>
              <w:rPr>
                <w:sz w:val="2"/>
                <w:szCs w:val="2"/>
              </w:rPr>
            </w:pPr>
          </w:p>
        </w:tc>
        <w:tc>
          <w:tcPr>
            <w:tcW w:w="2905" w:type="dxa"/>
            <w:vMerge/>
            <w:tcBorders>
              <w:top w:val="nil"/>
            </w:tcBorders>
          </w:tcPr>
          <w:p w:rsidR="008D7CF2" w:rsidRPr="001C0D7B" w:rsidRDefault="008D7CF2" w:rsidP="001C0D7B">
            <w:pPr>
              <w:rPr>
                <w:sz w:val="2"/>
                <w:szCs w:val="2"/>
              </w:rPr>
            </w:pPr>
          </w:p>
        </w:tc>
        <w:tc>
          <w:tcPr>
            <w:tcW w:w="3565" w:type="dxa"/>
          </w:tcPr>
          <w:p w:rsidR="008D7CF2" w:rsidRPr="001C0D7B" w:rsidRDefault="00364A23" w:rsidP="001C0D7B">
            <w:pPr>
              <w:pStyle w:val="TableParagraph"/>
              <w:ind w:left="108"/>
              <w:jc w:val="left"/>
              <w:rPr>
                <w:sz w:val="20"/>
              </w:rPr>
            </w:pPr>
            <w:r w:rsidRPr="001C0D7B">
              <w:rPr>
                <w:sz w:val="20"/>
              </w:rPr>
              <w:t>для</w:t>
            </w:r>
            <w:r w:rsidRPr="001C0D7B">
              <w:rPr>
                <w:spacing w:val="-4"/>
                <w:sz w:val="20"/>
              </w:rPr>
              <w:t xml:space="preserve"> </w:t>
            </w:r>
            <w:r w:rsidRPr="001C0D7B">
              <w:rPr>
                <w:sz w:val="20"/>
              </w:rPr>
              <w:t>подстанций</w:t>
            </w:r>
            <w:r w:rsidRPr="001C0D7B">
              <w:rPr>
                <w:spacing w:val="-6"/>
                <w:sz w:val="20"/>
              </w:rPr>
              <w:t xml:space="preserve"> </w:t>
            </w:r>
            <w:r w:rsidRPr="001C0D7B">
              <w:rPr>
                <w:sz w:val="20"/>
              </w:rPr>
              <w:t>с</w:t>
            </w:r>
            <w:r w:rsidRPr="001C0D7B">
              <w:rPr>
                <w:spacing w:val="-5"/>
                <w:sz w:val="20"/>
              </w:rPr>
              <w:t xml:space="preserve"> </w:t>
            </w:r>
            <w:r w:rsidRPr="001C0D7B">
              <w:rPr>
                <w:spacing w:val="-4"/>
                <w:sz w:val="20"/>
              </w:rPr>
              <w:t>двумя</w:t>
            </w:r>
          </w:p>
          <w:p w:rsidR="008D7CF2" w:rsidRPr="001C0D7B" w:rsidRDefault="00364A23" w:rsidP="001C0D7B">
            <w:pPr>
              <w:pStyle w:val="TableParagraph"/>
              <w:ind w:left="108"/>
              <w:jc w:val="left"/>
              <w:rPr>
                <w:sz w:val="20"/>
              </w:rPr>
            </w:pPr>
            <w:r w:rsidRPr="001C0D7B">
              <w:rPr>
                <w:sz w:val="20"/>
              </w:rPr>
              <w:t>трансформаторами</w:t>
            </w:r>
            <w:r w:rsidRPr="001C0D7B">
              <w:rPr>
                <w:spacing w:val="-13"/>
                <w:sz w:val="20"/>
              </w:rPr>
              <w:t xml:space="preserve"> </w:t>
            </w:r>
            <w:r w:rsidRPr="001C0D7B">
              <w:rPr>
                <w:sz w:val="20"/>
              </w:rPr>
              <w:t>закрытого</w:t>
            </w:r>
            <w:r w:rsidRPr="001C0D7B">
              <w:rPr>
                <w:spacing w:val="-12"/>
                <w:sz w:val="20"/>
              </w:rPr>
              <w:t xml:space="preserve"> </w:t>
            </w:r>
            <w:r w:rsidRPr="001C0D7B">
              <w:rPr>
                <w:sz w:val="20"/>
              </w:rPr>
              <w:t xml:space="preserve">типа мощностью от 160 до 630 </w:t>
            </w:r>
            <w:proofErr w:type="spellStart"/>
            <w:r w:rsidRPr="001C0D7B">
              <w:rPr>
                <w:sz w:val="20"/>
              </w:rPr>
              <w:t>кВА</w:t>
            </w:r>
            <w:proofErr w:type="spellEnd"/>
          </w:p>
        </w:tc>
        <w:tc>
          <w:tcPr>
            <w:tcW w:w="93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1"/>
              <w:rPr>
                <w:sz w:val="20"/>
              </w:rPr>
            </w:pPr>
            <w:r w:rsidRPr="001C0D7B">
              <w:rPr>
                <w:spacing w:val="-5"/>
                <w:sz w:val="20"/>
              </w:rPr>
              <w:t>150</w:t>
            </w:r>
          </w:p>
        </w:tc>
      </w:tr>
      <w:tr w:rsidR="001C0D7B" w:rsidRPr="001C0D7B">
        <w:trPr>
          <w:trHeight w:val="1382"/>
        </w:trPr>
        <w:tc>
          <w:tcPr>
            <w:tcW w:w="9590" w:type="dxa"/>
            <w:gridSpan w:val="4"/>
          </w:tcPr>
          <w:p w:rsidR="008D7CF2" w:rsidRPr="001C0D7B" w:rsidRDefault="00364A23" w:rsidP="001C0D7B">
            <w:pPr>
              <w:pStyle w:val="TableParagraph"/>
              <w:ind w:left="107"/>
              <w:jc w:val="left"/>
              <w:rPr>
                <w:sz w:val="20"/>
              </w:rPr>
            </w:pPr>
            <w:r w:rsidRPr="001C0D7B">
              <w:rPr>
                <w:spacing w:val="-2"/>
                <w:sz w:val="20"/>
              </w:rPr>
              <w:t>Примечания:</w:t>
            </w:r>
          </w:p>
          <w:p w:rsidR="008D7CF2" w:rsidRPr="001C0D7B" w:rsidRDefault="00364A23" w:rsidP="001C0D7B">
            <w:pPr>
              <w:pStyle w:val="TableParagraph"/>
              <w:numPr>
                <w:ilvl w:val="0"/>
                <w:numId w:val="44"/>
              </w:numPr>
              <w:tabs>
                <w:tab w:val="left" w:pos="418"/>
              </w:tabs>
              <w:ind w:left="418" w:hanging="282"/>
              <w:jc w:val="both"/>
              <w:rPr>
                <w:sz w:val="20"/>
              </w:rPr>
            </w:pPr>
            <w:r w:rsidRPr="001C0D7B">
              <w:rPr>
                <w:sz w:val="20"/>
              </w:rPr>
              <w:t>Значение</w:t>
            </w:r>
            <w:r w:rsidRPr="001C0D7B">
              <w:rPr>
                <w:spacing w:val="-6"/>
                <w:sz w:val="20"/>
              </w:rPr>
              <w:t xml:space="preserve"> </w:t>
            </w:r>
            <w:r w:rsidRPr="001C0D7B">
              <w:rPr>
                <w:sz w:val="20"/>
              </w:rPr>
              <w:t>принято</w:t>
            </w:r>
            <w:r w:rsidRPr="001C0D7B">
              <w:rPr>
                <w:spacing w:val="-5"/>
                <w:sz w:val="20"/>
              </w:rPr>
              <w:t xml:space="preserve"> </w:t>
            </w:r>
            <w:r w:rsidRPr="001C0D7B">
              <w:rPr>
                <w:sz w:val="20"/>
              </w:rPr>
              <w:t>в</w:t>
            </w:r>
            <w:r w:rsidRPr="001C0D7B">
              <w:rPr>
                <w:spacing w:val="-9"/>
                <w:sz w:val="20"/>
              </w:rPr>
              <w:t xml:space="preserve"> </w:t>
            </w:r>
            <w:r w:rsidRPr="001C0D7B">
              <w:rPr>
                <w:sz w:val="20"/>
              </w:rPr>
              <w:t>соответствии</w:t>
            </w:r>
            <w:r w:rsidRPr="001C0D7B">
              <w:rPr>
                <w:spacing w:val="-7"/>
                <w:sz w:val="20"/>
              </w:rPr>
              <w:t xml:space="preserve"> </w:t>
            </w:r>
            <w:r w:rsidRPr="001C0D7B">
              <w:rPr>
                <w:sz w:val="20"/>
              </w:rPr>
              <w:t>РНГП</w:t>
            </w:r>
            <w:r w:rsidRPr="001C0D7B">
              <w:rPr>
                <w:spacing w:val="-8"/>
                <w:sz w:val="20"/>
              </w:rPr>
              <w:t xml:space="preserve"> </w:t>
            </w:r>
            <w:r w:rsidRPr="001C0D7B">
              <w:rPr>
                <w:sz w:val="20"/>
              </w:rPr>
              <w:t>Амурской</w:t>
            </w:r>
            <w:r w:rsidRPr="001C0D7B">
              <w:rPr>
                <w:spacing w:val="-8"/>
                <w:sz w:val="20"/>
              </w:rPr>
              <w:t xml:space="preserve"> </w:t>
            </w:r>
            <w:r w:rsidRPr="001C0D7B">
              <w:rPr>
                <w:spacing w:val="-2"/>
                <w:sz w:val="20"/>
              </w:rPr>
              <w:t>области.</w:t>
            </w:r>
          </w:p>
          <w:p w:rsidR="008D7CF2" w:rsidRPr="001C0D7B" w:rsidRDefault="00364A23" w:rsidP="001C0D7B">
            <w:pPr>
              <w:pStyle w:val="TableParagraph"/>
              <w:numPr>
                <w:ilvl w:val="0"/>
                <w:numId w:val="44"/>
              </w:numPr>
              <w:tabs>
                <w:tab w:val="left" w:pos="417"/>
                <w:tab w:val="left" w:pos="419"/>
              </w:tabs>
              <w:spacing w:before="1"/>
              <w:ind w:right="102"/>
              <w:jc w:val="both"/>
              <w:rPr>
                <w:sz w:val="20"/>
              </w:rPr>
            </w:pPr>
            <w:r w:rsidRPr="001C0D7B">
              <w:rPr>
                <w:sz w:val="20"/>
              </w:rPr>
              <w:t>Значение принято в соответствии с ВСН 14278 тм-т1 «Норм отвода земель для электрических сетей напряжением</w:t>
            </w:r>
            <w:r w:rsidRPr="001C0D7B">
              <w:rPr>
                <w:spacing w:val="-6"/>
                <w:sz w:val="20"/>
              </w:rPr>
              <w:t xml:space="preserve"> </w:t>
            </w:r>
            <w:r w:rsidRPr="001C0D7B">
              <w:rPr>
                <w:sz w:val="20"/>
              </w:rPr>
              <w:t>0,38</w:t>
            </w:r>
            <w:r w:rsidRPr="001C0D7B">
              <w:rPr>
                <w:spacing w:val="-7"/>
                <w:sz w:val="20"/>
              </w:rPr>
              <w:t xml:space="preserve"> </w:t>
            </w:r>
            <w:r w:rsidRPr="001C0D7B">
              <w:rPr>
                <w:sz w:val="20"/>
              </w:rPr>
              <w:t>-</w:t>
            </w:r>
            <w:r w:rsidRPr="001C0D7B">
              <w:rPr>
                <w:spacing w:val="-7"/>
                <w:sz w:val="20"/>
              </w:rPr>
              <w:t xml:space="preserve"> </w:t>
            </w:r>
            <w:r w:rsidRPr="001C0D7B">
              <w:rPr>
                <w:sz w:val="20"/>
              </w:rPr>
              <w:t>750</w:t>
            </w:r>
            <w:r w:rsidRPr="001C0D7B">
              <w:rPr>
                <w:spacing w:val="-6"/>
                <w:sz w:val="20"/>
              </w:rPr>
              <w:t xml:space="preserve"> </w:t>
            </w:r>
            <w:proofErr w:type="spellStart"/>
            <w:r w:rsidRPr="001C0D7B">
              <w:rPr>
                <w:sz w:val="20"/>
              </w:rPr>
              <w:t>кВ</w:t>
            </w:r>
            <w:proofErr w:type="spellEnd"/>
            <w:r w:rsidRPr="001C0D7B">
              <w:rPr>
                <w:sz w:val="20"/>
              </w:rPr>
              <w:t>»,</w:t>
            </w:r>
            <w:r w:rsidRPr="001C0D7B">
              <w:rPr>
                <w:spacing w:val="-9"/>
                <w:sz w:val="20"/>
              </w:rPr>
              <w:t xml:space="preserve"> </w:t>
            </w:r>
            <w:r w:rsidRPr="001C0D7B">
              <w:rPr>
                <w:sz w:val="20"/>
              </w:rPr>
              <w:t>утвержденных</w:t>
            </w:r>
            <w:r w:rsidRPr="001C0D7B">
              <w:rPr>
                <w:spacing w:val="-6"/>
                <w:sz w:val="20"/>
              </w:rPr>
              <w:t xml:space="preserve"> </w:t>
            </w:r>
            <w:r w:rsidRPr="001C0D7B">
              <w:rPr>
                <w:sz w:val="20"/>
              </w:rPr>
              <w:t>Министерством</w:t>
            </w:r>
            <w:r w:rsidRPr="001C0D7B">
              <w:rPr>
                <w:spacing w:val="-6"/>
                <w:sz w:val="20"/>
              </w:rPr>
              <w:t xml:space="preserve"> </w:t>
            </w:r>
            <w:r w:rsidRPr="001C0D7B">
              <w:rPr>
                <w:sz w:val="20"/>
              </w:rPr>
              <w:t>топлива</w:t>
            </w:r>
            <w:r w:rsidRPr="001C0D7B">
              <w:rPr>
                <w:spacing w:val="-7"/>
                <w:sz w:val="20"/>
              </w:rPr>
              <w:t xml:space="preserve"> </w:t>
            </w:r>
            <w:r w:rsidRPr="001C0D7B">
              <w:rPr>
                <w:sz w:val="20"/>
              </w:rPr>
              <w:t>и</w:t>
            </w:r>
            <w:r w:rsidRPr="001C0D7B">
              <w:rPr>
                <w:spacing w:val="-9"/>
                <w:sz w:val="20"/>
              </w:rPr>
              <w:t xml:space="preserve"> </w:t>
            </w:r>
            <w:r w:rsidRPr="001C0D7B">
              <w:rPr>
                <w:sz w:val="20"/>
              </w:rPr>
              <w:t>энергетики</w:t>
            </w:r>
            <w:r w:rsidRPr="001C0D7B">
              <w:rPr>
                <w:spacing w:val="-9"/>
                <w:sz w:val="20"/>
              </w:rPr>
              <w:t xml:space="preserve"> </w:t>
            </w:r>
            <w:r w:rsidRPr="001C0D7B">
              <w:rPr>
                <w:sz w:val="20"/>
              </w:rPr>
              <w:t>Российской</w:t>
            </w:r>
            <w:r w:rsidRPr="001C0D7B">
              <w:rPr>
                <w:spacing w:val="-9"/>
                <w:sz w:val="20"/>
              </w:rPr>
              <w:t xml:space="preserve"> </w:t>
            </w:r>
            <w:r w:rsidRPr="001C0D7B">
              <w:rPr>
                <w:sz w:val="20"/>
              </w:rPr>
              <w:t xml:space="preserve">Федерации </w:t>
            </w:r>
            <w:r w:rsidRPr="001C0D7B">
              <w:rPr>
                <w:spacing w:val="-2"/>
                <w:sz w:val="20"/>
              </w:rPr>
              <w:t>20.05.1994.</w:t>
            </w:r>
          </w:p>
          <w:p w:rsidR="008D7CF2" w:rsidRPr="001C0D7B" w:rsidRDefault="00364A23" w:rsidP="001C0D7B">
            <w:pPr>
              <w:pStyle w:val="TableParagraph"/>
              <w:numPr>
                <w:ilvl w:val="0"/>
                <w:numId w:val="44"/>
              </w:numPr>
              <w:tabs>
                <w:tab w:val="left" w:pos="418"/>
              </w:tabs>
              <w:spacing w:before="2"/>
              <w:ind w:left="418" w:hanging="282"/>
              <w:jc w:val="both"/>
              <w:rPr>
                <w:sz w:val="20"/>
              </w:rPr>
            </w:pPr>
            <w:r w:rsidRPr="001C0D7B">
              <w:rPr>
                <w:sz w:val="20"/>
              </w:rPr>
              <w:t>Показатели</w:t>
            </w:r>
            <w:r w:rsidRPr="001C0D7B">
              <w:rPr>
                <w:spacing w:val="-11"/>
                <w:sz w:val="20"/>
              </w:rPr>
              <w:t xml:space="preserve"> </w:t>
            </w:r>
            <w:r w:rsidRPr="001C0D7B">
              <w:rPr>
                <w:sz w:val="20"/>
              </w:rPr>
              <w:t>максимально</w:t>
            </w:r>
            <w:r w:rsidRPr="001C0D7B">
              <w:rPr>
                <w:spacing w:val="-8"/>
                <w:sz w:val="20"/>
              </w:rPr>
              <w:t xml:space="preserve"> </w:t>
            </w:r>
            <w:r w:rsidRPr="001C0D7B">
              <w:rPr>
                <w:sz w:val="20"/>
              </w:rPr>
              <w:t>допустимого</w:t>
            </w:r>
            <w:r w:rsidRPr="001C0D7B">
              <w:rPr>
                <w:spacing w:val="-8"/>
                <w:sz w:val="20"/>
              </w:rPr>
              <w:t xml:space="preserve"> </w:t>
            </w:r>
            <w:r w:rsidRPr="001C0D7B">
              <w:rPr>
                <w:sz w:val="20"/>
              </w:rPr>
              <w:t>уровня</w:t>
            </w:r>
            <w:r w:rsidRPr="001C0D7B">
              <w:rPr>
                <w:spacing w:val="-10"/>
                <w:sz w:val="20"/>
              </w:rPr>
              <w:t xml:space="preserve"> </w:t>
            </w:r>
            <w:r w:rsidRPr="001C0D7B">
              <w:rPr>
                <w:sz w:val="20"/>
              </w:rPr>
              <w:t>территориальной</w:t>
            </w:r>
            <w:r w:rsidRPr="001C0D7B">
              <w:rPr>
                <w:spacing w:val="-10"/>
                <w:sz w:val="20"/>
              </w:rPr>
              <w:t xml:space="preserve"> </w:t>
            </w:r>
            <w:r w:rsidRPr="001C0D7B">
              <w:rPr>
                <w:sz w:val="20"/>
              </w:rPr>
              <w:t>доступности</w:t>
            </w:r>
            <w:r w:rsidRPr="001C0D7B">
              <w:rPr>
                <w:spacing w:val="-10"/>
                <w:sz w:val="20"/>
              </w:rPr>
              <w:t xml:space="preserve"> </w:t>
            </w:r>
            <w:r w:rsidRPr="001C0D7B">
              <w:rPr>
                <w:sz w:val="20"/>
              </w:rPr>
              <w:t>объектов</w:t>
            </w:r>
            <w:r w:rsidRPr="001C0D7B">
              <w:rPr>
                <w:spacing w:val="-10"/>
                <w:sz w:val="20"/>
              </w:rPr>
              <w:t xml:space="preserve"> </w:t>
            </w:r>
            <w:r w:rsidRPr="001C0D7B">
              <w:rPr>
                <w:sz w:val="20"/>
              </w:rPr>
              <w:t>не</w:t>
            </w:r>
            <w:r w:rsidRPr="001C0D7B">
              <w:rPr>
                <w:spacing w:val="-10"/>
                <w:sz w:val="20"/>
              </w:rPr>
              <w:t xml:space="preserve"> </w:t>
            </w:r>
            <w:r w:rsidRPr="001C0D7B">
              <w:rPr>
                <w:spacing w:val="-2"/>
                <w:sz w:val="20"/>
              </w:rPr>
              <w:t>нормируются</w:t>
            </w:r>
          </w:p>
        </w:tc>
      </w:tr>
    </w:tbl>
    <w:p w:rsidR="008D7CF2" w:rsidRPr="001C0D7B" w:rsidRDefault="008D7CF2" w:rsidP="001C0D7B">
      <w:pPr>
        <w:pStyle w:val="a3"/>
        <w:rPr>
          <w:b/>
        </w:rPr>
      </w:pPr>
    </w:p>
    <w:p w:rsidR="008D7CF2" w:rsidRPr="001C0D7B" w:rsidRDefault="008D7CF2" w:rsidP="001C0D7B">
      <w:pPr>
        <w:pStyle w:val="a3"/>
        <w:spacing w:before="8"/>
        <w:rPr>
          <w:b/>
        </w:rPr>
      </w:pPr>
    </w:p>
    <w:p w:rsidR="008D7CF2" w:rsidRPr="001C0D7B" w:rsidRDefault="00364A23" w:rsidP="001C0D7B">
      <w:pPr>
        <w:pStyle w:val="1"/>
        <w:ind w:left="772"/>
      </w:pPr>
      <w:r w:rsidRPr="001C0D7B">
        <w:t>Проектом</w:t>
      </w:r>
      <w:r w:rsidRPr="001C0D7B">
        <w:rPr>
          <w:spacing w:val="-4"/>
        </w:rPr>
        <w:t xml:space="preserve"> </w:t>
      </w:r>
      <w:r w:rsidRPr="001C0D7B">
        <w:rPr>
          <w:spacing w:val="-2"/>
        </w:rPr>
        <w:t>предлагается:</w:t>
      </w:r>
    </w:p>
    <w:p w:rsidR="008D7CF2" w:rsidRPr="001C0D7B" w:rsidRDefault="00364A23" w:rsidP="001C0D7B">
      <w:pPr>
        <w:pStyle w:val="a4"/>
        <w:numPr>
          <w:ilvl w:val="0"/>
          <w:numId w:val="43"/>
        </w:numPr>
        <w:tabs>
          <w:tab w:val="left" w:pos="783"/>
        </w:tabs>
        <w:spacing w:before="41"/>
        <w:ind w:left="783" w:hanging="359"/>
        <w:rPr>
          <w:sz w:val="24"/>
        </w:rPr>
      </w:pPr>
      <w:r w:rsidRPr="001C0D7B">
        <w:rPr>
          <w:sz w:val="24"/>
        </w:rPr>
        <w:t>проведение</w:t>
      </w:r>
      <w:r w:rsidRPr="001C0D7B">
        <w:rPr>
          <w:spacing w:val="-8"/>
          <w:sz w:val="24"/>
        </w:rPr>
        <w:t xml:space="preserve"> </w:t>
      </w:r>
      <w:r w:rsidRPr="001C0D7B">
        <w:rPr>
          <w:sz w:val="24"/>
        </w:rPr>
        <w:t>мероприятий,</w:t>
      </w:r>
      <w:r w:rsidRPr="001C0D7B">
        <w:rPr>
          <w:spacing w:val="-4"/>
          <w:sz w:val="24"/>
        </w:rPr>
        <w:t xml:space="preserve"> </w:t>
      </w:r>
      <w:r w:rsidRPr="001C0D7B">
        <w:rPr>
          <w:sz w:val="24"/>
        </w:rPr>
        <w:t>направленных</w:t>
      </w:r>
      <w:r w:rsidRPr="001C0D7B">
        <w:rPr>
          <w:spacing w:val="-5"/>
          <w:sz w:val="24"/>
        </w:rPr>
        <w:t xml:space="preserve"> </w:t>
      </w:r>
      <w:r w:rsidRPr="001C0D7B">
        <w:rPr>
          <w:sz w:val="24"/>
        </w:rPr>
        <w:t>на</w:t>
      </w:r>
      <w:r w:rsidRPr="001C0D7B">
        <w:rPr>
          <w:spacing w:val="-5"/>
          <w:sz w:val="24"/>
        </w:rPr>
        <w:t xml:space="preserve"> </w:t>
      </w:r>
      <w:r w:rsidRPr="001C0D7B">
        <w:rPr>
          <w:sz w:val="24"/>
        </w:rPr>
        <w:t>внедрение</w:t>
      </w:r>
      <w:r w:rsidRPr="001C0D7B">
        <w:rPr>
          <w:spacing w:val="-5"/>
          <w:sz w:val="24"/>
        </w:rPr>
        <w:t xml:space="preserve"> </w:t>
      </w:r>
      <w:r w:rsidRPr="001C0D7B">
        <w:rPr>
          <w:sz w:val="24"/>
        </w:rPr>
        <w:t>энергосберегающих</w:t>
      </w:r>
      <w:r w:rsidRPr="001C0D7B">
        <w:rPr>
          <w:spacing w:val="-4"/>
          <w:sz w:val="24"/>
        </w:rPr>
        <w:t xml:space="preserve"> </w:t>
      </w:r>
      <w:r w:rsidRPr="001C0D7B">
        <w:rPr>
          <w:spacing w:val="-2"/>
          <w:sz w:val="24"/>
        </w:rPr>
        <w:t>технологий;</w:t>
      </w:r>
    </w:p>
    <w:p w:rsidR="008D7CF2" w:rsidRPr="001C0D7B" w:rsidRDefault="00364A23" w:rsidP="001C0D7B">
      <w:pPr>
        <w:pStyle w:val="a4"/>
        <w:numPr>
          <w:ilvl w:val="0"/>
          <w:numId w:val="43"/>
        </w:numPr>
        <w:tabs>
          <w:tab w:val="left" w:pos="784"/>
        </w:tabs>
        <w:spacing w:before="40"/>
        <w:ind w:right="194"/>
        <w:rPr>
          <w:sz w:val="24"/>
        </w:rPr>
      </w:pPr>
      <w:r w:rsidRPr="001C0D7B">
        <w:rPr>
          <w:sz w:val="24"/>
        </w:rPr>
        <w:t>модернизация</w:t>
      </w:r>
      <w:r w:rsidRPr="001C0D7B">
        <w:rPr>
          <w:spacing w:val="40"/>
          <w:sz w:val="24"/>
        </w:rPr>
        <w:t xml:space="preserve"> </w:t>
      </w:r>
      <w:r w:rsidRPr="001C0D7B">
        <w:rPr>
          <w:sz w:val="24"/>
        </w:rPr>
        <w:t>существующей</w:t>
      </w:r>
      <w:r w:rsidRPr="001C0D7B">
        <w:rPr>
          <w:spacing w:val="40"/>
          <w:sz w:val="24"/>
        </w:rPr>
        <w:t xml:space="preserve"> </w:t>
      </w:r>
      <w:r w:rsidRPr="001C0D7B">
        <w:rPr>
          <w:sz w:val="24"/>
        </w:rPr>
        <w:t>системы</w:t>
      </w:r>
      <w:r w:rsidRPr="001C0D7B">
        <w:rPr>
          <w:spacing w:val="40"/>
          <w:sz w:val="24"/>
        </w:rPr>
        <w:t xml:space="preserve"> </w:t>
      </w:r>
      <w:r w:rsidRPr="001C0D7B">
        <w:rPr>
          <w:sz w:val="24"/>
        </w:rPr>
        <w:t>уличного</w:t>
      </w:r>
      <w:r w:rsidRPr="001C0D7B">
        <w:rPr>
          <w:spacing w:val="40"/>
          <w:sz w:val="24"/>
        </w:rPr>
        <w:t xml:space="preserve"> </w:t>
      </w:r>
      <w:r w:rsidRPr="001C0D7B">
        <w:rPr>
          <w:sz w:val="24"/>
        </w:rPr>
        <w:t>освещения</w:t>
      </w:r>
      <w:r w:rsidRPr="001C0D7B">
        <w:rPr>
          <w:spacing w:val="40"/>
          <w:sz w:val="24"/>
        </w:rPr>
        <w:t xml:space="preserve"> </w:t>
      </w:r>
      <w:r w:rsidRPr="001C0D7B">
        <w:rPr>
          <w:sz w:val="24"/>
        </w:rPr>
        <w:t>в</w:t>
      </w:r>
      <w:r w:rsidRPr="001C0D7B">
        <w:rPr>
          <w:spacing w:val="40"/>
          <w:sz w:val="24"/>
        </w:rPr>
        <w:t xml:space="preserve"> </w:t>
      </w:r>
      <w:r w:rsidRPr="001C0D7B">
        <w:rPr>
          <w:sz w:val="24"/>
        </w:rPr>
        <w:t>сельских</w:t>
      </w:r>
      <w:r w:rsidRPr="001C0D7B">
        <w:rPr>
          <w:spacing w:val="40"/>
          <w:sz w:val="24"/>
        </w:rPr>
        <w:t xml:space="preserve"> </w:t>
      </w:r>
      <w:r w:rsidRPr="001C0D7B">
        <w:rPr>
          <w:sz w:val="24"/>
        </w:rPr>
        <w:t xml:space="preserve">населенных </w:t>
      </w:r>
      <w:r w:rsidRPr="001C0D7B">
        <w:rPr>
          <w:spacing w:val="-2"/>
          <w:sz w:val="24"/>
        </w:rPr>
        <w:t>пунктах;</w:t>
      </w:r>
    </w:p>
    <w:p w:rsidR="008D7CF2" w:rsidRPr="001C0D7B" w:rsidRDefault="00364A23" w:rsidP="001C0D7B">
      <w:pPr>
        <w:pStyle w:val="a4"/>
        <w:numPr>
          <w:ilvl w:val="0"/>
          <w:numId w:val="43"/>
        </w:numPr>
        <w:tabs>
          <w:tab w:val="left" w:pos="783"/>
        </w:tabs>
        <w:ind w:left="783" w:hanging="359"/>
        <w:rPr>
          <w:sz w:val="24"/>
        </w:rPr>
      </w:pPr>
      <w:r w:rsidRPr="001C0D7B">
        <w:rPr>
          <w:sz w:val="24"/>
        </w:rPr>
        <w:t>проектирование</w:t>
      </w:r>
      <w:r w:rsidRPr="001C0D7B">
        <w:rPr>
          <w:spacing w:val="-6"/>
          <w:sz w:val="24"/>
        </w:rPr>
        <w:t xml:space="preserve"> </w:t>
      </w:r>
      <w:r w:rsidRPr="001C0D7B">
        <w:rPr>
          <w:sz w:val="24"/>
        </w:rPr>
        <w:t>и</w:t>
      </w:r>
      <w:r w:rsidRPr="001C0D7B">
        <w:rPr>
          <w:spacing w:val="-3"/>
          <w:sz w:val="24"/>
        </w:rPr>
        <w:t xml:space="preserve"> </w:t>
      </w:r>
      <w:r w:rsidRPr="001C0D7B">
        <w:rPr>
          <w:sz w:val="24"/>
        </w:rPr>
        <w:t>прокладка</w:t>
      </w:r>
      <w:r w:rsidRPr="001C0D7B">
        <w:rPr>
          <w:spacing w:val="-4"/>
          <w:sz w:val="24"/>
        </w:rPr>
        <w:t xml:space="preserve"> </w:t>
      </w:r>
      <w:r w:rsidRPr="001C0D7B">
        <w:rPr>
          <w:sz w:val="24"/>
        </w:rPr>
        <w:t>сетей в</w:t>
      </w:r>
      <w:r w:rsidRPr="001C0D7B">
        <w:rPr>
          <w:spacing w:val="-4"/>
          <w:sz w:val="24"/>
        </w:rPr>
        <w:t xml:space="preserve"> </w:t>
      </w:r>
      <w:r w:rsidRPr="001C0D7B">
        <w:rPr>
          <w:sz w:val="24"/>
        </w:rPr>
        <w:t>районы</w:t>
      </w:r>
      <w:r w:rsidRPr="001C0D7B">
        <w:rPr>
          <w:spacing w:val="-3"/>
          <w:sz w:val="24"/>
        </w:rPr>
        <w:t xml:space="preserve"> </w:t>
      </w:r>
      <w:r w:rsidRPr="001C0D7B">
        <w:rPr>
          <w:sz w:val="24"/>
        </w:rPr>
        <w:t>новой</w:t>
      </w:r>
      <w:r w:rsidRPr="001C0D7B">
        <w:rPr>
          <w:spacing w:val="-3"/>
          <w:sz w:val="24"/>
        </w:rPr>
        <w:t xml:space="preserve"> </w:t>
      </w:r>
      <w:r w:rsidRPr="001C0D7B">
        <w:rPr>
          <w:sz w:val="24"/>
        </w:rPr>
        <w:t>жилой</w:t>
      </w:r>
      <w:r w:rsidRPr="001C0D7B">
        <w:rPr>
          <w:spacing w:val="-4"/>
          <w:sz w:val="24"/>
        </w:rPr>
        <w:t xml:space="preserve"> </w:t>
      </w:r>
      <w:r w:rsidRPr="001C0D7B">
        <w:rPr>
          <w:spacing w:val="-2"/>
          <w:sz w:val="24"/>
        </w:rPr>
        <w:t>застройки.</w:t>
      </w:r>
    </w:p>
    <w:p w:rsidR="008D7CF2" w:rsidRPr="001C0D7B" w:rsidRDefault="008D7CF2" w:rsidP="001C0D7B">
      <w:pPr>
        <w:pStyle w:val="a3"/>
        <w:spacing w:before="83"/>
      </w:pPr>
    </w:p>
    <w:p w:rsidR="008D7CF2" w:rsidRPr="001C0D7B" w:rsidRDefault="00364A23" w:rsidP="001C0D7B">
      <w:pPr>
        <w:pStyle w:val="1"/>
        <w:numPr>
          <w:ilvl w:val="1"/>
          <w:numId w:val="42"/>
        </w:numPr>
        <w:tabs>
          <w:tab w:val="left" w:pos="2402"/>
        </w:tabs>
        <w:ind w:left="2402" w:hanging="387"/>
      </w:pPr>
      <w:bookmarkStart w:id="16" w:name="_bookmark15"/>
      <w:bookmarkEnd w:id="16"/>
      <w:r w:rsidRPr="001C0D7B">
        <w:t>Анализ</w:t>
      </w:r>
      <w:r w:rsidRPr="001C0D7B">
        <w:rPr>
          <w:spacing w:val="-15"/>
        </w:rPr>
        <w:t xml:space="preserve"> </w:t>
      </w:r>
      <w:r w:rsidRPr="001C0D7B">
        <w:t>текущего</w:t>
      </w:r>
      <w:r w:rsidRPr="001C0D7B">
        <w:rPr>
          <w:spacing w:val="-13"/>
        </w:rPr>
        <w:t xml:space="preserve"> </w:t>
      </w:r>
      <w:r w:rsidRPr="001C0D7B">
        <w:t>состояния</w:t>
      </w:r>
      <w:r w:rsidRPr="001C0D7B">
        <w:rPr>
          <w:spacing w:val="-15"/>
        </w:rPr>
        <w:t xml:space="preserve"> </w:t>
      </w:r>
      <w:r w:rsidRPr="001C0D7B">
        <w:t>системы</w:t>
      </w:r>
      <w:r w:rsidRPr="001C0D7B">
        <w:rPr>
          <w:spacing w:val="-14"/>
        </w:rPr>
        <w:t xml:space="preserve"> </w:t>
      </w:r>
      <w:r w:rsidRPr="001C0D7B">
        <w:t>сбора</w:t>
      </w:r>
      <w:r w:rsidRPr="001C0D7B">
        <w:rPr>
          <w:spacing w:val="-11"/>
        </w:rPr>
        <w:t xml:space="preserve"> </w:t>
      </w:r>
      <w:r w:rsidRPr="001C0D7B">
        <w:t>и</w:t>
      </w:r>
      <w:r w:rsidRPr="001C0D7B">
        <w:rPr>
          <w:spacing w:val="-15"/>
        </w:rPr>
        <w:t xml:space="preserve"> </w:t>
      </w:r>
      <w:r w:rsidRPr="001C0D7B">
        <w:t>утилизации</w:t>
      </w:r>
      <w:r w:rsidRPr="001C0D7B">
        <w:rPr>
          <w:spacing w:val="-11"/>
        </w:rPr>
        <w:t xml:space="preserve"> </w:t>
      </w:r>
      <w:r w:rsidRPr="001C0D7B">
        <w:rPr>
          <w:spacing w:val="-5"/>
        </w:rPr>
        <w:t>ТБО</w:t>
      </w:r>
    </w:p>
    <w:p w:rsidR="008D7CF2" w:rsidRPr="001C0D7B" w:rsidRDefault="008D7CF2" w:rsidP="001C0D7B">
      <w:pPr>
        <w:pStyle w:val="a3"/>
        <w:spacing w:before="77"/>
        <w:rPr>
          <w:b/>
        </w:rPr>
      </w:pPr>
    </w:p>
    <w:p w:rsidR="008D7CF2" w:rsidRPr="001C0D7B" w:rsidRDefault="00364A23" w:rsidP="001C0D7B">
      <w:pPr>
        <w:pStyle w:val="a4"/>
        <w:numPr>
          <w:ilvl w:val="2"/>
          <w:numId w:val="42"/>
        </w:numPr>
        <w:tabs>
          <w:tab w:val="left" w:pos="2391"/>
          <w:tab w:val="left" w:pos="4636"/>
        </w:tabs>
        <w:ind w:right="762" w:hanging="2845"/>
        <w:jc w:val="left"/>
        <w:rPr>
          <w:b/>
          <w:sz w:val="24"/>
        </w:rPr>
      </w:pPr>
      <w:bookmarkStart w:id="17" w:name="_bookmark16"/>
      <w:bookmarkEnd w:id="17"/>
      <w:r w:rsidRPr="001C0D7B">
        <w:rPr>
          <w:b/>
          <w:sz w:val="24"/>
        </w:rPr>
        <w:t>Краткий</w:t>
      </w:r>
      <w:r w:rsidRPr="001C0D7B">
        <w:rPr>
          <w:b/>
          <w:spacing w:val="37"/>
          <w:sz w:val="24"/>
        </w:rPr>
        <w:t xml:space="preserve"> </w:t>
      </w:r>
      <w:r w:rsidRPr="001C0D7B">
        <w:rPr>
          <w:b/>
          <w:sz w:val="24"/>
        </w:rPr>
        <w:t>анализ</w:t>
      </w:r>
      <w:r w:rsidRPr="001C0D7B">
        <w:rPr>
          <w:b/>
          <w:spacing w:val="33"/>
          <w:sz w:val="24"/>
        </w:rPr>
        <w:t xml:space="preserve"> </w:t>
      </w:r>
      <w:r w:rsidRPr="001C0D7B">
        <w:rPr>
          <w:b/>
          <w:sz w:val="24"/>
        </w:rPr>
        <w:t>существующего</w:t>
      </w:r>
      <w:r w:rsidRPr="001C0D7B">
        <w:rPr>
          <w:b/>
          <w:spacing w:val="38"/>
          <w:sz w:val="24"/>
        </w:rPr>
        <w:t xml:space="preserve"> </w:t>
      </w:r>
      <w:r w:rsidRPr="001C0D7B">
        <w:rPr>
          <w:b/>
          <w:sz w:val="24"/>
        </w:rPr>
        <w:t>положения</w:t>
      </w:r>
      <w:r w:rsidRPr="001C0D7B">
        <w:rPr>
          <w:b/>
          <w:spacing w:val="37"/>
          <w:sz w:val="24"/>
        </w:rPr>
        <w:t xml:space="preserve"> </w:t>
      </w:r>
      <w:r w:rsidRPr="001C0D7B">
        <w:rPr>
          <w:b/>
          <w:sz w:val="24"/>
        </w:rPr>
        <w:t>системы</w:t>
      </w:r>
      <w:r w:rsidRPr="001C0D7B">
        <w:rPr>
          <w:b/>
          <w:spacing w:val="35"/>
          <w:sz w:val="24"/>
        </w:rPr>
        <w:t xml:space="preserve"> </w:t>
      </w:r>
      <w:r w:rsidRPr="001C0D7B">
        <w:rPr>
          <w:b/>
          <w:sz w:val="24"/>
        </w:rPr>
        <w:t>сбора</w:t>
      </w:r>
      <w:r w:rsidRPr="001C0D7B">
        <w:rPr>
          <w:b/>
          <w:spacing w:val="37"/>
          <w:sz w:val="24"/>
        </w:rPr>
        <w:t xml:space="preserve"> </w:t>
      </w:r>
      <w:r w:rsidRPr="001C0D7B">
        <w:rPr>
          <w:b/>
          <w:sz w:val="24"/>
        </w:rPr>
        <w:t>и утилизации</w:t>
      </w:r>
      <w:r w:rsidRPr="001C0D7B">
        <w:rPr>
          <w:b/>
          <w:spacing w:val="-22"/>
          <w:sz w:val="24"/>
        </w:rPr>
        <w:t xml:space="preserve"> </w:t>
      </w:r>
      <w:r w:rsidRPr="001C0D7B">
        <w:rPr>
          <w:b/>
          <w:sz w:val="24"/>
        </w:rPr>
        <w:t>ТБО</w:t>
      </w:r>
    </w:p>
    <w:p w:rsidR="008D7CF2" w:rsidRPr="001C0D7B" w:rsidRDefault="008D7CF2" w:rsidP="001C0D7B">
      <w:pPr>
        <w:pStyle w:val="a3"/>
        <w:spacing w:before="40"/>
        <w:rPr>
          <w:b/>
        </w:rPr>
      </w:pPr>
    </w:p>
    <w:p w:rsidR="008D7CF2" w:rsidRPr="001C0D7B" w:rsidRDefault="00364A23" w:rsidP="001C0D7B">
      <w:pPr>
        <w:pStyle w:val="2"/>
      </w:pPr>
      <w:r w:rsidRPr="001C0D7B">
        <w:t>Твердые</w:t>
      </w:r>
      <w:r w:rsidRPr="001C0D7B">
        <w:rPr>
          <w:spacing w:val="-6"/>
        </w:rPr>
        <w:t xml:space="preserve"> </w:t>
      </w:r>
      <w:r w:rsidRPr="001C0D7B">
        <w:t>коммунальные</w:t>
      </w:r>
      <w:r w:rsidRPr="001C0D7B">
        <w:rPr>
          <w:spacing w:val="-4"/>
        </w:rPr>
        <w:t xml:space="preserve"> </w:t>
      </w:r>
      <w:r w:rsidRPr="001C0D7B">
        <w:rPr>
          <w:spacing w:val="-2"/>
        </w:rPr>
        <w:t>отходы</w:t>
      </w:r>
    </w:p>
    <w:p w:rsidR="008D7CF2" w:rsidRPr="001C0D7B" w:rsidRDefault="00364A23" w:rsidP="001C0D7B">
      <w:pPr>
        <w:pStyle w:val="a3"/>
        <w:spacing w:before="41"/>
        <w:ind w:left="64" w:right="190" w:firstLine="707"/>
        <w:jc w:val="both"/>
      </w:pPr>
      <w:r w:rsidRPr="001C0D7B">
        <w:t>Реализация</w:t>
      </w:r>
      <w:r w:rsidRPr="001C0D7B">
        <w:rPr>
          <w:spacing w:val="-13"/>
        </w:rPr>
        <w:t xml:space="preserve"> </w:t>
      </w:r>
      <w:r w:rsidRPr="001C0D7B">
        <w:t>мероприятий</w:t>
      </w:r>
      <w:r w:rsidRPr="001C0D7B">
        <w:rPr>
          <w:spacing w:val="-13"/>
        </w:rPr>
        <w:t xml:space="preserve"> </w:t>
      </w:r>
      <w:r w:rsidRPr="001C0D7B">
        <w:t>по</w:t>
      </w:r>
      <w:r w:rsidRPr="001C0D7B">
        <w:rPr>
          <w:spacing w:val="-13"/>
        </w:rPr>
        <w:t xml:space="preserve"> </w:t>
      </w:r>
      <w:r w:rsidRPr="001C0D7B">
        <w:t>охране</w:t>
      </w:r>
      <w:r w:rsidRPr="001C0D7B">
        <w:rPr>
          <w:spacing w:val="-14"/>
        </w:rPr>
        <w:t xml:space="preserve"> </w:t>
      </w:r>
      <w:r w:rsidRPr="001C0D7B">
        <w:t>окружающей</w:t>
      </w:r>
      <w:r w:rsidRPr="001C0D7B">
        <w:rPr>
          <w:spacing w:val="-12"/>
        </w:rPr>
        <w:t xml:space="preserve"> </w:t>
      </w:r>
      <w:r w:rsidRPr="001C0D7B">
        <w:t>среды,</w:t>
      </w:r>
      <w:r w:rsidRPr="001C0D7B">
        <w:rPr>
          <w:spacing w:val="-13"/>
        </w:rPr>
        <w:t xml:space="preserve"> </w:t>
      </w:r>
      <w:r w:rsidRPr="001C0D7B">
        <w:t>в</w:t>
      </w:r>
      <w:r w:rsidRPr="001C0D7B">
        <w:rPr>
          <w:spacing w:val="-14"/>
        </w:rPr>
        <w:t xml:space="preserve"> </w:t>
      </w:r>
      <w:r w:rsidRPr="001C0D7B">
        <w:t>том</w:t>
      </w:r>
      <w:r w:rsidRPr="001C0D7B">
        <w:rPr>
          <w:spacing w:val="-13"/>
        </w:rPr>
        <w:t xml:space="preserve"> </w:t>
      </w:r>
      <w:r w:rsidRPr="001C0D7B">
        <w:t>числе</w:t>
      </w:r>
      <w:r w:rsidRPr="001C0D7B">
        <w:rPr>
          <w:spacing w:val="-14"/>
        </w:rPr>
        <w:t xml:space="preserve"> </w:t>
      </w:r>
      <w:r w:rsidRPr="001C0D7B">
        <w:t>почв</w:t>
      </w:r>
      <w:r w:rsidRPr="001C0D7B">
        <w:rPr>
          <w:spacing w:val="-14"/>
        </w:rPr>
        <w:t xml:space="preserve"> </w:t>
      </w:r>
      <w:r w:rsidRPr="001C0D7B">
        <w:t>от</w:t>
      </w:r>
      <w:r w:rsidRPr="001C0D7B">
        <w:rPr>
          <w:spacing w:val="-12"/>
        </w:rPr>
        <w:t xml:space="preserve"> </w:t>
      </w:r>
      <w:r w:rsidRPr="001C0D7B">
        <w:t>загрязнения, связана с необходимостью совершенствования и оптимизации существующих систем накопления, сбора, транспортировки, обезвреживания, утилизации и размещения отходов производства и потребления.</w:t>
      </w:r>
    </w:p>
    <w:p w:rsidR="008D7CF2" w:rsidRPr="001C0D7B" w:rsidRDefault="00364A23" w:rsidP="001C0D7B">
      <w:pPr>
        <w:pStyle w:val="a3"/>
        <w:spacing w:before="1"/>
        <w:ind w:left="64" w:right="187" w:firstLine="707"/>
        <w:jc w:val="both"/>
      </w:pPr>
      <w:r w:rsidRPr="001C0D7B">
        <w:t>В настоящее время разработана Территориальная схема обращения с отходами, в том числе</w:t>
      </w:r>
      <w:r w:rsidRPr="001C0D7B">
        <w:rPr>
          <w:spacing w:val="-9"/>
        </w:rPr>
        <w:t xml:space="preserve"> </w:t>
      </w:r>
      <w:r w:rsidRPr="001C0D7B">
        <w:t>с</w:t>
      </w:r>
      <w:r w:rsidRPr="001C0D7B">
        <w:rPr>
          <w:spacing w:val="-9"/>
        </w:rPr>
        <w:t xml:space="preserve"> </w:t>
      </w:r>
      <w:r w:rsidRPr="001C0D7B">
        <w:t>твердыми</w:t>
      </w:r>
      <w:r w:rsidRPr="001C0D7B">
        <w:rPr>
          <w:spacing w:val="-7"/>
        </w:rPr>
        <w:t xml:space="preserve"> </w:t>
      </w:r>
      <w:r w:rsidRPr="001C0D7B">
        <w:t>коммунальными</w:t>
      </w:r>
      <w:r w:rsidRPr="001C0D7B">
        <w:rPr>
          <w:spacing w:val="-7"/>
        </w:rPr>
        <w:t xml:space="preserve"> </w:t>
      </w:r>
      <w:r w:rsidRPr="001C0D7B">
        <w:t>отходами,</w:t>
      </w:r>
      <w:r w:rsidRPr="001C0D7B">
        <w:rPr>
          <w:spacing w:val="-8"/>
        </w:rPr>
        <w:t xml:space="preserve"> </w:t>
      </w:r>
      <w:r w:rsidRPr="001C0D7B">
        <w:t>на</w:t>
      </w:r>
      <w:r w:rsidRPr="001C0D7B">
        <w:rPr>
          <w:spacing w:val="-9"/>
        </w:rPr>
        <w:t xml:space="preserve"> </w:t>
      </w:r>
      <w:r w:rsidRPr="001C0D7B">
        <w:t>территории</w:t>
      </w:r>
      <w:r w:rsidRPr="001C0D7B">
        <w:rPr>
          <w:spacing w:val="-7"/>
        </w:rPr>
        <w:t xml:space="preserve"> </w:t>
      </w:r>
      <w:r w:rsidRPr="001C0D7B">
        <w:t>Амурской</w:t>
      </w:r>
      <w:r w:rsidRPr="001C0D7B">
        <w:rPr>
          <w:spacing w:val="-10"/>
        </w:rPr>
        <w:t xml:space="preserve"> </w:t>
      </w:r>
      <w:r w:rsidRPr="001C0D7B">
        <w:t>области</w:t>
      </w:r>
      <w:r w:rsidRPr="001C0D7B">
        <w:rPr>
          <w:spacing w:val="-7"/>
        </w:rPr>
        <w:t xml:space="preserve"> </w:t>
      </w:r>
      <w:r w:rsidRPr="001C0D7B">
        <w:t>на</w:t>
      </w:r>
      <w:r w:rsidRPr="001C0D7B">
        <w:rPr>
          <w:spacing w:val="-9"/>
        </w:rPr>
        <w:t xml:space="preserve"> </w:t>
      </w:r>
      <w:r w:rsidRPr="001C0D7B">
        <w:t>период</w:t>
      </w:r>
      <w:r w:rsidRPr="001C0D7B">
        <w:rPr>
          <w:spacing w:val="-8"/>
        </w:rPr>
        <w:t xml:space="preserve"> </w:t>
      </w:r>
      <w:r w:rsidRPr="001C0D7B">
        <w:t>2019- 2030 годов, утвержденная приказом Министерства природных ресурсов Амурской области от 29.11.2021 №527-ОД (далее – Территориальная схема).</w:t>
      </w:r>
    </w:p>
    <w:p w:rsidR="008D7CF2" w:rsidRPr="001C0D7B" w:rsidRDefault="00364A23" w:rsidP="001C0D7B">
      <w:pPr>
        <w:pStyle w:val="a3"/>
        <w:ind w:left="64" w:right="190" w:firstLine="707"/>
        <w:jc w:val="both"/>
      </w:pPr>
      <w:r w:rsidRPr="001C0D7B">
        <w:t>Источниками</w:t>
      </w:r>
      <w:r w:rsidRPr="001C0D7B">
        <w:rPr>
          <w:spacing w:val="-3"/>
        </w:rPr>
        <w:t xml:space="preserve"> </w:t>
      </w:r>
      <w:r w:rsidRPr="001C0D7B">
        <w:t>образования</w:t>
      </w:r>
      <w:r w:rsidRPr="001C0D7B">
        <w:rPr>
          <w:spacing w:val="-3"/>
        </w:rPr>
        <w:t xml:space="preserve"> </w:t>
      </w:r>
      <w:r w:rsidRPr="001C0D7B">
        <w:t>твердых</w:t>
      </w:r>
      <w:r w:rsidRPr="001C0D7B">
        <w:rPr>
          <w:spacing w:val="-3"/>
        </w:rPr>
        <w:t xml:space="preserve"> </w:t>
      </w:r>
      <w:r w:rsidRPr="001C0D7B">
        <w:t>коммунальных</w:t>
      </w:r>
      <w:r w:rsidRPr="001C0D7B">
        <w:rPr>
          <w:spacing w:val="-3"/>
        </w:rPr>
        <w:t xml:space="preserve"> </w:t>
      </w:r>
      <w:r w:rsidRPr="001C0D7B">
        <w:t>отходов</w:t>
      </w:r>
      <w:r w:rsidRPr="001C0D7B">
        <w:rPr>
          <w:spacing w:val="-4"/>
        </w:rPr>
        <w:t xml:space="preserve"> </w:t>
      </w:r>
      <w:r w:rsidRPr="001C0D7B">
        <w:t>(далее -</w:t>
      </w:r>
      <w:r w:rsidRPr="001C0D7B">
        <w:rPr>
          <w:spacing w:val="-4"/>
        </w:rPr>
        <w:t xml:space="preserve"> </w:t>
      </w:r>
      <w:r w:rsidRPr="001C0D7B">
        <w:t>ТКО)</w:t>
      </w:r>
      <w:r w:rsidRPr="001C0D7B">
        <w:rPr>
          <w:spacing w:val="-5"/>
        </w:rPr>
        <w:t xml:space="preserve"> </w:t>
      </w:r>
      <w:r w:rsidRPr="001C0D7B">
        <w:t>на</w:t>
      </w:r>
      <w:r w:rsidRPr="001C0D7B">
        <w:rPr>
          <w:spacing w:val="-4"/>
        </w:rPr>
        <w:t xml:space="preserve"> </w:t>
      </w:r>
      <w:r w:rsidRPr="001C0D7B">
        <w:t xml:space="preserve">территории муниципального округа являются население, учреждения общественного назначения и </w:t>
      </w:r>
      <w:r w:rsidRPr="001C0D7B">
        <w:rPr>
          <w:spacing w:val="-2"/>
        </w:rPr>
        <w:t>предприятия.</w:t>
      </w:r>
    </w:p>
    <w:p w:rsidR="008D7CF2" w:rsidRPr="001C0D7B" w:rsidRDefault="00364A23" w:rsidP="001C0D7B">
      <w:pPr>
        <w:pStyle w:val="a3"/>
        <w:ind w:left="64" w:right="199" w:firstLine="707"/>
        <w:jc w:val="both"/>
      </w:pPr>
      <w:r w:rsidRPr="001C0D7B">
        <w:t>В Архаринском муниципальном округе практикуется контейнерный способ сбора ТКО от населения и объектов инфраструктуры, предприятий.</w:t>
      </w:r>
    </w:p>
    <w:p w:rsidR="008D7CF2" w:rsidRPr="001C0D7B" w:rsidRDefault="00364A23" w:rsidP="001C0D7B">
      <w:pPr>
        <w:pStyle w:val="a3"/>
        <w:ind w:left="64" w:right="193" w:firstLine="707"/>
        <w:jc w:val="both"/>
      </w:pPr>
      <w:r w:rsidRPr="001C0D7B">
        <w:t>Сбор твердых коммунальных отходов от хозяйствующих субъектов (юридических лиц), осуществляющих свою деятельность на территории округа, осуществляется на основании договора, часть юридических лиц самостоятельно вывозят ТКО. Наряду с</w:t>
      </w:r>
      <w:r w:rsidRPr="001C0D7B">
        <w:rPr>
          <w:spacing w:val="-1"/>
        </w:rPr>
        <w:t xml:space="preserve"> </w:t>
      </w:r>
      <w:r w:rsidRPr="001C0D7B">
        <w:t>этим, многие</w:t>
      </w:r>
      <w:r w:rsidRPr="001C0D7B">
        <w:rPr>
          <w:spacing w:val="-1"/>
        </w:rPr>
        <w:t xml:space="preserve"> </w:t>
      </w:r>
      <w:r w:rsidRPr="001C0D7B">
        <w:t xml:space="preserve">из них, не имея заключенных договоров, </w:t>
      </w:r>
      <w:proofErr w:type="gramStart"/>
      <w:r w:rsidRPr="001C0D7B">
        <w:t>не санкционированно</w:t>
      </w:r>
      <w:proofErr w:type="gramEnd"/>
      <w:r w:rsidRPr="001C0D7B">
        <w:t xml:space="preserve"> складируют отходы в контейнеры для ТКО от жилого сектора, либо вывозят их на несанкционированные свалки, что является дополнительной нагрузкой на муниципальный бюджет.</w:t>
      </w:r>
    </w:p>
    <w:p w:rsidR="008D7CF2" w:rsidRPr="001C0D7B" w:rsidRDefault="00364A23" w:rsidP="001C0D7B">
      <w:pPr>
        <w:pStyle w:val="a3"/>
        <w:spacing w:before="1"/>
        <w:ind w:left="64" w:right="189" w:firstLine="707"/>
        <w:jc w:val="both"/>
      </w:pPr>
      <w:r w:rsidRPr="001C0D7B">
        <w:t>Включенные в Государственный реестр объекты размещения отходов (далее – ОРО) на территории округа отсутствуют.</w:t>
      </w:r>
    </w:p>
    <w:p w:rsidR="008D7CF2" w:rsidRPr="001C0D7B" w:rsidRDefault="008D7CF2" w:rsidP="001C0D7B">
      <w:pPr>
        <w:pStyle w:val="a3"/>
        <w:jc w:val="both"/>
        <w:sectPr w:rsidR="008D7CF2" w:rsidRPr="001C0D7B">
          <w:type w:val="continuous"/>
          <w:pgSz w:w="11920" w:h="16850"/>
          <w:pgMar w:top="1020" w:right="425" w:bottom="960" w:left="1417" w:header="355" w:footer="734" w:gutter="0"/>
          <w:cols w:space="720"/>
        </w:sectPr>
      </w:pPr>
    </w:p>
    <w:p w:rsidR="008D7CF2" w:rsidRPr="001C0D7B" w:rsidRDefault="00364A23" w:rsidP="001C0D7B">
      <w:pPr>
        <w:pStyle w:val="a3"/>
        <w:spacing w:before="1"/>
        <w:ind w:left="64" w:right="193" w:firstLine="707"/>
        <w:jc w:val="both"/>
      </w:pPr>
      <w:r w:rsidRPr="001C0D7B">
        <w:t>Из потока образующихся отходов потребления не предусмотрено селективное изъятие отдельных опасных компонентов (например, отработанных элементов питания, вышедшие из употребления электрооборудование и электронная техника, просроченные медикаменты и ядохимикаты, аэрозоли и т. п.).</w:t>
      </w:r>
    </w:p>
    <w:p w:rsidR="008D7CF2" w:rsidRPr="001C0D7B" w:rsidRDefault="00364A23" w:rsidP="001C0D7B">
      <w:pPr>
        <w:pStyle w:val="a3"/>
        <w:spacing w:before="1"/>
        <w:ind w:left="64" w:right="193" w:firstLine="707"/>
        <w:jc w:val="both"/>
      </w:pPr>
      <w:r w:rsidRPr="001C0D7B">
        <w:t>Несанкционированное размещение отходов в окружающей среде оказывает значительное негативное воздействие на объекты окружающей среды и здоровье населения, приводит</w:t>
      </w:r>
      <w:r w:rsidRPr="001C0D7B">
        <w:rPr>
          <w:spacing w:val="-8"/>
        </w:rPr>
        <w:t xml:space="preserve"> </w:t>
      </w:r>
      <w:r w:rsidRPr="001C0D7B">
        <w:t>к</w:t>
      </w:r>
      <w:r w:rsidRPr="001C0D7B">
        <w:rPr>
          <w:spacing w:val="-10"/>
        </w:rPr>
        <w:t xml:space="preserve"> </w:t>
      </w:r>
      <w:r w:rsidRPr="001C0D7B">
        <w:t>потере</w:t>
      </w:r>
      <w:r w:rsidRPr="001C0D7B">
        <w:rPr>
          <w:spacing w:val="-9"/>
        </w:rPr>
        <w:t xml:space="preserve"> </w:t>
      </w:r>
      <w:r w:rsidRPr="001C0D7B">
        <w:t>финансовых</w:t>
      </w:r>
      <w:r w:rsidRPr="001C0D7B">
        <w:rPr>
          <w:spacing w:val="-8"/>
        </w:rPr>
        <w:t xml:space="preserve"> </w:t>
      </w:r>
      <w:r w:rsidRPr="001C0D7B">
        <w:t>средств</w:t>
      </w:r>
      <w:r w:rsidRPr="001C0D7B">
        <w:rPr>
          <w:spacing w:val="-6"/>
        </w:rPr>
        <w:t xml:space="preserve"> </w:t>
      </w:r>
      <w:r w:rsidRPr="001C0D7B">
        <w:t>(недополученных</w:t>
      </w:r>
      <w:r w:rsidRPr="001C0D7B">
        <w:rPr>
          <w:spacing w:val="-9"/>
        </w:rPr>
        <w:t xml:space="preserve"> </w:t>
      </w:r>
      <w:r w:rsidRPr="001C0D7B">
        <w:t>за</w:t>
      </w:r>
      <w:r w:rsidRPr="001C0D7B">
        <w:rPr>
          <w:spacing w:val="-9"/>
        </w:rPr>
        <w:t xml:space="preserve"> </w:t>
      </w:r>
      <w:r w:rsidRPr="001C0D7B">
        <w:t>оказание</w:t>
      </w:r>
      <w:r w:rsidRPr="001C0D7B">
        <w:rPr>
          <w:spacing w:val="-9"/>
        </w:rPr>
        <w:t xml:space="preserve"> </w:t>
      </w:r>
      <w:r w:rsidRPr="001C0D7B">
        <w:t>услуг</w:t>
      </w:r>
      <w:r w:rsidRPr="001C0D7B">
        <w:rPr>
          <w:spacing w:val="-8"/>
        </w:rPr>
        <w:t xml:space="preserve"> </w:t>
      </w:r>
      <w:r w:rsidRPr="001C0D7B">
        <w:t>и</w:t>
      </w:r>
      <w:r w:rsidRPr="001C0D7B">
        <w:rPr>
          <w:spacing w:val="-7"/>
        </w:rPr>
        <w:t xml:space="preserve"> </w:t>
      </w:r>
      <w:r w:rsidRPr="001C0D7B">
        <w:t>затрачиваемых</w:t>
      </w:r>
      <w:r w:rsidRPr="001C0D7B">
        <w:rPr>
          <w:spacing w:val="-9"/>
        </w:rPr>
        <w:t xml:space="preserve"> </w:t>
      </w:r>
      <w:r w:rsidRPr="001C0D7B">
        <w:t>на ликвидацию несанкционированных свалок).</w:t>
      </w:r>
    </w:p>
    <w:p w:rsidR="008D7CF2" w:rsidRPr="001C0D7B" w:rsidRDefault="00364A23" w:rsidP="001C0D7B">
      <w:pPr>
        <w:pStyle w:val="2"/>
      </w:pPr>
      <w:r w:rsidRPr="001C0D7B">
        <w:t>Опасные</w:t>
      </w:r>
      <w:r w:rsidRPr="001C0D7B">
        <w:rPr>
          <w:spacing w:val="-6"/>
        </w:rPr>
        <w:t xml:space="preserve"> </w:t>
      </w:r>
      <w:r w:rsidRPr="001C0D7B">
        <w:t>биологические</w:t>
      </w:r>
      <w:r w:rsidRPr="001C0D7B">
        <w:rPr>
          <w:spacing w:val="-4"/>
        </w:rPr>
        <w:t xml:space="preserve"> </w:t>
      </w:r>
      <w:r w:rsidRPr="001C0D7B">
        <w:rPr>
          <w:spacing w:val="-2"/>
        </w:rPr>
        <w:t>отходы</w:t>
      </w:r>
    </w:p>
    <w:p w:rsidR="008D7CF2" w:rsidRPr="001C0D7B" w:rsidRDefault="00364A23" w:rsidP="001C0D7B">
      <w:pPr>
        <w:pStyle w:val="a3"/>
        <w:spacing w:before="43"/>
        <w:ind w:left="64" w:right="190" w:firstLine="707"/>
        <w:jc w:val="both"/>
      </w:pPr>
      <w:r w:rsidRPr="001C0D7B">
        <w:t>Опасные биологические отходы, образующиеся на территории округа, направляются на захоронение в скотомогильниках.</w:t>
      </w:r>
    </w:p>
    <w:p w:rsidR="008D7CF2" w:rsidRPr="001C0D7B" w:rsidRDefault="00364A23" w:rsidP="001C0D7B">
      <w:pPr>
        <w:pStyle w:val="2"/>
      </w:pPr>
      <w:r w:rsidRPr="001C0D7B">
        <w:t>Перспективная</w:t>
      </w:r>
      <w:r w:rsidRPr="001C0D7B">
        <w:rPr>
          <w:spacing w:val="-6"/>
        </w:rPr>
        <w:t xml:space="preserve"> </w:t>
      </w:r>
      <w:r w:rsidRPr="001C0D7B">
        <w:t>схема</w:t>
      </w:r>
      <w:r w:rsidRPr="001C0D7B">
        <w:rPr>
          <w:spacing w:val="-4"/>
        </w:rPr>
        <w:t xml:space="preserve"> </w:t>
      </w:r>
      <w:r w:rsidRPr="001C0D7B">
        <w:t>обращения</w:t>
      </w:r>
      <w:r w:rsidRPr="001C0D7B">
        <w:rPr>
          <w:spacing w:val="-3"/>
        </w:rPr>
        <w:t xml:space="preserve"> </w:t>
      </w:r>
      <w:r w:rsidRPr="001C0D7B">
        <w:t>с</w:t>
      </w:r>
      <w:r w:rsidRPr="001C0D7B">
        <w:rPr>
          <w:spacing w:val="-4"/>
        </w:rPr>
        <w:t xml:space="preserve"> </w:t>
      </w:r>
      <w:r w:rsidRPr="001C0D7B">
        <w:t>твердыми</w:t>
      </w:r>
      <w:r w:rsidRPr="001C0D7B">
        <w:rPr>
          <w:spacing w:val="-4"/>
        </w:rPr>
        <w:t xml:space="preserve"> </w:t>
      </w:r>
      <w:r w:rsidRPr="001C0D7B">
        <w:t>коммунальными</w:t>
      </w:r>
      <w:r w:rsidRPr="001C0D7B">
        <w:rPr>
          <w:spacing w:val="-3"/>
        </w:rPr>
        <w:t xml:space="preserve"> </w:t>
      </w:r>
      <w:r w:rsidRPr="001C0D7B">
        <w:rPr>
          <w:spacing w:val="-2"/>
        </w:rPr>
        <w:t>отходами</w:t>
      </w:r>
    </w:p>
    <w:p w:rsidR="008D7CF2" w:rsidRPr="001C0D7B" w:rsidRDefault="00364A23" w:rsidP="001C0D7B">
      <w:pPr>
        <w:pStyle w:val="a3"/>
        <w:spacing w:before="41"/>
        <w:ind w:left="64" w:right="190" w:firstLine="707"/>
        <w:jc w:val="both"/>
      </w:pPr>
      <w:r w:rsidRPr="001C0D7B">
        <w:t>Территориальной схемой в области обращения с отходами Амурской области определены технические решения по организации накопления, сбора и транспортировки ТКО, включающие внедрение селективного сбора отходов на территории края и др.</w:t>
      </w:r>
    </w:p>
    <w:p w:rsidR="008D7CF2" w:rsidRPr="001C0D7B" w:rsidRDefault="00364A23" w:rsidP="001C0D7B">
      <w:pPr>
        <w:pStyle w:val="a3"/>
        <w:spacing w:before="1"/>
        <w:ind w:left="64" w:right="193" w:firstLine="707"/>
        <w:jc w:val="both"/>
      </w:pPr>
      <w:r w:rsidRPr="001C0D7B">
        <w:t>Территориальной</w:t>
      </w:r>
      <w:r w:rsidRPr="001C0D7B">
        <w:rPr>
          <w:spacing w:val="-8"/>
        </w:rPr>
        <w:t xml:space="preserve"> </w:t>
      </w:r>
      <w:r w:rsidRPr="001C0D7B">
        <w:t>схемой</w:t>
      </w:r>
      <w:r w:rsidRPr="001C0D7B">
        <w:rPr>
          <w:spacing w:val="-8"/>
        </w:rPr>
        <w:t xml:space="preserve"> </w:t>
      </w:r>
      <w:r w:rsidRPr="001C0D7B">
        <w:t>запланирована</w:t>
      </w:r>
      <w:r w:rsidRPr="001C0D7B">
        <w:rPr>
          <w:spacing w:val="-10"/>
        </w:rPr>
        <w:t xml:space="preserve"> </w:t>
      </w:r>
      <w:r w:rsidRPr="001C0D7B">
        <w:t>рекультивация</w:t>
      </w:r>
      <w:r w:rsidRPr="001C0D7B">
        <w:rPr>
          <w:spacing w:val="-9"/>
        </w:rPr>
        <w:t xml:space="preserve"> </w:t>
      </w:r>
      <w:r w:rsidRPr="001C0D7B">
        <w:t>несанкционированных</w:t>
      </w:r>
      <w:r w:rsidRPr="001C0D7B">
        <w:rPr>
          <w:spacing w:val="-9"/>
        </w:rPr>
        <w:t xml:space="preserve"> </w:t>
      </w:r>
      <w:r w:rsidRPr="001C0D7B">
        <w:t>объектов размещения</w:t>
      </w:r>
      <w:r w:rsidRPr="001C0D7B">
        <w:rPr>
          <w:spacing w:val="-7"/>
        </w:rPr>
        <w:t xml:space="preserve"> </w:t>
      </w:r>
      <w:r w:rsidRPr="001C0D7B">
        <w:t>отходов</w:t>
      </w:r>
      <w:r w:rsidRPr="001C0D7B">
        <w:rPr>
          <w:spacing w:val="-7"/>
        </w:rPr>
        <w:t xml:space="preserve"> </w:t>
      </w:r>
      <w:r w:rsidRPr="001C0D7B">
        <w:t>(несанкционированные</w:t>
      </w:r>
      <w:r w:rsidRPr="001C0D7B">
        <w:rPr>
          <w:spacing w:val="-8"/>
        </w:rPr>
        <w:t xml:space="preserve"> </w:t>
      </w:r>
      <w:r w:rsidRPr="001C0D7B">
        <w:t>свалки,</w:t>
      </w:r>
      <w:r w:rsidRPr="001C0D7B">
        <w:rPr>
          <w:spacing w:val="-7"/>
        </w:rPr>
        <w:t xml:space="preserve"> </w:t>
      </w:r>
      <w:r w:rsidRPr="001C0D7B">
        <w:t>площадки</w:t>
      </w:r>
      <w:r w:rsidRPr="001C0D7B">
        <w:rPr>
          <w:spacing w:val="-6"/>
        </w:rPr>
        <w:t xml:space="preserve"> </w:t>
      </w:r>
      <w:r w:rsidRPr="001C0D7B">
        <w:t>временного</w:t>
      </w:r>
      <w:r w:rsidRPr="001C0D7B">
        <w:rPr>
          <w:spacing w:val="-9"/>
        </w:rPr>
        <w:t xml:space="preserve"> </w:t>
      </w:r>
      <w:r w:rsidRPr="001C0D7B">
        <w:t>накопления</w:t>
      </w:r>
      <w:r w:rsidRPr="001C0D7B">
        <w:rPr>
          <w:spacing w:val="-7"/>
        </w:rPr>
        <w:t xml:space="preserve"> </w:t>
      </w:r>
      <w:r w:rsidRPr="001C0D7B">
        <w:t>ТКО);</w:t>
      </w:r>
      <w:r w:rsidRPr="001C0D7B">
        <w:rPr>
          <w:spacing w:val="-7"/>
        </w:rPr>
        <w:t xml:space="preserve"> </w:t>
      </w:r>
      <w:r w:rsidRPr="001C0D7B">
        <w:t>в первую очередь – объекты, расположенные в непосредственной близости от населенных мест, оказывающие значительное негативное воздействие на окружающую среду.</w:t>
      </w:r>
    </w:p>
    <w:p w:rsidR="008D7CF2" w:rsidRPr="001C0D7B" w:rsidRDefault="00364A23" w:rsidP="001C0D7B">
      <w:pPr>
        <w:pStyle w:val="a3"/>
        <w:ind w:left="64" w:right="191" w:firstLine="707"/>
        <w:jc w:val="both"/>
      </w:pPr>
      <w:r w:rsidRPr="001C0D7B">
        <w:t>Рекультивация объектов размещения отходов должна проводиться только при наличии необходимой проектной и разрешительной документации. Муниципальные образования не в состоянии самостоятельно обеспечить достаточное финансирование работ по рекультивации объектов размещения отходов, поэтому оно должно осуществляется как из федерального и краевого бюджета, так и из бюджета муниципальных образований.</w:t>
      </w:r>
    </w:p>
    <w:p w:rsidR="008D7CF2" w:rsidRPr="001C0D7B" w:rsidRDefault="00364A23" w:rsidP="001C0D7B">
      <w:pPr>
        <w:pStyle w:val="a3"/>
        <w:ind w:left="64" w:right="187" w:firstLine="707"/>
        <w:jc w:val="both"/>
      </w:pPr>
      <w:r w:rsidRPr="001C0D7B">
        <w:t>Нормативы образования ТКО на территории Амурской области установлены Постановлением</w:t>
      </w:r>
      <w:r w:rsidRPr="001C0D7B">
        <w:rPr>
          <w:spacing w:val="73"/>
        </w:rPr>
        <w:t xml:space="preserve">   </w:t>
      </w:r>
      <w:r w:rsidRPr="001C0D7B">
        <w:t>Правительства</w:t>
      </w:r>
      <w:r w:rsidRPr="001C0D7B">
        <w:rPr>
          <w:spacing w:val="74"/>
        </w:rPr>
        <w:t xml:space="preserve">   </w:t>
      </w:r>
      <w:r w:rsidRPr="001C0D7B">
        <w:t>Амурской</w:t>
      </w:r>
      <w:r w:rsidRPr="001C0D7B">
        <w:rPr>
          <w:spacing w:val="75"/>
        </w:rPr>
        <w:t xml:space="preserve">   </w:t>
      </w:r>
      <w:r w:rsidRPr="001C0D7B">
        <w:t>области</w:t>
      </w:r>
      <w:r w:rsidRPr="001C0D7B">
        <w:rPr>
          <w:spacing w:val="75"/>
        </w:rPr>
        <w:t xml:space="preserve">   </w:t>
      </w:r>
      <w:r w:rsidRPr="001C0D7B">
        <w:t>от</w:t>
      </w:r>
      <w:r w:rsidRPr="001C0D7B">
        <w:rPr>
          <w:spacing w:val="74"/>
        </w:rPr>
        <w:t xml:space="preserve">   </w:t>
      </w:r>
      <w:r w:rsidRPr="001C0D7B">
        <w:t>03.03.2025</w:t>
      </w:r>
      <w:r w:rsidRPr="001C0D7B">
        <w:rPr>
          <w:spacing w:val="74"/>
        </w:rPr>
        <w:t xml:space="preserve">   </w:t>
      </w:r>
      <w:r w:rsidRPr="001C0D7B">
        <w:t>№</w:t>
      </w:r>
      <w:r w:rsidRPr="001C0D7B">
        <w:rPr>
          <w:spacing w:val="75"/>
        </w:rPr>
        <w:t xml:space="preserve">   </w:t>
      </w:r>
      <w:r w:rsidRPr="001C0D7B">
        <w:rPr>
          <w:spacing w:val="-5"/>
        </w:rPr>
        <w:t>142</w:t>
      </w:r>
    </w:p>
    <w:p w:rsidR="008D7CF2" w:rsidRPr="001C0D7B" w:rsidRDefault="00364A23" w:rsidP="001C0D7B">
      <w:pPr>
        <w:pStyle w:val="a3"/>
        <w:spacing w:before="1"/>
        <w:ind w:left="64"/>
        <w:jc w:val="both"/>
      </w:pPr>
      <w:r w:rsidRPr="001C0D7B">
        <w:t>«О</w:t>
      </w:r>
      <w:r w:rsidRPr="001C0D7B">
        <w:rPr>
          <w:spacing w:val="-7"/>
        </w:rPr>
        <w:t xml:space="preserve"> </w:t>
      </w:r>
      <w:r w:rsidRPr="001C0D7B">
        <w:t>временных</w:t>
      </w:r>
      <w:r w:rsidRPr="001C0D7B">
        <w:rPr>
          <w:spacing w:val="-3"/>
        </w:rPr>
        <w:t xml:space="preserve"> </w:t>
      </w:r>
      <w:r w:rsidRPr="001C0D7B">
        <w:t>нормативах</w:t>
      </w:r>
      <w:r w:rsidRPr="001C0D7B">
        <w:rPr>
          <w:spacing w:val="-3"/>
        </w:rPr>
        <w:t xml:space="preserve"> </w:t>
      </w:r>
      <w:r w:rsidRPr="001C0D7B">
        <w:t>накопления</w:t>
      </w:r>
      <w:r w:rsidRPr="001C0D7B">
        <w:rPr>
          <w:spacing w:val="-4"/>
        </w:rPr>
        <w:t xml:space="preserve"> </w:t>
      </w:r>
      <w:r w:rsidRPr="001C0D7B">
        <w:t>твердых</w:t>
      </w:r>
      <w:r w:rsidRPr="001C0D7B">
        <w:rPr>
          <w:spacing w:val="-3"/>
        </w:rPr>
        <w:t xml:space="preserve"> </w:t>
      </w:r>
      <w:r w:rsidRPr="001C0D7B">
        <w:t>коммунальных</w:t>
      </w:r>
      <w:r w:rsidRPr="001C0D7B">
        <w:rPr>
          <w:spacing w:val="-3"/>
        </w:rPr>
        <w:t xml:space="preserve"> </w:t>
      </w:r>
      <w:r w:rsidRPr="001C0D7B">
        <w:rPr>
          <w:spacing w:val="-2"/>
        </w:rPr>
        <w:t>отходов».</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spacing w:before="44"/>
        <w:rPr>
          <w:sz w:val="20"/>
        </w:rPr>
      </w:pPr>
    </w:p>
    <w:p w:rsidR="008D7CF2" w:rsidRPr="001C0D7B" w:rsidRDefault="00364A23" w:rsidP="001C0D7B">
      <w:pPr>
        <w:pStyle w:val="a3"/>
        <w:ind w:left="1023"/>
        <w:rPr>
          <w:sz w:val="20"/>
        </w:rPr>
      </w:pPr>
      <w:r w:rsidRPr="001C0D7B">
        <w:rPr>
          <w:noProof/>
          <w:sz w:val="20"/>
          <w:lang w:eastAsia="ru-RU"/>
        </w:rPr>
        <w:drawing>
          <wp:inline distT="0" distB="0" distL="0" distR="0" wp14:anchorId="1998DE97" wp14:editId="18A01588">
            <wp:extent cx="5256223" cy="7543800"/>
            <wp:effectExtent l="0" t="0" r="0" b="0"/>
            <wp:docPr id="302" name="Image 3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2" name="Image 302"/>
                    <pic:cNvPicPr/>
                  </pic:nvPicPr>
                  <pic:blipFill>
                    <a:blip r:embed="rId141" cstate="print"/>
                    <a:stretch>
                      <a:fillRect/>
                    </a:stretch>
                  </pic:blipFill>
                  <pic:spPr>
                    <a:xfrm>
                      <a:off x="0" y="0"/>
                      <a:ext cx="5256223" cy="7543800"/>
                    </a:xfrm>
                    <a:prstGeom prst="rect">
                      <a:avLst/>
                    </a:prstGeom>
                  </pic:spPr>
                </pic:pic>
              </a:graphicData>
            </a:graphic>
          </wp:inline>
        </w:drawing>
      </w:r>
    </w:p>
    <w:p w:rsidR="008D7CF2" w:rsidRPr="001C0D7B" w:rsidRDefault="008D7CF2" w:rsidP="001C0D7B">
      <w:pPr>
        <w:pStyle w:val="a3"/>
        <w:rPr>
          <w:sz w:val="20"/>
        </w:rPr>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45"/>
      </w:pPr>
    </w:p>
    <w:p w:rsidR="008D7CF2" w:rsidRPr="001C0D7B" w:rsidRDefault="00364A23" w:rsidP="001C0D7B">
      <w:pPr>
        <w:pStyle w:val="a3"/>
        <w:ind w:left="64" w:right="192" w:firstLine="707"/>
        <w:jc w:val="both"/>
      </w:pPr>
      <w:r w:rsidRPr="001C0D7B">
        <w:t>Согласно справочнику «Санитарная очистка и уборка населенных мест», изданному Академией коммунального хозяйства им. К.Д. Памфилова, норма накопления твердых коммунальных отходов имеет тенденцию к росту по объему на 0,5-1,5% в год. Примем рост объемов накопления ТКО - 0,5% в год. К 2025 году общее накопления ТКО увеличится примерно на 2,5%, к 2040 году – на 10%. Объем крупногабаритных отходов (далее КГО) принимается в размере 10% от общего количества ТКО.</w:t>
      </w:r>
    </w:p>
    <w:p w:rsidR="008D7CF2" w:rsidRPr="001C0D7B" w:rsidRDefault="00364A23" w:rsidP="001C0D7B">
      <w:pPr>
        <w:pStyle w:val="a3"/>
        <w:ind w:left="64" w:right="190" w:firstLine="707"/>
        <w:jc w:val="both"/>
      </w:pPr>
      <w:r w:rsidRPr="001C0D7B">
        <w:t>Для сбора ТКО на территории населенных пунктов Архаринского муниципального округа</w:t>
      </w:r>
      <w:r w:rsidRPr="001C0D7B">
        <w:rPr>
          <w:spacing w:val="-2"/>
        </w:rPr>
        <w:t xml:space="preserve"> </w:t>
      </w:r>
      <w:r w:rsidRPr="001C0D7B">
        <w:t>предлагается</w:t>
      </w:r>
      <w:r w:rsidRPr="001C0D7B">
        <w:rPr>
          <w:spacing w:val="-2"/>
        </w:rPr>
        <w:t xml:space="preserve"> </w:t>
      </w:r>
      <w:r w:rsidRPr="001C0D7B">
        <w:t>сохранить</w:t>
      </w:r>
      <w:r w:rsidRPr="001C0D7B">
        <w:rPr>
          <w:spacing w:val="-2"/>
        </w:rPr>
        <w:t xml:space="preserve"> </w:t>
      </w:r>
      <w:r w:rsidRPr="001C0D7B">
        <w:t>контейнерную</w:t>
      </w:r>
      <w:r w:rsidRPr="001C0D7B">
        <w:rPr>
          <w:spacing w:val="-3"/>
        </w:rPr>
        <w:t xml:space="preserve"> </w:t>
      </w:r>
      <w:r w:rsidRPr="001C0D7B">
        <w:t>систему,</w:t>
      </w:r>
      <w:r w:rsidRPr="001C0D7B">
        <w:rPr>
          <w:spacing w:val="-1"/>
        </w:rPr>
        <w:t xml:space="preserve"> </w:t>
      </w:r>
      <w:r w:rsidRPr="001C0D7B">
        <w:t>как</w:t>
      </w:r>
      <w:r w:rsidRPr="001C0D7B">
        <w:rPr>
          <w:spacing w:val="-1"/>
        </w:rPr>
        <w:t xml:space="preserve"> </w:t>
      </w:r>
      <w:r w:rsidRPr="001C0D7B">
        <w:t>наиболее</w:t>
      </w:r>
      <w:r w:rsidRPr="001C0D7B">
        <w:rPr>
          <w:spacing w:val="-2"/>
        </w:rPr>
        <w:t xml:space="preserve"> </w:t>
      </w:r>
      <w:r w:rsidRPr="001C0D7B">
        <w:t>технологичную,</w:t>
      </w:r>
      <w:r w:rsidRPr="001C0D7B">
        <w:rPr>
          <w:spacing w:val="-4"/>
        </w:rPr>
        <w:t xml:space="preserve"> </w:t>
      </w:r>
      <w:r w:rsidRPr="001C0D7B">
        <w:t>гибкую</w:t>
      </w:r>
      <w:r w:rsidRPr="001C0D7B">
        <w:rPr>
          <w:spacing w:val="-3"/>
        </w:rPr>
        <w:t xml:space="preserve"> </w:t>
      </w:r>
      <w:r w:rsidRPr="001C0D7B">
        <w:t>и удобную для населения.</w:t>
      </w:r>
    </w:p>
    <w:p w:rsidR="008D7CF2" w:rsidRPr="001C0D7B" w:rsidRDefault="00364A23" w:rsidP="001C0D7B">
      <w:pPr>
        <w:pStyle w:val="a3"/>
        <w:ind w:left="64" w:right="197" w:firstLine="707"/>
        <w:jc w:val="both"/>
      </w:pPr>
      <w:r w:rsidRPr="001C0D7B">
        <w:t>Проектом предлагается организовать регулярный раздельный сбор ТКО с использованием контейнерной системы во всех населенных пунктах муниципального округа.</w:t>
      </w:r>
    </w:p>
    <w:p w:rsidR="008D7CF2" w:rsidRPr="001C0D7B" w:rsidRDefault="00364A23" w:rsidP="001C0D7B">
      <w:pPr>
        <w:pStyle w:val="a3"/>
        <w:ind w:left="64" w:right="193" w:firstLine="707"/>
        <w:jc w:val="both"/>
      </w:pPr>
      <w:proofErr w:type="gramStart"/>
      <w:r w:rsidRPr="001C0D7B">
        <w:t>Контейнерные площадки должны быть удалены от жилых домов, учебных, детских школьных</w:t>
      </w:r>
      <w:r w:rsidRPr="001C0D7B">
        <w:rPr>
          <w:spacing w:val="-12"/>
        </w:rPr>
        <w:t xml:space="preserve"> </w:t>
      </w:r>
      <w:r w:rsidRPr="001C0D7B">
        <w:t>учреждений,</w:t>
      </w:r>
      <w:r w:rsidRPr="001C0D7B">
        <w:rPr>
          <w:spacing w:val="-13"/>
        </w:rPr>
        <w:t xml:space="preserve"> </w:t>
      </w:r>
      <w:r w:rsidRPr="001C0D7B">
        <w:t>мест</w:t>
      </w:r>
      <w:r w:rsidRPr="001C0D7B">
        <w:rPr>
          <w:spacing w:val="-10"/>
        </w:rPr>
        <w:t xml:space="preserve"> </w:t>
      </w:r>
      <w:r w:rsidRPr="001C0D7B">
        <w:t>отдыха</w:t>
      </w:r>
      <w:r w:rsidRPr="001C0D7B">
        <w:rPr>
          <w:spacing w:val="-12"/>
        </w:rPr>
        <w:t xml:space="preserve"> </w:t>
      </w:r>
      <w:r w:rsidRPr="001C0D7B">
        <w:t>населения</w:t>
      </w:r>
      <w:r w:rsidRPr="001C0D7B">
        <w:rPr>
          <w:spacing w:val="-11"/>
        </w:rPr>
        <w:t xml:space="preserve"> </w:t>
      </w:r>
      <w:r w:rsidRPr="001C0D7B">
        <w:t>и</w:t>
      </w:r>
      <w:r w:rsidRPr="001C0D7B">
        <w:rPr>
          <w:spacing w:val="-10"/>
        </w:rPr>
        <w:t xml:space="preserve"> </w:t>
      </w:r>
      <w:r w:rsidRPr="001C0D7B">
        <w:t>т.п.</w:t>
      </w:r>
      <w:r w:rsidRPr="001C0D7B">
        <w:rPr>
          <w:spacing w:val="-11"/>
        </w:rPr>
        <w:t xml:space="preserve"> </w:t>
      </w:r>
      <w:r w:rsidRPr="001C0D7B">
        <w:t>на</w:t>
      </w:r>
      <w:r w:rsidRPr="001C0D7B">
        <w:rPr>
          <w:spacing w:val="-12"/>
        </w:rPr>
        <w:t xml:space="preserve"> </w:t>
      </w:r>
      <w:r w:rsidRPr="001C0D7B">
        <w:t>расстояние</w:t>
      </w:r>
      <w:r w:rsidRPr="001C0D7B">
        <w:rPr>
          <w:spacing w:val="-12"/>
        </w:rPr>
        <w:t xml:space="preserve"> </w:t>
      </w:r>
      <w:r w:rsidRPr="001C0D7B">
        <w:t>не</w:t>
      </w:r>
      <w:r w:rsidRPr="001C0D7B">
        <w:rPr>
          <w:spacing w:val="-12"/>
        </w:rPr>
        <w:t xml:space="preserve"> </w:t>
      </w:r>
      <w:r w:rsidRPr="001C0D7B">
        <w:t>менее</w:t>
      </w:r>
      <w:r w:rsidRPr="001C0D7B">
        <w:rPr>
          <w:spacing w:val="-12"/>
        </w:rPr>
        <w:t xml:space="preserve"> </w:t>
      </w:r>
      <w:r w:rsidRPr="001C0D7B">
        <w:t>20</w:t>
      </w:r>
      <w:r w:rsidRPr="001C0D7B">
        <w:rPr>
          <w:spacing w:val="-9"/>
        </w:rPr>
        <w:t xml:space="preserve"> </w:t>
      </w:r>
      <w:r w:rsidRPr="001C0D7B">
        <w:t>м</w:t>
      </w:r>
      <w:r w:rsidRPr="001C0D7B">
        <w:rPr>
          <w:spacing w:val="-12"/>
        </w:rPr>
        <w:t xml:space="preserve"> </w:t>
      </w:r>
      <w:r w:rsidRPr="001C0D7B">
        <w:t>и</w:t>
      </w:r>
      <w:r w:rsidRPr="001C0D7B">
        <w:rPr>
          <w:spacing w:val="-10"/>
        </w:rPr>
        <w:t xml:space="preserve"> </w:t>
      </w:r>
      <w:r w:rsidRPr="001C0D7B">
        <w:t>не</w:t>
      </w:r>
      <w:r w:rsidRPr="001C0D7B">
        <w:rPr>
          <w:spacing w:val="-12"/>
        </w:rPr>
        <w:t xml:space="preserve"> </w:t>
      </w:r>
      <w:r w:rsidRPr="001C0D7B">
        <w:t>более</w:t>
      </w:r>
      <w:r w:rsidRPr="001C0D7B">
        <w:rPr>
          <w:spacing w:val="-12"/>
        </w:rPr>
        <w:t xml:space="preserve"> </w:t>
      </w:r>
      <w:r w:rsidRPr="001C0D7B">
        <w:t>100 м. Площадки должны иметь ровное асфальтовое или бетонное покрытие с уклоном в сторону проезжей части 0,02%, ограждение из металла, кирпича, бетона или зелеными насаждениями.</w:t>
      </w:r>
      <w:proofErr w:type="gramEnd"/>
    </w:p>
    <w:p w:rsidR="008D7CF2" w:rsidRPr="001C0D7B" w:rsidRDefault="00364A23" w:rsidP="001C0D7B">
      <w:pPr>
        <w:spacing w:before="267"/>
        <w:ind w:left="64"/>
        <w:rPr>
          <w:b/>
          <w:sz w:val="20"/>
        </w:rPr>
      </w:pPr>
      <w:r w:rsidRPr="001C0D7B">
        <w:rPr>
          <w:b/>
          <w:sz w:val="20"/>
        </w:rPr>
        <w:t>Таблица</w:t>
      </w:r>
      <w:r w:rsidRPr="001C0D7B">
        <w:rPr>
          <w:b/>
          <w:spacing w:val="-6"/>
          <w:sz w:val="20"/>
        </w:rPr>
        <w:t xml:space="preserve"> </w:t>
      </w:r>
      <w:r w:rsidRPr="001C0D7B">
        <w:rPr>
          <w:b/>
          <w:sz w:val="20"/>
        </w:rPr>
        <w:t>75.</w:t>
      </w:r>
      <w:r w:rsidRPr="001C0D7B">
        <w:rPr>
          <w:b/>
          <w:spacing w:val="-6"/>
          <w:sz w:val="20"/>
        </w:rPr>
        <w:t xml:space="preserve"> </w:t>
      </w:r>
      <w:r w:rsidRPr="001C0D7B">
        <w:rPr>
          <w:b/>
          <w:sz w:val="20"/>
        </w:rPr>
        <w:t>Расчет</w:t>
      </w:r>
      <w:r w:rsidRPr="001C0D7B">
        <w:rPr>
          <w:b/>
          <w:spacing w:val="-9"/>
          <w:sz w:val="20"/>
        </w:rPr>
        <w:t xml:space="preserve"> </w:t>
      </w:r>
      <w:r w:rsidRPr="001C0D7B">
        <w:rPr>
          <w:b/>
          <w:sz w:val="20"/>
        </w:rPr>
        <w:t>объемов</w:t>
      </w:r>
      <w:r w:rsidRPr="001C0D7B">
        <w:rPr>
          <w:b/>
          <w:spacing w:val="-8"/>
          <w:sz w:val="20"/>
        </w:rPr>
        <w:t xml:space="preserve"> </w:t>
      </w:r>
      <w:r w:rsidRPr="001C0D7B">
        <w:rPr>
          <w:b/>
          <w:sz w:val="20"/>
        </w:rPr>
        <w:t>образования</w:t>
      </w:r>
      <w:r w:rsidRPr="001C0D7B">
        <w:rPr>
          <w:b/>
          <w:spacing w:val="-7"/>
          <w:sz w:val="20"/>
        </w:rPr>
        <w:t xml:space="preserve"> </w:t>
      </w:r>
      <w:r w:rsidRPr="001C0D7B">
        <w:rPr>
          <w:b/>
          <w:sz w:val="20"/>
        </w:rPr>
        <w:t>ТКО</w:t>
      </w:r>
      <w:r w:rsidRPr="001C0D7B">
        <w:rPr>
          <w:b/>
          <w:spacing w:val="-7"/>
          <w:sz w:val="20"/>
        </w:rPr>
        <w:t xml:space="preserve"> </w:t>
      </w:r>
      <w:r w:rsidRPr="001C0D7B">
        <w:rPr>
          <w:b/>
          <w:sz w:val="20"/>
        </w:rPr>
        <w:t>от</w:t>
      </w:r>
      <w:r w:rsidRPr="001C0D7B">
        <w:rPr>
          <w:b/>
          <w:spacing w:val="-8"/>
          <w:sz w:val="20"/>
        </w:rPr>
        <w:t xml:space="preserve"> </w:t>
      </w:r>
      <w:r w:rsidRPr="001C0D7B">
        <w:rPr>
          <w:b/>
          <w:sz w:val="20"/>
        </w:rPr>
        <w:t>объектов</w:t>
      </w:r>
      <w:r w:rsidRPr="001C0D7B">
        <w:rPr>
          <w:b/>
          <w:spacing w:val="-7"/>
          <w:sz w:val="20"/>
        </w:rPr>
        <w:t xml:space="preserve"> </w:t>
      </w:r>
      <w:r w:rsidRPr="001C0D7B">
        <w:rPr>
          <w:b/>
          <w:sz w:val="20"/>
        </w:rPr>
        <w:t>социально-бытового</w:t>
      </w:r>
      <w:r w:rsidRPr="001C0D7B">
        <w:rPr>
          <w:b/>
          <w:spacing w:val="-8"/>
          <w:sz w:val="20"/>
        </w:rPr>
        <w:t xml:space="preserve"> </w:t>
      </w:r>
      <w:r w:rsidRPr="001C0D7B">
        <w:rPr>
          <w:b/>
          <w:spacing w:val="-2"/>
          <w:sz w:val="20"/>
        </w:rPr>
        <w:t>назначения</w:t>
      </w:r>
    </w:p>
    <w:p w:rsidR="008D7CF2" w:rsidRPr="001C0D7B" w:rsidRDefault="008D7CF2" w:rsidP="001C0D7B">
      <w:pPr>
        <w:pStyle w:val="a3"/>
        <w:spacing w:before="43"/>
        <w:rPr>
          <w:b/>
          <w:sz w:val="20"/>
        </w:rPr>
      </w:pPr>
    </w:p>
    <w:tbl>
      <w:tblPr>
        <w:tblStyle w:val="TableNormal"/>
        <w:tblW w:w="0" w:type="auto"/>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1783"/>
        <w:gridCol w:w="1143"/>
        <w:gridCol w:w="739"/>
        <w:gridCol w:w="739"/>
        <w:gridCol w:w="742"/>
        <w:gridCol w:w="614"/>
        <w:gridCol w:w="614"/>
        <w:gridCol w:w="657"/>
        <w:gridCol w:w="780"/>
        <w:gridCol w:w="777"/>
        <w:gridCol w:w="765"/>
      </w:tblGrid>
      <w:tr w:rsidR="001C0D7B" w:rsidRPr="001C0D7B">
        <w:trPr>
          <w:trHeight w:val="460"/>
        </w:trPr>
        <w:tc>
          <w:tcPr>
            <w:tcW w:w="446" w:type="dxa"/>
            <w:vMerge w:val="restart"/>
          </w:tcPr>
          <w:p w:rsidR="008D7CF2" w:rsidRPr="001C0D7B" w:rsidRDefault="008D7CF2" w:rsidP="001C0D7B">
            <w:pPr>
              <w:pStyle w:val="TableParagraph"/>
              <w:spacing w:before="5"/>
              <w:jc w:val="left"/>
              <w:rPr>
                <w:b/>
                <w:sz w:val="20"/>
              </w:rPr>
            </w:pPr>
          </w:p>
          <w:p w:rsidR="008D7CF2" w:rsidRPr="001C0D7B" w:rsidRDefault="00364A23" w:rsidP="001C0D7B">
            <w:pPr>
              <w:pStyle w:val="TableParagraph"/>
              <w:ind w:left="40" w:right="61" w:firstLine="64"/>
              <w:jc w:val="left"/>
              <w:rPr>
                <w:b/>
                <w:sz w:val="20"/>
              </w:rPr>
            </w:pPr>
            <w:r w:rsidRPr="001C0D7B">
              <w:rPr>
                <w:b/>
                <w:spacing w:val="-10"/>
                <w:sz w:val="20"/>
              </w:rPr>
              <w:t>№</w:t>
            </w:r>
            <w:r w:rsidRPr="001C0D7B">
              <w:rPr>
                <w:b/>
                <w:spacing w:val="-4"/>
                <w:sz w:val="20"/>
              </w:rPr>
              <w:t xml:space="preserve"> </w:t>
            </w:r>
            <w:proofErr w:type="spellStart"/>
            <w:r w:rsidRPr="001C0D7B">
              <w:rPr>
                <w:b/>
                <w:spacing w:val="-4"/>
                <w:sz w:val="20"/>
              </w:rPr>
              <w:t>п.п</w:t>
            </w:r>
            <w:proofErr w:type="spellEnd"/>
            <w:r w:rsidRPr="001C0D7B">
              <w:rPr>
                <w:b/>
                <w:spacing w:val="-4"/>
                <w:sz w:val="20"/>
              </w:rPr>
              <w:t>.</w:t>
            </w:r>
          </w:p>
        </w:tc>
        <w:tc>
          <w:tcPr>
            <w:tcW w:w="1783" w:type="dxa"/>
            <w:vMerge w:val="restart"/>
          </w:tcPr>
          <w:p w:rsidR="008D7CF2" w:rsidRPr="001C0D7B" w:rsidRDefault="00364A23" w:rsidP="001C0D7B">
            <w:pPr>
              <w:pStyle w:val="TableParagraph"/>
              <w:spacing w:before="120"/>
              <w:ind w:left="31" w:right="54"/>
              <w:rPr>
                <w:b/>
                <w:sz w:val="20"/>
              </w:rPr>
            </w:pPr>
            <w:r w:rsidRPr="001C0D7B">
              <w:rPr>
                <w:b/>
                <w:spacing w:val="-2"/>
                <w:sz w:val="20"/>
              </w:rPr>
              <w:t>Наименование категории объектов</w:t>
            </w:r>
          </w:p>
        </w:tc>
        <w:tc>
          <w:tcPr>
            <w:tcW w:w="1143" w:type="dxa"/>
            <w:vMerge w:val="restart"/>
          </w:tcPr>
          <w:p w:rsidR="008D7CF2" w:rsidRPr="001C0D7B" w:rsidRDefault="008D7CF2" w:rsidP="001C0D7B">
            <w:pPr>
              <w:pStyle w:val="TableParagraph"/>
              <w:spacing w:before="5"/>
              <w:jc w:val="left"/>
              <w:rPr>
                <w:b/>
                <w:sz w:val="20"/>
              </w:rPr>
            </w:pPr>
          </w:p>
          <w:p w:rsidR="008D7CF2" w:rsidRPr="001C0D7B" w:rsidRDefault="00364A23" w:rsidP="001C0D7B">
            <w:pPr>
              <w:pStyle w:val="TableParagraph"/>
              <w:ind w:left="72" w:right="99" w:firstLine="84"/>
              <w:jc w:val="left"/>
              <w:rPr>
                <w:b/>
                <w:sz w:val="20"/>
              </w:rPr>
            </w:pPr>
            <w:r w:rsidRPr="001C0D7B">
              <w:rPr>
                <w:b/>
                <w:spacing w:val="-2"/>
                <w:sz w:val="20"/>
              </w:rPr>
              <w:t>Единица измерения</w:t>
            </w:r>
          </w:p>
        </w:tc>
        <w:tc>
          <w:tcPr>
            <w:tcW w:w="2220" w:type="dxa"/>
            <w:gridSpan w:val="3"/>
          </w:tcPr>
          <w:p w:rsidR="008D7CF2" w:rsidRPr="001C0D7B" w:rsidRDefault="00364A23" w:rsidP="001C0D7B">
            <w:pPr>
              <w:pStyle w:val="TableParagraph"/>
              <w:spacing w:before="115"/>
              <w:ind w:left="204"/>
              <w:jc w:val="left"/>
              <w:rPr>
                <w:b/>
                <w:sz w:val="20"/>
              </w:rPr>
            </w:pPr>
            <w:r w:rsidRPr="001C0D7B">
              <w:rPr>
                <w:b/>
                <w:sz w:val="20"/>
              </w:rPr>
              <w:t>Количество</w:t>
            </w:r>
            <w:r w:rsidRPr="001C0D7B">
              <w:rPr>
                <w:b/>
                <w:spacing w:val="-10"/>
                <w:sz w:val="20"/>
              </w:rPr>
              <w:t xml:space="preserve"> </w:t>
            </w:r>
            <w:r w:rsidRPr="001C0D7B">
              <w:rPr>
                <w:b/>
                <w:spacing w:val="-2"/>
                <w:sz w:val="20"/>
              </w:rPr>
              <w:t>единиц</w:t>
            </w:r>
          </w:p>
        </w:tc>
        <w:tc>
          <w:tcPr>
            <w:tcW w:w="1885" w:type="dxa"/>
            <w:gridSpan w:val="3"/>
          </w:tcPr>
          <w:p w:rsidR="008D7CF2" w:rsidRPr="001C0D7B" w:rsidRDefault="00364A23" w:rsidP="001C0D7B">
            <w:pPr>
              <w:pStyle w:val="TableParagraph"/>
              <w:ind w:left="384" w:right="74" w:hanging="329"/>
              <w:jc w:val="left"/>
              <w:rPr>
                <w:b/>
                <w:sz w:val="20"/>
              </w:rPr>
            </w:pPr>
            <w:r w:rsidRPr="001C0D7B">
              <w:rPr>
                <w:b/>
                <w:sz w:val="20"/>
              </w:rPr>
              <w:t>Норма</w:t>
            </w:r>
            <w:r w:rsidRPr="001C0D7B">
              <w:rPr>
                <w:b/>
                <w:spacing w:val="-13"/>
                <w:sz w:val="20"/>
              </w:rPr>
              <w:t xml:space="preserve"> </w:t>
            </w:r>
            <w:r w:rsidRPr="001C0D7B">
              <w:rPr>
                <w:b/>
                <w:sz w:val="20"/>
              </w:rPr>
              <w:t>накопления ТКО, м</w:t>
            </w:r>
            <w:r w:rsidRPr="001C0D7B">
              <w:rPr>
                <w:b/>
                <w:sz w:val="20"/>
                <w:vertAlign w:val="superscript"/>
              </w:rPr>
              <w:t>3</w:t>
            </w:r>
            <w:r w:rsidRPr="001C0D7B">
              <w:rPr>
                <w:b/>
                <w:sz w:val="20"/>
              </w:rPr>
              <w:t>/год</w:t>
            </w:r>
          </w:p>
        </w:tc>
        <w:tc>
          <w:tcPr>
            <w:tcW w:w="2322" w:type="dxa"/>
            <w:gridSpan w:val="3"/>
          </w:tcPr>
          <w:p w:rsidR="008D7CF2" w:rsidRPr="001C0D7B" w:rsidRDefault="00364A23" w:rsidP="001C0D7B">
            <w:pPr>
              <w:pStyle w:val="TableParagraph"/>
              <w:ind w:left="211" w:firstLine="216"/>
              <w:jc w:val="left"/>
              <w:rPr>
                <w:b/>
                <w:sz w:val="20"/>
              </w:rPr>
            </w:pPr>
            <w:r w:rsidRPr="001C0D7B">
              <w:rPr>
                <w:b/>
                <w:sz w:val="20"/>
              </w:rPr>
              <w:t>Объем годового накопления</w:t>
            </w:r>
            <w:r w:rsidRPr="001C0D7B">
              <w:rPr>
                <w:b/>
                <w:spacing w:val="-13"/>
                <w:sz w:val="20"/>
              </w:rPr>
              <w:t xml:space="preserve"> </w:t>
            </w:r>
            <w:r w:rsidRPr="001C0D7B">
              <w:rPr>
                <w:b/>
                <w:sz w:val="20"/>
              </w:rPr>
              <w:t>ТКО,</w:t>
            </w:r>
            <w:r w:rsidRPr="001C0D7B">
              <w:rPr>
                <w:b/>
                <w:spacing w:val="-12"/>
                <w:sz w:val="20"/>
              </w:rPr>
              <w:t xml:space="preserve"> </w:t>
            </w:r>
            <w:r w:rsidRPr="001C0D7B">
              <w:rPr>
                <w:b/>
                <w:sz w:val="20"/>
              </w:rPr>
              <w:t>м</w:t>
            </w:r>
            <w:r w:rsidRPr="001C0D7B">
              <w:rPr>
                <w:b/>
                <w:sz w:val="20"/>
                <w:vertAlign w:val="superscript"/>
              </w:rPr>
              <w:t>3</w:t>
            </w:r>
          </w:p>
        </w:tc>
      </w:tr>
      <w:tr w:rsidR="001C0D7B" w:rsidRPr="001C0D7B">
        <w:trPr>
          <w:trHeight w:val="458"/>
        </w:trPr>
        <w:tc>
          <w:tcPr>
            <w:tcW w:w="446" w:type="dxa"/>
            <w:vMerge/>
            <w:tcBorders>
              <w:top w:val="nil"/>
            </w:tcBorders>
          </w:tcPr>
          <w:p w:rsidR="008D7CF2" w:rsidRPr="001C0D7B" w:rsidRDefault="008D7CF2" w:rsidP="001C0D7B">
            <w:pPr>
              <w:rPr>
                <w:sz w:val="2"/>
                <w:szCs w:val="2"/>
              </w:rPr>
            </w:pPr>
          </w:p>
        </w:tc>
        <w:tc>
          <w:tcPr>
            <w:tcW w:w="1783" w:type="dxa"/>
            <w:vMerge/>
            <w:tcBorders>
              <w:top w:val="nil"/>
            </w:tcBorders>
          </w:tcPr>
          <w:p w:rsidR="008D7CF2" w:rsidRPr="001C0D7B" w:rsidRDefault="008D7CF2" w:rsidP="001C0D7B">
            <w:pPr>
              <w:rPr>
                <w:sz w:val="2"/>
                <w:szCs w:val="2"/>
              </w:rPr>
            </w:pPr>
          </w:p>
        </w:tc>
        <w:tc>
          <w:tcPr>
            <w:tcW w:w="1143" w:type="dxa"/>
            <w:vMerge/>
            <w:tcBorders>
              <w:top w:val="nil"/>
            </w:tcBorders>
          </w:tcPr>
          <w:p w:rsidR="008D7CF2" w:rsidRPr="001C0D7B" w:rsidRDefault="008D7CF2" w:rsidP="001C0D7B">
            <w:pPr>
              <w:rPr>
                <w:sz w:val="2"/>
                <w:szCs w:val="2"/>
              </w:rPr>
            </w:pPr>
          </w:p>
        </w:tc>
        <w:tc>
          <w:tcPr>
            <w:tcW w:w="739" w:type="dxa"/>
          </w:tcPr>
          <w:p w:rsidR="008D7CF2" w:rsidRPr="001C0D7B" w:rsidRDefault="00364A23" w:rsidP="001C0D7B">
            <w:pPr>
              <w:pStyle w:val="TableParagraph"/>
              <w:spacing w:before="113"/>
              <w:ind w:left="3" w:right="27"/>
              <w:rPr>
                <w:b/>
                <w:sz w:val="20"/>
              </w:rPr>
            </w:pPr>
            <w:r w:rsidRPr="001C0D7B">
              <w:rPr>
                <w:b/>
                <w:sz w:val="20"/>
              </w:rPr>
              <w:t>2020</w:t>
            </w:r>
            <w:r w:rsidRPr="001C0D7B">
              <w:rPr>
                <w:b/>
                <w:spacing w:val="-2"/>
                <w:sz w:val="20"/>
              </w:rPr>
              <w:t xml:space="preserve"> </w:t>
            </w:r>
            <w:r w:rsidRPr="001C0D7B">
              <w:rPr>
                <w:b/>
                <w:spacing w:val="-5"/>
                <w:sz w:val="20"/>
              </w:rPr>
              <w:t>г.</w:t>
            </w:r>
          </w:p>
        </w:tc>
        <w:tc>
          <w:tcPr>
            <w:tcW w:w="739" w:type="dxa"/>
          </w:tcPr>
          <w:p w:rsidR="008D7CF2" w:rsidRPr="001C0D7B" w:rsidRDefault="00364A23" w:rsidP="001C0D7B">
            <w:pPr>
              <w:pStyle w:val="TableParagraph"/>
              <w:spacing w:before="113"/>
              <w:ind w:left="3" w:right="27"/>
              <w:rPr>
                <w:b/>
                <w:sz w:val="20"/>
              </w:rPr>
            </w:pPr>
            <w:r w:rsidRPr="001C0D7B">
              <w:rPr>
                <w:b/>
                <w:sz w:val="20"/>
              </w:rPr>
              <w:t>2025</w:t>
            </w:r>
            <w:r w:rsidRPr="001C0D7B">
              <w:rPr>
                <w:b/>
                <w:spacing w:val="-2"/>
                <w:sz w:val="20"/>
              </w:rPr>
              <w:t xml:space="preserve"> </w:t>
            </w:r>
            <w:r w:rsidRPr="001C0D7B">
              <w:rPr>
                <w:b/>
                <w:spacing w:val="-5"/>
                <w:sz w:val="20"/>
              </w:rPr>
              <w:t>г.</w:t>
            </w:r>
          </w:p>
        </w:tc>
        <w:tc>
          <w:tcPr>
            <w:tcW w:w="742" w:type="dxa"/>
          </w:tcPr>
          <w:p w:rsidR="008D7CF2" w:rsidRPr="001C0D7B" w:rsidRDefault="00364A23" w:rsidP="001C0D7B">
            <w:pPr>
              <w:pStyle w:val="TableParagraph"/>
              <w:spacing w:before="113"/>
              <w:ind w:left="2" w:right="28"/>
              <w:rPr>
                <w:b/>
                <w:sz w:val="20"/>
              </w:rPr>
            </w:pPr>
            <w:r w:rsidRPr="001C0D7B">
              <w:rPr>
                <w:b/>
                <w:sz w:val="20"/>
              </w:rPr>
              <w:t>2040</w:t>
            </w:r>
            <w:r w:rsidRPr="001C0D7B">
              <w:rPr>
                <w:b/>
                <w:spacing w:val="-2"/>
                <w:sz w:val="20"/>
              </w:rPr>
              <w:t xml:space="preserve"> </w:t>
            </w:r>
            <w:r w:rsidRPr="001C0D7B">
              <w:rPr>
                <w:b/>
                <w:spacing w:val="-5"/>
                <w:sz w:val="20"/>
              </w:rPr>
              <w:t>г.</w:t>
            </w:r>
          </w:p>
        </w:tc>
        <w:tc>
          <w:tcPr>
            <w:tcW w:w="614" w:type="dxa"/>
          </w:tcPr>
          <w:p w:rsidR="008D7CF2" w:rsidRPr="001C0D7B" w:rsidRDefault="00364A23" w:rsidP="001C0D7B">
            <w:pPr>
              <w:pStyle w:val="TableParagraph"/>
              <w:ind w:right="24"/>
              <w:rPr>
                <w:b/>
                <w:sz w:val="20"/>
              </w:rPr>
            </w:pPr>
            <w:r w:rsidRPr="001C0D7B">
              <w:rPr>
                <w:b/>
                <w:spacing w:val="-4"/>
                <w:sz w:val="20"/>
              </w:rPr>
              <w:t>2020</w:t>
            </w:r>
          </w:p>
          <w:p w:rsidR="008D7CF2" w:rsidRPr="001C0D7B" w:rsidRDefault="00364A23" w:rsidP="001C0D7B">
            <w:pPr>
              <w:pStyle w:val="TableParagraph"/>
              <w:ind w:right="21"/>
              <w:rPr>
                <w:b/>
                <w:sz w:val="20"/>
              </w:rPr>
            </w:pPr>
            <w:proofErr w:type="gramStart"/>
            <w:r w:rsidRPr="001C0D7B">
              <w:rPr>
                <w:b/>
                <w:spacing w:val="-5"/>
                <w:sz w:val="20"/>
              </w:rPr>
              <w:t>г</w:t>
            </w:r>
            <w:proofErr w:type="gramEnd"/>
            <w:r w:rsidRPr="001C0D7B">
              <w:rPr>
                <w:b/>
                <w:spacing w:val="-5"/>
                <w:sz w:val="20"/>
              </w:rPr>
              <w:t>.</w:t>
            </w:r>
          </w:p>
        </w:tc>
        <w:tc>
          <w:tcPr>
            <w:tcW w:w="614" w:type="dxa"/>
          </w:tcPr>
          <w:p w:rsidR="008D7CF2" w:rsidRPr="001C0D7B" w:rsidRDefault="00364A23" w:rsidP="001C0D7B">
            <w:pPr>
              <w:pStyle w:val="TableParagraph"/>
              <w:ind w:left="1" w:right="24"/>
              <w:rPr>
                <w:b/>
                <w:sz w:val="20"/>
              </w:rPr>
            </w:pPr>
            <w:r w:rsidRPr="001C0D7B">
              <w:rPr>
                <w:b/>
                <w:spacing w:val="-4"/>
                <w:sz w:val="20"/>
              </w:rPr>
              <w:t>2025</w:t>
            </w:r>
          </w:p>
          <w:p w:rsidR="008D7CF2" w:rsidRPr="001C0D7B" w:rsidRDefault="00364A23" w:rsidP="001C0D7B">
            <w:pPr>
              <w:pStyle w:val="TableParagraph"/>
              <w:ind w:right="21"/>
              <w:rPr>
                <w:b/>
                <w:sz w:val="20"/>
              </w:rPr>
            </w:pPr>
            <w:proofErr w:type="gramStart"/>
            <w:r w:rsidRPr="001C0D7B">
              <w:rPr>
                <w:b/>
                <w:spacing w:val="-5"/>
                <w:sz w:val="20"/>
              </w:rPr>
              <w:t>г</w:t>
            </w:r>
            <w:proofErr w:type="gramEnd"/>
            <w:r w:rsidRPr="001C0D7B">
              <w:rPr>
                <w:b/>
                <w:spacing w:val="-5"/>
                <w:sz w:val="20"/>
              </w:rPr>
              <w:t>.</w:t>
            </w:r>
          </w:p>
        </w:tc>
        <w:tc>
          <w:tcPr>
            <w:tcW w:w="657" w:type="dxa"/>
          </w:tcPr>
          <w:p w:rsidR="008D7CF2" w:rsidRPr="001C0D7B" w:rsidRDefault="00364A23" w:rsidP="001C0D7B">
            <w:pPr>
              <w:pStyle w:val="TableParagraph"/>
              <w:spacing w:before="113"/>
              <w:ind w:left="3" w:right="24"/>
              <w:rPr>
                <w:b/>
                <w:sz w:val="20"/>
              </w:rPr>
            </w:pPr>
            <w:r w:rsidRPr="001C0D7B">
              <w:rPr>
                <w:b/>
                <w:sz w:val="20"/>
              </w:rPr>
              <w:t>2040</w:t>
            </w:r>
            <w:r w:rsidRPr="001C0D7B">
              <w:rPr>
                <w:b/>
                <w:spacing w:val="-2"/>
                <w:sz w:val="20"/>
              </w:rPr>
              <w:t xml:space="preserve"> </w:t>
            </w:r>
            <w:r w:rsidRPr="001C0D7B">
              <w:rPr>
                <w:b/>
                <w:spacing w:val="-5"/>
                <w:sz w:val="20"/>
              </w:rPr>
              <w:t>г.</w:t>
            </w:r>
          </w:p>
        </w:tc>
        <w:tc>
          <w:tcPr>
            <w:tcW w:w="780" w:type="dxa"/>
          </w:tcPr>
          <w:p w:rsidR="008D7CF2" w:rsidRPr="001C0D7B" w:rsidRDefault="00364A23" w:rsidP="001C0D7B">
            <w:pPr>
              <w:pStyle w:val="TableParagraph"/>
              <w:spacing w:before="113"/>
              <w:ind w:left="28" w:right="45"/>
              <w:rPr>
                <w:b/>
                <w:sz w:val="20"/>
              </w:rPr>
            </w:pPr>
            <w:r w:rsidRPr="001C0D7B">
              <w:rPr>
                <w:b/>
                <w:sz w:val="20"/>
              </w:rPr>
              <w:t>2020</w:t>
            </w:r>
            <w:r w:rsidRPr="001C0D7B">
              <w:rPr>
                <w:b/>
                <w:spacing w:val="-2"/>
                <w:sz w:val="20"/>
              </w:rPr>
              <w:t xml:space="preserve"> </w:t>
            </w:r>
            <w:r w:rsidRPr="001C0D7B">
              <w:rPr>
                <w:b/>
                <w:spacing w:val="-5"/>
                <w:sz w:val="20"/>
              </w:rPr>
              <w:t>г.</w:t>
            </w:r>
          </w:p>
        </w:tc>
        <w:tc>
          <w:tcPr>
            <w:tcW w:w="777" w:type="dxa"/>
          </w:tcPr>
          <w:p w:rsidR="008D7CF2" w:rsidRPr="001C0D7B" w:rsidRDefault="00364A23" w:rsidP="001C0D7B">
            <w:pPr>
              <w:pStyle w:val="TableParagraph"/>
              <w:spacing w:before="113"/>
              <w:ind w:left="12" w:right="31"/>
              <w:rPr>
                <w:b/>
                <w:sz w:val="20"/>
              </w:rPr>
            </w:pPr>
            <w:r w:rsidRPr="001C0D7B">
              <w:rPr>
                <w:b/>
                <w:sz w:val="20"/>
              </w:rPr>
              <w:t>2025</w:t>
            </w:r>
            <w:r w:rsidRPr="001C0D7B">
              <w:rPr>
                <w:b/>
                <w:spacing w:val="-2"/>
                <w:sz w:val="20"/>
              </w:rPr>
              <w:t xml:space="preserve"> </w:t>
            </w:r>
            <w:r w:rsidRPr="001C0D7B">
              <w:rPr>
                <w:b/>
                <w:spacing w:val="-5"/>
                <w:sz w:val="20"/>
              </w:rPr>
              <w:t>г.</w:t>
            </w:r>
          </w:p>
        </w:tc>
        <w:tc>
          <w:tcPr>
            <w:tcW w:w="765" w:type="dxa"/>
          </w:tcPr>
          <w:p w:rsidR="008D7CF2" w:rsidRPr="001C0D7B" w:rsidRDefault="00364A23" w:rsidP="001C0D7B">
            <w:pPr>
              <w:pStyle w:val="TableParagraph"/>
              <w:spacing w:before="113"/>
              <w:ind w:left="19" w:right="39"/>
              <w:rPr>
                <w:b/>
                <w:sz w:val="20"/>
              </w:rPr>
            </w:pPr>
            <w:r w:rsidRPr="001C0D7B">
              <w:rPr>
                <w:b/>
                <w:sz w:val="20"/>
              </w:rPr>
              <w:t>2040</w:t>
            </w:r>
            <w:r w:rsidRPr="001C0D7B">
              <w:rPr>
                <w:b/>
                <w:spacing w:val="-2"/>
                <w:sz w:val="20"/>
              </w:rPr>
              <w:t xml:space="preserve"> </w:t>
            </w:r>
            <w:r w:rsidRPr="001C0D7B">
              <w:rPr>
                <w:b/>
                <w:spacing w:val="-5"/>
                <w:sz w:val="20"/>
              </w:rPr>
              <w:t>г.</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2"/>
              <w:rPr>
                <w:sz w:val="20"/>
              </w:rPr>
            </w:pPr>
            <w:r w:rsidRPr="001C0D7B">
              <w:rPr>
                <w:spacing w:val="-10"/>
                <w:sz w:val="20"/>
              </w:rPr>
              <w:t>1</w:t>
            </w:r>
          </w:p>
        </w:tc>
        <w:tc>
          <w:tcPr>
            <w:tcW w:w="1783" w:type="dxa"/>
          </w:tcPr>
          <w:p w:rsidR="008D7CF2" w:rsidRPr="001C0D7B" w:rsidRDefault="00364A23" w:rsidP="001C0D7B">
            <w:pPr>
              <w:pStyle w:val="TableParagraph"/>
              <w:ind w:left="-3" w:right="50"/>
              <w:jc w:val="left"/>
              <w:rPr>
                <w:sz w:val="20"/>
              </w:rPr>
            </w:pPr>
            <w:r w:rsidRPr="001C0D7B">
              <w:rPr>
                <w:spacing w:val="-2"/>
                <w:sz w:val="20"/>
              </w:rPr>
              <w:t>административные, офисные учреждения</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4"/>
                <w:sz w:val="20"/>
              </w:rPr>
              <w:t>4309</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4"/>
                <w:sz w:val="20"/>
              </w:rPr>
              <w:t>4309</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4"/>
                <w:sz w:val="20"/>
              </w:rPr>
              <w:t>4309</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0,19</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0,19</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0,21</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8"/>
              <w:rPr>
                <w:sz w:val="20"/>
              </w:rPr>
            </w:pPr>
            <w:r w:rsidRPr="001C0D7B">
              <w:rPr>
                <w:spacing w:val="-2"/>
                <w:sz w:val="20"/>
              </w:rPr>
              <w:t>818,71</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2" w:right="34"/>
              <w:rPr>
                <w:sz w:val="20"/>
              </w:rPr>
            </w:pPr>
            <w:r w:rsidRPr="001C0D7B">
              <w:rPr>
                <w:spacing w:val="-2"/>
                <w:sz w:val="20"/>
              </w:rPr>
              <w:t>839,38</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904,59</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2"/>
              <w:rPr>
                <w:sz w:val="20"/>
              </w:rPr>
            </w:pPr>
            <w:r w:rsidRPr="001C0D7B">
              <w:rPr>
                <w:spacing w:val="-10"/>
                <w:sz w:val="20"/>
              </w:rPr>
              <w:t>2</w:t>
            </w:r>
          </w:p>
        </w:tc>
        <w:tc>
          <w:tcPr>
            <w:tcW w:w="178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jc w:val="left"/>
              <w:rPr>
                <w:sz w:val="20"/>
              </w:rPr>
            </w:pPr>
            <w:r w:rsidRPr="001C0D7B">
              <w:rPr>
                <w:sz w:val="20"/>
              </w:rPr>
              <w:t>отделения</w:t>
            </w:r>
            <w:r w:rsidRPr="001C0D7B">
              <w:rPr>
                <w:spacing w:val="-11"/>
                <w:sz w:val="20"/>
              </w:rPr>
              <w:t xml:space="preserve"> </w:t>
            </w:r>
            <w:r w:rsidRPr="001C0D7B">
              <w:rPr>
                <w:spacing w:val="-2"/>
                <w:sz w:val="20"/>
              </w:rPr>
              <w:t>связи</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470</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470</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470</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0,13</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0,13</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0,14</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6"/>
              <w:rPr>
                <w:sz w:val="20"/>
              </w:rPr>
            </w:pPr>
            <w:r w:rsidRPr="001C0D7B">
              <w:rPr>
                <w:spacing w:val="-2"/>
                <w:sz w:val="20"/>
              </w:rPr>
              <w:t>61,10</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2" w:right="31"/>
              <w:rPr>
                <w:sz w:val="20"/>
              </w:rPr>
            </w:pPr>
            <w:r w:rsidRPr="001C0D7B">
              <w:rPr>
                <w:spacing w:val="-2"/>
                <w:sz w:val="20"/>
              </w:rPr>
              <w:t>62,64</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40"/>
              <w:rPr>
                <w:sz w:val="20"/>
              </w:rPr>
            </w:pPr>
            <w:r w:rsidRPr="001C0D7B">
              <w:rPr>
                <w:spacing w:val="-2"/>
                <w:sz w:val="20"/>
              </w:rPr>
              <w:t>67,51</w:t>
            </w:r>
          </w:p>
        </w:tc>
      </w:tr>
      <w:tr w:rsidR="001C0D7B" w:rsidRPr="001C0D7B">
        <w:trPr>
          <w:trHeight w:val="688"/>
        </w:trPr>
        <w:tc>
          <w:tcPr>
            <w:tcW w:w="446" w:type="dxa"/>
          </w:tcPr>
          <w:p w:rsidR="008D7CF2" w:rsidRPr="001C0D7B" w:rsidRDefault="00364A23" w:rsidP="001C0D7B">
            <w:pPr>
              <w:pStyle w:val="TableParagraph"/>
              <w:spacing w:before="228"/>
              <w:ind w:right="22"/>
              <w:rPr>
                <w:sz w:val="20"/>
              </w:rPr>
            </w:pPr>
            <w:r w:rsidRPr="001C0D7B">
              <w:rPr>
                <w:spacing w:val="-10"/>
                <w:sz w:val="20"/>
              </w:rPr>
              <w:t>3</w:t>
            </w:r>
          </w:p>
        </w:tc>
        <w:tc>
          <w:tcPr>
            <w:tcW w:w="1783" w:type="dxa"/>
          </w:tcPr>
          <w:p w:rsidR="008D7CF2" w:rsidRPr="001C0D7B" w:rsidRDefault="00364A23" w:rsidP="001C0D7B">
            <w:pPr>
              <w:pStyle w:val="TableParagraph"/>
              <w:spacing w:before="115"/>
              <w:ind w:left="-3"/>
              <w:jc w:val="left"/>
              <w:rPr>
                <w:sz w:val="20"/>
              </w:rPr>
            </w:pPr>
            <w:r w:rsidRPr="001C0D7B">
              <w:rPr>
                <w:sz w:val="20"/>
              </w:rPr>
              <w:t>банки,</w:t>
            </w:r>
            <w:r w:rsidRPr="001C0D7B">
              <w:rPr>
                <w:spacing w:val="66"/>
                <w:sz w:val="20"/>
              </w:rPr>
              <w:t xml:space="preserve"> </w:t>
            </w:r>
            <w:r w:rsidRPr="001C0D7B">
              <w:rPr>
                <w:sz w:val="20"/>
              </w:rPr>
              <w:t xml:space="preserve">финансовые </w:t>
            </w:r>
            <w:r w:rsidRPr="001C0D7B">
              <w:rPr>
                <w:spacing w:val="-2"/>
                <w:sz w:val="20"/>
              </w:rPr>
              <w:t>учреждения</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w:t>
            </w:r>
          </w:p>
          <w:p w:rsidR="008D7CF2" w:rsidRPr="001C0D7B" w:rsidRDefault="00364A23" w:rsidP="001C0D7B">
            <w:pPr>
              <w:pStyle w:val="TableParagraph"/>
              <w:ind w:left="-3"/>
              <w:jc w:val="left"/>
              <w:rPr>
                <w:sz w:val="20"/>
              </w:rPr>
            </w:pPr>
            <w:r w:rsidRPr="001C0D7B">
              <w:rPr>
                <w:spacing w:val="-2"/>
                <w:sz w:val="20"/>
              </w:rPr>
              <w:t>площади</w:t>
            </w:r>
          </w:p>
        </w:tc>
        <w:tc>
          <w:tcPr>
            <w:tcW w:w="739" w:type="dxa"/>
          </w:tcPr>
          <w:p w:rsidR="008D7CF2" w:rsidRPr="001C0D7B" w:rsidRDefault="00364A23" w:rsidP="001C0D7B">
            <w:pPr>
              <w:pStyle w:val="TableParagraph"/>
              <w:spacing w:before="228"/>
              <w:ind w:left="2" w:right="27"/>
              <w:rPr>
                <w:sz w:val="20"/>
              </w:rPr>
            </w:pPr>
            <w:r w:rsidRPr="001C0D7B">
              <w:rPr>
                <w:spacing w:val="-5"/>
                <w:sz w:val="20"/>
              </w:rPr>
              <w:t>223</w:t>
            </w:r>
          </w:p>
        </w:tc>
        <w:tc>
          <w:tcPr>
            <w:tcW w:w="739" w:type="dxa"/>
          </w:tcPr>
          <w:p w:rsidR="008D7CF2" w:rsidRPr="001C0D7B" w:rsidRDefault="00364A23" w:rsidP="001C0D7B">
            <w:pPr>
              <w:pStyle w:val="TableParagraph"/>
              <w:spacing w:before="228"/>
              <w:ind w:left="2" w:right="27"/>
              <w:rPr>
                <w:sz w:val="20"/>
              </w:rPr>
            </w:pPr>
            <w:r w:rsidRPr="001C0D7B">
              <w:rPr>
                <w:spacing w:val="-5"/>
                <w:sz w:val="20"/>
              </w:rPr>
              <w:t>223</w:t>
            </w:r>
          </w:p>
        </w:tc>
        <w:tc>
          <w:tcPr>
            <w:tcW w:w="742" w:type="dxa"/>
          </w:tcPr>
          <w:p w:rsidR="008D7CF2" w:rsidRPr="001C0D7B" w:rsidRDefault="00364A23" w:rsidP="001C0D7B">
            <w:pPr>
              <w:pStyle w:val="TableParagraph"/>
              <w:spacing w:before="228"/>
              <w:ind w:left="6" w:right="28"/>
              <w:rPr>
                <w:sz w:val="20"/>
              </w:rPr>
            </w:pPr>
            <w:r w:rsidRPr="001C0D7B">
              <w:rPr>
                <w:spacing w:val="-5"/>
                <w:sz w:val="20"/>
              </w:rPr>
              <w:t>223</w:t>
            </w:r>
          </w:p>
        </w:tc>
        <w:tc>
          <w:tcPr>
            <w:tcW w:w="614" w:type="dxa"/>
          </w:tcPr>
          <w:p w:rsidR="008D7CF2" w:rsidRPr="001C0D7B" w:rsidRDefault="00364A23" w:rsidP="001C0D7B">
            <w:pPr>
              <w:pStyle w:val="TableParagraph"/>
              <w:spacing w:before="228"/>
              <w:ind w:left="1" w:right="24"/>
              <w:rPr>
                <w:sz w:val="20"/>
              </w:rPr>
            </w:pPr>
            <w:r w:rsidRPr="001C0D7B">
              <w:rPr>
                <w:spacing w:val="-4"/>
                <w:sz w:val="20"/>
              </w:rPr>
              <w:t>0,06</w:t>
            </w:r>
          </w:p>
        </w:tc>
        <w:tc>
          <w:tcPr>
            <w:tcW w:w="614" w:type="dxa"/>
          </w:tcPr>
          <w:p w:rsidR="008D7CF2" w:rsidRPr="001C0D7B" w:rsidRDefault="00364A23" w:rsidP="001C0D7B">
            <w:pPr>
              <w:pStyle w:val="TableParagraph"/>
              <w:spacing w:before="228"/>
              <w:ind w:left="1" w:right="24"/>
              <w:rPr>
                <w:sz w:val="20"/>
              </w:rPr>
            </w:pPr>
            <w:r w:rsidRPr="001C0D7B">
              <w:rPr>
                <w:spacing w:val="-4"/>
                <w:sz w:val="20"/>
              </w:rPr>
              <w:t>0,06</w:t>
            </w:r>
          </w:p>
        </w:tc>
        <w:tc>
          <w:tcPr>
            <w:tcW w:w="657" w:type="dxa"/>
          </w:tcPr>
          <w:p w:rsidR="008D7CF2" w:rsidRPr="001C0D7B" w:rsidRDefault="00364A23" w:rsidP="001C0D7B">
            <w:pPr>
              <w:pStyle w:val="TableParagraph"/>
              <w:spacing w:before="228"/>
              <w:ind w:left="2" w:right="24"/>
              <w:rPr>
                <w:sz w:val="20"/>
              </w:rPr>
            </w:pPr>
            <w:r w:rsidRPr="001C0D7B">
              <w:rPr>
                <w:spacing w:val="-4"/>
                <w:sz w:val="20"/>
              </w:rPr>
              <w:t>0,07</w:t>
            </w:r>
          </w:p>
        </w:tc>
        <w:tc>
          <w:tcPr>
            <w:tcW w:w="780" w:type="dxa"/>
          </w:tcPr>
          <w:p w:rsidR="008D7CF2" w:rsidRPr="001C0D7B" w:rsidRDefault="00364A23" w:rsidP="001C0D7B">
            <w:pPr>
              <w:pStyle w:val="TableParagraph"/>
              <w:spacing w:before="228"/>
              <w:ind w:left="28" w:right="46"/>
              <w:rPr>
                <w:sz w:val="20"/>
              </w:rPr>
            </w:pPr>
            <w:r w:rsidRPr="001C0D7B">
              <w:rPr>
                <w:spacing w:val="-2"/>
                <w:sz w:val="20"/>
              </w:rPr>
              <w:t>13,38</w:t>
            </w:r>
          </w:p>
        </w:tc>
        <w:tc>
          <w:tcPr>
            <w:tcW w:w="777" w:type="dxa"/>
          </w:tcPr>
          <w:p w:rsidR="008D7CF2" w:rsidRPr="001C0D7B" w:rsidRDefault="00364A23" w:rsidP="001C0D7B">
            <w:pPr>
              <w:pStyle w:val="TableParagraph"/>
              <w:spacing w:before="228"/>
              <w:ind w:left="12" w:right="31"/>
              <w:rPr>
                <w:sz w:val="20"/>
              </w:rPr>
            </w:pPr>
            <w:r w:rsidRPr="001C0D7B">
              <w:rPr>
                <w:spacing w:val="-2"/>
                <w:sz w:val="20"/>
              </w:rPr>
              <w:t>13,72</w:t>
            </w:r>
          </w:p>
        </w:tc>
        <w:tc>
          <w:tcPr>
            <w:tcW w:w="765" w:type="dxa"/>
          </w:tcPr>
          <w:p w:rsidR="008D7CF2" w:rsidRPr="001C0D7B" w:rsidRDefault="00364A23" w:rsidP="001C0D7B">
            <w:pPr>
              <w:pStyle w:val="TableParagraph"/>
              <w:spacing w:before="228"/>
              <w:ind w:left="19" w:right="40"/>
              <w:rPr>
                <w:sz w:val="20"/>
              </w:rPr>
            </w:pPr>
            <w:r w:rsidRPr="001C0D7B">
              <w:rPr>
                <w:spacing w:val="-2"/>
                <w:sz w:val="20"/>
              </w:rPr>
              <w:t>14,78</w:t>
            </w:r>
          </w:p>
        </w:tc>
      </w:tr>
      <w:tr w:rsidR="001C0D7B" w:rsidRPr="001C0D7B">
        <w:trPr>
          <w:trHeight w:val="691"/>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2"/>
              <w:rPr>
                <w:sz w:val="20"/>
              </w:rPr>
            </w:pPr>
            <w:r w:rsidRPr="001C0D7B">
              <w:rPr>
                <w:spacing w:val="-10"/>
                <w:sz w:val="20"/>
              </w:rPr>
              <w:t>4</w:t>
            </w:r>
          </w:p>
        </w:tc>
        <w:tc>
          <w:tcPr>
            <w:tcW w:w="1783" w:type="dxa"/>
          </w:tcPr>
          <w:p w:rsidR="008D7CF2" w:rsidRPr="001C0D7B" w:rsidRDefault="00364A23" w:rsidP="001C0D7B">
            <w:pPr>
              <w:pStyle w:val="TableParagraph"/>
              <w:spacing w:before="115"/>
              <w:ind w:left="-3" w:right="50"/>
              <w:jc w:val="left"/>
              <w:rPr>
                <w:sz w:val="20"/>
              </w:rPr>
            </w:pPr>
            <w:r w:rsidRPr="001C0D7B">
              <w:rPr>
                <w:spacing w:val="-2"/>
                <w:sz w:val="20"/>
              </w:rPr>
              <w:t>супермаркет (универмаг)</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w:t>
            </w:r>
          </w:p>
          <w:p w:rsidR="008D7CF2" w:rsidRPr="001C0D7B" w:rsidRDefault="00364A23" w:rsidP="001C0D7B">
            <w:pPr>
              <w:pStyle w:val="TableParagraph"/>
              <w:spacing w:before="1"/>
              <w:ind w:left="-3"/>
              <w:jc w:val="left"/>
              <w:rPr>
                <w:sz w:val="20"/>
              </w:rPr>
            </w:pPr>
            <w:r w:rsidRPr="001C0D7B">
              <w:rPr>
                <w:spacing w:val="-2"/>
                <w:sz w:val="20"/>
              </w:rPr>
              <w:t>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7"/>
              <w:rPr>
                <w:sz w:val="20"/>
              </w:rPr>
            </w:pPr>
            <w:r w:rsidRPr="001C0D7B">
              <w:rPr>
                <w:spacing w:val="-2"/>
                <w:sz w:val="20"/>
              </w:rPr>
              <w:t>2005,8</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7"/>
              <w:rPr>
                <w:sz w:val="20"/>
              </w:rPr>
            </w:pPr>
            <w:r w:rsidRPr="001C0D7B">
              <w:rPr>
                <w:spacing w:val="-2"/>
                <w:sz w:val="20"/>
              </w:rPr>
              <w:t>2005,8</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28"/>
              <w:rPr>
                <w:sz w:val="20"/>
              </w:rPr>
            </w:pPr>
            <w:r w:rsidRPr="001C0D7B">
              <w:rPr>
                <w:spacing w:val="-2"/>
                <w:sz w:val="20"/>
              </w:rPr>
              <w:t>2005,8</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0,31</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0,32</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0,34</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8"/>
              <w:rPr>
                <w:sz w:val="20"/>
              </w:rPr>
            </w:pPr>
            <w:r w:rsidRPr="001C0D7B">
              <w:rPr>
                <w:spacing w:val="-2"/>
                <w:sz w:val="20"/>
              </w:rPr>
              <w:t>621,80</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2" w:right="34"/>
              <w:rPr>
                <w:sz w:val="20"/>
              </w:rPr>
            </w:pPr>
            <w:r w:rsidRPr="001C0D7B">
              <w:rPr>
                <w:spacing w:val="-2"/>
                <w:sz w:val="20"/>
              </w:rPr>
              <w:t>637,50</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687,02</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2"/>
              <w:rPr>
                <w:sz w:val="20"/>
              </w:rPr>
            </w:pPr>
            <w:r w:rsidRPr="001C0D7B">
              <w:rPr>
                <w:spacing w:val="-10"/>
                <w:sz w:val="20"/>
              </w:rPr>
              <w:t>5</w:t>
            </w:r>
          </w:p>
        </w:tc>
        <w:tc>
          <w:tcPr>
            <w:tcW w:w="1783" w:type="dxa"/>
          </w:tcPr>
          <w:p w:rsidR="008D7CF2" w:rsidRPr="001C0D7B" w:rsidRDefault="00364A23" w:rsidP="001C0D7B">
            <w:pPr>
              <w:pStyle w:val="TableParagraph"/>
              <w:spacing w:before="115"/>
              <w:ind w:left="-3" w:right="50"/>
              <w:jc w:val="left"/>
              <w:rPr>
                <w:sz w:val="20"/>
              </w:rPr>
            </w:pPr>
            <w:r w:rsidRPr="001C0D7B">
              <w:rPr>
                <w:spacing w:val="-2"/>
                <w:sz w:val="20"/>
              </w:rPr>
              <w:t>продовольственный магазин</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7"/>
              <w:rPr>
                <w:sz w:val="20"/>
              </w:rPr>
            </w:pPr>
            <w:r w:rsidRPr="001C0D7B">
              <w:rPr>
                <w:spacing w:val="-2"/>
                <w:sz w:val="20"/>
              </w:rPr>
              <w:t>3267,1</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7"/>
              <w:rPr>
                <w:sz w:val="20"/>
              </w:rPr>
            </w:pPr>
            <w:r w:rsidRPr="001C0D7B">
              <w:rPr>
                <w:spacing w:val="-2"/>
                <w:sz w:val="20"/>
              </w:rPr>
              <w:t>3267,1</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 w:right="28"/>
              <w:rPr>
                <w:sz w:val="20"/>
              </w:rPr>
            </w:pPr>
            <w:r w:rsidRPr="001C0D7B">
              <w:rPr>
                <w:spacing w:val="-2"/>
                <w:sz w:val="20"/>
              </w:rPr>
              <w:t>3267,1</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0,25</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0,26</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0,28</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8"/>
              <w:rPr>
                <w:sz w:val="20"/>
              </w:rPr>
            </w:pPr>
            <w:r w:rsidRPr="001C0D7B">
              <w:rPr>
                <w:spacing w:val="-2"/>
                <w:sz w:val="20"/>
              </w:rPr>
              <w:t>816,78</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2" w:right="34"/>
              <w:rPr>
                <w:sz w:val="20"/>
              </w:rPr>
            </w:pPr>
            <w:r w:rsidRPr="001C0D7B">
              <w:rPr>
                <w:spacing w:val="-2"/>
                <w:sz w:val="20"/>
              </w:rPr>
              <w:t>837,40</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902,45</w:t>
            </w:r>
          </w:p>
        </w:tc>
      </w:tr>
      <w:tr w:rsidR="001C0D7B" w:rsidRPr="001C0D7B">
        <w:trPr>
          <w:trHeight w:val="688"/>
        </w:trPr>
        <w:tc>
          <w:tcPr>
            <w:tcW w:w="446" w:type="dxa"/>
          </w:tcPr>
          <w:p w:rsidR="008D7CF2" w:rsidRPr="001C0D7B" w:rsidRDefault="00364A23" w:rsidP="001C0D7B">
            <w:pPr>
              <w:pStyle w:val="TableParagraph"/>
              <w:spacing w:before="228"/>
              <w:ind w:right="22"/>
              <w:rPr>
                <w:sz w:val="20"/>
              </w:rPr>
            </w:pPr>
            <w:r w:rsidRPr="001C0D7B">
              <w:rPr>
                <w:spacing w:val="-10"/>
                <w:sz w:val="20"/>
              </w:rPr>
              <w:t>6</w:t>
            </w:r>
          </w:p>
        </w:tc>
        <w:tc>
          <w:tcPr>
            <w:tcW w:w="1783" w:type="dxa"/>
          </w:tcPr>
          <w:p w:rsidR="008D7CF2" w:rsidRPr="001C0D7B" w:rsidRDefault="00364A23" w:rsidP="001C0D7B">
            <w:pPr>
              <w:pStyle w:val="TableParagraph"/>
              <w:spacing w:before="113"/>
              <w:ind w:left="-3" w:right="50"/>
              <w:jc w:val="left"/>
              <w:rPr>
                <w:sz w:val="20"/>
              </w:rPr>
            </w:pPr>
            <w:r w:rsidRPr="001C0D7B">
              <w:rPr>
                <w:spacing w:val="-2"/>
                <w:sz w:val="20"/>
              </w:rPr>
              <w:t>промтоварный магазин</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w:t>
            </w:r>
          </w:p>
          <w:p w:rsidR="008D7CF2" w:rsidRPr="001C0D7B" w:rsidRDefault="00364A23" w:rsidP="001C0D7B">
            <w:pPr>
              <w:pStyle w:val="TableParagraph"/>
              <w:ind w:left="-3"/>
              <w:jc w:val="left"/>
              <w:rPr>
                <w:sz w:val="20"/>
              </w:rPr>
            </w:pPr>
            <w:r w:rsidRPr="001C0D7B">
              <w:rPr>
                <w:spacing w:val="-2"/>
                <w:sz w:val="20"/>
              </w:rPr>
              <w:t>площади</w:t>
            </w:r>
          </w:p>
        </w:tc>
        <w:tc>
          <w:tcPr>
            <w:tcW w:w="739" w:type="dxa"/>
          </w:tcPr>
          <w:p w:rsidR="008D7CF2" w:rsidRPr="001C0D7B" w:rsidRDefault="00364A23" w:rsidP="001C0D7B">
            <w:pPr>
              <w:pStyle w:val="TableParagraph"/>
              <w:spacing w:before="228"/>
              <w:ind w:right="27"/>
              <w:rPr>
                <w:sz w:val="20"/>
              </w:rPr>
            </w:pPr>
            <w:r w:rsidRPr="001C0D7B">
              <w:rPr>
                <w:spacing w:val="-2"/>
                <w:sz w:val="20"/>
              </w:rPr>
              <w:t>3916,04</w:t>
            </w:r>
          </w:p>
        </w:tc>
        <w:tc>
          <w:tcPr>
            <w:tcW w:w="739" w:type="dxa"/>
          </w:tcPr>
          <w:p w:rsidR="008D7CF2" w:rsidRPr="001C0D7B" w:rsidRDefault="00364A23" w:rsidP="001C0D7B">
            <w:pPr>
              <w:pStyle w:val="TableParagraph"/>
              <w:spacing w:before="228"/>
              <w:ind w:right="27"/>
              <w:rPr>
                <w:sz w:val="20"/>
              </w:rPr>
            </w:pPr>
            <w:r w:rsidRPr="001C0D7B">
              <w:rPr>
                <w:spacing w:val="-2"/>
                <w:sz w:val="20"/>
              </w:rPr>
              <w:t>3916,04</w:t>
            </w:r>
          </w:p>
        </w:tc>
        <w:tc>
          <w:tcPr>
            <w:tcW w:w="742" w:type="dxa"/>
          </w:tcPr>
          <w:p w:rsidR="008D7CF2" w:rsidRPr="001C0D7B" w:rsidRDefault="00364A23" w:rsidP="001C0D7B">
            <w:pPr>
              <w:pStyle w:val="TableParagraph"/>
              <w:spacing w:before="228"/>
              <w:ind w:left="3" w:right="28"/>
              <w:rPr>
                <w:sz w:val="20"/>
              </w:rPr>
            </w:pPr>
            <w:r w:rsidRPr="001C0D7B">
              <w:rPr>
                <w:spacing w:val="-2"/>
                <w:sz w:val="20"/>
              </w:rPr>
              <w:t>3916,04</w:t>
            </w:r>
          </w:p>
        </w:tc>
        <w:tc>
          <w:tcPr>
            <w:tcW w:w="614" w:type="dxa"/>
          </w:tcPr>
          <w:p w:rsidR="008D7CF2" w:rsidRPr="001C0D7B" w:rsidRDefault="00364A23" w:rsidP="001C0D7B">
            <w:pPr>
              <w:pStyle w:val="TableParagraph"/>
              <w:spacing w:before="228"/>
              <w:ind w:left="1" w:right="24"/>
              <w:rPr>
                <w:sz w:val="20"/>
              </w:rPr>
            </w:pPr>
            <w:r w:rsidRPr="001C0D7B">
              <w:rPr>
                <w:spacing w:val="-4"/>
                <w:sz w:val="20"/>
              </w:rPr>
              <w:t>0,21</w:t>
            </w:r>
          </w:p>
        </w:tc>
        <w:tc>
          <w:tcPr>
            <w:tcW w:w="614" w:type="dxa"/>
          </w:tcPr>
          <w:p w:rsidR="008D7CF2" w:rsidRPr="001C0D7B" w:rsidRDefault="00364A23" w:rsidP="001C0D7B">
            <w:pPr>
              <w:pStyle w:val="TableParagraph"/>
              <w:spacing w:before="228"/>
              <w:ind w:left="1" w:right="24"/>
              <w:rPr>
                <w:sz w:val="20"/>
              </w:rPr>
            </w:pPr>
            <w:r w:rsidRPr="001C0D7B">
              <w:rPr>
                <w:spacing w:val="-4"/>
                <w:sz w:val="20"/>
              </w:rPr>
              <w:t>0,22</w:t>
            </w:r>
          </w:p>
        </w:tc>
        <w:tc>
          <w:tcPr>
            <w:tcW w:w="657" w:type="dxa"/>
          </w:tcPr>
          <w:p w:rsidR="008D7CF2" w:rsidRPr="001C0D7B" w:rsidRDefault="00364A23" w:rsidP="001C0D7B">
            <w:pPr>
              <w:pStyle w:val="TableParagraph"/>
              <w:spacing w:before="228"/>
              <w:ind w:left="2" w:right="24"/>
              <w:rPr>
                <w:sz w:val="20"/>
              </w:rPr>
            </w:pPr>
            <w:r w:rsidRPr="001C0D7B">
              <w:rPr>
                <w:spacing w:val="-4"/>
                <w:sz w:val="20"/>
              </w:rPr>
              <w:t>0,23</w:t>
            </w:r>
          </w:p>
        </w:tc>
        <w:tc>
          <w:tcPr>
            <w:tcW w:w="780" w:type="dxa"/>
          </w:tcPr>
          <w:p w:rsidR="008D7CF2" w:rsidRPr="001C0D7B" w:rsidRDefault="00364A23" w:rsidP="001C0D7B">
            <w:pPr>
              <w:pStyle w:val="TableParagraph"/>
              <w:spacing w:before="228"/>
              <w:ind w:left="28" w:right="48"/>
              <w:rPr>
                <w:sz w:val="20"/>
              </w:rPr>
            </w:pPr>
            <w:r w:rsidRPr="001C0D7B">
              <w:rPr>
                <w:spacing w:val="-2"/>
                <w:sz w:val="20"/>
              </w:rPr>
              <w:t>822,37</w:t>
            </w:r>
          </w:p>
        </w:tc>
        <w:tc>
          <w:tcPr>
            <w:tcW w:w="777" w:type="dxa"/>
          </w:tcPr>
          <w:p w:rsidR="008D7CF2" w:rsidRPr="001C0D7B" w:rsidRDefault="00364A23" w:rsidP="001C0D7B">
            <w:pPr>
              <w:pStyle w:val="TableParagraph"/>
              <w:spacing w:before="228"/>
              <w:ind w:left="12" w:right="34"/>
              <w:rPr>
                <w:sz w:val="20"/>
              </w:rPr>
            </w:pPr>
            <w:r w:rsidRPr="001C0D7B">
              <w:rPr>
                <w:spacing w:val="-2"/>
                <w:sz w:val="20"/>
              </w:rPr>
              <w:t>843,13</w:t>
            </w:r>
          </w:p>
        </w:tc>
        <w:tc>
          <w:tcPr>
            <w:tcW w:w="765" w:type="dxa"/>
          </w:tcPr>
          <w:p w:rsidR="008D7CF2" w:rsidRPr="001C0D7B" w:rsidRDefault="00364A23" w:rsidP="001C0D7B">
            <w:pPr>
              <w:pStyle w:val="TableParagraph"/>
              <w:spacing w:before="228"/>
              <w:ind w:left="19" w:right="37"/>
              <w:rPr>
                <w:sz w:val="20"/>
              </w:rPr>
            </w:pPr>
            <w:r w:rsidRPr="001C0D7B">
              <w:rPr>
                <w:spacing w:val="-2"/>
                <w:sz w:val="20"/>
              </w:rPr>
              <w:t>908,63</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2"/>
              <w:rPr>
                <w:sz w:val="20"/>
              </w:rPr>
            </w:pPr>
            <w:r w:rsidRPr="001C0D7B">
              <w:rPr>
                <w:spacing w:val="-10"/>
                <w:sz w:val="20"/>
              </w:rPr>
              <w:t>7</w:t>
            </w:r>
          </w:p>
        </w:tc>
        <w:tc>
          <w:tcPr>
            <w:tcW w:w="178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jc w:val="left"/>
              <w:rPr>
                <w:sz w:val="20"/>
              </w:rPr>
            </w:pPr>
            <w:r w:rsidRPr="001C0D7B">
              <w:rPr>
                <w:sz w:val="20"/>
              </w:rPr>
              <w:t>павильон,</w:t>
            </w:r>
            <w:r w:rsidRPr="001C0D7B">
              <w:rPr>
                <w:spacing w:val="-12"/>
                <w:sz w:val="20"/>
              </w:rPr>
              <w:t xml:space="preserve"> </w:t>
            </w:r>
            <w:r w:rsidRPr="001C0D7B">
              <w:rPr>
                <w:spacing w:val="-2"/>
                <w:sz w:val="20"/>
              </w:rPr>
              <w:t>киоск</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269</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269</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269</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0,54</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0,55</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0,60</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8"/>
              <w:rPr>
                <w:sz w:val="20"/>
              </w:rPr>
            </w:pPr>
            <w:r w:rsidRPr="001C0D7B">
              <w:rPr>
                <w:spacing w:val="-2"/>
                <w:sz w:val="20"/>
              </w:rPr>
              <w:t>145,26</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2" w:right="34"/>
              <w:rPr>
                <w:sz w:val="20"/>
              </w:rPr>
            </w:pPr>
            <w:r w:rsidRPr="001C0D7B">
              <w:rPr>
                <w:spacing w:val="-2"/>
                <w:sz w:val="20"/>
              </w:rPr>
              <w:t>148,93</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160,50</w:t>
            </w:r>
          </w:p>
        </w:tc>
      </w:tr>
      <w:tr w:rsidR="001C0D7B" w:rsidRPr="001C0D7B">
        <w:trPr>
          <w:trHeight w:val="1149"/>
        </w:trPr>
        <w:tc>
          <w:tcPr>
            <w:tcW w:w="446"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right="22"/>
              <w:rPr>
                <w:sz w:val="20"/>
              </w:rPr>
            </w:pPr>
            <w:r w:rsidRPr="001C0D7B">
              <w:rPr>
                <w:spacing w:val="-10"/>
                <w:sz w:val="20"/>
              </w:rPr>
              <w:t>8</w:t>
            </w:r>
          </w:p>
        </w:tc>
        <w:tc>
          <w:tcPr>
            <w:tcW w:w="1783" w:type="dxa"/>
          </w:tcPr>
          <w:p w:rsidR="008D7CF2" w:rsidRPr="001C0D7B" w:rsidRDefault="00364A23" w:rsidP="001C0D7B">
            <w:pPr>
              <w:pStyle w:val="TableParagraph"/>
              <w:ind w:left="-3"/>
              <w:jc w:val="left"/>
              <w:rPr>
                <w:sz w:val="20"/>
              </w:rPr>
            </w:pPr>
            <w:r w:rsidRPr="001C0D7B">
              <w:rPr>
                <w:spacing w:val="-2"/>
                <w:sz w:val="20"/>
              </w:rPr>
              <w:t xml:space="preserve">автомастерские, шиномонтажная </w:t>
            </w:r>
            <w:r w:rsidRPr="001C0D7B">
              <w:rPr>
                <w:sz w:val="20"/>
              </w:rPr>
              <w:t>мастерская,</w:t>
            </w:r>
            <w:r w:rsidRPr="001C0D7B">
              <w:rPr>
                <w:spacing w:val="1"/>
                <w:sz w:val="20"/>
              </w:rPr>
              <w:t xml:space="preserve"> </w:t>
            </w:r>
            <w:r w:rsidRPr="001C0D7B">
              <w:rPr>
                <w:sz w:val="20"/>
              </w:rPr>
              <w:t>станция</w:t>
            </w:r>
          </w:p>
          <w:p w:rsidR="008D7CF2" w:rsidRPr="001C0D7B" w:rsidRDefault="00364A23" w:rsidP="001C0D7B">
            <w:pPr>
              <w:pStyle w:val="TableParagraph"/>
              <w:ind w:left="-3" w:right="50"/>
              <w:jc w:val="left"/>
              <w:rPr>
                <w:sz w:val="20"/>
              </w:rPr>
            </w:pPr>
            <w:r w:rsidRPr="001C0D7B">
              <w:rPr>
                <w:spacing w:val="-2"/>
                <w:sz w:val="20"/>
              </w:rPr>
              <w:t>технического обслуживания</w:t>
            </w:r>
          </w:p>
        </w:tc>
        <w:tc>
          <w:tcPr>
            <w:tcW w:w="1143"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 w:right="229"/>
              <w:jc w:val="left"/>
              <w:rPr>
                <w:sz w:val="20"/>
              </w:rPr>
            </w:pPr>
            <w:r w:rsidRPr="001C0D7B">
              <w:rPr>
                <w:sz w:val="20"/>
              </w:rPr>
              <w:t>1</w:t>
            </w:r>
            <w:r w:rsidRPr="001C0D7B">
              <w:rPr>
                <w:spacing w:val="-13"/>
                <w:sz w:val="20"/>
              </w:rPr>
              <w:t xml:space="preserve"> </w:t>
            </w:r>
            <w:proofErr w:type="spellStart"/>
            <w:r w:rsidRPr="001C0D7B">
              <w:rPr>
                <w:sz w:val="20"/>
              </w:rPr>
              <w:t>машино</w:t>
            </w:r>
            <w:proofErr w:type="spellEnd"/>
            <w:r w:rsidRPr="001C0D7B">
              <w:rPr>
                <w:sz w:val="20"/>
              </w:rPr>
              <w:t xml:space="preserve">- </w:t>
            </w:r>
            <w:r w:rsidRPr="001C0D7B">
              <w:rPr>
                <w:spacing w:val="-2"/>
                <w:sz w:val="20"/>
              </w:rPr>
              <w:t>место</w:t>
            </w:r>
          </w:p>
        </w:tc>
        <w:tc>
          <w:tcPr>
            <w:tcW w:w="739"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 w:right="27"/>
              <w:rPr>
                <w:sz w:val="20"/>
              </w:rPr>
            </w:pPr>
            <w:r w:rsidRPr="001C0D7B">
              <w:rPr>
                <w:spacing w:val="-10"/>
                <w:sz w:val="20"/>
              </w:rPr>
              <w:t>5</w:t>
            </w:r>
          </w:p>
        </w:tc>
        <w:tc>
          <w:tcPr>
            <w:tcW w:w="739"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 w:right="27"/>
              <w:rPr>
                <w:sz w:val="20"/>
              </w:rPr>
            </w:pPr>
            <w:r w:rsidRPr="001C0D7B">
              <w:rPr>
                <w:spacing w:val="-10"/>
                <w:sz w:val="20"/>
              </w:rPr>
              <w:t>5</w:t>
            </w:r>
          </w:p>
        </w:tc>
        <w:tc>
          <w:tcPr>
            <w:tcW w:w="742"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right="28"/>
              <w:rPr>
                <w:sz w:val="20"/>
              </w:rPr>
            </w:pPr>
            <w:r w:rsidRPr="001C0D7B">
              <w:rPr>
                <w:spacing w:val="-10"/>
                <w:sz w:val="20"/>
              </w:rPr>
              <w:t>9</w:t>
            </w:r>
          </w:p>
        </w:tc>
        <w:tc>
          <w:tcPr>
            <w:tcW w:w="614"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 w:right="24"/>
              <w:rPr>
                <w:sz w:val="20"/>
              </w:rPr>
            </w:pPr>
            <w:r w:rsidRPr="001C0D7B">
              <w:rPr>
                <w:spacing w:val="-4"/>
                <w:sz w:val="20"/>
              </w:rPr>
              <w:t>2,07</w:t>
            </w:r>
          </w:p>
        </w:tc>
        <w:tc>
          <w:tcPr>
            <w:tcW w:w="614"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 w:right="24"/>
              <w:rPr>
                <w:sz w:val="20"/>
              </w:rPr>
            </w:pPr>
            <w:r w:rsidRPr="001C0D7B">
              <w:rPr>
                <w:spacing w:val="-4"/>
                <w:sz w:val="20"/>
              </w:rPr>
              <w:t>2,12</w:t>
            </w:r>
          </w:p>
        </w:tc>
        <w:tc>
          <w:tcPr>
            <w:tcW w:w="657"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2" w:right="24"/>
              <w:rPr>
                <w:sz w:val="20"/>
              </w:rPr>
            </w:pPr>
            <w:r w:rsidRPr="001C0D7B">
              <w:rPr>
                <w:spacing w:val="-4"/>
                <w:sz w:val="20"/>
              </w:rPr>
              <w:t>2,29</w:t>
            </w:r>
          </w:p>
        </w:tc>
        <w:tc>
          <w:tcPr>
            <w:tcW w:w="780"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28" w:right="46"/>
              <w:rPr>
                <w:sz w:val="20"/>
              </w:rPr>
            </w:pPr>
            <w:r w:rsidRPr="001C0D7B">
              <w:rPr>
                <w:spacing w:val="-2"/>
                <w:sz w:val="20"/>
              </w:rPr>
              <w:t>10,35</w:t>
            </w:r>
          </w:p>
        </w:tc>
        <w:tc>
          <w:tcPr>
            <w:tcW w:w="777"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2" w:right="31"/>
              <w:rPr>
                <w:sz w:val="20"/>
              </w:rPr>
            </w:pPr>
            <w:r w:rsidRPr="001C0D7B">
              <w:rPr>
                <w:spacing w:val="-2"/>
                <w:sz w:val="20"/>
              </w:rPr>
              <w:t>10,61</w:t>
            </w:r>
          </w:p>
        </w:tc>
        <w:tc>
          <w:tcPr>
            <w:tcW w:w="765" w:type="dxa"/>
          </w:tcPr>
          <w:p w:rsidR="008D7CF2" w:rsidRPr="001C0D7B" w:rsidRDefault="008D7CF2" w:rsidP="001C0D7B">
            <w:pPr>
              <w:pStyle w:val="TableParagraph"/>
              <w:spacing w:before="228"/>
              <w:jc w:val="left"/>
              <w:rPr>
                <w:b/>
                <w:sz w:val="20"/>
              </w:rPr>
            </w:pPr>
          </w:p>
          <w:p w:rsidR="008D7CF2" w:rsidRPr="001C0D7B" w:rsidRDefault="00364A23" w:rsidP="001C0D7B">
            <w:pPr>
              <w:pStyle w:val="TableParagraph"/>
              <w:ind w:left="19" w:right="40"/>
              <w:rPr>
                <w:sz w:val="20"/>
              </w:rPr>
            </w:pPr>
            <w:r w:rsidRPr="001C0D7B">
              <w:rPr>
                <w:spacing w:val="-2"/>
                <w:sz w:val="20"/>
              </w:rPr>
              <w:t>20,58</w:t>
            </w:r>
          </w:p>
        </w:tc>
      </w:tr>
      <w:tr w:rsidR="001C0D7B" w:rsidRPr="001C0D7B">
        <w:trPr>
          <w:trHeight w:val="460"/>
        </w:trPr>
        <w:tc>
          <w:tcPr>
            <w:tcW w:w="446" w:type="dxa"/>
          </w:tcPr>
          <w:p w:rsidR="008D7CF2" w:rsidRPr="001C0D7B" w:rsidRDefault="00364A23" w:rsidP="001C0D7B">
            <w:pPr>
              <w:pStyle w:val="TableParagraph"/>
              <w:spacing w:before="115"/>
              <w:ind w:right="22"/>
              <w:rPr>
                <w:sz w:val="20"/>
              </w:rPr>
            </w:pPr>
            <w:r w:rsidRPr="001C0D7B">
              <w:rPr>
                <w:spacing w:val="-10"/>
                <w:sz w:val="20"/>
              </w:rPr>
              <w:t>9</w:t>
            </w:r>
          </w:p>
        </w:tc>
        <w:tc>
          <w:tcPr>
            <w:tcW w:w="1783" w:type="dxa"/>
          </w:tcPr>
          <w:p w:rsidR="008D7CF2" w:rsidRPr="001C0D7B" w:rsidRDefault="00364A23" w:rsidP="001C0D7B">
            <w:pPr>
              <w:pStyle w:val="TableParagraph"/>
              <w:ind w:left="-3" w:right="50"/>
              <w:jc w:val="left"/>
              <w:rPr>
                <w:sz w:val="20"/>
              </w:rPr>
            </w:pPr>
            <w:r w:rsidRPr="001C0D7B">
              <w:rPr>
                <w:spacing w:val="-2"/>
                <w:sz w:val="20"/>
              </w:rPr>
              <w:t>автозаправочные станции</w:t>
            </w:r>
          </w:p>
        </w:tc>
        <w:tc>
          <w:tcPr>
            <w:tcW w:w="1143" w:type="dxa"/>
          </w:tcPr>
          <w:p w:rsidR="008D7CF2" w:rsidRPr="001C0D7B" w:rsidRDefault="00364A23" w:rsidP="001C0D7B">
            <w:pPr>
              <w:pStyle w:val="TableParagraph"/>
              <w:ind w:left="-3" w:right="229"/>
              <w:jc w:val="left"/>
              <w:rPr>
                <w:sz w:val="20"/>
              </w:rPr>
            </w:pPr>
            <w:r w:rsidRPr="001C0D7B">
              <w:rPr>
                <w:sz w:val="20"/>
              </w:rPr>
              <w:t>1</w:t>
            </w:r>
            <w:r w:rsidRPr="001C0D7B">
              <w:rPr>
                <w:spacing w:val="-13"/>
                <w:sz w:val="20"/>
              </w:rPr>
              <w:t xml:space="preserve"> </w:t>
            </w:r>
            <w:proofErr w:type="spellStart"/>
            <w:r w:rsidRPr="001C0D7B">
              <w:rPr>
                <w:sz w:val="20"/>
              </w:rPr>
              <w:t>машино</w:t>
            </w:r>
            <w:proofErr w:type="spellEnd"/>
            <w:r w:rsidRPr="001C0D7B">
              <w:rPr>
                <w:sz w:val="20"/>
              </w:rPr>
              <w:t xml:space="preserve">- </w:t>
            </w:r>
            <w:r w:rsidRPr="001C0D7B">
              <w:rPr>
                <w:spacing w:val="-2"/>
                <w:sz w:val="20"/>
              </w:rPr>
              <w:t>место</w:t>
            </w:r>
          </w:p>
        </w:tc>
        <w:tc>
          <w:tcPr>
            <w:tcW w:w="739" w:type="dxa"/>
          </w:tcPr>
          <w:p w:rsidR="008D7CF2" w:rsidRPr="001C0D7B" w:rsidRDefault="00364A23" w:rsidP="001C0D7B">
            <w:pPr>
              <w:pStyle w:val="TableParagraph"/>
              <w:spacing w:before="115"/>
              <w:ind w:left="1" w:right="27"/>
              <w:rPr>
                <w:sz w:val="20"/>
              </w:rPr>
            </w:pPr>
            <w:r w:rsidRPr="001C0D7B">
              <w:rPr>
                <w:spacing w:val="-10"/>
                <w:sz w:val="20"/>
              </w:rPr>
              <w:t>6</w:t>
            </w:r>
          </w:p>
        </w:tc>
        <w:tc>
          <w:tcPr>
            <w:tcW w:w="739" w:type="dxa"/>
          </w:tcPr>
          <w:p w:rsidR="008D7CF2" w:rsidRPr="001C0D7B" w:rsidRDefault="00364A23" w:rsidP="001C0D7B">
            <w:pPr>
              <w:pStyle w:val="TableParagraph"/>
              <w:spacing w:before="115"/>
              <w:ind w:left="1" w:right="27"/>
              <w:rPr>
                <w:sz w:val="20"/>
              </w:rPr>
            </w:pPr>
            <w:r w:rsidRPr="001C0D7B">
              <w:rPr>
                <w:spacing w:val="-10"/>
                <w:sz w:val="20"/>
              </w:rPr>
              <w:t>6</w:t>
            </w:r>
          </w:p>
        </w:tc>
        <w:tc>
          <w:tcPr>
            <w:tcW w:w="742" w:type="dxa"/>
          </w:tcPr>
          <w:p w:rsidR="008D7CF2" w:rsidRPr="001C0D7B" w:rsidRDefault="00364A23" w:rsidP="001C0D7B">
            <w:pPr>
              <w:pStyle w:val="TableParagraph"/>
              <w:spacing w:before="115"/>
              <w:ind w:right="28"/>
              <w:rPr>
                <w:sz w:val="20"/>
              </w:rPr>
            </w:pPr>
            <w:r w:rsidRPr="001C0D7B">
              <w:rPr>
                <w:spacing w:val="-10"/>
                <w:sz w:val="20"/>
              </w:rPr>
              <w:t>6</w:t>
            </w:r>
          </w:p>
        </w:tc>
        <w:tc>
          <w:tcPr>
            <w:tcW w:w="614" w:type="dxa"/>
          </w:tcPr>
          <w:p w:rsidR="008D7CF2" w:rsidRPr="001C0D7B" w:rsidRDefault="00364A23" w:rsidP="001C0D7B">
            <w:pPr>
              <w:pStyle w:val="TableParagraph"/>
              <w:spacing w:before="115"/>
              <w:ind w:left="1" w:right="24"/>
              <w:rPr>
                <w:sz w:val="20"/>
              </w:rPr>
            </w:pPr>
            <w:r w:rsidRPr="001C0D7B">
              <w:rPr>
                <w:spacing w:val="-4"/>
                <w:sz w:val="20"/>
              </w:rPr>
              <w:t>5,04</w:t>
            </w:r>
          </w:p>
        </w:tc>
        <w:tc>
          <w:tcPr>
            <w:tcW w:w="614" w:type="dxa"/>
          </w:tcPr>
          <w:p w:rsidR="008D7CF2" w:rsidRPr="001C0D7B" w:rsidRDefault="00364A23" w:rsidP="001C0D7B">
            <w:pPr>
              <w:pStyle w:val="TableParagraph"/>
              <w:spacing w:before="115"/>
              <w:ind w:left="1" w:right="24"/>
              <w:rPr>
                <w:sz w:val="20"/>
              </w:rPr>
            </w:pPr>
            <w:r w:rsidRPr="001C0D7B">
              <w:rPr>
                <w:spacing w:val="-4"/>
                <w:sz w:val="20"/>
              </w:rPr>
              <w:t>5,17</w:t>
            </w:r>
          </w:p>
        </w:tc>
        <w:tc>
          <w:tcPr>
            <w:tcW w:w="657" w:type="dxa"/>
          </w:tcPr>
          <w:p w:rsidR="008D7CF2" w:rsidRPr="001C0D7B" w:rsidRDefault="00364A23" w:rsidP="001C0D7B">
            <w:pPr>
              <w:pStyle w:val="TableParagraph"/>
              <w:spacing w:before="115"/>
              <w:ind w:left="2" w:right="24"/>
              <w:rPr>
                <w:sz w:val="20"/>
              </w:rPr>
            </w:pPr>
            <w:r w:rsidRPr="001C0D7B">
              <w:rPr>
                <w:spacing w:val="-4"/>
                <w:sz w:val="20"/>
              </w:rPr>
              <w:t>5,57</w:t>
            </w:r>
          </w:p>
        </w:tc>
        <w:tc>
          <w:tcPr>
            <w:tcW w:w="780" w:type="dxa"/>
          </w:tcPr>
          <w:p w:rsidR="008D7CF2" w:rsidRPr="001C0D7B" w:rsidRDefault="00364A23" w:rsidP="001C0D7B">
            <w:pPr>
              <w:pStyle w:val="TableParagraph"/>
              <w:spacing w:before="115"/>
              <w:ind w:left="28" w:right="46"/>
              <w:rPr>
                <w:sz w:val="20"/>
              </w:rPr>
            </w:pPr>
            <w:r w:rsidRPr="001C0D7B">
              <w:rPr>
                <w:spacing w:val="-2"/>
                <w:sz w:val="20"/>
              </w:rPr>
              <w:t>30,24</w:t>
            </w:r>
          </w:p>
        </w:tc>
        <w:tc>
          <w:tcPr>
            <w:tcW w:w="777" w:type="dxa"/>
          </w:tcPr>
          <w:p w:rsidR="008D7CF2" w:rsidRPr="001C0D7B" w:rsidRDefault="00364A23" w:rsidP="001C0D7B">
            <w:pPr>
              <w:pStyle w:val="TableParagraph"/>
              <w:spacing w:before="115"/>
              <w:ind w:left="12" w:right="31"/>
              <w:rPr>
                <w:sz w:val="20"/>
              </w:rPr>
            </w:pPr>
            <w:r w:rsidRPr="001C0D7B">
              <w:rPr>
                <w:spacing w:val="-2"/>
                <w:sz w:val="20"/>
              </w:rPr>
              <w:t>31,00</w:t>
            </w:r>
          </w:p>
        </w:tc>
        <w:tc>
          <w:tcPr>
            <w:tcW w:w="765" w:type="dxa"/>
          </w:tcPr>
          <w:p w:rsidR="008D7CF2" w:rsidRPr="001C0D7B" w:rsidRDefault="00364A23" w:rsidP="001C0D7B">
            <w:pPr>
              <w:pStyle w:val="TableParagraph"/>
              <w:spacing w:before="115"/>
              <w:ind w:left="19" w:right="40"/>
              <w:rPr>
                <w:sz w:val="20"/>
              </w:rPr>
            </w:pPr>
            <w:r w:rsidRPr="001C0D7B">
              <w:rPr>
                <w:spacing w:val="-2"/>
                <w:sz w:val="20"/>
              </w:rPr>
              <w:t>33,41</w:t>
            </w:r>
          </w:p>
        </w:tc>
      </w:tr>
      <w:tr w:rsidR="001C0D7B" w:rsidRPr="001C0D7B">
        <w:trPr>
          <w:trHeight w:val="460"/>
        </w:trPr>
        <w:tc>
          <w:tcPr>
            <w:tcW w:w="446" w:type="dxa"/>
          </w:tcPr>
          <w:p w:rsidR="008D7CF2" w:rsidRPr="001C0D7B" w:rsidRDefault="00364A23" w:rsidP="001C0D7B">
            <w:pPr>
              <w:pStyle w:val="TableParagraph"/>
              <w:spacing w:before="115"/>
              <w:ind w:left="1" w:right="22"/>
              <w:rPr>
                <w:sz w:val="20"/>
              </w:rPr>
            </w:pPr>
            <w:r w:rsidRPr="001C0D7B">
              <w:rPr>
                <w:spacing w:val="-5"/>
                <w:sz w:val="20"/>
              </w:rPr>
              <w:t>10</w:t>
            </w:r>
          </w:p>
        </w:tc>
        <w:tc>
          <w:tcPr>
            <w:tcW w:w="1783" w:type="dxa"/>
          </w:tcPr>
          <w:p w:rsidR="008D7CF2" w:rsidRPr="001C0D7B" w:rsidRDefault="00364A23" w:rsidP="001C0D7B">
            <w:pPr>
              <w:pStyle w:val="TableParagraph"/>
              <w:spacing w:before="115"/>
              <w:ind w:left="-3"/>
              <w:jc w:val="left"/>
              <w:rPr>
                <w:sz w:val="20"/>
              </w:rPr>
            </w:pPr>
            <w:r w:rsidRPr="001C0D7B">
              <w:rPr>
                <w:spacing w:val="-2"/>
                <w:sz w:val="20"/>
              </w:rPr>
              <w:t>автомойка</w:t>
            </w:r>
          </w:p>
        </w:tc>
        <w:tc>
          <w:tcPr>
            <w:tcW w:w="1143" w:type="dxa"/>
          </w:tcPr>
          <w:p w:rsidR="008D7CF2" w:rsidRPr="001C0D7B" w:rsidRDefault="00364A23" w:rsidP="001C0D7B">
            <w:pPr>
              <w:pStyle w:val="TableParagraph"/>
              <w:ind w:left="-3" w:right="229"/>
              <w:jc w:val="left"/>
              <w:rPr>
                <w:sz w:val="20"/>
              </w:rPr>
            </w:pPr>
            <w:r w:rsidRPr="001C0D7B">
              <w:rPr>
                <w:sz w:val="20"/>
              </w:rPr>
              <w:t>1</w:t>
            </w:r>
            <w:r w:rsidRPr="001C0D7B">
              <w:rPr>
                <w:spacing w:val="-13"/>
                <w:sz w:val="20"/>
              </w:rPr>
              <w:t xml:space="preserve"> </w:t>
            </w:r>
            <w:proofErr w:type="spellStart"/>
            <w:r w:rsidRPr="001C0D7B">
              <w:rPr>
                <w:sz w:val="20"/>
              </w:rPr>
              <w:t>машино</w:t>
            </w:r>
            <w:proofErr w:type="spellEnd"/>
            <w:r w:rsidRPr="001C0D7B">
              <w:rPr>
                <w:sz w:val="20"/>
              </w:rPr>
              <w:t xml:space="preserve">- </w:t>
            </w:r>
            <w:r w:rsidRPr="001C0D7B">
              <w:rPr>
                <w:spacing w:val="-2"/>
                <w:sz w:val="20"/>
              </w:rPr>
              <w:t>место</w:t>
            </w:r>
          </w:p>
        </w:tc>
        <w:tc>
          <w:tcPr>
            <w:tcW w:w="739" w:type="dxa"/>
          </w:tcPr>
          <w:p w:rsidR="008D7CF2" w:rsidRPr="001C0D7B" w:rsidRDefault="00364A23" w:rsidP="001C0D7B">
            <w:pPr>
              <w:pStyle w:val="TableParagraph"/>
              <w:spacing w:before="115"/>
              <w:ind w:left="1" w:right="27"/>
              <w:rPr>
                <w:sz w:val="20"/>
              </w:rPr>
            </w:pPr>
            <w:r w:rsidRPr="001C0D7B">
              <w:rPr>
                <w:spacing w:val="-10"/>
                <w:sz w:val="20"/>
              </w:rPr>
              <w:t>2</w:t>
            </w:r>
          </w:p>
        </w:tc>
        <w:tc>
          <w:tcPr>
            <w:tcW w:w="739" w:type="dxa"/>
          </w:tcPr>
          <w:p w:rsidR="008D7CF2" w:rsidRPr="001C0D7B" w:rsidRDefault="00364A23" w:rsidP="001C0D7B">
            <w:pPr>
              <w:pStyle w:val="TableParagraph"/>
              <w:spacing w:before="115"/>
              <w:ind w:left="1" w:right="27"/>
              <w:rPr>
                <w:sz w:val="20"/>
              </w:rPr>
            </w:pPr>
            <w:r w:rsidRPr="001C0D7B">
              <w:rPr>
                <w:spacing w:val="-10"/>
                <w:sz w:val="20"/>
              </w:rPr>
              <w:t>2</w:t>
            </w:r>
          </w:p>
        </w:tc>
        <w:tc>
          <w:tcPr>
            <w:tcW w:w="742" w:type="dxa"/>
          </w:tcPr>
          <w:p w:rsidR="008D7CF2" w:rsidRPr="001C0D7B" w:rsidRDefault="00364A23" w:rsidP="001C0D7B">
            <w:pPr>
              <w:pStyle w:val="TableParagraph"/>
              <w:spacing w:before="115"/>
              <w:ind w:right="28"/>
              <w:rPr>
                <w:sz w:val="20"/>
              </w:rPr>
            </w:pPr>
            <w:r w:rsidRPr="001C0D7B">
              <w:rPr>
                <w:spacing w:val="-10"/>
                <w:sz w:val="20"/>
              </w:rPr>
              <w:t>4</w:t>
            </w:r>
          </w:p>
        </w:tc>
        <w:tc>
          <w:tcPr>
            <w:tcW w:w="614" w:type="dxa"/>
          </w:tcPr>
          <w:p w:rsidR="008D7CF2" w:rsidRPr="001C0D7B" w:rsidRDefault="00364A23" w:rsidP="001C0D7B">
            <w:pPr>
              <w:pStyle w:val="TableParagraph"/>
              <w:spacing w:before="115"/>
              <w:ind w:right="24"/>
              <w:rPr>
                <w:sz w:val="20"/>
              </w:rPr>
            </w:pPr>
            <w:r w:rsidRPr="001C0D7B">
              <w:rPr>
                <w:spacing w:val="-2"/>
                <w:sz w:val="20"/>
              </w:rPr>
              <w:t>10,22</w:t>
            </w:r>
          </w:p>
        </w:tc>
        <w:tc>
          <w:tcPr>
            <w:tcW w:w="614" w:type="dxa"/>
          </w:tcPr>
          <w:p w:rsidR="008D7CF2" w:rsidRPr="001C0D7B" w:rsidRDefault="00364A23" w:rsidP="001C0D7B">
            <w:pPr>
              <w:pStyle w:val="TableParagraph"/>
              <w:spacing w:before="115"/>
              <w:ind w:left="1" w:right="24"/>
              <w:rPr>
                <w:sz w:val="20"/>
              </w:rPr>
            </w:pPr>
            <w:r w:rsidRPr="001C0D7B">
              <w:rPr>
                <w:spacing w:val="-2"/>
                <w:sz w:val="20"/>
              </w:rPr>
              <w:t>10,48</w:t>
            </w:r>
          </w:p>
        </w:tc>
        <w:tc>
          <w:tcPr>
            <w:tcW w:w="657" w:type="dxa"/>
          </w:tcPr>
          <w:p w:rsidR="008D7CF2" w:rsidRPr="001C0D7B" w:rsidRDefault="00364A23" w:rsidP="001C0D7B">
            <w:pPr>
              <w:pStyle w:val="TableParagraph"/>
              <w:spacing w:before="115"/>
              <w:ind w:left="2" w:right="24"/>
              <w:rPr>
                <w:sz w:val="20"/>
              </w:rPr>
            </w:pPr>
            <w:r w:rsidRPr="001C0D7B">
              <w:rPr>
                <w:spacing w:val="-2"/>
                <w:sz w:val="20"/>
              </w:rPr>
              <w:t>11,29</w:t>
            </w:r>
          </w:p>
        </w:tc>
        <w:tc>
          <w:tcPr>
            <w:tcW w:w="780" w:type="dxa"/>
          </w:tcPr>
          <w:p w:rsidR="008D7CF2" w:rsidRPr="001C0D7B" w:rsidRDefault="00364A23" w:rsidP="001C0D7B">
            <w:pPr>
              <w:pStyle w:val="TableParagraph"/>
              <w:spacing w:before="115"/>
              <w:ind w:left="28" w:right="46"/>
              <w:rPr>
                <w:sz w:val="20"/>
              </w:rPr>
            </w:pPr>
            <w:r w:rsidRPr="001C0D7B">
              <w:rPr>
                <w:spacing w:val="-2"/>
                <w:sz w:val="20"/>
              </w:rPr>
              <w:t>20,44</w:t>
            </w:r>
          </w:p>
        </w:tc>
        <w:tc>
          <w:tcPr>
            <w:tcW w:w="777" w:type="dxa"/>
          </w:tcPr>
          <w:p w:rsidR="008D7CF2" w:rsidRPr="001C0D7B" w:rsidRDefault="00364A23" w:rsidP="001C0D7B">
            <w:pPr>
              <w:pStyle w:val="TableParagraph"/>
              <w:spacing w:before="115"/>
              <w:ind w:left="12" w:right="31"/>
              <w:rPr>
                <w:sz w:val="20"/>
              </w:rPr>
            </w:pPr>
            <w:r w:rsidRPr="001C0D7B">
              <w:rPr>
                <w:spacing w:val="-2"/>
                <w:sz w:val="20"/>
              </w:rPr>
              <w:t>20,96</w:t>
            </w:r>
          </w:p>
        </w:tc>
        <w:tc>
          <w:tcPr>
            <w:tcW w:w="765" w:type="dxa"/>
          </w:tcPr>
          <w:p w:rsidR="008D7CF2" w:rsidRPr="001C0D7B" w:rsidRDefault="00364A23" w:rsidP="001C0D7B">
            <w:pPr>
              <w:pStyle w:val="TableParagraph"/>
              <w:spacing w:before="115"/>
              <w:ind w:left="19" w:right="40"/>
              <w:rPr>
                <w:sz w:val="20"/>
              </w:rPr>
            </w:pPr>
            <w:r w:rsidRPr="001C0D7B">
              <w:rPr>
                <w:spacing w:val="-2"/>
                <w:sz w:val="20"/>
              </w:rPr>
              <w:t>45,17</w:t>
            </w:r>
          </w:p>
        </w:tc>
      </w:tr>
      <w:tr w:rsidR="001C0D7B" w:rsidRPr="001C0D7B">
        <w:trPr>
          <w:trHeight w:val="460"/>
        </w:trPr>
        <w:tc>
          <w:tcPr>
            <w:tcW w:w="446" w:type="dxa"/>
          </w:tcPr>
          <w:p w:rsidR="008D7CF2" w:rsidRPr="001C0D7B" w:rsidRDefault="00364A23" w:rsidP="001C0D7B">
            <w:pPr>
              <w:pStyle w:val="TableParagraph"/>
              <w:spacing w:before="115"/>
              <w:ind w:left="1" w:right="22"/>
              <w:rPr>
                <w:sz w:val="20"/>
              </w:rPr>
            </w:pPr>
            <w:r w:rsidRPr="001C0D7B">
              <w:rPr>
                <w:spacing w:val="-5"/>
                <w:sz w:val="20"/>
              </w:rPr>
              <w:t>11</w:t>
            </w:r>
          </w:p>
        </w:tc>
        <w:tc>
          <w:tcPr>
            <w:tcW w:w="1783" w:type="dxa"/>
          </w:tcPr>
          <w:p w:rsidR="008D7CF2" w:rsidRPr="001C0D7B" w:rsidRDefault="00364A23" w:rsidP="001C0D7B">
            <w:pPr>
              <w:pStyle w:val="TableParagraph"/>
              <w:spacing w:before="115"/>
              <w:ind w:left="-3"/>
              <w:jc w:val="left"/>
              <w:rPr>
                <w:sz w:val="20"/>
              </w:rPr>
            </w:pPr>
            <w:r w:rsidRPr="001C0D7B">
              <w:rPr>
                <w:spacing w:val="-2"/>
                <w:sz w:val="20"/>
              </w:rPr>
              <w:t>автовокзал</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пассажир</w:t>
            </w:r>
            <w:r w:rsidRPr="001C0D7B">
              <w:rPr>
                <w:spacing w:val="-12"/>
                <w:sz w:val="20"/>
              </w:rPr>
              <w:t xml:space="preserve"> </w:t>
            </w:r>
            <w:r w:rsidRPr="001C0D7B">
              <w:rPr>
                <w:sz w:val="20"/>
              </w:rPr>
              <w:t xml:space="preserve">в </w:t>
            </w:r>
            <w:r w:rsidRPr="001C0D7B">
              <w:rPr>
                <w:spacing w:val="-2"/>
                <w:sz w:val="20"/>
              </w:rPr>
              <w:t>сутки</w:t>
            </w:r>
          </w:p>
        </w:tc>
        <w:tc>
          <w:tcPr>
            <w:tcW w:w="739" w:type="dxa"/>
          </w:tcPr>
          <w:p w:rsidR="008D7CF2" w:rsidRPr="001C0D7B" w:rsidRDefault="00364A23" w:rsidP="001C0D7B">
            <w:pPr>
              <w:pStyle w:val="TableParagraph"/>
              <w:spacing w:before="115"/>
              <w:ind w:left="2" w:right="27"/>
              <w:rPr>
                <w:sz w:val="20"/>
              </w:rPr>
            </w:pPr>
            <w:r w:rsidRPr="001C0D7B">
              <w:rPr>
                <w:spacing w:val="-5"/>
                <w:sz w:val="20"/>
              </w:rPr>
              <w:t>250</w:t>
            </w:r>
          </w:p>
        </w:tc>
        <w:tc>
          <w:tcPr>
            <w:tcW w:w="739" w:type="dxa"/>
          </w:tcPr>
          <w:p w:rsidR="008D7CF2" w:rsidRPr="001C0D7B" w:rsidRDefault="00364A23" w:rsidP="001C0D7B">
            <w:pPr>
              <w:pStyle w:val="TableParagraph"/>
              <w:spacing w:before="115"/>
              <w:ind w:left="2" w:right="27"/>
              <w:rPr>
                <w:sz w:val="20"/>
              </w:rPr>
            </w:pPr>
            <w:r w:rsidRPr="001C0D7B">
              <w:rPr>
                <w:spacing w:val="-5"/>
                <w:sz w:val="20"/>
              </w:rPr>
              <w:t>250</w:t>
            </w:r>
          </w:p>
        </w:tc>
        <w:tc>
          <w:tcPr>
            <w:tcW w:w="742" w:type="dxa"/>
          </w:tcPr>
          <w:p w:rsidR="008D7CF2" w:rsidRPr="001C0D7B" w:rsidRDefault="00364A23" w:rsidP="001C0D7B">
            <w:pPr>
              <w:pStyle w:val="TableParagraph"/>
              <w:spacing w:before="115"/>
              <w:ind w:left="6" w:right="28"/>
              <w:rPr>
                <w:sz w:val="20"/>
              </w:rPr>
            </w:pPr>
            <w:r w:rsidRPr="001C0D7B">
              <w:rPr>
                <w:spacing w:val="-5"/>
                <w:sz w:val="20"/>
              </w:rPr>
              <w:t>250</w:t>
            </w:r>
          </w:p>
        </w:tc>
        <w:tc>
          <w:tcPr>
            <w:tcW w:w="614" w:type="dxa"/>
          </w:tcPr>
          <w:p w:rsidR="008D7CF2" w:rsidRPr="001C0D7B" w:rsidRDefault="00364A23" w:rsidP="001C0D7B">
            <w:pPr>
              <w:pStyle w:val="TableParagraph"/>
              <w:spacing w:before="115"/>
              <w:ind w:left="1" w:right="24"/>
              <w:rPr>
                <w:sz w:val="20"/>
              </w:rPr>
            </w:pPr>
            <w:r w:rsidRPr="001C0D7B">
              <w:rPr>
                <w:spacing w:val="-4"/>
                <w:sz w:val="20"/>
              </w:rPr>
              <w:t>0,29</w:t>
            </w:r>
          </w:p>
        </w:tc>
        <w:tc>
          <w:tcPr>
            <w:tcW w:w="614" w:type="dxa"/>
          </w:tcPr>
          <w:p w:rsidR="008D7CF2" w:rsidRPr="001C0D7B" w:rsidRDefault="00364A23" w:rsidP="001C0D7B">
            <w:pPr>
              <w:pStyle w:val="TableParagraph"/>
              <w:spacing w:before="115"/>
              <w:ind w:left="1" w:right="24"/>
              <w:rPr>
                <w:sz w:val="20"/>
              </w:rPr>
            </w:pPr>
            <w:r w:rsidRPr="001C0D7B">
              <w:rPr>
                <w:spacing w:val="-4"/>
                <w:sz w:val="20"/>
              </w:rPr>
              <w:t>0,30</w:t>
            </w:r>
          </w:p>
        </w:tc>
        <w:tc>
          <w:tcPr>
            <w:tcW w:w="657" w:type="dxa"/>
          </w:tcPr>
          <w:p w:rsidR="008D7CF2" w:rsidRPr="001C0D7B" w:rsidRDefault="00364A23" w:rsidP="001C0D7B">
            <w:pPr>
              <w:pStyle w:val="TableParagraph"/>
              <w:spacing w:before="115"/>
              <w:ind w:left="2" w:right="24"/>
              <w:rPr>
                <w:sz w:val="20"/>
              </w:rPr>
            </w:pPr>
            <w:r w:rsidRPr="001C0D7B">
              <w:rPr>
                <w:spacing w:val="-4"/>
                <w:sz w:val="20"/>
              </w:rPr>
              <w:t>0,32</w:t>
            </w:r>
          </w:p>
        </w:tc>
        <w:tc>
          <w:tcPr>
            <w:tcW w:w="780" w:type="dxa"/>
          </w:tcPr>
          <w:p w:rsidR="008D7CF2" w:rsidRPr="001C0D7B" w:rsidRDefault="00364A23" w:rsidP="001C0D7B">
            <w:pPr>
              <w:pStyle w:val="TableParagraph"/>
              <w:spacing w:before="115"/>
              <w:ind w:left="28" w:right="46"/>
              <w:rPr>
                <w:sz w:val="20"/>
              </w:rPr>
            </w:pPr>
            <w:r w:rsidRPr="001C0D7B">
              <w:rPr>
                <w:spacing w:val="-2"/>
                <w:sz w:val="20"/>
              </w:rPr>
              <w:t>72,50</w:t>
            </w:r>
          </w:p>
        </w:tc>
        <w:tc>
          <w:tcPr>
            <w:tcW w:w="777" w:type="dxa"/>
          </w:tcPr>
          <w:p w:rsidR="008D7CF2" w:rsidRPr="001C0D7B" w:rsidRDefault="00364A23" w:rsidP="001C0D7B">
            <w:pPr>
              <w:pStyle w:val="TableParagraph"/>
              <w:spacing w:before="115"/>
              <w:ind w:left="12" w:right="31"/>
              <w:rPr>
                <w:sz w:val="20"/>
              </w:rPr>
            </w:pPr>
            <w:r w:rsidRPr="001C0D7B">
              <w:rPr>
                <w:spacing w:val="-2"/>
                <w:sz w:val="20"/>
              </w:rPr>
              <w:t>74,33</w:t>
            </w:r>
          </w:p>
        </w:tc>
        <w:tc>
          <w:tcPr>
            <w:tcW w:w="765" w:type="dxa"/>
          </w:tcPr>
          <w:p w:rsidR="008D7CF2" w:rsidRPr="001C0D7B" w:rsidRDefault="00364A23" w:rsidP="001C0D7B">
            <w:pPr>
              <w:pStyle w:val="TableParagraph"/>
              <w:spacing w:before="115"/>
              <w:ind w:left="19" w:right="40"/>
              <w:rPr>
                <w:sz w:val="20"/>
              </w:rPr>
            </w:pPr>
            <w:r w:rsidRPr="001C0D7B">
              <w:rPr>
                <w:spacing w:val="-2"/>
                <w:sz w:val="20"/>
              </w:rPr>
              <w:t>80,10</w:t>
            </w:r>
          </w:p>
        </w:tc>
      </w:tr>
    </w:tbl>
    <w:p w:rsidR="008D7CF2" w:rsidRPr="001C0D7B" w:rsidRDefault="008D7CF2" w:rsidP="001C0D7B">
      <w:pPr>
        <w:pStyle w:val="TableParagraph"/>
        <w:rPr>
          <w:sz w:val="20"/>
        </w:rPr>
        <w:sectPr w:rsidR="008D7CF2" w:rsidRPr="001C0D7B">
          <w:pgSz w:w="11920" w:h="16850"/>
          <w:pgMar w:top="1020" w:right="425" w:bottom="1333" w:left="1417" w:header="355" w:footer="734" w:gutter="0"/>
          <w:cols w:space="720"/>
        </w:sectPr>
      </w:pPr>
    </w:p>
    <w:tbl>
      <w:tblPr>
        <w:tblStyle w:val="TableNormal"/>
        <w:tblW w:w="0" w:type="auto"/>
        <w:tblInd w:w="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6"/>
        <w:gridCol w:w="1783"/>
        <w:gridCol w:w="1143"/>
        <w:gridCol w:w="739"/>
        <w:gridCol w:w="739"/>
        <w:gridCol w:w="742"/>
        <w:gridCol w:w="614"/>
        <w:gridCol w:w="614"/>
        <w:gridCol w:w="657"/>
        <w:gridCol w:w="780"/>
        <w:gridCol w:w="777"/>
        <w:gridCol w:w="765"/>
      </w:tblGrid>
      <w:tr w:rsidR="001C0D7B" w:rsidRPr="001C0D7B">
        <w:trPr>
          <w:trHeight w:val="460"/>
        </w:trPr>
        <w:tc>
          <w:tcPr>
            <w:tcW w:w="446" w:type="dxa"/>
            <w:vMerge w:val="restart"/>
          </w:tcPr>
          <w:p w:rsidR="008D7CF2" w:rsidRPr="001C0D7B" w:rsidRDefault="008D7CF2" w:rsidP="001C0D7B">
            <w:pPr>
              <w:pStyle w:val="TableParagraph"/>
              <w:spacing w:before="5"/>
              <w:jc w:val="left"/>
              <w:rPr>
                <w:b/>
                <w:sz w:val="20"/>
              </w:rPr>
            </w:pPr>
          </w:p>
          <w:p w:rsidR="008D7CF2" w:rsidRPr="001C0D7B" w:rsidRDefault="00364A23" w:rsidP="001C0D7B">
            <w:pPr>
              <w:pStyle w:val="TableParagraph"/>
              <w:spacing w:before="1"/>
              <w:ind w:left="40" w:right="61" w:firstLine="64"/>
              <w:jc w:val="left"/>
              <w:rPr>
                <w:b/>
                <w:sz w:val="20"/>
              </w:rPr>
            </w:pPr>
            <w:r w:rsidRPr="001C0D7B">
              <w:rPr>
                <w:b/>
                <w:spacing w:val="-10"/>
                <w:sz w:val="20"/>
              </w:rPr>
              <w:t>№</w:t>
            </w:r>
            <w:r w:rsidRPr="001C0D7B">
              <w:rPr>
                <w:b/>
                <w:spacing w:val="-4"/>
                <w:sz w:val="20"/>
              </w:rPr>
              <w:t xml:space="preserve"> </w:t>
            </w:r>
            <w:proofErr w:type="spellStart"/>
            <w:r w:rsidRPr="001C0D7B">
              <w:rPr>
                <w:b/>
                <w:spacing w:val="-4"/>
                <w:sz w:val="20"/>
              </w:rPr>
              <w:t>п.п</w:t>
            </w:r>
            <w:proofErr w:type="spellEnd"/>
            <w:r w:rsidRPr="001C0D7B">
              <w:rPr>
                <w:b/>
                <w:spacing w:val="-4"/>
                <w:sz w:val="20"/>
              </w:rPr>
              <w:t>.</w:t>
            </w:r>
          </w:p>
        </w:tc>
        <w:tc>
          <w:tcPr>
            <w:tcW w:w="1783" w:type="dxa"/>
            <w:vMerge w:val="restart"/>
          </w:tcPr>
          <w:p w:rsidR="008D7CF2" w:rsidRPr="001C0D7B" w:rsidRDefault="00364A23" w:rsidP="001C0D7B">
            <w:pPr>
              <w:pStyle w:val="TableParagraph"/>
              <w:spacing w:before="120"/>
              <w:ind w:left="31" w:right="54"/>
              <w:rPr>
                <w:b/>
                <w:sz w:val="20"/>
              </w:rPr>
            </w:pPr>
            <w:r w:rsidRPr="001C0D7B">
              <w:rPr>
                <w:b/>
                <w:spacing w:val="-2"/>
                <w:sz w:val="20"/>
              </w:rPr>
              <w:t>Наименование категории объектов</w:t>
            </w:r>
          </w:p>
        </w:tc>
        <w:tc>
          <w:tcPr>
            <w:tcW w:w="1143" w:type="dxa"/>
            <w:vMerge w:val="restart"/>
          </w:tcPr>
          <w:p w:rsidR="008D7CF2" w:rsidRPr="001C0D7B" w:rsidRDefault="008D7CF2" w:rsidP="001C0D7B">
            <w:pPr>
              <w:pStyle w:val="TableParagraph"/>
              <w:spacing w:before="5"/>
              <w:jc w:val="left"/>
              <w:rPr>
                <w:b/>
                <w:sz w:val="20"/>
              </w:rPr>
            </w:pPr>
          </w:p>
          <w:p w:rsidR="008D7CF2" w:rsidRPr="001C0D7B" w:rsidRDefault="00364A23" w:rsidP="001C0D7B">
            <w:pPr>
              <w:pStyle w:val="TableParagraph"/>
              <w:spacing w:before="1"/>
              <w:ind w:left="72" w:right="99" w:firstLine="84"/>
              <w:jc w:val="left"/>
              <w:rPr>
                <w:b/>
                <w:sz w:val="20"/>
              </w:rPr>
            </w:pPr>
            <w:r w:rsidRPr="001C0D7B">
              <w:rPr>
                <w:b/>
                <w:spacing w:val="-2"/>
                <w:sz w:val="20"/>
              </w:rPr>
              <w:t>Единица измерения</w:t>
            </w:r>
          </w:p>
        </w:tc>
        <w:tc>
          <w:tcPr>
            <w:tcW w:w="2220" w:type="dxa"/>
            <w:gridSpan w:val="3"/>
          </w:tcPr>
          <w:p w:rsidR="008D7CF2" w:rsidRPr="001C0D7B" w:rsidRDefault="00364A23" w:rsidP="001C0D7B">
            <w:pPr>
              <w:pStyle w:val="TableParagraph"/>
              <w:spacing w:before="115"/>
              <w:ind w:left="204"/>
              <w:jc w:val="left"/>
              <w:rPr>
                <w:b/>
                <w:sz w:val="20"/>
              </w:rPr>
            </w:pPr>
            <w:r w:rsidRPr="001C0D7B">
              <w:rPr>
                <w:b/>
                <w:sz w:val="20"/>
              </w:rPr>
              <w:t>Количество</w:t>
            </w:r>
            <w:r w:rsidRPr="001C0D7B">
              <w:rPr>
                <w:b/>
                <w:spacing w:val="-10"/>
                <w:sz w:val="20"/>
              </w:rPr>
              <w:t xml:space="preserve"> </w:t>
            </w:r>
            <w:r w:rsidRPr="001C0D7B">
              <w:rPr>
                <w:b/>
                <w:spacing w:val="-2"/>
                <w:sz w:val="20"/>
              </w:rPr>
              <w:t>единиц</w:t>
            </w:r>
          </w:p>
        </w:tc>
        <w:tc>
          <w:tcPr>
            <w:tcW w:w="1885" w:type="dxa"/>
            <w:gridSpan w:val="3"/>
          </w:tcPr>
          <w:p w:rsidR="008D7CF2" w:rsidRPr="001C0D7B" w:rsidRDefault="00364A23" w:rsidP="001C0D7B">
            <w:pPr>
              <w:pStyle w:val="TableParagraph"/>
              <w:ind w:left="384" w:right="74" w:hanging="329"/>
              <w:jc w:val="left"/>
              <w:rPr>
                <w:b/>
                <w:sz w:val="20"/>
              </w:rPr>
            </w:pPr>
            <w:r w:rsidRPr="001C0D7B">
              <w:rPr>
                <w:b/>
                <w:sz w:val="20"/>
              </w:rPr>
              <w:t>Норма</w:t>
            </w:r>
            <w:r w:rsidRPr="001C0D7B">
              <w:rPr>
                <w:b/>
                <w:spacing w:val="-13"/>
                <w:sz w:val="20"/>
              </w:rPr>
              <w:t xml:space="preserve"> </w:t>
            </w:r>
            <w:r w:rsidRPr="001C0D7B">
              <w:rPr>
                <w:b/>
                <w:sz w:val="20"/>
              </w:rPr>
              <w:t>накопления ТКО, м</w:t>
            </w:r>
            <w:r w:rsidRPr="001C0D7B">
              <w:rPr>
                <w:b/>
                <w:sz w:val="20"/>
                <w:vertAlign w:val="superscript"/>
              </w:rPr>
              <w:t>3</w:t>
            </w:r>
            <w:r w:rsidRPr="001C0D7B">
              <w:rPr>
                <w:b/>
                <w:sz w:val="20"/>
              </w:rPr>
              <w:t>/год</w:t>
            </w:r>
          </w:p>
        </w:tc>
        <w:tc>
          <w:tcPr>
            <w:tcW w:w="2322" w:type="dxa"/>
            <w:gridSpan w:val="3"/>
          </w:tcPr>
          <w:p w:rsidR="008D7CF2" w:rsidRPr="001C0D7B" w:rsidRDefault="00364A23" w:rsidP="001C0D7B">
            <w:pPr>
              <w:pStyle w:val="TableParagraph"/>
              <w:ind w:left="211" w:firstLine="216"/>
              <w:jc w:val="left"/>
              <w:rPr>
                <w:b/>
                <w:sz w:val="20"/>
              </w:rPr>
            </w:pPr>
            <w:r w:rsidRPr="001C0D7B">
              <w:rPr>
                <w:b/>
                <w:sz w:val="20"/>
              </w:rPr>
              <w:t>Объем годового накопления</w:t>
            </w:r>
            <w:r w:rsidRPr="001C0D7B">
              <w:rPr>
                <w:b/>
                <w:spacing w:val="-13"/>
                <w:sz w:val="20"/>
              </w:rPr>
              <w:t xml:space="preserve"> </w:t>
            </w:r>
            <w:r w:rsidRPr="001C0D7B">
              <w:rPr>
                <w:b/>
                <w:sz w:val="20"/>
              </w:rPr>
              <w:t>ТКО,</w:t>
            </w:r>
            <w:r w:rsidRPr="001C0D7B">
              <w:rPr>
                <w:b/>
                <w:spacing w:val="-12"/>
                <w:sz w:val="20"/>
              </w:rPr>
              <w:t xml:space="preserve"> </w:t>
            </w:r>
            <w:r w:rsidRPr="001C0D7B">
              <w:rPr>
                <w:b/>
                <w:sz w:val="20"/>
              </w:rPr>
              <w:t>м</w:t>
            </w:r>
            <w:r w:rsidRPr="001C0D7B">
              <w:rPr>
                <w:b/>
                <w:sz w:val="20"/>
                <w:vertAlign w:val="superscript"/>
              </w:rPr>
              <w:t>3</w:t>
            </w:r>
          </w:p>
        </w:tc>
      </w:tr>
      <w:tr w:rsidR="001C0D7B" w:rsidRPr="001C0D7B">
        <w:trPr>
          <w:trHeight w:val="460"/>
        </w:trPr>
        <w:tc>
          <w:tcPr>
            <w:tcW w:w="446" w:type="dxa"/>
            <w:vMerge/>
            <w:tcBorders>
              <w:top w:val="nil"/>
            </w:tcBorders>
          </w:tcPr>
          <w:p w:rsidR="008D7CF2" w:rsidRPr="001C0D7B" w:rsidRDefault="008D7CF2" w:rsidP="001C0D7B">
            <w:pPr>
              <w:rPr>
                <w:sz w:val="2"/>
                <w:szCs w:val="2"/>
              </w:rPr>
            </w:pPr>
          </w:p>
        </w:tc>
        <w:tc>
          <w:tcPr>
            <w:tcW w:w="1783" w:type="dxa"/>
            <w:vMerge/>
            <w:tcBorders>
              <w:top w:val="nil"/>
            </w:tcBorders>
          </w:tcPr>
          <w:p w:rsidR="008D7CF2" w:rsidRPr="001C0D7B" w:rsidRDefault="008D7CF2" w:rsidP="001C0D7B">
            <w:pPr>
              <w:rPr>
                <w:sz w:val="2"/>
                <w:szCs w:val="2"/>
              </w:rPr>
            </w:pPr>
          </w:p>
        </w:tc>
        <w:tc>
          <w:tcPr>
            <w:tcW w:w="1143" w:type="dxa"/>
            <w:vMerge/>
            <w:tcBorders>
              <w:top w:val="nil"/>
            </w:tcBorders>
          </w:tcPr>
          <w:p w:rsidR="008D7CF2" w:rsidRPr="001C0D7B" w:rsidRDefault="008D7CF2" w:rsidP="001C0D7B">
            <w:pPr>
              <w:rPr>
                <w:sz w:val="2"/>
                <w:szCs w:val="2"/>
              </w:rPr>
            </w:pPr>
          </w:p>
        </w:tc>
        <w:tc>
          <w:tcPr>
            <w:tcW w:w="739" w:type="dxa"/>
          </w:tcPr>
          <w:p w:rsidR="008D7CF2" w:rsidRPr="001C0D7B" w:rsidRDefault="00364A23" w:rsidP="001C0D7B">
            <w:pPr>
              <w:pStyle w:val="TableParagraph"/>
              <w:spacing w:before="115"/>
              <w:ind w:left="3" w:right="27"/>
              <w:rPr>
                <w:b/>
                <w:sz w:val="20"/>
              </w:rPr>
            </w:pPr>
            <w:r w:rsidRPr="001C0D7B">
              <w:rPr>
                <w:b/>
                <w:sz w:val="20"/>
              </w:rPr>
              <w:t>2020</w:t>
            </w:r>
            <w:r w:rsidRPr="001C0D7B">
              <w:rPr>
                <w:b/>
                <w:spacing w:val="-2"/>
                <w:sz w:val="20"/>
              </w:rPr>
              <w:t xml:space="preserve"> </w:t>
            </w:r>
            <w:r w:rsidRPr="001C0D7B">
              <w:rPr>
                <w:b/>
                <w:spacing w:val="-5"/>
                <w:sz w:val="20"/>
              </w:rPr>
              <w:t>г.</w:t>
            </w:r>
          </w:p>
        </w:tc>
        <w:tc>
          <w:tcPr>
            <w:tcW w:w="739" w:type="dxa"/>
          </w:tcPr>
          <w:p w:rsidR="008D7CF2" w:rsidRPr="001C0D7B" w:rsidRDefault="00364A23" w:rsidP="001C0D7B">
            <w:pPr>
              <w:pStyle w:val="TableParagraph"/>
              <w:spacing w:before="115"/>
              <w:ind w:left="3" w:right="27"/>
              <w:rPr>
                <w:b/>
                <w:sz w:val="20"/>
              </w:rPr>
            </w:pPr>
            <w:r w:rsidRPr="001C0D7B">
              <w:rPr>
                <w:b/>
                <w:sz w:val="20"/>
              </w:rPr>
              <w:t>2025</w:t>
            </w:r>
            <w:r w:rsidRPr="001C0D7B">
              <w:rPr>
                <w:b/>
                <w:spacing w:val="-2"/>
                <w:sz w:val="20"/>
              </w:rPr>
              <w:t xml:space="preserve"> </w:t>
            </w:r>
            <w:r w:rsidRPr="001C0D7B">
              <w:rPr>
                <w:b/>
                <w:spacing w:val="-5"/>
                <w:sz w:val="20"/>
              </w:rPr>
              <w:t>г.</w:t>
            </w:r>
          </w:p>
        </w:tc>
        <w:tc>
          <w:tcPr>
            <w:tcW w:w="742" w:type="dxa"/>
          </w:tcPr>
          <w:p w:rsidR="008D7CF2" w:rsidRPr="001C0D7B" w:rsidRDefault="00364A23" w:rsidP="001C0D7B">
            <w:pPr>
              <w:pStyle w:val="TableParagraph"/>
              <w:spacing w:before="115"/>
              <w:ind w:left="2" w:right="28"/>
              <w:rPr>
                <w:b/>
                <w:sz w:val="20"/>
              </w:rPr>
            </w:pPr>
            <w:r w:rsidRPr="001C0D7B">
              <w:rPr>
                <w:b/>
                <w:sz w:val="20"/>
              </w:rPr>
              <w:t>2040</w:t>
            </w:r>
            <w:r w:rsidRPr="001C0D7B">
              <w:rPr>
                <w:b/>
                <w:spacing w:val="-2"/>
                <w:sz w:val="20"/>
              </w:rPr>
              <w:t xml:space="preserve"> </w:t>
            </w:r>
            <w:r w:rsidRPr="001C0D7B">
              <w:rPr>
                <w:b/>
                <w:spacing w:val="-5"/>
                <w:sz w:val="20"/>
              </w:rPr>
              <w:t>г.</w:t>
            </w:r>
          </w:p>
        </w:tc>
        <w:tc>
          <w:tcPr>
            <w:tcW w:w="614" w:type="dxa"/>
          </w:tcPr>
          <w:p w:rsidR="008D7CF2" w:rsidRPr="001C0D7B" w:rsidRDefault="00364A23" w:rsidP="001C0D7B">
            <w:pPr>
              <w:pStyle w:val="TableParagraph"/>
              <w:ind w:right="24"/>
              <w:rPr>
                <w:b/>
                <w:sz w:val="20"/>
              </w:rPr>
            </w:pPr>
            <w:r w:rsidRPr="001C0D7B">
              <w:rPr>
                <w:b/>
                <w:spacing w:val="-4"/>
                <w:sz w:val="20"/>
              </w:rPr>
              <w:t>2020</w:t>
            </w:r>
          </w:p>
          <w:p w:rsidR="008D7CF2" w:rsidRPr="001C0D7B" w:rsidRDefault="00364A23" w:rsidP="001C0D7B">
            <w:pPr>
              <w:pStyle w:val="TableParagraph"/>
              <w:ind w:right="21"/>
              <w:rPr>
                <w:b/>
                <w:sz w:val="20"/>
              </w:rPr>
            </w:pPr>
            <w:proofErr w:type="gramStart"/>
            <w:r w:rsidRPr="001C0D7B">
              <w:rPr>
                <w:b/>
                <w:spacing w:val="-5"/>
                <w:sz w:val="20"/>
              </w:rPr>
              <w:t>г</w:t>
            </w:r>
            <w:proofErr w:type="gramEnd"/>
            <w:r w:rsidRPr="001C0D7B">
              <w:rPr>
                <w:b/>
                <w:spacing w:val="-5"/>
                <w:sz w:val="20"/>
              </w:rPr>
              <w:t>.</w:t>
            </w:r>
          </w:p>
        </w:tc>
        <w:tc>
          <w:tcPr>
            <w:tcW w:w="614" w:type="dxa"/>
          </w:tcPr>
          <w:p w:rsidR="008D7CF2" w:rsidRPr="001C0D7B" w:rsidRDefault="00364A23" w:rsidP="001C0D7B">
            <w:pPr>
              <w:pStyle w:val="TableParagraph"/>
              <w:ind w:left="1" w:right="24"/>
              <w:rPr>
                <w:b/>
                <w:sz w:val="20"/>
              </w:rPr>
            </w:pPr>
            <w:r w:rsidRPr="001C0D7B">
              <w:rPr>
                <w:b/>
                <w:spacing w:val="-4"/>
                <w:sz w:val="20"/>
              </w:rPr>
              <w:t>2025</w:t>
            </w:r>
          </w:p>
          <w:p w:rsidR="008D7CF2" w:rsidRPr="001C0D7B" w:rsidRDefault="00364A23" w:rsidP="001C0D7B">
            <w:pPr>
              <w:pStyle w:val="TableParagraph"/>
              <w:ind w:right="21"/>
              <w:rPr>
                <w:b/>
                <w:sz w:val="20"/>
              </w:rPr>
            </w:pPr>
            <w:proofErr w:type="gramStart"/>
            <w:r w:rsidRPr="001C0D7B">
              <w:rPr>
                <w:b/>
                <w:spacing w:val="-5"/>
                <w:sz w:val="20"/>
              </w:rPr>
              <w:t>г</w:t>
            </w:r>
            <w:proofErr w:type="gramEnd"/>
            <w:r w:rsidRPr="001C0D7B">
              <w:rPr>
                <w:b/>
                <w:spacing w:val="-5"/>
                <w:sz w:val="20"/>
              </w:rPr>
              <w:t>.</w:t>
            </w:r>
          </w:p>
        </w:tc>
        <w:tc>
          <w:tcPr>
            <w:tcW w:w="657" w:type="dxa"/>
          </w:tcPr>
          <w:p w:rsidR="008D7CF2" w:rsidRPr="001C0D7B" w:rsidRDefault="00364A23" w:rsidP="001C0D7B">
            <w:pPr>
              <w:pStyle w:val="TableParagraph"/>
              <w:spacing w:before="115"/>
              <w:ind w:left="3" w:right="24"/>
              <w:rPr>
                <w:b/>
                <w:sz w:val="20"/>
              </w:rPr>
            </w:pPr>
            <w:r w:rsidRPr="001C0D7B">
              <w:rPr>
                <w:b/>
                <w:sz w:val="20"/>
              </w:rPr>
              <w:t>2040</w:t>
            </w:r>
            <w:r w:rsidRPr="001C0D7B">
              <w:rPr>
                <w:b/>
                <w:spacing w:val="-2"/>
                <w:sz w:val="20"/>
              </w:rPr>
              <w:t xml:space="preserve"> </w:t>
            </w:r>
            <w:r w:rsidRPr="001C0D7B">
              <w:rPr>
                <w:b/>
                <w:spacing w:val="-5"/>
                <w:sz w:val="20"/>
              </w:rPr>
              <w:t>г.</w:t>
            </w:r>
          </w:p>
        </w:tc>
        <w:tc>
          <w:tcPr>
            <w:tcW w:w="780" w:type="dxa"/>
          </w:tcPr>
          <w:p w:rsidR="008D7CF2" w:rsidRPr="001C0D7B" w:rsidRDefault="00364A23" w:rsidP="001C0D7B">
            <w:pPr>
              <w:pStyle w:val="TableParagraph"/>
              <w:spacing w:before="115"/>
              <w:ind w:left="28" w:right="45"/>
              <w:rPr>
                <w:b/>
                <w:sz w:val="20"/>
              </w:rPr>
            </w:pPr>
            <w:r w:rsidRPr="001C0D7B">
              <w:rPr>
                <w:b/>
                <w:sz w:val="20"/>
              </w:rPr>
              <w:t>2020</w:t>
            </w:r>
            <w:r w:rsidRPr="001C0D7B">
              <w:rPr>
                <w:b/>
                <w:spacing w:val="-2"/>
                <w:sz w:val="20"/>
              </w:rPr>
              <w:t xml:space="preserve"> </w:t>
            </w:r>
            <w:r w:rsidRPr="001C0D7B">
              <w:rPr>
                <w:b/>
                <w:spacing w:val="-5"/>
                <w:sz w:val="20"/>
              </w:rPr>
              <w:t>г.</w:t>
            </w:r>
          </w:p>
        </w:tc>
        <w:tc>
          <w:tcPr>
            <w:tcW w:w="777" w:type="dxa"/>
          </w:tcPr>
          <w:p w:rsidR="008D7CF2" w:rsidRPr="001C0D7B" w:rsidRDefault="00364A23" w:rsidP="001C0D7B">
            <w:pPr>
              <w:pStyle w:val="TableParagraph"/>
              <w:spacing w:before="115"/>
              <w:ind w:left="77"/>
              <w:jc w:val="left"/>
              <w:rPr>
                <w:b/>
                <w:sz w:val="20"/>
              </w:rPr>
            </w:pPr>
            <w:r w:rsidRPr="001C0D7B">
              <w:rPr>
                <w:b/>
                <w:sz w:val="20"/>
              </w:rPr>
              <w:t>2025</w:t>
            </w:r>
            <w:r w:rsidRPr="001C0D7B">
              <w:rPr>
                <w:b/>
                <w:spacing w:val="-2"/>
                <w:sz w:val="20"/>
              </w:rPr>
              <w:t xml:space="preserve"> </w:t>
            </w:r>
            <w:r w:rsidRPr="001C0D7B">
              <w:rPr>
                <w:b/>
                <w:spacing w:val="-5"/>
                <w:sz w:val="20"/>
              </w:rPr>
              <w:t>г.</w:t>
            </w:r>
          </w:p>
        </w:tc>
        <w:tc>
          <w:tcPr>
            <w:tcW w:w="765" w:type="dxa"/>
          </w:tcPr>
          <w:p w:rsidR="008D7CF2" w:rsidRPr="001C0D7B" w:rsidRDefault="00364A23" w:rsidP="001C0D7B">
            <w:pPr>
              <w:pStyle w:val="TableParagraph"/>
              <w:spacing w:before="115"/>
              <w:ind w:left="19" w:right="39"/>
              <w:rPr>
                <w:b/>
                <w:sz w:val="20"/>
              </w:rPr>
            </w:pPr>
            <w:r w:rsidRPr="001C0D7B">
              <w:rPr>
                <w:b/>
                <w:sz w:val="20"/>
              </w:rPr>
              <w:t>2040</w:t>
            </w:r>
            <w:r w:rsidRPr="001C0D7B">
              <w:rPr>
                <w:b/>
                <w:spacing w:val="-2"/>
                <w:sz w:val="20"/>
              </w:rPr>
              <w:t xml:space="preserve"> </w:t>
            </w:r>
            <w:r w:rsidRPr="001C0D7B">
              <w:rPr>
                <w:b/>
                <w:spacing w:val="-5"/>
                <w:sz w:val="20"/>
              </w:rPr>
              <w:t>г.</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2"/>
              <w:rPr>
                <w:sz w:val="20"/>
              </w:rPr>
            </w:pPr>
            <w:r w:rsidRPr="001C0D7B">
              <w:rPr>
                <w:spacing w:val="-5"/>
                <w:sz w:val="20"/>
              </w:rPr>
              <w:t>12</w:t>
            </w:r>
          </w:p>
        </w:tc>
        <w:tc>
          <w:tcPr>
            <w:tcW w:w="1783" w:type="dxa"/>
          </w:tcPr>
          <w:p w:rsidR="008D7CF2" w:rsidRPr="001C0D7B" w:rsidRDefault="00364A23" w:rsidP="001C0D7B">
            <w:pPr>
              <w:pStyle w:val="TableParagraph"/>
              <w:ind w:left="-3" w:right="50"/>
              <w:jc w:val="left"/>
              <w:rPr>
                <w:sz w:val="20"/>
              </w:rPr>
            </w:pPr>
            <w:r w:rsidRPr="001C0D7B">
              <w:rPr>
                <w:spacing w:val="-2"/>
                <w:sz w:val="20"/>
              </w:rPr>
              <w:t>дошкольное образовательное учреждение</w:t>
            </w:r>
          </w:p>
        </w:tc>
        <w:tc>
          <w:tcPr>
            <w:tcW w:w="114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jc w:val="left"/>
              <w:rPr>
                <w:sz w:val="20"/>
              </w:rPr>
            </w:pPr>
            <w:r w:rsidRPr="001C0D7B">
              <w:rPr>
                <w:sz w:val="20"/>
              </w:rPr>
              <w:t xml:space="preserve">1 </w:t>
            </w:r>
            <w:r w:rsidRPr="001C0D7B">
              <w:rPr>
                <w:spacing w:val="-2"/>
                <w:sz w:val="20"/>
              </w:rPr>
              <w:t>ребенок</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635</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655</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775</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0,79</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0,81</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0,87</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8"/>
              <w:rPr>
                <w:sz w:val="20"/>
              </w:rPr>
            </w:pPr>
            <w:r w:rsidRPr="001C0D7B">
              <w:rPr>
                <w:spacing w:val="-2"/>
                <w:sz w:val="20"/>
              </w:rPr>
              <w:t>501,65</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96"/>
              <w:jc w:val="left"/>
              <w:rPr>
                <w:sz w:val="20"/>
              </w:rPr>
            </w:pPr>
            <w:r w:rsidRPr="001C0D7B">
              <w:rPr>
                <w:spacing w:val="-2"/>
                <w:sz w:val="20"/>
              </w:rPr>
              <w:t>530,52</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676,47</w:t>
            </w:r>
          </w:p>
        </w:tc>
      </w:tr>
      <w:tr w:rsidR="001C0D7B" w:rsidRPr="001C0D7B">
        <w:trPr>
          <w:trHeight w:val="460"/>
        </w:trPr>
        <w:tc>
          <w:tcPr>
            <w:tcW w:w="446" w:type="dxa"/>
          </w:tcPr>
          <w:p w:rsidR="008D7CF2" w:rsidRPr="001C0D7B" w:rsidRDefault="00364A23" w:rsidP="001C0D7B">
            <w:pPr>
              <w:pStyle w:val="TableParagraph"/>
              <w:spacing w:before="115"/>
              <w:ind w:left="1" w:right="22"/>
              <w:rPr>
                <w:sz w:val="20"/>
              </w:rPr>
            </w:pPr>
            <w:r w:rsidRPr="001C0D7B">
              <w:rPr>
                <w:spacing w:val="-5"/>
                <w:sz w:val="20"/>
              </w:rPr>
              <w:t>13</w:t>
            </w:r>
          </w:p>
        </w:tc>
        <w:tc>
          <w:tcPr>
            <w:tcW w:w="1783" w:type="dxa"/>
          </w:tcPr>
          <w:p w:rsidR="008D7CF2" w:rsidRPr="001C0D7B" w:rsidRDefault="00364A23" w:rsidP="001C0D7B">
            <w:pPr>
              <w:pStyle w:val="TableParagraph"/>
              <w:ind w:left="-3" w:right="50"/>
              <w:jc w:val="left"/>
              <w:rPr>
                <w:sz w:val="20"/>
              </w:rPr>
            </w:pPr>
            <w:proofErr w:type="spellStart"/>
            <w:proofErr w:type="gramStart"/>
            <w:r w:rsidRPr="001C0D7B">
              <w:rPr>
                <w:spacing w:val="-2"/>
                <w:sz w:val="20"/>
              </w:rPr>
              <w:t>общеобразовательн</w:t>
            </w:r>
            <w:proofErr w:type="spellEnd"/>
            <w:r w:rsidRPr="001C0D7B">
              <w:rPr>
                <w:spacing w:val="-2"/>
                <w:sz w:val="20"/>
              </w:rPr>
              <w:t xml:space="preserve"> </w:t>
            </w:r>
            <w:proofErr w:type="spellStart"/>
            <w:r w:rsidRPr="001C0D7B">
              <w:rPr>
                <w:sz w:val="20"/>
              </w:rPr>
              <w:t>ое</w:t>
            </w:r>
            <w:proofErr w:type="spellEnd"/>
            <w:proofErr w:type="gramEnd"/>
            <w:r w:rsidRPr="001C0D7B">
              <w:rPr>
                <w:sz w:val="20"/>
              </w:rPr>
              <w:t xml:space="preserve"> учреждение</w:t>
            </w:r>
          </w:p>
        </w:tc>
        <w:tc>
          <w:tcPr>
            <w:tcW w:w="1143" w:type="dxa"/>
          </w:tcPr>
          <w:p w:rsidR="008D7CF2" w:rsidRPr="001C0D7B" w:rsidRDefault="00364A23" w:rsidP="001C0D7B">
            <w:pPr>
              <w:pStyle w:val="TableParagraph"/>
              <w:spacing w:before="115"/>
              <w:ind w:left="-3"/>
              <w:jc w:val="left"/>
              <w:rPr>
                <w:sz w:val="20"/>
              </w:rPr>
            </w:pPr>
            <w:r w:rsidRPr="001C0D7B">
              <w:rPr>
                <w:sz w:val="20"/>
              </w:rPr>
              <w:t xml:space="preserve">1 </w:t>
            </w:r>
            <w:r w:rsidRPr="001C0D7B">
              <w:rPr>
                <w:spacing w:val="-2"/>
                <w:sz w:val="20"/>
              </w:rPr>
              <w:t>учащийся</w:t>
            </w:r>
          </w:p>
        </w:tc>
        <w:tc>
          <w:tcPr>
            <w:tcW w:w="739" w:type="dxa"/>
          </w:tcPr>
          <w:p w:rsidR="008D7CF2" w:rsidRPr="001C0D7B" w:rsidRDefault="00364A23" w:rsidP="001C0D7B">
            <w:pPr>
              <w:pStyle w:val="TableParagraph"/>
              <w:spacing w:before="115"/>
              <w:ind w:left="2" w:right="27"/>
              <w:rPr>
                <w:sz w:val="20"/>
              </w:rPr>
            </w:pPr>
            <w:r w:rsidRPr="001C0D7B">
              <w:rPr>
                <w:spacing w:val="-4"/>
                <w:sz w:val="20"/>
              </w:rPr>
              <w:t>2617</w:t>
            </w:r>
          </w:p>
        </w:tc>
        <w:tc>
          <w:tcPr>
            <w:tcW w:w="739" w:type="dxa"/>
          </w:tcPr>
          <w:p w:rsidR="008D7CF2" w:rsidRPr="001C0D7B" w:rsidRDefault="00364A23" w:rsidP="001C0D7B">
            <w:pPr>
              <w:pStyle w:val="TableParagraph"/>
              <w:spacing w:before="115"/>
              <w:ind w:left="2" w:right="27"/>
              <w:rPr>
                <w:sz w:val="20"/>
              </w:rPr>
            </w:pPr>
            <w:r w:rsidRPr="001C0D7B">
              <w:rPr>
                <w:spacing w:val="-4"/>
                <w:sz w:val="20"/>
              </w:rPr>
              <w:t>2617</w:t>
            </w:r>
          </w:p>
        </w:tc>
        <w:tc>
          <w:tcPr>
            <w:tcW w:w="742" w:type="dxa"/>
          </w:tcPr>
          <w:p w:rsidR="008D7CF2" w:rsidRPr="001C0D7B" w:rsidRDefault="00364A23" w:rsidP="001C0D7B">
            <w:pPr>
              <w:pStyle w:val="TableParagraph"/>
              <w:spacing w:before="115"/>
              <w:ind w:left="6" w:right="28"/>
              <w:rPr>
                <w:sz w:val="20"/>
              </w:rPr>
            </w:pPr>
            <w:r w:rsidRPr="001C0D7B">
              <w:rPr>
                <w:spacing w:val="-4"/>
                <w:sz w:val="20"/>
              </w:rPr>
              <w:t>2617</w:t>
            </w:r>
          </w:p>
        </w:tc>
        <w:tc>
          <w:tcPr>
            <w:tcW w:w="614" w:type="dxa"/>
          </w:tcPr>
          <w:p w:rsidR="008D7CF2" w:rsidRPr="001C0D7B" w:rsidRDefault="00364A23" w:rsidP="001C0D7B">
            <w:pPr>
              <w:pStyle w:val="TableParagraph"/>
              <w:spacing w:before="115"/>
              <w:ind w:left="1" w:right="24"/>
              <w:rPr>
                <w:sz w:val="20"/>
              </w:rPr>
            </w:pPr>
            <w:r w:rsidRPr="001C0D7B">
              <w:rPr>
                <w:spacing w:val="-4"/>
                <w:sz w:val="20"/>
              </w:rPr>
              <w:t>0,38</w:t>
            </w:r>
          </w:p>
        </w:tc>
        <w:tc>
          <w:tcPr>
            <w:tcW w:w="614" w:type="dxa"/>
          </w:tcPr>
          <w:p w:rsidR="008D7CF2" w:rsidRPr="001C0D7B" w:rsidRDefault="00364A23" w:rsidP="001C0D7B">
            <w:pPr>
              <w:pStyle w:val="TableParagraph"/>
              <w:spacing w:before="115"/>
              <w:ind w:left="1" w:right="24"/>
              <w:rPr>
                <w:sz w:val="20"/>
              </w:rPr>
            </w:pPr>
            <w:r w:rsidRPr="001C0D7B">
              <w:rPr>
                <w:spacing w:val="-4"/>
                <w:sz w:val="20"/>
              </w:rPr>
              <w:t>0,39</w:t>
            </w:r>
          </w:p>
        </w:tc>
        <w:tc>
          <w:tcPr>
            <w:tcW w:w="657" w:type="dxa"/>
          </w:tcPr>
          <w:p w:rsidR="008D7CF2" w:rsidRPr="001C0D7B" w:rsidRDefault="00364A23" w:rsidP="001C0D7B">
            <w:pPr>
              <w:pStyle w:val="TableParagraph"/>
              <w:spacing w:before="115"/>
              <w:ind w:left="2" w:right="24"/>
              <w:rPr>
                <w:sz w:val="20"/>
              </w:rPr>
            </w:pPr>
            <w:r w:rsidRPr="001C0D7B">
              <w:rPr>
                <w:spacing w:val="-4"/>
                <w:sz w:val="20"/>
              </w:rPr>
              <w:t>0,42</w:t>
            </w:r>
          </w:p>
        </w:tc>
        <w:tc>
          <w:tcPr>
            <w:tcW w:w="780" w:type="dxa"/>
          </w:tcPr>
          <w:p w:rsidR="008D7CF2" w:rsidRPr="001C0D7B" w:rsidRDefault="00364A23" w:rsidP="001C0D7B">
            <w:pPr>
              <w:pStyle w:val="TableParagraph"/>
              <w:spacing w:before="115"/>
              <w:ind w:left="28" w:right="48"/>
              <w:rPr>
                <w:sz w:val="20"/>
              </w:rPr>
            </w:pPr>
            <w:r w:rsidRPr="001C0D7B">
              <w:rPr>
                <w:spacing w:val="-2"/>
                <w:sz w:val="20"/>
              </w:rPr>
              <w:t>994,46</w:t>
            </w:r>
          </w:p>
        </w:tc>
        <w:tc>
          <w:tcPr>
            <w:tcW w:w="777" w:type="dxa"/>
          </w:tcPr>
          <w:p w:rsidR="008D7CF2" w:rsidRPr="001C0D7B" w:rsidRDefault="00364A23" w:rsidP="001C0D7B">
            <w:pPr>
              <w:pStyle w:val="TableParagraph"/>
              <w:spacing w:before="115"/>
              <w:ind w:left="45"/>
              <w:jc w:val="left"/>
              <w:rPr>
                <w:sz w:val="20"/>
              </w:rPr>
            </w:pPr>
            <w:r w:rsidRPr="001C0D7B">
              <w:rPr>
                <w:spacing w:val="-2"/>
                <w:sz w:val="20"/>
              </w:rPr>
              <w:t>1019,57</w:t>
            </w:r>
          </w:p>
        </w:tc>
        <w:tc>
          <w:tcPr>
            <w:tcW w:w="765" w:type="dxa"/>
          </w:tcPr>
          <w:p w:rsidR="008D7CF2" w:rsidRPr="001C0D7B" w:rsidRDefault="00364A23" w:rsidP="001C0D7B">
            <w:pPr>
              <w:pStyle w:val="TableParagraph"/>
              <w:spacing w:before="115"/>
              <w:ind w:left="19" w:right="37"/>
              <w:rPr>
                <w:sz w:val="20"/>
              </w:rPr>
            </w:pPr>
            <w:r w:rsidRPr="001C0D7B">
              <w:rPr>
                <w:spacing w:val="-2"/>
                <w:sz w:val="20"/>
              </w:rPr>
              <w:t>1098,77</w:t>
            </w:r>
          </w:p>
        </w:tc>
      </w:tr>
      <w:tr w:rsidR="001C0D7B" w:rsidRPr="001C0D7B">
        <w:trPr>
          <w:trHeight w:val="688"/>
        </w:trPr>
        <w:tc>
          <w:tcPr>
            <w:tcW w:w="446" w:type="dxa"/>
          </w:tcPr>
          <w:p w:rsidR="008D7CF2" w:rsidRPr="001C0D7B" w:rsidRDefault="00364A23" w:rsidP="001C0D7B">
            <w:pPr>
              <w:pStyle w:val="TableParagraph"/>
              <w:spacing w:before="228"/>
              <w:ind w:left="1" w:right="22"/>
              <w:rPr>
                <w:sz w:val="20"/>
              </w:rPr>
            </w:pPr>
            <w:r w:rsidRPr="001C0D7B">
              <w:rPr>
                <w:spacing w:val="-5"/>
                <w:sz w:val="20"/>
              </w:rPr>
              <w:t>14</w:t>
            </w:r>
          </w:p>
        </w:tc>
        <w:tc>
          <w:tcPr>
            <w:tcW w:w="1783" w:type="dxa"/>
          </w:tcPr>
          <w:p w:rsidR="008D7CF2" w:rsidRPr="001C0D7B" w:rsidRDefault="00364A23" w:rsidP="001C0D7B">
            <w:pPr>
              <w:pStyle w:val="TableParagraph"/>
              <w:tabs>
                <w:tab w:val="left" w:pos="1297"/>
              </w:tabs>
              <w:ind w:left="-3" w:right="23"/>
              <w:jc w:val="left"/>
              <w:rPr>
                <w:sz w:val="20"/>
              </w:rPr>
            </w:pPr>
            <w:r w:rsidRPr="001C0D7B">
              <w:rPr>
                <w:sz w:val="20"/>
              </w:rPr>
              <w:t>клубы,</w:t>
            </w:r>
            <w:r w:rsidRPr="001C0D7B">
              <w:rPr>
                <w:spacing w:val="31"/>
                <w:sz w:val="20"/>
              </w:rPr>
              <w:t xml:space="preserve"> </w:t>
            </w:r>
            <w:r w:rsidRPr="001C0D7B">
              <w:rPr>
                <w:sz w:val="20"/>
              </w:rPr>
              <w:t xml:space="preserve">кинотеатры, </w:t>
            </w:r>
            <w:r w:rsidRPr="001C0D7B">
              <w:rPr>
                <w:spacing w:val="-2"/>
                <w:sz w:val="20"/>
              </w:rPr>
              <w:t>концертные</w:t>
            </w:r>
            <w:r w:rsidRPr="001C0D7B">
              <w:rPr>
                <w:sz w:val="20"/>
              </w:rPr>
              <w:tab/>
            </w:r>
            <w:r w:rsidRPr="001C0D7B">
              <w:rPr>
                <w:spacing w:val="-4"/>
                <w:sz w:val="20"/>
              </w:rPr>
              <w:t>залы,</w:t>
            </w:r>
          </w:p>
          <w:p w:rsidR="008D7CF2" w:rsidRPr="001C0D7B" w:rsidRDefault="00364A23" w:rsidP="001C0D7B">
            <w:pPr>
              <w:pStyle w:val="TableParagraph"/>
              <w:ind w:left="-3"/>
              <w:jc w:val="left"/>
              <w:rPr>
                <w:sz w:val="20"/>
              </w:rPr>
            </w:pPr>
            <w:r w:rsidRPr="001C0D7B">
              <w:rPr>
                <w:sz w:val="20"/>
              </w:rPr>
              <w:t>театры,</w:t>
            </w:r>
            <w:r w:rsidRPr="001C0D7B">
              <w:rPr>
                <w:spacing w:val="-7"/>
                <w:sz w:val="20"/>
              </w:rPr>
              <w:t xml:space="preserve"> </w:t>
            </w:r>
            <w:r w:rsidRPr="001C0D7B">
              <w:rPr>
                <w:spacing w:val="-2"/>
                <w:sz w:val="20"/>
              </w:rPr>
              <w:t>цирки</w:t>
            </w:r>
          </w:p>
        </w:tc>
        <w:tc>
          <w:tcPr>
            <w:tcW w:w="1143" w:type="dxa"/>
          </w:tcPr>
          <w:p w:rsidR="008D7CF2" w:rsidRPr="001C0D7B" w:rsidRDefault="00364A23" w:rsidP="001C0D7B">
            <w:pPr>
              <w:pStyle w:val="TableParagraph"/>
              <w:spacing w:before="228"/>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364A23" w:rsidP="001C0D7B">
            <w:pPr>
              <w:pStyle w:val="TableParagraph"/>
              <w:spacing w:before="228"/>
              <w:ind w:left="2" w:right="27"/>
              <w:rPr>
                <w:sz w:val="20"/>
              </w:rPr>
            </w:pPr>
            <w:r w:rsidRPr="001C0D7B">
              <w:rPr>
                <w:spacing w:val="-4"/>
                <w:sz w:val="20"/>
              </w:rPr>
              <w:t>1818</w:t>
            </w:r>
          </w:p>
        </w:tc>
        <w:tc>
          <w:tcPr>
            <w:tcW w:w="739" w:type="dxa"/>
          </w:tcPr>
          <w:p w:rsidR="008D7CF2" w:rsidRPr="001C0D7B" w:rsidRDefault="00364A23" w:rsidP="001C0D7B">
            <w:pPr>
              <w:pStyle w:val="TableParagraph"/>
              <w:spacing w:before="228"/>
              <w:ind w:left="2" w:right="27"/>
              <w:rPr>
                <w:sz w:val="20"/>
              </w:rPr>
            </w:pPr>
            <w:r w:rsidRPr="001C0D7B">
              <w:rPr>
                <w:spacing w:val="-4"/>
                <w:sz w:val="20"/>
              </w:rPr>
              <w:t>1818</w:t>
            </w:r>
          </w:p>
        </w:tc>
        <w:tc>
          <w:tcPr>
            <w:tcW w:w="742" w:type="dxa"/>
          </w:tcPr>
          <w:p w:rsidR="008D7CF2" w:rsidRPr="001C0D7B" w:rsidRDefault="00364A23" w:rsidP="001C0D7B">
            <w:pPr>
              <w:pStyle w:val="TableParagraph"/>
              <w:spacing w:before="228"/>
              <w:ind w:left="6" w:right="28"/>
              <w:rPr>
                <w:sz w:val="20"/>
              </w:rPr>
            </w:pPr>
            <w:r w:rsidRPr="001C0D7B">
              <w:rPr>
                <w:spacing w:val="-4"/>
                <w:sz w:val="20"/>
              </w:rPr>
              <w:t>1818</w:t>
            </w:r>
          </w:p>
        </w:tc>
        <w:tc>
          <w:tcPr>
            <w:tcW w:w="614" w:type="dxa"/>
          </w:tcPr>
          <w:p w:rsidR="008D7CF2" w:rsidRPr="001C0D7B" w:rsidRDefault="00364A23" w:rsidP="001C0D7B">
            <w:pPr>
              <w:pStyle w:val="TableParagraph"/>
              <w:spacing w:before="228"/>
              <w:ind w:left="1" w:right="24"/>
              <w:rPr>
                <w:sz w:val="20"/>
              </w:rPr>
            </w:pPr>
            <w:r w:rsidRPr="001C0D7B">
              <w:rPr>
                <w:spacing w:val="-4"/>
                <w:sz w:val="20"/>
              </w:rPr>
              <w:t>0,23</w:t>
            </w:r>
          </w:p>
        </w:tc>
        <w:tc>
          <w:tcPr>
            <w:tcW w:w="614" w:type="dxa"/>
          </w:tcPr>
          <w:p w:rsidR="008D7CF2" w:rsidRPr="001C0D7B" w:rsidRDefault="00364A23" w:rsidP="001C0D7B">
            <w:pPr>
              <w:pStyle w:val="TableParagraph"/>
              <w:spacing w:before="228"/>
              <w:ind w:left="1" w:right="24"/>
              <w:rPr>
                <w:sz w:val="20"/>
              </w:rPr>
            </w:pPr>
            <w:r w:rsidRPr="001C0D7B">
              <w:rPr>
                <w:spacing w:val="-4"/>
                <w:sz w:val="20"/>
              </w:rPr>
              <w:t>0,24</w:t>
            </w:r>
          </w:p>
        </w:tc>
        <w:tc>
          <w:tcPr>
            <w:tcW w:w="657" w:type="dxa"/>
          </w:tcPr>
          <w:p w:rsidR="008D7CF2" w:rsidRPr="001C0D7B" w:rsidRDefault="00364A23" w:rsidP="001C0D7B">
            <w:pPr>
              <w:pStyle w:val="TableParagraph"/>
              <w:spacing w:before="228"/>
              <w:ind w:left="2" w:right="24"/>
              <w:rPr>
                <w:sz w:val="20"/>
              </w:rPr>
            </w:pPr>
            <w:r w:rsidRPr="001C0D7B">
              <w:rPr>
                <w:spacing w:val="-4"/>
                <w:sz w:val="20"/>
              </w:rPr>
              <w:t>0,25</w:t>
            </w:r>
          </w:p>
        </w:tc>
        <w:tc>
          <w:tcPr>
            <w:tcW w:w="780" w:type="dxa"/>
          </w:tcPr>
          <w:p w:rsidR="008D7CF2" w:rsidRPr="001C0D7B" w:rsidRDefault="00364A23" w:rsidP="001C0D7B">
            <w:pPr>
              <w:pStyle w:val="TableParagraph"/>
              <w:spacing w:before="228"/>
              <w:ind w:left="28" w:right="48"/>
              <w:rPr>
                <w:sz w:val="20"/>
              </w:rPr>
            </w:pPr>
            <w:r w:rsidRPr="001C0D7B">
              <w:rPr>
                <w:spacing w:val="-2"/>
                <w:sz w:val="20"/>
              </w:rPr>
              <w:t>418,14</w:t>
            </w:r>
          </w:p>
        </w:tc>
        <w:tc>
          <w:tcPr>
            <w:tcW w:w="777" w:type="dxa"/>
          </w:tcPr>
          <w:p w:rsidR="008D7CF2" w:rsidRPr="001C0D7B" w:rsidRDefault="00364A23" w:rsidP="001C0D7B">
            <w:pPr>
              <w:pStyle w:val="TableParagraph"/>
              <w:spacing w:before="228"/>
              <w:ind w:left="96"/>
              <w:jc w:val="left"/>
              <w:rPr>
                <w:sz w:val="20"/>
              </w:rPr>
            </w:pPr>
            <w:r w:rsidRPr="001C0D7B">
              <w:rPr>
                <w:spacing w:val="-2"/>
                <w:sz w:val="20"/>
              </w:rPr>
              <w:t>428,70</w:t>
            </w:r>
          </w:p>
        </w:tc>
        <w:tc>
          <w:tcPr>
            <w:tcW w:w="765" w:type="dxa"/>
          </w:tcPr>
          <w:p w:rsidR="008D7CF2" w:rsidRPr="001C0D7B" w:rsidRDefault="00364A23" w:rsidP="001C0D7B">
            <w:pPr>
              <w:pStyle w:val="TableParagraph"/>
              <w:spacing w:before="228"/>
              <w:ind w:left="19" w:right="37"/>
              <w:rPr>
                <w:sz w:val="20"/>
              </w:rPr>
            </w:pPr>
            <w:r w:rsidRPr="001C0D7B">
              <w:rPr>
                <w:spacing w:val="-2"/>
                <w:sz w:val="20"/>
              </w:rPr>
              <w:t>462,00</w:t>
            </w:r>
          </w:p>
        </w:tc>
      </w:tr>
      <w:tr w:rsidR="001C0D7B" w:rsidRPr="001C0D7B">
        <w:trPr>
          <w:trHeight w:val="691"/>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2"/>
              <w:rPr>
                <w:sz w:val="20"/>
              </w:rPr>
            </w:pPr>
            <w:r w:rsidRPr="001C0D7B">
              <w:rPr>
                <w:spacing w:val="-5"/>
                <w:sz w:val="20"/>
              </w:rPr>
              <w:t>15</w:t>
            </w:r>
          </w:p>
        </w:tc>
        <w:tc>
          <w:tcPr>
            <w:tcW w:w="178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jc w:val="left"/>
              <w:rPr>
                <w:sz w:val="20"/>
              </w:rPr>
            </w:pPr>
            <w:r w:rsidRPr="001C0D7B">
              <w:rPr>
                <w:spacing w:val="-2"/>
                <w:sz w:val="20"/>
              </w:rPr>
              <w:t>библиотеки,</w:t>
            </w:r>
            <w:r w:rsidRPr="001C0D7B">
              <w:rPr>
                <w:spacing w:val="7"/>
                <w:sz w:val="20"/>
              </w:rPr>
              <w:t xml:space="preserve"> </w:t>
            </w:r>
            <w:r w:rsidRPr="001C0D7B">
              <w:rPr>
                <w:spacing w:val="-2"/>
                <w:sz w:val="20"/>
              </w:rPr>
              <w:t>архивы</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w:t>
            </w:r>
          </w:p>
          <w:p w:rsidR="008D7CF2" w:rsidRPr="001C0D7B" w:rsidRDefault="00364A23" w:rsidP="001C0D7B">
            <w:pPr>
              <w:pStyle w:val="TableParagraph"/>
              <w:spacing w:before="1"/>
              <w:ind w:left="-3"/>
              <w:jc w:val="left"/>
              <w:rPr>
                <w:sz w:val="20"/>
              </w:rPr>
            </w:pPr>
            <w:r w:rsidRPr="001C0D7B">
              <w:rPr>
                <w:spacing w:val="-2"/>
                <w:sz w:val="20"/>
              </w:rPr>
              <w:t>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4"/>
                <w:sz w:val="20"/>
              </w:rPr>
              <w:t>2150</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4"/>
                <w:sz w:val="20"/>
              </w:rPr>
              <w:t>2150</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4"/>
                <w:sz w:val="20"/>
              </w:rPr>
              <w:t>2150</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right="21"/>
              <w:rPr>
                <w:sz w:val="20"/>
              </w:rPr>
            </w:pPr>
            <w:r w:rsidRPr="001C0D7B">
              <w:rPr>
                <w:spacing w:val="-2"/>
                <w:sz w:val="20"/>
              </w:rPr>
              <w:t>0,0006</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1"/>
              <w:rPr>
                <w:sz w:val="20"/>
              </w:rPr>
            </w:pPr>
            <w:r w:rsidRPr="001C0D7B">
              <w:rPr>
                <w:spacing w:val="-2"/>
                <w:sz w:val="20"/>
              </w:rPr>
              <w:t>0,0006</w:t>
            </w:r>
          </w:p>
        </w:tc>
        <w:tc>
          <w:tcPr>
            <w:tcW w:w="657" w:type="dxa"/>
          </w:tcPr>
          <w:p w:rsidR="008D7CF2" w:rsidRPr="001C0D7B" w:rsidRDefault="00364A23" w:rsidP="001C0D7B">
            <w:pPr>
              <w:pStyle w:val="TableParagraph"/>
              <w:spacing w:before="115"/>
              <w:ind w:right="24"/>
              <w:rPr>
                <w:sz w:val="20"/>
              </w:rPr>
            </w:pPr>
            <w:r w:rsidRPr="001C0D7B">
              <w:rPr>
                <w:spacing w:val="-2"/>
                <w:sz w:val="20"/>
              </w:rPr>
              <w:t>0,0006</w:t>
            </w:r>
          </w:p>
          <w:p w:rsidR="008D7CF2" w:rsidRPr="001C0D7B" w:rsidRDefault="00364A23" w:rsidP="001C0D7B">
            <w:pPr>
              <w:pStyle w:val="TableParagraph"/>
              <w:spacing w:before="1"/>
              <w:ind w:left="1" w:right="24"/>
              <w:rPr>
                <w:sz w:val="20"/>
              </w:rPr>
            </w:pPr>
            <w:r w:rsidRPr="001C0D7B">
              <w:rPr>
                <w:spacing w:val="-10"/>
                <w:sz w:val="20"/>
              </w:rPr>
              <w:t>6</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5"/>
              <w:rPr>
                <w:sz w:val="20"/>
              </w:rPr>
            </w:pPr>
            <w:r w:rsidRPr="001C0D7B">
              <w:rPr>
                <w:spacing w:val="-4"/>
                <w:sz w:val="20"/>
              </w:rPr>
              <w:t>1,29</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7"/>
              <w:jc w:val="left"/>
              <w:rPr>
                <w:sz w:val="20"/>
              </w:rPr>
            </w:pPr>
            <w:r w:rsidRPr="001C0D7B">
              <w:rPr>
                <w:spacing w:val="-4"/>
                <w:sz w:val="20"/>
              </w:rPr>
              <w:t>1,32</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9"/>
              <w:rPr>
                <w:sz w:val="20"/>
              </w:rPr>
            </w:pPr>
            <w:r w:rsidRPr="001C0D7B">
              <w:rPr>
                <w:spacing w:val="-4"/>
                <w:sz w:val="20"/>
              </w:rPr>
              <w:t>1,43</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2"/>
              <w:rPr>
                <w:sz w:val="20"/>
              </w:rPr>
            </w:pPr>
            <w:r w:rsidRPr="001C0D7B">
              <w:rPr>
                <w:spacing w:val="-5"/>
                <w:sz w:val="20"/>
              </w:rPr>
              <w:t>16</w:t>
            </w:r>
          </w:p>
        </w:tc>
        <w:tc>
          <w:tcPr>
            <w:tcW w:w="1783" w:type="dxa"/>
          </w:tcPr>
          <w:p w:rsidR="008D7CF2" w:rsidRPr="001C0D7B" w:rsidRDefault="00364A23" w:rsidP="001C0D7B">
            <w:pPr>
              <w:pStyle w:val="TableParagraph"/>
              <w:spacing w:before="115"/>
              <w:ind w:left="-3"/>
              <w:jc w:val="left"/>
              <w:rPr>
                <w:sz w:val="20"/>
              </w:rPr>
            </w:pPr>
            <w:r w:rsidRPr="001C0D7B">
              <w:rPr>
                <w:sz w:val="20"/>
              </w:rPr>
              <w:t>выставочные</w:t>
            </w:r>
            <w:r w:rsidRPr="001C0D7B">
              <w:rPr>
                <w:spacing w:val="80"/>
                <w:sz w:val="20"/>
              </w:rPr>
              <w:t xml:space="preserve"> </w:t>
            </w:r>
            <w:r w:rsidRPr="001C0D7B">
              <w:rPr>
                <w:sz w:val="20"/>
              </w:rPr>
              <w:t xml:space="preserve">залы, </w:t>
            </w:r>
            <w:r w:rsidRPr="001C0D7B">
              <w:rPr>
                <w:spacing w:val="-2"/>
                <w:sz w:val="20"/>
              </w:rPr>
              <w:t>музеи</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738</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738</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738</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0,02</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0,02</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0,02</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6"/>
              <w:rPr>
                <w:sz w:val="20"/>
              </w:rPr>
            </w:pPr>
            <w:r w:rsidRPr="001C0D7B">
              <w:rPr>
                <w:spacing w:val="-2"/>
                <w:sz w:val="20"/>
              </w:rPr>
              <w:t>14,76</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46"/>
              <w:jc w:val="left"/>
              <w:rPr>
                <w:sz w:val="20"/>
              </w:rPr>
            </w:pPr>
            <w:r w:rsidRPr="001C0D7B">
              <w:rPr>
                <w:spacing w:val="-2"/>
                <w:sz w:val="20"/>
              </w:rPr>
              <w:t>15,13</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40"/>
              <w:rPr>
                <w:sz w:val="20"/>
              </w:rPr>
            </w:pPr>
            <w:r w:rsidRPr="001C0D7B">
              <w:rPr>
                <w:spacing w:val="-2"/>
                <w:sz w:val="20"/>
              </w:rPr>
              <w:t>16,31</w:t>
            </w:r>
          </w:p>
        </w:tc>
      </w:tr>
      <w:tr w:rsidR="001C0D7B" w:rsidRPr="001C0D7B">
        <w:trPr>
          <w:trHeight w:val="457"/>
        </w:trPr>
        <w:tc>
          <w:tcPr>
            <w:tcW w:w="446" w:type="dxa"/>
          </w:tcPr>
          <w:p w:rsidR="008D7CF2" w:rsidRPr="001C0D7B" w:rsidRDefault="00364A23" w:rsidP="001C0D7B">
            <w:pPr>
              <w:pStyle w:val="TableParagraph"/>
              <w:spacing w:before="113"/>
              <w:ind w:left="1" w:right="22"/>
              <w:rPr>
                <w:sz w:val="20"/>
              </w:rPr>
            </w:pPr>
            <w:r w:rsidRPr="001C0D7B">
              <w:rPr>
                <w:spacing w:val="-5"/>
                <w:sz w:val="20"/>
              </w:rPr>
              <w:t>17</w:t>
            </w:r>
          </w:p>
        </w:tc>
        <w:tc>
          <w:tcPr>
            <w:tcW w:w="1783" w:type="dxa"/>
          </w:tcPr>
          <w:p w:rsidR="008D7CF2" w:rsidRPr="001C0D7B" w:rsidRDefault="00364A23" w:rsidP="001C0D7B">
            <w:pPr>
              <w:pStyle w:val="TableParagraph"/>
              <w:ind w:left="-3"/>
              <w:jc w:val="left"/>
              <w:rPr>
                <w:sz w:val="20"/>
              </w:rPr>
            </w:pPr>
            <w:r w:rsidRPr="001C0D7B">
              <w:rPr>
                <w:sz w:val="20"/>
              </w:rPr>
              <w:t>спортивные</w:t>
            </w:r>
            <w:r w:rsidRPr="001C0D7B">
              <w:rPr>
                <w:spacing w:val="64"/>
                <w:sz w:val="20"/>
              </w:rPr>
              <w:t xml:space="preserve"> </w:t>
            </w:r>
            <w:r w:rsidRPr="001C0D7B">
              <w:rPr>
                <w:sz w:val="20"/>
              </w:rPr>
              <w:t>клубы, центры, комплексы</w:t>
            </w:r>
          </w:p>
        </w:tc>
        <w:tc>
          <w:tcPr>
            <w:tcW w:w="1143" w:type="dxa"/>
          </w:tcPr>
          <w:p w:rsidR="008D7CF2" w:rsidRPr="001C0D7B" w:rsidRDefault="00364A23" w:rsidP="001C0D7B">
            <w:pPr>
              <w:pStyle w:val="TableParagraph"/>
              <w:spacing w:before="113"/>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364A23" w:rsidP="001C0D7B">
            <w:pPr>
              <w:pStyle w:val="TableParagraph"/>
              <w:spacing w:before="113"/>
              <w:ind w:left="2" w:right="27"/>
              <w:rPr>
                <w:sz w:val="20"/>
              </w:rPr>
            </w:pPr>
            <w:r w:rsidRPr="001C0D7B">
              <w:rPr>
                <w:spacing w:val="-5"/>
                <w:sz w:val="20"/>
              </w:rPr>
              <w:t>540</w:t>
            </w:r>
          </w:p>
        </w:tc>
        <w:tc>
          <w:tcPr>
            <w:tcW w:w="739" w:type="dxa"/>
          </w:tcPr>
          <w:p w:rsidR="008D7CF2" w:rsidRPr="001C0D7B" w:rsidRDefault="00364A23" w:rsidP="001C0D7B">
            <w:pPr>
              <w:pStyle w:val="TableParagraph"/>
              <w:spacing w:before="113"/>
              <w:ind w:left="2" w:right="27"/>
              <w:rPr>
                <w:sz w:val="20"/>
              </w:rPr>
            </w:pPr>
            <w:r w:rsidRPr="001C0D7B">
              <w:rPr>
                <w:spacing w:val="-5"/>
                <w:sz w:val="20"/>
              </w:rPr>
              <w:t>540</w:t>
            </w:r>
          </w:p>
        </w:tc>
        <w:tc>
          <w:tcPr>
            <w:tcW w:w="742" w:type="dxa"/>
          </w:tcPr>
          <w:p w:rsidR="008D7CF2" w:rsidRPr="001C0D7B" w:rsidRDefault="00364A23" w:rsidP="001C0D7B">
            <w:pPr>
              <w:pStyle w:val="TableParagraph"/>
              <w:spacing w:before="113"/>
              <w:ind w:left="6" w:right="28"/>
              <w:rPr>
                <w:sz w:val="20"/>
              </w:rPr>
            </w:pPr>
            <w:r w:rsidRPr="001C0D7B">
              <w:rPr>
                <w:spacing w:val="-5"/>
                <w:sz w:val="20"/>
              </w:rPr>
              <w:t>540</w:t>
            </w:r>
          </w:p>
        </w:tc>
        <w:tc>
          <w:tcPr>
            <w:tcW w:w="614" w:type="dxa"/>
          </w:tcPr>
          <w:p w:rsidR="008D7CF2" w:rsidRPr="001C0D7B" w:rsidRDefault="00364A23" w:rsidP="001C0D7B">
            <w:pPr>
              <w:pStyle w:val="TableParagraph"/>
              <w:spacing w:before="113"/>
              <w:ind w:left="1" w:right="24"/>
              <w:rPr>
                <w:sz w:val="20"/>
              </w:rPr>
            </w:pPr>
            <w:r w:rsidRPr="001C0D7B">
              <w:rPr>
                <w:spacing w:val="-4"/>
                <w:sz w:val="20"/>
              </w:rPr>
              <w:t>0,27</w:t>
            </w:r>
          </w:p>
        </w:tc>
        <w:tc>
          <w:tcPr>
            <w:tcW w:w="614" w:type="dxa"/>
          </w:tcPr>
          <w:p w:rsidR="008D7CF2" w:rsidRPr="001C0D7B" w:rsidRDefault="00364A23" w:rsidP="001C0D7B">
            <w:pPr>
              <w:pStyle w:val="TableParagraph"/>
              <w:spacing w:before="113"/>
              <w:ind w:left="1" w:right="24"/>
              <w:rPr>
                <w:sz w:val="20"/>
              </w:rPr>
            </w:pPr>
            <w:r w:rsidRPr="001C0D7B">
              <w:rPr>
                <w:spacing w:val="-4"/>
                <w:sz w:val="20"/>
              </w:rPr>
              <w:t>0,28</w:t>
            </w:r>
          </w:p>
        </w:tc>
        <w:tc>
          <w:tcPr>
            <w:tcW w:w="657" w:type="dxa"/>
          </w:tcPr>
          <w:p w:rsidR="008D7CF2" w:rsidRPr="001C0D7B" w:rsidRDefault="00364A23" w:rsidP="001C0D7B">
            <w:pPr>
              <w:pStyle w:val="TableParagraph"/>
              <w:spacing w:before="113"/>
              <w:ind w:left="2" w:right="24"/>
              <w:rPr>
                <w:sz w:val="20"/>
              </w:rPr>
            </w:pPr>
            <w:r w:rsidRPr="001C0D7B">
              <w:rPr>
                <w:spacing w:val="-4"/>
                <w:sz w:val="20"/>
              </w:rPr>
              <w:t>0,30</w:t>
            </w:r>
          </w:p>
        </w:tc>
        <w:tc>
          <w:tcPr>
            <w:tcW w:w="780" w:type="dxa"/>
          </w:tcPr>
          <w:p w:rsidR="008D7CF2" w:rsidRPr="001C0D7B" w:rsidRDefault="00364A23" w:rsidP="001C0D7B">
            <w:pPr>
              <w:pStyle w:val="TableParagraph"/>
              <w:spacing w:before="113"/>
              <w:ind w:left="28" w:right="48"/>
              <w:rPr>
                <w:sz w:val="20"/>
              </w:rPr>
            </w:pPr>
            <w:r w:rsidRPr="001C0D7B">
              <w:rPr>
                <w:spacing w:val="-2"/>
                <w:sz w:val="20"/>
              </w:rPr>
              <w:t>145,80</w:t>
            </w:r>
          </w:p>
        </w:tc>
        <w:tc>
          <w:tcPr>
            <w:tcW w:w="777" w:type="dxa"/>
          </w:tcPr>
          <w:p w:rsidR="008D7CF2" w:rsidRPr="001C0D7B" w:rsidRDefault="00364A23" w:rsidP="001C0D7B">
            <w:pPr>
              <w:pStyle w:val="TableParagraph"/>
              <w:spacing w:before="113"/>
              <w:ind w:left="96"/>
              <w:jc w:val="left"/>
              <w:rPr>
                <w:sz w:val="20"/>
              </w:rPr>
            </w:pPr>
            <w:r w:rsidRPr="001C0D7B">
              <w:rPr>
                <w:spacing w:val="-2"/>
                <w:sz w:val="20"/>
              </w:rPr>
              <w:t>149,48</w:t>
            </w:r>
          </w:p>
        </w:tc>
        <w:tc>
          <w:tcPr>
            <w:tcW w:w="765" w:type="dxa"/>
          </w:tcPr>
          <w:p w:rsidR="008D7CF2" w:rsidRPr="001C0D7B" w:rsidRDefault="00364A23" w:rsidP="001C0D7B">
            <w:pPr>
              <w:pStyle w:val="TableParagraph"/>
              <w:spacing w:before="113"/>
              <w:ind w:left="19" w:right="37"/>
              <w:rPr>
                <w:sz w:val="20"/>
              </w:rPr>
            </w:pPr>
            <w:r w:rsidRPr="001C0D7B">
              <w:rPr>
                <w:spacing w:val="-2"/>
                <w:sz w:val="20"/>
              </w:rPr>
              <w:t>161,09</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2"/>
              <w:rPr>
                <w:sz w:val="20"/>
              </w:rPr>
            </w:pPr>
            <w:r w:rsidRPr="001C0D7B">
              <w:rPr>
                <w:spacing w:val="-5"/>
                <w:sz w:val="20"/>
              </w:rPr>
              <w:t>18</w:t>
            </w:r>
          </w:p>
        </w:tc>
        <w:tc>
          <w:tcPr>
            <w:tcW w:w="1783" w:type="dxa"/>
          </w:tcPr>
          <w:p w:rsidR="008D7CF2" w:rsidRPr="001C0D7B" w:rsidRDefault="00364A23" w:rsidP="001C0D7B">
            <w:pPr>
              <w:pStyle w:val="TableParagraph"/>
              <w:ind w:left="-3" w:right="21"/>
              <w:jc w:val="both"/>
              <w:rPr>
                <w:sz w:val="20"/>
              </w:rPr>
            </w:pPr>
            <w:r w:rsidRPr="001C0D7B">
              <w:rPr>
                <w:sz w:val="20"/>
              </w:rPr>
              <w:t xml:space="preserve">кафе, рестораны, бары, закусочные, </w:t>
            </w:r>
            <w:r w:rsidRPr="001C0D7B">
              <w:rPr>
                <w:spacing w:val="-2"/>
                <w:sz w:val="20"/>
              </w:rPr>
              <w:t>столовые</w:t>
            </w:r>
          </w:p>
        </w:tc>
        <w:tc>
          <w:tcPr>
            <w:tcW w:w="114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471</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471</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471</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2,54</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2,60</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2,81</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9"/>
              <w:rPr>
                <w:sz w:val="20"/>
              </w:rPr>
            </w:pPr>
            <w:r w:rsidRPr="001C0D7B">
              <w:rPr>
                <w:spacing w:val="-2"/>
                <w:sz w:val="20"/>
              </w:rPr>
              <w:t>1196,34</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45"/>
              <w:jc w:val="left"/>
              <w:rPr>
                <w:sz w:val="20"/>
              </w:rPr>
            </w:pPr>
            <w:r w:rsidRPr="001C0D7B">
              <w:rPr>
                <w:spacing w:val="-2"/>
                <w:sz w:val="20"/>
              </w:rPr>
              <w:t>1226,55</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37"/>
              <w:rPr>
                <w:sz w:val="20"/>
              </w:rPr>
            </w:pPr>
            <w:r w:rsidRPr="001C0D7B">
              <w:rPr>
                <w:spacing w:val="-2"/>
                <w:sz w:val="20"/>
              </w:rPr>
              <w:t>1321,83</w:t>
            </w:r>
          </w:p>
        </w:tc>
      </w:tr>
      <w:tr w:rsidR="001C0D7B" w:rsidRPr="001C0D7B">
        <w:trPr>
          <w:trHeight w:val="1379"/>
        </w:trPr>
        <w:tc>
          <w:tcPr>
            <w:tcW w:w="446"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1" w:right="22"/>
              <w:rPr>
                <w:sz w:val="20"/>
              </w:rPr>
            </w:pPr>
            <w:r w:rsidRPr="001C0D7B">
              <w:rPr>
                <w:spacing w:val="-5"/>
                <w:sz w:val="20"/>
              </w:rPr>
              <w:t>19</w:t>
            </w:r>
          </w:p>
        </w:tc>
        <w:tc>
          <w:tcPr>
            <w:tcW w:w="1783" w:type="dxa"/>
          </w:tcPr>
          <w:p w:rsidR="008D7CF2" w:rsidRPr="001C0D7B" w:rsidRDefault="00364A23" w:rsidP="001C0D7B">
            <w:pPr>
              <w:pStyle w:val="TableParagraph"/>
              <w:tabs>
                <w:tab w:val="left" w:pos="1542"/>
              </w:tabs>
              <w:ind w:left="-3" w:right="22"/>
              <w:jc w:val="left"/>
              <w:rPr>
                <w:sz w:val="20"/>
              </w:rPr>
            </w:pPr>
            <w:r w:rsidRPr="001C0D7B">
              <w:rPr>
                <w:spacing w:val="-2"/>
                <w:sz w:val="20"/>
              </w:rPr>
              <w:t>мастерские</w:t>
            </w:r>
            <w:r w:rsidRPr="001C0D7B">
              <w:rPr>
                <w:sz w:val="20"/>
              </w:rPr>
              <w:tab/>
            </w:r>
            <w:r w:rsidRPr="001C0D7B">
              <w:rPr>
                <w:spacing w:val="-6"/>
                <w:sz w:val="20"/>
              </w:rPr>
              <w:t xml:space="preserve">по </w:t>
            </w:r>
            <w:r w:rsidRPr="001C0D7B">
              <w:rPr>
                <w:sz w:val="20"/>
              </w:rPr>
              <w:t>ремонту</w:t>
            </w:r>
            <w:r w:rsidRPr="001C0D7B">
              <w:rPr>
                <w:spacing w:val="36"/>
                <w:sz w:val="20"/>
              </w:rPr>
              <w:t xml:space="preserve"> </w:t>
            </w:r>
            <w:r w:rsidRPr="001C0D7B">
              <w:rPr>
                <w:sz w:val="20"/>
              </w:rPr>
              <w:t>бытовой</w:t>
            </w:r>
            <w:r w:rsidRPr="001C0D7B">
              <w:rPr>
                <w:spacing w:val="36"/>
                <w:sz w:val="20"/>
              </w:rPr>
              <w:t xml:space="preserve"> </w:t>
            </w:r>
            <w:r w:rsidRPr="001C0D7B">
              <w:rPr>
                <w:sz w:val="20"/>
              </w:rPr>
              <w:t xml:space="preserve">и </w:t>
            </w:r>
            <w:r w:rsidRPr="001C0D7B">
              <w:rPr>
                <w:spacing w:val="-2"/>
                <w:sz w:val="20"/>
              </w:rPr>
              <w:t xml:space="preserve">компьютерной </w:t>
            </w:r>
            <w:r w:rsidRPr="001C0D7B">
              <w:rPr>
                <w:sz w:val="20"/>
              </w:rPr>
              <w:t>техники,</w:t>
            </w:r>
            <w:r w:rsidRPr="001C0D7B">
              <w:rPr>
                <w:spacing w:val="-13"/>
                <w:sz w:val="20"/>
              </w:rPr>
              <w:t xml:space="preserve"> </w:t>
            </w:r>
            <w:r w:rsidRPr="001C0D7B">
              <w:rPr>
                <w:sz w:val="20"/>
              </w:rPr>
              <w:t>мастерские по</w:t>
            </w:r>
            <w:r w:rsidRPr="001C0D7B">
              <w:rPr>
                <w:spacing w:val="61"/>
                <w:w w:val="150"/>
                <w:sz w:val="20"/>
              </w:rPr>
              <w:t xml:space="preserve"> </w:t>
            </w:r>
            <w:r w:rsidRPr="001C0D7B">
              <w:rPr>
                <w:sz w:val="20"/>
              </w:rPr>
              <w:t>ремонту</w:t>
            </w:r>
            <w:r w:rsidRPr="001C0D7B">
              <w:rPr>
                <w:spacing w:val="61"/>
                <w:w w:val="150"/>
                <w:sz w:val="20"/>
              </w:rPr>
              <w:t xml:space="preserve"> </w:t>
            </w:r>
            <w:r w:rsidRPr="001C0D7B">
              <w:rPr>
                <w:spacing w:val="-2"/>
                <w:sz w:val="20"/>
              </w:rPr>
              <w:t>обуви,</w:t>
            </w:r>
          </w:p>
          <w:p w:rsidR="008D7CF2" w:rsidRPr="001C0D7B" w:rsidRDefault="00364A23" w:rsidP="001C0D7B">
            <w:pPr>
              <w:pStyle w:val="TableParagraph"/>
              <w:ind w:left="-3"/>
              <w:jc w:val="left"/>
              <w:rPr>
                <w:sz w:val="20"/>
              </w:rPr>
            </w:pPr>
            <w:r w:rsidRPr="001C0D7B">
              <w:rPr>
                <w:sz w:val="20"/>
              </w:rPr>
              <w:t>ключей,</w:t>
            </w:r>
            <w:r w:rsidRPr="001C0D7B">
              <w:rPr>
                <w:spacing w:val="-5"/>
                <w:sz w:val="20"/>
              </w:rPr>
              <w:t xml:space="preserve"> </w:t>
            </w:r>
            <w:r w:rsidRPr="001C0D7B">
              <w:rPr>
                <w:sz w:val="20"/>
              </w:rPr>
              <w:t>часов</w:t>
            </w:r>
            <w:r w:rsidRPr="001C0D7B">
              <w:rPr>
                <w:spacing w:val="-6"/>
                <w:sz w:val="20"/>
              </w:rPr>
              <w:t xml:space="preserve"> </w:t>
            </w:r>
            <w:r w:rsidRPr="001C0D7B">
              <w:rPr>
                <w:sz w:val="20"/>
              </w:rPr>
              <w:t>и</w:t>
            </w:r>
            <w:r w:rsidRPr="001C0D7B">
              <w:rPr>
                <w:spacing w:val="-5"/>
                <w:sz w:val="20"/>
              </w:rPr>
              <w:t xml:space="preserve"> пр.</w:t>
            </w:r>
          </w:p>
        </w:tc>
        <w:tc>
          <w:tcPr>
            <w:tcW w:w="1143"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2" w:right="27"/>
              <w:rPr>
                <w:sz w:val="20"/>
              </w:rPr>
            </w:pPr>
            <w:r w:rsidRPr="001C0D7B">
              <w:rPr>
                <w:spacing w:val="-5"/>
                <w:sz w:val="20"/>
              </w:rPr>
              <w:t>98</w:t>
            </w:r>
          </w:p>
        </w:tc>
        <w:tc>
          <w:tcPr>
            <w:tcW w:w="739"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2" w:right="27"/>
              <w:rPr>
                <w:sz w:val="20"/>
              </w:rPr>
            </w:pPr>
            <w:r w:rsidRPr="001C0D7B">
              <w:rPr>
                <w:spacing w:val="-5"/>
                <w:sz w:val="20"/>
              </w:rPr>
              <w:t>98</w:t>
            </w:r>
          </w:p>
        </w:tc>
        <w:tc>
          <w:tcPr>
            <w:tcW w:w="742"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6" w:right="28"/>
              <w:rPr>
                <w:sz w:val="20"/>
              </w:rPr>
            </w:pPr>
            <w:r w:rsidRPr="001C0D7B">
              <w:rPr>
                <w:spacing w:val="-5"/>
                <w:sz w:val="20"/>
              </w:rPr>
              <w:t>98</w:t>
            </w:r>
          </w:p>
        </w:tc>
        <w:tc>
          <w:tcPr>
            <w:tcW w:w="614"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1" w:right="24"/>
              <w:rPr>
                <w:sz w:val="20"/>
              </w:rPr>
            </w:pPr>
            <w:r w:rsidRPr="001C0D7B">
              <w:rPr>
                <w:spacing w:val="-4"/>
                <w:sz w:val="20"/>
              </w:rPr>
              <w:t>0,18</w:t>
            </w:r>
          </w:p>
        </w:tc>
        <w:tc>
          <w:tcPr>
            <w:tcW w:w="614"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1" w:right="24"/>
              <w:rPr>
                <w:sz w:val="20"/>
              </w:rPr>
            </w:pPr>
            <w:r w:rsidRPr="001C0D7B">
              <w:rPr>
                <w:spacing w:val="-4"/>
                <w:sz w:val="20"/>
              </w:rPr>
              <w:t>0,18</w:t>
            </w:r>
          </w:p>
        </w:tc>
        <w:tc>
          <w:tcPr>
            <w:tcW w:w="657"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2" w:right="24"/>
              <w:rPr>
                <w:sz w:val="20"/>
              </w:rPr>
            </w:pPr>
            <w:r w:rsidRPr="001C0D7B">
              <w:rPr>
                <w:spacing w:val="-4"/>
                <w:sz w:val="20"/>
              </w:rPr>
              <w:t>0,20</w:t>
            </w:r>
          </w:p>
        </w:tc>
        <w:tc>
          <w:tcPr>
            <w:tcW w:w="780"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28" w:right="46"/>
              <w:rPr>
                <w:sz w:val="20"/>
              </w:rPr>
            </w:pPr>
            <w:r w:rsidRPr="001C0D7B">
              <w:rPr>
                <w:spacing w:val="-2"/>
                <w:sz w:val="20"/>
              </w:rPr>
              <w:t>17,64</w:t>
            </w:r>
          </w:p>
        </w:tc>
        <w:tc>
          <w:tcPr>
            <w:tcW w:w="777"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146"/>
              <w:jc w:val="left"/>
              <w:rPr>
                <w:sz w:val="20"/>
              </w:rPr>
            </w:pPr>
            <w:r w:rsidRPr="001C0D7B">
              <w:rPr>
                <w:spacing w:val="-2"/>
                <w:sz w:val="20"/>
              </w:rPr>
              <w:t>18,09</w:t>
            </w:r>
          </w:p>
        </w:tc>
        <w:tc>
          <w:tcPr>
            <w:tcW w:w="765" w:type="dxa"/>
          </w:tcPr>
          <w:p w:rsidR="008D7CF2" w:rsidRPr="001C0D7B" w:rsidRDefault="008D7CF2" w:rsidP="001C0D7B">
            <w:pPr>
              <w:pStyle w:val="TableParagraph"/>
              <w:jc w:val="left"/>
              <w:rPr>
                <w:b/>
                <w:sz w:val="20"/>
              </w:rPr>
            </w:pPr>
          </w:p>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19" w:right="40"/>
              <w:rPr>
                <w:sz w:val="20"/>
              </w:rPr>
            </w:pPr>
            <w:r w:rsidRPr="001C0D7B">
              <w:rPr>
                <w:spacing w:val="-2"/>
                <w:sz w:val="20"/>
              </w:rPr>
              <w:t>19,49</w:t>
            </w:r>
          </w:p>
        </w:tc>
      </w:tr>
      <w:tr w:rsidR="001C0D7B" w:rsidRPr="001C0D7B">
        <w:trPr>
          <w:trHeight w:val="690"/>
        </w:trPr>
        <w:tc>
          <w:tcPr>
            <w:tcW w:w="44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2"/>
              <w:rPr>
                <w:sz w:val="20"/>
              </w:rPr>
            </w:pPr>
            <w:r w:rsidRPr="001C0D7B">
              <w:rPr>
                <w:spacing w:val="-5"/>
                <w:sz w:val="20"/>
              </w:rPr>
              <w:t>20</w:t>
            </w:r>
          </w:p>
        </w:tc>
        <w:tc>
          <w:tcPr>
            <w:tcW w:w="1783" w:type="dxa"/>
          </w:tcPr>
          <w:p w:rsidR="008D7CF2" w:rsidRPr="001C0D7B" w:rsidRDefault="00364A23" w:rsidP="001C0D7B">
            <w:pPr>
              <w:pStyle w:val="TableParagraph"/>
              <w:tabs>
                <w:tab w:val="left" w:pos="844"/>
                <w:tab w:val="left" w:pos="1187"/>
              </w:tabs>
              <w:spacing w:before="115"/>
              <w:ind w:left="-3" w:right="22"/>
              <w:jc w:val="left"/>
              <w:rPr>
                <w:sz w:val="20"/>
              </w:rPr>
            </w:pPr>
            <w:r w:rsidRPr="001C0D7B">
              <w:rPr>
                <w:spacing w:val="-2"/>
                <w:sz w:val="20"/>
              </w:rPr>
              <w:t>ремонт</w:t>
            </w:r>
            <w:r w:rsidRPr="001C0D7B">
              <w:rPr>
                <w:sz w:val="20"/>
              </w:rPr>
              <w:tab/>
            </w:r>
            <w:r w:rsidRPr="001C0D7B">
              <w:rPr>
                <w:spacing w:val="-10"/>
                <w:sz w:val="20"/>
              </w:rPr>
              <w:t>и</w:t>
            </w:r>
            <w:r w:rsidRPr="001C0D7B">
              <w:rPr>
                <w:sz w:val="20"/>
              </w:rPr>
              <w:tab/>
            </w:r>
            <w:r w:rsidRPr="001C0D7B">
              <w:rPr>
                <w:spacing w:val="-4"/>
                <w:sz w:val="20"/>
              </w:rPr>
              <w:t xml:space="preserve">пошив </w:t>
            </w:r>
            <w:r w:rsidRPr="001C0D7B">
              <w:rPr>
                <w:spacing w:val="-2"/>
                <w:sz w:val="20"/>
              </w:rPr>
              <w:t>одежды</w:t>
            </w:r>
          </w:p>
        </w:tc>
        <w:tc>
          <w:tcPr>
            <w:tcW w:w="1143" w:type="dxa"/>
          </w:tcPr>
          <w:p w:rsidR="008D7CF2" w:rsidRPr="001C0D7B" w:rsidRDefault="00364A23" w:rsidP="001C0D7B">
            <w:pPr>
              <w:pStyle w:val="TableParagraph"/>
              <w:ind w:left="-3"/>
              <w:jc w:val="left"/>
              <w:rPr>
                <w:sz w:val="20"/>
              </w:rPr>
            </w:pPr>
            <w:r w:rsidRPr="001C0D7B">
              <w:rPr>
                <w:sz w:val="20"/>
              </w:rPr>
              <w:t>1</w:t>
            </w:r>
            <w:r w:rsidRPr="001C0D7B">
              <w:rPr>
                <w:spacing w:val="-13"/>
                <w:sz w:val="20"/>
              </w:rPr>
              <w:t xml:space="preserve"> </w:t>
            </w:r>
            <w:r w:rsidRPr="001C0D7B">
              <w:rPr>
                <w:sz w:val="20"/>
              </w:rPr>
              <w:t>кв.</w:t>
            </w:r>
            <w:r w:rsidRPr="001C0D7B">
              <w:rPr>
                <w:spacing w:val="-12"/>
                <w:sz w:val="20"/>
              </w:rPr>
              <w:t xml:space="preserve"> </w:t>
            </w:r>
            <w:r w:rsidRPr="001C0D7B">
              <w:rPr>
                <w:sz w:val="20"/>
              </w:rPr>
              <w:t xml:space="preserve">метр </w:t>
            </w:r>
            <w:r w:rsidRPr="001C0D7B">
              <w:rPr>
                <w:spacing w:val="-2"/>
                <w:sz w:val="20"/>
              </w:rPr>
              <w:t>общей площади</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w:t>
            </w:r>
          </w:p>
        </w:tc>
        <w:tc>
          <w:tcPr>
            <w:tcW w:w="739"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7"/>
              <w:rPr>
                <w:sz w:val="20"/>
              </w:rPr>
            </w:pPr>
            <w:r w:rsidRPr="001C0D7B">
              <w:rPr>
                <w:spacing w:val="-5"/>
                <w:sz w:val="20"/>
              </w:rPr>
              <w:t>47</w:t>
            </w:r>
          </w:p>
        </w:tc>
        <w:tc>
          <w:tcPr>
            <w:tcW w:w="742" w:type="dxa"/>
          </w:tcPr>
          <w:p w:rsidR="008D7CF2" w:rsidRPr="001C0D7B" w:rsidRDefault="008D7CF2" w:rsidP="001C0D7B">
            <w:pPr>
              <w:pStyle w:val="TableParagraph"/>
              <w:jc w:val="left"/>
              <w:rPr>
                <w:b/>
                <w:sz w:val="20"/>
              </w:rPr>
            </w:pPr>
          </w:p>
          <w:p w:rsidR="008D7CF2" w:rsidRPr="001C0D7B" w:rsidRDefault="00364A23" w:rsidP="001C0D7B">
            <w:pPr>
              <w:pStyle w:val="TableParagraph"/>
              <w:ind w:left="6" w:right="28"/>
              <w:rPr>
                <w:sz w:val="20"/>
              </w:rPr>
            </w:pPr>
            <w:r w:rsidRPr="001C0D7B">
              <w:rPr>
                <w:spacing w:val="-5"/>
                <w:sz w:val="20"/>
              </w:rPr>
              <w:t>47</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0,21</w:t>
            </w:r>
          </w:p>
        </w:tc>
        <w:tc>
          <w:tcPr>
            <w:tcW w:w="614"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 w:right="24"/>
              <w:rPr>
                <w:sz w:val="20"/>
              </w:rPr>
            </w:pPr>
            <w:r w:rsidRPr="001C0D7B">
              <w:rPr>
                <w:spacing w:val="-4"/>
                <w:sz w:val="20"/>
              </w:rPr>
              <w:t>0,22</w:t>
            </w:r>
          </w:p>
        </w:tc>
        <w:tc>
          <w:tcPr>
            <w:tcW w:w="65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 w:right="24"/>
              <w:rPr>
                <w:sz w:val="20"/>
              </w:rPr>
            </w:pPr>
            <w:r w:rsidRPr="001C0D7B">
              <w:rPr>
                <w:spacing w:val="-4"/>
                <w:sz w:val="20"/>
              </w:rPr>
              <w:t>0,23</w:t>
            </w:r>
          </w:p>
        </w:tc>
        <w:tc>
          <w:tcPr>
            <w:tcW w:w="780" w:type="dxa"/>
          </w:tcPr>
          <w:p w:rsidR="008D7CF2" w:rsidRPr="001C0D7B" w:rsidRDefault="008D7CF2" w:rsidP="001C0D7B">
            <w:pPr>
              <w:pStyle w:val="TableParagraph"/>
              <w:jc w:val="left"/>
              <w:rPr>
                <w:b/>
                <w:sz w:val="20"/>
              </w:rPr>
            </w:pPr>
          </w:p>
          <w:p w:rsidR="008D7CF2" w:rsidRPr="001C0D7B" w:rsidRDefault="00364A23" w:rsidP="001C0D7B">
            <w:pPr>
              <w:pStyle w:val="TableParagraph"/>
              <w:ind w:left="28" w:right="45"/>
              <w:rPr>
                <w:sz w:val="20"/>
              </w:rPr>
            </w:pPr>
            <w:r w:rsidRPr="001C0D7B">
              <w:rPr>
                <w:spacing w:val="-4"/>
                <w:sz w:val="20"/>
              </w:rPr>
              <w:t>9,87</w:t>
            </w:r>
          </w:p>
        </w:tc>
        <w:tc>
          <w:tcPr>
            <w:tcW w:w="777"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46"/>
              <w:jc w:val="left"/>
              <w:rPr>
                <w:sz w:val="20"/>
              </w:rPr>
            </w:pPr>
            <w:r w:rsidRPr="001C0D7B">
              <w:rPr>
                <w:spacing w:val="-2"/>
                <w:sz w:val="20"/>
              </w:rPr>
              <w:t>10,12</w:t>
            </w:r>
          </w:p>
        </w:tc>
        <w:tc>
          <w:tcPr>
            <w:tcW w:w="765"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9" w:right="40"/>
              <w:rPr>
                <w:sz w:val="20"/>
              </w:rPr>
            </w:pPr>
            <w:r w:rsidRPr="001C0D7B">
              <w:rPr>
                <w:spacing w:val="-2"/>
                <w:sz w:val="20"/>
              </w:rPr>
              <w:t>10,91</w:t>
            </w:r>
          </w:p>
        </w:tc>
      </w:tr>
      <w:tr w:rsidR="001C0D7B" w:rsidRPr="001C0D7B">
        <w:trPr>
          <w:trHeight w:val="230"/>
        </w:trPr>
        <w:tc>
          <w:tcPr>
            <w:tcW w:w="446" w:type="dxa"/>
          </w:tcPr>
          <w:p w:rsidR="008D7CF2" w:rsidRPr="001C0D7B" w:rsidRDefault="00364A23" w:rsidP="001C0D7B">
            <w:pPr>
              <w:pStyle w:val="TableParagraph"/>
              <w:ind w:left="1" w:right="22"/>
              <w:rPr>
                <w:sz w:val="20"/>
              </w:rPr>
            </w:pPr>
            <w:r w:rsidRPr="001C0D7B">
              <w:rPr>
                <w:spacing w:val="-5"/>
                <w:sz w:val="20"/>
              </w:rPr>
              <w:t>21</w:t>
            </w:r>
          </w:p>
        </w:tc>
        <w:tc>
          <w:tcPr>
            <w:tcW w:w="1783" w:type="dxa"/>
          </w:tcPr>
          <w:p w:rsidR="008D7CF2" w:rsidRPr="001C0D7B" w:rsidRDefault="00364A23" w:rsidP="001C0D7B">
            <w:pPr>
              <w:pStyle w:val="TableParagraph"/>
              <w:ind w:left="-3"/>
              <w:jc w:val="left"/>
              <w:rPr>
                <w:sz w:val="20"/>
              </w:rPr>
            </w:pPr>
            <w:r w:rsidRPr="001C0D7B">
              <w:rPr>
                <w:spacing w:val="-2"/>
                <w:sz w:val="20"/>
              </w:rPr>
              <w:t>парикмахерские</w:t>
            </w:r>
          </w:p>
        </w:tc>
        <w:tc>
          <w:tcPr>
            <w:tcW w:w="1143" w:type="dxa"/>
          </w:tcPr>
          <w:p w:rsidR="008D7CF2" w:rsidRPr="001C0D7B" w:rsidRDefault="00364A23" w:rsidP="001C0D7B">
            <w:pPr>
              <w:pStyle w:val="TableParagraph"/>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364A23" w:rsidP="001C0D7B">
            <w:pPr>
              <w:pStyle w:val="TableParagraph"/>
              <w:ind w:left="1" w:right="27"/>
              <w:rPr>
                <w:sz w:val="20"/>
              </w:rPr>
            </w:pPr>
            <w:r w:rsidRPr="001C0D7B">
              <w:rPr>
                <w:spacing w:val="-10"/>
                <w:sz w:val="20"/>
              </w:rPr>
              <w:t>7</w:t>
            </w:r>
          </w:p>
        </w:tc>
        <w:tc>
          <w:tcPr>
            <w:tcW w:w="739" w:type="dxa"/>
          </w:tcPr>
          <w:p w:rsidR="008D7CF2" w:rsidRPr="001C0D7B" w:rsidRDefault="00364A23" w:rsidP="001C0D7B">
            <w:pPr>
              <w:pStyle w:val="TableParagraph"/>
              <w:ind w:left="1" w:right="27"/>
              <w:rPr>
                <w:sz w:val="20"/>
              </w:rPr>
            </w:pPr>
            <w:r w:rsidRPr="001C0D7B">
              <w:rPr>
                <w:spacing w:val="-10"/>
                <w:sz w:val="20"/>
              </w:rPr>
              <w:t>7</w:t>
            </w:r>
          </w:p>
        </w:tc>
        <w:tc>
          <w:tcPr>
            <w:tcW w:w="742" w:type="dxa"/>
          </w:tcPr>
          <w:p w:rsidR="008D7CF2" w:rsidRPr="001C0D7B" w:rsidRDefault="00364A23" w:rsidP="001C0D7B">
            <w:pPr>
              <w:pStyle w:val="TableParagraph"/>
              <w:ind w:right="28"/>
              <w:rPr>
                <w:sz w:val="20"/>
              </w:rPr>
            </w:pPr>
            <w:r w:rsidRPr="001C0D7B">
              <w:rPr>
                <w:spacing w:val="-10"/>
                <w:sz w:val="20"/>
              </w:rPr>
              <w:t>7</w:t>
            </w:r>
          </w:p>
        </w:tc>
        <w:tc>
          <w:tcPr>
            <w:tcW w:w="614" w:type="dxa"/>
          </w:tcPr>
          <w:p w:rsidR="008D7CF2" w:rsidRPr="001C0D7B" w:rsidRDefault="00364A23" w:rsidP="001C0D7B">
            <w:pPr>
              <w:pStyle w:val="TableParagraph"/>
              <w:ind w:left="1" w:right="24"/>
              <w:rPr>
                <w:sz w:val="20"/>
              </w:rPr>
            </w:pPr>
            <w:r w:rsidRPr="001C0D7B">
              <w:rPr>
                <w:spacing w:val="-4"/>
                <w:sz w:val="20"/>
              </w:rPr>
              <w:t>1,54</w:t>
            </w:r>
          </w:p>
        </w:tc>
        <w:tc>
          <w:tcPr>
            <w:tcW w:w="614" w:type="dxa"/>
          </w:tcPr>
          <w:p w:rsidR="008D7CF2" w:rsidRPr="001C0D7B" w:rsidRDefault="00364A23" w:rsidP="001C0D7B">
            <w:pPr>
              <w:pStyle w:val="TableParagraph"/>
              <w:ind w:left="1" w:right="24"/>
              <w:rPr>
                <w:sz w:val="20"/>
              </w:rPr>
            </w:pPr>
            <w:r w:rsidRPr="001C0D7B">
              <w:rPr>
                <w:spacing w:val="-4"/>
                <w:sz w:val="20"/>
              </w:rPr>
              <w:t>1,58</w:t>
            </w:r>
          </w:p>
        </w:tc>
        <w:tc>
          <w:tcPr>
            <w:tcW w:w="657" w:type="dxa"/>
          </w:tcPr>
          <w:p w:rsidR="008D7CF2" w:rsidRPr="001C0D7B" w:rsidRDefault="00364A23" w:rsidP="001C0D7B">
            <w:pPr>
              <w:pStyle w:val="TableParagraph"/>
              <w:ind w:left="2" w:right="24"/>
              <w:rPr>
                <w:sz w:val="20"/>
              </w:rPr>
            </w:pPr>
            <w:r w:rsidRPr="001C0D7B">
              <w:rPr>
                <w:spacing w:val="-4"/>
                <w:sz w:val="20"/>
              </w:rPr>
              <w:t>1,70</w:t>
            </w:r>
          </w:p>
        </w:tc>
        <w:tc>
          <w:tcPr>
            <w:tcW w:w="780" w:type="dxa"/>
          </w:tcPr>
          <w:p w:rsidR="008D7CF2" w:rsidRPr="001C0D7B" w:rsidRDefault="00364A23" w:rsidP="001C0D7B">
            <w:pPr>
              <w:pStyle w:val="TableParagraph"/>
              <w:ind w:left="28" w:right="46"/>
              <w:rPr>
                <w:sz w:val="20"/>
              </w:rPr>
            </w:pPr>
            <w:r w:rsidRPr="001C0D7B">
              <w:rPr>
                <w:spacing w:val="-2"/>
                <w:sz w:val="20"/>
              </w:rPr>
              <w:t>10,78</w:t>
            </w:r>
          </w:p>
        </w:tc>
        <w:tc>
          <w:tcPr>
            <w:tcW w:w="777" w:type="dxa"/>
          </w:tcPr>
          <w:p w:rsidR="008D7CF2" w:rsidRPr="001C0D7B" w:rsidRDefault="00364A23" w:rsidP="001C0D7B">
            <w:pPr>
              <w:pStyle w:val="TableParagraph"/>
              <w:ind w:left="146"/>
              <w:jc w:val="left"/>
              <w:rPr>
                <w:sz w:val="20"/>
              </w:rPr>
            </w:pPr>
            <w:r w:rsidRPr="001C0D7B">
              <w:rPr>
                <w:spacing w:val="-2"/>
                <w:sz w:val="20"/>
              </w:rPr>
              <w:t>11,05</w:t>
            </w:r>
          </w:p>
        </w:tc>
        <w:tc>
          <w:tcPr>
            <w:tcW w:w="765" w:type="dxa"/>
          </w:tcPr>
          <w:p w:rsidR="008D7CF2" w:rsidRPr="001C0D7B" w:rsidRDefault="00364A23" w:rsidP="001C0D7B">
            <w:pPr>
              <w:pStyle w:val="TableParagraph"/>
              <w:ind w:left="19" w:right="40"/>
              <w:rPr>
                <w:sz w:val="20"/>
              </w:rPr>
            </w:pPr>
            <w:r w:rsidRPr="001C0D7B">
              <w:rPr>
                <w:spacing w:val="-2"/>
                <w:sz w:val="20"/>
              </w:rPr>
              <w:t>11,91</w:t>
            </w:r>
          </w:p>
        </w:tc>
      </w:tr>
      <w:tr w:rsidR="001C0D7B" w:rsidRPr="001C0D7B">
        <w:trPr>
          <w:trHeight w:val="230"/>
        </w:trPr>
        <w:tc>
          <w:tcPr>
            <w:tcW w:w="446" w:type="dxa"/>
          </w:tcPr>
          <w:p w:rsidR="008D7CF2" w:rsidRPr="001C0D7B" w:rsidRDefault="00364A23" w:rsidP="001C0D7B">
            <w:pPr>
              <w:pStyle w:val="TableParagraph"/>
              <w:ind w:left="1" w:right="22"/>
              <w:rPr>
                <w:sz w:val="20"/>
              </w:rPr>
            </w:pPr>
            <w:r w:rsidRPr="001C0D7B">
              <w:rPr>
                <w:spacing w:val="-5"/>
                <w:sz w:val="20"/>
              </w:rPr>
              <w:t>22</w:t>
            </w:r>
          </w:p>
        </w:tc>
        <w:tc>
          <w:tcPr>
            <w:tcW w:w="1783" w:type="dxa"/>
          </w:tcPr>
          <w:p w:rsidR="008D7CF2" w:rsidRPr="001C0D7B" w:rsidRDefault="00364A23" w:rsidP="001C0D7B">
            <w:pPr>
              <w:pStyle w:val="TableParagraph"/>
              <w:ind w:left="-3"/>
              <w:jc w:val="left"/>
              <w:rPr>
                <w:sz w:val="20"/>
              </w:rPr>
            </w:pPr>
            <w:r w:rsidRPr="001C0D7B">
              <w:rPr>
                <w:spacing w:val="-2"/>
                <w:sz w:val="20"/>
              </w:rPr>
              <w:t>гостиницы</w:t>
            </w:r>
          </w:p>
        </w:tc>
        <w:tc>
          <w:tcPr>
            <w:tcW w:w="1143" w:type="dxa"/>
          </w:tcPr>
          <w:p w:rsidR="008D7CF2" w:rsidRPr="001C0D7B" w:rsidRDefault="00364A23" w:rsidP="001C0D7B">
            <w:pPr>
              <w:pStyle w:val="TableParagraph"/>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364A23" w:rsidP="001C0D7B">
            <w:pPr>
              <w:pStyle w:val="TableParagraph"/>
              <w:ind w:left="2" w:right="27"/>
              <w:rPr>
                <w:sz w:val="20"/>
              </w:rPr>
            </w:pPr>
            <w:r w:rsidRPr="001C0D7B">
              <w:rPr>
                <w:spacing w:val="-5"/>
                <w:sz w:val="20"/>
              </w:rPr>
              <w:t>31</w:t>
            </w:r>
          </w:p>
        </w:tc>
        <w:tc>
          <w:tcPr>
            <w:tcW w:w="739" w:type="dxa"/>
          </w:tcPr>
          <w:p w:rsidR="008D7CF2" w:rsidRPr="001C0D7B" w:rsidRDefault="00364A23" w:rsidP="001C0D7B">
            <w:pPr>
              <w:pStyle w:val="TableParagraph"/>
              <w:ind w:left="2" w:right="27"/>
              <w:rPr>
                <w:sz w:val="20"/>
              </w:rPr>
            </w:pPr>
            <w:r w:rsidRPr="001C0D7B">
              <w:rPr>
                <w:spacing w:val="-5"/>
                <w:sz w:val="20"/>
              </w:rPr>
              <w:t>31</w:t>
            </w:r>
          </w:p>
        </w:tc>
        <w:tc>
          <w:tcPr>
            <w:tcW w:w="742" w:type="dxa"/>
          </w:tcPr>
          <w:p w:rsidR="008D7CF2" w:rsidRPr="001C0D7B" w:rsidRDefault="00364A23" w:rsidP="001C0D7B">
            <w:pPr>
              <w:pStyle w:val="TableParagraph"/>
              <w:ind w:left="6" w:right="28"/>
              <w:rPr>
                <w:sz w:val="20"/>
              </w:rPr>
            </w:pPr>
            <w:r w:rsidRPr="001C0D7B">
              <w:rPr>
                <w:spacing w:val="-5"/>
                <w:sz w:val="20"/>
              </w:rPr>
              <w:t>31</w:t>
            </w:r>
          </w:p>
        </w:tc>
        <w:tc>
          <w:tcPr>
            <w:tcW w:w="614" w:type="dxa"/>
          </w:tcPr>
          <w:p w:rsidR="008D7CF2" w:rsidRPr="001C0D7B" w:rsidRDefault="00364A23" w:rsidP="001C0D7B">
            <w:pPr>
              <w:pStyle w:val="TableParagraph"/>
              <w:ind w:left="1" w:right="24"/>
              <w:rPr>
                <w:sz w:val="20"/>
              </w:rPr>
            </w:pPr>
            <w:r w:rsidRPr="001C0D7B">
              <w:rPr>
                <w:spacing w:val="-4"/>
                <w:sz w:val="20"/>
              </w:rPr>
              <w:t>1,85</w:t>
            </w:r>
          </w:p>
        </w:tc>
        <w:tc>
          <w:tcPr>
            <w:tcW w:w="614" w:type="dxa"/>
          </w:tcPr>
          <w:p w:rsidR="008D7CF2" w:rsidRPr="001C0D7B" w:rsidRDefault="00364A23" w:rsidP="001C0D7B">
            <w:pPr>
              <w:pStyle w:val="TableParagraph"/>
              <w:ind w:left="1" w:right="24"/>
              <w:rPr>
                <w:sz w:val="20"/>
              </w:rPr>
            </w:pPr>
            <w:r w:rsidRPr="001C0D7B">
              <w:rPr>
                <w:spacing w:val="-4"/>
                <w:sz w:val="20"/>
              </w:rPr>
              <w:t>1,90</w:t>
            </w:r>
          </w:p>
        </w:tc>
        <w:tc>
          <w:tcPr>
            <w:tcW w:w="657" w:type="dxa"/>
          </w:tcPr>
          <w:p w:rsidR="008D7CF2" w:rsidRPr="001C0D7B" w:rsidRDefault="00364A23" w:rsidP="001C0D7B">
            <w:pPr>
              <w:pStyle w:val="TableParagraph"/>
              <w:ind w:left="2" w:right="24"/>
              <w:rPr>
                <w:sz w:val="20"/>
              </w:rPr>
            </w:pPr>
            <w:r w:rsidRPr="001C0D7B">
              <w:rPr>
                <w:spacing w:val="-4"/>
                <w:sz w:val="20"/>
              </w:rPr>
              <w:t>2,04</w:t>
            </w:r>
          </w:p>
        </w:tc>
        <w:tc>
          <w:tcPr>
            <w:tcW w:w="780" w:type="dxa"/>
          </w:tcPr>
          <w:p w:rsidR="008D7CF2" w:rsidRPr="001C0D7B" w:rsidRDefault="00364A23" w:rsidP="001C0D7B">
            <w:pPr>
              <w:pStyle w:val="TableParagraph"/>
              <w:ind w:left="28" w:right="46"/>
              <w:rPr>
                <w:sz w:val="20"/>
              </w:rPr>
            </w:pPr>
            <w:r w:rsidRPr="001C0D7B">
              <w:rPr>
                <w:spacing w:val="-2"/>
                <w:sz w:val="20"/>
              </w:rPr>
              <w:t>57,35</w:t>
            </w:r>
          </w:p>
        </w:tc>
        <w:tc>
          <w:tcPr>
            <w:tcW w:w="777" w:type="dxa"/>
          </w:tcPr>
          <w:p w:rsidR="008D7CF2" w:rsidRPr="001C0D7B" w:rsidRDefault="00364A23" w:rsidP="001C0D7B">
            <w:pPr>
              <w:pStyle w:val="TableParagraph"/>
              <w:ind w:left="146"/>
              <w:jc w:val="left"/>
              <w:rPr>
                <w:sz w:val="20"/>
              </w:rPr>
            </w:pPr>
            <w:r w:rsidRPr="001C0D7B">
              <w:rPr>
                <w:spacing w:val="-2"/>
                <w:sz w:val="20"/>
              </w:rPr>
              <w:t>58,80</w:t>
            </w:r>
          </w:p>
        </w:tc>
        <w:tc>
          <w:tcPr>
            <w:tcW w:w="765" w:type="dxa"/>
          </w:tcPr>
          <w:p w:rsidR="008D7CF2" w:rsidRPr="001C0D7B" w:rsidRDefault="00364A23" w:rsidP="001C0D7B">
            <w:pPr>
              <w:pStyle w:val="TableParagraph"/>
              <w:ind w:left="19" w:right="40"/>
              <w:rPr>
                <w:sz w:val="20"/>
              </w:rPr>
            </w:pPr>
            <w:r w:rsidRPr="001C0D7B">
              <w:rPr>
                <w:spacing w:val="-2"/>
                <w:sz w:val="20"/>
              </w:rPr>
              <w:t>63,37</w:t>
            </w:r>
          </w:p>
        </w:tc>
      </w:tr>
      <w:tr w:rsidR="001C0D7B" w:rsidRPr="001C0D7B">
        <w:trPr>
          <w:trHeight w:val="460"/>
        </w:trPr>
        <w:tc>
          <w:tcPr>
            <w:tcW w:w="446" w:type="dxa"/>
          </w:tcPr>
          <w:p w:rsidR="008D7CF2" w:rsidRPr="001C0D7B" w:rsidRDefault="00364A23" w:rsidP="001C0D7B">
            <w:pPr>
              <w:pStyle w:val="TableParagraph"/>
              <w:spacing w:before="115"/>
              <w:ind w:left="1" w:right="22"/>
              <w:rPr>
                <w:sz w:val="20"/>
              </w:rPr>
            </w:pPr>
            <w:r w:rsidRPr="001C0D7B">
              <w:rPr>
                <w:spacing w:val="-5"/>
                <w:sz w:val="20"/>
              </w:rPr>
              <w:t>23</w:t>
            </w:r>
          </w:p>
        </w:tc>
        <w:tc>
          <w:tcPr>
            <w:tcW w:w="1783" w:type="dxa"/>
          </w:tcPr>
          <w:p w:rsidR="008D7CF2" w:rsidRPr="001C0D7B" w:rsidRDefault="00364A23" w:rsidP="001C0D7B">
            <w:pPr>
              <w:pStyle w:val="TableParagraph"/>
              <w:spacing w:before="115"/>
              <w:ind w:left="-3"/>
              <w:jc w:val="left"/>
              <w:rPr>
                <w:sz w:val="20"/>
              </w:rPr>
            </w:pPr>
            <w:r w:rsidRPr="001C0D7B">
              <w:rPr>
                <w:spacing w:val="-2"/>
                <w:sz w:val="20"/>
              </w:rPr>
              <w:t>кладбища</w:t>
            </w:r>
          </w:p>
        </w:tc>
        <w:tc>
          <w:tcPr>
            <w:tcW w:w="1143" w:type="dxa"/>
          </w:tcPr>
          <w:p w:rsidR="008D7CF2" w:rsidRPr="001C0D7B" w:rsidRDefault="00364A23" w:rsidP="001C0D7B">
            <w:pPr>
              <w:pStyle w:val="TableParagraph"/>
              <w:spacing w:before="115"/>
              <w:ind w:left="-3"/>
              <w:jc w:val="left"/>
              <w:rPr>
                <w:sz w:val="20"/>
              </w:rPr>
            </w:pPr>
            <w:r w:rsidRPr="001C0D7B">
              <w:rPr>
                <w:sz w:val="20"/>
              </w:rPr>
              <w:t xml:space="preserve">1 </w:t>
            </w:r>
            <w:r w:rsidRPr="001C0D7B">
              <w:rPr>
                <w:spacing w:val="-2"/>
                <w:sz w:val="20"/>
              </w:rPr>
              <w:t>место</w:t>
            </w:r>
          </w:p>
        </w:tc>
        <w:tc>
          <w:tcPr>
            <w:tcW w:w="739" w:type="dxa"/>
          </w:tcPr>
          <w:p w:rsidR="008D7CF2" w:rsidRPr="001C0D7B" w:rsidRDefault="00364A23" w:rsidP="001C0D7B">
            <w:pPr>
              <w:pStyle w:val="TableParagraph"/>
              <w:ind w:left="1" w:right="27"/>
              <w:rPr>
                <w:sz w:val="20"/>
              </w:rPr>
            </w:pPr>
            <w:r w:rsidRPr="001C0D7B">
              <w:rPr>
                <w:sz w:val="20"/>
              </w:rPr>
              <w:t xml:space="preserve">161 </w:t>
            </w:r>
            <w:r w:rsidRPr="001C0D7B">
              <w:rPr>
                <w:spacing w:val="-5"/>
                <w:sz w:val="20"/>
              </w:rPr>
              <w:t>335</w:t>
            </w:r>
          </w:p>
          <w:p w:rsidR="008D7CF2" w:rsidRPr="001C0D7B" w:rsidRDefault="00364A23" w:rsidP="001C0D7B">
            <w:pPr>
              <w:pStyle w:val="TableParagraph"/>
              <w:ind w:left="1" w:right="27"/>
              <w:rPr>
                <w:sz w:val="20"/>
              </w:rPr>
            </w:pPr>
            <w:r w:rsidRPr="001C0D7B">
              <w:rPr>
                <w:spacing w:val="-10"/>
                <w:sz w:val="20"/>
              </w:rPr>
              <w:t>*</w:t>
            </w:r>
          </w:p>
        </w:tc>
        <w:tc>
          <w:tcPr>
            <w:tcW w:w="739" w:type="dxa"/>
          </w:tcPr>
          <w:p w:rsidR="008D7CF2" w:rsidRPr="001C0D7B" w:rsidRDefault="00364A23" w:rsidP="001C0D7B">
            <w:pPr>
              <w:pStyle w:val="TableParagraph"/>
              <w:ind w:left="1" w:right="27"/>
              <w:rPr>
                <w:sz w:val="20"/>
              </w:rPr>
            </w:pPr>
            <w:r w:rsidRPr="001C0D7B">
              <w:rPr>
                <w:sz w:val="20"/>
              </w:rPr>
              <w:t xml:space="preserve">226 </w:t>
            </w:r>
            <w:r w:rsidRPr="001C0D7B">
              <w:rPr>
                <w:spacing w:val="-5"/>
                <w:sz w:val="20"/>
              </w:rPr>
              <w:t>751</w:t>
            </w:r>
          </w:p>
          <w:p w:rsidR="008D7CF2" w:rsidRPr="001C0D7B" w:rsidRDefault="00364A23" w:rsidP="001C0D7B">
            <w:pPr>
              <w:pStyle w:val="TableParagraph"/>
              <w:ind w:left="1" w:right="27"/>
              <w:rPr>
                <w:sz w:val="20"/>
              </w:rPr>
            </w:pPr>
            <w:r w:rsidRPr="001C0D7B">
              <w:rPr>
                <w:spacing w:val="-10"/>
                <w:sz w:val="20"/>
              </w:rPr>
              <w:t>*</w:t>
            </w:r>
          </w:p>
        </w:tc>
        <w:tc>
          <w:tcPr>
            <w:tcW w:w="742" w:type="dxa"/>
          </w:tcPr>
          <w:p w:rsidR="008D7CF2" w:rsidRPr="001C0D7B" w:rsidRDefault="00364A23" w:rsidP="001C0D7B">
            <w:pPr>
              <w:pStyle w:val="TableParagraph"/>
              <w:ind w:left="5" w:right="28"/>
              <w:rPr>
                <w:sz w:val="20"/>
              </w:rPr>
            </w:pPr>
            <w:r w:rsidRPr="001C0D7B">
              <w:rPr>
                <w:sz w:val="20"/>
              </w:rPr>
              <w:t>226</w:t>
            </w:r>
            <w:r w:rsidRPr="001C0D7B">
              <w:rPr>
                <w:spacing w:val="1"/>
                <w:sz w:val="20"/>
              </w:rPr>
              <w:t xml:space="preserve"> </w:t>
            </w:r>
            <w:r w:rsidRPr="001C0D7B">
              <w:rPr>
                <w:spacing w:val="-5"/>
                <w:sz w:val="20"/>
              </w:rPr>
              <w:t>751</w:t>
            </w:r>
          </w:p>
          <w:p w:rsidR="008D7CF2" w:rsidRPr="001C0D7B" w:rsidRDefault="00364A23" w:rsidP="001C0D7B">
            <w:pPr>
              <w:pStyle w:val="TableParagraph"/>
              <w:ind w:right="28"/>
              <w:rPr>
                <w:sz w:val="20"/>
              </w:rPr>
            </w:pPr>
            <w:r w:rsidRPr="001C0D7B">
              <w:rPr>
                <w:spacing w:val="-10"/>
                <w:sz w:val="20"/>
              </w:rPr>
              <w:t>*</w:t>
            </w:r>
          </w:p>
        </w:tc>
        <w:tc>
          <w:tcPr>
            <w:tcW w:w="614" w:type="dxa"/>
          </w:tcPr>
          <w:p w:rsidR="008D7CF2" w:rsidRPr="001C0D7B" w:rsidRDefault="00364A23" w:rsidP="001C0D7B">
            <w:pPr>
              <w:pStyle w:val="TableParagraph"/>
              <w:spacing w:before="115"/>
              <w:ind w:left="1" w:right="24"/>
              <w:rPr>
                <w:sz w:val="20"/>
              </w:rPr>
            </w:pPr>
            <w:r w:rsidRPr="001C0D7B">
              <w:rPr>
                <w:spacing w:val="-4"/>
                <w:sz w:val="20"/>
              </w:rPr>
              <w:t>0,05</w:t>
            </w:r>
          </w:p>
        </w:tc>
        <w:tc>
          <w:tcPr>
            <w:tcW w:w="614" w:type="dxa"/>
          </w:tcPr>
          <w:p w:rsidR="008D7CF2" w:rsidRPr="001C0D7B" w:rsidRDefault="00364A23" w:rsidP="001C0D7B">
            <w:pPr>
              <w:pStyle w:val="TableParagraph"/>
              <w:spacing w:before="115"/>
              <w:ind w:left="1" w:right="24"/>
              <w:rPr>
                <w:sz w:val="20"/>
              </w:rPr>
            </w:pPr>
            <w:r w:rsidRPr="001C0D7B">
              <w:rPr>
                <w:spacing w:val="-4"/>
                <w:sz w:val="20"/>
              </w:rPr>
              <w:t>0,05</w:t>
            </w:r>
          </w:p>
        </w:tc>
        <w:tc>
          <w:tcPr>
            <w:tcW w:w="657" w:type="dxa"/>
          </w:tcPr>
          <w:p w:rsidR="008D7CF2" w:rsidRPr="001C0D7B" w:rsidRDefault="00364A23" w:rsidP="001C0D7B">
            <w:pPr>
              <w:pStyle w:val="TableParagraph"/>
              <w:spacing w:before="115"/>
              <w:ind w:left="2" w:right="24"/>
              <w:rPr>
                <w:sz w:val="20"/>
              </w:rPr>
            </w:pPr>
            <w:r w:rsidRPr="001C0D7B">
              <w:rPr>
                <w:spacing w:val="-4"/>
                <w:sz w:val="20"/>
              </w:rPr>
              <w:t>0,06</w:t>
            </w:r>
          </w:p>
        </w:tc>
        <w:tc>
          <w:tcPr>
            <w:tcW w:w="780" w:type="dxa"/>
          </w:tcPr>
          <w:p w:rsidR="008D7CF2" w:rsidRPr="001C0D7B" w:rsidRDefault="00364A23" w:rsidP="001C0D7B">
            <w:pPr>
              <w:pStyle w:val="TableParagraph"/>
              <w:spacing w:before="115"/>
              <w:ind w:left="28" w:right="49"/>
              <w:rPr>
                <w:sz w:val="20"/>
              </w:rPr>
            </w:pPr>
            <w:r w:rsidRPr="001C0D7B">
              <w:rPr>
                <w:spacing w:val="-2"/>
                <w:sz w:val="20"/>
              </w:rPr>
              <w:t>8066,73</w:t>
            </w:r>
          </w:p>
        </w:tc>
        <w:tc>
          <w:tcPr>
            <w:tcW w:w="777" w:type="dxa"/>
          </w:tcPr>
          <w:p w:rsidR="008D7CF2" w:rsidRPr="001C0D7B" w:rsidRDefault="00364A23" w:rsidP="001C0D7B">
            <w:pPr>
              <w:pStyle w:val="TableParagraph"/>
              <w:ind w:left="12" w:right="34"/>
              <w:rPr>
                <w:sz w:val="20"/>
              </w:rPr>
            </w:pPr>
            <w:r w:rsidRPr="001C0D7B">
              <w:rPr>
                <w:spacing w:val="-2"/>
                <w:sz w:val="20"/>
              </w:rPr>
              <w:t>11623,8</w:t>
            </w:r>
          </w:p>
          <w:p w:rsidR="008D7CF2" w:rsidRPr="001C0D7B" w:rsidRDefault="00364A23" w:rsidP="001C0D7B">
            <w:pPr>
              <w:pStyle w:val="TableParagraph"/>
              <w:ind w:left="12" w:right="33"/>
              <w:rPr>
                <w:sz w:val="20"/>
              </w:rPr>
            </w:pPr>
            <w:r w:rsidRPr="001C0D7B">
              <w:rPr>
                <w:spacing w:val="-10"/>
                <w:sz w:val="20"/>
              </w:rPr>
              <w:t>5</w:t>
            </w:r>
          </w:p>
        </w:tc>
        <w:tc>
          <w:tcPr>
            <w:tcW w:w="765" w:type="dxa"/>
          </w:tcPr>
          <w:p w:rsidR="008D7CF2" w:rsidRPr="001C0D7B" w:rsidRDefault="00364A23" w:rsidP="001C0D7B">
            <w:pPr>
              <w:pStyle w:val="TableParagraph"/>
              <w:ind w:left="19" w:right="37"/>
              <w:rPr>
                <w:sz w:val="20"/>
              </w:rPr>
            </w:pPr>
            <w:r w:rsidRPr="001C0D7B">
              <w:rPr>
                <w:spacing w:val="-2"/>
                <w:sz w:val="20"/>
              </w:rPr>
              <w:t>12526,8</w:t>
            </w:r>
          </w:p>
          <w:p w:rsidR="008D7CF2" w:rsidRPr="001C0D7B" w:rsidRDefault="00364A23" w:rsidP="001C0D7B">
            <w:pPr>
              <w:pStyle w:val="TableParagraph"/>
              <w:ind w:left="19" w:right="41"/>
              <w:rPr>
                <w:sz w:val="20"/>
              </w:rPr>
            </w:pPr>
            <w:r w:rsidRPr="001C0D7B">
              <w:rPr>
                <w:spacing w:val="-10"/>
                <w:sz w:val="20"/>
              </w:rPr>
              <w:t>2</w:t>
            </w:r>
          </w:p>
        </w:tc>
      </w:tr>
      <w:tr w:rsidR="001C0D7B" w:rsidRPr="001C0D7B">
        <w:trPr>
          <w:trHeight w:val="460"/>
        </w:trPr>
        <w:tc>
          <w:tcPr>
            <w:tcW w:w="446" w:type="dxa"/>
          </w:tcPr>
          <w:p w:rsidR="008D7CF2" w:rsidRPr="001C0D7B" w:rsidRDefault="008D7CF2" w:rsidP="001C0D7B">
            <w:pPr>
              <w:pStyle w:val="TableParagraph"/>
              <w:jc w:val="left"/>
              <w:rPr>
                <w:sz w:val="20"/>
              </w:rPr>
            </w:pPr>
          </w:p>
        </w:tc>
        <w:tc>
          <w:tcPr>
            <w:tcW w:w="1783" w:type="dxa"/>
          </w:tcPr>
          <w:p w:rsidR="008D7CF2" w:rsidRPr="001C0D7B" w:rsidRDefault="00364A23" w:rsidP="001C0D7B">
            <w:pPr>
              <w:pStyle w:val="TableParagraph"/>
              <w:spacing w:before="113"/>
              <w:ind w:left="-3"/>
              <w:jc w:val="left"/>
              <w:rPr>
                <w:b/>
                <w:sz w:val="20"/>
              </w:rPr>
            </w:pPr>
            <w:r w:rsidRPr="001C0D7B">
              <w:rPr>
                <w:b/>
                <w:spacing w:val="-2"/>
                <w:sz w:val="20"/>
              </w:rPr>
              <w:t>ИТОГО:</w:t>
            </w:r>
          </w:p>
        </w:tc>
        <w:tc>
          <w:tcPr>
            <w:tcW w:w="1143" w:type="dxa"/>
          </w:tcPr>
          <w:p w:rsidR="008D7CF2" w:rsidRPr="001C0D7B" w:rsidRDefault="008D7CF2" w:rsidP="001C0D7B">
            <w:pPr>
              <w:pStyle w:val="TableParagraph"/>
              <w:jc w:val="left"/>
              <w:rPr>
                <w:sz w:val="20"/>
              </w:rPr>
            </w:pPr>
          </w:p>
        </w:tc>
        <w:tc>
          <w:tcPr>
            <w:tcW w:w="739" w:type="dxa"/>
          </w:tcPr>
          <w:p w:rsidR="008D7CF2" w:rsidRPr="001C0D7B" w:rsidRDefault="008D7CF2" w:rsidP="001C0D7B">
            <w:pPr>
              <w:pStyle w:val="TableParagraph"/>
              <w:jc w:val="left"/>
              <w:rPr>
                <w:sz w:val="20"/>
              </w:rPr>
            </w:pPr>
          </w:p>
        </w:tc>
        <w:tc>
          <w:tcPr>
            <w:tcW w:w="739" w:type="dxa"/>
          </w:tcPr>
          <w:p w:rsidR="008D7CF2" w:rsidRPr="001C0D7B" w:rsidRDefault="008D7CF2" w:rsidP="001C0D7B">
            <w:pPr>
              <w:pStyle w:val="TableParagraph"/>
              <w:jc w:val="left"/>
              <w:rPr>
                <w:sz w:val="20"/>
              </w:rPr>
            </w:pPr>
          </w:p>
        </w:tc>
        <w:tc>
          <w:tcPr>
            <w:tcW w:w="742" w:type="dxa"/>
          </w:tcPr>
          <w:p w:rsidR="008D7CF2" w:rsidRPr="001C0D7B" w:rsidRDefault="008D7CF2" w:rsidP="001C0D7B">
            <w:pPr>
              <w:pStyle w:val="TableParagraph"/>
              <w:jc w:val="left"/>
              <w:rPr>
                <w:sz w:val="20"/>
              </w:rPr>
            </w:pPr>
          </w:p>
        </w:tc>
        <w:tc>
          <w:tcPr>
            <w:tcW w:w="614" w:type="dxa"/>
          </w:tcPr>
          <w:p w:rsidR="008D7CF2" w:rsidRPr="001C0D7B" w:rsidRDefault="008D7CF2" w:rsidP="001C0D7B">
            <w:pPr>
              <w:pStyle w:val="TableParagraph"/>
              <w:jc w:val="left"/>
              <w:rPr>
                <w:sz w:val="20"/>
              </w:rPr>
            </w:pPr>
          </w:p>
        </w:tc>
        <w:tc>
          <w:tcPr>
            <w:tcW w:w="614" w:type="dxa"/>
          </w:tcPr>
          <w:p w:rsidR="008D7CF2" w:rsidRPr="001C0D7B" w:rsidRDefault="008D7CF2" w:rsidP="001C0D7B">
            <w:pPr>
              <w:pStyle w:val="TableParagraph"/>
              <w:jc w:val="left"/>
              <w:rPr>
                <w:sz w:val="20"/>
              </w:rPr>
            </w:pPr>
          </w:p>
        </w:tc>
        <w:tc>
          <w:tcPr>
            <w:tcW w:w="657" w:type="dxa"/>
          </w:tcPr>
          <w:p w:rsidR="008D7CF2" w:rsidRPr="001C0D7B" w:rsidRDefault="008D7CF2" w:rsidP="001C0D7B">
            <w:pPr>
              <w:pStyle w:val="TableParagraph"/>
              <w:jc w:val="left"/>
              <w:rPr>
                <w:sz w:val="20"/>
              </w:rPr>
            </w:pPr>
          </w:p>
        </w:tc>
        <w:tc>
          <w:tcPr>
            <w:tcW w:w="780" w:type="dxa"/>
          </w:tcPr>
          <w:p w:rsidR="008D7CF2" w:rsidRPr="001C0D7B" w:rsidRDefault="00364A23" w:rsidP="001C0D7B">
            <w:pPr>
              <w:pStyle w:val="TableParagraph"/>
              <w:ind w:left="28" w:right="49"/>
              <w:rPr>
                <w:b/>
                <w:sz w:val="20"/>
              </w:rPr>
            </w:pPr>
            <w:r w:rsidRPr="001C0D7B">
              <w:rPr>
                <w:b/>
                <w:spacing w:val="-2"/>
                <w:sz w:val="20"/>
              </w:rPr>
              <w:t>14867,7</w:t>
            </w:r>
          </w:p>
          <w:p w:rsidR="008D7CF2" w:rsidRPr="001C0D7B" w:rsidRDefault="00364A23" w:rsidP="001C0D7B">
            <w:pPr>
              <w:pStyle w:val="TableParagraph"/>
              <w:ind w:left="28" w:right="47"/>
              <w:rPr>
                <w:b/>
                <w:sz w:val="20"/>
              </w:rPr>
            </w:pPr>
            <w:r w:rsidRPr="001C0D7B">
              <w:rPr>
                <w:b/>
                <w:spacing w:val="-10"/>
                <w:sz w:val="20"/>
              </w:rPr>
              <w:t>3</w:t>
            </w:r>
          </w:p>
        </w:tc>
        <w:tc>
          <w:tcPr>
            <w:tcW w:w="777" w:type="dxa"/>
          </w:tcPr>
          <w:p w:rsidR="008D7CF2" w:rsidRPr="001C0D7B" w:rsidRDefault="00364A23" w:rsidP="001C0D7B">
            <w:pPr>
              <w:pStyle w:val="TableParagraph"/>
              <w:ind w:left="-3"/>
              <w:jc w:val="left"/>
              <w:rPr>
                <w:b/>
                <w:sz w:val="20"/>
              </w:rPr>
            </w:pPr>
            <w:r w:rsidRPr="001C0D7B">
              <w:rPr>
                <w:b/>
                <w:spacing w:val="-2"/>
                <w:sz w:val="20"/>
              </w:rPr>
              <w:t>18612,7</w:t>
            </w:r>
          </w:p>
          <w:p w:rsidR="008D7CF2" w:rsidRPr="001C0D7B" w:rsidRDefault="00364A23" w:rsidP="001C0D7B">
            <w:pPr>
              <w:pStyle w:val="TableParagraph"/>
              <w:ind w:left="-3"/>
              <w:jc w:val="left"/>
              <w:rPr>
                <w:b/>
                <w:sz w:val="20"/>
              </w:rPr>
            </w:pPr>
            <w:r w:rsidRPr="001C0D7B">
              <w:rPr>
                <w:b/>
                <w:spacing w:val="-10"/>
                <w:sz w:val="20"/>
              </w:rPr>
              <w:t>8</w:t>
            </w:r>
          </w:p>
        </w:tc>
        <w:tc>
          <w:tcPr>
            <w:tcW w:w="765" w:type="dxa"/>
          </w:tcPr>
          <w:p w:rsidR="008D7CF2" w:rsidRPr="001C0D7B" w:rsidRDefault="00364A23" w:rsidP="001C0D7B">
            <w:pPr>
              <w:pStyle w:val="TableParagraph"/>
              <w:ind w:left="-2"/>
              <w:jc w:val="left"/>
              <w:rPr>
                <w:b/>
                <w:sz w:val="20"/>
              </w:rPr>
            </w:pPr>
            <w:r w:rsidRPr="001C0D7B">
              <w:rPr>
                <w:b/>
                <w:spacing w:val="-2"/>
                <w:sz w:val="20"/>
              </w:rPr>
              <w:t>20195,1</w:t>
            </w:r>
          </w:p>
          <w:p w:rsidR="008D7CF2" w:rsidRPr="001C0D7B" w:rsidRDefault="00364A23" w:rsidP="001C0D7B">
            <w:pPr>
              <w:pStyle w:val="TableParagraph"/>
              <w:ind w:left="-2"/>
              <w:jc w:val="left"/>
              <w:rPr>
                <w:b/>
                <w:sz w:val="20"/>
              </w:rPr>
            </w:pPr>
            <w:r w:rsidRPr="001C0D7B">
              <w:rPr>
                <w:b/>
                <w:spacing w:val="-10"/>
                <w:sz w:val="20"/>
              </w:rPr>
              <w:t>5</w:t>
            </w:r>
          </w:p>
        </w:tc>
      </w:tr>
    </w:tbl>
    <w:p w:rsidR="008D7CF2" w:rsidRPr="001C0D7B" w:rsidRDefault="00364A23" w:rsidP="001C0D7B">
      <w:pPr>
        <w:spacing w:before="9"/>
        <w:ind w:left="784"/>
        <w:rPr>
          <w:sz w:val="20"/>
        </w:rPr>
      </w:pPr>
      <w:r w:rsidRPr="001C0D7B">
        <w:rPr>
          <w:sz w:val="24"/>
        </w:rPr>
        <w:t>*</w:t>
      </w:r>
      <w:r w:rsidRPr="001C0D7B">
        <w:rPr>
          <w:spacing w:val="-6"/>
          <w:sz w:val="24"/>
        </w:rPr>
        <w:t xml:space="preserve"> </w:t>
      </w:r>
      <w:r w:rsidRPr="001C0D7B">
        <w:rPr>
          <w:sz w:val="20"/>
        </w:rPr>
        <w:t>Расчетно,</w:t>
      </w:r>
      <w:r w:rsidRPr="001C0D7B">
        <w:rPr>
          <w:spacing w:val="-5"/>
          <w:sz w:val="20"/>
        </w:rPr>
        <w:t xml:space="preserve"> </w:t>
      </w:r>
      <w:r w:rsidRPr="001C0D7B">
        <w:rPr>
          <w:sz w:val="20"/>
        </w:rPr>
        <w:t>исходя</w:t>
      </w:r>
      <w:r w:rsidRPr="001C0D7B">
        <w:rPr>
          <w:spacing w:val="-3"/>
          <w:sz w:val="20"/>
        </w:rPr>
        <w:t xml:space="preserve"> </w:t>
      </w:r>
      <w:r w:rsidRPr="001C0D7B">
        <w:rPr>
          <w:sz w:val="20"/>
        </w:rPr>
        <w:t>из</w:t>
      </w:r>
      <w:r w:rsidRPr="001C0D7B">
        <w:rPr>
          <w:spacing w:val="-5"/>
          <w:sz w:val="20"/>
        </w:rPr>
        <w:t xml:space="preserve"> </w:t>
      </w:r>
      <w:r w:rsidRPr="001C0D7B">
        <w:rPr>
          <w:sz w:val="20"/>
        </w:rPr>
        <w:t>норматива</w:t>
      </w:r>
      <w:r w:rsidRPr="001C0D7B">
        <w:rPr>
          <w:spacing w:val="-5"/>
          <w:sz w:val="20"/>
        </w:rPr>
        <w:t xml:space="preserve"> </w:t>
      </w:r>
      <w:r w:rsidRPr="001C0D7B">
        <w:rPr>
          <w:sz w:val="20"/>
        </w:rPr>
        <w:t>0,24</w:t>
      </w:r>
      <w:r w:rsidRPr="001C0D7B">
        <w:rPr>
          <w:spacing w:val="-4"/>
          <w:sz w:val="20"/>
        </w:rPr>
        <w:t xml:space="preserve"> </w:t>
      </w:r>
      <w:r w:rsidRPr="001C0D7B">
        <w:rPr>
          <w:sz w:val="20"/>
        </w:rPr>
        <w:t>га</w:t>
      </w:r>
      <w:r w:rsidRPr="001C0D7B">
        <w:rPr>
          <w:spacing w:val="-4"/>
          <w:sz w:val="20"/>
        </w:rPr>
        <w:t xml:space="preserve"> </w:t>
      </w:r>
      <w:r w:rsidRPr="001C0D7B">
        <w:rPr>
          <w:sz w:val="20"/>
        </w:rPr>
        <w:t>на</w:t>
      </w:r>
      <w:r w:rsidRPr="001C0D7B">
        <w:rPr>
          <w:spacing w:val="-5"/>
          <w:sz w:val="20"/>
        </w:rPr>
        <w:t xml:space="preserve"> </w:t>
      </w:r>
      <w:r w:rsidRPr="001C0D7B">
        <w:rPr>
          <w:sz w:val="20"/>
        </w:rPr>
        <w:t>1000</w:t>
      </w:r>
      <w:r w:rsidRPr="001C0D7B">
        <w:rPr>
          <w:spacing w:val="-4"/>
          <w:sz w:val="20"/>
        </w:rPr>
        <w:t xml:space="preserve"> </w:t>
      </w:r>
      <w:r w:rsidRPr="001C0D7B">
        <w:rPr>
          <w:sz w:val="20"/>
        </w:rPr>
        <w:t>мест</w:t>
      </w:r>
      <w:r w:rsidRPr="001C0D7B">
        <w:rPr>
          <w:spacing w:val="-5"/>
          <w:sz w:val="20"/>
        </w:rPr>
        <w:t xml:space="preserve"> </w:t>
      </w:r>
      <w:r w:rsidRPr="001C0D7B">
        <w:rPr>
          <w:sz w:val="20"/>
        </w:rPr>
        <w:t>(в</w:t>
      </w:r>
      <w:r w:rsidRPr="001C0D7B">
        <w:rPr>
          <w:spacing w:val="-7"/>
          <w:sz w:val="20"/>
        </w:rPr>
        <w:t xml:space="preserve"> </w:t>
      </w:r>
      <w:r w:rsidRPr="001C0D7B">
        <w:rPr>
          <w:sz w:val="20"/>
        </w:rPr>
        <w:t>соответствии</w:t>
      </w:r>
      <w:r w:rsidRPr="001C0D7B">
        <w:rPr>
          <w:spacing w:val="-6"/>
          <w:sz w:val="20"/>
        </w:rPr>
        <w:t xml:space="preserve"> </w:t>
      </w:r>
      <w:r w:rsidRPr="001C0D7B">
        <w:rPr>
          <w:sz w:val="20"/>
        </w:rPr>
        <w:t>с</w:t>
      </w:r>
      <w:r w:rsidRPr="001C0D7B">
        <w:rPr>
          <w:spacing w:val="-2"/>
          <w:sz w:val="20"/>
        </w:rPr>
        <w:t xml:space="preserve"> </w:t>
      </w:r>
      <w:r w:rsidRPr="001C0D7B">
        <w:rPr>
          <w:sz w:val="20"/>
        </w:rPr>
        <w:t>СП</w:t>
      </w:r>
      <w:r w:rsidRPr="001C0D7B">
        <w:rPr>
          <w:spacing w:val="-4"/>
          <w:sz w:val="20"/>
        </w:rPr>
        <w:t xml:space="preserve"> </w:t>
      </w:r>
      <w:r w:rsidRPr="001C0D7B">
        <w:rPr>
          <w:spacing w:val="-2"/>
          <w:sz w:val="20"/>
        </w:rPr>
        <w:t>42.13330.2016)</w:t>
      </w:r>
    </w:p>
    <w:p w:rsidR="008D7CF2" w:rsidRPr="001C0D7B" w:rsidRDefault="008D7CF2" w:rsidP="001C0D7B">
      <w:pPr>
        <w:pStyle w:val="a3"/>
        <w:rPr>
          <w:sz w:val="20"/>
        </w:rPr>
      </w:pPr>
    </w:p>
    <w:p w:rsidR="008D7CF2" w:rsidRPr="001C0D7B" w:rsidRDefault="008D7CF2" w:rsidP="001C0D7B">
      <w:pPr>
        <w:pStyle w:val="a3"/>
        <w:rPr>
          <w:sz w:val="20"/>
        </w:rPr>
      </w:pPr>
    </w:p>
    <w:p w:rsidR="008D7CF2" w:rsidRPr="001C0D7B" w:rsidRDefault="008D7CF2" w:rsidP="001C0D7B">
      <w:pPr>
        <w:pStyle w:val="a3"/>
        <w:spacing w:before="28"/>
        <w:rPr>
          <w:sz w:val="20"/>
        </w:rPr>
      </w:pPr>
    </w:p>
    <w:p w:rsidR="008D7CF2" w:rsidRPr="001C0D7B" w:rsidRDefault="00364A23" w:rsidP="001C0D7B">
      <w:pPr>
        <w:pStyle w:val="1"/>
        <w:numPr>
          <w:ilvl w:val="2"/>
          <w:numId w:val="42"/>
        </w:numPr>
        <w:tabs>
          <w:tab w:val="left" w:pos="3288"/>
        </w:tabs>
        <w:spacing w:before="1"/>
        <w:ind w:left="3288"/>
        <w:jc w:val="left"/>
      </w:pPr>
      <w:bookmarkStart w:id="18" w:name="_bookmark17"/>
      <w:bookmarkEnd w:id="18"/>
      <w:r w:rsidRPr="001C0D7B">
        <w:rPr>
          <w:spacing w:val="-2"/>
        </w:rPr>
        <w:t>Тарифы</w:t>
      </w:r>
      <w:r w:rsidRPr="001C0D7B">
        <w:rPr>
          <w:spacing w:val="-3"/>
        </w:rPr>
        <w:t xml:space="preserve"> </w:t>
      </w:r>
      <w:r w:rsidRPr="001C0D7B">
        <w:rPr>
          <w:spacing w:val="-2"/>
        </w:rPr>
        <w:t>на</w:t>
      </w:r>
      <w:r w:rsidRPr="001C0D7B">
        <w:rPr>
          <w:spacing w:val="-1"/>
        </w:rPr>
        <w:t xml:space="preserve"> </w:t>
      </w:r>
      <w:r w:rsidRPr="001C0D7B">
        <w:rPr>
          <w:spacing w:val="-2"/>
        </w:rPr>
        <w:t>утилизацию</w:t>
      </w:r>
      <w:r w:rsidRPr="001C0D7B">
        <w:rPr>
          <w:spacing w:val="-1"/>
        </w:rPr>
        <w:t xml:space="preserve"> </w:t>
      </w:r>
      <w:r w:rsidRPr="001C0D7B">
        <w:rPr>
          <w:spacing w:val="-2"/>
        </w:rPr>
        <w:t>(захоронение)</w:t>
      </w:r>
      <w:r w:rsidRPr="001C0D7B">
        <w:rPr>
          <w:spacing w:val="-3"/>
        </w:rPr>
        <w:t xml:space="preserve"> </w:t>
      </w:r>
      <w:r w:rsidRPr="001C0D7B">
        <w:rPr>
          <w:spacing w:val="-5"/>
        </w:rPr>
        <w:t>ТБО</w:t>
      </w:r>
    </w:p>
    <w:p w:rsidR="008D7CF2" w:rsidRPr="001C0D7B" w:rsidRDefault="008D7CF2" w:rsidP="001C0D7B">
      <w:pPr>
        <w:pStyle w:val="a3"/>
        <w:spacing w:before="100"/>
        <w:rPr>
          <w:b/>
        </w:rPr>
      </w:pPr>
    </w:p>
    <w:p w:rsidR="008D7CF2" w:rsidRPr="001C0D7B" w:rsidRDefault="00364A23" w:rsidP="001C0D7B">
      <w:pPr>
        <w:pStyle w:val="a3"/>
        <w:ind w:left="64" w:right="189" w:firstLine="719"/>
        <w:jc w:val="both"/>
      </w:pPr>
      <w:r w:rsidRPr="001C0D7B">
        <w:t>Тарифы на утилизацию (захоронение) ТБО утверждены приказом Управления государственного</w:t>
      </w:r>
      <w:r w:rsidRPr="001C0D7B">
        <w:rPr>
          <w:spacing w:val="12"/>
        </w:rPr>
        <w:t xml:space="preserve"> </w:t>
      </w:r>
      <w:r w:rsidRPr="001C0D7B">
        <w:t>регулирования</w:t>
      </w:r>
      <w:r w:rsidRPr="001C0D7B">
        <w:rPr>
          <w:spacing w:val="14"/>
        </w:rPr>
        <w:t xml:space="preserve"> </w:t>
      </w:r>
      <w:r w:rsidRPr="001C0D7B">
        <w:t>цен</w:t>
      </w:r>
      <w:r w:rsidRPr="001C0D7B">
        <w:rPr>
          <w:spacing w:val="15"/>
        </w:rPr>
        <w:t xml:space="preserve"> </w:t>
      </w:r>
      <w:r w:rsidRPr="001C0D7B">
        <w:t>и</w:t>
      </w:r>
      <w:r w:rsidRPr="001C0D7B">
        <w:rPr>
          <w:spacing w:val="15"/>
        </w:rPr>
        <w:t xml:space="preserve"> </w:t>
      </w:r>
      <w:r w:rsidRPr="001C0D7B">
        <w:t>тарифов</w:t>
      </w:r>
      <w:r w:rsidRPr="001C0D7B">
        <w:rPr>
          <w:spacing w:val="15"/>
        </w:rPr>
        <w:t xml:space="preserve"> </w:t>
      </w:r>
      <w:r w:rsidRPr="001C0D7B">
        <w:t>Амурской</w:t>
      </w:r>
      <w:r w:rsidRPr="001C0D7B">
        <w:rPr>
          <w:spacing w:val="15"/>
        </w:rPr>
        <w:t xml:space="preserve"> </w:t>
      </w:r>
      <w:r w:rsidRPr="001C0D7B">
        <w:t>области</w:t>
      </w:r>
      <w:r w:rsidRPr="001C0D7B">
        <w:rPr>
          <w:spacing w:val="21"/>
        </w:rPr>
        <w:t xml:space="preserve"> </w:t>
      </w:r>
      <w:r w:rsidRPr="001C0D7B">
        <w:t>от</w:t>
      </w:r>
      <w:r w:rsidRPr="001C0D7B">
        <w:rPr>
          <w:spacing w:val="15"/>
        </w:rPr>
        <w:t xml:space="preserve"> </w:t>
      </w:r>
      <w:r w:rsidRPr="001C0D7B">
        <w:t>27.12.2024г</w:t>
      </w:r>
      <w:r w:rsidRPr="001C0D7B">
        <w:rPr>
          <w:spacing w:val="14"/>
        </w:rPr>
        <w:t xml:space="preserve"> </w:t>
      </w:r>
      <w:r w:rsidRPr="001C0D7B">
        <w:t>№</w:t>
      </w:r>
      <w:r w:rsidRPr="001C0D7B">
        <w:rPr>
          <w:spacing w:val="17"/>
        </w:rPr>
        <w:t xml:space="preserve"> </w:t>
      </w:r>
      <w:r w:rsidRPr="001C0D7B">
        <w:t>192-</w:t>
      </w:r>
      <w:r w:rsidRPr="001C0D7B">
        <w:rPr>
          <w:spacing w:val="-4"/>
        </w:rPr>
        <w:t>пр/у</w:t>
      </w:r>
    </w:p>
    <w:p w:rsidR="008D7CF2" w:rsidRPr="001C0D7B" w:rsidRDefault="00364A23" w:rsidP="001C0D7B">
      <w:pPr>
        <w:pStyle w:val="a3"/>
        <w:ind w:left="64" w:right="195"/>
        <w:jc w:val="both"/>
      </w:pPr>
      <w:r w:rsidRPr="001C0D7B">
        <w:t>«Об установлении предельных единых тарифов на услугу регионального оператора по обращению с твердыми коммунальными отходами; о внесении изменений в приказы управления государственного регулирования цен и тарифов Амурской области».</w:t>
      </w:r>
    </w:p>
    <w:p w:rsidR="008D7CF2" w:rsidRPr="001C0D7B" w:rsidRDefault="008D7CF2" w:rsidP="001C0D7B">
      <w:pPr>
        <w:pStyle w:val="a3"/>
        <w:spacing w:before="120"/>
      </w:pPr>
    </w:p>
    <w:p w:rsidR="008D7CF2" w:rsidRPr="001C0D7B" w:rsidRDefault="00364A23" w:rsidP="001C0D7B">
      <w:pPr>
        <w:pStyle w:val="1"/>
        <w:numPr>
          <w:ilvl w:val="2"/>
          <w:numId w:val="42"/>
        </w:numPr>
        <w:tabs>
          <w:tab w:val="left" w:pos="1044"/>
          <w:tab w:val="left" w:pos="1989"/>
        </w:tabs>
        <w:ind w:left="1989" w:right="571" w:hanging="1544"/>
        <w:jc w:val="left"/>
      </w:pPr>
      <w:r w:rsidRPr="001C0D7B">
        <w:t>Существующие</w:t>
      </w:r>
      <w:r w:rsidRPr="001C0D7B">
        <w:rPr>
          <w:spacing w:val="37"/>
        </w:rPr>
        <w:t xml:space="preserve"> </w:t>
      </w:r>
      <w:r w:rsidRPr="001C0D7B">
        <w:t>проблемы</w:t>
      </w:r>
      <w:r w:rsidRPr="001C0D7B">
        <w:rPr>
          <w:spacing w:val="35"/>
        </w:rPr>
        <w:t xml:space="preserve"> </w:t>
      </w:r>
      <w:r w:rsidRPr="001C0D7B">
        <w:t>и</w:t>
      </w:r>
      <w:r w:rsidRPr="001C0D7B">
        <w:rPr>
          <w:spacing w:val="38"/>
        </w:rPr>
        <w:t xml:space="preserve"> </w:t>
      </w:r>
      <w:r w:rsidRPr="001C0D7B">
        <w:t>технологические</w:t>
      </w:r>
      <w:r w:rsidRPr="001C0D7B">
        <w:rPr>
          <w:spacing w:val="36"/>
        </w:rPr>
        <w:t xml:space="preserve"> </w:t>
      </w:r>
      <w:r w:rsidRPr="001C0D7B">
        <w:t xml:space="preserve">решения </w:t>
      </w:r>
      <w:proofErr w:type="gramStart"/>
      <w:r w:rsidRPr="001C0D7B">
        <w:t>реализации проекта совершенствования системы сбора</w:t>
      </w:r>
      <w:proofErr w:type="gramEnd"/>
      <w:r w:rsidRPr="001C0D7B">
        <w:t xml:space="preserve"> и утилизации</w:t>
      </w:r>
      <w:r w:rsidRPr="001C0D7B">
        <w:rPr>
          <w:spacing w:val="-4"/>
        </w:rPr>
        <w:t xml:space="preserve"> </w:t>
      </w:r>
      <w:r w:rsidRPr="001C0D7B">
        <w:t>ТБО</w:t>
      </w:r>
    </w:p>
    <w:p w:rsidR="008D7CF2" w:rsidRPr="001C0D7B" w:rsidRDefault="008D7CF2" w:rsidP="001C0D7B">
      <w:pPr>
        <w:pStyle w:val="a3"/>
        <w:spacing w:before="41"/>
        <w:rPr>
          <w:b/>
        </w:rPr>
      </w:pPr>
    </w:p>
    <w:p w:rsidR="008D7CF2" w:rsidRPr="001C0D7B" w:rsidRDefault="00364A23" w:rsidP="001C0D7B">
      <w:pPr>
        <w:ind w:left="772"/>
        <w:rPr>
          <w:b/>
          <w:sz w:val="24"/>
        </w:rPr>
      </w:pPr>
      <w:r w:rsidRPr="001C0D7B">
        <w:rPr>
          <w:b/>
          <w:sz w:val="24"/>
        </w:rPr>
        <w:t>Перспективная</w:t>
      </w:r>
      <w:r w:rsidRPr="001C0D7B">
        <w:rPr>
          <w:b/>
          <w:spacing w:val="-6"/>
          <w:sz w:val="24"/>
        </w:rPr>
        <w:t xml:space="preserve"> </w:t>
      </w:r>
      <w:r w:rsidRPr="001C0D7B">
        <w:rPr>
          <w:b/>
          <w:sz w:val="24"/>
        </w:rPr>
        <w:t>схема</w:t>
      </w:r>
      <w:r w:rsidRPr="001C0D7B">
        <w:rPr>
          <w:b/>
          <w:spacing w:val="-5"/>
          <w:sz w:val="24"/>
        </w:rPr>
        <w:t xml:space="preserve"> </w:t>
      </w:r>
      <w:r w:rsidRPr="001C0D7B">
        <w:rPr>
          <w:b/>
          <w:sz w:val="24"/>
        </w:rPr>
        <w:t>обращения</w:t>
      </w:r>
      <w:r w:rsidRPr="001C0D7B">
        <w:rPr>
          <w:b/>
          <w:spacing w:val="-5"/>
          <w:sz w:val="24"/>
        </w:rPr>
        <w:t xml:space="preserve"> </w:t>
      </w:r>
      <w:r w:rsidRPr="001C0D7B">
        <w:rPr>
          <w:b/>
          <w:sz w:val="24"/>
        </w:rPr>
        <w:t>с</w:t>
      </w:r>
      <w:r w:rsidRPr="001C0D7B">
        <w:rPr>
          <w:b/>
          <w:spacing w:val="-7"/>
          <w:sz w:val="24"/>
        </w:rPr>
        <w:t xml:space="preserve"> </w:t>
      </w:r>
      <w:r w:rsidRPr="001C0D7B">
        <w:rPr>
          <w:b/>
          <w:sz w:val="24"/>
        </w:rPr>
        <w:t>опасными</w:t>
      </w:r>
      <w:r w:rsidRPr="001C0D7B">
        <w:rPr>
          <w:b/>
          <w:spacing w:val="-6"/>
          <w:sz w:val="24"/>
        </w:rPr>
        <w:t xml:space="preserve"> </w:t>
      </w:r>
      <w:r w:rsidRPr="001C0D7B">
        <w:rPr>
          <w:b/>
          <w:sz w:val="24"/>
        </w:rPr>
        <w:t>биологическими</w:t>
      </w:r>
      <w:r w:rsidRPr="001C0D7B">
        <w:rPr>
          <w:b/>
          <w:spacing w:val="-5"/>
          <w:sz w:val="24"/>
        </w:rPr>
        <w:t xml:space="preserve"> </w:t>
      </w:r>
      <w:r w:rsidRPr="001C0D7B">
        <w:rPr>
          <w:b/>
          <w:spacing w:val="-2"/>
          <w:sz w:val="24"/>
        </w:rPr>
        <w:t>отходами</w:t>
      </w:r>
    </w:p>
    <w:p w:rsidR="008D7CF2" w:rsidRPr="001C0D7B" w:rsidRDefault="00364A23" w:rsidP="001C0D7B">
      <w:pPr>
        <w:pStyle w:val="a3"/>
        <w:spacing w:before="44"/>
        <w:ind w:left="64" w:right="189" w:firstLine="707"/>
        <w:jc w:val="both"/>
      </w:pPr>
      <w:r w:rsidRPr="001C0D7B">
        <w:t>Обращение с биологическими отходами регламентируется Ветеринарно-санитарными правилами</w:t>
      </w:r>
      <w:r w:rsidRPr="001C0D7B">
        <w:rPr>
          <w:spacing w:val="-14"/>
        </w:rPr>
        <w:t xml:space="preserve"> </w:t>
      </w:r>
      <w:r w:rsidRPr="001C0D7B">
        <w:t>сбора,</w:t>
      </w:r>
      <w:r w:rsidRPr="001C0D7B">
        <w:rPr>
          <w:spacing w:val="-14"/>
        </w:rPr>
        <w:t xml:space="preserve"> </w:t>
      </w:r>
      <w:r w:rsidRPr="001C0D7B">
        <w:t>утилизации</w:t>
      </w:r>
      <w:r w:rsidRPr="001C0D7B">
        <w:rPr>
          <w:spacing w:val="-13"/>
        </w:rPr>
        <w:t xml:space="preserve"> </w:t>
      </w:r>
      <w:r w:rsidRPr="001C0D7B">
        <w:t>и</w:t>
      </w:r>
      <w:r w:rsidRPr="001C0D7B">
        <w:rPr>
          <w:spacing w:val="-13"/>
        </w:rPr>
        <w:t xml:space="preserve"> </w:t>
      </w:r>
      <w:r w:rsidRPr="001C0D7B">
        <w:t>уничтожения</w:t>
      </w:r>
      <w:r w:rsidRPr="001C0D7B">
        <w:rPr>
          <w:spacing w:val="-14"/>
        </w:rPr>
        <w:t xml:space="preserve"> </w:t>
      </w:r>
      <w:r w:rsidRPr="001C0D7B">
        <w:t>биологических</w:t>
      </w:r>
      <w:r w:rsidRPr="001C0D7B">
        <w:rPr>
          <w:spacing w:val="-14"/>
        </w:rPr>
        <w:t xml:space="preserve"> </w:t>
      </w:r>
      <w:r w:rsidRPr="001C0D7B">
        <w:t>отходов,</w:t>
      </w:r>
      <w:r w:rsidRPr="001C0D7B">
        <w:rPr>
          <w:spacing w:val="-15"/>
        </w:rPr>
        <w:t xml:space="preserve"> </w:t>
      </w:r>
      <w:r w:rsidRPr="001C0D7B">
        <w:t>утвержденными</w:t>
      </w:r>
      <w:r w:rsidRPr="001C0D7B">
        <w:rPr>
          <w:spacing w:val="-13"/>
        </w:rPr>
        <w:t xml:space="preserve"> </w:t>
      </w:r>
      <w:r w:rsidRPr="001C0D7B">
        <w:t>Главным</w:t>
      </w:r>
    </w:p>
    <w:p w:rsidR="008D7CF2" w:rsidRPr="001C0D7B" w:rsidRDefault="008D7CF2" w:rsidP="001C0D7B">
      <w:pPr>
        <w:pStyle w:val="a3"/>
        <w:jc w:val="both"/>
        <w:sectPr w:rsidR="008D7CF2" w:rsidRPr="001C0D7B">
          <w:type w:val="continuous"/>
          <w:pgSz w:w="11920" w:h="16850"/>
          <w:pgMar w:top="1020" w:right="425" w:bottom="960" w:left="1417" w:header="355" w:footer="734" w:gutter="0"/>
          <w:cols w:space="720"/>
        </w:sectPr>
      </w:pPr>
    </w:p>
    <w:p w:rsidR="008D7CF2" w:rsidRPr="001C0D7B" w:rsidRDefault="00364A23" w:rsidP="001C0D7B">
      <w:pPr>
        <w:pStyle w:val="a3"/>
        <w:spacing w:before="1"/>
        <w:ind w:left="64" w:right="189"/>
        <w:jc w:val="both"/>
      </w:pPr>
      <w:r w:rsidRPr="001C0D7B">
        <w:t>государственным</w:t>
      </w:r>
      <w:r w:rsidRPr="001C0D7B">
        <w:rPr>
          <w:spacing w:val="-14"/>
        </w:rPr>
        <w:t xml:space="preserve"> </w:t>
      </w:r>
      <w:r w:rsidRPr="001C0D7B">
        <w:t>ветеринарным</w:t>
      </w:r>
      <w:r w:rsidRPr="001C0D7B">
        <w:rPr>
          <w:spacing w:val="-15"/>
        </w:rPr>
        <w:t xml:space="preserve"> </w:t>
      </w:r>
      <w:r w:rsidRPr="001C0D7B">
        <w:t>инспектором</w:t>
      </w:r>
      <w:r w:rsidRPr="001C0D7B">
        <w:rPr>
          <w:spacing w:val="-15"/>
        </w:rPr>
        <w:t xml:space="preserve"> </w:t>
      </w:r>
      <w:r w:rsidRPr="001C0D7B">
        <w:t>Российской</w:t>
      </w:r>
      <w:r w:rsidRPr="001C0D7B">
        <w:rPr>
          <w:spacing w:val="-14"/>
        </w:rPr>
        <w:t xml:space="preserve"> </w:t>
      </w:r>
      <w:r w:rsidRPr="001C0D7B">
        <w:t>Федерации</w:t>
      </w:r>
      <w:r w:rsidRPr="001C0D7B">
        <w:rPr>
          <w:spacing w:val="-14"/>
        </w:rPr>
        <w:t xml:space="preserve"> </w:t>
      </w:r>
      <w:r w:rsidRPr="001C0D7B">
        <w:t>от</w:t>
      </w:r>
      <w:r w:rsidRPr="001C0D7B">
        <w:rPr>
          <w:spacing w:val="-14"/>
        </w:rPr>
        <w:t xml:space="preserve"> </w:t>
      </w:r>
      <w:r w:rsidRPr="001C0D7B">
        <w:t>4</w:t>
      </w:r>
      <w:r w:rsidRPr="001C0D7B">
        <w:rPr>
          <w:spacing w:val="-14"/>
        </w:rPr>
        <w:t xml:space="preserve"> </w:t>
      </w:r>
      <w:r w:rsidRPr="001C0D7B">
        <w:t>декабря</w:t>
      </w:r>
      <w:r w:rsidRPr="001C0D7B">
        <w:rPr>
          <w:spacing w:val="-14"/>
        </w:rPr>
        <w:t xml:space="preserve"> </w:t>
      </w:r>
      <w:r w:rsidRPr="001C0D7B">
        <w:t>1995</w:t>
      </w:r>
      <w:r w:rsidRPr="001C0D7B">
        <w:rPr>
          <w:spacing w:val="-12"/>
        </w:rPr>
        <w:t xml:space="preserve"> </w:t>
      </w:r>
      <w:r w:rsidRPr="001C0D7B">
        <w:t>г.</w:t>
      </w:r>
      <w:r w:rsidRPr="001C0D7B">
        <w:rPr>
          <w:spacing w:val="-12"/>
        </w:rPr>
        <w:t xml:space="preserve"> </w:t>
      </w:r>
      <w:r w:rsidRPr="001C0D7B">
        <w:t>№</w:t>
      </w:r>
      <w:r w:rsidRPr="001C0D7B">
        <w:rPr>
          <w:spacing w:val="-15"/>
        </w:rPr>
        <w:t xml:space="preserve"> </w:t>
      </w:r>
      <w:r w:rsidRPr="001C0D7B">
        <w:t xml:space="preserve">13- </w:t>
      </w:r>
      <w:r w:rsidRPr="001C0D7B">
        <w:rPr>
          <w:spacing w:val="-2"/>
        </w:rPr>
        <w:t>7-2/469.</w:t>
      </w:r>
    </w:p>
    <w:p w:rsidR="008D7CF2" w:rsidRPr="001C0D7B" w:rsidRDefault="00364A23" w:rsidP="001C0D7B">
      <w:pPr>
        <w:pStyle w:val="a3"/>
        <w:ind w:left="64" w:right="194" w:firstLine="707"/>
        <w:jc w:val="both"/>
      </w:pPr>
      <w:r w:rsidRPr="001C0D7B">
        <w:t>Скотомогильники и биотермические ямы должны быть обустроены согласно Ветеринарно-санитарным</w:t>
      </w:r>
      <w:r w:rsidRPr="001C0D7B">
        <w:rPr>
          <w:spacing w:val="-1"/>
        </w:rPr>
        <w:t xml:space="preserve"> </w:t>
      </w:r>
      <w:r w:rsidRPr="001C0D7B">
        <w:t>правилам</w:t>
      </w:r>
      <w:r w:rsidRPr="001C0D7B">
        <w:rPr>
          <w:spacing w:val="-1"/>
        </w:rPr>
        <w:t xml:space="preserve"> </w:t>
      </w:r>
      <w:r w:rsidRPr="001C0D7B">
        <w:t>сбора, утилизации и уничтожения биологических отходов. Однако</w:t>
      </w:r>
      <w:proofErr w:type="gramStart"/>
      <w:r w:rsidRPr="001C0D7B">
        <w:t>,</w:t>
      </w:r>
      <w:proofErr w:type="gramEnd"/>
      <w:r w:rsidRPr="001C0D7B">
        <w:t xml:space="preserve"> все имеющиеся в округе объекты захоронения в настоящее время не соответствуют Ветеринарно-санитарным</w:t>
      </w:r>
      <w:r w:rsidRPr="001C0D7B">
        <w:rPr>
          <w:spacing w:val="-1"/>
        </w:rPr>
        <w:t xml:space="preserve"> </w:t>
      </w:r>
      <w:r w:rsidRPr="001C0D7B">
        <w:t>правилам</w:t>
      </w:r>
      <w:r w:rsidRPr="001C0D7B">
        <w:rPr>
          <w:spacing w:val="-1"/>
        </w:rPr>
        <w:t xml:space="preserve"> </w:t>
      </w:r>
      <w:r w:rsidRPr="001C0D7B">
        <w:t>сбора, утилизации и уничтожения биологических отходов. Существующие биотермические ямы не оборудованы должным образом: как правило, отсутствуют навесы, ограждения, помещения для вскрытия. Существенная часть скотомогильников не оборудована биотермическими ямами.</w:t>
      </w:r>
    </w:p>
    <w:p w:rsidR="008D7CF2" w:rsidRPr="001C0D7B" w:rsidRDefault="00364A23" w:rsidP="001C0D7B">
      <w:pPr>
        <w:pStyle w:val="a3"/>
        <w:ind w:left="64" w:right="193" w:firstLine="707"/>
        <w:jc w:val="both"/>
      </w:pPr>
      <w:r w:rsidRPr="001C0D7B">
        <w:t>Биотермические ямы являются малоэффективным сооружением, т.к. процесс полного обеззараживания биологических отходов составляет не менее 2 лет. Использование ям также осложняется</w:t>
      </w:r>
      <w:r w:rsidRPr="001C0D7B">
        <w:rPr>
          <w:spacing w:val="-15"/>
        </w:rPr>
        <w:t xml:space="preserve"> </w:t>
      </w:r>
      <w:r w:rsidRPr="001C0D7B">
        <w:t>высокой</w:t>
      </w:r>
      <w:r w:rsidRPr="001C0D7B">
        <w:rPr>
          <w:spacing w:val="-15"/>
        </w:rPr>
        <w:t xml:space="preserve"> </w:t>
      </w:r>
      <w:r w:rsidRPr="001C0D7B">
        <w:t>потенциальной</w:t>
      </w:r>
      <w:r w:rsidRPr="001C0D7B">
        <w:rPr>
          <w:spacing w:val="-15"/>
        </w:rPr>
        <w:t xml:space="preserve"> </w:t>
      </w:r>
      <w:r w:rsidRPr="001C0D7B">
        <w:t>опасностью</w:t>
      </w:r>
      <w:r w:rsidRPr="001C0D7B">
        <w:rPr>
          <w:spacing w:val="-15"/>
        </w:rPr>
        <w:t xml:space="preserve"> </w:t>
      </w:r>
      <w:r w:rsidRPr="001C0D7B">
        <w:t>сооружений</w:t>
      </w:r>
      <w:r w:rsidRPr="001C0D7B">
        <w:rPr>
          <w:spacing w:val="-15"/>
        </w:rPr>
        <w:t xml:space="preserve"> </w:t>
      </w:r>
      <w:r w:rsidRPr="001C0D7B">
        <w:t>(со</w:t>
      </w:r>
      <w:r w:rsidRPr="001C0D7B">
        <w:rPr>
          <w:spacing w:val="-15"/>
        </w:rPr>
        <w:t xml:space="preserve"> </w:t>
      </w:r>
      <w:r w:rsidRPr="001C0D7B">
        <w:t>временем</w:t>
      </w:r>
      <w:r w:rsidRPr="001C0D7B">
        <w:rPr>
          <w:spacing w:val="-15"/>
        </w:rPr>
        <w:t xml:space="preserve"> </w:t>
      </w:r>
      <w:r w:rsidRPr="001C0D7B">
        <w:t>начинается</w:t>
      </w:r>
      <w:r w:rsidRPr="001C0D7B">
        <w:rPr>
          <w:spacing w:val="-15"/>
        </w:rPr>
        <w:t xml:space="preserve"> </w:t>
      </w:r>
      <w:r w:rsidRPr="001C0D7B">
        <w:t>процесс выделения</w:t>
      </w:r>
      <w:r w:rsidRPr="001C0D7B">
        <w:rPr>
          <w:spacing w:val="-9"/>
        </w:rPr>
        <w:t xml:space="preserve"> </w:t>
      </w:r>
      <w:r w:rsidRPr="001C0D7B">
        <w:t>в</w:t>
      </w:r>
      <w:r w:rsidRPr="001C0D7B">
        <w:rPr>
          <w:spacing w:val="-10"/>
        </w:rPr>
        <w:t xml:space="preserve"> </w:t>
      </w:r>
      <w:r w:rsidRPr="001C0D7B">
        <w:t>окружающую</w:t>
      </w:r>
      <w:r w:rsidRPr="001C0D7B">
        <w:rPr>
          <w:spacing w:val="-9"/>
        </w:rPr>
        <w:t xml:space="preserve"> </w:t>
      </w:r>
      <w:r w:rsidRPr="001C0D7B">
        <w:t>среду</w:t>
      </w:r>
      <w:r w:rsidRPr="001C0D7B">
        <w:rPr>
          <w:spacing w:val="-9"/>
        </w:rPr>
        <w:t xml:space="preserve"> </w:t>
      </w:r>
      <w:r w:rsidRPr="001C0D7B">
        <w:t>канцерогенных</w:t>
      </w:r>
      <w:r w:rsidRPr="001C0D7B">
        <w:rPr>
          <w:spacing w:val="-10"/>
        </w:rPr>
        <w:t xml:space="preserve"> </w:t>
      </w:r>
      <w:r w:rsidRPr="001C0D7B">
        <w:t>веществ)</w:t>
      </w:r>
      <w:r w:rsidRPr="001C0D7B">
        <w:rPr>
          <w:spacing w:val="-10"/>
        </w:rPr>
        <w:t xml:space="preserve"> </w:t>
      </w:r>
      <w:r w:rsidRPr="001C0D7B">
        <w:t>и</w:t>
      </w:r>
      <w:r w:rsidRPr="001C0D7B">
        <w:rPr>
          <w:spacing w:val="-8"/>
        </w:rPr>
        <w:t xml:space="preserve"> </w:t>
      </w:r>
      <w:r w:rsidRPr="001C0D7B">
        <w:t>невозможностью</w:t>
      </w:r>
      <w:r w:rsidRPr="001C0D7B">
        <w:rPr>
          <w:spacing w:val="-11"/>
        </w:rPr>
        <w:t xml:space="preserve"> </w:t>
      </w:r>
      <w:r w:rsidRPr="001C0D7B">
        <w:t>их</w:t>
      </w:r>
      <w:r w:rsidRPr="001C0D7B">
        <w:rPr>
          <w:spacing w:val="-12"/>
        </w:rPr>
        <w:t xml:space="preserve"> </w:t>
      </w:r>
      <w:r w:rsidRPr="001C0D7B">
        <w:t>использования при</w:t>
      </w:r>
      <w:r w:rsidRPr="001C0D7B">
        <w:rPr>
          <w:spacing w:val="-15"/>
        </w:rPr>
        <w:t xml:space="preserve"> </w:t>
      </w:r>
      <w:r w:rsidRPr="001C0D7B">
        <w:t>заражении</w:t>
      </w:r>
      <w:r w:rsidRPr="001C0D7B">
        <w:rPr>
          <w:spacing w:val="-15"/>
        </w:rPr>
        <w:t xml:space="preserve"> </w:t>
      </w:r>
      <w:r w:rsidRPr="001C0D7B">
        <w:t>умерших</w:t>
      </w:r>
      <w:r w:rsidRPr="001C0D7B">
        <w:rPr>
          <w:spacing w:val="-15"/>
        </w:rPr>
        <w:t xml:space="preserve"> </w:t>
      </w:r>
      <w:r w:rsidRPr="001C0D7B">
        <w:t>птиц</w:t>
      </w:r>
      <w:r w:rsidRPr="001C0D7B">
        <w:rPr>
          <w:spacing w:val="-15"/>
        </w:rPr>
        <w:t xml:space="preserve"> </w:t>
      </w:r>
      <w:r w:rsidRPr="001C0D7B">
        <w:t>и</w:t>
      </w:r>
      <w:r w:rsidRPr="001C0D7B">
        <w:rPr>
          <w:spacing w:val="-15"/>
        </w:rPr>
        <w:t xml:space="preserve"> </w:t>
      </w:r>
      <w:r w:rsidRPr="001C0D7B">
        <w:t>животных</w:t>
      </w:r>
      <w:r w:rsidRPr="001C0D7B">
        <w:rPr>
          <w:spacing w:val="-15"/>
        </w:rPr>
        <w:t xml:space="preserve"> </w:t>
      </w:r>
      <w:r w:rsidRPr="001C0D7B">
        <w:t>некоторыми</w:t>
      </w:r>
      <w:r w:rsidRPr="001C0D7B">
        <w:rPr>
          <w:spacing w:val="-15"/>
        </w:rPr>
        <w:t xml:space="preserve"> </w:t>
      </w:r>
      <w:r w:rsidRPr="001C0D7B">
        <w:t>видами</w:t>
      </w:r>
      <w:r w:rsidRPr="001C0D7B">
        <w:rPr>
          <w:spacing w:val="-15"/>
        </w:rPr>
        <w:t xml:space="preserve"> </w:t>
      </w:r>
      <w:r w:rsidRPr="001C0D7B">
        <w:t>инфекций</w:t>
      </w:r>
      <w:r w:rsidRPr="001C0D7B">
        <w:rPr>
          <w:spacing w:val="-15"/>
        </w:rPr>
        <w:t xml:space="preserve"> </w:t>
      </w:r>
      <w:r w:rsidRPr="001C0D7B">
        <w:t>(к</w:t>
      </w:r>
      <w:r w:rsidRPr="001C0D7B">
        <w:rPr>
          <w:spacing w:val="-15"/>
        </w:rPr>
        <w:t xml:space="preserve"> </w:t>
      </w:r>
      <w:r w:rsidRPr="001C0D7B">
        <w:t>примеру,</w:t>
      </w:r>
      <w:r w:rsidRPr="001C0D7B">
        <w:rPr>
          <w:spacing w:val="-15"/>
        </w:rPr>
        <w:t xml:space="preserve"> </w:t>
      </w:r>
      <w:r w:rsidRPr="001C0D7B">
        <w:t xml:space="preserve">сибирской </w:t>
      </w:r>
      <w:r w:rsidRPr="001C0D7B">
        <w:rPr>
          <w:spacing w:val="-2"/>
        </w:rPr>
        <w:t>язвой).</w:t>
      </w:r>
    </w:p>
    <w:p w:rsidR="008D7CF2" w:rsidRPr="001C0D7B" w:rsidRDefault="00364A23" w:rsidP="001C0D7B">
      <w:pPr>
        <w:pStyle w:val="a3"/>
        <w:ind w:left="64" w:right="190" w:firstLine="707"/>
        <w:jc w:val="both"/>
      </w:pPr>
      <w:r w:rsidRPr="001C0D7B">
        <w:t>Более интенсивной является термическая утилизация опасных биологических отходов. Использование данной технологии целесообразно на отдельных сельскохозяйственных предприятиях, где</w:t>
      </w:r>
      <w:r w:rsidRPr="001C0D7B">
        <w:rPr>
          <w:spacing w:val="-3"/>
        </w:rPr>
        <w:t xml:space="preserve"> </w:t>
      </w:r>
      <w:r w:rsidRPr="001C0D7B">
        <w:t>поступление</w:t>
      </w:r>
      <w:r w:rsidRPr="001C0D7B">
        <w:rPr>
          <w:spacing w:val="-1"/>
        </w:rPr>
        <w:t xml:space="preserve"> </w:t>
      </w:r>
      <w:r w:rsidRPr="001C0D7B">
        <w:t>биологических</w:t>
      </w:r>
      <w:r w:rsidRPr="001C0D7B">
        <w:rPr>
          <w:spacing w:val="-3"/>
        </w:rPr>
        <w:t xml:space="preserve"> </w:t>
      </w:r>
      <w:r w:rsidRPr="001C0D7B">
        <w:t>отходов</w:t>
      </w:r>
      <w:r w:rsidRPr="001C0D7B">
        <w:rPr>
          <w:spacing w:val="-1"/>
        </w:rPr>
        <w:t xml:space="preserve"> </w:t>
      </w:r>
      <w:r w:rsidRPr="001C0D7B">
        <w:t>носит не</w:t>
      </w:r>
      <w:r w:rsidRPr="001C0D7B">
        <w:rPr>
          <w:spacing w:val="-3"/>
        </w:rPr>
        <w:t xml:space="preserve"> </w:t>
      </w:r>
      <w:r w:rsidRPr="001C0D7B">
        <w:t>постоянный,</w:t>
      </w:r>
      <w:r w:rsidRPr="001C0D7B">
        <w:rPr>
          <w:spacing w:val="-3"/>
        </w:rPr>
        <w:t xml:space="preserve"> </w:t>
      </w:r>
      <w:r w:rsidRPr="001C0D7B">
        <w:t>а</w:t>
      </w:r>
      <w:r w:rsidRPr="001C0D7B">
        <w:rPr>
          <w:spacing w:val="-1"/>
        </w:rPr>
        <w:t xml:space="preserve"> </w:t>
      </w:r>
      <w:r w:rsidRPr="001C0D7B">
        <w:t>периодический характер. В связи с чем, необходимо внедрение термического метода обезвреживания биологических отходов.</w:t>
      </w:r>
    </w:p>
    <w:p w:rsidR="008D7CF2" w:rsidRPr="001C0D7B" w:rsidRDefault="00364A23" w:rsidP="001C0D7B">
      <w:pPr>
        <w:pStyle w:val="a3"/>
        <w:ind w:left="64" w:right="187" w:firstLine="707"/>
        <w:jc w:val="both"/>
      </w:pPr>
      <w:r w:rsidRPr="001C0D7B">
        <w:t>Территориальной схемой обращения с отходами Амурской области предлагаются следующие мероприятия:</w:t>
      </w:r>
    </w:p>
    <w:p w:rsidR="008D7CF2" w:rsidRPr="001C0D7B" w:rsidRDefault="00364A23" w:rsidP="001C0D7B">
      <w:pPr>
        <w:pStyle w:val="a4"/>
        <w:numPr>
          <w:ilvl w:val="3"/>
          <w:numId w:val="42"/>
        </w:numPr>
        <w:tabs>
          <w:tab w:val="left" w:pos="1032"/>
        </w:tabs>
        <w:ind w:right="191" w:firstLine="707"/>
        <w:jc w:val="both"/>
        <w:rPr>
          <w:sz w:val="24"/>
        </w:rPr>
      </w:pPr>
      <w:r w:rsidRPr="001C0D7B">
        <w:rPr>
          <w:sz w:val="24"/>
        </w:rPr>
        <w:t>Для отходов, представляющих эпидемиологическую опасность – 100%-</w:t>
      </w:r>
      <w:proofErr w:type="spellStart"/>
      <w:r w:rsidRPr="001C0D7B">
        <w:rPr>
          <w:sz w:val="24"/>
        </w:rPr>
        <w:t>ный</w:t>
      </w:r>
      <w:proofErr w:type="spellEnd"/>
      <w:r w:rsidRPr="001C0D7B">
        <w:rPr>
          <w:sz w:val="24"/>
        </w:rPr>
        <w:t xml:space="preserve"> переход от</w:t>
      </w:r>
      <w:r w:rsidRPr="001C0D7B">
        <w:rPr>
          <w:spacing w:val="-10"/>
          <w:sz w:val="24"/>
        </w:rPr>
        <w:t xml:space="preserve"> </w:t>
      </w:r>
      <w:r w:rsidRPr="001C0D7B">
        <w:rPr>
          <w:sz w:val="24"/>
        </w:rPr>
        <w:t>ям</w:t>
      </w:r>
      <w:r w:rsidRPr="001C0D7B">
        <w:rPr>
          <w:spacing w:val="-11"/>
          <w:sz w:val="24"/>
        </w:rPr>
        <w:t xml:space="preserve"> </w:t>
      </w:r>
      <w:proofErr w:type="spellStart"/>
      <w:r w:rsidRPr="001C0D7B">
        <w:rPr>
          <w:sz w:val="24"/>
        </w:rPr>
        <w:t>Беккари</w:t>
      </w:r>
      <w:proofErr w:type="spellEnd"/>
      <w:r w:rsidRPr="001C0D7B">
        <w:rPr>
          <w:spacing w:val="-9"/>
          <w:sz w:val="24"/>
        </w:rPr>
        <w:t xml:space="preserve"> </w:t>
      </w:r>
      <w:r w:rsidRPr="001C0D7B">
        <w:rPr>
          <w:sz w:val="24"/>
        </w:rPr>
        <w:t>и</w:t>
      </w:r>
      <w:r w:rsidRPr="001C0D7B">
        <w:rPr>
          <w:spacing w:val="-10"/>
          <w:sz w:val="24"/>
        </w:rPr>
        <w:t xml:space="preserve"> </w:t>
      </w:r>
      <w:r w:rsidRPr="001C0D7B">
        <w:rPr>
          <w:sz w:val="24"/>
        </w:rPr>
        <w:t>скотомогильников</w:t>
      </w:r>
      <w:r w:rsidRPr="001C0D7B">
        <w:rPr>
          <w:spacing w:val="-13"/>
          <w:sz w:val="24"/>
        </w:rPr>
        <w:t xml:space="preserve"> </w:t>
      </w:r>
      <w:r w:rsidRPr="001C0D7B">
        <w:rPr>
          <w:sz w:val="24"/>
        </w:rPr>
        <w:t>к</w:t>
      </w:r>
      <w:r w:rsidRPr="001C0D7B">
        <w:rPr>
          <w:spacing w:val="-10"/>
          <w:sz w:val="24"/>
        </w:rPr>
        <w:t xml:space="preserve"> </w:t>
      </w:r>
      <w:r w:rsidRPr="001C0D7B">
        <w:rPr>
          <w:sz w:val="24"/>
        </w:rPr>
        <w:t>термическому</w:t>
      </w:r>
      <w:r w:rsidRPr="001C0D7B">
        <w:rPr>
          <w:spacing w:val="-11"/>
          <w:sz w:val="24"/>
        </w:rPr>
        <w:t xml:space="preserve"> </w:t>
      </w:r>
      <w:r w:rsidRPr="001C0D7B">
        <w:rPr>
          <w:sz w:val="24"/>
        </w:rPr>
        <w:t>обезвреживанию</w:t>
      </w:r>
      <w:r w:rsidRPr="001C0D7B">
        <w:rPr>
          <w:spacing w:val="-13"/>
          <w:sz w:val="24"/>
        </w:rPr>
        <w:t xml:space="preserve"> </w:t>
      </w:r>
      <w:r w:rsidRPr="001C0D7B">
        <w:rPr>
          <w:sz w:val="24"/>
        </w:rPr>
        <w:t>к</w:t>
      </w:r>
      <w:r w:rsidRPr="001C0D7B">
        <w:rPr>
          <w:spacing w:val="-10"/>
          <w:sz w:val="24"/>
        </w:rPr>
        <w:t xml:space="preserve"> </w:t>
      </w:r>
      <w:r w:rsidRPr="001C0D7B">
        <w:rPr>
          <w:sz w:val="24"/>
        </w:rPr>
        <w:t>2030</w:t>
      </w:r>
      <w:r w:rsidRPr="001C0D7B">
        <w:rPr>
          <w:spacing w:val="-10"/>
          <w:sz w:val="24"/>
        </w:rPr>
        <w:t xml:space="preserve"> </w:t>
      </w:r>
      <w:r w:rsidRPr="001C0D7B">
        <w:rPr>
          <w:sz w:val="24"/>
        </w:rPr>
        <w:t>г.</w:t>
      </w:r>
      <w:r w:rsidRPr="001C0D7B">
        <w:rPr>
          <w:spacing w:val="-11"/>
          <w:sz w:val="24"/>
        </w:rPr>
        <w:t xml:space="preserve"> </w:t>
      </w:r>
      <w:r w:rsidRPr="001C0D7B">
        <w:rPr>
          <w:sz w:val="24"/>
        </w:rPr>
        <w:t>(при</w:t>
      </w:r>
      <w:r w:rsidRPr="001C0D7B">
        <w:rPr>
          <w:spacing w:val="-11"/>
          <w:sz w:val="24"/>
        </w:rPr>
        <w:t xml:space="preserve"> </w:t>
      </w:r>
      <w:r w:rsidRPr="001C0D7B">
        <w:rPr>
          <w:sz w:val="24"/>
        </w:rPr>
        <w:t>достаточных мощностях и технологических возможностях – путем совместного обезвреживания с медицинскими отходами классов</w:t>
      </w:r>
      <w:proofErr w:type="gramStart"/>
      <w:r w:rsidRPr="001C0D7B">
        <w:rPr>
          <w:sz w:val="24"/>
        </w:rPr>
        <w:t xml:space="preserve"> Б</w:t>
      </w:r>
      <w:proofErr w:type="gramEnd"/>
      <w:r w:rsidRPr="001C0D7B">
        <w:rPr>
          <w:sz w:val="24"/>
        </w:rPr>
        <w:t xml:space="preserve"> и В). Для реализации данного показателя необходимо осуществление учета таких отходов и введение мощностей для их термического </w:t>
      </w:r>
      <w:r w:rsidRPr="001C0D7B">
        <w:rPr>
          <w:spacing w:val="-2"/>
          <w:sz w:val="24"/>
        </w:rPr>
        <w:t>обезвреживания.</w:t>
      </w:r>
    </w:p>
    <w:p w:rsidR="008D7CF2" w:rsidRPr="001C0D7B" w:rsidRDefault="00364A23" w:rsidP="001C0D7B">
      <w:pPr>
        <w:pStyle w:val="a4"/>
        <w:numPr>
          <w:ilvl w:val="3"/>
          <w:numId w:val="42"/>
        </w:numPr>
        <w:tabs>
          <w:tab w:val="left" w:pos="1032"/>
        </w:tabs>
        <w:ind w:right="190" w:firstLine="707"/>
        <w:jc w:val="both"/>
        <w:rPr>
          <w:sz w:val="24"/>
        </w:rPr>
      </w:pPr>
      <w:r w:rsidRPr="001C0D7B">
        <w:rPr>
          <w:sz w:val="24"/>
        </w:rPr>
        <w:t>Для отходов, не представляющих эпидемиологическую опасность – обезвреживание на специализированных объектах соответствующих сельскохозяйственных структур.</w:t>
      </w:r>
    </w:p>
    <w:p w:rsidR="008D7CF2" w:rsidRPr="001C0D7B" w:rsidRDefault="00364A23" w:rsidP="001C0D7B">
      <w:pPr>
        <w:pStyle w:val="a4"/>
        <w:numPr>
          <w:ilvl w:val="3"/>
          <w:numId w:val="42"/>
        </w:numPr>
        <w:tabs>
          <w:tab w:val="left" w:pos="1012"/>
        </w:tabs>
        <w:ind w:left="1012" w:hanging="240"/>
        <w:jc w:val="both"/>
        <w:rPr>
          <w:sz w:val="24"/>
        </w:rPr>
      </w:pPr>
      <w:r w:rsidRPr="001C0D7B">
        <w:rPr>
          <w:sz w:val="24"/>
        </w:rPr>
        <w:t>Запланирована</w:t>
      </w:r>
      <w:r w:rsidRPr="001C0D7B">
        <w:rPr>
          <w:spacing w:val="-9"/>
          <w:sz w:val="24"/>
        </w:rPr>
        <w:t xml:space="preserve"> </w:t>
      </w:r>
      <w:r w:rsidRPr="001C0D7B">
        <w:rPr>
          <w:sz w:val="24"/>
        </w:rPr>
        <w:t>ликвидация</w:t>
      </w:r>
      <w:r w:rsidRPr="001C0D7B">
        <w:rPr>
          <w:spacing w:val="-7"/>
          <w:sz w:val="24"/>
        </w:rPr>
        <w:t xml:space="preserve"> </w:t>
      </w:r>
      <w:r w:rsidRPr="001C0D7B">
        <w:rPr>
          <w:sz w:val="24"/>
        </w:rPr>
        <w:t>скотомогильников</w:t>
      </w:r>
      <w:r w:rsidRPr="001C0D7B">
        <w:rPr>
          <w:spacing w:val="-6"/>
          <w:sz w:val="24"/>
        </w:rPr>
        <w:t xml:space="preserve"> </w:t>
      </w:r>
      <w:r w:rsidRPr="001C0D7B">
        <w:rPr>
          <w:sz w:val="24"/>
        </w:rPr>
        <w:t>(с</w:t>
      </w:r>
      <w:r w:rsidRPr="001C0D7B">
        <w:rPr>
          <w:spacing w:val="-7"/>
          <w:sz w:val="24"/>
        </w:rPr>
        <w:t xml:space="preserve"> </w:t>
      </w:r>
      <w:r w:rsidRPr="001C0D7B">
        <w:rPr>
          <w:sz w:val="24"/>
        </w:rPr>
        <w:t>биологическими</w:t>
      </w:r>
      <w:r w:rsidRPr="001C0D7B">
        <w:rPr>
          <w:spacing w:val="-6"/>
          <w:sz w:val="24"/>
        </w:rPr>
        <w:t xml:space="preserve"> </w:t>
      </w:r>
      <w:r w:rsidRPr="001C0D7B">
        <w:rPr>
          <w:spacing w:val="-2"/>
          <w:sz w:val="24"/>
        </w:rPr>
        <w:t>камерами).</w:t>
      </w:r>
    </w:p>
    <w:p w:rsidR="008D7CF2" w:rsidRPr="001C0D7B" w:rsidRDefault="008D7CF2" w:rsidP="001C0D7B">
      <w:pPr>
        <w:pStyle w:val="a3"/>
        <w:spacing w:before="159"/>
      </w:pPr>
    </w:p>
    <w:p w:rsidR="008D7CF2" w:rsidRPr="001C0D7B" w:rsidRDefault="00364A23" w:rsidP="001C0D7B">
      <w:pPr>
        <w:pStyle w:val="1"/>
        <w:ind w:left="3249" w:hanging="1184"/>
      </w:pPr>
      <w:bookmarkStart w:id="19" w:name="_bookmark18"/>
      <w:bookmarkEnd w:id="19"/>
      <w:r w:rsidRPr="001C0D7B">
        <w:t>2.7.</w:t>
      </w:r>
      <w:r w:rsidRPr="001C0D7B">
        <w:rPr>
          <w:spacing w:val="-8"/>
        </w:rPr>
        <w:t xml:space="preserve"> </w:t>
      </w:r>
      <w:r w:rsidRPr="001C0D7B">
        <w:t>Краткий</w:t>
      </w:r>
      <w:r w:rsidRPr="001C0D7B">
        <w:rPr>
          <w:spacing w:val="40"/>
        </w:rPr>
        <w:t xml:space="preserve"> </w:t>
      </w:r>
      <w:r w:rsidRPr="001C0D7B">
        <w:t>анализ</w:t>
      </w:r>
      <w:r w:rsidRPr="001C0D7B">
        <w:rPr>
          <w:spacing w:val="40"/>
        </w:rPr>
        <w:t xml:space="preserve"> </w:t>
      </w:r>
      <w:r w:rsidRPr="001C0D7B">
        <w:t>состояния</w:t>
      </w:r>
      <w:r w:rsidRPr="001C0D7B">
        <w:rPr>
          <w:spacing w:val="40"/>
        </w:rPr>
        <w:t xml:space="preserve"> </w:t>
      </w:r>
      <w:r w:rsidRPr="001C0D7B">
        <w:t>установки</w:t>
      </w:r>
      <w:r w:rsidRPr="001C0D7B">
        <w:rPr>
          <w:spacing w:val="40"/>
        </w:rPr>
        <w:t xml:space="preserve"> </w:t>
      </w:r>
      <w:r w:rsidRPr="001C0D7B">
        <w:t>приборов</w:t>
      </w:r>
      <w:r w:rsidRPr="001C0D7B">
        <w:rPr>
          <w:spacing w:val="40"/>
        </w:rPr>
        <w:t xml:space="preserve"> </w:t>
      </w:r>
      <w:r w:rsidRPr="001C0D7B">
        <w:t>учета</w:t>
      </w:r>
      <w:r w:rsidRPr="001C0D7B">
        <w:rPr>
          <w:spacing w:val="40"/>
        </w:rPr>
        <w:t xml:space="preserve"> </w:t>
      </w:r>
      <w:r w:rsidRPr="001C0D7B">
        <w:t xml:space="preserve">и </w:t>
      </w:r>
      <w:proofErr w:type="spellStart"/>
      <w:r w:rsidRPr="001C0D7B">
        <w:t>энергоресурсосбережения</w:t>
      </w:r>
      <w:proofErr w:type="spellEnd"/>
      <w:r w:rsidRPr="001C0D7B">
        <w:t xml:space="preserve"> у потребителей</w:t>
      </w:r>
    </w:p>
    <w:p w:rsidR="008D7CF2" w:rsidRPr="001C0D7B" w:rsidRDefault="008D7CF2" w:rsidP="001C0D7B">
      <w:pPr>
        <w:pStyle w:val="a3"/>
        <w:spacing w:before="162"/>
        <w:rPr>
          <w:b/>
        </w:rPr>
      </w:pPr>
    </w:p>
    <w:p w:rsidR="008D7CF2" w:rsidRPr="001C0D7B" w:rsidRDefault="00364A23" w:rsidP="001C0D7B">
      <w:pPr>
        <w:pStyle w:val="a3"/>
        <w:ind w:left="241" w:right="356" w:firstLine="851"/>
        <w:jc w:val="both"/>
      </w:pPr>
      <w:r w:rsidRPr="001C0D7B">
        <w:t>В настоящее время достаточно остро стоит проблема повышения эффективности использования энергетических ресурсов. В связи с резким удорожанием стоимости энергоресурсов значительно увеличилась</w:t>
      </w:r>
      <w:r w:rsidRPr="001C0D7B">
        <w:rPr>
          <w:spacing w:val="40"/>
        </w:rPr>
        <w:t xml:space="preserve"> </w:t>
      </w:r>
      <w:r w:rsidRPr="001C0D7B">
        <w:t>доля</w:t>
      </w:r>
      <w:r w:rsidRPr="001C0D7B">
        <w:rPr>
          <w:spacing w:val="40"/>
        </w:rPr>
        <w:t xml:space="preserve"> </w:t>
      </w:r>
      <w:r w:rsidRPr="001C0D7B">
        <w:t>затрат на энергетические ресурсы.</w:t>
      </w:r>
      <w:r w:rsidRPr="001C0D7B">
        <w:rPr>
          <w:spacing w:val="-2"/>
        </w:rPr>
        <w:t xml:space="preserve"> </w:t>
      </w:r>
      <w:r w:rsidRPr="001C0D7B">
        <w:t>Высокая стоимость энергоресурсов определяется их большими потерями при производстве,</w:t>
      </w:r>
      <w:r w:rsidRPr="001C0D7B">
        <w:rPr>
          <w:spacing w:val="40"/>
        </w:rPr>
        <w:t xml:space="preserve"> </w:t>
      </w:r>
      <w:r w:rsidRPr="001C0D7B">
        <w:t>передаче и распределении, а также нерациональным использованием при потреблении. Сложившееся положение делает энергосбережение необходимой и важной частью энергетической политики, поскольку эффективность использования энергоресурсов низка,</w:t>
      </w:r>
      <w:r w:rsidRPr="001C0D7B">
        <w:rPr>
          <w:spacing w:val="40"/>
        </w:rPr>
        <w:t xml:space="preserve"> </w:t>
      </w:r>
      <w:r w:rsidRPr="001C0D7B">
        <w:t>а резервы энергосбережения имеются на всех этапах</w:t>
      </w:r>
      <w:r w:rsidRPr="001C0D7B">
        <w:rPr>
          <w:spacing w:val="40"/>
        </w:rPr>
        <w:t xml:space="preserve"> </w:t>
      </w:r>
      <w:r w:rsidRPr="001C0D7B">
        <w:t>жизненного цикла энергоресурсов –</w:t>
      </w:r>
      <w:r w:rsidRPr="001C0D7B">
        <w:rPr>
          <w:spacing w:val="40"/>
        </w:rPr>
        <w:t xml:space="preserve"> </w:t>
      </w:r>
      <w:r w:rsidRPr="001C0D7B">
        <w:t>от производства, транспортировки и</w:t>
      </w:r>
      <w:r w:rsidRPr="001C0D7B">
        <w:rPr>
          <w:spacing w:val="40"/>
        </w:rPr>
        <w:t xml:space="preserve"> </w:t>
      </w:r>
      <w:r w:rsidRPr="001C0D7B">
        <w:t>распределения, до потребления.</w:t>
      </w:r>
    </w:p>
    <w:p w:rsidR="008D7CF2" w:rsidRPr="001C0D7B" w:rsidRDefault="00364A23" w:rsidP="001C0D7B">
      <w:pPr>
        <w:pStyle w:val="a3"/>
        <w:spacing w:before="2"/>
        <w:ind w:left="241" w:right="357" w:firstLine="851"/>
        <w:jc w:val="both"/>
      </w:pPr>
      <w:r w:rsidRPr="001C0D7B">
        <w:t>В соответствии со статьей 12 Федерального закона от 23.11.2009 № 261 «Об энергосбережении и повышении энергетической эффективности и о внесении</w:t>
      </w:r>
      <w:r w:rsidRPr="001C0D7B">
        <w:rPr>
          <w:spacing w:val="29"/>
        </w:rPr>
        <w:t xml:space="preserve"> </w:t>
      </w:r>
      <w:r w:rsidRPr="001C0D7B">
        <w:t>изменений</w:t>
      </w:r>
      <w:r w:rsidRPr="001C0D7B">
        <w:rPr>
          <w:spacing w:val="30"/>
        </w:rPr>
        <w:t xml:space="preserve"> </w:t>
      </w:r>
      <w:proofErr w:type="gramStart"/>
      <w:r w:rsidRPr="001C0D7B">
        <w:t>в</w:t>
      </w:r>
      <w:proofErr w:type="gramEnd"/>
    </w:p>
    <w:p w:rsidR="008D7CF2" w:rsidRPr="001C0D7B" w:rsidRDefault="008D7CF2" w:rsidP="001C0D7B">
      <w:pPr>
        <w:pStyle w:val="a3"/>
        <w:jc w:val="both"/>
        <w:sectPr w:rsidR="008D7CF2" w:rsidRPr="001C0D7B">
          <w:pgSz w:w="11920" w:h="16850"/>
          <w:pgMar w:top="1020" w:right="425" w:bottom="940" w:left="1417" w:header="355" w:footer="734" w:gutter="0"/>
          <w:cols w:space="720"/>
        </w:sectPr>
      </w:pPr>
    </w:p>
    <w:p w:rsidR="008D7CF2" w:rsidRPr="001C0D7B" w:rsidRDefault="00364A23" w:rsidP="001C0D7B">
      <w:pPr>
        <w:pStyle w:val="a3"/>
        <w:spacing w:before="1"/>
        <w:ind w:left="241" w:right="357"/>
        <w:jc w:val="both"/>
      </w:pPr>
      <w:r w:rsidRPr="001C0D7B">
        <w:t>отдельные законодательные акты Российской Федерации» (в редакции от 11.07.2011) в целях повышения уровня</w:t>
      </w:r>
      <w:r w:rsidRPr="001C0D7B">
        <w:rPr>
          <w:spacing w:val="40"/>
        </w:rPr>
        <w:t xml:space="preserve"> </w:t>
      </w:r>
      <w:r w:rsidRPr="001C0D7B">
        <w:t>энергосбережения в жилищном фонде и его энергетической эффективности в</w:t>
      </w:r>
      <w:r w:rsidRPr="001C0D7B">
        <w:rPr>
          <w:spacing w:val="40"/>
        </w:rPr>
        <w:t xml:space="preserve"> </w:t>
      </w:r>
      <w:r w:rsidRPr="001C0D7B">
        <w:t>перечень требований к содержанию общего имущества собственников помещений в многоквартирном доме включаются требования о проведении мероприятий</w:t>
      </w:r>
      <w:r w:rsidRPr="001C0D7B">
        <w:rPr>
          <w:spacing w:val="40"/>
        </w:rPr>
        <w:t xml:space="preserve"> </w:t>
      </w:r>
      <w:r w:rsidRPr="001C0D7B">
        <w:t>по энергосбережению и повышению энергетической эффективности многоквартирного дома. Соответственно должно быть обеспечено рациональное использование энергетических ресурсов за счет реализации энергосберегающих мероприятий (использование энергосберегающих ламп, приборов учета, более экономичных бытовых приборов,</w:t>
      </w:r>
      <w:r w:rsidRPr="001C0D7B">
        <w:rPr>
          <w:spacing w:val="40"/>
        </w:rPr>
        <w:t xml:space="preserve"> </w:t>
      </w:r>
      <w:r w:rsidRPr="001C0D7B">
        <w:t>утепление</w:t>
      </w:r>
      <w:r w:rsidRPr="001C0D7B">
        <w:rPr>
          <w:spacing w:val="40"/>
        </w:rPr>
        <w:t xml:space="preserve"> </w:t>
      </w:r>
      <w:r w:rsidRPr="001C0D7B">
        <w:t>многоквартирных домов и</w:t>
      </w:r>
      <w:r w:rsidRPr="001C0D7B">
        <w:rPr>
          <w:spacing w:val="40"/>
        </w:rPr>
        <w:t xml:space="preserve"> </w:t>
      </w:r>
      <w:r w:rsidRPr="001C0D7B">
        <w:t>мест</w:t>
      </w:r>
      <w:r w:rsidRPr="001C0D7B">
        <w:rPr>
          <w:spacing w:val="40"/>
        </w:rPr>
        <w:t xml:space="preserve"> </w:t>
      </w:r>
      <w:r w:rsidRPr="001C0D7B">
        <w:t>общего</w:t>
      </w:r>
      <w:r w:rsidRPr="001C0D7B">
        <w:rPr>
          <w:spacing w:val="40"/>
        </w:rPr>
        <w:t xml:space="preserve"> </w:t>
      </w:r>
      <w:r w:rsidRPr="001C0D7B">
        <w:t>пользования</w:t>
      </w:r>
      <w:r w:rsidRPr="001C0D7B">
        <w:rPr>
          <w:spacing w:val="39"/>
        </w:rPr>
        <w:t xml:space="preserve"> </w:t>
      </w:r>
      <w:r w:rsidRPr="001C0D7B">
        <w:t>и</w:t>
      </w:r>
      <w:r w:rsidRPr="001C0D7B">
        <w:rPr>
          <w:spacing w:val="40"/>
        </w:rPr>
        <w:t xml:space="preserve"> </w:t>
      </w:r>
      <w:r w:rsidRPr="001C0D7B">
        <w:t>др.).</w:t>
      </w:r>
    </w:p>
    <w:p w:rsidR="008D7CF2" w:rsidRPr="001C0D7B" w:rsidRDefault="00364A23" w:rsidP="001C0D7B">
      <w:pPr>
        <w:pStyle w:val="a3"/>
        <w:spacing w:before="5"/>
        <w:ind w:left="241" w:right="362" w:firstLine="851"/>
        <w:jc w:val="both"/>
      </w:pPr>
      <w:proofErr w:type="gramStart"/>
      <w:r w:rsidRPr="001C0D7B">
        <w:t>В соответствии со статьей 24 Федерального закона от 23.11.2009 № 261 «Об энергосбережении и</w:t>
      </w:r>
      <w:r w:rsidRPr="001C0D7B">
        <w:rPr>
          <w:spacing w:val="-1"/>
        </w:rPr>
        <w:t xml:space="preserve"> </w:t>
      </w:r>
      <w:r w:rsidRPr="001C0D7B">
        <w:t>повышении энергетической эффективности и о внесении изменений в отдельные законодательные акты Российской Федерации» (в редакции от 11.07.2011), начиная с</w:t>
      </w:r>
      <w:r w:rsidRPr="001C0D7B">
        <w:rPr>
          <w:spacing w:val="-2"/>
        </w:rPr>
        <w:t xml:space="preserve"> </w:t>
      </w:r>
      <w:r w:rsidRPr="001C0D7B">
        <w:t>1 января</w:t>
      </w:r>
      <w:r w:rsidRPr="001C0D7B">
        <w:rPr>
          <w:spacing w:val="-1"/>
        </w:rPr>
        <w:t xml:space="preserve"> </w:t>
      </w:r>
      <w:r w:rsidRPr="001C0D7B">
        <w:t>2010 года</w:t>
      </w:r>
      <w:r w:rsidRPr="001C0D7B">
        <w:rPr>
          <w:spacing w:val="-2"/>
        </w:rPr>
        <w:t xml:space="preserve"> </w:t>
      </w:r>
      <w:r w:rsidRPr="001C0D7B">
        <w:t>каждое</w:t>
      </w:r>
      <w:r w:rsidRPr="001C0D7B">
        <w:rPr>
          <w:spacing w:val="40"/>
        </w:rPr>
        <w:t xml:space="preserve"> </w:t>
      </w:r>
      <w:r w:rsidRPr="001C0D7B">
        <w:t>бюджетное</w:t>
      </w:r>
      <w:r w:rsidRPr="001C0D7B">
        <w:rPr>
          <w:spacing w:val="-5"/>
        </w:rPr>
        <w:t xml:space="preserve"> </w:t>
      </w:r>
      <w:r w:rsidRPr="001C0D7B">
        <w:t>учреждение</w:t>
      </w:r>
      <w:r w:rsidRPr="001C0D7B">
        <w:rPr>
          <w:spacing w:val="-6"/>
        </w:rPr>
        <w:t xml:space="preserve"> </w:t>
      </w:r>
      <w:r w:rsidRPr="001C0D7B">
        <w:t>обязано</w:t>
      </w:r>
      <w:r w:rsidRPr="001C0D7B">
        <w:rPr>
          <w:spacing w:val="-7"/>
        </w:rPr>
        <w:t xml:space="preserve"> </w:t>
      </w:r>
      <w:r w:rsidRPr="001C0D7B">
        <w:t>обеспечить</w:t>
      </w:r>
      <w:r w:rsidRPr="001C0D7B">
        <w:rPr>
          <w:spacing w:val="-3"/>
        </w:rPr>
        <w:t xml:space="preserve"> </w:t>
      </w:r>
      <w:r w:rsidRPr="001C0D7B">
        <w:t>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w:t>
      </w:r>
      <w:proofErr w:type="gramEnd"/>
      <w:r w:rsidRPr="001C0D7B">
        <w:t>, угля в течение</w:t>
      </w:r>
      <w:r w:rsidRPr="001C0D7B">
        <w:rPr>
          <w:spacing w:val="40"/>
        </w:rPr>
        <w:t xml:space="preserve"> </w:t>
      </w:r>
      <w:r w:rsidRPr="001C0D7B">
        <w:t>пяти</w:t>
      </w:r>
      <w:r w:rsidRPr="001C0D7B">
        <w:rPr>
          <w:spacing w:val="80"/>
        </w:rPr>
        <w:t xml:space="preserve"> </w:t>
      </w:r>
      <w:r w:rsidRPr="001C0D7B">
        <w:t>лет</w:t>
      </w:r>
      <w:r w:rsidRPr="001C0D7B">
        <w:rPr>
          <w:spacing w:val="40"/>
        </w:rPr>
        <w:t xml:space="preserve"> </w:t>
      </w:r>
      <w:r w:rsidRPr="001C0D7B">
        <w:t>не</w:t>
      </w:r>
      <w:r w:rsidRPr="001C0D7B">
        <w:rPr>
          <w:spacing w:val="40"/>
        </w:rPr>
        <w:t xml:space="preserve"> </w:t>
      </w:r>
      <w:r w:rsidRPr="001C0D7B">
        <w:t>менее</w:t>
      </w:r>
      <w:r w:rsidRPr="001C0D7B">
        <w:rPr>
          <w:spacing w:val="40"/>
        </w:rPr>
        <w:t xml:space="preserve"> </w:t>
      </w:r>
      <w:r w:rsidRPr="001C0D7B">
        <w:t>чем</w:t>
      </w:r>
      <w:r w:rsidRPr="001C0D7B">
        <w:rPr>
          <w:spacing w:val="40"/>
        </w:rPr>
        <w:t xml:space="preserve"> </w:t>
      </w:r>
      <w:r w:rsidRPr="001C0D7B">
        <w:t>на</w:t>
      </w:r>
      <w:r w:rsidRPr="001C0D7B">
        <w:rPr>
          <w:spacing w:val="40"/>
        </w:rPr>
        <w:t xml:space="preserve"> </w:t>
      </w:r>
      <w:r w:rsidRPr="001C0D7B">
        <w:t>пятнадцать</w:t>
      </w:r>
      <w:r w:rsidRPr="001C0D7B">
        <w:rPr>
          <w:spacing w:val="40"/>
        </w:rPr>
        <w:t xml:space="preserve"> </w:t>
      </w:r>
      <w:r w:rsidRPr="001C0D7B">
        <w:t>процентов</w:t>
      </w:r>
      <w:r w:rsidRPr="001C0D7B">
        <w:rPr>
          <w:spacing w:val="40"/>
        </w:rPr>
        <w:t xml:space="preserve"> </w:t>
      </w:r>
      <w:r w:rsidRPr="001C0D7B">
        <w:t>от</w:t>
      </w:r>
      <w:r w:rsidRPr="001C0D7B">
        <w:rPr>
          <w:spacing w:val="40"/>
        </w:rPr>
        <w:t xml:space="preserve"> </w:t>
      </w:r>
      <w:r w:rsidRPr="001C0D7B">
        <w:t>объема фактически потребленного им в 2009 году каждого из указанных ресурсов с ежегодным</w:t>
      </w:r>
      <w:r w:rsidRPr="001C0D7B">
        <w:rPr>
          <w:spacing w:val="-6"/>
        </w:rPr>
        <w:t xml:space="preserve"> </w:t>
      </w:r>
      <w:r w:rsidRPr="001C0D7B">
        <w:t>снижением</w:t>
      </w:r>
      <w:r w:rsidRPr="001C0D7B">
        <w:rPr>
          <w:spacing w:val="-8"/>
        </w:rPr>
        <w:t xml:space="preserve"> </w:t>
      </w:r>
      <w:r w:rsidRPr="001C0D7B">
        <w:t>такого</w:t>
      </w:r>
      <w:r w:rsidRPr="001C0D7B">
        <w:rPr>
          <w:spacing w:val="-7"/>
        </w:rPr>
        <w:t xml:space="preserve"> </w:t>
      </w:r>
      <w:r w:rsidRPr="001C0D7B">
        <w:t>объема</w:t>
      </w:r>
      <w:r w:rsidRPr="001C0D7B">
        <w:rPr>
          <w:spacing w:val="-14"/>
        </w:rPr>
        <w:t xml:space="preserve"> </w:t>
      </w:r>
      <w:r w:rsidRPr="001C0D7B">
        <w:t>не</w:t>
      </w:r>
      <w:r w:rsidRPr="001C0D7B">
        <w:rPr>
          <w:spacing w:val="-6"/>
        </w:rPr>
        <w:t xml:space="preserve"> </w:t>
      </w:r>
      <w:r w:rsidRPr="001C0D7B">
        <w:t>менее чем на три процента.</w:t>
      </w:r>
    </w:p>
    <w:p w:rsidR="008D7CF2" w:rsidRPr="001C0D7B" w:rsidRDefault="00364A23" w:rsidP="001C0D7B">
      <w:pPr>
        <w:pStyle w:val="a3"/>
        <w:ind w:left="241" w:right="357" w:firstLine="851"/>
        <w:jc w:val="both"/>
      </w:pPr>
      <w:proofErr w:type="gramStart"/>
      <w:r w:rsidRPr="001C0D7B">
        <w:t>В соответствии со статьей 13 Федерального закона от 23.11.2009 № 261 «Об энергосбережении и повышении энергетической эффективности и о внесении изменений в отдельные законодательные акты Российской Федерации» (в редакции от 11.07.2011) до 01.07.2012 собственники жилых домов, собственники помещений в многоквартирных домах, обязаны обеспечить оснащение таких домов приборами учета используемых коммунальных ресурсов: воды, тепловой энергии, электрической энергии, а также ввод установленных приборов</w:t>
      </w:r>
      <w:proofErr w:type="gramEnd"/>
      <w:r w:rsidRPr="001C0D7B">
        <w:t xml:space="preserve"> учета в эксплуатацию. При этом многоквартирные дома в указанный</w:t>
      </w:r>
      <w:r w:rsidRPr="001C0D7B">
        <w:rPr>
          <w:spacing w:val="40"/>
        </w:rPr>
        <w:t xml:space="preserve"> </w:t>
      </w:r>
      <w:r w:rsidRPr="001C0D7B">
        <w:t>срок</w:t>
      </w:r>
      <w:r w:rsidRPr="001C0D7B">
        <w:rPr>
          <w:spacing w:val="40"/>
        </w:rPr>
        <w:t xml:space="preserve"> </w:t>
      </w:r>
      <w:r w:rsidRPr="001C0D7B">
        <w:t>должны</w:t>
      </w:r>
      <w:r w:rsidRPr="001C0D7B">
        <w:rPr>
          <w:spacing w:val="40"/>
        </w:rPr>
        <w:t xml:space="preserve"> </w:t>
      </w:r>
      <w:r w:rsidRPr="001C0D7B">
        <w:t>быть</w:t>
      </w:r>
      <w:r w:rsidRPr="001C0D7B">
        <w:rPr>
          <w:spacing w:val="40"/>
        </w:rPr>
        <w:t xml:space="preserve"> </w:t>
      </w:r>
      <w:r w:rsidRPr="001C0D7B">
        <w:t xml:space="preserve">оснащены коллективными (общедомовыми) приборами учета </w:t>
      </w:r>
      <w:proofErr w:type="gramStart"/>
      <w:r w:rsidRPr="001C0D7B">
        <w:t>используемых</w:t>
      </w:r>
      <w:proofErr w:type="gramEnd"/>
      <w:r w:rsidRPr="001C0D7B">
        <w:t xml:space="preserve"> воды, тепловой энергии, электрической энергии, а также индивидуальными</w:t>
      </w:r>
      <w:r w:rsidRPr="001C0D7B">
        <w:rPr>
          <w:spacing w:val="15"/>
        </w:rPr>
        <w:t xml:space="preserve"> </w:t>
      </w:r>
      <w:r w:rsidRPr="001C0D7B">
        <w:t>и общими</w:t>
      </w:r>
      <w:r w:rsidRPr="001C0D7B">
        <w:rPr>
          <w:spacing w:val="-9"/>
        </w:rPr>
        <w:t xml:space="preserve"> </w:t>
      </w:r>
      <w:r w:rsidRPr="001C0D7B">
        <w:t>(для</w:t>
      </w:r>
      <w:r w:rsidRPr="001C0D7B">
        <w:rPr>
          <w:spacing w:val="-13"/>
        </w:rPr>
        <w:t xml:space="preserve"> </w:t>
      </w:r>
      <w:r w:rsidRPr="001C0D7B">
        <w:t>коммунальной</w:t>
      </w:r>
      <w:r w:rsidRPr="001C0D7B">
        <w:rPr>
          <w:spacing w:val="-11"/>
        </w:rPr>
        <w:t xml:space="preserve"> </w:t>
      </w:r>
      <w:r w:rsidRPr="001C0D7B">
        <w:t>квартиры)</w:t>
      </w:r>
      <w:r w:rsidRPr="001C0D7B">
        <w:rPr>
          <w:spacing w:val="-15"/>
        </w:rPr>
        <w:t xml:space="preserve"> </w:t>
      </w:r>
      <w:r w:rsidRPr="001C0D7B">
        <w:t>приборами</w:t>
      </w:r>
      <w:r w:rsidRPr="001C0D7B">
        <w:rPr>
          <w:spacing w:val="-9"/>
        </w:rPr>
        <w:t xml:space="preserve"> </w:t>
      </w:r>
      <w:r w:rsidRPr="001C0D7B">
        <w:t>учета</w:t>
      </w:r>
      <w:r w:rsidRPr="001C0D7B">
        <w:rPr>
          <w:spacing w:val="-11"/>
        </w:rPr>
        <w:t xml:space="preserve"> </w:t>
      </w:r>
      <w:r w:rsidRPr="001C0D7B">
        <w:t>используемых воды, электрической энергии. Соответственно должен быть обеспечен перевод всех потребителей на оплату энергетических ресурсов по показаниям приборов учета</w:t>
      </w:r>
      <w:r w:rsidRPr="001C0D7B">
        <w:rPr>
          <w:spacing w:val="-1"/>
        </w:rPr>
        <w:t xml:space="preserve"> </w:t>
      </w:r>
      <w:r w:rsidRPr="001C0D7B">
        <w:t>за</w:t>
      </w:r>
      <w:r w:rsidRPr="001C0D7B">
        <w:rPr>
          <w:spacing w:val="-2"/>
        </w:rPr>
        <w:t xml:space="preserve"> </w:t>
      </w:r>
      <w:r w:rsidRPr="001C0D7B">
        <w:t>счет завершения оснащения приборами учета воды, природного газа, тепловой</w:t>
      </w:r>
      <w:r w:rsidRPr="001C0D7B">
        <w:rPr>
          <w:spacing w:val="40"/>
        </w:rPr>
        <w:t xml:space="preserve"> </w:t>
      </w:r>
      <w:r w:rsidRPr="001C0D7B">
        <w:t>энергии, электрической</w:t>
      </w:r>
      <w:r w:rsidRPr="001C0D7B">
        <w:rPr>
          <w:spacing w:val="40"/>
        </w:rPr>
        <w:t xml:space="preserve"> </w:t>
      </w:r>
      <w:r w:rsidRPr="001C0D7B">
        <w:t>энергии</w:t>
      </w:r>
      <w:r w:rsidRPr="001C0D7B">
        <w:rPr>
          <w:spacing w:val="40"/>
        </w:rPr>
        <w:t xml:space="preserve"> </w:t>
      </w:r>
      <w:r w:rsidRPr="001C0D7B">
        <w:t>зданий</w:t>
      </w:r>
      <w:r w:rsidRPr="001C0D7B">
        <w:rPr>
          <w:spacing w:val="40"/>
        </w:rPr>
        <w:t xml:space="preserve"> </w:t>
      </w:r>
      <w:r w:rsidRPr="001C0D7B">
        <w:t>и</w:t>
      </w:r>
      <w:r w:rsidRPr="001C0D7B">
        <w:rPr>
          <w:spacing w:val="40"/>
        </w:rPr>
        <w:t xml:space="preserve"> </w:t>
      </w:r>
      <w:r w:rsidRPr="001C0D7B">
        <w:t>сооружений</w:t>
      </w:r>
      <w:r w:rsidRPr="001C0D7B">
        <w:rPr>
          <w:spacing w:val="40"/>
        </w:rPr>
        <w:t xml:space="preserve"> </w:t>
      </w:r>
      <w:r w:rsidRPr="001C0D7B">
        <w:t>города,</w:t>
      </w:r>
      <w:r w:rsidRPr="001C0D7B">
        <w:rPr>
          <w:spacing w:val="40"/>
        </w:rPr>
        <w:t xml:space="preserve"> </w:t>
      </w:r>
      <w:r w:rsidRPr="001C0D7B">
        <w:t>а</w:t>
      </w:r>
      <w:r w:rsidRPr="001C0D7B">
        <w:rPr>
          <w:spacing w:val="40"/>
        </w:rPr>
        <w:t xml:space="preserve"> </w:t>
      </w:r>
      <w:r w:rsidRPr="001C0D7B">
        <w:t>также</w:t>
      </w:r>
      <w:r w:rsidRPr="001C0D7B">
        <w:rPr>
          <w:spacing w:val="-1"/>
        </w:rPr>
        <w:t xml:space="preserve"> </w:t>
      </w:r>
      <w:r w:rsidRPr="001C0D7B">
        <w:t>их ввода в</w:t>
      </w:r>
      <w:r w:rsidRPr="001C0D7B">
        <w:rPr>
          <w:spacing w:val="-1"/>
        </w:rPr>
        <w:t xml:space="preserve"> </w:t>
      </w:r>
      <w:r w:rsidRPr="001C0D7B">
        <w:t>эксплуатацию.</w:t>
      </w:r>
    </w:p>
    <w:p w:rsidR="008D7CF2" w:rsidRPr="001C0D7B" w:rsidRDefault="00364A23" w:rsidP="001C0D7B">
      <w:pPr>
        <w:pStyle w:val="a3"/>
        <w:spacing w:before="1"/>
        <w:ind w:left="241" w:right="185" w:firstLine="851"/>
        <w:jc w:val="both"/>
      </w:pPr>
      <w:r w:rsidRPr="001C0D7B">
        <w:t xml:space="preserve">Основной целью Программы является стимулирование </w:t>
      </w:r>
      <w:proofErr w:type="spellStart"/>
      <w:r w:rsidRPr="001C0D7B">
        <w:t>ресурсоснабжения</w:t>
      </w:r>
      <w:proofErr w:type="spellEnd"/>
      <w:r w:rsidRPr="001C0D7B">
        <w:t xml:space="preserve"> </w:t>
      </w:r>
      <w:proofErr w:type="spellStart"/>
      <w:r w:rsidRPr="001C0D7B">
        <w:t>иповышение</w:t>
      </w:r>
      <w:proofErr w:type="spellEnd"/>
      <w:r w:rsidRPr="001C0D7B">
        <w:t xml:space="preserve"> </w:t>
      </w:r>
      <w:proofErr w:type="spellStart"/>
      <w:r w:rsidRPr="001C0D7B">
        <w:t>энергоэффективности</w:t>
      </w:r>
      <w:proofErr w:type="spellEnd"/>
      <w:r w:rsidRPr="001C0D7B">
        <w:t>.</w:t>
      </w:r>
    </w:p>
    <w:p w:rsidR="008D7CF2" w:rsidRPr="001C0D7B" w:rsidRDefault="00364A23" w:rsidP="001C0D7B">
      <w:pPr>
        <w:pStyle w:val="a3"/>
        <w:spacing w:before="48"/>
        <w:ind w:left="1093"/>
        <w:jc w:val="both"/>
      </w:pPr>
      <w:r w:rsidRPr="001C0D7B">
        <w:t>Для</w:t>
      </w:r>
      <w:r w:rsidRPr="001C0D7B">
        <w:rPr>
          <w:spacing w:val="34"/>
        </w:rPr>
        <w:t xml:space="preserve"> </w:t>
      </w:r>
      <w:r w:rsidRPr="001C0D7B">
        <w:t>достижения</w:t>
      </w:r>
      <w:r w:rsidRPr="001C0D7B">
        <w:rPr>
          <w:spacing w:val="33"/>
        </w:rPr>
        <w:t xml:space="preserve"> </w:t>
      </w:r>
      <w:r w:rsidRPr="001C0D7B">
        <w:t>поставленной</w:t>
      </w:r>
      <w:r w:rsidRPr="001C0D7B">
        <w:rPr>
          <w:spacing w:val="37"/>
        </w:rPr>
        <w:t xml:space="preserve"> </w:t>
      </w:r>
      <w:r w:rsidRPr="001C0D7B">
        <w:t>цели</w:t>
      </w:r>
      <w:r w:rsidRPr="001C0D7B">
        <w:rPr>
          <w:spacing w:val="36"/>
        </w:rPr>
        <w:t xml:space="preserve"> </w:t>
      </w:r>
      <w:r w:rsidRPr="001C0D7B">
        <w:t>необходимо</w:t>
      </w:r>
      <w:r w:rsidRPr="001C0D7B">
        <w:rPr>
          <w:spacing w:val="35"/>
        </w:rPr>
        <w:t xml:space="preserve"> </w:t>
      </w:r>
      <w:r w:rsidRPr="001C0D7B">
        <w:t>решить</w:t>
      </w:r>
      <w:r w:rsidRPr="001C0D7B">
        <w:rPr>
          <w:spacing w:val="37"/>
        </w:rPr>
        <w:t xml:space="preserve"> </w:t>
      </w:r>
      <w:r w:rsidRPr="001C0D7B">
        <w:t>следующие</w:t>
      </w:r>
      <w:r w:rsidRPr="001C0D7B">
        <w:rPr>
          <w:spacing w:val="24"/>
        </w:rPr>
        <w:t xml:space="preserve"> </w:t>
      </w:r>
      <w:r w:rsidRPr="001C0D7B">
        <w:rPr>
          <w:spacing w:val="-2"/>
        </w:rPr>
        <w:t>задачи:</w:t>
      </w:r>
    </w:p>
    <w:p w:rsidR="008D7CF2" w:rsidRPr="001C0D7B" w:rsidRDefault="00364A23" w:rsidP="001C0D7B">
      <w:pPr>
        <w:pStyle w:val="a4"/>
        <w:numPr>
          <w:ilvl w:val="0"/>
          <w:numId w:val="41"/>
        </w:numPr>
        <w:tabs>
          <w:tab w:val="left" w:pos="1314"/>
        </w:tabs>
        <w:spacing w:before="42"/>
        <w:ind w:right="189" w:firstLine="851"/>
        <w:jc w:val="both"/>
        <w:rPr>
          <w:sz w:val="24"/>
        </w:rPr>
      </w:pPr>
      <w:r w:rsidRPr="001C0D7B">
        <w:rPr>
          <w:sz w:val="24"/>
        </w:rPr>
        <w:t>расширение практики применения энергосберегающих технологий при модернизации,</w:t>
      </w:r>
      <w:r w:rsidRPr="001C0D7B">
        <w:rPr>
          <w:spacing w:val="-15"/>
          <w:sz w:val="24"/>
        </w:rPr>
        <w:t xml:space="preserve"> </w:t>
      </w:r>
      <w:r w:rsidRPr="001C0D7B">
        <w:rPr>
          <w:sz w:val="24"/>
        </w:rPr>
        <w:t>реконструкции</w:t>
      </w:r>
      <w:r w:rsidRPr="001C0D7B">
        <w:rPr>
          <w:spacing w:val="-10"/>
          <w:sz w:val="24"/>
        </w:rPr>
        <w:t xml:space="preserve"> </w:t>
      </w:r>
      <w:r w:rsidRPr="001C0D7B">
        <w:rPr>
          <w:sz w:val="24"/>
        </w:rPr>
        <w:t>и</w:t>
      </w:r>
      <w:r w:rsidRPr="001C0D7B">
        <w:rPr>
          <w:spacing w:val="-9"/>
          <w:sz w:val="24"/>
        </w:rPr>
        <w:t xml:space="preserve"> </w:t>
      </w:r>
      <w:r w:rsidRPr="001C0D7B">
        <w:rPr>
          <w:sz w:val="24"/>
        </w:rPr>
        <w:t>капитальном</w:t>
      </w:r>
      <w:r w:rsidRPr="001C0D7B">
        <w:rPr>
          <w:spacing w:val="-10"/>
          <w:sz w:val="24"/>
        </w:rPr>
        <w:t xml:space="preserve"> </w:t>
      </w:r>
      <w:r w:rsidRPr="001C0D7B">
        <w:rPr>
          <w:sz w:val="24"/>
        </w:rPr>
        <w:t>ремонте основных</w:t>
      </w:r>
      <w:r w:rsidRPr="001C0D7B">
        <w:rPr>
          <w:spacing w:val="-10"/>
          <w:sz w:val="24"/>
        </w:rPr>
        <w:t xml:space="preserve"> </w:t>
      </w:r>
      <w:r w:rsidRPr="001C0D7B">
        <w:rPr>
          <w:sz w:val="24"/>
        </w:rPr>
        <w:t>фондов объектов</w:t>
      </w:r>
      <w:r w:rsidRPr="001C0D7B">
        <w:rPr>
          <w:spacing w:val="-15"/>
          <w:sz w:val="24"/>
        </w:rPr>
        <w:t xml:space="preserve"> </w:t>
      </w:r>
      <w:r w:rsidRPr="001C0D7B">
        <w:rPr>
          <w:sz w:val="24"/>
        </w:rPr>
        <w:t>энергетики и коммунального комплекса;</w:t>
      </w:r>
    </w:p>
    <w:p w:rsidR="008D7CF2" w:rsidRPr="001C0D7B" w:rsidRDefault="00364A23" w:rsidP="001C0D7B">
      <w:pPr>
        <w:pStyle w:val="a4"/>
        <w:numPr>
          <w:ilvl w:val="0"/>
          <w:numId w:val="41"/>
        </w:numPr>
        <w:tabs>
          <w:tab w:val="left" w:pos="1501"/>
        </w:tabs>
        <w:spacing w:before="10"/>
        <w:ind w:right="188" w:firstLine="851"/>
        <w:jc w:val="both"/>
        <w:rPr>
          <w:sz w:val="24"/>
        </w:rPr>
      </w:pPr>
      <w:r w:rsidRPr="001C0D7B">
        <w:rPr>
          <w:sz w:val="24"/>
        </w:rPr>
        <w:t>проведение</w:t>
      </w:r>
      <w:r w:rsidRPr="001C0D7B">
        <w:rPr>
          <w:spacing w:val="-10"/>
          <w:sz w:val="24"/>
        </w:rPr>
        <w:t xml:space="preserve"> </w:t>
      </w:r>
      <w:proofErr w:type="spellStart"/>
      <w:r w:rsidRPr="001C0D7B">
        <w:rPr>
          <w:sz w:val="24"/>
        </w:rPr>
        <w:t>энергоаудита</w:t>
      </w:r>
      <w:proofErr w:type="spellEnd"/>
      <w:r w:rsidRPr="001C0D7B">
        <w:rPr>
          <w:sz w:val="24"/>
        </w:rPr>
        <w:t>,</w:t>
      </w:r>
      <w:r w:rsidRPr="001C0D7B">
        <w:rPr>
          <w:spacing w:val="-9"/>
          <w:sz w:val="24"/>
        </w:rPr>
        <w:t xml:space="preserve"> </w:t>
      </w:r>
      <w:r w:rsidRPr="001C0D7B">
        <w:rPr>
          <w:sz w:val="24"/>
        </w:rPr>
        <w:t>энергетических</w:t>
      </w:r>
      <w:r w:rsidRPr="001C0D7B">
        <w:rPr>
          <w:spacing w:val="-9"/>
          <w:sz w:val="24"/>
        </w:rPr>
        <w:t xml:space="preserve"> </w:t>
      </w:r>
      <w:r w:rsidRPr="001C0D7B">
        <w:rPr>
          <w:sz w:val="24"/>
        </w:rPr>
        <w:t>обследований,</w:t>
      </w:r>
      <w:r w:rsidRPr="001C0D7B">
        <w:rPr>
          <w:spacing w:val="-9"/>
          <w:sz w:val="24"/>
        </w:rPr>
        <w:t xml:space="preserve"> </w:t>
      </w:r>
      <w:r w:rsidRPr="001C0D7B">
        <w:rPr>
          <w:sz w:val="24"/>
        </w:rPr>
        <w:t>ведение</w:t>
      </w:r>
      <w:r w:rsidRPr="001C0D7B">
        <w:rPr>
          <w:spacing w:val="-6"/>
          <w:sz w:val="24"/>
        </w:rPr>
        <w:t xml:space="preserve"> </w:t>
      </w:r>
      <w:r w:rsidRPr="001C0D7B">
        <w:rPr>
          <w:sz w:val="24"/>
        </w:rPr>
        <w:t xml:space="preserve">энергетических </w:t>
      </w:r>
      <w:r w:rsidRPr="001C0D7B">
        <w:rPr>
          <w:spacing w:val="-2"/>
          <w:sz w:val="24"/>
        </w:rPr>
        <w:t>паспортов;</w:t>
      </w:r>
    </w:p>
    <w:p w:rsidR="008D7CF2" w:rsidRPr="001C0D7B" w:rsidRDefault="00364A23" w:rsidP="001C0D7B">
      <w:pPr>
        <w:pStyle w:val="a4"/>
        <w:numPr>
          <w:ilvl w:val="0"/>
          <w:numId w:val="41"/>
        </w:numPr>
        <w:tabs>
          <w:tab w:val="left" w:pos="1387"/>
        </w:tabs>
        <w:spacing w:before="12"/>
        <w:ind w:left="1093" w:right="1166" w:firstLine="0"/>
        <w:jc w:val="both"/>
        <w:rPr>
          <w:sz w:val="24"/>
        </w:rPr>
      </w:pPr>
      <w:r w:rsidRPr="001C0D7B">
        <w:rPr>
          <w:sz w:val="24"/>
        </w:rPr>
        <w:t>обеспечение</w:t>
      </w:r>
      <w:r w:rsidRPr="001C0D7B">
        <w:rPr>
          <w:spacing w:val="-6"/>
          <w:sz w:val="24"/>
        </w:rPr>
        <w:t xml:space="preserve"> </w:t>
      </w:r>
      <w:r w:rsidRPr="001C0D7B">
        <w:rPr>
          <w:sz w:val="24"/>
        </w:rPr>
        <w:t>учета</w:t>
      </w:r>
      <w:r w:rsidRPr="001C0D7B">
        <w:rPr>
          <w:spacing w:val="-5"/>
          <w:sz w:val="24"/>
        </w:rPr>
        <w:t xml:space="preserve"> </w:t>
      </w:r>
      <w:r w:rsidRPr="001C0D7B">
        <w:rPr>
          <w:sz w:val="24"/>
        </w:rPr>
        <w:t>всего</w:t>
      </w:r>
      <w:r w:rsidRPr="001C0D7B">
        <w:rPr>
          <w:spacing w:val="-6"/>
          <w:sz w:val="24"/>
        </w:rPr>
        <w:t xml:space="preserve"> </w:t>
      </w:r>
      <w:r w:rsidRPr="001C0D7B">
        <w:rPr>
          <w:sz w:val="24"/>
        </w:rPr>
        <w:t>объема</w:t>
      </w:r>
      <w:r w:rsidRPr="001C0D7B">
        <w:rPr>
          <w:spacing w:val="-6"/>
          <w:sz w:val="24"/>
        </w:rPr>
        <w:t xml:space="preserve"> </w:t>
      </w:r>
      <w:r w:rsidRPr="001C0D7B">
        <w:rPr>
          <w:sz w:val="24"/>
        </w:rPr>
        <w:t>потребляемых</w:t>
      </w:r>
      <w:r w:rsidRPr="001C0D7B">
        <w:rPr>
          <w:spacing w:val="-5"/>
          <w:sz w:val="24"/>
        </w:rPr>
        <w:t xml:space="preserve"> </w:t>
      </w:r>
      <w:r w:rsidRPr="001C0D7B">
        <w:rPr>
          <w:sz w:val="24"/>
        </w:rPr>
        <w:t>энергетических</w:t>
      </w:r>
      <w:r w:rsidRPr="001C0D7B">
        <w:rPr>
          <w:spacing w:val="-6"/>
          <w:sz w:val="24"/>
        </w:rPr>
        <w:t xml:space="preserve"> </w:t>
      </w:r>
      <w:r w:rsidRPr="001C0D7B">
        <w:rPr>
          <w:sz w:val="24"/>
        </w:rPr>
        <w:t>ресурсов. Реализация Программы позволит достигнуть:</w:t>
      </w:r>
    </w:p>
    <w:p w:rsidR="008D7CF2" w:rsidRPr="001C0D7B" w:rsidRDefault="00364A23" w:rsidP="001C0D7B">
      <w:pPr>
        <w:pStyle w:val="a4"/>
        <w:numPr>
          <w:ilvl w:val="0"/>
          <w:numId w:val="40"/>
        </w:numPr>
        <w:tabs>
          <w:tab w:val="left" w:pos="406"/>
        </w:tabs>
        <w:ind w:left="406" w:hanging="165"/>
        <w:rPr>
          <w:sz w:val="24"/>
        </w:rPr>
      </w:pPr>
      <w:r w:rsidRPr="001C0D7B">
        <w:rPr>
          <w:sz w:val="24"/>
        </w:rPr>
        <w:t>улучшения</w:t>
      </w:r>
      <w:r w:rsidRPr="001C0D7B">
        <w:rPr>
          <w:spacing w:val="-3"/>
          <w:sz w:val="24"/>
        </w:rPr>
        <w:t xml:space="preserve"> </w:t>
      </w:r>
      <w:r w:rsidRPr="001C0D7B">
        <w:rPr>
          <w:sz w:val="24"/>
        </w:rPr>
        <w:t>снабжения</w:t>
      </w:r>
      <w:r w:rsidRPr="001C0D7B">
        <w:rPr>
          <w:spacing w:val="-3"/>
          <w:sz w:val="24"/>
        </w:rPr>
        <w:t xml:space="preserve"> </w:t>
      </w:r>
      <w:r w:rsidRPr="001C0D7B">
        <w:rPr>
          <w:spacing w:val="-2"/>
          <w:sz w:val="24"/>
        </w:rPr>
        <w:t>абонентов;</w:t>
      </w:r>
    </w:p>
    <w:p w:rsidR="008D7CF2" w:rsidRPr="001C0D7B" w:rsidRDefault="00364A23" w:rsidP="001C0D7B">
      <w:pPr>
        <w:pStyle w:val="a4"/>
        <w:numPr>
          <w:ilvl w:val="0"/>
          <w:numId w:val="40"/>
        </w:numPr>
        <w:tabs>
          <w:tab w:val="left" w:pos="406"/>
        </w:tabs>
        <w:spacing w:before="40"/>
        <w:ind w:left="406" w:hanging="165"/>
        <w:rPr>
          <w:sz w:val="24"/>
        </w:rPr>
      </w:pPr>
      <w:r w:rsidRPr="001C0D7B">
        <w:rPr>
          <w:sz w:val="24"/>
        </w:rPr>
        <w:t>уменьшения</w:t>
      </w:r>
      <w:r w:rsidRPr="001C0D7B">
        <w:rPr>
          <w:spacing w:val="-6"/>
          <w:sz w:val="24"/>
        </w:rPr>
        <w:t xml:space="preserve"> </w:t>
      </w:r>
      <w:r w:rsidRPr="001C0D7B">
        <w:rPr>
          <w:sz w:val="24"/>
        </w:rPr>
        <w:t>потерь</w:t>
      </w:r>
      <w:r w:rsidRPr="001C0D7B">
        <w:rPr>
          <w:spacing w:val="-4"/>
          <w:sz w:val="24"/>
        </w:rPr>
        <w:t xml:space="preserve"> </w:t>
      </w:r>
      <w:r w:rsidRPr="001C0D7B">
        <w:rPr>
          <w:sz w:val="24"/>
        </w:rPr>
        <w:t>энергоресурсов</w:t>
      </w:r>
      <w:r w:rsidRPr="001C0D7B">
        <w:rPr>
          <w:spacing w:val="-5"/>
          <w:sz w:val="24"/>
        </w:rPr>
        <w:t xml:space="preserve"> </w:t>
      </w:r>
      <w:r w:rsidRPr="001C0D7B">
        <w:rPr>
          <w:sz w:val="24"/>
        </w:rPr>
        <w:t>и</w:t>
      </w:r>
      <w:r w:rsidRPr="001C0D7B">
        <w:rPr>
          <w:spacing w:val="-4"/>
          <w:sz w:val="24"/>
        </w:rPr>
        <w:t xml:space="preserve"> </w:t>
      </w:r>
      <w:r w:rsidRPr="001C0D7B">
        <w:rPr>
          <w:sz w:val="24"/>
        </w:rPr>
        <w:t>числа</w:t>
      </w:r>
      <w:r w:rsidRPr="001C0D7B">
        <w:rPr>
          <w:spacing w:val="-2"/>
          <w:sz w:val="24"/>
        </w:rPr>
        <w:t xml:space="preserve"> аварий;</w:t>
      </w:r>
    </w:p>
    <w:p w:rsidR="008D7CF2" w:rsidRPr="001C0D7B" w:rsidRDefault="00364A23" w:rsidP="001C0D7B">
      <w:pPr>
        <w:pStyle w:val="a4"/>
        <w:numPr>
          <w:ilvl w:val="0"/>
          <w:numId w:val="40"/>
        </w:numPr>
        <w:tabs>
          <w:tab w:val="left" w:pos="406"/>
        </w:tabs>
        <w:spacing w:before="41"/>
        <w:ind w:left="406" w:hanging="165"/>
        <w:rPr>
          <w:sz w:val="24"/>
        </w:rPr>
      </w:pPr>
      <w:r w:rsidRPr="001C0D7B">
        <w:rPr>
          <w:sz w:val="24"/>
        </w:rPr>
        <w:t>уменьшения</w:t>
      </w:r>
      <w:r w:rsidRPr="001C0D7B">
        <w:rPr>
          <w:spacing w:val="-6"/>
          <w:sz w:val="24"/>
        </w:rPr>
        <w:t xml:space="preserve"> </w:t>
      </w:r>
      <w:r w:rsidRPr="001C0D7B">
        <w:rPr>
          <w:sz w:val="24"/>
        </w:rPr>
        <w:t>себестоимости</w:t>
      </w:r>
      <w:r w:rsidRPr="001C0D7B">
        <w:rPr>
          <w:spacing w:val="-4"/>
          <w:sz w:val="24"/>
        </w:rPr>
        <w:t xml:space="preserve"> </w:t>
      </w:r>
      <w:r w:rsidRPr="001C0D7B">
        <w:rPr>
          <w:spacing w:val="-2"/>
          <w:sz w:val="24"/>
        </w:rPr>
        <w:t>тепла;</w:t>
      </w:r>
    </w:p>
    <w:p w:rsidR="008D7CF2" w:rsidRPr="001C0D7B" w:rsidRDefault="008D7CF2" w:rsidP="001C0D7B">
      <w:pPr>
        <w:pStyle w:val="a4"/>
        <w:rPr>
          <w:sz w:val="24"/>
        </w:rPr>
        <w:sectPr w:rsidR="008D7CF2" w:rsidRPr="001C0D7B">
          <w:pgSz w:w="11920" w:h="16850"/>
          <w:pgMar w:top="1020" w:right="425" w:bottom="960" w:left="1417" w:header="355" w:footer="734" w:gutter="0"/>
          <w:cols w:space="720"/>
        </w:sectPr>
      </w:pPr>
    </w:p>
    <w:p w:rsidR="008D7CF2" w:rsidRPr="001C0D7B" w:rsidRDefault="00364A23" w:rsidP="001C0D7B">
      <w:pPr>
        <w:pStyle w:val="a4"/>
        <w:numPr>
          <w:ilvl w:val="0"/>
          <w:numId w:val="40"/>
        </w:numPr>
        <w:tabs>
          <w:tab w:val="left" w:pos="406"/>
        </w:tabs>
        <w:spacing w:before="2"/>
        <w:ind w:left="406" w:hanging="165"/>
        <w:rPr>
          <w:sz w:val="24"/>
        </w:rPr>
      </w:pPr>
      <w:r w:rsidRPr="001C0D7B">
        <w:rPr>
          <w:sz w:val="24"/>
        </w:rPr>
        <w:t>снижения</w:t>
      </w:r>
      <w:r w:rsidRPr="001C0D7B">
        <w:rPr>
          <w:spacing w:val="-10"/>
          <w:sz w:val="24"/>
        </w:rPr>
        <w:t xml:space="preserve"> </w:t>
      </w:r>
      <w:r w:rsidRPr="001C0D7B">
        <w:rPr>
          <w:sz w:val="24"/>
        </w:rPr>
        <w:t>непроизводительных</w:t>
      </w:r>
      <w:r w:rsidRPr="001C0D7B">
        <w:rPr>
          <w:spacing w:val="-7"/>
          <w:sz w:val="24"/>
        </w:rPr>
        <w:t xml:space="preserve"> </w:t>
      </w:r>
      <w:r w:rsidRPr="001C0D7B">
        <w:rPr>
          <w:sz w:val="24"/>
        </w:rPr>
        <w:t>потерь</w:t>
      </w:r>
      <w:r w:rsidRPr="001C0D7B">
        <w:rPr>
          <w:spacing w:val="-8"/>
          <w:sz w:val="24"/>
        </w:rPr>
        <w:t xml:space="preserve"> </w:t>
      </w:r>
      <w:r w:rsidRPr="001C0D7B">
        <w:rPr>
          <w:spacing w:val="-2"/>
          <w:sz w:val="24"/>
        </w:rPr>
        <w:t>тепла;</w:t>
      </w:r>
    </w:p>
    <w:p w:rsidR="008D7CF2" w:rsidRPr="001C0D7B" w:rsidRDefault="00364A23" w:rsidP="001C0D7B">
      <w:pPr>
        <w:pStyle w:val="a4"/>
        <w:numPr>
          <w:ilvl w:val="0"/>
          <w:numId w:val="40"/>
        </w:numPr>
        <w:tabs>
          <w:tab w:val="left" w:pos="458"/>
        </w:tabs>
        <w:spacing w:before="44"/>
        <w:ind w:left="458" w:hanging="217"/>
        <w:rPr>
          <w:sz w:val="24"/>
        </w:rPr>
      </w:pPr>
      <w:r w:rsidRPr="001C0D7B">
        <w:rPr>
          <w:sz w:val="24"/>
        </w:rPr>
        <w:t>снижения</w:t>
      </w:r>
      <w:r w:rsidRPr="001C0D7B">
        <w:rPr>
          <w:spacing w:val="-10"/>
          <w:sz w:val="24"/>
        </w:rPr>
        <w:t xml:space="preserve"> </w:t>
      </w:r>
      <w:r w:rsidRPr="001C0D7B">
        <w:rPr>
          <w:sz w:val="24"/>
        </w:rPr>
        <w:t>аварийности</w:t>
      </w:r>
      <w:r w:rsidRPr="001C0D7B">
        <w:rPr>
          <w:spacing w:val="-10"/>
          <w:sz w:val="24"/>
        </w:rPr>
        <w:t xml:space="preserve"> </w:t>
      </w:r>
      <w:r w:rsidRPr="001C0D7B">
        <w:rPr>
          <w:sz w:val="24"/>
        </w:rPr>
        <w:t>в</w:t>
      </w:r>
      <w:r w:rsidRPr="001C0D7B">
        <w:rPr>
          <w:spacing w:val="-8"/>
          <w:sz w:val="24"/>
        </w:rPr>
        <w:t xml:space="preserve"> </w:t>
      </w:r>
      <w:r w:rsidRPr="001C0D7B">
        <w:rPr>
          <w:sz w:val="24"/>
        </w:rPr>
        <w:t>тепловых</w:t>
      </w:r>
      <w:r w:rsidRPr="001C0D7B">
        <w:rPr>
          <w:spacing w:val="-8"/>
          <w:sz w:val="24"/>
        </w:rPr>
        <w:t xml:space="preserve"> </w:t>
      </w:r>
      <w:r w:rsidRPr="001C0D7B">
        <w:rPr>
          <w:sz w:val="24"/>
        </w:rPr>
        <w:t>сетях</w:t>
      </w:r>
      <w:r w:rsidRPr="001C0D7B">
        <w:rPr>
          <w:spacing w:val="-7"/>
          <w:sz w:val="24"/>
        </w:rPr>
        <w:t xml:space="preserve"> </w:t>
      </w:r>
      <w:r w:rsidRPr="001C0D7B">
        <w:rPr>
          <w:sz w:val="24"/>
        </w:rPr>
        <w:t>города</w:t>
      </w:r>
      <w:r w:rsidRPr="001C0D7B">
        <w:rPr>
          <w:spacing w:val="-9"/>
          <w:sz w:val="24"/>
        </w:rPr>
        <w:t xml:space="preserve"> </w:t>
      </w:r>
      <w:r w:rsidRPr="001C0D7B">
        <w:rPr>
          <w:sz w:val="24"/>
        </w:rPr>
        <w:t>и</w:t>
      </w:r>
      <w:r w:rsidRPr="001C0D7B">
        <w:rPr>
          <w:spacing w:val="-6"/>
          <w:sz w:val="24"/>
        </w:rPr>
        <w:t xml:space="preserve"> </w:t>
      </w:r>
      <w:r w:rsidRPr="001C0D7B">
        <w:rPr>
          <w:sz w:val="24"/>
        </w:rPr>
        <w:t>уменьшение</w:t>
      </w:r>
      <w:r w:rsidRPr="001C0D7B">
        <w:rPr>
          <w:spacing w:val="-8"/>
          <w:sz w:val="24"/>
        </w:rPr>
        <w:t xml:space="preserve"> </w:t>
      </w:r>
      <w:r w:rsidRPr="001C0D7B">
        <w:rPr>
          <w:sz w:val="24"/>
        </w:rPr>
        <w:t>затрат</w:t>
      </w:r>
      <w:r w:rsidRPr="001C0D7B">
        <w:rPr>
          <w:spacing w:val="-9"/>
          <w:sz w:val="24"/>
        </w:rPr>
        <w:t xml:space="preserve"> </w:t>
      </w:r>
      <w:r w:rsidRPr="001C0D7B">
        <w:rPr>
          <w:sz w:val="24"/>
        </w:rPr>
        <w:t>на</w:t>
      </w:r>
      <w:r w:rsidRPr="001C0D7B">
        <w:rPr>
          <w:spacing w:val="-8"/>
          <w:sz w:val="24"/>
        </w:rPr>
        <w:t xml:space="preserve"> </w:t>
      </w:r>
      <w:r w:rsidRPr="001C0D7B">
        <w:rPr>
          <w:sz w:val="24"/>
        </w:rPr>
        <w:t>ремонтные</w:t>
      </w:r>
      <w:r w:rsidRPr="001C0D7B">
        <w:rPr>
          <w:spacing w:val="-9"/>
          <w:sz w:val="24"/>
        </w:rPr>
        <w:t xml:space="preserve"> </w:t>
      </w:r>
      <w:r w:rsidRPr="001C0D7B">
        <w:rPr>
          <w:spacing w:val="-2"/>
          <w:sz w:val="24"/>
        </w:rPr>
        <w:t>работы;</w:t>
      </w:r>
    </w:p>
    <w:p w:rsidR="008D7CF2" w:rsidRPr="001C0D7B" w:rsidRDefault="00364A23" w:rsidP="001C0D7B">
      <w:pPr>
        <w:pStyle w:val="a4"/>
        <w:numPr>
          <w:ilvl w:val="0"/>
          <w:numId w:val="40"/>
        </w:numPr>
        <w:tabs>
          <w:tab w:val="left" w:pos="592"/>
        </w:tabs>
        <w:spacing w:before="30"/>
        <w:ind w:right="192" w:firstLine="0"/>
        <w:rPr>
          <w:sz w:val="24"/>
        </w:rPr>
      </w:pPr>
      <w:r w:rsidRPr="001C0D7B">
        <w:rPr>
          <w:sz w:val="24"/>
        </w:rPr>
        <w:t>нормирование</w:t>
      </w:r>
      <w:r w:rsidRPr="001C0D7B">
        <w:rPr>
          <w:spacing w:val="80"/>
          <w:sz w:val="24"/>
        </w:rPr>
        <w:t xml:space="preserve"> </w:t>
      </w:r>
      <w:r w:rsidRPr="001C0D7B">
        <w:rPr>
          <w:sz w:val="24"/>
        </w:rPr>
        <w:t>и</w:t>
      </w:r>
      <w:r w:rsidRPr="001C0D7B">
        <w:rPr>
          <w:spacing w:val="80"/>
          <w:sz w:val="24"/>
        </w:rPr>
        <w:t xml:space="preserve"> </w:t>
      </w:r>
      <w:r w:rsidRPr="001C0D7B">
        <w:rPr>
          <w:sz w:val="24"/>
        </w:rPr>
        <w:t>установление</w:t>
      </w:r>
      <w:r w:rsidRPr="001C0D7B">
        <w:rPr>
          <w:spacing w:val="80"/>
          <w:sz w:val="24"/>
        </w:rPr>
        <w:t xml:space="preserve"> </w:t>
      </w:r>
      <w:r w:rsidRPr="001C0D7B">
        <w:rPr>
          <w:sz w:val="24"/>
        </w:rPr>
        <w:t>обоснованных</w:t>
      </w:r>
      <w:r w:rsidRPr="001C0D7B">
        <w:rPr>
          <w:spacing w:val="80"/>
          <w:sz w:val="24"/>
        </w:rPr>
        <w:t xml:space="preserve"> </w:t>
      </w:r>
      <w:r w:rsidRPr="001C0D7B">
        <w:rPr>
          <w:sz w:val="24"/>
        </w:rPr>
        <w:t>лимитов</w:t>
      </w:r>
      <w:r w:rsidRPr="001C0D7B">
        <w:rPr>
          <w:spacing w:val="80"/>
          <w:sz w:val="24"/>
        </w:rPr>
        <w:t xml:space="preserve"> </w:t>
      </w:r>
      <w:r w:rsidRPr="001C0D7B">
        <w:rPr>
          <w:sz w:val="24"/>
        </w:rPr>
        <w:t>потребления</w:t>
      </w:r>
      <w:r w:rsidRPr="001C0D7B">
        <w:rPr>
          <w:spacing w:val="80"/>
          <w:sz w:val="24"/>
        </w:rPr>
        <w:t xml:space="preserve"> </w:t>
      </w:r>
      <w:r w:rsidRPr="001C0D7B">
        <w:rPr>
          <w:sz w:val="24"/>
        </w:rPr>
        <w:t xml:space="preserve">энергетических </w:t>
      </w:r>
      <w:r w:rsidRPr="001C0D7B">
        <w:rPr>
          <w:spacing w:val="-2"/>
          <w:sz w:val="24"/>
        </w:rPr>
        <w:t>ресурсов.</w:t>
      </w:r>
    </w:p>
    <w:p w:rsidR="008D7CF2" w:rsidRPr="001C0D7B" w:rsidRDefault="00364A23" w:rsidP="001C0D7B">
      <w:pPr>
        <w:pStyle w:val="a3"/>
        <w:spacing w:before="14"/>
        <w:ind w:left="784"/>
      </w:pPr>
      <w:r w:rsidRPr="001C0D7B">
        <w:t>Данные</w:t>
      </w:r>
      <w:r w:rsidRPr="001C0D7B">
        <w:rPr>
          <w:spacing w:val="-5"/>
        </w:rPr>
        <w:t xml:space="preserve"> </w:t>
      </w:r>
      <w:r w:rsidRPr="001C0D7B">
        <w:t>о</w:t>
      </w:r>
      <w:r w:rsidRPr="001C0D7B">
        <w:rPr>
          <w:spacing w:val="-1"/>
        </w:rPr>
        <w:t xml:space="preserve"> </w:t>
      </w:r>
      <w:r w:rsidRPr="001C0D7B">
        <w:t>приборах</w:t>
      </w:r>
      <w:r w:rsidRPr="001C0D7B">
        <w:rPr>
          <w:spacing w:val="-2"/>
        </w:rPr>
        <w:t xml:space="preserve"> </w:t>
      </w:r>
      <w:r w:rsidRPr="001C0D7B">
        <w:t>учета</w:t>
      </w:r>
      <w:r w:rsidRPr="001C0D7B">
        <w:rPr>
          <w:spacing w:val="-1"/>
        </w:rPr>
        <w:t xml:space="preserve"> </w:t>
      </w:r>
      <w:r w:rsidRPr="001C0D7B">
        <w:t>представлены</w:t>
      </w:r>
      <w:r w:rsidRPr="001C0D7B">
        <w:rPr>
          <w:spacing w:val="-2"/>
        </w:rPr>
        <w:t xml:space="preserve"> </w:t>
      </w:r>
      <w:r w:rsidRPr="001C0D7B">
        <w:t>в</w:t>
      </w:r>
      <w:r w:rsidRPr="001C0D7B">
        <w:rPr>
          <w:spacing w:val="-2"/>
        </w:rPr>
        <w:t xml:space="preserve"> </w:t>
      </w:r>
      <w:r w:rsidRPr="001C0D7B">
        <w:t>таблице</w:t>
      </w:r>
      <w:r w:rsidRPr="001C0D7B">
        <w:rPr>
          <w:spacing w:val="-2"/>
        </w:rPr>
        <w:t xml:space="preserve"> </w:t>
      </w:r>
      <w:r w:rsidRPr="001C0D7B">
        <w:rPr>
          <w:spacing w:val="-5"/>
        </w:rPr>
        <w:t>76.</w:t>
      </w:r>
    </w:p>
    <w:p w:rsidR="008D7CF2" w:rsidRPr="001C0D7B" w:rsidRDefault="008D7CF2" w:rsidP="001C0D7B">
      <w:pPr>
        <w:pStyle w:val="a3"/>
        <w:spacing w:before="217"/>
      </w:pPr>
    </w:p>
    <w:p w:rsidR="008D7CF2" w:rsidRPr="001C0D7B" w:rsidRDefault="00364A23" w:rsidP="001C0D7B">
      <w:pPr>
        <w:ind w:left="172"/>
        <w:rPr>
          <w:b/>
          <w:sz w:val="20"/>
        </w:rPr>
      </w:pPr>
      <w:bookmarkStart w:id="20" w:name="_bookmark19"/>
      <w:bookmarkEnd w:id="20"/>
      <w:r w:rsidRPr="001C0D7B">
        <w:rPr>
          <w:b/>
          <w:sz w:val="20"/>
        </w:rPr>
        <w:t>Таблица</w:t>
      </w:r>
      <w:r w:rsidRPr="001C0D7B">
        <w:rPr>
          <w:b/>
          <w:spacing w:val="-5"/>
          <w:sz w:val="20"/>
        </w:rPr>
        <w:t xml:space="preserve"> </w:t>
      </w:r>
      <w:r w:rsidRPr="001C0D7B">
        <w:rPr>
          <w:b/>
          <w:sz w:val="20"/>
        </w:rPr>
        <w:t>76.</w:t>
      </w:r>
      <w:r w:rsidRPr="001C0D7B">
        <w:rPr>
          <w:b/>
          <w:spacing w:val="-5"/>
          <w:sz w:val="20"/>
        </w:rPr>
        <w:t xml:space="preserve"> </w:t>
      </w:r>
      <w:r w:rsidRPr="001C0D7B">
        <w:rPr>
          <w:b/>
          <w:sz w:val="20"/>
        </w:rPr>
        <w:t>Данные</w:t>
      </w:r>
      <w:r w:rsidRPr="001C0D7B">
        <w:rPr>
          <w:b/>
          <w:spacing w:val="-6"/>
          <w:sz w:val="20"/>
        </w:rPr>
        <w:t xml:space="preserve"> </w:t>
      </w:r>
      <w:r w:rsidRPr="001C0D7B">
        <w:rPr>
          <w:b/>
          <w:sz w:val="20"/>
        </w:rPr>
        <w:t>о</w:t>
      </w:r>
      <w:r w:rsidRPr="001C0D7B">
        <w:rPr>
          <w:b/>
          <w:spacing w:val="-5"/>
          <w:sz w:val="20"/>
        </w:rPr>
        <w:t xml:space="preserve"> </w:t>
      </w:r>
      <w:r w:rsidRPr="001C0D7B">
        <w:rPr>
          <w:b/>
          <w:sz w:val="20"/>
        </w:rPr>
        <w:t>приборах</w:t>
      </w:r>
      <w:r w:rsidRPr="001C0D7B">
        <w:rPr>
          <w:b/>
          <w:spacing w:val="-5"/>
          <w:sz w:val="20"/>
        </w:rPr>
        <w:t xml:space="preserve"> </w:t>
      </w:r>
      <w:r w:rsidRPr="001C0D7B">
        <w:rPr>
          <w:b/>
          <w:spacing w:val="-4"/>
          <w:sz w:val="20"/>
        </w:rPr>
        <w:t>учета</w:t>
      </w:r>
    </w:p>
    <w:p w:rsidR="008D7CF2" w:rsidRPr="001C0D7B" w:rsidRDefault="008D7CF2" w:rsidP="001C0D7B">
      <w:pPr>
        <w:pStyle w:val="a3"/>
        <w:spacing w:before="70"/>
        <w:rPr>
          <w:b/>
          <w:sz w:val="20"/>
        </w:r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81"/>
        <w:gridCol w:w="2179"/>
        <w:gridCol w:w="2182"/>
      </w:tblGrid>
      <w:tr w:rsidR="001C0D7B" w:rsidRPr="001C0D7B">
        <w:trPr>
          <w:trHeight w:val="2100"/>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Наименование</w:t>
            </w:r>
            <w:r w:rsidRPr="001C0D7B">
              <w:rPr>
                <w:rFonts w:ascii="Calibri" w:hAnsi="Calibri"/>
                <w:spacing w:val="-11"/>
              </w:rPr>
              <w:t xml:space="preserve"> </w:t>
            </w:r>
            <w:r w:rsidRPr="001C0D7B">
              <w:rPr>
                <w:rFonts w:ascii="Calibri" w:hAnsi="Calibri"/>
                <w:spacing w:val="-2"/>
              </w:rPr>
              <w:t>показателя</w:t>
            </w:r>
          </w:p>
        </w:tc>
        <w:tc>
          <w:tcPr>
            <w:tcW w:w="2179" w:type="dxa"/>
          </w:tcPr>
          <w:p w:rsidR="008D7CF2" w:rsidRPr="001C0D7B" w:rsidRDefault="00364A23" w:rsidP="001C0D7B">
            <w:pPr>
              <w:pStyle w:val="TableParagraph"/>
              <w:ind w:left="189" w:right="181" w:hanging="1"/>
              <w:rPr>
                <w:rFonts w:ascii="Calibri" w:hAnsi="Calibri"/>
                <w:b/>
              </w:rPr>
            </w:pPr>
            <w:r w:rsidRPr="001C0D7B">
              <w:rPr>
                <w:rFonts w:ascii="Calibri" w:hAnsi="Calibri"/>
              </w:rPr>
              <w:t xml:space="preserve">Общее количество </w:t>
            </w:r>
            <w:r w:rsidRPr="001C0D7B">
              <w:rPr>
                <w:rFonts w:ascii="Calibri" w:hAnsi="Calibri"/>
                <w:spacing w:val="-2"/>
              </w:rPr>
              <w:t xml:space="preserve">объектов </w:t>
            </w:r>
            <w:r w:rsidRPr="001C0D7B">
              <w:rPr>
                <w:rFonts w:ascii="Calibri" w:hAnsi="Calibri"/>
              </w:rPr>
              <w:t>жилищного</w:t>
            </w:r>
            <w:r w:rsidRPr="001C0D7B">
              <w:rPr>
                <w:rFonts w:ascii="Calibri" w:hAnsi="Calibri"/>
                <w:spacing w:val="-13"/>
              </w:rPr>
              <w:t xml:space="preserve"> </w:t>
            </w:r>
            <w:r w:rsidRPr="001C0D7B">
              <w:rPr>
                <w:rFonts w:ascii="Calibri" w:hAnsi="Calibri"/>
              </w:rPr>
              <w:t xml:space="preserve">фонда, </w:t>
            </w:r>
            <w:r w:rsidRPr="001C0D7B">
              <w:rPr>
                <w:rFonts w:ascii="Calibri" w:hAnsi="Calibri"/>
                <w:b/>
                <w:spacing w:val="-2"/>
                <w:u w:val="single"/>
              </w:rPr>
              <w:t>подлежащих</w:t>
            </w:r>
          </w:p>
          <w:p w:rsidR="008D7CF2" w:rsidRPr="001C0D7B" w:rsidRDefault="00364A23" w:rsidP="001C0D7B">
            <w:pPr>
              <w:pStyle w:val="TableParagraph"/>
              <w:ind w:left="11" w:right="1"/>
              <w:rPr>
                <w:rFonts w:ascii="Calibri" w:hAnsi="Calibri"/>
                <w:b/>
              </w:rPr>
            </w:pPr>
            <w:r w:rsidRPr="001C0D7B">
              <w:rPr>
                <w:rFonts w:ascii="Calibri" w:hAnsi="Calibri"/>
                <w:b/>
                <w:spacing w:val="-2"/>
                <w:u w:val="single"/>
              </w:rPr>
              <w:t>оснащению</w:t>
            </w:r>
          </w:p>
          <w:p w:rsidR="008D7CF2" w:rsidRPr="001C0D7B" w:rsidRDefault="00364A23" w:rsidP="001C0D7B">
            <w:pPr>
              <w:pStyle w:val="TableParagraph"/>
              <w:spacing w:before="1"/>
              <w:ind w:left="11" w:right="2"/>
              <w:rPr>
                <w:rFonts w:ascii="Calibri" w:hAnsi="Calibri"/>
              </w:rPr>
            </w:pPr>
            <w:r w:rsidRPr="001C0D7B">
              <w:rPr>
                <w:rFonts w:ascii="Calibri" w:hAnsi="Calibri"/>
                <w:b/>
                <w:u w:val="single"/>
              </w:rPr>
              <w:t>приборами</w:t>
            </w:r>
            <w:r w:rsidRPr="001C0D7B">
              <w:rPr>
                <w:rFonts w:ascii="Calibri" w:hAnsi="Calibri"/>
                <w:b/>
                <w:spacing w:val="-7"/>
                <w:u w:val="single"/>
              </w:rPr>
              <w:t xml:space="preserve"> </w:t>
            </w:r>
            <w:r w:rsidRPr="001C0D7B">
              <w:rPr>
                <w:rFonts w:ascii="Calibri" w:hAnsi="Calibri"/>
                <w:b/>
                <w:spacing w:val="-2"/>
                <w:u w:val="single"/>
              </w:rPr>
              <w:t>учета</w:t>
            </w:r>
            <w:r w:rsidRPr="001C0D7B">
              <w:rPr>
                <w:rFonts w:ascii="Calibri" w:hAnsi="Calibri"/>
                <w:spacing w:val="-2"/>
              </w:rPr>
              <w:t>,</w:t>
            </w:r>
          </w:p>
          <w:p w:rsidR="008D7CF2" w:rsidRPr="001C0D7B" w:rsidRDefault="00364A23" w:rsidP="001C0D7B">
            <w:pPr>
              <w:pStyle w:val="TableParagraph"/>
              <w:ind w:left="11" w:right="2"/>
              <w:rPr>
                <w:rFonts w:ascii="Calibri" w:hAnsi="Calibri"/>
              </w:rPr>
            </w:pPr>
            <w:r w:rsidRPr="001C0D7B">
              <w:rPr>
                <w:rFonts w:ascii="Calibri" w:hAnsi="Calibri"/>
                <w:spacing w:val="-2"/>
              </w:rPr>
              <w:t>единиц</w:t>
            </w:r>
          </w:p>
        </w:tc>
        <w:tc>
          <w:tcPr>
            <w:tcW w:w="2182" w:type="dxa"/>
          </w:tcPr>
          <w:p w:rsidR="008D7CF2" w:rsidRPr="001C0D7B" w:rsidRDefault="00364A23" w:rsidP="001C0D7B">
            <w:pPr>
              <w:pStyle w:val="TableParagraph"/>
              <w:ind w:left="189" w:right="183" w:hanging="1"/>
              <w:rPr>
                <w:rFonts w:ascii="Calibri" w:hAnsi="Calibri"/>
                <w:b/>
              </w:rPr>
            </w:pPr>
            <w:r w:rsidRPr="001C0D7B">
              <w:rPr>
                <w:rFonts w:ascii="Calibri" w:hAnsi="Calibri"/>
              </w:rPr>
              <w:t xml:space="preserve">Общее количество </w:t>
            </w:r>
            <w:r w:rsidRPr="001C0D7B">
              <w:rPr>
                <w:rFonts w:ascii="Calibri" w:hAnsi="Calibri"/>
                <w:spacing w:val="-2"/>
              </w:rPr>
              <w:t xml:space="preserve">объектов </w:t>
            </w:r>
            <w:r w:rsidRPr="001C0D7B">
              <w:rPr>
                <w:rFonts w:ascii="Calibri" w:hAnsi="Calibri"/>
              </w:rPr>
              <w:t>жилищного</w:t>
            </w:r>
            <w:r w:rsidRPr="001C0D7B">
              <w:rPr>
                <w:rFonts w:ascii="Calibri" w:hAnsi="Calibri"/>
                <w:spacing w:val="-13"/>
              </w:rPr>
              <w:t xml:space="preserve"> </w:t>
            </w:r>
            <w:r w:rsidRPr="001C0D7B">
              <w:rPr>
                <w:rFonts w:ascii="Calibri" w:hAnsi="Calibri"/>
              </w:rPr>
              <w:t xml:space="preserve">фонда, </w:t>
            </w:r>
            <w:r w:rsidRPr="001C0D7B">
              <w:rPr>
                <w:rFonts w:ascii="Calibri" w:hAnsi="Calibri"/>
                <w:b/>
                <w:spacing w:val="-2"/>
                <w:u w:val="single"/>
              </w:rPr>
              <w:t>фактически</w:t>
            </w:r>
          </w:p>
          <w:p w:rsidR="008D7CF2" w:rsidRPr="001C0D7B" w:rsidRDefault="00364A23" w:rsidP="001C0D7B">
            <w:pPr>
              <w:pStyle w:val="TableParagraph"/>
              <w:ind w:left="9" w:right="1"/>
              <w:rPr>
                <w:rFonts w:ascii="Calibri" w:hAnsi="Calibri"/>
                <w:b/>
              </w:rPr>
            </w:pPr>
            <w:r w:rsidRPr="001C0D7B">
              <w:rPr>
                <w:rFonts w:ascii="Calibri" w:hAnsi="Calibri"/>
                <w:b/>
                <w:spacing w:val="-2"/>
                <w:u w:val="single"/>
              </w:rPr>
              <w:t>оснащенных</w:t>
            </w:r>
          </w:p>
          <w:p w:rsidR="008D7CF2" w:rsidRPr="001C0D7B" w:rsidRDefault="00364A23" w:rsidP="001C0D7B">
            <w:pPr>
              <w:pStyle w:val="TableParagraph"/>
              <w:spacing w:before="1"/>
              <w:ind w:left="9" w:right="2"/>
              <w:rPr>
                <w:rFonts w:ascii="Calibri" w:hAnsi="Calibri"/>
              </w:rPr>
            </w:pPr>
            <w:r w:rsidRPr="001C0D7B">
              <w:rPr>
                <w:rFonts w:ascii="Calibri" w:hAnsi="Calibri"/>
                <w:b/>
                <w:u w:val="single"/>
              </w:rPr>
              <w:t>приборами</w:t>
            </w:r>
            <w:r w:rsidRPr="001C0D7B">
              <w:rPr>
                <w:rFonts w:ascii="Calibri" w:hAnsi="Calibri"/>
                <w:b/>
                <w:spacing w:val="-7"/>
                <w:u w:val="single"/>
              </w:rPr>
              <w:t xml:space="preserve"> </w:t>
            </w:r>
            <w:r w:rsidRPr="001C0D7B">
              <w:rPr>
                <w:rFonts w:ascii="Calibri" w:hAnsi="Calibri"/>
                <w:b/>
                <w:spacing w:val="-2"/>
                <w:u w:val="single"/>
              </w:rPr>
              <w:t>учета</w:t>
            </w:r>
            <w:r w:rsidRPr="001C0D7B">
              <w:rPr>
                <w:rFonts w:ascii="Calibri" w:hAnsi="Calibri"/>
                <w:spacing w:val="-2"/>
              </w:rPr>
              <w:t>,</w:t>
            </w:r>
          </w:p>
          <w:p w:rsidR="008D7CF2" w:rsidRPr="001C0D7B" w:rsidRDefault="00364A23" w:rsidP="001C0D7B">
            <w:pPr>
              <w:pStyle w:val="TableParagraph"/>
              <w:ind w:left="9" w:right="2"/>
              <w:rPr>
                <w:rFonts w:ascii="Calibri" w:hAnsi="Calibri"/>
              </w:rPr>
            </w:pPr>
            <w:r w:rsidRPr="001C0D7B">
              <w:rPr>
                <w:rFonts w:ascii="Calibri" w:hAnsi="Calibri"/>
                <w:spacing w:val="-2"/>
              </w:rPr>
              <w:t>единиц</w:t>
            </w:r>
          </w:p>
        </w:tc>
      </w:tr>
      <w:tr w:rsidR="001C0D7B" w:rsidRPr="001C0D7B">
        <w:trPr>
          <w:trHeight w:val="599"/>
        </w:trPr>
        <w:tc>
          <w:tcPr>
            <w:tcW w:w="4981" w:type="dxa"/>
          </w:tcPr>
          <w:p w:rsidR="008D7CF2" w:rsidRPr="001C0D7B" w:rsidRDefault="00364A23" w:rsidP="001C0D7B">
            <w:pPr>
              <w:pStyle w:val="TableParagraph"/>
              <w:ind w:left="107"/>
              <w:jc w:val="left"/>
              <w:rPr>
                <w:rFonts w:ascii="Calibri" w:hAnsi="Calibri"/>
                <w:b/>
              </w:rPr>
            </w:pPr>
            <w:proofErr w:type="gramStart"/>
            <w:r w:rsidRPr="001C0D7B">
              <w:rPr>
                <w:rFonts w:ascii="Calibri" w:hAnsi="Calibri"/>
                <w:b/>
              </w:rPr>
              <w:t>Количество</w:t>
            </w:r>
            <w:r w:rsidRPr="001C0D7B">
              <w:rPr>
                <w:rFonts w:ascii="Calibri" w:hAnsi="Calibri"/>
                <w:b/>
                <w:spacing w:val="-9"/>
              </w:rPr>
              <w:t xml:space="preserve"> </w:t>
            </w:r>
            <w:r w:rsidRPr="001C0D7B">
              <w:rPr>
                <w:rFonts w:ascii="Calibri" w:hAnsi="Calibri"/>
                <w:b/>
              </w:rPr>
              <w:t>многоквартирных</w:t>
            </w:r>
            <w:r w:rsidRPr="001C0D7B">
              <w:rPr>
                <w:rFonts w:ascii="Calibri" w:hAnsi="Calibri"/>
                <w:b/>
                <w:spacing w:val="-7"/>
              </w:rPr>
              <w:t xml:space="preserve"> </w:t>
            </w:r>
            <w:r w:rsidRPr="001C0D7B">
              <w:rPr>
                <w:rFonts w:ascii="Calibri" w:hAnsi="Calibri"/>
                <w:b/>
              </w:rPr>
              <w:t>домов</w:t>
            </w:r>
            <w:r w:rsidRPr="001C0D7B">
              <w:rPr>
                <w:rFonts w:ascii="Calibri" w:hAnsi="Calibri"/>
                <w:b/>
                <w:spacing w:val="-9"/>
              </w:rPr>
              <w:t xml:space="preserve"> </w:t>
            </w:r>
            <w:r w:rsidRPr="001C0D7B">
              <w:rPr>
                <w:rFonts w:ascii="Calibri" w:hAnsi="Calibri"/>
                <w:b/>
              </w:rPr>
              <w:t>(далее</w:t>
            </w:r>
            <w:r w:rsidRPr="001C0D7B">
              <w:rPr>
                <w:rFonts w:ascii="Calibri" w:hAnsi="Calibri"/>
                <w:b/>
                <w:spacing w:val="-5"/>
              </w:rPr>
              <w:t xml:space="preserve"> </w:t>
            </w:r>
            <w:r w:rsidRPr="001C0D7B">
              <w:rPr>
                <w:rFonts w:ascii="Calibri" w:hAnsi="Calibri"/>
                <w:b/>
                <w:spacing w:val="-10"/>
              </w:rPr>
              <w:t>-</w:t>
            </w:r>
            <w:proofErr w:type="gramEnd"/>
          </w:p>
          <w:p w:rsidR="008D7CF2" w:rsidRPr="001C0D7B" w:rsidRDefault="00364A23" w:rsidP="001C0D7B">
            <w:pPr>
              <w:pStyle w:val="TableParagraph"/>
              <w:ind w:left="107"/>
              <w:jc w:val="left"/>
              <w:rPr>
                <w:rFonts w:ascii="Calibri" w:hAnsi="Calibri"/>
                <w:b/>
              </w:rPr>
            </w:pPr>
            <w:proofErr w:type="gramStart"/>
            <w:r w:rsidRPr="001C0D7B">
              <w:rPr>
                <w:rFonts w:ascii="Calibri" w:hAnsi="Calibri"/>
                <w:b/>
              </w:rPr>
              <w:t>МКД)</w:t>
            </w:r>
            <w:r w:rsidRPr="001C0D7B">
              <w:rPr>
                <w:rFonts w:ascii="Calibri" w:hAnsi="Calibri"/>
                <w:b/>
                <w:spacing w:val="-2"/>
              </w:rPr>
              <w:t xml:space="preserve"> </w:t>
            </w:r>
            <w:r w:rsidRPr="001C0D7B">
              <w:rPr>
                <w:rFonts w:ascii="Calibri" w:hAnsi="Calibri"/>
                <w:b/>
              </w:rPr>
              <w:t>-</w:t>
            </w:r>
            <w:r w:rsidRPr="001C0D7B">
              <w:rPr>
                <w:rFonts w:ascii="Calibri" w:hAnsi="Calibri"/>
                <w:b/>
                <w:spacing w:val="-3"/>
              </w:rPr>
              <w:t xml:space="preserve"> </w:t>
            </w:r>
            <w:r w:rsidRPr="001C0D7B">
              <w:rPr>
                <w:rFonts w:ascii="Calibri" w:hAnsi="Calibri"/>
                <w:b/>
                <w:spacing w:val="-2"/>
              </w:rPr>
              <w:t>всего:</w:t>
            </w:r>
            <w:proofErr w:type="gramEnd"/>
          </w:p>
        </w:tc>
        <w:tc>
          <w:tcPr>
            <w:tcW w:w="4361" w:type="dxa"/>
            <w:gridSpan w:val="2"/>
          </w:tcPr>
          <w:p w:rsidR="008D7CF2" w:rsidRPr="001C0D7B" w:rsidRDefault="00364A23" w:rsidP="001C0D7B">
            <w:pPr>
              <w:pStyle w:val="TableParagraph"/>
              <w:spacing w:before="164"/>
              <w:ind w:left="11"/>
              <w:rPr>
                <w:rFonts w:ascii="Calibri"/>
                <w:b/>
              </w:rPr>
            </w:pPr>
            <w:r w:rsidRPr="001C0D7B">
              <w:rPr>
                <w:rFonts w:ascii="Calibri"/>
                <w:b/>
                <w:spacing w:val="-5"/>
              </w:rPr>
              <w:t>81</w:t>
            </w:r>
          </w:p>
        </w:tc>
      </w:tr>
      <w:tr w:rsidR="001C0D7B" w:rsidRPr="001C0D7B">
        <w:trPr>
          <w:trHeight w:val="1202"/>
        </w:trPr>
        <w:tc>
          <w:tcPr>
            <w:tcW w:w="4981" w:type="dxa"/>
          </w:tcPr>
          <w:p w:rsidR="008D7CF2" w:rsidRPr="001C0D7B" w:rsidRDefault="00364A23" w:rsidP="001C0D7B">
            <w:pPr>
              <w:pStyle w:val="TableParagraph"/>
              <w:spacing w:before="1"/>
              <w:ind w:left="107"/>
              <w:jc w:val="left"/>
              <w:rPr>
                <w:rFonts w:ascii="Calibri" w:hAnsi="Calibri"/>
                <w:b/>
              </w:rPr>
            </w:pPr>
            <w:r w:rsidRPr="001C0D7B">
              <w:rPr>
                <w:rFonts w:ascii="Calibri" w:hAnsi="Calibri"/>
                <w:b/>
              </w:rPr>
              <w:t>из</w:t>
            </w:r>
            <w:r w:rsidRPr="001C0D7B">
              <w:rPr>
                <w:rFonts w:ascii="Calibri" w:hAnsi="Calibri"/>
                <w:b/>
                <w:spacing w:val="-6"/>
              </w:rPr>
              <w:t xml:space="preserve"> </w:t>
            </w:r>
            <w:r w:rsidRPr="001C0D7B">
              <w:rPr>
                <w:rFonts w:ascii="Calibri" w:hAnsi="Calibri"/>
                <w:b/>
              </w:rPr>
              <w:t>них</w:t>
            </w:r>
            <w:r w:rsidRPr="001C0D7B">
              <w:rPr>
                <w:rFonts w:ascii="Calibri" w:hAnsi="Calibri"/>
                <w:b/>
                <w:spacing w:val="-4"/>
              </w:rPr>
              <w:t xml:space="preserve"> </w:t>
            </w:r>
            <w:r w:rsidRPr="001C0D7B">
              <w:rPr>
                <w:rFonts w:ascii="Calibri" w:hAnsi="Calibri"/>
                <w:b/>
                <w:u w:val="single"/>
              </w:rPr>
              <w:t>количество</w:t>
            </w:r>
            <w:r w:rsidRPr="001C0D7B">
              <w:rPr>
                <w:rFonts w:ascii="Calibri" w:hAnsi="Calibri"/>
                <w:b/>
                <w:spacing w:val="-4"/>
                <w:u w:val="single"/>
              </w:rPr>
              <w:t xml:space="preserve"> </w:t>
            </w:r>
            <w:r w:rsidRPr="001C0D7B">
              <w:rPr>
                <w:rFonts w:ascii="Calibri" w:hAnsi="Calibri"/>
                <w:b/>
                <w:u w:val="single"/>
              </w:rPr>
              <w:t>МКД</w:t>
            </w:r>
            <w:r w:rsidRPr="001C0D7B">
              <w:rPr>
                <w:rFonts w:ascii="Calibri" w:hAnsi="Calibri"/>
                <w:b/>
              </w:rPr>
              <w:t>,</w:t>
            </w:r>
            <w:r w:rsidRPr="001C0D7B">
              <w:rPr>
                <w:rFonts w:ascii="Calibri" w:hAnsi="Calibri"/>
                <w:b/>
                <w:spacing w:val="-5"/>
              </w:rPr>
              <w:t xml:space="preserve"> </w:t>
            </w:r>
            <w:r w:rsidRPr="001C0D7B">
              <w:rPr>
                <w:rFonts w:ascii="Calibri" w:hAnsi="Calibri"/>
                <w:b/>
                <w:spacing w:val="-2"/>
              </w:rPr>
              <w:t>оснащенных</w:t>
            </w:r>
          </w:p>
          <w:p w:rsidR="008D7CF2" w:rsidRPr="001C0D7B" w:rsidRDefault="00364A23" w:rsidP="001C0D7B">
            <w:pPr>
              <w:pStyle w:val="TableParagraph"/>
              <w:ind w:left="107"/>
              <w:jc w:val="left"/>
              <w:rPr>
                <w:rFonts w:ascii="Calibri" w:hAnsi="Calibri"/>
                <w:b/>
              </w:rPr>
            </w:pPr>
            <w:r w:rsidRPr="001C0D7B">
              <w:rPr>
                <w:rFonts w:ascii="Calibri" w:hAnsi="Calibri"/>
                <w:b/>
              </w:rPr>
              <w:t>коллективными (общедомовыми) приборами учета</w:t>
            </w:r>
            <w:r w:rsidRPr="001C0D7B">
              <w:rPr>
                <w:rFonts w:ascii="Calibri" w:hAnsi="Calibri"/>
                <w:b/>
                <w:spacing w:val="-9"/>
              </w:rPr>
              <w:t xml:space="preserve"> </w:t>
            </w:r>
            <w:r w:rsidRPr="001C0D7B">
              <w:rPr>
                <w:rFonts w:ascii="Calibri" w:hAnsi="Calibri"/>
                <w:b/>
              </w:rPr>
              <w:t>потребляемых</w:t>
            </w:r>
            <w:r w:rsidRPr="001C0D7B">
              <w:rPr>
                <w:rFonts w:ascii="Calibri" w:hAnsi="Calibri"/>
                <w:b/>
                <w:spacing w:val="-11"/>
              </w:rPr>
              <w:t xml:space="preserve"> </w:t>
            </w:r>
            <w:r w:rsidRPr="001C0D7B">
              <w:rPr>
                <w:rFonts w:ascii="Calibri" w:hAnsi="Calibri"/>
                <w:b/>
              </w:rPr>
              <w:t>коммунальных</w:t>
            </w:r>
            <w:r w:rsidRPr="001C0D7B">
              <w:rPr>
                <w:rFonts w:ascii="Calibri" w:hAnsi="Calibri"/>
                <w:b/>
                <w:spacing w:val="-8"/>
              </w:rPr>
              <w:t xml:space="preserve"> </w:t>
            </w:r>
            <w:r w:rsidRPr="001C0D7B">
              <w:rPr>
                <w:rFonts w:ascii="Calibri" w:hAnsi="Calibri"/>
                <w:b/>
              </w:rPr>
              <w:t>ресурсов</w:t>
            </w:r>
            <w:r w:rsidRPr="001C0D7B">
              <w:rPr>
                <w:rFonts w:ascii="Calibri" w:hAnsi="Calibri"/>
                <w:b/>
                <w:spacing w:val="-8"/>
              </w:rPr>
              <w:t xml:space="preserve"> </w:t>
            </w:r>
            <w:r w:rsidRPr="001C0D7B">
              <w:rPr>
                <w:rFonts w:ascii="Calibri" w:hAnsi="Calibri"/>
                <w:b/>
              </w:rPr>
              <w:t>по видам ресурсов:</w:t>
            </w:r>
          </w:p>
        </w:tc>
        <w:tc>
          <w:tcPr>
            <w:tcW w:w="4361" w:type="dxa"/>
            <w:gridSpan w:val="2"/>
          </w:tcPr>
          <w:p w:rsidR="008D7CF2" w:rsidRPr="001C0D7B" w:rsidRDefault="008D7CF2" w:rsidP="001C0D7B">
            <w:pPr>
              <w:pStyle w:val="TableParagraph"/>
              <w:jc w:val="left"/>
            </w:pP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холодная</w:t>
            </w:r>
            <w:r w:rsidRPr="001C0D7B">
              <w:rPr>
                <w:rFonts w:ascii="Calibri" w:hAnsi="Calibri"/>
                <w:spacing w:val="-8"/>
              </w:rPr>
              <w:t xml:space="preserve"> </w:t>
            </w:r>
            <w:r w:rsidRPr="001C0D7B">
              <w:rPr>
                <w:rFonts w:ascii="Calibri" w:hAnsi="Calibri"/>
                <w:spacing w:val="-4"/>
              </w:rPr>
              <w:t>вода</w:t>
            </w:r>
          </w:p>
        </w:tc>
        <w:tc>
          <w:tcPr>
            <w:tcW w:w="2179" w:type="dxa"/>
          </w:tcPr>
          <w:p w:rsidR="008D7CF2" w:rsidRPr="001C0D7B" w:rsidRDefault="00364A23" w:rsidP="001C0D7B">
            <w:pPr>
              <w:pStyle w:val="TableParagraph"/>
              <w:ind w:left="11" w:right="2"/>
              <w:rPr>
                <w:rFonts w:ascii="Calibri"/>
              </w:rPr>
            </w:pPr>
            <w:r w:rsidRPr="001C0D7B">
              <w:rPr>
                <w:rFonts w:ascii="Calibri"/>
                <w:spacing w:val="-5"/>
              </w:rPr>
              <w:t>79</w:t>
            </w:r>
          </w:p>
        </w:tc>
        <w:tc>
          <w:tcPr>
            <w:tcW w:w="2182" w:type="dxa"/>
          </w:tcPr>
          <w:p w:rsidR="008D7CF2" w:rsidRPr="001C0D7B" w:rsidRDefault="00364A23" w:rsidP="001C0D7B">
            <w:pPr>
              <w:pStyle w:val="TableParagraph"/>
              <w:ind w:left="9"/>
              <w:rPr>
                <w:rFonts w:ascii="Calibri"/>
              </w:rPr>
            </w:pPr>
            <w:r w:rsidRPr="001C0D7B">
              <w:rPr>
                <w:rFonts w:ascii="Calibri"/>
                <w:spacing w:val="-10"/>
              </w:rPr>
              <w:t>8</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горячая</w:t>
            </w:r>
            <w:r w:rsidRPr="001C0D7B">
              <w:rPr>
                <w:rFonts w:ascii="Calibri" w:hAnsi="Calibri"/>
                <w:spacing w:val="-6"/>
              </w:rPr>
              <w:t xml:space="preserve"> </w:t>
            </w:r>
            <w:r w:rsidRPr="001C0D7B">
              <w:rPr>
                <w:rFonts w:ascii="Calibri" w:hAnsi="Calibri"/>
                <w:spacing w:val="-4"/>
              </w:rPr>
              <w:t>вода</w:t>
            </w:r>
          </w:p>
        </w:tc>
        <w:tc>
          <w:tcPr>
            <w:tcW w:w="2179" w:type="dxa"/>
          </w:tcPr>
          <w:p w:rsidR="008D7CF2" w:rsidRPr="001C0D7B" w:rsidRDefault="00364A23" w:rsidP="001C0D7B">
            <w:pPr>
              <w:pStyle w:val="TableParagraph"/>
              <w:ind w:left="11" w:right="2"/>
              <w:rPr>
                <w:rFonts w:ascii="Calibri"/>
              </w:rPr>
            </w:pPr>
            <w:r w:rsidRPr="001C0D7B">
              <w:rPr>
                <w:rFonts w:ascii="Calibri"/>
                <w:spacing w:val="-5"/>
              </w:rPr>
              <w:t>22</w:t>
            </w:r>
          </w:p>
        </w:tc>
        <w:tc>
          <w:tcPr>
            <w:tcW w:w="2182" w:type="dxa"/>
          </w:tcPr>
          <w:p w:rsidR="008D7CF2" w:rsidRPr="001C0D7B" w:rsidRDefault="00364A23" w:rsidP="001C0D7B">
            <w:pPr>
              <w:pStyle w:val="TableParagraph"/>
              <w:ind w:left="9"/>
              <w:rPr>
                <w:rFonts w:ascii="Calibri"/>
              </w:rPr>
            </w:pPr>
            <w:r w:rsidRPr="001C0D7B">
              <w:rPr>
                <w:rFonts w:ascii="Calibri"/>
                <w:spacing w:val="-10"/>
              </w:rPr>
              <w:t>4</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spacing w:val="-2"/>
              </w:rPr>
              <w:t>отопление</w:t>
            </w:r>
          </w:p>
        </w:tc>
        <w:tc>
          <w:tcPr>
            <w:tcW w:w="2179" w:type="dxa"/>
          </w:tcPr>
          <w:p w:rsidR="008D7CF2" w:rsidRPr="001C0D7B" w:rsidRDefault="00364A23" w:rsidP="001C0D7B">
            <w:pPr>
              <w:pStyle w:val="TableParagraph"/>
              <w:ind w:left="11" w:right="2"/>
              <w:rPr>
                <w:rFonts w:ascii="Calibri"/>
              </w:rPr>
            </w:pPr>
            <w:r w:rsidRPr="001C0D7B">
              <w:rPr>
                <w:rFonts w:ascii="Calibri"/>
                <w:spacing w:val="-5"/>
              </w:rPr>
              <w:t>79</w:t>
            </w:r>
          </w:p>
        </w:tc>
        <w:tc>
          <w:tcPr>
            <w:tcW w:w="2182" w:type="dxa"/>
          </w:tcPr>
          <w:p w:rsidR="008D7CF2" w:rsidRPr="001C0D7B" w:rsidRDefault="00364A23" w:rsidP="001C0D7B">
            <w:pPr>
              <w:pStyle w:val="TableParagraph"/>
              <w:ind w:left="9" w:right="1"/>
              <w:rPr>
                <w:rFonts w:ascii="Calibri"/>
              </w:rPr>
            </w:pPr>
            <w:r w:rsidRPr="001C0D7B">
              <w:rPr>
                <w:rFonts w:ascii="Calibri"/>
                <w:spacing w:val="-5"/>
              </w:rPr>
              <w:t>43</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электрическая</w:t>
            </w:r>
            <w:r w:rsidRPr="001C0D7B">
              <w:rPr>
                <w:rFonts w:ascii="Calibri" w:hAnsi="Calibri"/>
                <w:spacing w:val="-11"/>
              </w:rPr>
              <w:t xml:space="preserve"> </w:t>
            </w:r>
            <w:r w:rsidRPr="001C0D7B">
              <w:rPr>
                <w:rFonts w:ascii="Calibri" w:hAnsi="Calibri"/>
                <w:spacing w:val="-2"/>
              </w:rPr>
              <w:t>энергия</w:t>
            </w:r>
          </w:p>
        </w:tc>
        <w:tc>
          <w:tcPr>
            <w:tcW w:w="2179" w:type="dxa"/>
          </w:tcPr>
          <w:p w:rsidR="008D7CF2" w:rsidRPr="001C0D7B" w:rsidRDefault="00364A23" w:rsidP="001C0D7B">
            <w:pPr>
              <w:pStyle w:val="TableParagraph"/>
              <w:ind w:left="11" w:right="2"/>
              <w:rPr>
                <w:rFonts w:ascii="Calibri"/>
              </w:rPr>
            </w:pPr>
            <w:r w:rsidRPr="001C0D7B">
              <w:rPr>
                <w:rFonts w:ascii="Calibri"/>
                <w:spacing w:val="-5"/>
              </w:rPr>
              <w:t>81</w:t>
            </w:r>
          </w:p>
        </w:tc>
        <w:tc>
          <w:tcPr>
            <w:tcW w:w="2182" w:type="dxa"/>
          </w:tcPr>
          <w:p w:rsidR="008D7CF2" w:rsidRPr="001C0D7B" w:rsidRDefault="00364A23" w:rsidP="001C0D7B">
            <w:pPr>
              <w:pStyle w:val="TableParagraph"/>
              <w:ind w:left="9" w:right="1"/>
              <w:rPr>
                <w:rFonts w:ascii="Calibri"/>
              </w:rPr>
            </w:pPr>
            <w:r w:rsidRPr="001C0D7B">
              <w:rPr>
                <w:rFonts w:ascii="Calibri"/>
                <w:spacing w:val="-5"/>
              </w:rPr>
              <w:t>79</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spacing w:val="-2"/>
              </w:rPr>
              <w:t>газоснабжение</w:t>
            </w:r>
          </w:p>
        </w:tc>
        <w:tc>
          <w:tcPr>
            <w:tcW w:w="2179" w:type="dxa"/>
          </w:tcPr>
          <w:p w:rsidR="008D7CF2" w:rsidRPr="001C0D7B" w:rsidRDefault="00364A23" w:rsidP="001C0D7B">
            <w:pPr>
              <w:pStyle w:val="TableParagraph"/>
              <w:ind w:left="11"/>
              <w:rPr>
                <w:rFonts w:ascii="Calibri"/>
              </w:rPr>
            </w:pPr>
            <w:r w:rsidRPr="001C0D7B">
              <w:rPr>
                <w:rFonts w:ascii="Calibri"/>
                <w:spacing w:val="-10"/>
              </w:rPr>
              <w:t>0</w:t>
            </w:r>
          </w:p>
        </w:tc>
        <w:tc>
          <w:tcPr>
            <w:tcW w:w="2182" w:type="dxa"/>
          </w:tcPr>
          <w:p w:rsidR="008D7CF2" w:rsidRPr="001C0D7B" w:rsidRDefault="00364A23" w:rsidP="001C0D7B">
            <w:pPr>
              <w:pStyle w:val="TableParagraph"/>
              <w:ind w:left="9"/>
              <w:rPr>
                <w:rFonts w:ascii="Calibri"/>
              </w:rPr>
            </w:pPr>
            <w:r w:rsidRPr="001C0D7B">
              <w:rPr>
                <w:rFonts w:ascii="Calibri"/>
                <w:spacing w:val="-10"/>
              </w:rPr>
              <w:t>0</w:t>
            </w:r>
          </w:p>
        </w:tc>
      </w:tr>
      <w:tr w:rsidR="001C0D7B" w:rsidRPr="001C0D7B">
        <w:trPr>
          <w:trHeight w:val="602"/>
        </w:trPr>
        <w:tc>
          <w:tcPr>
            <w:tcW w:w="4981" w:type="dxa"/>
          </w:tcPr>
          <w:p w:rsidR="008D7CF2" w:rsidRPr="001C0D7B" w:rsidRDefault="00364A23" w:rsidP="001C0D7B">
            <w:pPr>
              <w:pStyle w:val="TableParagraph"/>
              <w:spacing w:before="3"/>
              <w:ind w:left="107"/>
              <w:jc w:val="left"/>
              <w:rPr>
                <w:rFonts w:ascii="Calibri" w:hAnsi="Calibri"/>
                <w:b/>
              </w:rPr>
            </w:pPr>
            <w:r w:rsidRPr="001C0D7B">
              <w:rPr>
                <w:rFonts w:ascii="Calibri" w:hAnsi="Calibri"/>
                <w:b/>
              </w:rPr>
              <w:t>Количество</w:t>
            </w:r>
            <w:r w:rsidRPr="001C0D7B">
              <w:rPr>
                <w:rFonts w:ascii="Calibri" w:hAnsi="Calibri"/>
                <w:b/>
                <w:spacing w:val="-2"/>
              </w:rPr>
              <w:t xml:space="preserve"> </w:t>
            </w:r>
            <w:r w:rsidRPr="001C0D7B">
              <w:rPr>
                <w:rFonts w:ascii="Calibri" w:hAnsi="Calibri"/>
                <w:b/>
              </w:rPr>
              <w:t>жилых</w:t>
            </w:r>
            <w:r w:rsidRPr="001C0D7B">
              <w:rPr>
                <w:rFonts w:ascii="Calibri" w:hAnsi="Calibri"/>
                <w:b/>
                <w:spacing w:val="-4"/>
              </w:rPr>
              <w:t xml:space="preserve"> </w:t>
            </w:r>
            <w:r w:rsidRPr="001C0D7B">
              <w:rPr>
                <w:rFonts w:ascii="Calibri" w:hAnsi="Calibri"/>
                <w:b/>
              </w:rPr>
              <w:t>домов (индивидуальн</w:t>
            </w:r>
            <w:proofErr w:type="gramStart"/>
            <w:r w:rsidRPr="001C0D7B">
              <w:rPr>
                <w:rFonts w:ascii="Calibri" w:hAnsi="Calibri"/>
                <w:b/>
              </w:rPr>
              <w:t>о-</w:t>
            </w:r>
            <w:proofErr w:type="gramEnd"/>
            <w:r w:rsidRPr="001C0D7B">
              <w:rPr>
                <w:rFonts w:ascii="Calibri" w:hAnsi="Calibri"/>
                <w:b/>
              </w:rPr>
              <w:t xml:space="preserve"> определенных</w:t>
            </w:r>
            <w:r w:rsidRPr="001C0D7B">
              <w:rPr>
                <w:rFonts w:ascii="Calibri" w:hAnsi="Calibri"/>
                <w:b/>
                <w:spacing w:val="-4"/>
              </w:rPr>
              <w:t xml:space="preserve"> </w:t>
            </w:r>
            <w:r w:rsidRPr="001C0D7B">
              <w:rPr>
                <w:rFonts w:ascii="Calibri" w:hAnsi="Calibri"/>
                <w:b/>
              </w:rPr>
              <w:t>зданий)</w:t>
            </w:r>
            <w:r w:rsidRPr="001C0D7B">
              <w:rPr>
                <w:rFonts w:ascii="Calibri" w:hAnsi="Calibri"/>
                <w:b/>
                <w:spacing w:val="-6"/>
              </w:rPr>
              <w:t xml:space="preserve"> </w:t>
            </w:r>
            <w:r w:rsidRPr="001C0D7B">
              <w:rPr>
                <w:rFonts w:ascii="Calibri" w:hAnsi="Calibri"/>
                <w:b/>
              </w:rPr>
              <w:t>(далее</w:t>
            </w:r>
            <w:r w:rsidRPr="001C0D7B">
              <w:rPr>
                <w:rFonts w:ascii="Calibri" w:hAnsi="Calibri"/>
                <w:b/>
                <w:spacing w:val="-4"/>
              </w:rPr>
              <w:t xml:space="preserve"> </w:t>
            </w:r>
            <w:r w:rsidRPr="001C0D7B">
              <w:rPr>
                <w:rFonts w:ascii="Calibri" w:hAnsi="Calibri"/>
                <w:b/>
              </w:rPr>
              <w:t>-</w:t>
            </w:r>
            <w:r w:rsidRPr="001C0D7B">
              <w:rPr>
                <w:rFonts w:ascii="Calibri" w:hAnsi="Calibri"/>
                <w:b/>
                <w:spacing w:val="-4"/>
              </w:rPr>
              <w:t xml:space="preserve"> </w:t>
            </w:r>
            <w:r w:rsidRPr="001C0D7B">
              <w:rPr>
                <w:rFonts w:ascii="Calibri" w:hAnsi="Calibri"/>
                <w:b/>
              </w:rPr>
              <w:t>ЖД)</w:t>
            </w:r>
            <w:r w:rsidRPr="001C0D7B">
              <w:rPr>
                <w:rFonts w:ascii="Calibri" w:hAnsi="Calibri"/>
                <w:b/>
                <w:spacing w:val="-3"/>
              </w:rPr>
              <w:t xml:space="preserve"> </w:t>
            </w:r>
            <w:r w:rsidRPr="001C0D7B">
              <w:rPr>
                <w:rFonts w:ascii="Calibri" w:hAnsi="Calibri"/>
                <w:b/>
              </w:rPr>
              <w:t>-</w:t>
            </w:r>
            <w:r w:rsidRPr="001C0D7B">
              <w:rPr>
                <w:rFonts w:ascii="Calibri" w:hAnsi="Calibri"/>
                <w:b/>
                <w:spacing w:val="-6"/>
              </w:rPr>
              <w:t xml:space="preserve"> </w:t>
            </w:r>
            <w:r w:rsidRPr="001C0D7B">
              <w:rPr>
                <w:rFonts w:ascii="Calibri" w:hAnsi="Calibri"/>
                <w:b/>
                <w:spacing w:val="-2"/>
              </w:rPr>
              <w:t>всего:</w:t>
            </w:r>
          </w:p>
        </w:tc>
        <w:tc>
          <w:tcPr>
            <w:tcW w:w="4361" w:type="dxa"/>
            <w:gridSpan w:val="2"/>
          </w:tcPr>
          <w:p w:rsidR="008D7CF2" w:rsidRPr="001C0D7B" w:rsidRDefault="00364A23" w:rsidP="001C0D7B">
            <w:pPr>
              <w:pStyle w:val="TableParagraph"/>
              <w:spacing w:before="167"/>
              <w:ind w:left="11" w:right="4"/>
              <w:rPr>
                <w:rFonts w:ascii="Calibri"/>
                <w:b/>
              </w:rPr>
            </w:pPr>
            <w:r w:rsidRPr="001C0D7B">
              <w:rPr>
                <w:rFonts w:ascii="Calibri"/>
                <w:b/>
                <w:spacing w:val="-4"/>
              </w:rPr>
              <w:t>3740</w:t>
            </w:r>
          </w:p>
        </w:tc>
      </w:tr>
      <w:tr w:rsidR="001C0D7B" w:rsidRPr="001C0D7B">
        <w:trPr>
          <w:trHeight w:val="1200"/>
        </w:trPr>
        <w:tc>
          <w:tcPr>
            <w:tcW w:w="4981" w:type="dxa"/>
          </w:tcPr>
          <w:p w:rsidR="008D7CF2" w:rsidRPr="001C0D7B" w:rsidRDefault="00364A23" w:rsidP="001C0D7B">
            <w:pPr>
              <w:pStyle w:val="TableParagraph"/>
              <w:ind w:left="107"/>
              <w:jc w:val="left"/>
              <w:rPr>
                <w:rFonts w:ascii="Calibri" w:hAnsi="Calibri"/>
                <w:b/>
              </w:rPr>
            </w:pPr>
            <w:r w:rsidRPr="001C0D7B">
              <w:rPr>
                <w:rFonts w:ascii="Calibri" w:hAnsi="Calibri"/>
                <w:b/>
              </w:rPr>
              <w:t xml:space="preserve">из них </w:t>
            </w:r>
            <w:r w:rsidRPr="001C0D7B">
              <w:rPr>
                <w:rFonts w:ascii="Calibri" w:hAnsi="Calibri"/>
                <w:b/>
                <w:u w:val="single"/>
              </w:rPr>
              <w:t>количество ЖД</w:t>
            </w:r>
            <w:r w:rsidRPr="001C0D7B">
              <w:rPr>
                <w:rFonts w:ascii="Calibri" w:hAnsi="Calibri"/>
                <w:b/>
              </w:rPr>
              <w:t>, оснащенных индивидуальными</w:t>
            </w:r>
            <w:r w:rsidRPr="001C0D7B">
              <w:rPr>
                <w:rFonts w:ascii="Calibri" w:hAnsi="Calibri"/>
                <w:b/>
                <w:spacing w:val="-13"/>
              </w:rPr>
              <w:t xml:space="preserve"> </w:t>
            </w:r>
            <w:r w:rsidRPr="001C0D7B">
              <w:rPr>
                <w:rFonts w:ascii="Calibri" w:hAnsi="Calibri"/>
                <w:b/>
              </w:rPr>
              <w:t>приборами</w:t>
            </w:r>
            <w:r w:rsidRPr="001C0D7B">
              <w:rPr>
                <w:rFonts w:ascii="Calibri" w:hAnsi="Calibri"/>
                <w:b/>
                <w:spacing w:val="-12"/>
              </w:rPr>
              <w:t xml:space="preserve"> </w:t>
            </w:r>
            <w:r w:rsidRPr="001C0D7B">
              <w:rPr>
                <w:rFonts w:ascii="Calibri" w:hAnsi="Calibri"/>
                <w:b/>
              </w:rPr>
              <w:t>учета</w:t>
            </w:r>
          </w:p>
          <w:p w:rsidR="008D7CF2" w:rsidRPr="001C0D7B" w:rsidRDefault="00364A23" w:rsidP="001C0D7B">
            <w:pPr>
              <w:pStyle w:val="TableParagraph"/>
              <w:spacing w:before="2"/>
              <w:ind w:left="107" w:right="151"/>
              <w:jc w:val="left"/>
              <w:rPr>
                <w:rFonts w:ascii="Calibri" w:hAnsi="Calibri"/>
                <w:b/>
              </w:rPr>
            </w:pPr>
            <w:r w:rsidRPr="001C0D7B">
              <w:rPr>
                <w:rFonts w:ascii="Calibri" w:hAnsi="Calibri"/>
                <w:b/>
              </w:rPr>
              <w:t>потребляемых</w:t>
            </w:r>
            <w:r w:rsidRPr="001C0D7B">
              <w:rPr>
                <w:rFonts w:ascii="Calibri" w:hAnsi="Calibri"/>
                <w:b/>
                <w:spacing w:val="-13"/>
              </w:rPr>
              <w:t xml:space="preserve"> </w:t>
            </w:r>
            <w:r w:rsidRPr="001C0D7B">
              <w:rPr>
                <w:rFonts w:ascii="Calibri" w:hAnsi="Calibri"/>
                <w:b/>
              </w:rPr>
              <w:t>коммунальных</w:t>
            </w:r>
            <w:r w:rsidRPr="001C0D7B">
              <w:rPr>
                <w:rFonts w:ascii="Calibri" w:hAnsi="Calibri"/>
                <w:b/>
                <w:spacing w:val="-11"/>
              </w:rPr>
              <w:t xml:space="preserve"> </w:t>
            </w:r>
            <w:r w:rsidRPr="001C0D7B">
              <w:rPr>
                <w:rFonts w:ascii="Calibri" w:hAnsi="Calibri"/>
                <w:b/>
              </w:rPr>
              <w:t>ресурсов</w:t>
            </w:r>
            <w:r w:rsidRPr="001C0D7B">
              <w:rPr>
                <w:rFonts w:ascii="Calibri" w:hAnsi="Calibri"/>
                <w:b/>
                <w:spacing w:val="-10"/>
              </w:rPr>
              <w:t xml:space="preserve"> </w:t>
            </w:r>
            <w:r w:rsidRPr="001C0D7B">
              <w:rPr>
                <w:rFonts w:ascii="Calibri" w:hAnsi="Calibri"/>
                <w:b/>
              </w:rPr>
              <w:t>по видам ресурсов:</w:t>
            </w:r>
          </w:p>
        </w:tc>
        <w:tc>
          <w:tcPr>
            <w:tcW w:w="4361" w:type="dxa"/>
            <w:gridSpan w:val="2"/>
          </w:tcPr>
          <w:p w:rsidR="008D7CF2" w:rsidRPr="001C0D7B" w:rsidRDefault="008D7CF2" w:rsidP="001C0D7B">
            <w:pPr>
              <w:pStyle w:val="TableParagraph"/>
              <w:jc w:val="left"/>
            </w:pP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холодная</w:t>
            </w:r>
            <w:r w:rsidRPr="001C0D7B">
              <w:rPr>
                <w:rFonts w:ascii="Calibri" w:hAnsi="Calibri"/>
                <w:spacing w:val="-8"/>
              </w:rPr>
              <w:t xml:space="preserve"> </w:t>
            </w:r>
            <w:r w:rsidRPr="001C0D7B">
              <w:rPr>
                <w:rFonts w:ascii="Calibri" w:hAnsi="Calibri"/>
                <w:spacing w:val="-4"/>
              </w:rPr>
              <w:t>вода</w:t>
            </w:r>
          </w:p>
        </w:tc>
        <w:tc>
          <w:tcPr>
            <w:tcW w:w="2179" w:type="dxa"/>
          </w:tcPr>
          <w:p w:rsidR="008D7CF2" w:rsidRPr="001C0D7B" w:rsidRDefault="00364A23" w:rsidP="001C0D7B">
            <w:pPr>
              <w:pStyle w:val="TableParagraph"/>
              <w:ind w:left="11" w:right="3"/>
              <w:rPr>
                <w:rFonts w:ascii="Calibri"/>
              </w:rPr>
            </w:pPr>
            <w:r w:rsidRPr="001C0D7B">
              <w:rPr>
                <w:rFonts w:ascii="Calibri"/>
                <w:spacing w:val="-5"/>
              </w:rPr>
              <w:t>140</w:t>
            </w:r>
          </w:p>
        </w:tc>
        <w:tc>
          <w:tcPr>
            <w:tcW w:w="2182" w:type="dxa"/>
          </w:tcPr>
          <w:p w:rsidR="008D7CF2" w:rsidRPr="001C0D7B" w:rsidRDefault="00364A23" w:rsidP="001C0D7B">
            <w:pPr>
              <w:pStyle w:val="TableParagraph"/>
              <w:ind w:left="9" w:right="1"/>
              <w:rPr>
                <w:rFonts w:ascii="Calibri"/>
              </w:rPr>
            </w:pPr>
            <w:r w:rsidRPr="001C0D7B">
              <w:rPr>
                <w:rFonts w:ascii="Calibri"/>
                <w:spacing w:val="-5"/>
              </w:rPr>
              <w:t>69</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горячая</w:t>
            </w:r>
            <w:r w:rsidRPr="001C0D7B">
              <w:rPr>
                <w:rFonts w:ascii="Calibri" w:hAnsi="Calibri"/>
                <w:spacing w:val="-6"/>
              </w:rPr>
              <w:t xml:space="preserve"> </w:t>
            </w:r>
            <w:r w:rsidRPr="001C0D7B">
              <w:rPr>
                <w:rFonts w:ascii="Calibri" w:hAnsi="Calibri"/>
                <w:spacing w:val="-4"/>
              </w:rPr>
              <w:t>вода</w:t>
            </w:r>
          </w:p>
        </w:tc>
        <w:tc>
          <w:tcPr>
            <w:tcW w:w="2179" w:type="dxa"/>
          </w:tcPr>
          <w:p w:rsidR="008D7CF2" w:rsidRPr="001C0D7B" w:rsidRDefault="00364A23" w:rsidP="001C0D7B">
            <w:pPr>
              <w:pStyle w:val="TableParagraph"/>
              <w:ind w:left="11"/>
              <w:rPr>
                <w:rFonts w:ascii="Calibri"/>
              </w:rPr>
            </w:pPr>
            <w:r w:rsidRPr="001C0D7B">
              <w:rPr>
                <w:rFonts w:ascii="Calibri"/>
                <w:spacing w:val="-10"/>
              </w:rPr>
              <w:t>4</w:t>
            </w:r>
          </w:p>
        </w:tc>
        <w:tc>
          <w:tcPr>
            <w:tcW w:w="2182" w:type="dxa"/>
          </w:tcPr>
          <w:p w:rsidR="008D7CF2" w:rsidRPr="001C0D7B" w:rsidRDefault="00364A23" w:rsidP="001C0D7B">
            <w:pPr>
              <w:pStyle w:val="TableParagraph"/>
              <w:ind w:left="9"/>
              <w:rPr>
                <w:rFonts w:ascii="Calibri"/>
              </w:rPr>
            </w:pPr>
            <w:r w:rsidRPr="001C0D7B">
              <w:rPr>
                <w:rFonts w:ascii="Calibri"/>
                <w:spacing w:val="-10"/>
              </w:rPr>
              <w:t>3</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spacing w:val="-2"/>
              </w:rPr>
              <w:t>отопление</w:t>
            </w:r>
          </w:p>
        </w:tc>
        <w:tc>
          <w:tcPr>
            <w:tcW w:w="2179" w:type="dxa"/>
          </w:tcPr>
          <w:p w:rsidR="008D7CF2" w:rsidRPr="001C0D7B" w:rsidRDefault="00364A23" w:rsidP="001C0D7B">
            <w:pPr>
              <w:pStyle w:val="TableParagraph"/>
              <w:ind w:left="11" w:right="3"/>
              <w:rPr>
                <w:rFonts w:ascii="Calibri"/>
              </w:rPr>
            </w:pPr>
            <w:r w:rsidRPr="001C0D7B">
              <w:rPr>
                <w:rFonts w:ascii="Calibri"/>
                <w:spacing w:val="-5"/>
              </w:rPr>
              <w:t>105</w:t>
            </w:r>
          </w:p>
        </w:tc>
        <w:tc>
          <w:tcPr>
            <w:tcW w:w="2182" w:type="dxa"/>
          </w:tcPr>
          <w:p w:rsidR="008D7CF2" w:rsidRPr="001C0D7B" w:rsidRDefault="00364A23" w:rsidP="001C0D7B">
            <w:pPr>
              <w:pStyle w:val="TableParagraph"/>
              <w:ind w:left="9" w:right="1"/>
              <w:rPr>
                <w:rFonts w:ascii="Calibri"/>
              </w:rPr>
            </w:pPr>
            <w:r w:rsidRPr="001C0D7B">
              <w:rPr>
                <w:rFonts w:ascii="Calibri"/>
                <w:spacing w:val="-5"/>
              </w:rPr>
              <w:t>23</w:t>
            </w:r>
          </w:p>
        </w:tc>
      </w:tr>
      <w:tr w:rsidR="001C0D7B" w:rsidRPr="001C0D7B">
        <w:trPr>
          <w:trHeight w:val="299"/>
        </w:trPr>
        <w:tc>
          <w:tcPr>
            <w:tcW w:w="4981" w:type="dxa"/>
          </w:tcPr>
          <w:p w:rsidR="008D7CF2" w:rsidRPr="001C0D7B" w:rsidRDefault="00364A23" w:rsidP="001C0D7B">
            <w:pPr>
              <w:pStyle w:val="TableParagraph"/>
              <w:ind w:left="107"/>
              <w:jc w:val="left"/>
              <w:rPr>
                <w:rFonts w:ascii="Calibri" w:hAnsi="Calibri"/>
              </w:rPr>
            </w:pPr>
            <w:r w:rsidRPr="001C0D7B">
              <w:rPr>
                <w:rFonts w:ascii="Calibri" w:hAnsi="Calibri"/>
              </w:rPr>
              <w:t>электрическая</w:t>
            </w:r>
            <w:r w:rsidRPr="001C0D7B">
              <w:rPr>
                <w:rFonts w:ascii="Calibri" w:hAnsi="Calibri"/>
                <w:spacing w:val="-11"/>
              </w:rPr>
              <w:t xml:space="preserve"> </w:t>
            </w:r>
            <w:r w:rsidRPr="001C0D7B">
              <w:rPr>
                <w:rFonts w:ascii="Calibri" w:hAnsi="Calibri"/>
                <w:spacing w:val="-2"/>
              </w:rPr>
              <w:t>энергия</w:t>
            </w:r>
          </w:p>
        </w:tc>
        <w:tc>
          <w:tcPr>
            <w:tcW w:w="2179" w:type="dxa"/>
          </w:tcPr>
          <w:p w:rsidR="008D7CF2" w:rsidRPr="001C0D7B" w:rsidRDefault="00364A23" w:rsidP="001C0D7B">
            <w:pPr>
              <w:pStyle w:val="TableParagraph"/>
              <w:ind w:left="11" w:right="1"/>
              <w:rPr>
                <w:rFonts w:ascii="Calibri"/>
              </w:rPr>
            </w:pPr>
            <w:r w:rsidRPr="001C0D7B">
              <w:rPr>
                <w:rFonts w:ascii="Calibri"/>
                <w:spacing w:val="-4"/>
              </w:rPr>
              <w:t>3423</w:t>
            </w:r>
          </w:p>
        </w:tc>
        <w:tc>
          <w:tcPr>
            <w:tcW w:w="2182" w:type="dxa"/>
          </w:tcPr>
          <w:p w:rsidR="008D7CF2" w:rsidRPr="001C0D7B" w:rsidRDefault="00364A23" w:rsidP="001C0D7B">
            <w:pPr>
              <w:pStyle w:val="TableParagraph"/>
              <w:ind w:left="9"/>
              <w:rPr>
                <w:rFonts w:ascii="Calibri"/>
              </w:rPr>
            </w:pPr>
            <w:r w:rsidRPr="001C0D7B">
              <w:rPr>
                <w:rFonts w:ascii="Calibri"/>
                <w:spacing w:val="-4"/>
              </w:rPr>
              <w:t>3423</w:t>
            </w:r>
          </w:p>
        </w:tc>
      </w:tr>
      <w:tr w:rsidR="001C0D7B" w:rsidRPr="001C0D7B">
        <w:trPr>
          <w:trHeight w:val="301"/>
        </w:trPr>
        <w:tc>
          <w:tcPr>
            <w:tcW w:w="4981" w:type="dxa"/>
          </w:tcPr>
          <w:p w:rsidR="008D7CF2" w:rsidRPr="001C0D7B" w:rsidRDefault="00364A23" w:rsidP="001C0D7B">
            <w:pPr>
              <w:pStyle w:val="TableParagraph"/>
              <w:spacing w:before="32"/>
              <w:ind w:left="107"/>
              <w:jc w:val="left"/>
              <w:rPr>
                <w:rFonts w:ascii="Calibri" w:hAnsi="Calibri"/>
              </w:rPr>
            </w:pPr>
            <w:r w:rsidRPr="001C0D7B">
              <w:rPr>
                <w:rFonts w:ascii="Calibri" w:hAnsi="Calibri"/>
                <w:spacing w:val="-2"/>
              </w:rPr>
              <w:t>газоснабжение</w:t>
            </w:r>
          </w:p>
        </w:tc>
        <w:tc>
          <w:tcPr>
            <w:tcW w:w="2179" w:type="dxa"/>
          </w:tcPr>
          <w:p w:rsidR="008D7CF2" w:rsidRPr="001C0D7B" w:rsidRDefault="00364A23" w:rsidP="001C0D7B">
            <w:pPr>
              <w:pStyle w:val="TableParagraph"/>
              <w:spacing w:before="16"/>
              <w:ind w:left="11"/>
              <w:rPr>
                <w:rFonts w:ascii="Calibri"/>
              </w:rPr>
            </w:pPr>
            <w:r w:rsidRPr="001C0D7B">
              <w:rPr>
                <w:rFonts w:ascii="Calibri"/>
                <w:spacing w:val="-10"/>
              </w:rPr>
              <w:t>0</w:t>
            </w:r>
          </w:p>
        </w:tc>
        <w:tc>
          <w:tcPr>
            <w:tcW w:w="2182" w:type="dxa"/>
          </w:tcPr>
          <w:p w:rsidR="008D7CF2" w:rsidRPr="001C0D7B" w:rsidRDefault="00364A23" w:rsidP="001C0D7B">
            <w:pPr>
              <w:pStyle w:val="TableParagraph"/>
              <w:spacing w:before="16"/>
              <w:ind w:left="9"/>
              <w:rPr>
                <w:rFonts w:ascii="Calibri"/>
              </w:rPr>
            </w:pPr>
            <w:r w:rsidRPr="001C0D7B">
              <w:rPr>
                <w:rFonts w:ascii="Calibri"/>
                <w:spacing w:val="-10"/>
              </w:rPr>
              <w:t>0</w:t>
            </w:r>
          </w:p>
        </w:tc>
      </w:tr>
    </w:tbl>
    <w:p w:rsidR="008D7CF2" w:rsidRPr="001C0D7B" w:rsidRDefault="008D7CF2" w:rsidP="001C0D7B">
      <w:pPr>
        <w:pStyle w:val="TableParagraph"/>
        <w:rPr>
          <w:rFonts w:ascii="Calibri"/>
        </w:rPr>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42"/>
        <w:rPr>
          <w:b/>
        </w:rPr>
      </w:pPr>
    </w:p>
    <w:p w:rsidR="008D7CF2" w:rsidRPr="001C0D7B" w:rsidRDefault="00364A23" w:rsidP="001C0D7B">
      <w:pPr>
        <w:pStyle w:val="1"/>
        <w:numPr>
          <w:ilvl w:val="0"/>
          <w:numId w:val="80"/>
        </w:numPr>
        <w:tabs>
          <w:tab w:val="left" w:pos="1381"/>
        </w:tabs>
        <w:spacing w:before="1"/>
        <w:ind w:left="645" w:right="232" w:firstLine="496"/>
        <w:jc w:val="left"/>
      </w:pPr>
      <w:r w:rsidRPr="001C0D7B">
        <w:t>ПЕРСПЕКТИВЫ РАЗВИТИЯ АРХАРИНСКОГО МУНИЦИПАЛЬНОГО ОКРУГА</w:t>
      </w:r>
      <w:r w:rsidRPr="001C0D7B">
        <w:rPr>
          <w:spacing w:val="-8"/>
        </w:rPr>
        <w:t xml:space="preserve"> </w:t>
      </w:r>
      <w:r w:rsidRPr="001C0D7B">
        <w:t>АМУРСКОЙ</w:t>
      </w:r>
      <w:r w:rsidRPr="001C0D7B">
        <w:rPr>
          <w:spacing w:val="-4"/>
        </w:rPr>
        <w:t xml:space="preserve"> </w:t>
      </w:r>
      <w:r w:rsidRPr="001C0D7B">
        <w:t>ОБЛАСТИ</w:t>
      </w:r>
      <w:r w:rsidRPr="001C0D7B">
        <w:rPr>
          <w:spacing w:val="34"/>
        </w:rPr>
        <w:t xml:space="preserve"> </w:t>
      </w:r>
      <w:r w:rsidRPr="001C0D7B">
        <w:t>И</w:t>
      </w:r>
      <w:r w:rsidRPr="001C0D7B">
        <w:rPr>
          <w:spacing w:val="30"/>
        </w:rPr>
        <w:t xml:space="preserve"> </w:t>
      </w:r>
      <w:r w:rsidRPr="001C0D7B">
        <w:t>ПРОГНОЗ</w:t>
      </w:r>
      <w:r w:rsidRPr="001C0D7B">
        <w:rPr>
          <w:spacing w:val="22"/>
        </w:rPr>
        <w:t xml:space="preserve"> </w:t>
      </w:r>
      <w:r w:rsidRPr="001C0D7B">
        <w:t>СПРОСА</w:t>
      </w:r>
      <w:r w:rsidRPr="001C0D7B">
        <w:rPr>
          <w:spacing w:val="-18"/>
        </w:rPr>
        <w:t xml:space="preserve"> </w:t>
      </w:r>
      <w:proofErr w:type="gramStart"/>
      <w:r w:rsidRPr="001C0D7B">
        <w:t>НА</w:t>
      </w:r>
      <w:proofErr w:type="gramEnd"/>
      <w:r w:rsidRPr="001C0D7B">
        <w:rPr>
          <w:spacing w:val="-18"/>
        </w:rPr>
        <w:t xml:space="preserve"> </w:t>
      </w:r>
      <w:r w:rsidRPr="001C0D7B">
        <w:t>КОММУНАЛЬНЫЕ</w:t>
      </w:r>
    </w:p>
    <w:p w:rsidR="008D7CF2" w:rsidRPr="001C0D7B" w:rsidRDefault="00364A23" w:rsidP="001C0D7B">
      <w:pPr>
        <w:ind w:left="4634"/>
        <w:rPr>
          <w:b/>
          <w:sz w:val="24"/>
        </w:rPr>
      </w:pPr>
      <w:r w:rsidRPr="001C0D7B">
        <w:rPr>
          <w:b/>
          <w:spacing w:val="-2"/>
          <w:sz w:val="24"/>
        </w:rPr>
        <w:t>РЕСУРСЫ</w:t>
      </w:r>
    </w:p>
    <w:p w:rsidR="008D7CF2" w:rsidRPr="001C0D7B" w:rsidRDefault="008D7CF2" w:rsidP="001C0D7B">
      <w:pPr>
        <w:pStyle w:val="a3"/>
        <w:spacing w:before="136"/>
        <w:rPr>
          <w:b/>
        </w:rPr>
      </w:pPr>
    </w:p>
    <w:p w:rsidR="008D7CF2" w:rsidRPr="001C0D7B" w:rsidRDefault="00364A23" w:rsidP="001C0D7B">
      <w:pPr>
        <w:pStyle w:val="a3"/>
        <w:ind w:left="64" w:right="188" w:firstLine="851"/>
        <w:jc w:val="both"/>
      </w:pPr>
      <w:r w:rsidRPr="001C0D7B">
        <w:t>Наиболее важными факторами, влияющими на развитие Архаринского муниципального округа, являются:</w:t>
      </w:r>
    </w:p>
    <w:p w:rsidR="008D7CF2" w:rsidRPr="001C0D7B" w:rsidRDefault="00364A23" w:rsidP="001C0D7B">
      <w:pPr>
        <w:pStyle w:val="a4"/>
        <w:numPr>
          <w:ilvl w:val="0"/>
          <w:numId w:val="39"/>
        </w:numPr>
        <w:tabs>
          <w:tab w:val="left" w:pos="1658"/>
        </w:tabs>
        <w:spacing w:before="51"/>
        <w:ind w:right="188" w:firstLine="851"/>
        <w:jc w:val="both"/>
        <w:rPr>
          <w:sz w:val="28"/>
        </w:rPr>
      </w:pPr>
      <w:proofErr w:type="gramStart"/>
      <w:r w:rsidRPr="001C0D7B">
        <w:rPr>
          <w:sz w:val="24"/>
        </w:rPr>
        <w:t>экономико-географическим</w:t>
      </w:r>
      <w:proofErr w:type="gramEnd"/>
      <w:r w:rsidRPr="001C0D7B">
        <w:rPr>
          <w:sz w:val="24"/>
        </w:rPr>
        <w:t xml:space="preserve"> положение, природно-климатические и транспортные условия;</w:t>
      </w:r>
    </w:p>
    <w:p w:rsidR="008D7CF2" w:rsidRPr="001C0D7B" w:rsidRDefault="00364A23" w:rsidP="001C0D7B">
      <w:pPr>
        <w:pStyle w:val="a4"/>
        <w:numPr>
          <w:ilvl w:val="0"/>
          <w:numId w:val="39"/>
        </w:numPr>
        <w:tabs>
          <w:tab w:val="left" w:pos="1659"/>
        </w:tabs>
        <w:spacing w:before="15"/>
        <w:ind w:left="1659" w:hanging="743"/>
        <w:jc w:val="both"/>
        <w:rPr>
          <w:sz w:val="28"/>
        </w:rPr>
      </w:pPr>
      <w:r w:rsidRPr="001C0D7B">
        <w:rPr>
          <w:sz w:val="24"/>
        </w:rPr>
        <w:t>имеющиеся</w:t>
      </w:r>
      <w:r w:rsidRPr="001C0D7B">
        <w:rPr>
          <w:spacing w:val="-15"/>
          <w:sz w:val="24"/>
        </w:rPr>
        <w:t xml:space="preserve"> </w:t>
      </w:r>
      <w:r w:rsidRPr="001C0D7B">
        <w:rPr>
          <w:spacing w:val="-2"/>
          <w:sz w:val="24"/>
        </w:rPr>
        <w:t>ресурсы;</w:t>
      </w:r>
    </w:p>
    <w:p w:rsidR="008D7CF2" w:rsidRPr="001C0D7B" w:rsidRDefault="00364A23" w:rsidP="001C0D7B">
      <w:pPr>
        <w:pStyle w:val="a4"/>
        <w:numPr>
          <w:ilvl w:val="0"/>
          <w:numId w:val="39"/>
        </w:numPr>
        <w:tabs>
          <w:tab w:val="left" w:pos="1659"/>
        </w:tabs>
        <w:spacing w:before="41"/>
        <w:ind w:left="1659" w:hanging="743"/>
        <w:jc w:val="both"/>
        <w:rPr>
          <w:sz w:val="28"/>
        </w:rPr>
      </w:pPr>
      <w:proofErr w:type="gramStart"/>
      <w:r w:rsidRPr="001C0D7B">
        <w:rPr>
          <w:sz w:val="24"/>
        </w:rPr>
        <w:t>накопленные</w:t>
      </w:r>
      <w:proofErr w:type="gramEnd"/>
      <w:r w:rsidRPr="001C0D7B">
        <w:rPr>
          <w:spacing w:val="-15"/>
          <w:sz w:val="24"/>
        </w:rPr>
        <w:t xml:space="preserve"> </w:t>
      </w:r>
      <w:r w:rsidRPr="001C0D7B">
        <w:rPr>
          <w:sz w:val="24"/>
        </w:rPr>
        <w:t>экономический</w:t>
      </w:r>
      <w:r w:rsidRPr="001C0D7B">
        <w:rPr>
          <w:spacing w:val="-15"/>
          <w:sz w:val="24"/>
        </w:rPr>
        <w:t xml:space="preserve"> </w:t>
      </w:r>
      <w:r w:rsidRPr="001C0D7B">
        <w:rPr>
          <w:sz w:val="24"/>
        </w:rPr>
        <w:t>и</w:t>
      </w:r>
      <w:r w:rsidRPr="001C0D7B">
        <w:rPr>
          <w:spacing w:val="-11"/>
          <w:sz w:val="24"/>
        </w:rPr>
        <w:t xml:space="preserve"> </w:t>
      </w:r>
      <w:r w:rsidRPr="001C0D7B">
        <w:rPr>
          <w:sz w:val="24"/>
        </w:rPr>
        <w:t>социальный</w:t>
      </w:r>
      <w:r w:rsidRPr="001C0D7B">
        <w:rPr>
          <w:spacing w:val="-15"/>
          <w:sz w:val="24"/>
        </w:rPr>
        <w:t xml:space="preserve"> </w:t>
      </w:r>
      <w:r w:rsidRPr="001C0D7B">
        <w:rPr>
          <w:spacing w:val="-2"/>
          <w:sz w:val="24"/>
        </w:rPr>
        <w:t>потенциал;</w:t>
      </w:r>
    </w:p>
    <w:p w:rsidR="008D7CF2" w:rsidRPr="001C0D7B" w:rsidRDefault="00364A23" w:rsidP="001C0D7B">
      <w:pPr>
        <w:pStyle w:val="a4"/>
        <w:numPr>
          <w:ilvl w:val="0"/>
          <w:numId w:val="39"/>
        </w:numPr>
        <w:tabs>
          <w:tab w:val="left" w:pos="1658"/>
        </w:tabs>
        <w:spacing w:before="43"/>
        <w:ind w:right="185" w:firstLine="851"/>
        <w:jc w:val="both"/>
        <w:rPr>
          <w:sz w:val="28"/>
        </w:rPr>
      </w:pPr>
      <w:r w:rsidRPr="001C0D7B">
        <w:rPr>
          <w:sz w:val="24"/>
        </w:rPr>
        <w:t>развитие новых форм хозяйственной деятельности муниципального образования, его функций и совершенствование системы</w:t>
      </w:r>
      <w:r w:rsidRPr="001C0D7B">
        <w:rPr>
          <w:spacing w:val="40"/>
          <w:sz w:val="24"/>
        </w:rPr>
        <w:t xml:space="preserve"> </w:t>
      </w:r>
      <w:r w:rsidRPr="001C0D7B">
        <w:rPr>
          <w:sz w:val="24"/>
        </w:rPr>
        <w:t>самоуправления.</w:t>
      </w:r>
    </w:p>
    <w:p w:rsidR="008D7CF2" w:rsidRPr="001C0D7B" w:rsidRDefault="00364A23" w:rsidP="001C0D7B">
      <w:pPr>
        <w:pStyle w:val="a3"/>
        <w:spacing w:before="22"/>
        <w:ind w:left="64" w:right="188" w:firstLine="851"/>
        <w:jc w:val="both"/>
      </w:pPr>
      <w:r w:rsidRPr="001C0D7B">
        <w:t>В настоящее время просматриваются следующие основные направления развития Архаринского муниципального округа Амурской области:</w:t>
      </w:r>
    </w:p>
    <w:p w:rsidR="008D7CF2" w:rsidRPr="001C0D7B" w:rsidRDefault="00364A23" w:rsidP="001C0D7B">
      <w:pPr>
        <w:pStyle w:val="a4"/>
        <w:numPr>
          <w:ilvl w:val="0"/>
          <w:numId w:val="39"/>
        </w:numPr>
        <w:tabs>
          <w:tab w:val="left" w:pos="1177"/>
        </w:tabs>
        <w:spacing w:before="2"/>
        <w:ind w:left="1177" w:hanging="261"/>
        <w:jc w:val="both"/>
        <w:rPr>
          <w:sz w:val="28"/>
        </w:rPr>
      </w:pPr>
      <w:r w:rsidRPr="001C0D7B">
        <w:rPr>
          <w:spacing w:val="-2"/>
          <w:sz w:val="24"/>
        </w:rPr>
        <w:t>сельскохозяйственная</w:t>
      </w:r>
      <w:r w:rsidRPr="001C0D7B">
        <w:rPr>
          <w:spacing w:val="3"/>
          <w:sz w:val="24"/>
        </w:rPr>
        <w:t xml:space="preserve"> </w:t>
      </w:r>
      <w:r w:rsidRPr="001C0D7B">
        <w:rPr>
          <w:spacing w:val="-2"/>
          <w:sz w:val="24"/>
        </w:rPr>
        <w:t>деятельность</w:t>
      </w:r>
      <w:r w:rsidRPr="001C0D7B">
        <w:rPr>
          <w:spacing w:val="3"/>
          <w:sz w:val="24"/>
        </w:rPr>
        <w:t xml:space="preserve"> </w:t>
      </w:r>
      <w:r w:rsidRPr="001C0D7B">
        <w:rPr>
          <w:spacing w:val="-2"/>
          <w:sz w:val="24"/>
        </w:rPr>
        <w:t>и</w:t>
      </w:r>
      <w:r w:rsidRPr="001C0D7B">
        <w:rPr>
          <w:spacing w:val="8"/>
          <w:sz w:val="24"/>
        </w:rPr>
        <w:t xml:space="preserve"> </w:t>
      </w:r>
      <w:r w:rsidRPr="001C0D7B">
        <w:rPr>
          <w:spacing w:val="-2"/>
          <w:sz w:val="24"/>
        </w:rPr>
        <w:t>животноводство;</w:t>
      </w:r>
    </w:p>
    <w:p w:rsidR="008D7CF2" w:rsidRPr="001C0D7B" w:rsidRDefault="00364A23" w:rsidP="001C0D7B">
      <w:pPr>
        <w:pStyle w:val="a4"/>
        <w:numPr>
          <w:ilvl w:val="0"/>
          <w:numId w:val="39"/>
        </w:numPr>
        <w:tabs>
          <w:tab w:val="left" w:pos="1203"/>
        </w:tabs>
        <w:spacing w:before="31"/>
        <w:ind w:left="1203" w:hanging="287"/>
        <w:jc w:val="both"/>
        <w:rPr>
          <w:sz w:val="28"/>
        </w:rPr>
      </w:pPr>
      <w:r w:rsidRPr="001C0D7B">
        <w:rPr>
          <w:sz w:val="24"/>
        </w:rPr>
        <w:t>развитие</w:t>
      </w:r>
      <w:r w:rsidRPr="001C0D7B">
        <w:rPr>
          <w:spacing w:val="-5"/>
          <w:sz w:val="24"/>
        </w:rPr>
        <w:t xml:space="preserve"> </w:t>
      </w:r>
      <w:r w:rsidRPr="001C0D7B">
        <w:rPr>
          <w:sz w:val="24"/>
        </w:rPr>
        <w:t>транспортно-логистической</w:t>
      </w:r>
      <w:r w:rsidRPr="001C0D7B">
        <w:rPr>
          <w:spacing w:val="-2"/>
          <w:sz w:val="24"/>
        </w:rPr>
        <w:t xml:space="preserve"> функции;</w:t>
      </w:r>
    </w:p>
    <w:p w:rsidR="008D7CF2" w:rsidRPr="001C0D7B" w:rsidRDefault="00364A23" w:rsidP="001C0D7B">
      <w:pPr>
        <w:pStyle w:val="a4"/>
        <w:numPr>
          <w:ilvl w:val="0"/>
          <w:numId w:val="39"/>
        </w:numPr>
        <w:tabs>
          <w:tab w:val="left" w:pos="1478"/>
        </w:tabs>
        <w:spacing w:before="38"/>
        <w:ind w:right="187" w:firstLine="851"/>
        <w:jc w:val="both"/>
        <w:rPr>
          <w:sz w:val="28"/>
        </w:rPr>
      </w:pPr>
      <w:r w:rsidRPr="001C0D7B">
        <w:rPr>
          <w:sz w:val="24"/>
        </w:rPr>
        <w:t>развитие административно-деловой функции,</w:t>
      </w:r>
      <w:r w:rsidRPr="001C0D7B">
        <w:rPr>
          <w:spacing w:val="-3"/>
          <w:sz w:val="24"/>
        </w:rPr>
        <w:t xml:space="preserve"> </w:t>
      </w:r>
      <w:r w:rsidRPr="001C0D7B">
        <w:rPr>
          <w:sz w:val="24"/>
        </w:rPr>
        <w:t>активизация</w:t>
      </w:r>
      <w:r w:rsidRPr="001C0D7B">
        <w:rPr>
          <w:spacing w:val="35"/>
          <w:sz w:val="24"/>
        </w:rPr>
        <w:t xml:space="preserve"> </w:t>
      </w:r>
      <w:r w:rsidRPr="001C0D7B">
        <w:rPr>
          <w:sz w:val="24"/>
        </w:rPr>
        <w:t>деятельности органов местного самоуправления в инновационном процессе, организация проведения мероприятий</w:t>
      </w:r>
      <w:r w:rsidRPr="001C0D7B">
        <w:rPr>
          <w:spacing w:val="40"/>
          <w:sz w:val="24"/>
        </w:rPr>
        <w:t xml:space="preserve"> </w:t>
      </w:r>
      <w:r w:rsidRPr="001C0D7B">
        <w:rPr>
          <w:sz w:val="24"/>
        </w:rPr>
        <w:t>по улучшению инвестиционного климата;</w:t>
      </w:r>
    </w:p>
    <w:p w:rsidR="008D7CF2" w:rsidRPr="001C0D7B" w:rsidRDefault="00364A23" w:rsidP="001C0D7B">
      <w:pPr>
        <w:pStyle w:val="a4"/>
        <w:numPr>
          <w:ilvl w:val="0"/>
          <w:numId w:val="39"/>
        </w:numPr>
        <w:tabs>
          <w:tab w:val="left" w:pos="1143"/>
        </w:tabs>
        <w:spacing w:before="1"/>
        <w:ind w:left="1143" w:hanging="227"/>
        <w:jc w:val="both"/>
        <w:rPr>
          <w:sz w:val="28"/>
        </w:rPr>
      </w:pPr>
      <w:r w:rsidRPr="001C0D7B">
        <w:rPr>
          <w:sz w:val="24"/>
        </w:rPr>
        <w:t>создание</w:t>
      </w:r>
      <w:r w:rsidRPr="001C0D7B">
        <w:rPr>
          <w:spacing w:val="9"/>
          <w:sz w:val="24"/>
        </w:rPr>
        <w:t xml:space="preserve"> </w:t>
      </w:r>
      <w:r w:rsidRPr="001C0D7B">
        <w:rPr>
          <w:sz w:val="24"/>
        </w:rPr>
        <w:t>достойной</w:t>
      </w:r>
      <w:r w:rsidRPr="001C0D7B">
        <w:rPr>
          <w:spacing w:val="32"/>
          <w:sz w:val="24"/>
        </w:rPr>
        <w:t xml:space="preserve"> </w:t>
      </w:r>
      <w:r w:rsidRPr="001C0D7B">
        <w:rPr>
          <w:sz w:val="24"/>
        </w:rPr>
        <w:t>среды</w:t>
      </w:r>
      <w:r w:rsidRPr="001C0D7B">
        <w:rPr>
          <w:spacing w:val="-12"/>
          <w:sz w:val="24"/>
        </w:rPr>
        <w:t xml:space="preserve"> </w:t>
      </w:r>
      <w:r w:rsidRPr="001C0D7B">
        <w:rPr>
          <w:sz w:val="24"/>
        </w:rPr>
        <w:t>обитания,</w:t>
      </w:r>
      <w:r w:rsidRPr="001C0D7B">
        <w:rPr>
          <w:spacing w:val="-12"/>
          <w:sz w:val="24"/>
        </w:rPr>
        <w:t xml:space="preserve"> </w:t>
      </w:r>
      <w:r w:rsidRPr="001C0D7B">
        <w:rPr>
          <w:sz w:val="24"/>
        </w:rPr>
        <w:t>повышение</w:t>
      </w:r>
      <w:r w:rsidRPr="001C0D7B">
        <w:rPr>
          <w:spacing w:val="-13"/>
          <w:sz w:val="24"/>
        </w:rPr>
        <w:t xml:space="preserve"> </w:t>
      </w:r>
      <w:r w:rsidRPr="001C0D7B">
        <w:rPr>
          <w:sz w:val="24"/>
        </w:rPr>
        <w:t>качества</w:t>
      </w:r>
      <w:r w:rsidRPr="001C0D7B">
        <w:rPr>
          <w:spacing w:val="-10"/>
          <w:sz w:val="24"/>
        </w:rPr>
        <w:t xml:space="preserve"> </w:t>
      </w:r>
      <w:r w:rsidRPr="001C0D7B">
        <w:rPr>
          <w:sz w:val="24"/>
        </w:rPr>
        <w:t>уровня</w:t>
      </w:r>
      <w:r w:rsidRPr="001C0D7B">
        <w:rPr>
          <w:spacing w:val="-11"/>
          <w:sz w:val="24"/>
        </w:rPr>
        <w:t xml:space="preserve"> </w:t>
      </w:r>
      <w:r w:rsidRPr="001C0D7B">
        <w:rPr>
          <w:sz w:val="24"/>
        </w:rPr>
        <w:t>жизни</w:t>
      </w:r>
      <w:r w:rsidRPr="001C0D7B">
        <w:rPr>
          <w:spacing w:val="-11"/>
          <w:sz w:val="24"/>
        </w:rPr>
        <w:t xml:space="preserve"> </w:t>
      </w:r>
      <w:r w:rsidRPr="001C0D7B">
        <w:rPr>
          <w:spacing w:val="-2"/>
          <w:sz w:val="24"/>
        </w:rPr>
        <w:t>населения.</w:t>
      </w:r>
    </w:p>
    <w:p w:rsidR="008D7CF2" w:rsidRPr="001C0D7B" w:rsidRDefault="00364A23" w:rsidP="001C0D7B">
      <w:pPr>
        <w:pStyle w:val="a3"/>
        <w:spacing w:before="37"/>
        <w:ind w:left="64" w:right="192" w:firstLine="851"/>
        <w:jc w:val="both"/>
      </w:pPr>
      <w:r w:rsidRPr="001C0D7B">
        <w:t>В значительной степени развитие планируемой территории будет определяться инвестиционной</w:t>
      </w:r>
      <w:r w:rsidRPr="001C0D7B">
        <w:rPr>
          <w:spacing w:val="-6"/>
        </w:rPr>
        <w:t xml:space="preserve"> </w:t>
      </w:r>
      <w:r w:rsidRPr="001C0D7B">
        <w:t>политикой,</w:t>
      </w:r>
      <w:r w:rsidRPr="001C0D7B">
        <w:rPr>
          <w:spacing w:val="-7"/>
        </w:rPr>
        <w:t xml:space="preserve"> </w:t>
      </w:r>
      <w:r w:rsidRPr="001C0D7B">
        <w:t>осуществляемой</w:t>
      </w:r>
      <w:r w:rsidRPr="001C0D7B">
        <w:rPr>
          <w:spacing w:val="-3"/>
        </w:rPr>
        <w:t xml:space="preserve"> </w:t>
      </w:r>
      <w:r w:rsidRPr="001C0D7B">
        <w:t>на</w:t>
      </w:r>
      <w:r w:rsidRPr="001C0D7B">
        <w:rPr>
          <w:spacing w:val="-1"/>
        </w:rPr>
        <w:t xml:space="preserve"> </w:t>
      </w:r>
      <w:r w:rsidRPr="001C0D7B">
        <w:t>рассматриваемой</w:t>
      </w:r>
      <w:r w:rsidRPr="001C0D7B">
        <w:rPr>
          <w:spacing w:val="-3"/>
        </w:rPr>
        <w:t xml:space="preserve"> </w:t>
      </w:r>
      <w:r w:rsidRPr="001C0D7B">
        <w:t>территории</w:t>
      </w:r>
      <w:r w:rsidRPr="001C0D7B">
        <w:rPr>
          <w:spacing w:val="-4"/>
        </w:rPr>
        <w:t xml:space="preserve"> </w:t>
      </w:r>
      <w:r w:rsidRPr="001C0D7B">
        <w:t xml:space="preserve">администрацией </w:t>
      </w:r>
      <w:r w:rsidRPr="001C0D7B">
        <w:rPr>
          <w:spacing w:val="-2"/>
        </w:rPr>
        <w:t>области.</w:t>
      </w:r>
    </w:p>
    <w:p w:rsidR="008D7CF2" w:rsidRPr="001C0D7B" w:rsidRDefault="00364A23" w:rsidP="001C0D7B">
      <w:pPr>
        <w:pStyle w:val="a3"/>
        <w:spacing w:before="61"/>
        <w:ind w:left="64" w:right="191" w:firstLine="851"/>
        <w:jc w:val="both"/>
      </w:pPr>
      <w:r w:rsidRPr="001C0D7B">
        <w:t>Генеральный план муниципального образования предусматривает сохранение общего характера сложившейся планировочной структуры и ее дальнейшее развитие с приведением отдельных ее элементов в соответствие с современными требованиями к организации жизненной среды.</w:t>
      </w:r>
    </w:p>
    <w:p w:rsidR="008D7CF2" w:rsidRPr="001C0D7B" w:rsidRDefault="00364A23" w:rsidP="001C0D7B">
      <w:pPr>
        <w:pStyle w:val="a3"/>
        <w:ind w:left="916"/>
        <w:jc w:val="both"/>
      </w:pPr>
      <w:r w:rsidRPr="001C0D7B">
        <w:t>Задачами</w:t>
      </w:r>
      <w:r w:rsidRPr="001C0D7B">
        <w:rPr>
          <w:spacing w:val="-8"/>
        </w:rPr>
        <w:t xml:space="preserve"> </w:t>
      </w:r>
      <w:r w:rsidRPr="001C0D7B">
        <w:t>пространственного</w:t>
      </w:r>
      <w:r w:rsidRPr="001C0D7B">
        <w:rPr>
          <w:spacing w:val="-5"/>
        </w:rPr>
        <w:t xml:space="preserve"> </w:t>
      </w:r>
      <w:r w:rsidRPr="001C0D7B">
        <w:t>развития</w:t>
      </w:r>
      <w:r w:rsidRPr="001C0D7B">
        <w:rPr>
          <w:spacing w:val="-6"/>
        </w:rPr>
        <w:t xml:space="preserve"> </w:t>
      </w:r>
      <w:r w:rsidRPr="001C0D7B">
        <w:t>Архаринского</w:t>
      </w:r>
      <w:r w:rsidRPr="001C0D7B">
        <w:rPr>
          <w:spacing w:val="-6"/>
        </w:rPr>
        <w:t xml:space="preserve"> </w:t>
      </w:r>
      <w:r w:rsidRPr="001C0D7B">
        <w:t>муниципального</w:t>
      </w:r>
      <w:r w:rsidRPr="001C0D7B">
        <w:rPr>
          <w:spacing w:val="-6"/>
        </w:rPr>
        <w:t xml:space="preserve"> </w:t>
      </w:r>
      <w:r w:rsidRPr="001C0D7B">
        <w:rPr>
          <w:spacing w:val="-2"/>
        </w:rPr>
        <w:t>округа:</w:t>
      </w:r>
    </w:p>
    <w:p w:rsidR="008D7CF2" w:rsidRPr="001C0D7B" w:rsidRDefault="00364A23" w:rsidP="001C0D7B">
      <w:pPr>
        <w:pStyle w:val="a4"/>
        <w:numPr>
          <w:ilvl w:val="0"/>
          <w:numId w:val="39"/>
        </w:numPr>
        <w:tabs>
          <w:tab w:val="left" w:pos="1401"/>
        </w:tabs>
        <w:spacing w:before="41"/>
        <w:ind w:right="192" w:firstLine="851"/>
        <w:jc w:val="both"/>
        <w:rPr>
          <w:sz w:val="24"/>
        </w:rPr>
      </w:pPr>
      <w:r w:rsidRPr="001C0D7B">
        <w:rPr>
          <w:sz w:val="24"/>
        </w:rPr>
        <w:t>обеспечение целостности муниципального образования посредством территориального планирования;</w:t>
      </w:r>
    </w:p>
    <w:p w:rsidR="008D7CF2" w:rsidRPr="001C0D7B" w:rsidRDefault="00364A23" w:rsidP="001C0D7B">
      <w:pPr>
        <w:pStyle w:val="a4"/>
        <w:numPr>
          <w:ilvl w:val="0"/>
          <w:numId w:val="39"/>
        </w:numPr>
        <w:tabs>
          <w:tab w:val="left" w:pos="1054"/>
        </w:tabs>
        <w:ind w:left="1054" w:hanging="138"/>
        <w:rPr>
          <w:sz w:val="24"/>
        </w:rPr>
      </w:pPr>
      <w:r w:rsidRPr="001C0D7B">
        <w:rPr>
          <w:sz w:val="24"/>
        </w:rPr>
        <w:t>функциональное</w:t>
      </w:r>
      <w:r w:rsidRPr="001C0D7B">
        <w:rPr>
          <w:spacing w:val="-8"/>
          <w:sz w:val="24"/>
        </w:rPr>
        <w:t xml:space="preserve"> </w:t>
      </w:r>
      <w:r w:rsidRPr="001C0D7B">
        <w:rPr>
          <w:sz w:val="24"/>
        </w:rPr>
        <w:t>зонирование</w:t>
      </w:r>
      <w:r w:rsidRPr="001C0D7B">
        <w:rPr>
          <w:spacing w:val="-8"/>
          <w:sz w:val="24"/>
        </w:rPr>
        <w:t xml:space="preserve"> </w:t>
      </w:r>
      <w:r w:rsidRPr="001C0D7B">
        <w:rPr>
          <w:spacing w:val="-2"/>
          <w:sz w:val="24"/>
        </w:rPr>
        <w:t>территории;</w:t>
      </w:r>
    </w:p>
    <w:p w:rsidR="008D7CF2" w:rsidRPr="001C0D7B" w:rsidRDefault="00364A23" w:rsidP="001C0D7B">
      <w:pPr>
        <w:pStyle w:val="a4"/>
        <w:numPr>
          <w:ilvl w:val="0"/>
          <w:numId w:val="39"/>
        </w:numPr>
        <w:tabs>
          <w:tab w:val="left" w:pos="1054"/>
        </w:tabs>
        <w:spacing w:before="38"/>
        <w:ind w:left="1054" w:hanging="138"/>
        <w:rPr>
          <w:sz w:val="24"/>
        </w:rPr>
      </w:pPr>
      <w:r w:rsidRPr="001C0D7B">
        <w:rPr>
          <w:sz w:val="24"/>
        </w:rPr>
        <w:t>развитие</w:t>
      </w:r>
      <w:r w:rsidRPr="001C0D7B">
        <w:rPr>
          <w:spacing w:val="-8"/>
          <w:sz w:val="24"/>
        </w:rPr>
        <w:t xml:space="preserve"> </w:t>
      </w:r>
      <w:r w:rsidRPr="001C0D7B">
        <w:rPr>
          <w:sz w:val="24"/>
        </w:rPr>
        <w:t>инженерно-транспортной</w:t>
      </w:r>
      <w:r w:rsidRPr="001C0D7B">
        <w:rPr>
          <w:spacing w:val="-7"/>
          <w:sz w:val="24"/>
        </w:rPr>
        <w:t xml:space="preserve"> </w:t>
      </w:r>
      <w:r w:rsidRPr="001C0D7B">
        <w:rPr>
          <w:spacing w:val="-2"/>
          <w:sz w:val="24"/>
        </w:rPr>
        <w:t>инфраструктуры;</w:t>
      </w:r>
    </w:p>
    <w:p w:rsidR="008D7CF2" w:rsidRPr="001C0D7B" w:rsidRDefault="00364A23" w:rsidP="001C0D7B">
      <w:pPr>
        <w:pStyle w:val="a4"/>
        <w:numPr>
          <w:ilvl w:val="0"/>
          <w:numId w:val="39"/>
        </w:numPr>
        <w:tabs>
          <w:tab w:val="left" w:pos="1054"/>
        </w:tabs>
        <w:spacing w:before="41"/>
        <w:ind w:left="1054" w:hanging="138"/>
        <w:rPr>
          <w:sz w:val="24"/>
        </w:rPr>
      </w:pPr>
      <w:r w:rsidRPr="001C0D7B">
        <w:rPr>
          <w:sz w:val="24"/>
        </w:rPr>
        <w:t>развитие</w:t>
      </w:r>
      <w:r w:rsidRPr="001C0D7B">
        <w:rPr>
          <w:spacing w:val="-8"/>
          <w:sz w:val="24"/>
        </w:rPr>
        <w:t xml:space="preserve"> </w:t>
      </w:r>
      <w:r w:rsidRPr="001C0D7B">
        <w:rPr>
          <w:sz w:val="24"/>
        </w:rPr>
        <w:t>и</w:t>
      </w:r>
      <w:r w:rsidRPr="001C0D7B">
        <w:rPr>
          <w:spacing w:val="-5"/>
          <w:sz w:val="24"/>
        </w:rPr>
        <w:t xml:space="preserve"> </w:t>
      </w:r>
      <w:r w:rsidRPr="001C0D7B">
        <w:rPr>
          <w:sz w:val="24"/>
        </w:rPr>
        <w:t>совершенствование</w:t>
      </w:r>
      <w:r w:rsidRPr="001C0D7B">
        <w:rPr>
          <w:spacing w:val="-6"/>
          <w:sz w:val="24"/>
        </w:rPr>
        <w:t xml:space="preserve"> </w:t>
      </w:r>
      <w:r w:rsidRPr="001C0D7B">
        <w:rPr>
          <w:sz w:val="24"/>
        </w:rPr>
        <w:t>природно-экологического</w:t>
      </w:r>
      <w:r w:rsidRPr="001C0D7B">
        <w:rPr>
          <w:spacing w:val="-4"/>
          <w:sz w:val="24"/>
        </w:rPr>
        <w:t xml:space="preserve"> </w:t>
      </w:r>
      <w:r w:rsidRPr="001C0D7B">
        <w:rPr>
          <w:spacing w:val="-2"/>
          <w:sz w:val="24"/>
        </w:rPr>
        <w:t>каркаса;</w:t>
      </w:r>
    </w:p>
    <w:p w:rsidR="008D7CF2" w:rsidRPr="001C0D7B" w:rsidRDefault="00364A23" w:rsidP="001C0D7B">
      <w:pPr>
        <w:pStyle w:val="a4"/>
        <w:numPr>
          <w:ilvl w:val="0"/>
          <w:numId w:val="39"/>
        </w:numPr>
        <w:tabs>
          <w:tab w:val="left" w:pos="1054"/>
        </w:tabs>
        <w:spacing w:before="41"/>
        <w:ind w:left="1054" w:hanging="138"/>
        <w:rPr>
          <w:sz w:val="24"/>
        </w:rPr>
      </w:pPr>
      <w:r w:rsidRPr="001C0D7B">
        <w:rPr>
          <w:sz w:val="24"/>
        </w:rPr>
        <w:t>усиление</w:t>
      </w:r>
      <w:r w:rsidRPr="001C0D7B">
        <w:rPr>
          <w:spacing w:val="-13"/>
          <w:sz w:val="24"/>
        </w:rPr>
        <w:t xml:space="preserve"> </w:t>
      </w:r>
      <w:r w:rsidRPr="001C0D7B">
        <w:rPr>
          <w:sz w:val="24"/>
        </w:rPr>
        <w:t>взаимосвязи</w:t>
      </w:r>
      <w:r w:rsidRPr="001C0D7B">
        <w:rPr>
          <w:spacing w:val="-7"/>
          <w:sz w:val="24"/>
        </w:rPr>
        <w:t xml:space="preserve"> </w:t>
      </w:r>
      <w:r w:rsidRPr="001C0D7B">
        <w:rPr>
          <w:sz w:val="24"/>
        </w:rPr>
        <w:t>мест</w:t>
      </w:r>
      <w:r w:rsidRPr="001C0D7B">
        <w:rPr>
          <w:spacing w:val="-6"/>
          <w:sz w:val="24"/>
        </w:rPr>
        <w:t xml:space="preserve"> </w:t>
      </w:r>
      <w:r w:rsidRPr="001C0D7B">
        <w:rPr>
          <w:sz w:val="24"/>
        </w:rPr>
        <w:t>приложения</w:t>
      </w:r>
      <w:r w:rsidRPr="001C0D7B">
        <w:rPr>
          <w:spacing w:val="-10"/>
          <w:sz w:val="24"/>
        </w:rPr>
        <w:t xml:space="preserve"> </w:t>
      </w:r>
      <w:r w:rsidRPr="001C0D7B">
        <w:rPr>
          <w:sz w:val="24"/>
        </w:rPr>
        <w:t>труда</w:t>
      </w:r>
      <w:r w:rsidRPr="001C0D7B">
        <w:rPr>
          <w:spacing w:val="-11"/>
          <w:sz w:val="24"/>
        </w:rPr>
        <w:t xml:space="preserve"> </w:t>
      </w:r>
      <w:r w:rsidRPr="001C0D7B">
        <w:rPr>
          <w:sz w:val="24"/>
        </w:rPr>
        <w:t>с</w:t>
      </w:r>
      <w:r w:rsidRPr="001C0D7B">
        <w:rPr>
          <w:spacing w:val="-7"/>
          <w:sz w:val="24"/>
        </w:rPr>
        <w:t xml:space="preserve"> </w:t>
      </w:r>
      <w:r w:rsidRPr="001C0D7B">
        <w:rPr>
          <w:sz w:val="24"/>
        </w:rPr>
        <w:t>жилыми</w:t>
      </w:r>
      <w:r w:rsidRPr="001C0D7B">
        <w:rPr>
          <w:spacing w:val="-5"/>
          <w:sz w:val="24"/>
        </w:rPr>
        <w:t xml:space="preserve"> </w:t>
      </w:r>
      <w:r w:rsidRPr="001C0D7B">
        <w:rPr>
          <w:spacing w:val="-2"/>
          <w:sz w:val="24"/>
        </w:rPr>
        <w:t>территориями.</w:t>
      </w:r>
    </w:p>
    <w:p w:rsidR="008D7CF2" w:rsidRPr="001C0D7B" w:rsidRDefault="00364A23" w:rsidP="001C0D7B">
      <w:pPr>
        <w:pStyle w:val="a3"/>
        <w:spacing w:before="106"/>
        <w:ind w:left="64" w:right="188" w:firstLine="971"/>
        <w:jc w:val="both"/>
      </w:pPr>
      <w:r w:rsidRPr="001C0D7B">
        <w:t>Основываясь на имеющихся ресурсах, можно выделить основные направления развития хозяйственной деятельности муниципального образования:</w:t>
      </w:r>
    </w:p>
    <w:p w:rsidR="008D7CF2" w:rsidRPr="001C0D7B" w:rsidRDefault="00364A23" w:rsidP="001C0D7B">
      <w:pPr>
        <w:pStyle w:val="a3"/>
        <w:spacing w:before="3"/>
        <w:ind w:left="1036"/>
        <w:jc w:val="both"/>
      </w:pPr>
      <w:r w:rsidRPr="001C0D7B">
        <w:t>Генеральным</w:t>
      </w:r>
      <w:r w:rsidRPr="001C0D7B">
        <w:rPr>
          <w:spacing w:val="-7"/>
        </w:rPr>
        <w:t xml:space="preserve"> </w:t>
      </w:r>
      <w:r w:rsidRPr="001C0D7B">
        <w:t>планом</w:t>
      </w:r>
      <w:r w:rsidRPr="001C0D7B">
        <w:rPr>
          <w:spacing w:val="-3"/>
        </w:rPr>
        <w:t xml:space="preserve"> </w:t>
      </w:r>
      <w:r w:rsidRPr="001C0D7B">
        <w:t>Архаринского</w:t>
      </w:r>
      <w:r w:rsidRPr="001C0D7B">
        <w:rPr>
          <w:spacing w:val="-3"/>
        </w:rPr>
        <w:t xml:space="preserve"> </w:t>
      </w:r>
      <w:r w:rsidRPr="001C0D7B">
        <w:t>муниципального</w:t>
      </w:r>
      <w:r w:rsidRPr="001C0D7B">
        <w:rPr>
          <w:spacing w:val="-3"/>
        </w:rPr>
        <w:t xml:space="preserve"> </w:t>
      </w:r>
      <w:r w:rsidRPr="001C0D7B">
        <w:t>округа</w:t>
      </w:r>
      <w:r w:rsidRPr="001C0D7B">
        <w:rPr>
          <w:spacing w:val="-2"/>
        </w:rPr>
        <w:t xml:space="preserve"> предусматривается:</w:t>
      </w:r>
    </w:p>
    <w:p w:rsidR="008D7CF2" w:rsidRPr="001C0D7B" w:rsidRDefault="00364A23" w:rsidP="001C0D7B">
      <w:pPr>
        <w:pStyle w:val="a4"/>
        <w:numPr>
          <w:ilvl w:val="0"/>
          <w:numId w:val="39"/>
        </w:numPr>
        <w:tabs>
          <w:tab w:val="left" w:pos="1502"/>
        </w:tabs>
        <w:ind w:right="195" w:firstLine="851"/>
        <w:jc w:val="both"/>
        <w:rPr>
          <w:sz w:val="24"/>
        </w:rPr>
      </w:pPr>
      <w:r w:rsidRPr="001C0D7B">
        <w:rPr>
          <w:sz w:val="24"/>
        </w:rPr>
        <w:t>обеспечение реализации на территории поселений программ комплексного социально-экономического развития Архаринского муниципального округа;</w:t>
      </w:r>
    </w:p>
    <w:p w:rsidR="008D7CF2" w:rsidRPr="001C0D7B" w:rsidRDefault="00364A23" w:rsidP="001C0D7B">
      <w:pPr>
        <w:pStyle w:val="a4"/>
        <w:numPr>
          <w:ilvl w:val="0"/>
          <w:numId w:val="39"/>
        </w:numPr>
        <w:tabs>
          <w:tab w:val="left" w:pos="1502"/>
        </w:tabs>
        <w:ind w:right="188" w:firstLine="851"/>
        <w:jc w:val="both"/>
        <w:rPr>
          <w:sz w:val="24"/>
        </w:rPr>
      </w:pPr>
      <w:r w:rsidRPr="001C0D7B">
        <w:rPr>
          <w:sz w:val="24"/>
        </w:rPr>
        <w:t>мониторинг, актуализация и комплексный анализ градостроительного, пространственного и социально-экономического развития территории Архаринского муниципального округа Амурской области;</w:t>
      </w:r>
    </w:p>
    <w:p w:rsidR="008D7CF2" w:rsidRPr="001C0D7B" w:rsidRDefault="00364A23" w:rsidP="001C0D7B">
      <w:pPr>
        <w:pStyle w:val="a4"/>
        <w:numPr>
          <w:ilvl w:val="0"/>
          <w:numId w:val="39"/>
        </w:numPr>
        <w:tabs>
          <w:tab w:val="left" w:pos="1502"/>
        </w:tabs>
        <w:ind w:right="195" w:firstLine="851"/>
        <w:jc w:val="both"/>
        <w:rPr>
          <w:sz w:val="24"/>
        </w:rPr>
      </w:pPr>
      <w:r w:rsidRPr="001C0D7B">
        <w:rPr>
          <w:sz w:val="24"/>
        </w:rPr>
        <w:t>обеспечение сохранения объектов культурного наследия на территории Архаринского муниципального округа Амурской области;</w:t>
      </w:r>
    </w:p>
    <w:p w:rsidR="008D7CF2" w:rsidRPr="001C0D7B" w:rsidRDefault="008D7CF2" w:rsidP="001C0D7B">
      <w:pPr>
        <w:pStyle w:val="a4"/>
        <w:jc w:val="both"/>
        <w:rPr>
          <w:sz w:val="24"/>
        </w:rPr>
        <w:sectPr w:rsidR="008D7CF2" w:rsidRPr="001C0D7B">
          <w:pgSz w:w="11920" w:h="16850"/>
          <w:pgMar w:top="1020" w:right="425" w:bottom="920" w:left="1417" w:header="355" w:footer="734" w:gutter="0"/>
          <w:cols w:space="720"/>
        </w:sectPr>
      </w:pPr>
    </w:p>
    <w:p w:rsidR="008D7CF2" w:rsidRPr="001C0D7B" w:rsidRDefault="00364A23" w:rsidP="001C0D7B">
      <w:pPr>
        <w:pStyle w:val="a4"/>
        <w:numPr>
          <w:ilvl w:val="0"/>
          <w:numId w:val="39"/>
        </w:numPr>
        <w:tabs>
          <w:tab w:val="left" w:pos="1502"/>
        </w:tabs>
        <w:spacing w:before="1"/>
        <w:ind w:right="190" w:firstLine="851"/>
        <w:jc w:val="both"/>
        <w:rPr>
          <w:sz w:val="24"/>
        </w:rPr>
      </w:pPr>
      <w:r w:rsidRPr="001C0D7B">
        <w:rPr>
          <w:sz w:val="24"/>
        </w:rPr>
        <w:t>подготовка предложений по предупреждению чрезвычайных ситуаций природного и техногенного характера;</w:t>
      </w:r>
    </w:p>
    <w:p w:rsidR="008D7CF2" w:rsidRPr="001C0D7B" w:rsidRDefault="00364A23" w:rsidP="001C0D7B">
      <w:pPr>
        <w:pStyle w:val="a4"/>
        <w:numPr>
          <w:ilvl w:val="0"/>
          <w:numId w:val="39"/>
        </w:numPr>
        <w:tabs>
          <w:tab w:val="left" w:pos="1503"/>
        </w:tabs>
        <w:ind w:left="1503" w:hanging="587"/>
        <w:jc w:val="both"/>
        <w:rPr>
          <w:sz w:val="24"/>
        </w:rPr>
      </w:pPr>
      <w:r w:rsidRPr="001C0D7B">
        <w:rPr>
          <w:sz w:val="24"/>
        </w:rPr>
        <w:t>приведение</w:t>
      </w:r>
      <w:r w:rsidRPr="001C0D7B">
        <w:rPr>
          <w:spacing w:val="-8"/>
          <w:sz w:val="24"/>
        </w:rPr>
        <w:t xml:space="preserve"> </w:t>
      </w:r>
      <w:r w:rsidRPr="001C0D7B">
        <w:rPr>
          <w:sz w:val="24"/>
        </w:rPr>
        <w:t>ГП</w:t>
      </w:r>
      <w:r w:rsidRPr="001C0D7B">
        <w:rPr>
          <w:spacing w:val="-5"/>
          <w:sz w:val="24"/>
        </w:rPr>
        <w:t xml:space="preserve"> </w:t>
      </w:r>
      <w:r w:rsidRPr="001C0D7B">
        <w:rPr>
          <w:sz w:val="24"/>
        </w:rPr>
        <w:t>и</w:t>
      </w:r>
      <w:r w:rsidRPr="001C0D7B">
        <w:rPr>
          <w:spacing w:val="-4"/>
          <w:sz w:val="24"/>
        </w:rPr>
        <w:t xml:space="preserve"> </w:t>
      </w:r>
      <w:r w:rsidRPr="001C0D7B">
        <w:rPr>
          <w:sz w:val="24"/>
        </w:rPr>
        <w:t>ПЗЗ</w:t>
      </w:r>
      <w:r w:rsidRPr="001C0D7B">
        <w:rPr>
          <w:spacing w:val="-5"/>
          <w:sz w:val="24"/>
        </w:rPr>
        <w:t xml:space="preserve"> </w:t>
      </w:r>
      <w:r w:rsidRPr="001C0D7B">
        <w:rPr>
          <w:sz w:val="24"/>
        </w:rPr>
        <w:t>в</w:t>
      </w:r>
      <w:r w:rsidRPr="001C0D7B">
        <w:rPr>
          <w:spacing w:val="-5"/>
          <w:sz w:val="24"/>
        </w:rPr>
        <w:t xml:space="preserve"> </w:t>
      </w:r>
      <w:r w:rsidRPr="001C0D7B">
        <w:rPr>
          <w:sz w:val="24"/>
        </w:rPr>
        <w:t>соответствие</w:t>
      </w:r>
      <w:r w:rsidRPr="001C0D7B">
        <w:rPr>
          <w:spacing w:val="-6"/>
          <w:sz w:val="24"/>
        </w:rPr>
        <w:t xml:space="preserve"> </w:t>
      </w:r>
      <w:r w:rsidRPr="001C0D7B">
        <w:rPr>
          <w:sz w:val="24"/>
        </w:rPr>
        <w:t>с</w:t>
      </w:r>
      <w:r w:rsidRPr="001C0D7B">
        <w:rPr>
          <w:spacing w:val="-6"/>
          <w:sz w:val="24"/>
        </w:rPr>
        <w:t xml:space="preserve"> </w:t>
      </w:r>
      <w:r w:rsidRPr="001C0D7B">
        <w:rPr>
          <w:sz w:val="24"/>
        </w:rPr>
        <w:t>нормами</w:t>
      </w:r>
      <w:r w:rsidRPr="001C0D7B">
        <w:rPr>
          <w:spacing w:val="-4"/>
          <w:sz w:val="24"/>
        </w:rPr>
        <w:t xml:space="preserve"> </w:t>
      </w:r>
      <w:r w:rsidRPr="001C0D7B">
        <w:rPr>
          <w:sz w:val="24"/>
        </w:rPr>
        <w:t>действующего</w:t>
      </w:r>
      <w:r w:rsidRPr="001C0D7B">
        <w:rPr>
          <w:spacing w:val="-4"/>
          <w:sz w:val="24"/>
        </w:rPr>
        <w:t xml:space="preserve"> </w:t>
      </w:r>
      <w:r w:rsidRPr="001C0D7B">
        <w:rPr>
          <w:spacing w:val="-2"/>
          <w:sz w:val="24"/>
        </w:rPr>
        <w:t>законодательства;</w:t>
      </w:r>
    </w:p>
    <w:p w:rsidR="008D7CF2" w:rsidRPr="001C0D7B" w:rsidRDefault="00364A23" w:rsidP="001C0D7B">
      <w:pPr>
        <w:pStyle w:val="a4"/>
        <w:numPr>
          <w:ilvl w:val="0"/>
          <w:numId w:val="39"/>
        </w:numPr>
        <w:tabs>
          <w:tab w:val="left" w:pos="1502"/>
        </w:tabs>
        <w:spacing w:before="41"/>
        <w:ind w:right="191" w:firstLine="851"/>
        <w:jc w:val="both"/>
        <w:rPr>
          <w:sz w:val="24"/>
        </w:rPr>
      </w:pPr>
      <w:r w:rsidRPr="001C0D7B">
        <w:rPr>
          <w:sz w:val="24"/>
        </w:rPr>
        <w:t xml:space="preserve">анализ реализации </w:t>
      </w:r>
      <w:proofErr w:type="gramStart"/>
      <w:r w:rsidRPr="001C0D7B">
        <w:rPr>
          <w:sz w:val="24"/>
        </w:rPr>
        <w:t>действующих</w:t>
      </w:r>
      <w:proofErr w:type="gramEnd"/>
      <w:r w:rsidRPr="001C0D7B">
        <w:rPr>
          <w:sz w:val="24"/>
        </w:rPr>
        <w:t xml:space="preserve"> ГП Архаринского муниципального округа Амурской области;</w:t>
      </w:r>
    </w:p>
    <w:p w:rsidR="008D7CF2" w:rsidRPr="001C0D7B" w:rsidRDefault="00364A23" w:rsidP="001C0D7B">
      <w:pPr>
        <w:pStyle w:val="a4"/>
        <w:numPr>
          <w:ilvl w:val="0"/>
          <w:numId w:val="39"/>
        </w:numPr>
        <w:tabs>
          <w:tab w:val="left" w:pos="1502"/>
        </w:tabs>
        <w:spacing w:before="1"/>
        <w:ind w:right="189" w:firstLine="851"/>
        <w:jc w:val="both"/>
        <w:rPr>
          <w:sz w:val="24"/>
        </w:rPr>
      </w:pPr>
      <w:r w:rsidRPr="001C0D7B">
        <w:rPr>
          <w:sz w:val="24"/>
        </w:rPr>
        <w:t>актуализация</w:t>
      </w:r>
      <w:r w:rsidRPr="001C0D7B">
        <w:rPr>
          <w:spacing w:val="-12"/>
          <w:sz w:val="24"/>
        </w:rPr>
        <w:t xml:space="preserve"> </w:t>
      </w:r>
      <w:r w:rsidRPr="001C0D7B">
        <w:rPr>
          <w:sz w:val="24"/>
        </w:rPr>
        <w:t>положений</w:t>
      </w:r>
      <w:r w:rsidRPr="001C0D7B">
        <w:rPr>
          <w:spacing w:val="-11"/>
          <w:sz w:val="24"/>
        </w:rPr>
        <w:t xml:space="preserve"> </w:t>
      </w:r>
      <w:r w:rsidRPr="001C0D7B">
        <w:rPr>
          <w:sz w:val="24"/>
        </w:rPr>
        <w:t>ГП</w:t>
      </w:r>
      <w:r w:rsidRPr="001C0D7B">
        <w:rPr>
          <w:spacing w:val="-14"/>
          <w:sz w:val="24"/>
        </w:rPr>
        <w:t xml:space="preserve"> </w:t>
      </w:r>
      <w:r w:rsidRPr="001C0D7B">
        <w:rPr>
          <w:sz w:val="24"/>
        </w:rPr>
        <w:t>и</w:t>
      </w:r>
      <w:r w:rsidRPr="001C0D7B">
        <w:rPr>
          <w:spacing w:val="-11"/>
          <w:sz w:val="24"/>
        </w:rPr>
        <w:t xml:space="preserve"> </w:t>
      </w:r>
      <w:r w:rsidRPr="001C0D7B">
        <w:rPr>
          <w:sz w:val="24"/>
        </w:rPr>
        <w:t>карт</w:t>
      </w:r>
      <w:r w:rsidRPr="001C0D7B">
        <w:rPr>
          <w:spacing w:val="-13"/>
          <w:sz w:val="24"/>
        </w:rPr>
        <w:t xml:space="preserve"> </w:t>
      </w:r>
      <w:r w:rsidRPr="001C0D7B">
        <w:rPr>
          <w:sz w:val="24"/>
        </w:rPr>
        <w:t>планируемого</w:t>
      </w:r>
      <w:r w:rsidRPr="001C0D7B">
        <w:rPr>
          <w:spacing w:val="-8"/>
          <w:sz w:val="24"/>
        </w:rPr>
        <w:t xml:space="preserve"> </w:t>
      </w:r>
      <w:r w:rsidRPr="001C0D7B">
        <w:rPr>
          <w:sz w:val="24"/>
        </w:rPr>
        <w:t>размещения</w:t>
      </w:r>
      <w:r w:rsidRPr="001C0D7B">
        <w:rPr>
          <w:spacing w:val="-12"/>
          <w:sz w:val="24"/>
        </w:rPr>
        <w:t xml:space="preserve"> </w:t>
      </w:r>
      <w:r w:rsidRPr="001C0D7B">
        <w:rPr>
          <w:sz w:val="24"/>
        </w:rPr>
        <w:t>объектов</w:t>
      </w:r>
      <w:r w:rsidRPr="001C0D7B">
        <w:rPr>
          <w:spacing w:val="-12"/>
          <w:sz w:val="24"/>
        </w:rPr>
        <w:t xml:space="preserve"> </w:t>
      </w:r>
      <w:r w:rsidRPr="001C0D7B">
        <w:rPr>
          <w:sz w:val="24"/>
        </w:rPr>
        <w:t>местного значения Архаринского муниципального округа Амурской области;</w:t>
      </w:r>
    </w:p>
    <w:p w:rsidR="008D7CF2" w:rsidRPr="001C0D7B" w:rsidRDefault="00364A23" w:rsidP="001C0D7B">
      <w:pPr>
        <w:pStyle w:val="a4"/>
        <w:numPr>
          <w:ilvl w:val="0"/>
          <w:numId w:val="39"/>
        </w:numPr>
        <w:tabs>
          <w:tab w:val="left" w:pos="1502"/>
        </w:tabs>
        <w:ind w:right="194" w:firstLine="851"/>
        <w:jc w:val="both"/>
        <w:rPr>
          <w:sz w:val="24"/>
        </w:rPr>
      </w:pPr>
      <w:r w:rsidRPr="001C0D7B">
        <w:rPr>
          <w:sz w:val="24"/>
        </w:rPr>
        <w:t>установление</w:t>
      </w:r>
      <w:r w:rsidRPr="001C0D7B">
        <w:rPr>
          <w:spacing w:val="-14"/>
          <w:sz w:val="24"/>
        </w:rPr>
        <w:t xml:space="preserve"> </w:t>
      </w:r>
      <w:r w:rsidRPr="001C0D7B">
        <w:rPr>
          <w:sz w:val="24"/>
        </w:rPr>
        <w:t>территорий,</w:t>
      </w:r>
      <w:r w:rsidRPr="001C0D7B">
        <w:rPr>
          <w:spacing w:val="-13"/>
          <w:sz w:val="24"/>
        </w:rPr>
        <w:t xml:space="preserve"> </w:t>
      </w:r>
      <w:r w:rsidRPr="001C0D7B">
        <w:rPr>
          <w:sz w:val="24"/>
        </w:rPr>
        <w:t>в</w:t>
      </w:r>
      <w:r w:rsidRPr="001C0D7B">
        <w:rPr>
          <w:spacing w:val="-13"/>
          <w:sz w:val="24"/>
        </w:rPr>
        <w:t xml:space="preserve"> </w:t>
      </w:r>
      <w:r w:rsidRPr="001C0D7B">
        <w:rPr>
          <w:sz w:val="24"/>
        </w:rPr>
        <w:t>границах</w:t>
      </w:r>
      <w:r w:rsidRPr="001C0D7B">
        <w:rPr>
          <w:spacing w:val="-15"/>
          <w:sz w:val="24"/>
        </w:rPr>
        <w:t xml:space="preserve"> </w:t>
      </w:r>
      <w:r w:rsidRPr="001C0D7B">
        <w:rPr>
          <w:sz w:val="24"/>
        </w:rPr>
        <w:t>которых</w:t>
      </w:r>
      <w:r w:rsidRPr="001C0D7B">
        <w:rPr>
          <w:spacing w:val="-15"/>
          <w:sz w:val="24"/>
        </w:rPr>
        <w:t xml:space="preserve"> </w:t>
      </w:r>
      <w:r w:rsidRPr="001C0D7B">
        <w:rPr>
          <w:sz w:val="24"/>
        </w:rPr>
        <w:t>предусматривается</w:t>
      </w:r>
      <w:r w:rsidRPr="001C0D7B">
        <w:rPr>
          <w:spacing w:val="-13"/>
          <w:sz w:val="24"/>
        </w:rPr>
        <w:t xml:space="preserve"> </w:t>
      </w:r>
      <w:r w:rsidRPr="001C0D7B">
        <w:rPr>
          <w:sz w:val="24"/>
        </w:rPr>
        <w:t>осуществление деятельности по комплексному и устойчивому развитию территории, в случае планирования осуществления такой деятельности;</w:t>
      </w:r>
    </w:p>
    <w:p w:rsidR="008D7CF2" w:rsidRPr="001C0D7B" w:rsidRDefault="00364A23" w:rsidP="001C0D7B">
      <w:pPr>
        <w:pStyle w:val="a4"/>
        <w:numPr>
          <w:ilvl w:val="0"/>
          <w:numId w:val="39"/>
        </w:numPr>
        <w:tabs>
          <w:tab w:val="left" w:pos="1502"/>
        </w:tabs>
        <w:spacing w:before="1"/>
        <w:ind w:right="189" w:firstLine="851"/>
        <w:jc w:val="both"/>
        <w:rPr>
          <w:sz w:val="24"/>
        </w:rPr>
      </w:pPr>
      <w:r w:rsidRPr="001C0D7B">
        <w:rPr>
          <w:sz w:val="24"/>
        </w:rPr>
        <w:t xml:space="preserve">определение видов разрешенного использования земельных участков и объектов капитального строительства в соответствии с классификатором видов разрешенного использования земельных участков, утвержденным приказом </w:t>
      </w:r>
      <w:proofErr w:type="spellStart"/>
      <w:r w:rsidRPr="001C0D7B">
        <w:rPr>
          <w:sz w:val="24"/>
        </w:rPr>
        <w:t>Росреестра</w:t>
      </w:r>
      <w:proofErr w:type="spellEnd"/>
      <w:r w:rsidRPr="001C0D7B">
        <w:rPr>
          <w:sz w:val="24"/>
        </w:rPr>
        <w:t xml:space="preserve"> от 10.11.2020 № </w:t>
      </w:r>
      <w:proofErr w:type="gramStart"/>
      <w:r w:rsidRPr="001C0D7B">
        <w:rPr>
          <w:sz w:val="24"/>
        </w:rPr>
        <w:t>П</w:t>
      </w:r>
      <w:proofErr w:type="gramEnd"/>
      <w:r w:rsidRPr="001C0D7B">
        <w:rPr>
          <w:sz w:val="24"/>
        </w:rPr>
        <w:t xml:space="preserve">/0412 «Об утверждении классификатора видов разрешенного использования земельных </w:t>
      </w:r>
      <w:r w:rsidRPr="001C0D7B">
        <w:rPr>
          <w:spacing w:val="-2"/>
          <w:sz w:val="24"/>
        </w:rPr>
        <w:t>участков»;</w:t>
      </w:r>
    </w:p>
    <w:p w:rsidR="008D7CF2" w:rsidRPr="001C0D7B" w:rsidRDefault="00364A23" w:rsidP="001C0D7B">
      <w:pPr>
        <w:pStyle w:val="a4"/>
        <w:numPr>
          <w:ilvl w:val="0"/>
          <w:numId w:val="39"/>
        </w:numPr>
        <w:tabs>
          <w:tab w:val="left" w:pos="1502"/>
        </w:tabs>
        <w:ind w:right="195" w:firstLine="851"/>
        <w:jc w:val="both"/>
        <w:rPr>
          <w:sz w:val="24"/>
        </w:rPr>
      </w:pPr>
      <w:r w:rsidRPr="001C0D7B">
        <w:rPr>
          <w:sz w:val="24"/>
        </w:rPr>
        <w:t>определение предельных (минимальных и (или) максимальных) размеров земельных участков и предельных параметров разрешенного строительства, реконструкции объектов капитального строительства;</w:t>
      </w:r>
    </w:p>
    <w:p w:rsidR="008D7CF2" w:rsidRPr="001C0D7B" w:rsidRDefault="00364A23" w:rsidP="001C0D7B">
      <w:pPr>
        <w:pStyle w:val="a4"/>
        <w:numPr>
          <w:ilvl w:val="0"/>
          <w:numId w:val="39"/>
        </w:numPr>
        <w:tabs>
          <w:tab w:val="left" w:pos="1502"/>
        </w:tabs>
        <w:ind w:right="190" w:firstLine="851"/>
        <w:jc w:val="both"/>
        <w:rPr>
          <w:sz w:val="24"/>
        </w:rPr>
      </w:pPr>
      <w:r w:rsidRPr="001C0D7B">
        <w:rPr>
          <w:sz w:val="24"/>
        </w:rPr>
        <w:t>определение ограничений использования земельных участков и объектов капитального</w:t>
      </w:r>
      <w:r w:rsidRPr="001C0D7B">
        <w:rPr>
          <w:spacing w:val="-8"/>
          <w:sz w:val="24"/>
        </w:rPr>
        <w:t xml:space="preserve"> </w:t>
      </w:r>
      <w:r w:rsidRPr="001C0D7B">
        <w:rPr>
          <w:sz w:val="24"/>
        </w:rPr>
        <w:t>строительства,</w:t>
      </w:r>
      <w:r w:rsidRPr="001C0D7B">
        <w:rPr>
          <w:spacing w:val="-8"/>
          <w:sz w:val="24"/>
        </w:rPr>
        <w:t xml:space="preserve"> </w:t>
      </w:r>
      <w:r w:rsidRPr="001C0D7B">
        <w:rPr>
          <w:sz w:val="24"/>
        </w:rPr>
        <w:t>устанавливаемых</w:t>
      </w:r>
      <w:r w:rsidRPr="001C0D7B">
        <w:rPr>
          <w:spacing w:val="-8"/>
          <w:sz w:val="24"/>
        </w:rPr>
        <w:t xml:space="preserve"> </w:t>
      </w:r>
      <w:r w:rsidRPr="001C0D7B">
        <w:rPr>
          <w:sz w:val="24"/>
        </w:rPr>
        <w:t>в</w:t>
      </w:r>
      <w:r w:rsidRPr="001C0D7B">
        <w:rPr>
          <w:spacing w:val="-7"/>
          <w:sz w:val="24"/>
        </w:rPr>
        <w:t xml:space="preserve"> </w:t>
      </w:r>
      <w:r w:rsidRPr="001C0D7B">
        <w:rPr>
          <w:sz w:val="24"/>
        </w:rPr>
        <w:t>соответствии</w:t>
      </w:r>
      <w:r w:rsidRPr="001C0D7B">
        <w:rPr>
          <w:spacing w:val="-8"/>
          <w:sz w:val="24"/>
        </w:rPr>
        <w:t xml:space="preserve"> </w:t>
      </w:r>
      <w:r w:rsidRPr="001C0D7B">
        <w:rPr>
          <w:sz w:val="24"/>
        </w:rPr>
        <w:t>с</w:t>
      </w:r>
      <w:r w:rsidRPr="001C0D7B">
        <w:rPr>
          <w:spacing w:val="-9"/>
          <w:sz w:val="24"/>
        </w:rPr>
        <w:t xml:space="preserve"> </w:t>
      </w:r>
      <w:r w:rsidRPr="001C0D7B">
        <w:rPr>
          <w:sz w:val="24"/>
        </w:rPr>
        <w:t>законодательством</w:t>
      </w:r>
      <w:r w:rsidRPr="001C0D7B">
        <w:rPr>
          <w:spacing w:val="-9"/>
          <w:sz w:val="24"/>
        </w:rPr>
        <w:t xml:space="preserve"> </w:t>
      </w:r>
      <w:r w:rsidRPr="001C0D7B">
        <w:rPr>
          <w:sz w:val="24"/>
        </w:rPr>
        <w:t xml:space="preserve">Российской </w:t>
      </w:r>
      <w:r w:rsidRPr="001C0D7B">
        <w:rPr>
          <w:spacing w:val="-2"/>
          <w:sz w:val="24"/>
        </w:rPr>
        <w:t>Федерации.</w:t>
      </w:r>
    </w:p>
    <w:p w:rsidR="008D7CF2" w:rsidRPr="001C0D7B" w:rsidRDefault="00364A23" w:rsidP="001C0D7B">
      <w:pPr>
        <w:pStyle w:val="a4"/>
        <w:numPr>
          <w:ilvl w:val="0"/>
          <w:numId w:val="39"/>
        </w:numPr>
        <w:tabs>
          <w:tab w:val="left" w:pos="1502"/>
        </w:tabs>
        <w:spacing w:before="1"/>
        <w:ind w:right="190" w:firstLine="851"/>
        <w:jc w:val="both"/>
        <w:rPr>
          <w:sz w:val="24"/>
        </w:rPr>
      </w:pPr>
      <w:r w:rsidRPr="001C0D7B">
        <w:rPr>
          <w:sz w:val="24"/>
        </w:rPr>
        <w:t>подготовка</w:t>
      </w:r>
      <w:r w:rsidRPr="001C0D7B">
        <w:rPr>
          <w:spacing w:val="-15"/>
          <w:sz w:val="24"/>
        </w:rPr>
        <w:t xml:space="preserve"> </w:t>
      </w:r>
      <w:r w:rsidRPr="001C0D7B">
        <w:rPr>
          <w:sz w:val="24"/>
        </w:rPr>
        <w:t>документации</w:t>
      </w:r>
      <w:r w:rsidRPr="001C0D7B">
        <w:rPr>
          <w:spacing w:val="-15"/>
          <w:sz w:val="24"/>
        </w:rPr>
        <w:t xml:space="preserve"> </w:t>
      </w:r>
      <w:r w:rsidRPr="001C0D7B">
        <w:rPr>
          <w:sz w:val="24"/>
        </w:rPr>
        <w:t>для</w:t>
      </w:r>
      <w:r w:rsidRPr="001C0D7B">
        <w:rPr>
          <w:spacing w:val="-15"/>
          <w:sz w:val="24"/>
        </w:rPr>
        <w:t xml:space="preserve"> </w:t>
      </w:r>
      <w:r w:rsidRPr="001C0D7B">
        <w:rPr>
          <w:sz w:val="24"/>
        </w:rPr>
        <w:t>внесения</w:t>
      </w:r>
      <w:r w:rsidRPr="001C0D7B">
        <w:rPr>
          <w:spacing w:val="-15"/>
          <w:sz w:val="24"/>
        </w:rPr>
        <w:t xml:space="preserve"> </w:t>
      </w:r>
      <w:r w:rsidRPr="001C0D7B">
        <w:rPr>
          <w:sz w:val="24"/>
        </w:rPr>
        <w:t>сведений</w:t>
      </w:r>
      <w:r w:rsidRPr="001C0D7B">
        <w:rPr>
          <w:spacing w:val="-15"/>
          <w:sz w:val="24"/>
        </w:rPr>
        <w:t xml:space="preserve"> </w:t>
      </w:r>
      <w:r w:rsidRPr="001C0D7B">
        <w:rPr>
          <w:sz w:val="24"/>
        </w:rPr>
        <w:t>о</w:t>
      </w:r>
      <w:r w:rsidRPr="001C0D7B">
        <w:rPr>
          <w:spacing w:val="-15"/>
          <w:sz w:val="24"/>
        </w:rPr>
        <w:t xml:space="preserve"> </w:t>
      </w:r>
      <w:r w:rsidRPr="001C0D7B">
        <w:rPr>
          <w:sz w:val="24"/>
        </w:rPr>
        <w:t>границах</w:t>
      </w:r>
      <w:r w:rsidRPr="001C0D7B">
        <w:rPr>
          <w:spacing w:val="-15"/>
          <w:sz w:val="24"/>
        </w:rPr>
        <w:t xml:space="preserve"> </w:t>
      </w:r>
      <w:r w:rsidRPr="001C0D7B">
        <w:rPr>
          <w:sz w:val="24"/>
        </w:rPr>
        <w:t>населенных</w:t>
      </w:r>
      <w:r w:rsidRPr="001C0D7B">
        <w:rPr>
          <w:spacing w:val="-15"/>
          <w:sz w:val="24"/>
        </w:rPr>
        <w:t xml:space="preserve"> </w:t>
      </w:r>
      <w:r w:rsidRPr="001C0D7B">
        <w:rPr>
          <w:sz w:val="24"/>
        </w:rPr>
        <w:t>пунктов, входящих в состав муниципального образования и границах территориальных зон, в Единый государственный реестр недвижимости.</w:t>
      </w:r>
    </w:p>
    <w:p w:rsidR="008D7CF2" w:rsidRPr="001C0D7B" w:rsidRDefault="00364A23" w:rsidP="001C0D7B">
      <w:pPr>
        <w:pStyle w:val="a3"/>
        <w:ind w:left="64" w:right="195" w:firstLine="719"/>
        <w:jc w:val="both"/>
      </w:pPr>
      <w:r w:rsidRPr="001C0D7B">
        <w:t>Согласно прогнозным</w:t>
      </w:r>
      <w:r w:rsidRPr="001C0D7B">
        <w:rPr>
          <w:spacing w:val="-2"/>
        </w:rPr>
        <w:t xml:space="preserve"> </w:t>
      </w:r>
      <w:r w:rsidRPr="001C0D7B">
        <w:t>расчётам, численность населения Архаринского муниципального округа в среднегодовом исчислении продолжит сокращаться*:</w:t>
      </w:r>
    </w:p>
    <w:p w:rsidR="008D7CF2" w:rsidRPr="001C0D7B" w:rsidRDefault="00364A23" w:rsidP="001C0D7B">
      <w:pPr>
        <w:pStyle w:val="a4"/>
        <w:numPr>
          <w:ilvl w:val="0"/>
          <w:numId w:val="38"/>
        </w:numPr>
        <w:tabs>
          <w:tab w:val="left" w:pos="783"/>
        </w:tabs>
        <w:spacing w:before="119"/>
        <w:ind w:left="783" w:hanging="359"/>
        <w:jc w:val="both"/>
        <w:rPr>
          <w:sz w:val="24"/>
        </w:rPr>
      </w:pPr>
      <w:r w:rsidRPr="001C0D7B">
        <w:rPr>
          <w:sz w:val="24"/>
        </w:rPr>
        <w:t>в</w:t>
      </w:r>
      <w:r w:rsidRPr="001C0D7B">
        <w:rPr>
          <w:spacing w:val="-1"/>
          <w:sz w:val="24"/>
        </w:rPr>
        <w:t xml:space="preserve"> </w:t>
      </w:r>
      <w:r w:rsidRPr="001C0D7B">
        <w:rPr>
          <w:sz w:val="24"/>
        </w:rPr>
        <w:t>2022 году</w:t>
      </w:r>
      <w:r w:rsidRPr="001C0D7B">
        <w:rPr>
          <w:spacing w:val="-1"/>
          <w:sz w:val="24"/>
        </w:rPr>
        <w:t xml:space="preserve"> </w:t>
      </w:r>
      <w:r w:rsidRPr="001C0D7B">
        <w:rPr>
          <w:sz w:val="24"/>
        </w:rPr>
        <w:t>—</w:t>
      </w:r>
      <w:r w:rsidRPr="001C0D7B">
        <w:rPr>
          <w:spacing w:val="60"/>
          <w:sz w:val="24"/>
        </w:rPr>
        <w:t xml:space="preserve"> </w:t>
      </w:r>
      <w:r w:rsidRPr="001C0D7B">
        <w:rPr>
          <w:sz w:val="24"/>
        </w:rPr>
        <w:t xml:space="preserve">12244 </w:t>
      </w:r>
      <w:r w:rsidRPr="001C0D7B">
        <w:rPr>
          <w:spacing w:val="-2"/>
          <w:sz w:val="24"/>
        </w:rPr>
        <w:t>человек;</w:t>
      </w:r>
    </w:p>
    <w:p w:rsidR="008D7CF2" w:rsidRPr="001C0D7B" w:rsidRDefault="00364A23" w:rsidP="001C0D7B">
      <w:pPr>
        <w:pStyle w:val="a4"/>
        <w:numPr>
          <w:ilvl w:val="0"/>
          <w:numId w:val="38"/>
        </w:numPr>
        <w:tabs>
          <w:tab w:val="left" w:pos="783"/>
        </w:tabs>
        <w:spacing w:before="161"/>
        <w:ind w:left="783" w:hanging="359"/>
        <w:jc w:val="both"/>
        <w:rPr>
          <w:sz w:val="24"/>
        </w:rPr>
      </w:pPr>
      <w:r w:rsidRPr="001C0D7B">
        <w:rPr>
          <w:sz w:val="24"/>
        </w:rPr>
        <w:t>в</w:t>
      </w:r>
      <w:r w:rsidRPr="001C0D7B">
        <w:rPr>
          <w:spacing w:val="-1"/>
          <w:sz w:val="24"/>
        </w:rPr>
        <w:t xml:space="preserve"> </w:t>
      </w:r>
      <w:r w:rsidRPr="001C0D7B">
        <w:rPr>
          <w:sz w:val="24"/>
        </w:rPr>
        <w:t>2023 году</w:t>
      </w:r>
      <w:r w:rsidRPr="001C0D7B">
        <w:rPr>
          <w:spacing w:val="-1"/>
          <w:sz w:val="24"/>
        </w:rPr>
        <w:t xml:space="preserve"> </w:t>
      </w:r>
      <w:r w:rsidRPr="001C0D7B">
        <w:rPr>
          <w:sz w:val="24"/>
        </w:rPr>
        <w:t>—</w:t>
      </w:r>
      <w:r w:rsidRPr="001C0D7B">
        <w:rPr>
          <w:spacing w:val="60"/>
          <w:sz w:val="24"/>
        </w:rPr>
        <w:t xml:space="preserve"> </w:t>
      </w:r>
      <w:r w:rsidRPr="001C0D7B">
        <w:rPr>
          <w:sz w:val="24"/>
        </w:rPr>
        <w:t xml:space="preserve">11950 </w:t>
      </w:r>
      <w:r w:rsidRPr="001C0D7B">
        <w:rPr>
          <w:spacing w:val="-2"/>
          <w:sz w:val="24"/>
        </w:rPr>
        <w:t>человек;</w:t>
      </w:r>
    </w:p>
    <w:p w:rsidR="008D7CF2" w:rsidRPr="001C0D7B" w:rsidRDefault="00364A23" w:rsidP="001C0D7B">
      <w:pPr>
        <w:pStyle w:val="a4"/>
        <w:numPr>
          <w:ilvl w:val="0"/>
          <w:numId w:val="38"/>
        </w:numPr>
        <w:tabs>
          <w:tab w:val="left" w:pos="783"/>
        </w:tabs>
        <w:spacing w:before="162"/>
        <w:ind w:left="783" w:hanging="359"/>
        <w:jc w:val="both"/>
        <w:rPr>
          <w:sz w:val="24"/>
        </w:rPr>
      </w:pPr>
      <w:r w:rsidRPr="001C0D7B">
        <w:rPr>
          <w:sz w:val="24"/>
        </w:rPr>
        <w:t>в</w:t>
      </w:r>
      <w:r w:rsidRPr="001C0D7B">
        <w:rPr>
          <w:spacing w:val="-1"/>
          <w:sz w:val="24"/>
        </w:rPr>
        <w:t xml:space="preserve"> </w:t>
      </w:r>
      <w:r w:rsidRPr="001C0D7B">
        <w:rPr>
          <w:sz w:val="24"/>
        </w:rPr>
        <w:t>2024 году</w:t>
      </w:r>
      <w:r w:rsidRPr="001C0D7B">
        <w:rPr>
          <w:spacing w:val="-1"/>
          <w:sz w:val="24"/>
        </w:rPr>
        <w:t xml:space="preserve"> </w:t>
      </w:r>
      <w:r w:rsidRPr="001C0D7B">
        <w:rPr>
          <w:sz w:val="24"/>
        </w:rPr>
        <w:t>—</w:t>
      </w:r>
      <w:r w:rsidRPr="001C0D7B">
        <w:rPr>
          <w:spacing w:val="60"/>
          <w:sz w:val="24"/>
        </w:rPr>
        <w:t xml:space="preserve"> </w:t>
      </w:r>
      <w:r w:rsidRPr="001C0D7B">
        <w:rPr>
          <w:sz w:val="24"/>
        </w:rPr>
        <w:t xml:space="preserve">11626 </w:t>
      </w:r>
      <w:r w:rsidRPr="001C0D7B">
        <w:rPr>
          <w:spacing w:val="-2"/>
          <w:sz w:val="24"/>
        </w:rPr>
        <w:t>человек;</w:t>
      </w:r>
    </w:p>
    <w:p w:rsidR="008D7CF2" w:rsidRPr="001C0D7B" w:rsidRDefault="00364A23" w:rsidP="001C0D7B">
      <w:pPr>
        <w:pStyle w:val="a4"/>
        <w:numPr>
          <w:ilvl w:val="0"/>
          <w:numId w:val="38"/>
        </w:numPr>
        <w:tabs>
          <w:tab w:val="left" w:pos="783"/>
        </w:tabs>
        <w:spacing w:before="160"/>
        <w:ind w:left="783" w:hanging="359"/>
        <w:jc w:val="both"/>
        <w:rPr>
          <w:sz w:val="24"/>
        </w:rPr>
      </w:pPr>
      <w:r w:rsidRPr="001C0D7B">
        <w:rPr>
          <w:sz w:val="24"/>
        </w:rPr>
        <w:t>в</w:t>
      </w:r>
      <w:r w:rsidRPr="001C0D7B">
        <w:rPr>
          <w:spacing w:val="-1"/>
          <w:sz w:val="24"/>
        </w:rPr>
        <w:t xml:space="preserve"> </w:t>
      </w:r>
      <w:r w:rsidRPr="001C0D7B">
        <w:rPr>
          <w:sz w:val="24"/>
        </w:rPr>
        <w:t>2025</w:t>
      </w:r>
      <w:r w:rsidRPr="001C0D7B">
        <w:rPr>
          <w:spacing w:val="-1"/>
          <w:sz w:val="24"/>
        </w:rPr>
        <w:t xml:space="preserve"> </w:t>
      </w:r>
      <w:r w:rsidRPr="001C0D7B">
        <w:rPr>
          <w:sz w:val="24"/>
        </w:rPr>
        <w:t>году —</w:t>
      </w:r>
      <w:r w:rsidRPr="001C0D7B">
        <w:rPr>
          <w:spacing w:val="60"/>
          <w:sz w:val="24"/>
        </w:rPr>
        <w:t xml:space="preserve"> </w:t>
      </w:r>
      <w:r w:rsidRPr="001C0D7B">
        <w:rPr>
          <w:sz w:val="24"/>
        </w:rPr>
        <w:t xml:space="preserve">11845 </w:t>
      </w:r>
      <w:r w:rsidRPr="001C0D7B">
        <w:rPr>
          <w:spacing w:val="-2"/>
          <w:sz w:val="24"/>
        </w:rPr>
        <w:t>человек;</w:t>
      </w:r>
    </w:p>
    <w:p w:rsidR="008D7CF2" w:rsidRPr="001C0D7B" w:rsidRDefault="00364A23" w:rsidP="001C0D7B">
      <w:pPr>
        <w:pStyle w:val="a4"/>
        <w:numPr>
          <w:ilvl w:val="0"/>
          <w:numId w:val="38"/>
        </w:numPr>
        <w:tabs>
          <w:tab w:val="left" w:pos="783"/>
        </w:tabs>
        <w:spacing w:before="164"/>
        <w:ind w:left="783" w:hanging="359"/>
        <w:jc w:val="both"/>
        <w:rPr>
          <w:sz w:val="24"/>
        </w:rPr>
      </w:pPr>
      <w:r w:rsidRPr="001C0D7B">
        <w:rPr>
          <w:sz w:val="24"/>
        </w:rPr>
        <w:t>в</w:t>
      </w:r>
      <w:r w:rsidRPr="001C0D7B">
        <w:rPr>
          <w:spacing w:val="-1"/>
          <w:sz w:val="24"/>
        </w:rPr>
        <w:t xml:space="preserve"> </w:t>
      </w:r>
      <w:r w:rsidRPr="001C0D7B">
        <w:rPr>
          <w:sz w:val="24"/>
        </w:rPr>
        <w:t>2026</w:t>
      </w:r>
      <w:r w:rsidRPr="001C0D7B">
        <w:rPr>
          <w:spacing w:val="-1"/>
          <w:sz w:val="24"/>
        </w:rPr>
        <w:t xml:space="preserve"> </w:t>
      </w:r>
      <w:r w:rsidRPr="001C0D7B">
        <w:rPr>
          <w:sz w:val="24"/>
        </w:rPr>
        <w:t>году —</w:t>
      </w:r>
      <w:r w:rsidRPr="001C0D7B">
        <w:rPr>
          <w:spacing w:val="60"/>
          <w:sz w:val="24"/>
        </w:rPr>
        <w:t xml:space="preserve"> </w:t>
      </w:r>
      <w:r w:rsidRPr="001C0D7B">
        <w:rPr>
          <w:sz w:val="24"/>
        </w:rPr>
        <w:t xml:space="preserve">11502 </w:t>
      </w:r>
      <w:r w:rsidRPr="001C0D7B">
        <w:rPr>
          <w:spacing w:val="-2"/>
          <w:sz w:val="24"/>
        </w:rPr>
        <w:t>человек;</w:t>
      </w:r>
    </w:p>
    <w:p w:rsidR="008D7CF2" w:rsidRPr="001C0D7B" w:rsidRDefault="00364A23" w:rsidP="001C0D7B">
      <w:pPr>
        <w:pStyle w:val="a4"/>
        <w:numPr>
          <w:ilvl w:val="0"/>
          <w:numId w:val="38"/>
        </w:numPr>
        <w:tabs>
          <w:tab w:val="left" w:pos="783"/>
        </w:tabs>
        <w:spacing w:before="161"/>
        <w:ind w:left="783" w:hanging="359"/>
        <w:jc w:val="both"/>
        <w:rPr>
          <w:sz w:val="24"/>
        </w:rPr>
      </w:pPr>
      <w:r w:rsidRPr="001C0D7B">
        <w:rPr>
          <w:sz w:val="24"/>
        </w:rPr>
        <w:t>в</w:t>
      </w:r>
      <w:r w:rsidRPr="001C0D7B">
        <w:rPr>
          <w:spacing w:val="-1"/>
          <w:sz w:val="24"/>
        </w:rPr>
        <w:t xml:space="preserve"> </w:t>
      </w:r>
      <w:r w:rsidRPr="001C0D7B">
        <w:rPr>
          <w:sz w:val="24"/>
        </w:rPr>
        <w:t>2027</w:t>
      </w:r>
      <w:r w:rsidRPr="001C0D7B">
        <w:rPr>
          <w:spacing w:val="-1"/>
          <w:sz w:val="24"/>
        </w:rPr>
        <w:t xml:space="preserve"> </w:t>
      </w:r>
      <w:r w:rsidRPr="001C0D7B">
        <w:rPr>
          <w:sz w:val="24"/>
        </w:rPr>
        <w:t>году —</w:t>
      </w:r>
      <w:r w:rsidRPr="001C0D7B">
        <w:rPr>
          <w:spacing w:val="60"/>
          <w:sz w:val="24"/>
        </w:rPr>
        <w:t xml:space="preserve"> </w:t>
      </w:r>
      <w:r w:rsidRPr="001C0D7B">
        <w:rPr>
          <w:sz w:val="24"/>
        </w:rPr>
        <w:t xml:space="preserve">11169 </w:t>
      </w:r>
      <w:r w:rsidRPr="001C0D7B">
        <w:rPr>
          <w:spacing w:val="-2"/>
          <w:sz w:val="24"/>
        </w:rPr>
        <w:t>человек.</w:t>
      </w:r>
    </w:p>
    <w:p w:rsidR="008D7CF2" w:rsidRPr="001C0D7B" w:rsidRDefault="00364A23" w:rsidP="001C0D7B">
      <w:pPr>
        <w:spacing w:before="162"/>
        <w:ind w:left="64"/>
        <w:rPr>
          <w:sz w:val="20"/>
        </w:rPr>
      </w:pPr>
      <w:r w:rsidRPr="001C0D7B">
        <w:rPr>
          <w:sz w:val="20"/>
        </w:rPr>
        <w:t>* согласно прогнозу социально-экономического развития Архаринского муниципального округа на 2025 год и на плановый период 2026- 2027 годов</w:t>
      </w:r>
    </w:p>
    <w:p w:rsidR="008D7CF2" w:rsidRPr="001C0D7B" w:rsidRDefault="008D7CF2" w:rsidP="001C0D7B">
      <w:pPr>
        <w:pStyle w:val="a3"/>
        <w:spacing w:before="34"/>
        <w:rPr>
          <w:sz w:val="20"/>
        </w:rPr>
      </w:pPr>
    </w:p>
    <w:p w:rsidR="008D7CF2" w:rsidRPr="001C0D7B" w:rsidRDefault="00364A23" w:rsidP="001C0D7B">
      <w:pPr>
        <w:pStyle w:val="a3"/>
        <w:ind w:left="64" w:right="190" w:firstLine="851"/>
        <w:jc w:val="both"/>
      </w:pPr>
      <w:r w:rsidRPr="001C0D7B">
        <w:t>Прогнозируемая динамика численности населения Архаринского муниципального округа на</w:t>
      </w:r>
      <w:r w:rsidRPr="001C0D7B">
        <w:rPr>
          <w:spacing w:val="40"/>
        </w:rPr>
        <w:t xml:space="preserve"> </w:t>
      </w:r>
      <w:r w:rsidRPr="001C0D7B">
        <w:t>период</w:t>
      </w:r>
      <w:r w:rsidRPr="001C0D7B">
        <w:rPr>
          <w:spacing w:val="40"/>
        </w:rPr>
        <w:t xml:space="preserve"> </w:t>
      </w:r>
      <w:r w:rsidRPr="001C0D7B">
        <w:t>до</w:t>
      </w:r>
      <w:r w:rsidRPr="001C0D7B">
        <w:rPr>
          <w:spacing w:val="40"/>
        </w:rPr>
        <w:t xml:space="preserve"> </w:t>
      </w:r>
      <w:r w:rsidRPr="001C0D7B">
        <w:t>2027</w:t>
      </w:r>
      <w:r w:rsidRPr="001C0D7B">
        <w:rPr>
          <w:spacing w:val="40"/>
        </w:rPr>
        <w:t xml:space="preserve"> </w:t>
      </w:r>
      <w:r w:rsidRPr="001C0D7B">
        <w:t>года</w:t>
      </w:r>
      <w:r w:rsidRPr="001C0D7B">
        <w:rPr>
          <w:spacing w:val="40"/>
        </w:rPr>
        <w:t xml:space="preserve"> </w:t>
      </w:r>
      <w:r w:rsidRPr="001C0D7B">
        <w:t>представлена на рисунке 63.</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8D7CF2" w:rsidP="001C0D7B">
      <w:pPr>
        <w:pStyle w:val="a3"/>
        <w:rPr>
          <w:sz w:val="20"/>
        </w:rPr>
      </w:pPr>
    </w:p>
    <w:p w:rsidR="008D7CF2" w:rsidRPr="001C0D7B" w:rsidRDefault="008D7CF2" w:rsidP="001C0D7B">
      <w:pPr>
        <w:pStyle w:val="a3"/>
        <w:spacing w:before="72" w:after="1"/>
        <w:rPr>
          <w:sz w:val="20"/>
        </w:rPr>
      </w:pPr>
    </w:p>
    <w:p w:rsidR="008D7CF2" w:rsidRPr="001C0D7B" w:rsidRDefault="00364A23" w:rsidP="001C0D7B">
      <w:pPr>
        <w:pStyle w:val="a3"/>
        <w:ind w:left="55"/>
        <w:rPr>
          <w:sz w:val="20"/>
        </w:rPr>
      </w:pPr>
      <w:r w:rsidRPr="001C0D7B">
        <w:rPr>
          <w:noProof/>
          <w:sz w:val="20"/>
          <w:lang w:eastAsia="ru-RU"/>
        </w:rPr>
        <mc:AlternateContent>
          <mc:Choice Requires="wpg">
            <w:drawing>
              <wp:inline distT="0" distB="0" distL="0" distR="0" wp14:anchorId="00093FA7" wp14:editId="7DDB987F">
                <wp:extent cx="6082665" cy="3651885"/>
                <wp:effectExtent l="0" t="0" r="0" b="5714"/>
                <wp:docPr id="303"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82665" cy="3651885"/>
                          <a:chOff x="0" y="0"/>
                          <a:chExt cx="6082665" cy="3651885"/>
                        </a:xfrm>
                      </wpg:grpSpPr>
                      <wps:wsp>
                        <wps:cNvPr id="304" name="Graphic 304"/>
                        <wps:cNvSpPr/>
                        <wps:spPr>
                          <a:xfrm>
                            <a:off x="482917" y="475805"/>
                            <a:ext cx="5455285" cy="2299335"/>
                          </a:xfrm>
                          <a:custGeom>
                            <a:avLst/>
                            <a:gdLst/>
                            <a:ahLst/>
                            <a:cxnLst/>
                            <a:rect l="l" t="t" r="r" b="b"/>
                            <a:pathLst>
                              <a:path w="5455285" h="2299335">
                                <a:moveTo>
                                  <a:pt x="5142865" y="2299081"/>
                                </a:moveTo>
                                <a:lnTo>
                                  <a:pt x="5455285" y="2299081"/>
                                </a:lnTo>
                              </a:path>
                              <a:path w="5455285" h="2299335">
                                <a:moveTo>
                                  <a:pt x="0" y="2299081"/>
                                </a:moveTo>
                                <a:lnTo>
                                  <a:pt x="311784" y="2299081"/>
                                </a:lnTo>
                              </a:path>
                              <a:path w="5455285" h="2299335">
                                <a:moveTo>
                                  <a:pt x="2414905" y="2299081"/>
                                </a:moveTo>
                                <a:lnTo>
                                  <a:pt x="3039745" y="2299081"/>
                                </a:lnTo>
                              </a:path>
                              <a:path w="5455285" h="2299335">
                                <a:moveTo>
                                  <a:pt x="4234560" y="2299081"/>
                                </a:moveTo>
                                <a:lnTo>
                                  <a:pt x="4857877" y="2299081"/>
                                </a:lnTo>
                              </a:path>
                              <a:path w="5455285" h="2299335">
                                <a:moveTo>
                                  <a:pt x="596772" y="2299081"/>
                                </a:moveTo>
                                <a:lnTo>
                                  <a:pt x="1221613" y="2299081"/>
                                </a:lnTo>
                              </a:path>
                              <a:path w="5455285" h="2299335">
                                <a:moveTo>
                                  <a:pt x="1506601" y="2299081"/>
                                </a:moveTo>
                                <a:lnTo>
                                  <a:pt x="2129917" y="2299081"/>
                                </a:lnTo>
                              </a:path>
                              <a:path w="5455285" h="2299335">
                                <a:moveTo>
                                  <a:pt x="3324732" y="2299081"/>
                                </a:moveTo>
                                <a:lnTo>
                                  <a:pt x="3949573" y="2299081"/>
                                </a:lnTo>
                              </a:path>
                              <a:path w="5455285" h="2299335">
                                <a:moveTo>
                                  <a:pt x="3324732" y="2011045"/>
                                </a:moveTo>
                                <a:lnTo>
                                  <a:pt x="3949573" y="2011045"/>
                                </a:lnTo>
                              </a:path>
                              <a:path w="5455285" h="2299335">
                                <a:moveTo>
                                  <a:pt x="4234560" y="2011045"/>
                                </a:moveTo>
                                <a:lnTo>
                                  <a:pt x="4857877" y="2011045"/>
                                </a:lnTo>
                              </a:path>
                              <a:path w="5455285" h="2299335">
                                <a:moveTo>
                                  <a:pt x="1506601" y="2011045"/>
                                </a:moveTo>
                                <a:lnTo>
                                  <a:pt x="2129917" y="2011045"/>
                                </a:lnTo>
                              </a:path>
                              <a:path w="5455285" h="2299335">
                                <a:moveTo>
                                  <a:pt x="596772" y="2011045"/>
                                </a:moveTo>
                                <a:lnTo>
                                  <a:pt x="1221613" y="2011045"/>
                                </a:lnTo>
                              </a:path>
                              <a:path w="5455285" h="2299335">
                                <a:moveTo>
                                  <a:pt x="0" y="2011045"/>
                                </a:moveTo>
                                <a:lnTo>
                                  <a:pt x="311784" y="2011045"/>
                                </a:lnTo>
                              </a:path>
                              <a:path w="5455285" h="2299335">
                                <a:moveTo>
                                  <a:pt x="2414905" y="2011045"/>
                                </a:moveTo>
                                <a:lnTo>
                                  <a:pt x="3039745" y="2011045"/>
                                </a:lnTo>
                              </a:path>
                              <a:path w="5455285" h="2299335">
                                <a:moveTo>
                                  <a:pt x="5142865" y="2011045"/>
                                </a:moveTo>
                                <a:lnTo>
                                  <a:pt x="5455285" y="2011045"/>
                                </a:lnTo>
                              </a:path>
                              <a:path w="5455285" h="2299335">
                                <a:moveTo>
                                  <a:pt x="4234560" y="1724533"/>
                                </a:moveTo>
                                <a:lnTo>
                                  <a:pt x="5455285" y="1724533"/>
                                </a:lnTo>
                              </a:path>
                              <a:path w="5455285" h="2299335">
                                <a:moveTo>
                                  <a:pt x="2414905" y="1724533"/>
                                </a:moveTo>
                                <a:lnTo>
                                  <a:pt x="3039745" y="1724533"/>
                                </a:lnTo>
                              </a:path>
                              <a:path w="5455285" h="2299335">
                                <a:moveTo>
                                  <a:pt x="0" y="1724533"/>
                                </a:moveTo>
                                <a:lnTo>
                                  <a:pt x="311784" y="1724533"/>
                                </a:lnTo>
                              </a:path>
                              <a:path w="5455285" h="2299335">
                                <a:moveTo>
                                  <a:pt x="596772" y="1724533"/>
                                </a:moveTo>
                                <a:lnTo>
                                  <a:pt x="1221613" y="1724533"/>
                                </a:lnTo>
                              </a:path>
                              <a:path w="5455285" h="2299335">
                                <a:moveTo>
                                  <a:pt x="1506601" y="1724533"/>
                                </a:moveTo>
                                <a:lnTo>
                                  <a:pt x="2129917" y="1724533"/>
                                </a:lnTo>
                              </a:path>
                              <a:path w="5455285" h="2299335">
                                <a:moveTo>
                                  <a:pt x="3324732" y="1724533"/>
                                </a:moveTo>
                                <a:lnTo>
                                  <a:pt x="3949573" y="1724533"/>
                                </a:lnTo>
                              </a:path>
                              <a:path w="5455285" h="2299335">
                                <a:moveTo>
                                  <a:pt x="2414905" y="1436497"/>
                                </a:moveTo>
                                <a:lnTo>
                                  <a:pt x="3039745" y="1436497"/>
                                </a:lnTo>
                              </a:path>
                              <a:path w="5455285" h="2299335">
                                <a:moveTo>
                                  <a:pt x="3324732" y="1436497"/>
                                </a:moveTo>
                                <a:lnTo>
                                  <a:pt x="3949573" y="1436497"/>
                                </a:lnTo>
                              </a:path>
                              <a:path w="5455285" h="2299335">
                                <a:moveTo>
                                  <a:pt x="596772" y="1436497"/>
                                </a:moveTo>
                                <a:lnTo>
                                  <a:pt x="1221613" y="1436497"/>
                                </a:lnTo>
                              </a:path>
                              <a:path w="5455285" h="2299335">
                                <a:moveTo>
                                  <a:pt x="0" y="1436497"/>
                                </a:moveTo>
                                <a:lnTo>
                                  <a:pt x="311784" y="1436497"/>
                                </a:lnTo>
                              </a:path>
                              <a:path w="5455285" h="2299335">
                                <a:moveTo>
                                  <a:pt x="1506601" y="1436497"/>
                                </a:moveTo>
                                <a:lnTo>
                                  <a:pt x="2129917" y="1436497"/>
                                </a:lnTo>
                              </a:path>
                              <a:path w="5455285" h="2299335">
                                <a:moveTo>
                                  <a:pt x="4234560" y="1436497"/>
                                </a:moveTo>
                                <a:lnTo>
                                  <a:pt x="5455285" y="1436497"/>
                                </a:lnTo>
                              </a:path>
                              <a:path w="5455285" h="2299335">
                                <a:moveTo>
                                  <a:pt x="0" y="1149985"/>
                                </a:moveTo>
                                <a:lnTo>
                                  <a:pt x="311784" y="1149985"/>
                                </a:lnTo>
                              </a:path>
                              <a:path w="5455285" h="2299335">
                                <a:moveTo>
                                  <a:pt x="596772" y="1149985"/>
                                </a:moveTo>
                                <a:lnTo>
                                  <a:pt x="1221613" y="1149985"/>
                                </a:lnTo>
                              </a:path>
                              <a:path w="5455285" h="2299335">
                                <a:moveTo>
                                  <a:pt x="2414905" y="1149985"/>
                                </a:moveTo>
                                <a:lnTo>
                                  <a:pt x="3039745" y="1149985"/>
                                </a:lnTo>
                              </a:path>
                              <a:path w="5455285" h="2299335">
                                <a:moveTo>
                                  <a:pt x="3324732" y="1149985"/>
                                </a:moveTo>
                                <a:lnTo>
                                  <a:pt x="5455285" y="1149985"/>
                                </a:lnTo>
                              </a:path>
                              <a:path w="5455285" h="2299335">
                                <a:moveTo>
                                  <a:pt x="1506601" y="1149985"/>
                                </a:moveTo>
                                <a:lnTo>
                                  <a:pt x="2129917" y="1149985"/>
                                </a:lnTo>
                              </a:path>
                              <a:path w="5455285" h="2299335">
                                <a:moveTo>
                                  <a:pt x="3324732" y="861949"/>
                                </a:moveTo>
                                <a:lnTo>
                                  <a:pt x="5455285" y="861949"/>
                                </a:lnTo>
                              </a:path>
                              <a:path w="5455285" h="2299335">
                                <a:moveTo>
                                  <a:pt x="1506601" y="861949"/>
                                </a:moveTo>
                                <a:lnTo>
                                  <a:pt x="3039745" y="861949"/>
                                </a:lnTo>
                              </a:path>
                              <a:path w="5455285" h="2299335">
                                <a:moveTo>
                                  <a:pt x="596772" y="861949"/>
                                </a:moveTo>
                                <a:lnTo>
                                  <a:pt x="1221613" y="861949"/>
                                </a:lnTo>
                              </a:path>
                              <a:path w="5455285" h="2299335">
                                <a:moveTo>
                                  <a:pt x="0" y="861949"/>
                                </a:moveTo>
                                <a:lnTo>
                                  <a:pt x="311784" y="861949"/>
                                </a:lnTo>
                              </a:path>
                              <a:path w="5455285" h="2299335">
                                <a:moveTo>
                                  <a:pt x="0" y="573913"/>
                                </a:moveTo>
                                <a:lnTo>
                                  <a:pt x="311784" y="573913"/>
                                </a:lnTo>
                              </a:path>
                              <a:path w="5455285" h="2299335">
                                <a:moveTo>
                                  <a:pt x="596772" y="573913"/>
                                </a:moveTo>
                                <a:lnTo>
                                  <a:pt x="5455285" y="573913"/>
                                </a:lnTo>
                              </a:path>
                              <a:path w="5455285" h="2299335">
                                <a:moveTo>
                                  <a:pt x="0" y="287401"/>
                                </a:moveTo>
                                <a:lnTo>
                                  <a:pt x="311784" y="287401"/>
                                </a:lnTo>
                              </a:path>
                              <a:path w="5455285" h="2299335">
                                <a:moveTo>
                                  <a:pt x="596772" y="287401"/>
                                </a:moveTo>
                                <a:lnTo>
                                  <a:pt x="5455285" y="287401"/>
                                </a:lnTo>
                              </a:path>
                              <a:path w="5455285" h="2299335">
                                <a:moveTo>
                                  <a:pt x="0" y="0"/>
                                </a:moveTo>
                                <a:lnTo>
                                  <a:pt x="5455285" y="0"/>
                                </a:lnTo>
                              </a:path>
                            </a:pathLst>
                          </a:custGeom>
                          <a:ln w="9525">
                            <a:solidFill>
                              <a:srgbClr val="D9D9D9"/>
                            </a:solidFill>
                            <a:prstDash val="solid"/>
                          </a:ln>
                        </wps:spPr>
                        <wps:bodyPr wrap="square" lIns="0" tIns="0" rIns="0" bIns="0" rtlCol="0">
                          <a:prstTxWarp prst="textNoShape">
                            <a:avLst/>
                          </a:prstTxWarp>
                          <a:noAutofit/>
                        </wps:bodyPr>
                      </wps:wsp>
                      <wps:wsp>
                        <wps:cNvPr id="305" name="Graphic 305"/>
                        <wps:cNvSpPr/>
                        <wps:spPr>
                          <a:xfrm>
                            <a:off x="794702" y="699198"/>
                            <a:ext cx="4831080" cy="2362835"/>
                          </a:xfrm>
                          <a:custGeom>
                            <a:avLst/>
                            <a:gdLst/>
                            <a:ahLst/>
                            <a:cxnLst/>
                            <a:rect l="l" t="t" r="r" b="b"/>
                            <a:pathLst>
                              <a:path w="4831080" h="2362835">
                                <a:moveTo>
                                  <a:pt x="284988" y="0"/>
                                </a:moveTo>
                                <a:lnTo>
                                  <a:pt x="0" y="0"/>
                                </a:lnTo>
                                <a:lnTo>
                                  <a:pt x="0" y="2362720"/>
                                </a:lnTo>
                                <a:lnTo>
                                  <a:pt x="284988" y="2362720"/>
                                </a:lnTo>
                                <a:lnTo>
                                  <a:pt x="284988" y="0"/>
                                </a:lnTo>
                                <a:close/>
                              </a:path>
                              <a:path w="4831080" h="2362835">
                                <a:moveTo>
                                  <a:pt x="1194816" y="423672"/>
                                </a:moveTo>
                                <a:lnTo>
                                  <a:pt x="909828" y="423672"/>
                                </a:lnTo>
                                <a:lnTo>
                                  <a:pt x="909828" y="2362720"/>
                                </a:lnTo>
                                <a:lnTo>
                                  <a:pt x="1194816" y="2362720"/>
                                </a:lnTo>
                                <a:lnTo>
                                  <a:pt x="1194816" y="423672"/>
                                </a:lnTo>
                                <a:close/>
                              </a:path>
                              <a:path w="4831080" h="2362835">
                                <a:moveTo>
                                  <a:pt x="2103120" y="888492"/>
                                </a:moveTo>
                                <a:lnTo>
                                  <a:pt x="1818132" y="888492"/>
                                </a:lnTo>
                                <a:lnTo>
                                  <a:pt x="1818132" y="2362720"/>
                                </a:lnTo>
                                <a:lnTo>
                                  <a:pt x="2103120" y="2362720"/>
                                </a:lnTo>
                                <a:lnTo>
                                  <a:pt x="2103120" y="888492"/>
                                </a:lnTo>
                                <a:close/>
                              </a:path>
                              <a:path w="4831080" h="2362835">
                                <a:moveTo>
                                  <a:pt x="3012948" y="574548"/>
                                </a:moveTo>
                                <a:lnTo>
                                  <a:pt x="2727960" y="574548"/>
                                </a:lnTo>
                                <a:lnTo>
                                  <a:pt x="2727960" y="2362720"/>
                                </a:lnTo>
                                <a:lnTo>
                                  <a:pt x="3012948" y="2362720"/>
                                </a:lnTo>
                                <a:lnTo>
                                  <a:pt x="3012948" y="574548"/>
                                </a:lnTo>
                                <a:close/>
                              </a:path>
                              <a:path w="4831080" h="2362835">
                                <a:moveTo>
                                  <a:pt x="3922776" y="1062228"/>
                                </a:moveTo>
                                <a:lnTo>
                                  <a:pt x="3637788" y="1062228"/>
                                </a:lnTo>
                                <a:lnTo>
                                  <a:pt x="3637788" y="2362720"/>
                                </a:lnTo>
                                <a:lnTo>
                                  <a:pt x="3922776" y="2362720"/>
                                </a:lnTo>
                                <a:lnTo>
                                  <a:pt x="3922776" y="1062228"/>
                                </a:lnTo>
                                <a:close/>
                              </a:path>
                              <a:path w="4831080" h="2362835">
                                <a:moveTo>
                                  <a:pt x="4831080" y="1545336"/>
                                </a:moveTo>
                                <a:lnTo>
                                  <a:pt x="4546092" y="1545336"/>
                                </a:lnTo>
                                <a:lnTo>
                                  <a:pt x="4546092" y="2362720"/>
                                </a:lnTo>
                                <a:lnTo>
                                  <a:pt x="4831080" y="2362720"/>
                                </a:lnTo>
                                <a:lnTo>
                                  <a:pt x="4831080" y="1545336"/>
                                </a:lnTo>
                                <a:close/>
                              </a:path>
                            </a:pathLst>
                          </a:custGeom>
                          <a:solidFill>
                            <a:srgbClr val="4F81BC"/>
                          </a:solidFill>
                        </wps:spPr>
                        <wps:bodyPr wrap="square" lIns="0" tIns="0" rIns="0" bIns="0" rtlCol="0">
                          <a:prstTxWarp prst="textNoShape">
                            <a:avLst/>
                          </a:prstTxWarp>
                          <a:noAutofit/>
                        </wps:bodyPr>
                      </wps:wsp>
                      <wps:wsp>
                        <wps:cNvPr id="306" name="Graphic 306"/>
                        <wps:cNvSpPr/>
                        <wps:spPr>
                          <a:xfrm>
                            <a:off x="482917" y="3061906"/>
                            <a:ext cx="5455285" cy="1270"/>
                          </a:xfrm>
                          <a:custGeom>
                            <a:avLst/>
                            <a:gdLst/>
                            <a:ahLst/>
                            <a:cxnLst/>
                            <a:rect l="l" t="t" r="r" b="b"/>
                            <a:pathLst>
                              <a:path w="5455285">
                                <a:moveTo>
                                  <a:pt x="0" y="0"/>
                                </a:moveTo>
                                <a:lnTo>
                                  <a:pt x="5455285" y="0"/>
                                </a:lnTo>
                              </a:path>
                            </a:pathLst>
                          </a:custGeom>
                          <a:ln w="9525">
                            <a:solidFill>
                              <a:srgbClr val="D9D9D9"/>
                            </a:solidFill>
                            <a:prstDash val="solid"/>
                          </a:ln>
                        </wps:spPr>
                        <wps:bodyPr wrap="square" lIns="0" tIns="0" rIns="0" bIns="0" rtlCol="0">
                          <a:prstTxWarp prst="textNoShape">
                            <a:avLst/>
                          </a:prstTxWarp>
                          <a:noAutofit/>
                        </wps:bodyPr>
                      </wps:wsp>
                      <wps:wsp>
                        <wps:cNvPr id="307" name="Graphic 307"/>
                        <wps:cNvSpPr/>
                        <wps:spPr>
                          <a:xfrm>
                            <a:off x="2446083" y="3432323"/>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F81BC"/>
                          </a:solidFill>
                        </wps:spPr>
                        <wps:bodyPr wrap="square" lIns="0" tIns="0" rIns="0" bIns="0" rtlCol="0">
                          <a:prstTxWarp prst="textNoShape">
                            <a:avLst/>
                          </a:prstTxWarp>
                          <a:noAutofit/>
                        </wps:bodyPr>
                      </wps:wsp>
                      <wps:wsp>
                        <wps:cNvPr id="308" name="Graphic 308"/>
                        <wps:cNvSpPr/>
                        <wps:spPr>
                          <a:xfrm>
                            <a:off x="4762" y="4762"/>
                            <a:ext cx="6073140" cy="3642360"/>
                          </a:xfrm>
                          <a:custGeom>
                            <a:avLst/>
                            <a:gdLst/>
                            <a:ahLst/>
                            <a:cxnLst/>
                            <a:rect l="l" t="t" r="r" b="b"/>
                            <a:pathLst>
                              <a:path w="6073140" h="3642360">
                                <a:moveTo>
                                  <a:pt x="0" y="3642359"/>
                                </a:moveTo>
                                <a:lnTo>
                                  <a:pt x="6073140" y="3642359"/>
                                </a:lnTo>
                                <a:lnTo>
                                  <a:pt x="6073140" y="0"/>
                                </a:lnTo>
                                <a:lnTo>
                                  <a:pt x="0" y="0"/>
                                </a:lnTo>
                                <a:lnTo>
                                  <a:pt x="0" y="3642359"/>
                                </a:lnTo>
                                <a:close/>
                              </a:path>
                            </a:pathLst>
                          </a:custGeom>
                          <a:ln w="9524">
                            <a:solidFill>
                              <a:srgbClr val="D9D9D9"/>
                            </a:solidFill>
                            <a:prstDash val="solid"/>
                          </a:ln>
                        </wps:spPr>
                        <wps:bodyPr wrap="square" lIns="0" tIns="0" rIns="0" bIns="0" rtlCol="0">
                          <a:prstTxWarp prst="textNoShape">
                            <a:avLst/>
                          </a:prstTxWarp>
                          <a:noAutofit/>
                        </wps:bodyPr>
                      </wps:wsp>
                      <wps:wsp>
                        <wps:cNvPr id="309" name="Textbox 309"/>
                        <wps:cNvSpPr txBox="1"/>
                        <wps:spPr>
                          <a:xfrm>
                            <a:off x="2142807" y="135699"/>
                            <a:ext cx="1811655" cy="178435"/>
                          </a:xfrm>
                          <a:prstGeom prst="rect">
                            <a:avLst/>
                          </a:prstGeom>
                        </wps:spPr>
                        <wps:txbx>
                          <w:txbxContent>
                            <w:p w:rsidR="004667BC" w:rsidRDefault="004667BC">
                              <w:pPr>
                                <w:spacing w:line="281" w:lineRule="exact"/>
                                <w:rPr>
                                  <w:rFonts w:ascii="Calibri" w:hAnsi="Calibri"/>
                                  <w:sz w:val="28"/>
                                </w:rPr>
                              </w:pPr>
                              <w:r>
                                <w:rPr>
                                  <w:rFonts w:ascii="Calibri" w:hAnsi="Calibri"/>
                                  <w:color w:val="585858"/>
                                  <w:sz w:val="28"/>
                                </w:rPr>
                                <w:t>Численность</w:t>
                              </w:r>
                              <w:r>
                                <w:rPr>
                                  <w:rFonts w:ascii="Calibri" w:hAnsi="Calibri"/>
                                  <w:color w:val="585858"/>
                                  <w:spacing w:val="-10"/>
                                  <w:sz w:val="28"/>
                                </w:rPr>
                                <w:t xml:space="preserve"> </w:t>
                              </w:r>
                              <w:r>
                                <w:rPr>
                                  <w:rFonts w:ascii="Calibri" w:hAnsi="Calibri"/>
                                  <w:color w:val="585858"/>
                                  <w:spacing w:val="-2"/>
                                  <w:sz w:val="28"/>
                                </w:rPr>
                                <w:t>населения</w:t>
                              </w:r>
                            </w:p>
                          </w:txbxContent>
                        </wps:txbx>
                        <wps:bodyPr wrap="square" lIns="0" tIns="0" rIns="0" bIns="0" rtlCol="0">
                          <a:noAutofit/>
                        </wps:bodyPr>
                      </wps:wsp>
                      <wps:wsp>
                        <wps:cNvPr id="310" name="Textbox 310"/>
                        <wps:cNvSpPr txBox="1"/>
                        <wps:spPr>
                          <a:xfrm>
                            <a:off x="87566" y="422338"/>
                            <a:ext cx="302260" cy="2701290"/>
                          </a:xfrm>
                          <a:prstGeom prst="rect">
                            <a:avLst/>
                          </a:prstGeom>
                        </wps:spPr>
                        <wps:txbx>
                          <w:txbxContent>
                            <w:p w:rsidR="004667BC" w:rsidRDefault="004667BC">
                              <w:pPr>
                                <w:spacing w:line="183" w:lineRule="exact"/>
                                <w:rPr>
                                  <w:rFonts w:ascii="Calibri"/>
                                  <w:sz w:val="18"/>
                                </w:rPr>
                              </w:pPr>
                              <w:r>
                                <w:rPr>
                                  <w:rFonts w:ascii="Calibri"/>
                                  <w:color w:val="585858"/>
                                  <w:spacing w:val="-2"/>
                                  <w:sz w:val="18"/>
                                </w:rPr>
                                <w:t>12400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12200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12000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11800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11600</w:t>
                              </w:r>
                            </w:p>
                            <w:p w:rsidR="004667BC" w:rsidRDefault="004667BC">
                              <w:pPr>
                                <w:spacing w:before="13"/>
                                <w:rPr>
                                  <w:rFonts w:ascii="Calibri"/>
                                  <w:sz w:val="18"/>
                                </w:rPr>
                              </w:pPr>
                            </w:p>
                            <w:p w:rsidR="004667BC" w:rsidRDefault="004667BC">
                              <w:pPr>
                                <w:spacing w:before="1"/>
                                <w:rPr>
                                  <w:rFonts w:ascii="Calibri"/>
                                  <w:sz w:val="18"/>
                                </w:rPr>
                              </w:pPr>
                              <w:r>
                                <w:rPr>
                                  <w:rFonts w:ascii="Calibri"/>
                                  <w:color w:val="585858"/>
                                  <w:spacing w:val="-2"/>
                                  <w:sz w:val="18"/>
                                </w:rPr>
                                <w:t>11400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11200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11000</w:t>
                              </w:r>
                            </w:p>
                            <w:p w:rsidR="004667BC" w:rsidRDefault="004667BC">
                              <w:pPr>
                                <w:spacing w:before="12"/>
                                <w:rPr>
                                  <w:rFonts w:ascii="Calibri"/>
                                  <w:sz w:val="18"/>
                                </w:rPr>
                              </w:pPr>
                            </w:p>
                            <w:p w:rsidR="004667BC" w:rsidRDefault="004667BC">
                              <w:pPr>
                                <w:spacing w:before="1"/>
                                <w:rPr>
                                  <w:rFonts w:ascii="Calibri"/>
                                  <w:sz w:val="18"/>
                                </w:rPr>
                              </w:pPr>
                              <w:r>
                                <w:rPr>
                                  <w:rFonts w:ascii="Calibri"/>
                                  <w:color w:val="585858"/>
                                  <w:spacing w:val="-2"/>
                                  <w:sz w:val="18"/>
                                </w:rPr>
                                <w:t>10800</w:t>
                              </w:r>
                            </w:p>
                            <w:p w:rsidR="004667BC" w:rsidRDefault="004667BC">
                              <w:pPr>
                                <w:spacing w:before="13"/>
                                <w:rPr>
                                  <w:rFonts w:ascii="Calibri"/>
                                  <w:sz w:val="18"/>
                                </w:rPr>
                              </w:pPr>
                            </w:p>
                            <w:p w:rsidR="004667BC" w:rsidRDefault="004667BC">
                              <w:pPr>
                                <w:spacing w:line="216" w:lineRule="exact"/>
                                <w:rPr>
                                  <w:rFonts w:ascii="Calibri"/>
                                  <w:sz w:val="18"/>
                                </w:rPr>
                              </w:pPr>
                              <w:r>
                                <w:rPr>
                                  <w:rFonts w:ascii="Calibri"/>
                                  <w:color w:val="585858"/>
                                  <w:spacing w:val="-2"/>
                                  <w:sz w:val="18"/>
                                </w:rPr>
                                <w:t>10600</w:t>
                              </w:r>
                            </w:p>
                          </w:txbxContent>
                        </wps:txbx>
                        <wps:bodyPr wrap="square" lIns="0" tIns="0" rIns="0" bIns="0" rtlCol="0">
                          <a:noAutofit/>
                        </wps:bodyPr>
                      </wps:wsp>
                      <wps:wsp>
                        <wps:cNvPr id="311" name="Textbox 311"/>
                        <wps:cNvSpPr txBox="1"/>
                        <wps:spPr>
                          <a:xfrm>
                            <a:off x="822134"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2022</w:t>
                              </w:r>
                            </w:p>
                          </w:txbxContent>
                        </wps:txbx>
                        <wps:bodyPr wrap="square" lIns="0" tIns="0" rIns="0" bIns="0" rtlCol="0">
                          <a:noAutofit/>
                        </wps:bodyPr>
                      </wps:wsp>
                      <wps:wsp>
                        <wps:cNvPr id="312" name="Textbox 312"/>
                        <wps:cNvSpPr txBox="1"/>
                        <wps:spPr>
                          <a:xfrm>
                            <a:off x="1731327"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2023</w:t>
                              </w:r>
                            </w:p>
                          </w:txbxContent>
                        </wps:txbx>
                        <wps:bodyPr wrap="square" lIns="0" tIns="0" rIns="0" bIns="0" rtlCol="0">
                          <a:noAutofit/>
                        </wps:bodyPr>
                      </wps:wsp>
                      <wps:wsp>
                        <wps:cNvPr id="313" name="Textbox 313"/>
                        <wps:cNvSpPr txBox="1"/>
                        <wps:spPr>
                          <a:xfrm>
                            <a:off x="2640901"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2024</w:t>
                              </w:r>
                            </w:p>
                          </w:txbxContent>
                        </wps:txbx>
                        <wps:bodyPr wrap="square" lIns="0" tIns="0" rIns="0" bIns="0" rtlCol="0">
                          <a:noAutofit/>
                        </wps:bodyPr>
                      </wps:wsp>
                      <wps:wsp>
                        <wps:cNvPr id="314" name="Textbox 314"/>
                        <wps:cNvSpPr txBox="1"/>
                        <wps:spPr>
                          <a:xfrm>
                            <a:off x="3550094"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2025</w:t>
                              </w:r>
                            </w:p>
                          </w:txbxContent>
                        </wps:txbx>
                        <wps:bodyPr wrap="square" lIns="0" tIns="0" rIns="0" bIns="0" rtlCol="0">
                          <a:noAutofit/>
                        </wps:bodyPr>
                      </wps:wsp>
                      <wps:wsp>
                        <wps:cNvPr id="315" name="Textbox 315"/>
                        <wps:cNvSpPr txBox="1"/>
                        <wps:spPr>
                          <a:xfrm>
                            <a:off x="4459668"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2026</w:t>
                              </w:r>
                            </w:p>
                          </w:txbxContent>
                        </wps:txbx>
                        <wps:bodyPr wrap="square" lIns="0" tIns="0" rIns="0" bIns="0" rtlCol="0">
                          <a:noAutofit/>
                        </wps:bodyPr>
                      </wps:wsp>
                      <wps:wsp>
                        <wps:cNvPr id="316" name="Textbox 316"/>
                        <wps:cNvSpPr txBox="1"/>
                        <wps:spPr>
                          <a:xfrm>
                            <a:off x="5368861" y="3157664"/>
                            <a:ext cx="244475"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2027</w:t>
                              </w:r>
                            </w:p>
                          </w:txbxContent>
                        </wps:txbx>
                        <wps:bodyPr wrap="square" lIns="0" tIns="0" rIns="0" bIns="0" rtlCol="0">
                          <a:noAutofit/>
                        </wps:bodyPr>
                      </wps:wsp>
                      <wps:wsp>
                        <wps:cNvPr id="317" name="Textbox 317"/>
                        <wps:cNvSpPr txBox="1"/>
                        <wps:spPr>
                          <a:xfrm>
                            <a:off x="2535999" y="3410902"/>
                            <a:ext cx="1159510" cy="114300"/>
                          </a:xfrm>
                          <a:prstGeom prst="rect">
                            <a:avLst/>
                          </a:prstGeom>
                        </wps:spPr>
                        <wps:txbx>
                          <w:txbxContent>
                            <w:p w:rsidR="004667BC" w:rsidRDefault="004667BC">
                              <w:pPr>
                                <w:spacing w:line="180" w:lineRule="exact"/>
                                <w:rPr>
                                  <w:rFonts w:ascii="Calibri" w:hAnsi="Calibri"/>
                                  <w:sz w:val="18"/>
                                </w:rPr>
                              </w:pPr>
                              <w:r>
                                <w:rPr>
                                  <w:rFonts w:ascii="Calibri" w:hAnsi="Calibri"/>
                                  <w:color w:val="585858"/>
                                  <w:sz w:val="18"/>
                                </w:rPr>
                                <w:t>численность</w:t>
                              </w:r>
                              <w:r>
                                <w:rPr>
                                  <w:rFonts w:ascii="Calibri" w:hAnsi="Calibri"/>
                                  <w:color w:val="585858"/>
                                  <w:spacing w:val="-4"/>
                                  <w:sz w:val="18"/>
                                </w:rPr>
                                <w:t xml:space="preserve"> </w:t>
                              </w:r>
                              <w:r>
                                <w:rPr>
                                  <w:rFonts w:ascii="Calibri" w:hAnsi="Calibri"/>
                                  <w:color w:val="585858"/>
                                  <w:spacing w:val="-2"/>
                                  <w:sz w:val="18"/>
                                </w:rPr>
                                <w:t>населения</w:t>
                              </w:r>
                            </w:p>
                          </w:txbxContent>
                        </wps:txbx>
                        <wps:bodyPr wrap="square" lIns="0" tIns="0" rIns="0" bIns="0" rtlCol="0">
                          <a:noAutofit/>
                        </wps:bodyPr>
                      </wps:wsp>
                    </wpg:wgp>
                  </a:graphicData>
                </a:graphic>
              </wp:inline>
            </w:drawing>
          </mc:Choice>
          <mc:Fallback>
            <w:pict>
              <v:group id="Group 303" o:spid="_x0000_s1162" style="width:478.95pt;height:287.55pt;mso-position-horizontal-relative:char;mso-position-vertical-relative:line" coordsize="60826,36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">
                <v:shape id="Graphic 304" o:spid="_x0000_s1163" style="position:absolute;left:4829;top:4758;width:54553;height:22993;visibility:visible;mso-wrap-style:square;v-text-anchor:top" coordsize="5455285,2299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c+68MA&#10;AADcAAAADwAAAGRycy9kb3ducmV2LnhtbESP0WoCMRRE3wv+Q7iCbzVbV7SsRhFB0NKXrn7A7ea6&#10;u3RzsyRRo19vCoU+DjNzhlmuo+nElZxvLSt4G2cgiCurW64VnI6713cQPiBr7CyTgjt5WK8GL0ss&#10;tL3xF13LUIsEYV+ggiaEvpDSVw0Z9GPbEyfvbJ3BkKSrpXZ4S3DTyUmWzaTBltNCgz1tG6p+yotR&#10;8DDl52Q+Pbg4izKn74+NPuS1UqNh3CxABIrhP/zX3msFeTaF3zPpCM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Vc+68MAAADcAAAADwAAAAAAAAAAAAAAAACYAgAAZHJzL2Rv&#10;d25yZXYueG1sUEsFBgAAAAAEAAQA9QAAAIgDAAAAAA==&#10;" path="m5142865,2299081r312420,em,2299081r311784,em2414905,2299081r624840,em4234560,2299081r623317,em596772,2299081r624841,em1506601,2299081r623316,em3324732,2299081r624841,em3324732,2011045r624841,em4234560,2011045r623317,em1506601,2011045r623316,em596772,2011045r624841,em,2011045r311784,em2414905,2011045r624840,em5142865,2011045r312420,em4234560,1724533r1220725,em2414905,1724533r624840,em,1724533r311784,em596772,1724533r624841,em1506601,1724533r623316,em3324732,1724533r624841,em2414905,1436497r624840,em3324732,1436497r624841,em596772,1436497r624841,em,1436497r311784,em1506601,1436497r623316,em4234560,1436497r1220725,em,1149985r311784,em596772,1149985r624841,em2414905,1149985r624840,em3324732,1149985r2130553,em1506601,1149985r623316,em3324732,861949r2130553,em1506601,861949r1533144,em596772,861949r624841,em,861949r311784,em,573913r311784,em596772,573913r4858513,em,287401r311784,em596772,287401r4858513,em,l5455285,e" filled="f" strokecolor="#d9d9d9">
                  <v:path arrowok="t"/>
                </v:shape>
                <v:shape id="Graphic 305" o:spid="_x0000_s1164" style="position:absolute;left:7947;top:6991;width:48310;height:23629;visibility:visible;mso-wrap-style:square;v-text-anchor:top" coordsize="4831080,2362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XEN8YA&#10;AADcAAAADwAAAGRycy9kb3ducmV2LnhtbESPS2vDMBCE74H+B7GF3hIpfYTUjRJCH9Dc0iSQHrfW&#10;1jK1Vrakxu6/rwKFHoeZ+YZZrAbXiBOFWHvWMJ0oEMSlNzVXGg77l/EcREzIBhvPpOGHIqyWF6MF&#10;Fsb3/EanXapEhnAsUINNqS2kjKUlh3HiW+LsffrgMGUZKmkC9hnuGnmt1Ew6rDkvWGzp0VL5tft2&#10;Gp7f+6l92rabcHtvOjp+dLO16rS+uhzWDyASDek//Nd+NRpu1B2cz+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dXEN8YAAADcAAAADwAAAAAAAAAAAAAAAACYAgAAZHJz&#10;L2Rvd25yZXYueG1sUEsFBgAAAAAEAAQA9QAAAIsDAAAAAA==&#10;" path="m284988,l,,,2362720r284988,l284988,xem1194816,423672r-284988,l909828,2362720r284988,l1194816,423672xem2103120,888492r-284988,l1818132,2362720r284988,l2103120,888492xem3012948,574548r-284988,l2727960,2362720r284988,l3012948,574548xem3922776,1062228r-284988,l3637788,2362720r284988,l3922776,1062228xem4831080,1545336r-284988,l4546092,2362720r284988,l4831080,1545336xe" fillcolor="#4f81bc" stroked="f">
                  <v:path arrowok="t"/>
                </v:shape>
                <v:shape id="Graphic 306" o:spid="_x0000_s1165" style="position:absolute;left:4829;top:30619;width:54553;height:12;visibility:visible;mso-wrap-style:square;v-text-anchor:top" coordsize="545528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a0MYA&#10;AADcAAAADwAAAGRycy9kb3ducmV2LnhtbESPT2sCMRTE7wW/Q3iCt5poW+lujSILBWvx4J9Dj4/N&#10;6+7q5iVsom6/fSMUehxm5jfMfNnbVlypC41jDZOxAkFcOtNwpeF4eH98BREissHWMWn4oQDLxeBh&#10;jrlxN97RdR8rkSAcctRQx+hzKUNZk8Uwdp44ed+usxiT7CppOrwluG3lVKmZtNhwWqjRU1FTed5f&#10;rIaPz4uKWbHps+J5+5Kd/NGHr7PWo2G/egMRqY//4b/22mh4UjO4n0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ca0MYAAADcAAAADwAAAAAAAAAAAAAAAACYAgAAZHJz&#10;L2Rvd25yZXYueG1sUEsFBgAAAAAEAAQA9QAAAIsDAAAAAA==&#10;" path="m,l5455285,e" filled="f" strokecolor="#d9d9d9">
                  <v:path arrowok="t"/>
                </v:shape>
                <v:shape id="Graphic 307" o:spid="_x0000_s1166" style="position:absolute;left:24460;top:34323;width:629;height:628;visibility:visible;mso-wrap-style:square;v-text-anchor:top" coordsize="6286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W/osMA&#10;AADcAAAADwAAAGRycy9kb3ducmV2LnhtbESPQYvCMBSE74L/ITzBi2iqgitdo2hB8KALW937o3nb&#10;dm1eShNt/fdGWPA4zMw3zGrTmUrcqXGlZQXTSQSCOLO65FzB5bwfL0E4j6yxskwKHuRgs+73Vhhr&#10;2/I33VOfiwBhF6OCwvs6ltJlBRl0E1sTB+/XNgZ9kE0udYNtgJtKzqJoIQ2WHBYKrCkpKLumN6Og&#10;/kp2x4TPafvQl+ufHW359JMrNRx0208Qnjr/Dv+3D1rBPPqA15lwBOT6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9W/osMAAADcAAAADwAAAAAAAAAAAAAAAACYAgAAZHJzL2Rv&#10;d25yZXYueG1sUEsFBgAAAAAEAAQA9QAAAIgDAAAAAA==&#10;" path="m62779,l,,,62779r62779,l62779,xe" fillcolor="#4f81bc" stroked="f">
                  <v:path arrowok="t"/>
                </v:shape>
                <v:shape id="Graphic 308" o:spid="_x0000_s1167" style="position:absolute;left:47;top:47;width:60732;height:36424;visibility:visible;mso-wrap-style:square;v-text-anchor:top" coordsize="6073140,3642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R+q8QA&#10;AADcAAAADwAAAGRycy9kb3ducmV2LnhtbERPy2rCQBTdC/2H4Ra6EZ20tVKikyBCoVA3xmq6vGRu&#10;Hpq5k2amGv++sxBcHs57mQ6mFWfqXWNZwfM0AkFcWN1wpeB79zF5B+E8ssbWMim4koM0eRgtMdb2&#10;wls6Z74SIYRdjApq77tYSlfUZNBNbUccuNL2Bn2AfSV1j5cQblr5EkVzabDh0FBjR+uailP2ZxTk&#10;x/1vuc6/3HUoD+PxT7aZdW8bpZ4eh9UChKfB38U396dW8BqFteFMOAI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0fqvEAAAA3AAAAA8AAAAAAAAAAAAAAAAAmAIAAGRycy9k&#10;b3ducmV2LnhtbFBLBQYAAAAABAAEAPUAAACJAwAAAAA=&#10;" path="m,3642359r6073140,l6073140,,,,,3642359xe" filled="f" strokecolor="#d9d9d9" strokeweight=".26456mm">
                  <v:path arrowok="t"/>
                </v:shape>
                <v:shape id="Textbox 309" o:spid="_x0000_s1168" type="#_x0000_t202" style="position:absolute;left:21428;top:1356;width:18116;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Wk8UA&#10;AADcAAAADwAAAGRycy9kb3ducmV2LnhtbESPQWsCMRSE7wX/Q3gFbzVpB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IJaTxQAAANwAAAAPAAAAAAAAAAAAAAAAAJgCAABkcnMv&#10;ZG93bnJldi54bWxQSwUGAAAAAAQABAD1AAAAigMAAAAA&#10;" filled="f" stroked="f">
                  <v:textbox inset="0,0,0,0">
                    <w:txbxContent>
                      <w:p w:rsidR="004667BC" w:rsidRDefault="004667BC">
                        <w:pPr>
                          <w:spacing w:line="281" w:lineRule="exact"/>
                          <w:rPr>
                            <w:rFonts w:ascii="Calibri" w:hAnsi="Calibri"/>
                            <w:sz w:val="28"/>
                          </w:rPr>
                        </w:pPr>
                        <w:r>
                          <w:rPr>
                            <w:rFonts w:ascii="Calibri" w:hAnsi="Calibri"/>
                            <w:color w:val="585858"/>
                            <w:sz w:val="28"/>
                          </w:rPr>
                          <w:t>Численность</w:t>
                        </w:r>
                        <w:r>
                          <w:rPr>
                            <w:rFonts w:ascii="Calibri" w:hAnsi="Calibri"/>
                            <w:color w:val="585858"/>
                            <w:spacing w:val="-10"/>
                            <w:sz w:val="28"/>
                          </w:rPr>
                          <w:t xml:space="preserve"> </w:t>
                        </w:r>
                        <w:r>
                          <w:rPr>
                            <w:rFonts w:ascii="Calibri" w:hAnsi="Calibri"/>
                            <w:color w:val="585858"/>
                            <w:spacing w:val="-2"/>
                            <w:sz w:val="28"/>
                          </w:rPr>
                          <w:t>населения</w:t>
                        </w:r>
                      </w:p>
                    </w:txbxContent>
                  </v:textbox>
                </v:shape>
                <v:shape id="Textbox 310" o:spid="_x0000_s1169" type="#_x0000_t202" style="position:absolute;left:875;top:4223;width:3023;height:270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p08MA&#10;AADcAAAADwAAAGRycy9kb3ducmV2LnhtbERPz2vCMBS+D/wfwhN2m2k3kK0aS5ENBgOxdgePz+bZ&#10;BpuXrslq99+bg7Djx/d7nU+2EyMN3jhWkC4SEMS104YbBd/Vx9MrCB+QNXaOScEfecg3s4c1Ztpd&#10;uaTxEBoRQ9hnqKANoc+k9HVLFv3C9cSRO7vBYohwaKQe8BrDbSefk2QpLRqODS32tG2pvhx+rYLi&#10;yOW7+dmd9uW5NFX1lvDX8qLU43wqViACTeFffHd/agUvaZwf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Op08MAAADcAAAADwAAAAAAAAAAAAAAAACYAgAAZHJzL2Rv&#10;d25yZXYueG1sUEsFBgAAAAAEAAQA9QAAAIgDAAAAAA==&#10;" filled="f" stroked="f">
                  <v:textbox inset="0,0,0,0">
                    <w:txbxContent>
                      <w:p w:rsidR="004667BC" w:rsidRDefault="004667BC">
                        <w:pPr>
                          <w:spacing w:line="183" w:lineRule="exact"/>
                          <w:rPr>
                            <w:rFonts w:ascii="Calibri"/>
                            <w:sz w:val="18"/>
                          </w:rPr>
                        </w:pPr>
                        <w:r>
                          <w:rPr>
                            <w:rFonts w:ascii="Calibri"/>
                            <w:color w:val="585858"/>
                            <w:spacing w:val="-2"/>
                            <w:sz w:val="18"/>
                          </w:rPr>
                          <w:t>12400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12200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12000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11800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11600</w:t>
                        </w:r>
                      </w:p>
                      <w:p w:rsidR="004667BC" w:rsidRDefault="004667BC">
                        <w:pPr>
                          <w:spacing w:before="13"/>
                          <w:rPr>
                            <w:rFonts w:ascii="Calibri"/>
                            <w:sz w:val="18"/>
                          </w:rPr>
                        </w:pPr>
                      </w:p>
                      <w:p w:rsidR="004667BC" w:rsidRDefault="004667BC">
                        <w:pPr>
                          <w:spacing w:before="1"/>
                          <w:rPr>
                            <w:rFonts w:ascii="Calibri"/>
                            <w:sz w:val="18"/>
                          </w:rPr>
                        </w:pPr>
                        <w:r>
                          <w:rPr>
                            <w:rFonts w:ascii="Calibri"/>
                            <w:color w:val="585858"/>
                            <w:spacing w:val="-2"/>
                            <w:sz w:val="18"/>
                          </w:rPr>
                          <w:t>11400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11200</w:t>
                        </w:r>
                      </w:p>
                      <w:p w:rsidR="004667BC" w:rsidRDefault="004667BC">
                        <w:pPr>
                          <w:spacing w:before="13"/>
                          <w:rPr>
                            <w:rFonts w:ascii="Calibri"/>
                            <w:sz w:val="18"/>
                          </w:rPr>
                        </w:pPr>
                      </w:p>
                      <w:p w:rsidR="004667BC" w:rsidRDefault="004667BC">
                        <w:pPr>
                          <w:rPr>
                            <w:rFonts w:ascii="Calibri"/>
                            <w:sz w:val="18"/>
                          </w:rPr>
                        </w:pPr>
                        <w:r>
                          <w:rPr>
                            <w:rFonts w:ascii="Calibri"/>
                            <w:color w:val="585858"/>
                            <w:spacing w:val="-2"/>
                            <w:sz w:val="18"/>
                          </w:rPr>
                          <w:t>11000</w:t>
                        </w:r>
                      </w:p>
                      <w:p w:rsidR="004667BC" w:rsidRDefault="004667BC">
                        <w:pPr>
                          <w:spacing w:before="12"/>
                          <w:rPr>
                            <w:rFonts w:ascii="Calibri"/>
                            <w:sz w:val="18"/>
                          </w:rPr>
                        </w:pPr>
                      </w:p>
                      <w:p w:rsidR="004667BC" w:rsidRDefault="004667BC">
                        <w:pPr>
                          <w:spacing w:before="1"/>
                          <w:rPr>
                            <w:rFonts w:ascii="Calibri"/>
                            <w:sz w:val="18"/>
                          </w:rPr>
                        </w:pPr>
                        <w:r>
                          <w:rPr>
                            <w:rFonts w:ascii="Calibri"/>
                            <w:color w:val="585858"/>
                            <w:spacing w:val="-2"/>
                            <w:sz w:val="18"/>
                          </w:rPr>
                          <w:t>10800</w:t>
                        </w:r>
                      </w:p>
                      <w:p w:rsidR="004667BC" w:rsidRDefault="004667BC">
                        <w:pPr>
                          <w:spacing w:before="13"/>
                          <w:rPr>
                            <w:rFonts w:ascii="Calibri"/>
                            <w:sz w:val="18"/>
                          </w:rPr>
                        </w:pPr>
                      </w:p>
                      <w:p w:rsidR="004667BC" w:rsidRDefault="004667BC">
                        <w:pPr>
                          <w:spacing w:line="216" w:lineRule="exact"/>
                          <w:rPr>
                            <w:rFonts w:ascii="Calibri"/>
                            <w:sz w:val="18"/>
                          </w:rPr>
                        </w:pPr>
                        <w:r>
                          <w:rPr>
                            <w:rFonts w:ascii="Calibri"/>
                            <w:color w:val="585858"/>
                            <w:spacing w:val="-2"/>
                            <w:sz w:val="18"/>
                          </w:rPr>
                          <w:t>10600</w:t>
                        </w:r>
                      </w:p>
                    </w:txbxContent>
                  </v:textbox>
                </v:shape>
                <v:shape id="Textbox 311" o:spid="_x0000_s1170" type="#_x0000_t202" style="position:absolute;left:8221;top:31576;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8MSMUA&#10;AADcAAAADwAAAGRycy9kb3ducmV2LnhtbESPQWvCQBSE74X+h+UJvdVNLEiNbkRKBaFQjPHQ42v2&#10;JVnMvk2zq6b/visUPA4z8w2zWo+2ExcavHGsIJ0mIIgrpw03Co7l9vkVhA/IGjvHpOCXPKzzx4cV&#10;ZtpduaDLITQiQthnqKANoc+k9FVLFv3U9cTRq91gMUQ5NFIPeI1w28lZksylRcNxocWe3lqqToez&#10;VbD54uLd/Hx+74u6MGW5SPhjflLqaTJuliACjeEe/m/vtIKXNIXb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wxI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pacing w:val="-4"/>
                            <w:sz w:val="18"/>
                          </w:rPr>
                          <w:t>2022</w:t>
                        </w:r>
                      </w:p>
                    </w:txbxContent>
                  </v:textbox>
                </v:shape>
                <v:shape id="Textbox 312" o:spid="_x0000_s1171" type="#_x0000_t202" style="position:absolute;left:17313;top:31576;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2SP8QA&#10;AADcAAAADwAAAGRycy9kb3ducmV2LnhtbESPQWvCQBSE74L/YXmCN92oIBpdRYpCQSiN6aHHZ/aZ&#10;LGbfptmtxn/fLQgeh5n5hllvO1uLG7XeOFYwGScgiAunDZcKvvLDaAHCB2SNtWNS8CAP202/t8ZU&#10;uztndDuFUkQI+xQVVCE0qZS+qMiiH7uGOHoX11oMUbal1C3eI9zWcpokc2nRcFyosKG3iorr6dcq&#10;2H1ztjc/H+fP7JKZPF8mfJxflRoOut0KRKAuvMLP9rtWMJtM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dkj/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585858"/>
                            <w:spacing w:val="-4"/>
                            <w:sz w:val="18"/>
                          </w:rPr>
                          <w:t>2023</w:t>
                        </w:r>
                      </w:p>
                    </w:txbxContent>
                  </v:textbox>
                </v:shape>
                <v:shape id="Textbox 313" o:spid="_x0000_s1172" type="#_x0000_t202" style="position:absolute;left:26409;top:31576;width:244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E3pMQA&#10;AADcAAAADwAAAGRycy9kb3ducmV2LnhtbESPQWvCQBSE7wX/w/IEb3VjB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RN6T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585858"/>
                            <w:spacing w:val="-4"/>
                            <w:sz w:val="18"/>
                          </w:rPr>
                          <w:t>2024</w:t>
                        </w:r>
                      </w:p>
                    </w:txbxContent>
                  </v:textbox>
                </v:shape>
                <v:shape id="Textbox 314" o:spid="_x0000_s1173" type="#_x0000_t202" style="position:absolute;left:35500;top:31576;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iv0MYA&#10;AADcAAAADwAAAGRycy9kb3ducmV2LnhtbESPQWvCQBSE7wX/w/KE3urGtki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viv0M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585858"/>
                            <w:spacing w:val="-4"/>
                            <w:sz w:val="18"/>
                          </w:rPr>
                          <w:t>2025</w:t>
                        </w:r>
                      </w:p>
                    </w:txbxContent>
                  </v:textbox>
                </v:shape>
                <v:shape id="Textbox 315" o:spid="_x0000_s1174" type="#_x0000_t202" style="position:absolute;left:44596;top:31576;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QKS8YA&#10;AADcAAAADwAAAGRycy9kb3ducmV2LnhtbESPQWvCQBSE7wX/w/KE3urGl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bQKS8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585858"/>
                            <w:spacing w:val="-4"/>
                            <w:sz w:val="18"/>
                          </w:rPr>
                          <w:t>2026</w:t>
                        </w:r>
                      </w:p>
                    </w:txbxContent>
                  </v:textbox>
                </v:shape>
                <v:shape id="Textbox 316" o:spid="_x0000_s1175" type="#_x0000_t202" style="position:absolute;left:53688;top:31576;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aUPMUA&#10;AADcAAAADwAAAGRycy9kb3ducmV2LnhtbESPQWvCQBSE74L/YXlCb7qxhV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ZpQ8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pacing w:val="-4"/>
                            <w:sz w:val="18"/>
                          </w:rPr>
                          <w:t>2027</w:t>
                        </w:r>
                      </w:p>
                    </w:txbxContent>
                  </v:textbox>
                </v:shape>
                <v:shape id="Textbox 317" o:spid="_x0000_s1176" type="#_x0000_t202" style="position:absolute;left:25359;top:34109;width:11596;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xp8YA&#10;AADcAAAADwAAAGRycy9kb3ducmV2LnhtbESPQWvCQBSE7wX/w/KE3urGF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oxp8YAAADcAAAADwAAAAAAAAAAAAAAAACYAgAAZHJz&#10;L2Rvd25yZXYueG1sUEsFBgAAAAAEAAQA9QAAAIsDAAAAAA==&#10;" filled="f" stroked="f">
                  <v:textbox inset="0,0,0,0">
                    <w:txbxContent>
                      <w:p w:rsidR="004667BC" w:rsidRDefault="004667BC">
                        <w:pPr>
                          <w:spacing w:line="180" w:lineRule="exact"/>
                          <w:rPr>
                            <w:rFonts w:ascii="Calibri" w:hAnsi="Calibri"/>
                            <w:sz w:val="18"/>
                          </w:rPr>
                        </w:pPr>
                        <w:r>
                          <w:rPr>
                            <w:rFonts w:ascii="Calibri" w:hAnsi="Calibri"/>
                            <w:color w:val="585858"/>
                            <w:sz w:val="18"/>
                          </w:rPr>
                          <w:t>численность</w:t>
                        </w:r>
                        <w:r>
                          <w:rPr>
                            <w:rFonts w:ascii="Calibri" w:hAnsi="Calibri"/>
                            <w:color w:val="585858"/>
                            <w:spacing w:val="-4"/>
                            <w:sz w:val="18"/>
                          </w:rPr>
                          <w:t xml:space="preserve"> </w:t>
                        </w:r>
                        <w:r>
                          <w:rPr>
                            <w:rFonts w:ascii="Calibri" w:hAnsi="Calibri"/>
                            <w:color w:val="585858"/>
                            <w:spacing w:val="-2"/>
                            <w:sz w:val="18"/>
                          </w:rPr>
                          <w:t>населения</w:t>
                        </w:r>
                      </w:p>
                    </w:txbxContent>
                  </v:textbox>
                </v:shape>
                <w10:anchorlock/>
              </v:group>
            </w:pict>
          </mc:Fallback>
        </mc:AlternateContent>
      </w:r>
    </w:p>
    <w:p w:rsidR="008D7CF2" w:rsidRPr="001C0D7B" w:rsidRDefault="008D7CF2" w:rsidP="001C0D7B">
      <w:pPr>
        <w:pStyle w:val="a3"/>
        <w:spacing w:before="179"/>
        <w:rPr>
          <w:sz w:val="20"/>
        </w:rPr>
      </w:pPr>
    </w:p>
    <w:p w:rsidR="008D7CF2" w:rsidRPr="001C0D7B" w:rsidRDefault="00364A23" w:rsidP="001C0D7B">
      <w:pPr>
        <w:ind w:left="3741" w:right="354" w:hanging="3474"/>
        <w:rPr>
          <w:b/>
          <w:sz w:val="20"/>
        </w:rPr>
      </w:pPr>
      <w:r w:rsidRPr="001C0D7B">
        <w:rPr>
          <w:b/>
          <w:sz w:val="20"/>
        </w:rPr>
        <w:t>Рисунок</w:t>
      </w:r>
      <w:r w:rsidRPr="001C0D7B">
        <w:rPr>
          <w:b/>
          <w:spacing w:val="-3"/>
          <w:sz w:val="20"/>
        </w:rPr>
        <w:t xml:space="preserve"> </w:t>
      </w:r>
      <w:r w:rsidRPr="001C0D7B">
        <w:rPr>
          <w:b/>
          <w:sz w:val="20"/>
        </w:rPr>
        <w:t>63.</w:t>
      </w:r>
      <w:r w:rsidRPr="001C0D7B">
        <w:rPr>
          <w:b/>
          <w:spacing w:val="40"/>
          <w:sz w:val="20"/>
        </w:rPr>
        <w:t xml:space="preserve"> </w:t>
      </w:r>
      <w:r w:rsidRPr="001C0D7B">
        <w:rPr>
          <w:b/>
          <w:sz w:val="20"/>
        </w:rPr>
        <w:t>Прогнозируемая</w:t>
      </w:r>
      <w:r w:rsidRPr="001C0D7B">
        <w:rPr>
          <w:b/>
          <w:spacing w:val="-4"/>
          <w:sz w:val="20"/>
        </w:rPr>
        <w:t xml:space="preserve"> </w:t>
      </w:r>
      <w:r w:rsidRPr="001C0D7B">
        <w:rPr>
          <w:b/>
          <w:sz w:val="20"/>
        </w:rPr>
        <w:t>динамика</w:t>
      </w:r>
      <w:r w:rsidRPr="001C0D7B">
        <w:rPr>
          <w:b/>
          <w:spacing w:val="-3"/>
          <w:sz w:val="20"/>
        </w:rPr>
        <w:t xml:space="preserve"> </w:t>
      </w:r>
      <w:r w:rsidRPr="001C0D7B">
        <w:rPr>
          <w:b/>
          <w:sz w:val="20"/>
        </w:rPr>
        <w:t>численности</w:t>
      </w:r>
      <w:r w:rsidRPr="001C0D7B">
        <w:rPr>
          <w:b/>
          <w:spacing w:val="-4"/>
          <w:sz w:val="20"/>
        </w:rPr>
        <w:t xml:space="preserve"> </w:t>
      </w:r>
      <w:r w:rsidRPr="001C0D7B">
        <w:rPr>
          <w:b/>
          <w:sz w:val="20"/>
        </w:rPr>
        <w:t>населения Архаринского</w:t>
      </w:r>
      <w:r w:rsidRPr="001C0D7B">
        <w:rPr>
          <w:b/>
          <w:spacing w:val="-5"/>
          <w:sz w:val="20"/>
        </w:rPr>
        <w:t xml:space="preserve"> </w:t>
      </w:r>
      <w:r w:rsidRPr="001C0D7B">
        <w:rPr>
          <w:b/>
          <w:sz w:val="20"/>
        </w:rPr>
        <w:t>муниципального</w:t>
      </w:r>
      <w:r w:rsidRPr="001C0D7B">
        <w:rPr>
          <w:b/>
          <w:spacing w:val="-3"/>
          <w:sz w:val="20"/>
        </w:rPr>
        <w:t xml:space="preserve"> </w:t>
      </w:r>
      <w:r w:rsidRPr="001C0D7B">
        <w:rPr>
          <w:b/>
          <w:sz w:val="20"/>
        </w:rPr>
        <w:t>округа на период до 2027 года, чел</w:t>
      </w:r>
    </w:p>
    <w:p w:rsidR="008D7CF2" w:rsidRPr="001C0D7B" w:rsidRDefault="008D7CF2" w:rsidP="001C0D7B">
      <w:pPr>
        <w:pStyle w:val="a3"/>
        <w:spacing w:before="172"/>
        <w:rPr>
          <w:b/>
          <w:sz w:val="20"/>
        </w:rPr>
      </w:pPr>
    </w:p>
    <w:p w:rsidR="008D7CF2" w:rsidRPr="001C0D7B" w:rsidRDefault="00364A23" w:rsidP="001C0D7B">
      <w:pPr>
        <w:pStyle w:val="a3"/>
        <w:spacing w:before="1"/>
        <w:ind w:left="64" w:right="188" w:firstLine="707"/>
        <w:jc w:val="both"/>
      </w:pPr>
      <w:r w:rsidRPr="001C0D7B">
        <w:t>Прогнозируемая численность населения определяется с учетом таких факторов, как сложившийся уровень рождаемости и смертности, величина миграционного сальдо и ожидаемые</w:t>
      </w:r>
      <w:r w:rsidRPr="001C0D7B">
        <w:rPr>
          <w:spacing w:val="-15"/>
        </w:rPr>
        <w:t xml:space="preserve"> </w:t>
      </w:r>
      <w:r w:rsidRPr="001C0D7B">
        <w:t>тренды</w:t>
      </w:r>
      <w:r w:rsidRPr="001C0D7B">
        <w:rPr>
          <w:spacing w:val="-15"/>
        </w:rPr>
        <w:t xml:space="preserve"> </w:t>
      </w:r>
      <w:r w:rsidRPr="001C0D7B">
        <w:t>изменения</w:t>
      </w:r>
      <w:r w:rsidRPr="001C0D7B">
        <w:rPr>
          <w:spacing w:val="-15"/>
        </w:rPr>
        <w:t xml:space="preserve"> </w:t>
      </w:r>
      <w:r w:rsidRPr="001C0D7B">
        <w:t>этих</w:t>
      </w:r>
      <w:r w:rsidRPr="001C0D7B">
        <w:rPr>
          <w:spacing w:val="-15"/>
        </w:rPr>
        <w:t xml:space="preserve"> </w:t>
      </w:r>
      <w:r w:rsidRPr="001C0D7B">
        <w:t>параметров.</w:t>
      </w:r>
      <w:r w:rsidRPr="001C0D7B">
        <w:rPr>
          <w:spacing w:val="-12"/>
        </w:rPr>
        <w:t xml:space="preserve"> </w:t>
      </w:r>
      <w:r w:rsidRPr="001C0D7B">
        <w:t>Кроме</w:t>
      </w:r>
      <w:r w:rsidRPr="001C0D7B">
        <w:rPr>
          <w:spacing w:val="-8"/>
        </w:rPr>
        <w:t xml:space="preserve"> </w:t>
      </w:r>
      <w:r w:rsidRPr="001C0D7B">
        <w:t>демографических</w:t>
      </w:r>
      <w:r w:rsidRPr="001C0D7B">
        <w:rPr>
          <w:spacing w:val="-6"/>
        </w:rPr>
        <w:t xml:space="preserve"> </w:t>
      </w:r>
      <w:r w:rsidRPr="001C0D7B">
        <w:t>тенденций</w:t>
      </w:r>
      <w:r w:rsidRPr="001C0D7B">
        <w:rPr>
          <w:spacing w:val="-6"/>
        </w:rPr>
        <w:t xml:space="preserve"> </w:t>
      </w:r>
      <w:r w:rsidRPr="001C0D7B">
        <w:t>последнего времени, учитывается также совокупность факторов, оказывающих влияние на уровень перспективного</w:t>
      </w:r>
      <w:r w:rsidRPr="001C0D7B">
        <w:rPr>
          <w:spacing w:val="40"/>
        </w:rPr>
        <w:t xml:space="preserve"> </w:t>
      </w:r>
      <w:r w:rsidRPr="001C0D7B">
        <w:t>социально-экономического развития территории.</w:t>
      </w:r>
    </w:p>
    <w:p w:rsidR="008D7CF2" w:rsidRPr="001C0D7B" w:rsidRDefault="00364A23" w:rsidP="001C0D7B">
      <w:pPr>
        <w:pStyle w:val="a3"/>
        <w:ind w:left="64" w:right="188" w:firstLine="707"/>
        <w:jc w:val="both"/>
      </w:pPr>
      <w:r w:rsidRPr="001C0D7B">
        <w:t>Проведенный анализ первоисточников и детализация их оценок применительно к территории проектируемого муниципального образования позволили определить диапазон вероятных значений численности населения муниципального</w:t>
      </w:r>
      <w:r w:rsidRPr="001C0D7B">
        <w:rPr>
          <w:spacing w:val="40"/>
        </w:rPr>
        <w:t xml:space="preserve"> </w:t>
      </w:r>
      <w:r w:rsidRPr="001C0D7B">
        <w:t>образования и его возрастной структуры на</w:t>
      </w:r>
      <w:r w:rsidRPr="001C0D7B">
        <w:rPr>
          <w:spacing w:val="40"/>
        </w:rPr>
        <w:t xml:space="preserve"> </w:t>
      </w:r>
      <w:r w:rsidRPr="001C0D7B">
        <w:t>перспективу</w:t>
      </w:r>
      <w:r w:rsidRPr="001C0D7B">
        <w:rPr>
          <w:spacing w:val="40"/>
        </w:rPr>
        <w:t xml:space="preserve"> </w:t>
      </w:r>
      <w:r w:rsidRPr="001C0D7B">
        <w:t>расчетного срока.</w:t>
      </w:r>
    </w:p>
    <w:p w:rsidR="008D7CF2" w:rsidRPr="001C0D7B" w:rsidRDefault="00364A23" w:rsidP="001C0D7B">
      <w:pPr>
        <w:pStyle w:val="a3"/>
        <w:spacing w:before="2"/>
        <w:ind w:left="64" w:right="186" w:firstLine="707"/>
        <w:jc w:val="both"/>
      </w:pPr>
      <w:r w:rsidRPr="001C0D7B">
        <w:t>Уровень и качество жизни населения являются основными индикаторами степени благосостояния общества. Показатели уровня жизни населения являются прямым отражением процессов, происходящих в</w:t>
      </w:r>
      <w:r w:rsidRPr="001C0D7B">
        <w:rPr>
          <w:spacing w:val="40"/>
        </w:rPr>
        <w:t xml:space="preserve"> </w:t>
      </w:r>
      <w:r w:rsidRPr="001C0D7B">
        <w:t xml:space="preserve">реальном секторе экономики, на финансовом рынке, в ценовой </w:t>
      </w:r>
      <w:r w:rsidRPr="001C0D7B">
        <w:rPr>
          <w:spacing w:val="-2"/>
        </w:rPr>
        <w:t>политике.</w:t>
      </w:r>
    </w:p>
    <w:p w:rsidR="008D7CF2" w:rsidRPr="001C0D7B" w:rsidRDefault="00364A23" w:rsidP="001C0D7B">
      <w:pPr>
        <w:pStyle w:val="a3"/>
        <w:ind w:left="64" w:right="187" w:firstLine="707"/>
        <w:jc w:val="both"/>
      </w:pPr>
      <w:r w:rsidRPr="001C0D7B">
        <w:t>Уровень</w:t>
      </w:r>
      <w:r w:rsidRPr="001C0D7B">
        <w:rPr>
          <w:spacing w:val="-14"/>
        </w:rPr>
        <w:t xml:space="preserve"> </w:t>
      </w:r>
      <w:r w:rsidRPr="001C0D7B">
        <w:t>жизни</w:t>
      </w:r>
      <w:r w:rsidRPr="001C0D7B">
        <w:rPr>
          <w:spacing w:val="-15"/>
        </w:rPr>
        <w:t xml:space="preserve"> </w:t>
      </w:r>
      <w:r w:rsidRPr="001C0D7B">
        <w:t>населения</w:t>
      </w:r>
      <w:r w:rsidRPr="001C0D7B">
        <w:rPr>
          <w:spacing w:val="-14"/>
        </w:rPr>
        <w:t xml:space="preserve"> </w:t>
      </w:r>
      <w:r w:rsidRPr="001C0D7B">
        <w:t>является</w:t>
      </w:r>
      <w:r w:rsidRPr="001C0D7B">
        <w:rPr>
          <w:spacing w:val="-13"/>
        </w:rPr>
        <w:t xml:space="preserve"> </w:t>
      </w:r>
      <w:r w:rsidRPr="001C0D7B">
        <w:t>сложной</w:t>
      </w:r>
      <w:r w:rsidRPr="001C0D7B">
        <w:rPr>
          <w:spacing w:val="-15"/>
        </w:rPr>
        <w:t xml:space="preserve"> </w:t>
      </w:r>
      <w:r w:rsidRPr="001C0D7B">
        <w:t>комплексной</w:t>
      </w:r>
      <w:r w:rsidRPr="001C0D7B">
        <w:rPr>
          <w:spacing w:val="-4"/>
        </w:rPr>
        <w:t xml:space="preserve"> </w:t>
      </w:r>
      <w:r w:rsidRPr="001C0D7B">
        <w:t>категорией, которая</w:t>
      </w:r>
      <w:r w:rsidRPr="001C0D7B">
        <w:rPr>
          <w:spacing w:val="21"/>
        </w:rPr>
        <w:t xml:space="preserve"> </w:t>
      </w:r>
      <w:r w:rsidRPr="001C0D7B">
        <w:t>выражает потребность и степень удовлетворения материальных и духовных</w:t>
      </w:r>
      <w:r w:rsidRPr="001C0D7B">
        <w:rPr>
          <w:spacing w:val="-5"/>
        </w:rPr>
        <w:t xml:space="preserve"> </w:t>
      </w:r>
      <w:r w:rsidRPr="001C0D7B">
        <w:t>благ</w:t>
      </w:r>
      <w:r w:rsidRPr="001C0D7B">
        <w:rPr>
          <w:spacing w:val="-4"/>
        </w:rPr>
        <w:t xml:space="preserve"> </w:t>
      </w:r>
      <w:r w:rsidRPr="001C0D7B">
        <w:t>всех</w:t>
      </w:r>
      <w:r w:rsidRPr="001C0D7B">
        <w:rPr>
          <w:spacing w:val="-3"/>
        </w:rPr>
        <w:t xml:space="preserve"> </w:t>
      </w:r>
      <w:r w:rsidRPr="001C0D7B">
        <w:t>членов</w:t>
      </w:r>
      <w:r w:rsidRPr="001C0D7B">
        <w:rPr>
          <w:spacing w:val="-5"/>
        </w:rPr>
        <w:t xml:space="preserve"> </w:t>
      </w:r>
      <w:r w:rsidRPr="001C0D7B">
        <w:t>общества. Он складывается из размера реальных доходов, уровня потребления населением благ и услуг, обеспеченности населения благоустроенным жильем, роста образованности, степени развития медицинского и культурного обслуживания.</w:t>
      </w:r>
    </w:p>
    <w:p w:rsidR="008D7CF2" w:rsidRPr="001C0D7B" w:rsidRDefault="00364A23" w:rsidP="001C0D7B">
      <w:pPr>
        <w:pStyle w:val="a3"/>
        <w:spacing w:before="3"/>
        <w:ind w:left="64" w:right="188" w:firstLine="707"/>
        <w:jc w:val="both"/>
      </w:pPr>
      <w:r w:rsidRPr="001C0D7B">
        <w:t>Ключевыми показателями уровня жизни остаются денежные доходы населения, служащие основным источником удовлетворения личных</w:t>
      </w:r>
      <w:r w:rsidRPr="001C0D7B">
        <w:rPr>
          <w:spacing w:val="40"/>
        </w:rPr>
        <w:t xml:space="preserve"> </w:t>
      </w:r>
      <w:r w:rsidRPr="001C0D7B">
        <w:t>потребностей в потребительских товарах и разнообразных услуг.</w:t>
      </w:r>
    </w:p>
    <w:p w:rsidR="008D7CF2" w:rsidRPr="001C0D7B" w:rsidRDefault="00364A23" w:rsidP="001C0D7B">
      <w:pPr>
        <w:pStyle w:val="a3"/>
        <w:ind w:left="772"/>
        <w:jc w:val="both"/>
      </w:pPr>
      <w:r w:rsidRPr="001C0D7B">
        <w:t>Помимо</w:t>
      </w:r>
      <w:r w:rsidRPr="001C0D7B">
        <w:rPr>
          <w:spacing w:val="24"/>
        </w:rPr>
        <w:t xml:space="preserve"> </w:t>
      </w:r>
      <w:r w:rsidRPr="001C0D7B">
        <w:t>величины</w:t>
      </w:r>
      <w:r w:rsidRPr="001C0D7B">
        <w:rPr>
          <w:spacing w:val="21"/>
        </w:rPr>
        <w:t xml:space="preserve"> </w:t>
      </w:r>
      <w:r w:rsidRPr="001C0D7B">
        <w:t>дохода</w:t>
      </w:r>
      <w:r w:rsidRPr="001C0D7B">
        <w:rPr>
          <w:spacing w:val="24"/>
        </w:rPr>
        <w:t xml:space="preserve"> </w:t>
      </w:r>
      <w:r w:rsidRPr="001C0D7B">
        <w:t>важным</w:t>
      </w:r>
      <w:r w:rsidRPr="001C0D7B">
        <w:rPr>
          <w:spacing w:val="23"/>
        </w:rPr>
        <w:t xml:space="preserve"> </w:t>
      </w:r>
      <w:r w:rsidRPr="001C0D7B">
        <w:t>является</w:t>
      </w:r>
      <w:r w:rsidRPr="001C0D7B">
        <w:rPr>
          <w:spacing w:val="20"/>
        </w:rPr>
        <w:t xml:space="preserve"> </w:t>
      </w:r>
      <w:r w:rsidRPr="001C0D7B">
        <w:t>показатель</w:t>
      </w:r>
      <w:r w:rsidRPr="001C0D7B">
        <w:rPr>
          <w:spacing w:val="24"/>
        </w:rPr>
        <w:t xml:space="preserve"> </w:t>
      </w:r>
      <w:r w:rsidRPr="001C0D7B">
        <w:t>соотношения</w:t>
      </w:r>
      <w:r w:rsidRPr="001C0D7B">
        <w:rPr>
          <w:spacing w:val="22"/>
        </w:rPr>
        <w:t xml:space="preserve"> </w:t>
      </w:r>
      <w:r w:rsidRPr="001C0D7B">
        <w:t>уровня</w:t>
      </w:r>
      <w:r w:rsidRPr="001C0D7B">
        <w:rPr>
          <w:spacing w:val="42"/>
        </w:rPr>
        <w:t xml:space="preserve"> </w:t>
      </w:r>
      <w:r w:rsidRPr="001C0D7B">
        <w:t>дохода</w:t>
      </w:r>
      <w:r w:rsidRPr="001C0D7B">
        <w:rPr>
          <w:spacing w:val="38"/>
        </w:rPr>
        <w:t xml:space="preserve"> </w:t>
      </w:r>
      <w:r w:rsidRPr="001C0D7B">
        <w:rPr>
          <w:spacing w:val="-10"/>
        </w:rPr>
        <w:t>и</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364A23" w:rsidP="001C0D7B">
      <w:pPr>
        <w:pStyle w:val="a3"/>
        <w:spacing w:before="1"/>
        <w:ind w:left="64" w:right="186"/>
        <w:jc w:val="both"/>
      </w:pPr>
      <w:r w:rsidRPr="001C0D7B">
        <w:t>стоимости жизни, как характеристика потребления и обеспеченности жизненными благами населения. Таким образом, показатель отношения среднедушевого денежного дохода к прожиточному</w:t>
      </w:r>
      <w:r w:rsidRPr="001C0D7B">
        <w:rPr>
          <w:spacing w:val="40"/>
        </w:rPr>
        <w:t xml:space="preserve"> </w:t>
      </w:r>
      <w:r w:rsidRPr="001C0D7B">
        <w:t>минимуму</w:t>
      </w:r>
      <w:r w:rsidRPr="001C0D7B">
        <w:rPr>
          <w:spacing w:val="40"/>
        </w:rPr>
        <w:t xml:space="preserve"> </w:t>
      </w:r>
      <w:r w:rsidRPr="001C0D7B">
        <w:t>ясно отражает качество жизни населения.</w:t>
      </w:r>
    </w:p>
    <w:p w:rsidR="008D7CF2" w:rsidRPr="001C0D7B" w:rsidRDefault="00364A23" w:rsidP="001C0D7B">
      <w:pPr>
        <w:pStyle w:val="a3"/>
        <w:spacing w:before="4"/>
        <w:ind w:left="64" w:right="190" w:firstLine="707"/>
        <w:jc w:val="both"/>
      </w:pPr>
      <w:r w:rsidRPr="001C0D7B">
        <w:t>Величина прожиточного минимума – это минимальная величина затрат на набор продуктов питания и услуг, который необходим для поддержания здоровья и обеспечения жизнедеятельности населения. Следовательно, если большая часть дохода индивида используется на этот минимальный набор, то тем меньше у него возможностей удовлетворять другие потребности в услугах и благах: медицинских, образовательных, культурных. Мировой опыт свидетельствует, что минимальным необходимым фактором обеспечения жизнедеятельности является превышение величины среднедушевого денежного дохода над величиной</w:t>
      </w:r>
      <w:r w:rsidRPr="001C0D7B">
        <w:rPr>
          <w:spacing w:val="-15"/>
        </w:rPr>
        <w:t xml:space="preserve"> </w:t>
      </w:r>
      <w:r w:rsidRPr="001C0D7B">
        <w:t>прожиточного</w:t>
      </w:r>
      <w:r w:rsidRPr="001C0D7B">
        <w:rPr>
          <w:spacing w:val="-13"/>
        </w:rPr>
        <w:t xml:space="preserve"> </w:t>
      </w:r>
      <w:r w:rsidRPr="001C0D7B">
        <w:t>минимума</w:t>
      </w:r>
      <w:r w:rsidRPr="001C0D7B">
        <w:rPr>
          <w:spacing w:val="-14"/>
        </w:rPr>
        <w:t xml:space="preserve"> </w:t>
      </w:r>
      <w:r w:rsidRPr="001C0D7B">
        <w:t>в</w:t>
      </w:r>
      <w:r w:rsidRPr="001C0D7B">
        <w:rPr>
          <w:spacing w:val="-14"/>
        </w:rPr>
        <w:t xml:space="preserve"> </w:t>
      </w:r>
      <w:r w:rsidRPr="001C0D7B">
        <w:t>2-2,5</w:t>
      </w:r>
      <w:r w:rsidRPr="001C0D7B">
        <w:rPr>
          <w:spacing w:val="-13"/>
        </w:rPr>
        <w:t xml:space="preserve"> </w:t>
      </w:r>
      <w:r w:rsidRPr="001C0D7B">
        <w:t>раза.</w:t>
      </w:r>
      <w:r w:rsidRPr="001C0D7B">
        <w:rPr>
          <w:spacing w:val="-13"/>
        </w:rPr>
        <w:t xml:space="preserve"> </w:t>
      </w:r>
      <w:r w:rsidRPr="001C0D7B">
        <w:t>Ниже</w:t>
      </w:r>
      <w:r w:rsidRPr="001C0D7B">
        <w:rPr>
          <w:spacing w:val="-14"/>
        </w:rPr>
        <w:t xml:space="preserve"> </w:t>
      </w:r>
      <w:r w:rsidRPr="001C0D7B">
        <w:t>этого</w:t>
      </w:r>
      <w:r w:rsidRPr="001C0D7B">
        <w:rPr>
          <w:spacing w:val="-13"/>
        </w:rPr>
        <w:t xml:space="preserve"> </w:t>
      </w:r>
      <w:r w:rsidRPr="001C0D7B">
        <w:t>соотношения</w:t>
      </w:r>
      <w:r w:rsidRPr="001C0D7B">
        <w:rPr>
          <w:spacing w:val="-13"/>
        </w:rPr>
        <w:t xml:space="preserve"> </w:t>
      </w:r>
      <w:r w:rsidRPr="001C0D7B">
        <w:t>развитие</w:t>
      </w:r>
      <w:r w:rsidRPr="001C0D7B">
        <w:rPr>
          <w:spacing w:val="-14"/>
        </w:rPr>
        <w:t xml:space="preserve"> </w:t>
      </w:r>
      <w:r w:rsidRPr="001C0D7B">
        <w:t>социальной сферы считается неустойчивым.</w:t>
      </w:r>
    </w:p>
    <w:p w:rsidR="008D7CF2" w:rsidRPr="001C0D7B" w:rsidRDefault="00364A23" w:rsidP="001C0D7B">
      <w:pPr>
        <w:pStyle w:val="a3"/>
        <w:spacing w:before="2"/>
        <w:ind w:left="64" w:right="187" w:firstLine="707"/>
        <w:jc w:val="both"/>
      </w:pPr>
      <w:r w:rsidRPr="001C0D7B">
        <w:t xml:space="preserve">Жилищно-коммунальное хозяйство в Архаринском муниципальном округе является важнейшей сферой, требующей постоянного внимания для решения множества проблем и вливания финансовых средств. Поэтому </w:t>
      </w:r>
      <w:proofErr w:type="spellStart"/>
      <w:r w:rsidRPr="001C0D7B">
        <w:t>дной</w:t>
      </w:r>
      <w:proofErr w:type="spellEnd"/>
      <w:r w:rsidRPr="001C0D7B">
        <w:t xml:space="preserve"> из первостепенных задач администрации Амурской</w:t>
      </w:r>
      <w:r w:rsidRPr="001C0D7B">
        <w:rPr>
          <w:spacing w:val="-1"/>
        </w:rPr>
        <w:t xml:space="preserve"> </w:t>
      </w:r>
      <w:r w:rsidRPr="001C0D7B">
        <w:t>области</w:t>
      </w:r>
      <w:r w:rsidRPr="001C0D7B">
        <w:rPr>
          <w:spacing w:val="-1"/>
        </w:rPr>
        <w:t xml:space="preserve"> </w:t>
      </w:r>
      <w:r w:rsidRPr="001C0D7B">
        <w:t>совместно</w:t>
      </w:r>
      <w:r w:rsidRPr="001C0D7B">
        <w:rPr>
          <w:spacing w:val="-2"/>
        </w:rPr>
        <w:t xml:space="preserve"> </w:t>
      </w:r>
      <w:r w:rsidRPr="001C0D7B">
        <w:t>с</w:t>
      </w:r>
      <w:r w:rsidRPr="001C0D7B">
        <w:rPr>
          <w:spacing w:val="-2"/>
        </w:rPr>
        <w:t xml:space="preserve"> </w:t>
      </w:r>
      <w:proofErr w:type="spellStart"/>
      <w:r w:rsidRPr="001C0D7B">
        <w:t>админстрацией</w:t>
      </w:r>
      <w:proofErr w:type="spellEnd"/>
      <w:r w:rsidRPr="001C0D7B">
        <w:rPr>
          <w:spacing w:val="-1"/>
        </w:rPr>
        <w:t xml:space="preserve"> </w:t>
      </w:r>
      <w:r w:rsidRPr="001C0D7B">
        <w:t>Архаринского</w:t>
      </w:r>
      <w:r w:rsidRPr="001C0D7B">
        <w:rPr>
          <w:spacing w:val="-2"/>
        </w:rPr>
        <w:t xml:space="preserve"> </w:t>
      </w:r>
      <w:r w:rsidRPr="001C0D7B">
        <w:t>муниципального</w:t>
      </w:r>
      <w:r w:rsidRPr="001C0D7B">
        <w:rPr>
          <w:spacing w:val="-2"/>
        </w:rPr>
        <w:t xml:space="preserve"> </w:t>
      </w:r>
      <w:r w:rsidRPr="001C0D7B">
        <w:t>округа</w:t>
      </w:r>
      <w:r w:rsidRPr="001C0D7B">
        <w:rPr>
          <w:spacing w:val="-1"/>
        </w:rPr>
        <w:t xml:space="preserve"> </w:t>
      </w:r>
      <w:r w:rsidRPr="001C0D7B">
        <w:t>является стабилизация и улучшение работы предприятий жилищно-коммунальной отрасли муниципального образования.</w:t>
      </w:r>
    </w:p>
    <w:p w:rsidR="008D7CF2" w:rsidRPr="001C0D7B" w:rsidRDefault="00364A23" w:rsidP="001C0D7B">
      <w:pPr>
        <w:pStyle w:val="a3"/>
        <w:ind w:left="64" w:right="188" w:firstLine="707"/>
        <w:jc w:val="both"/>
      </w:pPr>
      <w:r w:rsidRPr="001C0D7B">
        <w:t>Одной из основных отраслей народного хозяйства является жилищно -</w:t>
      </w:r>
      <w:r w:rsidRPr="001C0D7B">
        <w:rPr>
          <w:spacing w:val="40"/>
        </w:rPr>
        <w:t xml:space="preserve"> </w:t>
      </w:r>
      <w:r w:rsidRPr="001C0D7B">
        <w:t>коммунальная сфера. На сегодняшний день приоритетными задачами в сфере</w:t>
      </w:r>
      <w:r w:rsidRPr="001C0D7B">
        <w:rPr>
          <w:spacing w:val="40"/>
        </w:rPr>
        <w:t xml:space="preserve"> </w:t>
      </w:r>
      <w:r w:rsidRPr="001C0D7B">
        <w:t xml:space="preserve">развития ЖКХ поселения </w:t>
      </w:r>
      <w:r w:rsidRPr="001C0D7B">
        <w:rPr>
          <w:spacing w:val="-2"/>
        </w:rPr>
        <w:t>являются:</w:t>
      </w:r>
    </w:p>
    <w:p w:rsidR="008D7CF2" w:rsidRPr="001C0D7B" w:rsidRDefault="00364A23" w:rsidP="001C0D7B">
      <w:pPr>
        <w:pStyle w:val="a4"/>
        <w:numPr>
          <w:ilvl w:val="0"/>
          <w:numId w:val="37"/>
        </w:numPr>
        <w:tabs>
          <w:tab w:val="left" w:pos="1672"/>
        </w:tabs>
        <w:ind w:right="188" w:firstLine="707"/>
        <w:jc w:val="both"/>
        <w:rPr>
          <w:sz w:val="24"/>
        </w:rPr>
      </w:pPr>
      <w:r w:rsidRPr="001C0D7B">
        <w:rPr>
          <w:sz w:val="24"/>
        </w:rPr>
        <w:t>организация качественного и бесперебойного предоставления населению жилищно-коммунальных услуг;</w:t>
      </w:r>
    </w:p>
    <w:p w:rsidR="008D7CF2" w:rsidRPr="001C0D7B" w:rsidRDefault="00364A23" w:rsidP="001C0D7B">
      <w:pPr>
        <w:pStyle w:val="a4"/>
        <w:numPr>
          <w:ilvl w:val="0"/>
          <w:numId w:val="37"/>
        </w:numPr>
        <w:tabs>
          <w:tab w:val="left" w:pos="1672"/>
        </w:tabs>
        <w:spacing w:before="12"/>
        <w:ind w:left="1672"/>
        <w:jc w:val="both"/>
        <w:rPr>
          <w:sz w:val="24"/>
        </w:rPr>
      </w:pPr>
      <w:r w:rsidRPr="001C0D7B">
        <w:rPr>
          <w:sz w:val="24"/>
        </w:rPr>
        <w:t>обеспечение</w:t>
      </w:r>
      <w:r w:rsidRPr="001C0D7B">
        <w:rPr>
          <w:spacing w:val="20"/>
          <w:sz w:val="24"/>
        </w:rPr>
        <w:t xml:space="preserve"> </w:t>
      </w:r>
      <w:r w:rsidRPr="001C0D7B">
        <w:rPr>
          <w:sz w:val="24"/>
        </w:rPr>
        <w:t>граждан</w:t>
      </w:r>
      <w:r w:rsidRPr="001C0D7B">
        <w:rPr>
          <w:spacing w:val="23"/>
          <w:sz w:val="24"/>
        </w:rPr>
        <w:t xml:space="preserve"> </w:t>
      </w:r>
      <w:r w:rsidRPr="001C0D7B">
        <w:rPr>
          <w:sz w:val="24"/>
        </w:rPr>
        <w:t>равным</w:t>
      </w:r>
      <w:r w:rsidRPr="001C0D7B">
        <w:rPr>
          <w:spacing w:val="17"/>
          <w:sz w:val="24"/>
        </w:rPr>
        <w:t xml:space="preserve"> </w:t>
      </w:r>
      <w:r w:rsidRPr="001C0D7B">
        <w:rPr>
          <w:sz w:val="24"/>
        </w:rPr>
        <w:t>доступом</w:t>
      </w:r>
      <w:r w:rsidRPr="001C0D7B">
        <w:rPr>
          <w:spacing w:val="22"/>
          <w:sz w:val="24"/>
        </w:rPr>
        <w:t xml:space="preserve"> </w:t>
      </w:r>
      <w:r w:rsidRPr="001C0D7B">
        <w:rPr>
          <w:sz w:val="24"/>
        </w:rPr>
        <w:t>к</w:t>
      </w:r>
      <w:r w:rsidRPr="001C0D7B">
        <w:rPr>
          <w:spacing w:val="19"/>
          <w:sz w:val="24"/>
        </w:rPr>
        <w:t xml:space="preserve"> </w:t>
      </w:r>
      <w:r w:rsidRPr="001C0D7B">
        <w:rPr>
          <w:sz w:val="24"/>
        </w:rPr>
        <w:t>получению</w:t>
      </w:r>
      <w:r w:rsidRPr="001C0D7B">
        <w:rPr>
          <w:spacing w:val="23"/>
          <w:sz w:val="24"/>
        </w:rPr>
        <w:t xml:space="preserve"> </w:t>
      </w:r>
      <w:r w:rsidRPr="001C0D7B">
        <w:rPr>
          <w:sz w:val="24"/>
        </w:rPr>
        <w:t>муниципальной</w:t>
      </w:r>
      <w:r w:rsidRPr="001C0D7B">
        <w:rPr>
          <w:spacing w:val="-5"/>
          <w:sz w:val="24"/>
        </w:rPr>
        <w:t xml:space="preserve"> </w:t>
      </w:r>
      <w:r w:rsidRPr="001C0D7B">
        <w:rPr>
          <w:spacing w:val="-2"/>
          <w:sz w:val="24"/>
        </w:rPr>
        <w:t>услуги;</w:t>
      </w:r>
    </w:p>
    <w:p w:rsidR="008D7CF2" w:rsidRPr="001C0D7B" w:rsidRDefault="00364A23" w:rsidP="001C0D7B">
      <w:pPr>
        <w:pStyle w:val="a4"/>
        <w:numPr>
          <w:ilvl w:val="0"/>
          <w:numId w:val="37"/>
        </w:numPr>
        <w:tabs>
          <w:tab w:val="left" w:pos="1672"/>
        </w:tabs>
        <w:spacing w:before="29"/>
        <w:ind w:right="185" w:firstLine="707"/>
        <w:jc w:val="both"/>
        <w:rPr>
          <w:sz w:val="24"/>
        </w:rPr>
      </w:pPr>
      <w:r w:rsidRPr="001C0D7B">
        <w:rPr>
          <w:sz w:val="24"/>
        </w:rPr>
        <w:t>создание эффективной организационной структуры жилищн</w:t>
      </w:r>
      <w:proofErr w:type="gramStart"/>
      <w:r w:rsidRPr="001C0D7B">
        <w:rPr>
          <w:sz w:val="24"/>
        </w:rPr>
        <w:t>о-</w:t>
      </w:r>
      <w:proofErr w:type="gramEnd"/>
      <w:r w:rsidRPr="001C0D7B">
        <w:rPr>
          <w:sz w:val="24"/>
        </w:rPr>
        <w:t xml:space="preserve"> коммунального комплекса, обеспечивающей права и законные интересы</w:t>
      </w:r>
      <w:r w:rsidRPr="001C0D7B">
        <w:rPr>
          <w:spacing w:val="40"/>
          <w:sz w:val="24"/>
        </w:rPr>
        <w:t xml:space="preserve"> </w:t>
      </w:r>
      <w:r w:rsidRPr="001C0D7B">
        <w:rPr>
          <w:sz w:val="24"/>
        </w:rPr>
        <w:t xml:space="preserve">граждан на жильё в соответствии с </w:t>
      </w:r>
      <w:r w:rsidRPr="001C0D7B">
        <w:rPr>
          <w:spacing w:val="-2"/>
          <w:sz w:val="24"/>
        </w:rPr>
        <w:t>требованиями.</w:t>
      </w:r>
    </w:p>
    <w:p w:rsidR="008D7CF2" w:rsidRPr="001C0D7B" w:rsidRDefault="00364A23" w:rsidP="001C0D7B">
      <w:pPr>
        <w:pStyle w:val="a3"/>
        <w:spacing w:before="6"/>
        <w:ind w:left="64" w:right="186" w:firstLine="707"/>
        <w:jc w:val="both"/>
      </w:pPr>
      <w:r w:rsidRPr="001C0D7B">
        <w:t>Одним из ключевых направлений экономических преобразований является проведение последовательной и ответственной инвестиционной политики, предусматривающей концентрацию бюджетных средств на финансирование приоритетных программ</w:t>
      </w:r>
      <w:r w:rsidRPr="001C0D7B">
        <w:rPr>
          <w:spacing w:val="40"/>
        </w:rPr>
        <w:t xml:space="preserve"> </w:t>
      </w:r>
      <w:r w:rsidRPr="001C0D7B">
        <w:t>и проектов, содействие и активизации инвестиционной деятельности предприятий, привлечение внебюджетных инвестиционных ресурсов, создание и внедрение комбинированных гибких схем финансирования жилищного строительства.</w:t>
      </w:r>
    </w:p>
    <w:p w:rsidR="008D7CF2" w:rsidRPr="001C0D7B" w:rsidRDefault="00364A23" w:rsidP="001C0D7B">
      <w:pPr>
        <w:pStyle w:val="a3"/>
        <w:spacing w:before="2"/>
        <w:ind w:left="64" w:right="187" w:firstLine="707"/>
        <w:jc w:val="both"/>
      </w:pPr>
      <w:r w:rsidRPr="001C0D7B">
        <w:t>Основные цели решения жилищной проблемы – улучшение качества жизни, качества жилой среды населения, что в свою очередь повысит инвестиционную привлекательность поселения</w:t>
      </w:r>
      <w:r w:rsidRPr="001C0D7B">
        <w:rPr>
          <w:spacing w:val="40"/>
        </w:rPr>
        <w:t xml:space="preserve"> </w:t>
      </w:r>
      <w:r w:rsidRPr="001C0D7B">
        <w:t>и</w:t>
      </w:r>
      <w:r w:rsidRPr="001C0D7B">
        <w:rPr>
          <w:spacing w:val="40"/>
        </w:rPr>
        <w:t xml:space="preserve"> </w:t>
      </w:r>
      <w:r w:rsidRPr="001C0D7B">
        <w:t>позволит</w:t>
      </w:r>
      <w:r w:rsidRPr="001C0D7B">
        <w:rPr>
          <w:spacing w:val="40"/>
        </w:rPr>
        <w:t xml:space="preserve"> </w:t>
      </w:r>
      <w:r w:rsidRPr="001C0D7B">
        <w:t>закрепить</w:t>
      </w:r>
      <w:r w:rsidRPr="001C0D7B">
        <w:rPr>
          <w:spacing w:val="40"/>
        </w:rPr>
        <w:t xml:space="preserve"> </w:t>
      </w:r>
      <w:r w:rsidRPr="001C0D7B">
        <w:t>молодые кадры в муниципальном образовании.</w:t>
      </w:r>
    </w:p>
    <w:p w:rsidR="008D7CF2" w:rsidRPr="001C0D7B" w:rsidRDefault="00364A23" w:rsidP="001C0D7B">
      <w:pPr>
        <w:pStyle w:val="a3"/>
        <w:ind w:left="64" w:right="188" w:firstLine="707"/>
        <w:jc w:val="both"/>
      </w:pPr>
      <w:r w:rsidRPr="001C0D7B">
        <w:t>В сфере предоставления коммунальных услуг населению произошли изменения, обусловленные вступлением в силу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РФ № 354. Новые правила действуют с 1 сентября 2012 года.</w:t>
      </w:r>
    </w:p>
    <w:p w:rsidR="008D7CF2" w:rsidRPr="001C0D7B" w:rsidRDefault="00364A23" w:rsidP="001C0D7B">
      <w:pPr>
        <w:pStyle w:val="a3"/>
        <w:ind w:left="64" w:right="185" w:firstLine="707"/>
        <w:jc w:val="both"/>
      </w:pPr>
      <w:r w:rsidRPr="001C0D7B">
        <w:t>Появились два платежа по каждому виду коммунальных услуг: за потребление внутри квартиры и за потребление на общедомовые нужды. Объем коммунальной услуги на общедомовые нужды рассчитывается независимо от того, есть ли у жильца индивидуальный счетчик. Расчет производится пропорционально площади занимаемого помещения и выделяется в платежном документе отдельной строкой.</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47"/>
      </w:pPr>
    </w:p>
    <w:p w:rsidR="008D7CF2" w:rsidRPr="001C0D7B" w:rsidRDefault="00364A23" w:rsidP="001C0D7B">
      <w:pPr>
        <w:pStyle w:val="a3"/>
        <w:ind w:left="64" w:right="187" w:firstLine="707"/>
        <w:jc w:val="both"/>
      </w:pPr>
      <w:r w:rsidRPr="001C0D7B">
        <w:t>При наличии общедомового прибора учета объем коммунальных услуг на</w:t>
      </w:r>
      <w:r w:rsidRPr="001C0D7B">
        <w:rPr>
          <w:spacing w:val="80"/>
        </w:rPr>
        <w:t xml:space="preserve"> </w:t>
      </w:r>
      <w:r w:rsidRPr="001C0D7B">
        <w:t>общедомовые нужды вычисляется как разница между показаниями коллективного прибора учета</w:t>
      </w:r>
      <w:r w:rsidRPr="001C0D7B">
        <w:rPr>
          <w:spacing w:val="-2"/>
        </w:rPr>
        <w:t xml:space="preserve"> </w:t>
      </w:r>
      <w:r w:rsidRPr="001C0D7B">
        <w:t>и суммой объемов</w:t>
      </w:r>
      <w:r w:rsidRPr="001C0D7B">
        <w:rPr>
          <w:spacing w:val="-1"/>
        </w:rPr>
        <w:t xml:space="preserve"> </w:t>
      </w:r>
      <w:r w:rsidRPr="001C0D7B">
        <w:t>индивидуального потребления</w:t>
      </w:r>
      <w:r w:rsidRPr="001C0D7B">
        <w:rPr>
          <w:spacing w:val="-4"/>
        </w:rPr>
        <w:t xml:space="preserve"> </w:t>
      </w:r>
      <w:r w:rsidRPr="001C0D7B">
        <w:t>во</w:t>
      </w:r>
      <w:r w:rsidRPr="001C0D7B">
        <w:rPr>
          <w:spacing w:val="-5"/>
        </w:rPr>
        <w:t xml:space="preserve"> </w:t>
      </w:r>
      <w:r w:rsidRPr="001C0D7B">
        <w:t>всех</w:t>
      </w:r>
      <w:r w:rsidRPr="001C0D7B">
        <w:rPr>
          <w:spacing w:val="-4"/>
        </w:rPr>
        <w:t xml:space="preserve"> </w:t>
      </w:r>
      <w:r w:rsidRPr="001C0D7B">
        <w:t>жилых</w:t>
      </w:r>
      <w:r w:rsidRPr="001C0D7B">
        <w:rPr>
          <w:spacing w:val="-3"/>
        </w:rPr>
        <w:t xml:space="preserve"> </w:t>
      </w:r>
      <w:r w:rsidRPr="001C0D7B">
        <w:t>и</w:t>
      </w:r>
      <w:r w:rsidRPr="001C0D7B">
        <w:rPr>
          <w:spacing w:val="-2"/>
        </w:rPr>
        <w:t xml:space="preserve"> </w:t>
      </w:r>
      <w:r w:rsidRPr="001C0D7B">
        <w:t>нежилых</w:t>
      </w:r>
      <w:r w:rsidRPr="001C0D7B">
        <w:rPr>
          <w:spacing w:val="-3"/>
        </w:rPr>
        <w:t xml:space="preserve"> </w:t>
      </w:r>
      <w:r w:rsidRPr="001C0D7B">
        <w:t>помещениях в многоквартирном</w:t>
      </w:r>
      <w:r w:rsidRPr="001C0D7B">
        <w:rPr>
          <w:spacing w:val="27"/>
        </w:rPr>
        <w:t xml:space="preserve"> </w:t>
      </w:r>
      <w:r w:rsidRPr="001C0D7B">
        <w:t>доме.</w:t>
      </w:r>
      <w:r w:rsidRPr="001C0D7B">
        <w:rPr>
          <w:spacing w:val="40"/>
        </w:rPr>
        <w:t xml:space="preserve"> </w:t>
      </w:r>
      <w:r w:rsidRPr="001C0D7B">
        <w:t>Если</w:t>
      </w:r>
      <w:r w:rsidRPr="001C0D7B">
        <w:rPr>
          <w:spacing w:val="40"/>
        </w:rPr>
        <w:t xml:space="preserve"> </w:t>
      </w:r>
      <w:r w:rsidRPr="001C0D7B">
        <w:t>общедомового</w:t>
      </w:r>
      <w:r w:rsidRPr="001C0D7B">
        <w:rPr>
          <w:spacing w:val="40"/>
        </w:rPr>
        <w:t xml:space="preserve"> </w:t>
      </w:r>
      <w:r w:rsidRPr="001C0D7B">
        <w:t>узла</w:t>
      </w:r>
      <w:r w:rsidRPr="001C0D7B">
        <w:rPr>
          <w:spacing w:val="40"/>
        </w:rPr>
        <w:t xml:space="preserve"> </w:t>
      </w:r>
      <w:r w:rsidRPr="001C0D7B">
        <w:t>учета</w:t>
      </w:r>
      <w:r w:rsidRPr="001C0D7B">
        <w:rPr>
          <w:spacing w:val="40"/>
        </w:rPr>
        <w:t xml:space="preserve"> </w:t>
      </w:r>
      <w:r w:rsidRPr="001C0D7B">
        <w:t>нет,</w:t>
      </w:r>
      <w:r w:rsidRPr="001C0D7B">
        <w:rPr>
          <w:spacing w:val="40"/>
        </w:rPr>
        <w:t xml:space="preserve"> </w:t>
      </w:r>
      <w:r w:rsidRPr="001C0D7B">
        <w:t>то</w:t>
      </w:r>
      <w:r w:rsidRPr="001C0D7B">
        <w:rPr>
          <w:spacing w:val="40"/>
        </w:rPr>
        <w:t xml:space="preserve"> </w:t>
      </w:r>
      <w:r w:rsidRPr="001C0D7B">
        <w:t>этот</w:t>
      </w:r>
      <w:r w:rsidRPr="001C0D7B">
        <w:rPr>
          <w:spacing w:val="40"/>
        </w:rPr>
        <w:t xml:space="preserve"> </w:t>
      </w:r>
      <w:r w:rsidRPr="001C0D7B">
        <w:t>объем</w:t>
      </w:r>
      <w:r w:rsidRPr="001C0D7B">
        <w:rPr>
          <w:spacing w:val="40"/>
        </w:rPr>
        <w:t xml:space="preserve"> </w:t>
      </w:r>
      <w:r w:rsidRPr="001C0D7B">
        <w:t>определяется по</w:t>
      </w:r>
      <w:r w:rsidRPr="001C0D7B">
        <w:rPr>
          <w:spacing w:val="40"/>
        </w:rPr>
        <w:t xml:space="preserve"> </w:t>
      </w:r>
      <w:r w:rsidRPr="001C0D7B">
        <w:t>установленным нормативам потребления на общедомовые нужды.</w:t>
      </w:r>
    </w:p>
    <w:p w:rsidR="008D7CF2" w:rsidRPr="001C0D7B" w:rsidRDefault="008D7CF2" w:rsidP="001C0D7B">
      <w:pPr>
        <w:pStyle w:val="a3"/>
        <w:spacing w:before="45"/>
      </w:pPr>
    </w:p>
    <w:p w:rsidR="008D7CF2" w:rsidRPr="001C0D7B" w:rsidRDefault="00364A23" w:rsidP="001C0D7B">
      <w:pPr>
        <w:pStyle w:val="1"/>
        <w:spacing w:before="1"/>
        <w:ind w:left="4084" w:right="1453" w:hanging="2058"/>
        <w:jc w:val="both"/>
      </w:pPr>
      <w:r w:rsidRPr="001C0D7B">
        <w:t>Обоснование</w:t>
      </w:r>
      <w:r w:rsidRPr="001C0D7B">
        <w:rPr>
          <w:spacing w:val="-8"/>
        </w:rPr>
        <w:t xml:space="preserve"> </w:t>
      </w:r>
      <w:r w:rsidRPr="001C0D7B">
        <w:t>и</w:t>
      </w:r>
      <w:r w:rsidRPr="001C0D7B">
        <w:rPr>
          <w:spacing w:val="-7"/>
        </w:rPr>
        <w:t xml:space="preserve"> </w:t>
      </w:r>
      <w:r w:rsidRPr="001C0D7B">
        <w:t>количественное</w:t>
      </w:r>
      <w:r w:rsidRPr="001C0D7B">
        <w:rPr>
          <w:spacing w:val="-8"/>
        </w:rPr>
        <w:t xml:space="preserve"> </w:t>
      </w:r>
      <w:r w:rsidRPr="001C0D7B">
        <w:t>определение</w:t>
      </w:r>
      <w:r w:rsidRPr="001C0D7B">
        <w:rPr>
          <w:spacing w:val="-8"/>
        </w:rPr>
        <w:t xml:space="preserve"> </w:t>
      </w:r>
      <w:r w:rsidRPr="001C0D7B">
        <w:t>перспективных показателей развития:</w:t>
      </w:r>
    </w:p>
    <w:p w:rsidR="008D7CF2" w:rsidRPr="001C0D7B" w:rsidRDefault="00364A23" w:rsidP="001C0D7B">
      <w:pPr>
        <w:pStyle w:val="a3"/>
        <w:ind w:left="64" w:right="192" w:firstLine="707"/>
        <w:jc w:val="both"/>
      </w:pPr>
      <w:r w:rsidRPr="001C0D7B">
        <w:t>Перспективные показатели развития Архаринского муниципального округа Амурской области являются основой для разработки Программы и сформированы на основании следующих нормативных документов:</w:t>
      </w:r>
    </w:p>
    <w:p w:rsidR="008D7CF2" w:rsidRPr="001C0D7B" w:rsidRDefault="00364A23" w:rsidP="001C0D7B">
      <w:pPr>
        <w:pStyle w:val="a4"/>
        <w:numPr>
          <w:ilvl w:val="0"/>
          <w:numId w:val="36"/>
        </w:numPr>
        <w:tabs>
          <w:tab w:val="left" w:pos="1001"/>
        </w:tabs>
        <w:spacing w:before="1"/>
        <w:ind w:left="1001" w:hanging="229"/>
        <w:jc w:val="both"/>
        <w:rPr>
          <w:sz w:val="24"/>
        </w:rPr>
      </w:pPr>
      <w:r w:rsidRPr="001C0D7B">
        <w:rPr>
          <w:sz w:val="24"/>
        </w:rPr>
        <w:t>Генерального</w:t>
      </w:r>
      <w:r w:rsidRPr="001C0D7B">
        <w:rPr>
          <w:spacing w:val="-6"/>
          <w:sz w:val="24"/>
        </w:rPr>
        <w:t xml:space="preserve"> </w:t>
      </w:r>
      <w:r w:rsidRPr="001C0D7B">
        <w:rPr>
          <w:sz w:val="24"/>
        </w:rPr>
        <w:t>плана</w:t>
      </w:r>
      <w:r w:rsidRPr="001C0D7B">
        <w:rPr>
          <w:spacing w:val="-4"/>
          <w:sz w:val="24"/>
        </w:rPr>
        <w:t xml:space="preserve"> </w:t>
      </w:r>
      <w:r w:rsidRPr="001C0D7B">
        <w:rPr>
          <w:sz w:val="24"/>
        </w:rPr>
        <w:t>Архаринского</w:t>
      </w:r>
      <w:r w:rsidRPr="001C0D7B">
        <w:rPr>
          <w:spacing w:val="-4"/>
          <w:sz w:val="24"/>
        </w:rPr>
        <w:t xml:space="preserve"> </w:t>
      </w:r>
      <w:r w:rsidRPr="001C0D7B">
        <w:rPr>
          <w:sz w:val="24"/>
        </w:rPr>
        <w:t>муниципального</w:t>
      </w:r>
      <w:r w:rsidRPr="001C0D7B">
        <w:rPr>
          <w:spacing w:val="-3"/>
          <w:sz w:val="24"/>
        </w:rPr>
        <w:t xml:space="preserve"> </w:t>
      </w:r>
      <w:r w:rsidRPr="001C0D7B">
        <w:rPr>
          <w:spacing w:val="-2"/>
          <w:sz w:val="24"/>
        </w:rPr>
        <w:t>округа.</w:t>
      </w:r>
    </w:p>
    <w:p w:rsidR="008D7CF2" w:rsidRPr="001C0D7B" w:rsidRDefault="00364A23" w:rsidP="001C0D7B">
      <w:pPr>
        <w:pStyle w:val="a3"/>
        <w:ind w:left="35"/>
        <w:rPr>
          <w:sz w:val="20"/>
        </w:rPr>
      </w:pPr>
      <w:r w:rsidRPr="001C0D7B">
        <w:rPr>
          <w:noProof/>
          <w:sz w:val="20"/>
          <w:lang w:eastAsia="ru-RU"/>
        </w:rPr>
        <mc:AlternateContent>
          <mc:Choice Requires="wps">
            <w:drawing>
              <wp:inline distT="0" distB="0" distL="0" distR="0" wp14:anchorId="39FE3406" wp14:editId="681EAA9C">
                <wp:extent cx="6268085" cy="830580"/>
                <wp:effectExtent l="0" t="0" r="0" b="0"/>
                <wp:docPr id="318" name="Textbox 3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8085" cy="830580"/>
                        </a:xfrm>
                        <a:prstGeom prst="rect">
                          <a:avLst/>
                        </a:prstGeom>
                        <a:solidFill>
                          <a:srgbClr val="F7F7F7"/>
                        </a:solidFill>
                      </wps:spPr>
                      <wps:txbx>
                        <w:txbxContent>
                          <w:p w:rsidR="004667BC" w:rsidRDefault="004667BC">
                            <w:pPr>
                              <w:pStyle w:val="a3"/>
                              <w:spacing w:line="271" w:lineRule="auto"/>
                              <w:ind w:left="28" w:right="26" w:firstLine="707"/>
                              <w:jc w:val="both"/>
                              <w:rPr>
                                <w:color w:val="000000"/>
                              </w:rPr>
                            </w:pPr>
                            <w:r>
                              <w:rPr>
                                <w:color w:val="000000"/>
                                <w:sz w:val="28"/>
                              </w:rPr>
                              <w:t xml:space="preserve">2. </w:t>
                            </w:r>
                            <w:r>
                              <w:rPr>
                                <w:color w:val="000000"/>
                              </w:rPr>
                              <w:t>Целевой программой «Модернизация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утв. Постановлением главы Архаринского муниципального округа от 02.10.2024 № 800.</w:t>
                            </w:r>
                          </w:p>
                        </w:txbxContent>
                      </wps:txbx>
                      <wps:bodyPr wrap="square" lIns="0" tIns="0" rIns="0" bIns="0" rtlCol="0">
                        <a:noAutofit/>
                      </wps:bodyPr>
                    </wps:wsp>
                  </a:graphicData>
                </a:graphic>
              </wp:inline>
            </w:drawing>
          </mc:Choice>
          <mc:Fallback>
            <w:pict>
              <v:shape id="Textbox 318" o:spid="_x0000_s1177" type="#_x0000_t202" style="width:493.55pt;height:65.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" fillcolor="#f7f7f7" stroked="f">
                <v:path arrowok="t"/>
                <v:textbox inset="0,0,0,0">
                  <w:txbxContent>
                    <w:p w:rsidR="004667BC" w:rsidRDefault="004667BC">
                      <w:pPr>
                        <w:pStyle w:val="a3"/>
                        <w:spacing w:line="271" w:lineRule="auto"/>
                        <w:ind w:left="28" w:right="26" w:firstLine="707"/>
                        <w:jc w:val="both"/>
                        <w:rPr>
                          <w:color w:val="000000"/>
                        </w:rPr>
                      </w:pPr>
                      <w:r>
                        <w:rPr>
                          <w:color w:val="000000"/>
                          <w:sz w:val="28"/>
                        </w:rPr>
                        <w:t xml:space="preserve">2. </w:t>
                      </w:r>
                      <w:r>
                        <w:rPr>
                          <w:color w:val="000000"/>
                        </w:rPr>
                        <w:t>Целевой программой «Модернизация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утв. Постановлением главы Архаринского муниципального округа от 02.10.2024 № 800.</w:t>
                      </w:r>
                    </w:p>
                  </w:txbxContent>
                </v:textbox>
                <w10:anchorlock/>
              </v:shape>
            </w:pict>
          </mc:Fallback>
        </mc:AlternateContent>
      </w:r>
    </w:p>
    <w:p w:rsidR="008D7CF2" w:rsidRPr="001C0D7B" w:rsidRDefault="00364A23" w:rsidP="001C0D7B">
      <w:pPr>
        <w:pStyle w:val="1"/>
        <w:spacing w:before="255"/>
        <w:ind w:left="2659"/>
        <w:jc w:val="both"/>
      </w:pPr>
      <w:r w:rsidRPr="001C0D7B">
        <w:t>Прогноз</w:t>
      </w:r>
      <w:r w:rsidRPr="001C0D7B">
        <w:rPr>
          <w:spacing w:val="-5"/>
        </w:rPr>
        <w:t xml:space="preserve"> </w:t>
      </w:r>
      <w:r w:rsidRPr="001C0D7B">
        <w:t>потребности</w:t>
      </w:r>
      <w:r w:rsidRPr="001C0D7B">
        <w:rPr>
          <w:spacing w:val="-5"/>
        </w:rPr>
        <w:t xml:space="preserve"> </w:t>
      </w:r>
      <w:r w:rsidRPr="001C0D7B">
        <w:t>в</w:t>
      </w:r>
      <w:r w:rsidRPr="001C0D7B">
        <w:rPr>
          <w:spacing w:val="-4"/>
        </w:rPr>
        <w:t xml:space="preserve"> </w:t>
      </w:r>
      <w:r w:rsidRPr="001C0D7B">
        <w:t>коммунальных</w:t>
      </w:r>
      <w:r w:rsidRPr="001C0D7B">
        <w:rPr>
          <w:spacing w:val="-4"/>
        </w:rPr>
        <w:t xml:space="preserve"> </w:t>
      </w:r>
      <w:r w:rsidRPr="001C0D7B">
        <w:rPr>
          <w:spacing w:val="-2"/>
        </w:rPr>
        <w:t>ресурсах:</w:t>
      </w:r>
    </w:p>
    <w:p w:rsidR="008D7CF2" w:rsidRPr="001C0D7B" w:rsidRDefault="00364A23" w:rsidP="001C0D7B">
      <w:pPr>
        <w:pStyle w:val="a3"/>
        <w:spacing w:before="45"/>
        <w:ind w:left="64" w:right="198" w:firstLine="707"/>
        <w:jc w:val="both"/>
      </w:pPr>
      <w:r w:rsidRPr="001C0D7B">
        <w:t>В расчетах показателей прогноза потребности (спроса) по каждому виду коммунальных ресурсов в качестве базовых приняты следующие показатели:</w:t>
      </w:r>
    </w:p>
    <w:p w:rsidR="008D7CF2" w:rsidRPr="001C0D7B" w:rsidRDefault="00364A23" w:rsidP="001C0D7B">
      <w:pPr>
        <w:pStyle w:val="a4"/>
        <w:numPr>
          <w:ilvl w:val="1"/>
          <w:numId w:val="36"/>
        </w:numPr>
        <w:tabs>
          <w:tab w:val="left" w:pos="1413"/>
        </w:tabs>
        <w:spacing w:before="6"/>
        <w:ind w:right="188" w:firstLine="707"/>
        <w:jc w:val="both"/>
        <w:rPr>
          <w:sz w:val="24"/>
        </w:rPr>
      </w:pPr>
      <w:r w:rsidRPr="001C0D7B">
        <w:rPr>
          <w:sz w:val="24"/>
        </w:rPr>
        <w:t>технико-экономические</w:t>
      </w:r>
      <w:r w:rsidRPr="001C0D7B">
        <w:rPr>
          <w:spacing w:val="-15"/>
          <w:sz w:val="24"/>
        </w:rPr>
        <w:t xml:space="preserve"> </w:t>
      </w:r>
      <w:r w:rsidRPr="001C0D7B">
        <w:rPr>
          <w:sz w:val="24"/>
        </w:rPr>
        <w:t>показатели</w:t>
      </w:r>
      <w:r w:rsidRPr="001C0D7B">
        <w:rPr>
          <w:spacing w:val="-15"/>
          <w:sz w:val="24"/>
        </w:rPr>
        <w:t xml:space="preserve"> </w:t>
      </w:r>
      <w:r w:rsidRPr="001C0D7B">
        <w:rPr>
          <w:sz w:val="24"/>
        </w:rPr>
        <w:t>реализации</w:t>
      </w:r>
      <w:r w:rsidRPr="001C0D7B">
        <w:rPr>
          <w:spacing w:val="-15"/>
          <w:sz w:val="24"/>
        </w:rPr>
        <w:t xml:space="preserve"> </w:t>
      </w:r>
      <w:r w:rsidRPr="001C0D7B">
        <w:rPr>
          <w:sz w:val="24"/>
        </w:rPr>
        <w:t>Генерального</w:t>
      </w:r>
      <w:r w:rsidRPr="001C0D7B">
        <w:rPr>
          <w:spacing w:val="-15"/>
          <w:sz w:val="24"/>
        </w:rPr>
        <w:t xml:space="preserve"> </w:t>
      </w:r>
      <w:r w:rsidRPr="001C0D7B">
        <w:rPr>
          <w:sz w:val="24"/>
        </w:rPr>
        <w:t>плана</w:t>
      </w:r>
      <w:r w:rsidRPr="001C0D7B">
        <w:rPr>
          <w:spacing w:val="-13"/>
          <w:sz w:val="24"/>
        </w:rPr>
        <w:t xml:space="preserve"> </w:t>
      </w:r>
      <w:r w:rsidRPr="001C0D7B">
        <w:rPr>
          <w:sz w:val="24"/>
        </w:rPr>
        <w:t>Архаринского муниципального округа;</w:t>
      </w:r>
    </w:p>
    <w:p w:rsidR="008D7CF2" w:rsidRPr="001C0D7B" w:rsidRDefault="00364A23" w:rsidP="001C0D7B">
      <w:pPr>
        <w:pStyle w:val="a4"/>
        <w:numPr>
          <w:ilvl w:val="1"/>
          <w:numId w:val="36"/>
        </w:numPr>
        <w:tabs>
          <w:tab w:val="left" w:pos="1414"/>
        </w:tabs>
        <w:spacing w:before="15"/>
        <w:ind w:left="1414" w:hanging="642"/>
        <w:jc w:val="both"/>
        <w:rPr>
          <w:sz w:val="24"/>
        </w:rPr>
      </w:pPr>
      <w:r w:rsidRPr="001C0D7B">
        <w:rPr>
          <w:sz w:val="24"/>
        </w:rPr>
        <w:t>действующие</w:t>
      </w:r>
      <w:r w:rsidRPr="001C0D7B">
        <w:rPr>
          <w:spacing w:val="-6"/>
          <w:sz w:val="24"/>
        </w:rPr>
        <w:t xml:space="preserve"> </w:t>
      </w:r>
      <w:r w:rsidRPr="001C0D7B">
        <w:rPr>
          <w:sz w:val="24"/>
        </w:rPr>
        <w:t>нормативы</w:t>
      </w:r>
      <w:r w:rsidRPr="001C0D7B">
        <w:rPr>
          <w:spacing w:val="-5"/>
          <w:sz w:val="24"/>
        </w:rPr>
        <w:t xml:space="preserve"> </w:t>
      </w:r>
      <w:r w:rsidRPr="001C0D7B">
        <w:rPr>
          <w:sz w:val="24"/>
        </w:rPr>
        <w:t>потребления</w:t>
      </w:r>
      <w:r w:rsidRPr="001C0D7B">
        <w:rPr>
          <w:spacing w:val="-5"/>
          <w:sz w:val="24"/>
        </w:rPr>
        <w:t xml:space="preserve"> </w:t>
      </w:r>
      <w:r w:rsidRPr="001C0D7B">
        <w:rPr>
          <w:sz w:val="24"/>
        </w:rPr>
        <w:t>коммунальных</w:t>
      </w:r>
      <w:r w:rsidRPr="001C0D7B">
        <w:rPr>
          <w:spacing w:val="-4"/>
          <w:sz w:val="24"/>
        </w:rPr>
        <w:t xml:space="preserve"> </w:t>
      </w:r>
      <w:r w:rsidRPr="001C0D7B">
        <w:rPr>
          <w:spacing w:val="-2"/>
          <w:sz w:val="24"/>
        </w:rPr>
        <w:t>услуг;</w:t>
      </w:r>
    </w:p>
    <w:p w:rsidR="008D7CF2" w:rsidRPr="001C0D7B" w:rsidRDefault="00364A23" w:rsidP="001C0D7B">
      <w:pPr>
        <w:pStyle w:val="a4"/>
        <w:numPr>
          <w:ilvl w:val="1"/>
          <w:numId w:val="36"/>
        </w:numPr>
        <w:tabs>
          <w:tab w:val="left" w:pos="1413"/>
        </w:tabs>
        <w:spacing w:before="40"/>
        <w:ind w:right="192" w:firstLine="707"/>
        <w:jc w:val="both"/>
        <w:rPr>
          <w:sz w:val="24"/>
        </w:rPr>
      </w:pPr>
      <w:r w:rsidRPr="001C0D7B">
        <w:rPr>
          <w:sz w:val="24"/>
        </w:rPr>
        <w:t>численность постоянного населения в 2024 году – 11 626 человек, в 2025 году (прогнозная) – 11 845 человек.</w:t>
      </w:r>
    </w:p>
    <w:p w:rsidR="008D7CF2" w:rsidRPr="001C0D7B" w:rsidRDefault="00364A23" w:rsidP="001C0D7B">
      <w:pPr>
        <w:pStyle w:val="a3"/>
        <w:spacing w:before="22"/>
        <w:ind w:left="64" w:right="197" w:firstLine="707"/>
        <w:jc w:val="both"/>
      </w:pPr>
      <w:r w:rsidRPr="001C0D7B">
        <w:t xml:space="preserve">Прогноз потребности </w:t>
      </w:r>
      <w:proofErr w:type="gramStart"/>
      <w:r w:rsidRPr="001C0D7B">
        <w:t>в коммунальных ресурсах разработан в объемах годового расхода с учетом присоединенной нагрузки при строительстве новых объектов по современным стандартам</w:t>
      </w:r>
      <w:proofErr w:type="gramEnd"/>
      <w:r w:rsidRPr="001C0D7B">
        <w:t xml:space="preserve"> эффективности и сноса старых объектов.</w:t>
      </w:r>
    </w:p>
    <w:p w:rsidR="008D7CF2" w:rsidRPr="001C0D7B" w:rsidRDefault="008D7CF2" w:rsidP="001C0D7B">
      <w:pPr>
        <w:pStyle w:val="a3"/>
        <w:jc w:val="both"/>
        <w:sectPr w:rsidR="008D7CF2" w:rsidRPr="001C0D7B">
          <w:pgSz w:w="11920" w:h="16850"/>
          <w:pgMar w:top="1020" w:right="425" w:bottom="960" w:left="1417" w:header="355" w:footer="734" w:gutter="0"/>
          <w:cols w:space="720"/>
        </w:sectPr>
      </w:pPr>
    </w:p>
    <w:p w:rsidR="008D7CF2" w:rsidRPr="001C0D7B" w:rsidRDefault="008D7CF2" w:rsidP="001C0D7B">
      <w:pPr>
        <w:pStyle w:val="a3"/>
        <w:spacing w:before="3" w:after="1"/>
        <w:rPr>
          <w:sz w:val="8"/>
        </w:rPr>
      </w:pPr>
    </w:p>
    <w:p w:rsidR="008D7CF2" w:rsidRPr="001C0D7B" w:rsidRDefault="00364A23" w:rsidP="001C0D7B">
      <w:pPr>
        <w:pStyle w:val="a3"/>
        <w:ind w:left="455"/>
        <w:rPr>
          <w:position w:val="-1"/>
          <w:sz w:val="9"/>
        </w:rPr>
      </w:pPr>
      <w:r w:rsidRPr="001C0D7B">
        <w:rPr>
          <w:noProof/>
          <w:position w:val="-1"/>
          <w:sz w:val="9"/>
          <w:lang w:eastAsia="ru-RU"/>
        </w:rPr>
        <mc:AlternateContent>
          <mc:Choice Requires="wps">
            <w:drawing>
              <wp:inline distT="0" distB="0" distL="0" distR="0" wp14:anchorId="7A6BA20E" wp14:editId="0E34E19C">
                <wp:extent cx="5977890" cy="58419"/>
                <wp:effectExtent l="28575" t="0" r="13335" b="825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77890" cy="58419"/>
                          <a:chOff x="0" y="0"/>
                          <a:chExt cx="5977890" cy="58419"/>
                        </a:xfrm>
                      </wpg:grpSpPr>
                      <wps:wsp>
                        <wps:cNvPr id="322" name="Graphic 322"/>
                        <wps:cNvSpPr/>
                        <wps:spPr>
                          <a:xfrm>
                            <a:off x="0" y="38226"/>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wps:wsp>
                        <wps:cNvPr id="323" name="Graphic 323"/>
                        <wps:cNvSpPr/>
                        <wps:spPr>
                          <a:xfrm>
                            <a:off x="0" y="5206"/>
                            <a:ext cx="5977890" cy="1270"/>
                          </a:xfrm>
                          <a:custGeom>
                            <a:avLst/>
                            <a:gdLst/>
                            <a:ahLst/>
                            <a:cxnLst/>
                            <a:rect l="l" t="t" r="r" b="b"/>
                            <a:pathLst>
                              <a:path w="5977890">
                                <a:moveTo>
                                  <a:pt x="0" y="0"/>
                                </a:moveTo>
                                <a:lnTo>
                                  <a:pt x="5977890" y="0"/>
                                </a:lnTo>
                              </a:path>
                            </a:pathLst>
                          </a:custGeom>
                          <a:ln w="10414">
                            <a:solidFill>
                              <a:srgbClr val="602221"/>
                            </a:solidFill>
                            <a:prstDash val="solid"/>
                          </a:ln>
                        </wps:spPr>
                        <wps:bodyPr wrap="square" lIns="0" tIns="0" rIns="0" bIns="0" rtlCol="0">
                          <a:prstTxWarp prst="textNoShape">
                            <a:avLst/>
                          </a:prstTxWarp>
                          <a:noAutofit/>
                        </wps:bodyPr>
                      </wps:wsp>
                    </wpg:wgp>
                  </a:graphicData>
                </a:graphic>
              </wp:inline>
            </w:drawing>
          </mc:Choice>
          <mc:Fallback xmlns:ve="http://schemas.openxmlformats.org/markup-compatibility/2006" xmlns:a="http://schemas.openxmlformats.org/drawingml/2006/main" xmlns:pic="http://schemas.openxmlformats.org/drawingml/2006/picture">
            <w:pict>
              <v:group style="width:470.7pt;height:4.6pt;mso-position-horizontal-relative:char;mso-position-vertical-relative:line" id="docshapegroup240" coordorigin="0,0" coordsize="9414,92">
                <v:line style="position:absolute" from="0,60" to="9414,60" stroked="true" strokeweight="3.1pt" strokecolor="#602221">
                  <v:stroke dashstyle="solid"/>
                </v:line>
                <v:line style="position:absolute" from="0,8" to="9414,8" stroked="true" strokeweight=".82pt" strokecolor="#602221">
                  <v:stroke dashstyle="solid"/>
                </v:line>
              </v:group>
            </w:pict>
          </mc:Fallback>
        </mc:AlternateContent>
      </w:r>
    </w:p>
    <w:p w:rsidR="008D7CF2" w:rsidRPr="001C0D7B" w:rsidRDefault="008D7CF2" w:rsidP="001C0D7B">
      <w:pPr>
        <w:pStyle w:val="a3"/>
        <w:spacing w:before="203"/>
        <w:rPr>
          <w:sz w:val="20"/>
        </w:rPr>
      </w:pPr>
    </w:p>
    <w:p w:rsidR="008D7CF2" w:rsidRPr="001C0D7B" w:rsidRDefault="00364A23" w:rsidP="001C0D7B">
      <w:pPr>
        <w:ind w:left="335"/>
        <w:rPr>
          <w:b/>
          <w:sz w:val="20"/>
        </w:rPr>
      </w:pPr>
      <w:r w:rsidRPr="001C0D7B">
        <w:rPr>
          <w:b/>
          <w:sz w:val="20"/>
        </w:rPr>
        <w:t>Таблица</w:t>
      </w:r>
      <w:r w:rsidRPr="001C0D7B">
        <w:rPr>
          <w:b/>
          <w:spacing w:val="-7"/>
          <w:sz w:val="20"/>
        </w:rPr>
        <w:t xml:space="preserve"> </w:t>
      </w:r>
      <w:r w:rsidRPr="001C0D7B">
        <w:rPr>
          <w:b/>
          <w:sz w:val="20"/>
        </w:rPr>
        <w:t>77.</w:t>
      </w:r>
      <w:r w:rsidRPr="001C0D7B">
        <w:rPr>
          <w:b/>
          <w:spacing w:val="-7"/>
          <w:sz w:val="20"/>
        </w:rPr>
        <w:t xml:space="preserve"> </w:t>
      </w:r>
      <w:r w:rsidRPr="001C0D7B">
        <w:rPr>
          <w:b/>
          <w:sz w:val="20"/>
        </w:rPr>
        <w:t>Нормативы</w:t>
      </w:r>
      <w:r w:rsidRPr="001C0D7B">
        <w:rPr>
          <w:b/>
          <w:spacing w:val="-8"/>
          <w:sz w:val="20"/>
        </w:rPr>
        <w:t xml:space="preserve"> </w:t>
      </w:r>
      <w:r w:rsidRPr="001C0D7B">
        <w:rPr>
          <w:b/>
          <w:sz w:val="20"/>
        </w:rPr>
        <w:t>потребления</w:t>
      </w:r>
      <w:r w:rsidRPr="001C0D7B">
        <w:rPr>
          <w:b/>
          <w:spacing w:val="-8"/>
          <w:sz w:val="20"/>
        </w:rPr>
        <w:t xml:space="preserve"> </w:t>
      </w:r>
      <w:r w:rsidRPr="001C0D7B">
        <w:rPr>
          <w:b/>
          <w:sz w:val="20"/>
        </w:rPr>
        <w:t>населением</w:t>
      </w:r>
      <w:r w:rsidRPr="001C0D7B">
        <w:rPr>
          <w:b/>
          <w:spacing w:val="-10"/>
          <w:sz w:val="20"/>
        </w:rPr>
        <w:t xml:space="preserve"> </w:t>
      </w:r>
      <w:r w:rsidRPr="001C0D7B">
        <w:rPr>
          <w:b/>
          <w:sz w:val="20"/>
        </w:rPr>
        <w:t>услуг</w:t>
      </w:r>
      <w:r w:rsidRPr="001C0D7B">
        <w:rPr>
          <w:b/>
          <w:spacing w:val="-8"/>
          <w:sz w:val="20"/>
        </w:rPr>
        <w:t xml:space="preserve"> </w:t>
      </w:r>
      <w:r w:rsidRPr="001C0D7B">
        <w:rPr>
          <w:b/>
          <w:sz w:val="20"/>
        </w:rPr>
        <w:t>холодного</w:t>
      </w:r>
      <w:r w:rsidRPr="001C0D7B">
        <w:rPr>
          <w:b/>
          <w:spacing w:val="-8"/>
          <w:sz w:val="20"/>
        </w:rPr>
        <w:t xml:space="preserve"> </w:t>
      </w:r>
      <w:r w:rsidRPr="001C0D7B">
        <w:rPr>
          <w:b/>
          <w:sz w:val="20"/>
        </w:rPr>
        <w:t>и</w:t>
      </w:r>
      <w:r w:rsidRPr="001C0D7B">
        <w:rPr>
          <w:b/>
          <w:spacing w:val="-8"/>
          <w:sz w:val="20"/>
        </w:rPr>
        <w:t xml:space="preserve"> </w:t>
      </w:r>
      <w:r w:rsidRPr="001C0D7B">
        <w:rPr>
          <w:b/>
          <w:sz w:val="20"/>
        </w:rPr>
        <w:t>горячего</w:t>
      </w:r>
      <w:r w:rsidRPr="001C0D7B">
        <w:rPr>
          <w:b/>
          <w:spacing w:val="-7"/>
          <w:sz w:val="20"/>
        </w:rPr>
        <w:t xml:space="preserve"> </w:t>
      </w:r>
      <w:r w:rsidRPr="001C0D7B">
        <w:rPr>
          <w:b/>
          <w:spacing w:val="-2"/>
          <w:sz w:val="20"/>
        </w:rPr>
        <w:t>водоснабжения</w:t>
      </w:r>
    </w:p>
    <w:p w:rsidR="008D7CF2" w:rsidRPr="001C0D7B" w:rsidRDefault="008D7CF2" w:rsidP="001C0D7B">
      <w:pPr>
        <w:pStyle w:val="a3"/>
        <w:spacing w:before="1" w:after="1"/>
        <w:rPr>
          <w:b/>
          <w:sz w:val="17"/>
        </w:rPr>
      </w:pPr>
    </w:p>
    <w:tbl>
      <w:tblPr>
        <w:tblStyle w:val="TableNormal"/>
        <w:tblW w:w="0" w:type="auto"/>
        <w:tblInd w:w="3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49"/>
        <w:gridCol w:w="1954"/>
        <w:gridCol w:w="1952"/>
        <w:gridCol w:w="1957"/>
        <w:gridCol w:w="1952"/>
      </w:tblGrid>
      <w:tr w:rsidR="001C0D7B" w:rsidRPr="001C0D7B" w:rsidTr="006D768C">
        <w:trPr>
          <w:trHeight w:val="371"/>
        </w:trPr>
        <w:tc>
          <w:tcPr>
            <w:tcW w:w="1949" w:type="dxa"/>
            <w:vMerge w:val="restart"/>
            <w:tcBorders>
              <w:bottom w:val="single" w:sz="6" w:space="0" w:color="000000"/>
            </w:tcBorders>
            <w:shd w:val="clear" w:color="auto" w:fill="auto"/>
          </w:tcPr>
          <w:p w:rsidR="008D7CF2" w:rsidRPr="001C0D7B" w:rsidRDefault="008D7CF2" w:rsidP="001C0D7B">
            <w:pPr>
              <w:pStyle w:val="TableParagraph"/>
              <w:jc w:val="left"/>
            </w:pPr>
          </w:p>
        </w:tc>
        <w:tc>
          <w:tcPr>
            <w:tcW w:w="3906" w:type="dxa"/>
            <w:gridSpan w:val="2"/>
            <w:shd w:val="clear" w:color="auto" w:fill="auto"/>
          </w:tcPr>
          <w:p w:rsidR="008D7CF2" w:rsidRPr="001C0D7B" w:rsidRDefault="00364A23" w:rsidP="001C0D7B">
            <w:pPr>
              <w:pStyle w:val="TableParagraph"/>
              <w:spacing w:before="11"/>
              <w:ind w:left="552"/>
              <w:jc w:val="left"/>
              <w:rPr>
                <w:b/>
                <w:sz w:val="24"/>
              </w:rPr>
            </w:pPr>
            <w:r w:rsidRPr="001C0D7B">
              <w:rPr>
                <w:b/>
                <w:spacing w:val="-2"/>
                <w:sz w:val="24"/>
              </w:rPr>
              <w:t>Горячее</w:t>
            </w:r>
            <w:r w:rsidRPr="001C0D7B">
              <w:rPr>
                <w:b/>
                <w:spacing w:val="-17"/>
                <w:sz w:val="24"/>
              </w:rPr>
              <w:t xml:space="preserve"> </w:t>
            </w:r>
            <w:r w:rsidRPr="001C0D7B">
              <w:rPr>
                <w:b/>
                <w:spacing w:val="-2"/>
                <w:sz w:val="24"/>
              </w:rPr>
              <w:t>водоснабжение</w:t>
            </w:r>
          </w:p>
        </w:tc>
        <w:tc>
          <w:tcPr>
            <w:tcW w:w="3909" w:type="dxa"/>
            <w:gridSpan w:val="2"/>
            <w:shd w:val="clear" w:color="auto" w:fill="auto"/>
          </w:tcPr>
          <w:p w:rsidR="008D7CF2" w:rsidRPr="001C0D7B" w:rsidRDefault="00364A23" w:rsidP="001C0D7B">
            <w:pPr>
              <w:pStyle w:val="TableParagraph"/>
              <w:spacing w:before="11"/>
              <w:ind w:left="472"/>
              <w:jc w:val="left"/>
              <w:rPr>
                <w:b/>
                <w:sz w:val="24"/>
              </w:rPr>
            </w:pPr>
            <w:r w:rsidRPr="001C0D7B">
              <w:rPr>
                <w:b/>
                <w:spacing w:val="-2"/>
                <w:sz w:val="24"/>
              </w:rPr>
              <w:t>Холодное</w:t>
            </w:r>
            <w:r w:rsidRPr="001C0D7B">
              <w:rPr>
                <w:b/>
                <w:spacing w:val="-17"/>
                <w:sz w:val="24"/>
              </w:rPr>
              <w:t xml:space="preserve"> </w:t>
            </w:r>
            <w:r w:rsidRPr="001C0D7B">
              <w:rPr>
                <w:b/>
                <w:spacing w:val="-2"/>
                <w:sz w:val="24"/>
              </w:rPr>
              <w:t>водоснабжение</w:t>
            </w:r>
          </w:p>
        </w:tc>
      </w:tr>
      <w:tr w:rsidR="001C0D7B" w:rsidRPr="001C0D7B" w:rsidTr="006D768C">
        <w:trPr>
          <w:trHeight w:val="1726"/>
        </w:trPr>
        <w:tc>
          <w:tcPr>
            <w:tcW w:w="1949" w:type="dxa"/>
            <w:vMerge/>
            <w:tcBorders>
              <w:top w:val="nil"/>
              <w:bottom w:val="single" w:sz="6" w:space="0" w:color="000000"/>
            </w:tcBorders>
            <w:shd w:val="clear" w:color="auto" w:fill="auto"/>
          </w:tcPr>
          <w:p w:rsidR="008D7CF2" w:rsidRPr="001C0D7B" w:rsidRDefault="008D7CF2" w:rsidP="001C0D7B">
            <w:pPr>
              <w:rPr>
                <w:sz w:val="2"/>
                <w:szCs w:val="2"/>
              </w:rPr>
            </w:pPr>
          </w:p>
        </w:tc>
        <w:tc>
          <w:tcPr>
            <w:tcW w:w="1954" w:type="dxa"/>
            <w:tcBorders>
              <w:bottom w:val="single" w:sz="6" w:space="0" w:color="000000"/>
              <w:right w:val="single" w:sz="6" w:space="0" w:color="000000"/>
            </w:tcBorders>
            <w:shd w:val="clear" w:color="auto" w:fill="auto"/>
          </w:tcPr>
          <w:p w:rsidR="008D7CF2" w:rsidRPr="001C0D7B" w:rsidRDefault="00364A23" w:rsidP="001C0D7B">
            <w:pPr>
              <w:pStyle w:val="TableParagraph"/>
              <w:spacing w:before="159"/>
              <w:ind w:left="237" w:right="206" w:firstLine="177"/>
              <w:jc w:val="both"/>
              <w:rPr>
                <w:sz w:val="24"/>
              </w:rPr>
            </w:pPr>
            <w:r w:rsidRPr="001C0D7B">
              <w:rPr>
                <w:sz w:val="24"/>
              </w:rPr>
              <w:t>Для</w:t>
            </w:r>
            <w:r w:rsidRPr="001C0D7B">
              <w:rPr>
                <w:spacing w:val="-7"/>
                <w:sz w:val="24"/>
              </w:rPr>
              <w:t xml:space="preserve"> </w:t>
            </w:r>
            <w:r w:rsidRPr="001C0D7B">
              <w:rPr>
                <w:sz w:val="24"/>
              </w:rPr>
              <w:t xml:space="preserve">жилых </w:t>
            </w:r>
            <w:r w:rsidRPr="001C0D7B">
              <w:rPr>
                <w:spacing w:val="-2"/>
                <w:sz w:val="24"/>
              </w:rPr>
              <w:t xml:space="preserve">помещений, </w:t>
            </w:r>
            <w:proofErr w:type="spellStart"/>
            <w:r w:rsidRPr="001C0D7B">
              <w:rPr>
                <w:sz w:val="24"/>
              </w:rPr>
              <w:t>куб</w:t>
            </w:r>
            <w:proofErr w:type="gramStart"/>
            <w:r w:rsidRPr="001C0D7B">
              <w:rPr>
                <w:sz w:val="24"/>
              </w:rPr>
              <w:t>.м</w:t>
            </w:r>
            <w:proofErr w:type="spellEnd"/>
            <w:proofErr w:type="gramEnd"/>
            <w:r w:rsidRPr="001C0D7B">
              <w:rPr>
                <w:spacing w:val="-15"/>
                <w:sz w:val="24"/>
              </w:rPr>
              <w:t xml:space="preserve"> </w:t>
            </w:r>
            <w:r w:rsidRPr="001C0D7B">
              <w:rPr>
                <w:sz w:val="24"/>
              </w:rPr>
              <w:t>на</w:t>
            </w:r>
            <w:r w:rsidRPr="001C0D7B">
              <w:rPr>
                <w:spacing w:val="-15"/>
                <w:sz w:val="24"/>
              </w:rPr>
              <w:t xml:space="preserve"> </w:t>
            </w:r>
            <w:r w:rsidRPr="001C0D7B">
              <w:rPr>
                <w:sz w:val="24"/>
              </w:rPr>
              <w:t>1</w:t>
            </w:r>
            <w:r w:rsidRPr="001C0D7B">
              <w:rPr>
                <w:spacing w:val="-15"/>
                <w:sz w:val="24"/>
              </w:rPr>
              <w:t xml:space="preserve"> </w:t>
            </w:r>
            <w:r w:rsidRPr="001C0D7B">
              <w:rPr>
                <w:sz w:val="24"/>
              </w:rPr>
              <w:t>чел.</w:t>
            </w:r>
          </w:p>
          <w:p w:rsidR="008D7CF2" w:rsidRPr="001C0D7B" w:rsidRDefault="00364A23" w:rsidP="001C0D7B">
            <w:pPr>
              <w:pStyle w:val="TableParagraph"/>
              <w:ind w:left="580"/>
              <w:jc w:val="both"/>
              <w:rPr>
                <w:sz w:val="24"/>
              </w:rPr>
            </w:pPr>
            <w:r w:rsidRPr="001C0D7B">
              <w:rPr>
                <w:sz w:val="24"/>
              </w:rPr>
              <w:t>В</w:t>
            </w:r>
            <w:r w:rsidRPr="001C0D7B">
              <w:rPr>
                <w:spacing w:val="-9"/>
                <w:sz w:val="24"/>
              </w:rPr>
              <w:t xml:space="preserve"> </w:t>
            </w:r>
            <w:r w:rsidRPr="001C0D7B">
              <w:rPr>
                <w:spacing w:val="-2"/>
                <w:sz w:val="24"/>
              </w:rPr>
              <w:t>месяц</w:t>
            </w:r>
          </w:p>
        </w:tc>
        <w:tc>
          <w:tcPr>
            <w:tcW w:w="1952" w:type="dxa"/>
            <w:tcBorders>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ind w:left="271" w:right="240" w:hanging="2"/>
              <w:rPr>
                <w:sz w:val="24"/>
              </w:rPr>
            </w:pPr>
            <w:r w:rsidRPr="001C0D7B">
              <w:rPr>
                <w:spacing w:val="-6"/>
                <w:sz w:val="24"/>
              </w:rPr>
              <w:t xml:space="preserve">На </w:t>
            </w:r>
            <w:r w:rsidRPr="001C0D7B">
              <w:rPr>
                <w:spacing w:val="-2"/>
                <w:sz w:val="24"/>
              </w:rPr>
              <w:t>общедомовые нужды,</w:t>
            </w:r>
            <w:r w:rsidRPr="001C0D7B">
              <w:rPr>
                <w:spacing w:val="-17"/>
                <w:sz w:val="24"/>
              </w:rPr>
              <w:t xml:space="preserve"> </w:t>
            </w:r>
            <w:proofErr w:type="spellStart"/>
            <w:r w:rsidRPr="001C0D7B">
              <w:rPr>
                <w:spacing w:val="-2"/>
                <w:sz w:val="24"/>
              </w:rPr>
              <w:t>куб.м</w:t>
            </w:r>
            <w:proofErr w:type="spellEnd"/>
            <w:r w:rsidRPr="001C0D7B">
              <w:rPr>
                <w:spacing w:val="-2"/>
                <w:sz w:val="24"/>
              </w:rPr>
              <w:t xml:space="preserve">. </w:t>
            </w:r>
            <w:r w:rsidRPr="001C0D7B">
              <w:rPr>
                <w:sz w:val="24"/>
              </w:rPr>
              <w:t xml:space="preserve">на 1 </w:t>
            </w:r>
            <w:proofErr w:type="spellStart"/>
            <w:r w:rsidRPr="001C0D7B">
              <w:rPr>
                <w:sz w:val="24"/>
              </w:rPr>
              <w:t>кв.м</w:t>
            </w:r>
            <w:proofErr w:type="spellEnd"/>
            <w:r w:rsidRPr="001C0D7B">
              <w:rPr>
                <w:sz w:val="24"/>
              </w:rPr>
              <w:t xml:space="preserve">. в </w:t>
            </w:r>
            <w:r w:rsidRPr="001C0D7B">
              <w:rPr>
                <w:spacing w:val="-2"/>
                <w:sz w:val="24"/>
              </w:rPr>
              <w:t>месяц</w:t>
            </w:r>
          </w:p>
        </w:tc>
        <w:tc>
          <w:tcPr>
            <w:tcW w:w="1957" w:type="dxa"/>
            <w:tcBorders>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59"/>
              <w:ind w:left="236" w:right="207" w:firstLine="178"/>
              <w:jc w:val="both"/>
              <w:rPr>
                <w:sz w:val="24"/>
              </w:rPr>
            </w:pPr>
            <w:r w:rsidRPr="001C0D7B">
              <w:rPr>
                <w:sz w:val="24"/>
              </w:rPr>
              <w:t>Для</w:t>
            </w:r>
            <w:r w:rsidRPr="001C0D7B">
              <w:rPr>
                <w:spacing w:val="-7"/>
                <w:sz w:val="24"/>
              </w:rPr>
              <w:t xml:space="preserve"> </w:t>
            </w:r>
            <w:r w:rsidRPr="001C0D7B">
              <w:rPr>
                <w:sz w:val="24"/>
              </w:rPr>
              <w:t xml:space="preserve">жилых </w:t>
            </w:r>
            <w:r w:rsidRPr="001C0D7B">
              <w:rPr>
                <w:spacing w:val="-2"/>
                <w:sz w:val="24"/>
              </w:rPr>
              <w:t xml:space="preserve">помещений, </w:t>
            </w:r>
            <w:proofErr w:type="spellStart"/>
            <w:r w:rsidRPr="001C0D7B">
              <w:rPr>
                <w:sz w:val="24"/>
              </w:rPr>
              <w:t>куб</w:t>
            </w:r>
            <w:proofErr w:type="gramStart"/>
            <w:r w:rsidRPr="001C0D7B">
              <w:rPr>
                <w:sz w:val="24"/>
              </w:rPr>
              <w:t>.м</w:t>
            </w:r>
            <w:proofErr w:type="spellEnd"/>
            <w:proofErr w:type="gramEnd"/>
            <w:r w:rsidRPr="001C0D7B">
              <w:rPr>
                <w:spacing w:val="-15"/>
                <w:sz w:val="24"/>
              </w:rPr>
              <w:t xml:space="preserve"> </w:t>
            </w:r>
            <w:r w:rsidRPr="001C0D7B">
              <w:rPr>
                <w:sz w:val="24"/>
              </w:rPr>
              <w:t>на</w:t>
            </w:r>
            <w:r w:rsidRPr="001C0D7B">
              <w:rPr>
                <w:spacing w:val="-15"/>
                <w:sz w:val="24"/>
              </w:rPr>
              <w:t xml:space="preserve"> </w:t>
            </w:r>
            <w:r w:rsidRPr="001C0D7B">
              <w:rPr>
                <w:sz w:val="24"/>
              </w:rPr>
              <w:t>1</w:t>
            </w:r>
            <w:r w:rsidRPr="001C0D7B">
              <w:rPr>
                <w:spacing w:val="-15"/>
                <w:sz w:val="24"/>
              </w:rPr>
              <w:t xml:space="preserve"> </w:t>
            </w:r>
            <w:r w:rsidRPr="001C0D7B">
              <w:rPr>
                <w:sz w:val="24"/>
              </w:rPr>
              <w:t>чел.</w:t>
            </w:r>
          </w:p>
          <w:p w:rsidR="008D7CF2" w:rsidRPr="001C0D7B" w:rsidRDefault="00364A23" w:rsidP="001C0D7B">
            <w:pPr>
              <w:pStyle w:val="TableParagraph"/>
              <w:ind w:left="580"/>
              <w:jc w:val="both"/>
              <w:rPr>
                <w:sz w:val="24"/>
              </w:rPr>
            </w:pPr>
            <w:r w:rsidRPr="001C0D7B">
              <w:rPr>
                <w:sz w:val="24"/>
              </w:rPr>
              <w:t>В</w:t>
            </w:r>
            <w:r w:rsidRPr="001C0D7B">
              <w:rPr>
                <w:spacing w:val="-9"/>
                <w:sz w:val="24"/>
              </w:rPr>
              <w:t xml:space="preserve"> </w:t>
            </w:r>
            <w:r w:rsidRPr="001C0D7B">
              <w:rPr>
                <w:spacing w:val="-2"/>
                <w:sz w:val="24"/>
              </w:rPr>
              <w:t>месяц</w:t>
            </w:r>
          </w:p>
        </w:tc>
        <w:tc>
          <w:tcPr>
            <w:tcW w:w="1952" w:type="dxa"/>
            <w:tcBorders>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ind w:left="267" w:right="243" w:firstLine="3"/>
              <w:rPr>
                <w:sz w:val="24"/>
              </w:rPr>
            </w:pPr>
            <w:r w:rsidRPr="001C0D7B">
              <w:rPr>
                <w:spacing w:val="-6"/>
                <w:sz w:val="24"/>
              </w:rPr>
              <w:t xml:space="preserve">На </w:t>
            </w:r>
            <w:r w:rsidRPr="001C0D7B">
              <w:rPr>
                <w:spacing w:val="-2"/>
                <w:sz w:val="24"/>
              </w:rPr>
              <w:t>общедомовые нужды,</w:t>
            </w:r>
            <w:r w:rsidRPr="001C0D7B">
              <w:rPr>
                <w:spacing w:val="-17"/>
                <w:sz w:val="24"/>
              </w:rPr>
              <w:t xml:space="preserve"> </w:t>
            </w:r>
            <w:proofErr w:type="spellStart"/>
            <w:r w:rsidRPr="001C0D7B">
              <w:rPr>
                <w:spacing w:val="-2"/>
                <w:sz w:val="24"/>
              </w:rPr>
              <w:t>куб.м</w:t>
            </w:r>
            <w:proofErr w:type="spellEnd"/>
            <w:r w:rsidRPr="001C0D7B">
              <w:rPr>
                <w:spacing w:val="-2"/>
                <w:sz w:val="24"/>
              </w:rPr>
              <w:t xml:space="preserve">. </w:t>
            </w:r>
            <w:r w:rsidRPr="001C0D7B">
              <w:rPr>
                <w:sz w:val="24"/>
              </w:rPr>
              <w:t xml:space="preserve">на 1 </w:t>
            </w:r>
            <w:proofErr w:type="spellStart"/>
            <w:r w:rsidRPr="001C0D7B">
              <w:rPr>
                <w:sz w:val="24"/>
              </w:rPr>
              <w:t>кв.м</w:t>
            </w:r>
            <w:proofErr w:type="spellEnd"/>
            <w:r w:rsidRPr="001C0D7B">
              <w:rPr>
                <w:sz w:val="24"/>
              </w:rPr>
              <w:t xml:space="preserve">. в </w:t>
            </w:r>
            <w:r w:rsidRPr="001C0D7B">
              <w:rPr>
                <w:spacing w:val="-2"/>
                <w:sz w:val="24"/>
              </w:rPr>
              <w:t>месяц</w:t>
            </w:r>
          </w:p>
        </w:tc>
      </w:tr>
      <w:tr w:rsidR="001C0D7B" w:rsidRPr="001C0D7B" w:rsidTr="006D768C">
        <w:trPr>
          <w:trHeight w:val="361"/>
        </w:trPr>
        <w:tc>
          <w:tcPr>
            <w:tcW w:w="9764" w:type="dxa"/>
            <w:gridSpan w:val="5"/>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9"/>
              <w:ind w:left="100"/>
              <w:jc w:val="left"/>
              <w:rPr>
                <w:b/>
                <w:sz w:val="24"/>
              </w:rPr>
            </w:pPr>
            <w:r w:rsidRPr="001C0D7B">
              <w:rPr>
                <w:b/>
                <w:spacing w:val="-2"/>
                <w:sz w:val="24"/>
              </w:rPr>
              <w:t>1.</w:t>
            </w:r>
            <w:r w:rsidRPr="001C0D7B">
              <w:rPr>
                <w:b/>
                <w:spacing w:val="-12"/>
                <w:sz w:val="24"/>
              </w:rPr>
              <w:t xml:space="preserve"> </w:t>
            </w:r>
            <w:r w:rsidRPr="001C0D7B">
              <w:rPr>
                <w:b/>
                <w:spacing w:val="-2"/>
                <w:sz w:val="24"/>
              </w:rPr>
              <w:t>Частичное</w:t>
            </w:r>
            <w:r w:rsidRPr="001C0D7B">
              <w:rPr>
                <w:b/>
                <w:spacing w:val="-9"/>
                <w:sz w:val="24"/>
              </w:rPr>
              <w:t xml:space="preserve"> </w:t>
            </w:r>
            <w:r w:rsidRPr="001C0D7B">
              <w:rPr>
                <w:b/>
                <w:spacing w:val="-2"/>
                <w:sz w:val="24"/>
              </w:rPr>
              <w:t>благоустройство</w:t>
            </w:r>
          </w:p>
        </w:tc>
      </w:tr>
      <w:tr w:rsidR="001C0D7B" w:rsidRPr="001C0D7B" w:rsidTr="006D768C">
        <w:trPr>
          <w:trHeight w:val="708"/>
        </w:trPr>
        <w:tc>
          <w:tcPr>
            <w:tcW w:w="9764" w:type="dxa"/>
            <w:gridSpan w:val="5"/>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20"/>
              <w:ind w:left="100" w:firstLine="523"/>
              <w:jc w:val="left"/>
              <w:rPr>
                <w:b/>
                <w:i/>
                <w:sz w:val="24"/>
              </w:rPr>
            </w:pPr>
            <w:r w:rsidRPr="001C0D7B">
              <w:rPr>
                <w:b/>
                <w:i/>
                <w:sz w:val="24"/>
              </w:rPr>
              <w:t>1.1.</w:t>
            </w:r>
            <w:r w:rsidRPr="001C0D7B">
              <w:rPr>
                <w:b/>
                <w:i/>
                <w:spacing w:val="-8"/>
                <w:sz w:val="24"/>
              </w:rPr>
              <w:t xml:space="preserve"> </w:t>
            </w:r>
            <w:r w:rsidRPr="001C0D7B">
              <w:rPr>
                <w:b/>
                <w:i/>
                <w:sz w:val="24"/>
              </w:rPr>
              <w:t>Многоквартирные</w:t>
            </w:r>
            <w:r w:rsidRPr="001C0D7B">
              <w:rPr>
                <w:b/>
                <w:i/>
                <w:spacing w:val="-8"/>
                <w:sz w:val="24"/>
              </w:rPr>
              <w:t xml:space="preserve"> </w:t>
            </w:r>
            <w:r w:rsidRPr="001C0D7B">
              <w:rPr>
                <w:b/>
                <w:i/>
                <w:sz w:val="24"/>
              </w:rPr>
              <w:t>дома</w:t>
            </w:r>
            <w:r w:rsidRPr="001C0D7B">
              <w:rPr>
                <w:b/>
                <w:i/>
                <w:spacing w:val="-6"/>
                <w:sz w:val="24"/>
              </w:rPr>
              <w:t xml:space="preserve"> </w:t>
            </w:r>
            <w:r w:rsidRPr="001C0D7B">
              <w:rPr>
                <w:b/>
                <w:i/>
                <w:sz w:val="24"/>
              </w:rPr>
              <w:t>и/или</w:t>
            </w:r>
            <w:r w:rsidRPr="001C0D7B">
              <w:rPr>
                <w:b/>
                <w:i/>
                <w:spacing w:val="-7"/>
                <w:sz w:val="24"/>
              </w:rPr>
              <w:t xml:space="preserve"> </w:t>
            </w:r>
            <w:r w:rsidRPr="001C0D7B">
              <w:rPr>
                <w:b/>
                <w:i/>
                <w:sz w:val="24"/>
              </w:rPr>
              <w:t>жилые</w:t>
            </w:r>
            <w:r w:rsidRPr="001C0D7B">
              <w:rPr>
                <w:b/>
                <w:i/>
                <w:spacing w:val="-8"/>
                <w:sz w:val="24"/>
              </w:rPr>
              <w:t xml:space="preserve"> </w:t>
            </w:r>
            <w:r w:rsidRPr="001C0D7B">
              <w:rPr>
                <w:b/>
                <w:i/>
                <w:sz w:val="24"/>
              </w:rPr>
              <w:t>дома</w:t>
            </w:r>
            <w:r w:rsidRPr="001C0D7B">
              <w:rPr>
                <w:b/>
                <w:i/>
                <w:spacing w:val="-8"/>
                <w:sz w:val="24"/>
              </w:rPr>
              <w:t xml:space="preserve"> </w:t>
            </w:r>
            <w:r w:rsidRPr="001C0D7B">
              <w:rPr>
                <w:b/>
                <w:i/>
                <w:sz w:val="24"/>
              </w:rPr>
              <w:t>с</w:t>
            </w:r>
            <w:r w:rsidRPr="001C0D7B">
              <w:rPr>
                <w:b/>
                <w:i/>
                <w:spacing w:val="-7"/>
                <w:sz w:val="24"/>
              </w:rPr>
              <w:t xml:space="preserve"> </w:t>
            </w:r>
            <w:r w:rsidRPr="001C0D7B">
              <w:rPr>
                <w:b/>
                <w:i/>
                <w:sz w:val="24"/>
              </w:rPr>
              <w:t>холодным</w:t>
            </w:r>
            <w:r w:rsidRPr="001C0D7B">
              <w:rPr>
                <w:b/>
                <w:i/>
                <w:spacing w:val="-7"/>
                <w:sz w:val="24"/>
              </w:rPr>
              <w:t xml:space="preserve"> </w:t>
            </w:r>
            <w:r w:rsidRPr="001C0D7B">
              <w:rPr>
                <w:b/>
                <w:i/>
                <w:sz w:val="24"/>
              </w:rPr>
              <w:t xml:space="preserve">водоснабжением, </w:t>
            </w:r>
            <w:r w:rsidRPr="001C0D7B">
              <w:rPr>
                <w:b/>
                <w:i/>
                <w:spacing w:val="-2"/>
                <w:sz w:val="24"/>
              </w:rPr>
              <w:t>водоотведением</w:t>
            </w:r>
          </w:p>
        </w:tc>
      </w:tr>
      <w:tr w:rsidR="001C0D7B" w:rsidRPr="001C0D7B" w:rsidTr="006D768C">
        <w:trPr>
          <w:trHeight w:val="361"/>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00"/>
              <w:jc w:val="left"/>
              <w:rPr>
                <w:sz w:val="24"/>
              </w:rPr>
            </w:pPr>
            <w:r w:rsidRPr="001C0D7B">
              <w:rPr>
                <w:sz w:val="24"/>
              </w:rPr>
              <w:t>1</w:t>
            </w:r>
            <w:r w:rsidRPr="001C0D7B">
              <w:rPr>
                <w:spacing w:val="-5"/>
                <w:sz w:val="24"/>
              </w:rPr>
              <w:t xml:space="preserve"> </w:t>
            </w:r>
            <w:r w:rsidRPr="001C0D7B">
              <w:rPr>
                <w:sz w:val="24"/>
              </w:rPr>
              <w:t>–</w:t>
            </w:r>
            <w:r w:rsidRPr="001C0D7B">
              <w:rPr>
                <w:spacing w:val="-5"/>
                <w:sz w:val="24"/>
              </w:rPr>
              <w:t xml:space="preserve"> </w:t>
            </w:r>
            <w:r w:rsidRPr="001C0D7B">
              <w:rPr>
                <w:sz w:val="24"/>
              </w:rPr>
              <w:t>3</w:t>
            </w:r>
            <w:r w:rsidRPr="001C0D7B">
              <w:rPr>
                <w:spacing w:val="-5"/>
                <w:sz w:val="24"/>
              </w:rPr>
              <w:t xml:space="preserve"> </w:t>
            </w:r>
            <w:r w:rsidRPr="001C0D7B">
              <w:rPr>
                <w:spacing w:val="-2"/>
                <w:sz w:val="24"/>
              </w:rPr>
              <w:t>этажа</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4" w:right="1"/>
              <w:rPr>
                <w:sz w:val="24"/>
              </w:rPr>
            </w:pPr>
            <w:r w:rsidRPr="001C0D7B">
              <w:rPr>
                <w:spacing w:val="-4"/>
                <w:sz w:val="24"/>
              </w:rPr>
              <w:t>3,54</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6"/>
              <w:rPr>
                <w:sz w:val="24"/>
              </w:rPr>
            </w:pPr>
            <w:r w:rsidRPr="001C0D7B">
              <w:rPr>
                <w:spacing w:val="-2"/>
                <w:sz w:val="24"/>
              </w:rPr>
              <w:t>0,005</w:t>
            </w:r>
          </w:p>
        </w:tc>
      </w:tr>
      <w:tr w:rsidR="001C0D7B" w:rsidRPr="001C0D7B" w:rsidTr="006D768C">
        <w:trPr>
          <w:trHeight w:val="361"/>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00"/>
              <w:jc w:val="left"/>
              <w:rPr>
                <w:sz w:val="24"/>
              </w:rPr>
            </w:pPr>
            <w:r w:rsidRPr="001C0D7B">
              <w:rPr>
                <w:sz w:val="24"/>
              </w:rPr>
              <w:t>4</w:t>
            </w:r>
            <w:r w:rsidRPr="001C0D7B">
              <w:rPr>
                <w:spacing w:val="-7"/>
                <w:sz w:val="24"/>
              </w:rPr>
              <w:t xml:space="preserve"> </w:t>
            </w:r>
            <w:r w:rsidRPr="001C0D7B">
              <w:rPr>
                <w:sz w:val="24"/>
              </w:rPr>
              <w:t>–</w:t>
            </w:r>
            <w:r w:rsidRPr="001C0D7B">
              <w:rPr>
                <w:spacing w:val="-5"/>
                <w:sz w:val="24"/>
              </w:rPr>
              <w:t xml:space="preserve"> </w:t>
            </w:r>
            <w:r w:rsidRPr="001C0D7B">
              <w:rPr>
                <w:sz w:val="24"/>
              </w:rPr>
              <w:t>6</w:t>
            </w:r>
            <w:r w:rsidRPr="001C0D7B">
              <w:rPr>
                <w:spacing w:val="-5"/>
                <w:sz w:val="24"/>
              </w:rPr>
              <w:t xml:space="preserve"> </w:t>
            </w:r>
            <w:r w:rsidRPr="001C0D7B">
              <w:rPr>
                <w:spacing w:val="-2"/>
                <w:sz w:val="24"/>
              </w:rPr>
              <w:t>этажей</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4"/>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Pr>
                <w:sz w:val="24"/>
              </w:rPr>
            </w:pPr>
            <w:r w:rsidRPr="001C0D7B">
              <w:rPr>
                <w:spacing w:val="-10"/>
                <w:sz w:val="24"/>
              </w:rPr>
              <w:t>-</w:t>
            </w:r>
          </w:p>
        </w:tc>
      </w:tr>
      <w:tr w:rsidR="001C0D7B" w:rsidRPr="001C0D7B" w:rsidTr="006D768C">
        <w:trPr>
          <w:trHeight w:val="705"/>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00" w:right="234"/>
              <w:jc w:val="left"/>
              <w:rPr>
                <w:sz w:val="24"/>
              </w:rPr>
            </w:pPr>
            <w:r w:rsidRPr="001C0D7B">
              <w:rPr>
                <w:sz w:val="24"/>
              </w:rPr>
              <w:t>7</w:t>
            </w:r>
            <w:r w:rsidRPr="001C0D7B">
              <w:rPr>
                <w:spacing w:val="-15"/>
                <w:sz w:val="24"/>
              </w:rPr>
              <w:t xml:space="preserve"> </w:t>
            </w:r>
            <w:r w:rsidRPr="001C0D7B">
              <w:rPr>
                <w:sz w:val="24"/>
              </w:rPr>
              <w:t>и</w:t>
            </w:r>
            <w:r w:rsidRPr="001C0D7B">
              <w:rPr>
                <w:spacing w:val="-15"/>
                <w:sz w:val="24"/>
              </w:rPr>
              <w:t xml:space="preserve"> </w:t>
            </w:r>
            <w:r w:rsidRPr="001C0D7B">
              <w:rPr>
                <w:sz w:val="24"/>
              </w:rPr>
              <w:t xml:space="preserve">более </w:t>
            </w:r>
            <w:r w:rsidRPr="001C0D7B">
              <w:rPr>
                <w:spacing w:val="-2"/>
                <w:sz w:val="24"/>
              </w:rPr>
              <w:t>этажей</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4"/>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8"/>
              <w:rPr>
                <w:sz w:val="24"/>
              </w:rPr>
            </w:pPr>
            <w:r w:rsidRPr="001C0D7B">
              <w:rPr>
                <w:spacing w:val="-10"/>
                <w:sz w:val="24"/>
              </w:rPr>
              <w:t>-</w:t>
            </w:r>
          </w:p>
        </w:tc>
      </w:tr>
      <w:tr w:rsidR="001C0D7B" w:rsidRPr="001C0D7B" w:rsidTr="006D768C">
        <w:trPr>
          <w:trHeight w:val="373"/>
        </w:trPr>
        <w:tc>
          <w:tcPr>
            <w:tcW w:w="9764" w:type="dxa"/>
            <w:gridSpan w:val="5"/>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9"/>
              <w:ind w:left="623"/>
              <w:jc w:val="left"/>
              <w:rPr>
                <w:b/>
                <w:i/>
                <w:sz w:val="24"/>
              </w:rPr>
            </w:pPr>
            <w:r w:rsidRPr="001C0D7B">
              <w:rPr>
                <w:b/>
                <w:i/>
                <w:sz w:val="24"/>
              </w:rPr>
              <w:t>1.2.</w:t>
            </w:r>
            <w:r w:rsidRPr="001C0D7B">
              <w:rPr>
                <w:b/>
                <w:i/>
                <w:spacing w:val="-17"/>
                <w:sz w:val="24"/>
              </w:rPr>
              <w:t xml:space="preserve"> </w:t>
            </w:r>
            <w:r w:rsidRPr="001C0D7B">
              <w:rPr>
                <w:b/>
                <w:i/>
                <w:sz w:val="24"/>
              </w:rPr>
              <w:t>Многоквартирные</w:t>
            </w:r>
            <w:r w:rsidRPr="001C0D7B">
              <w:rPr>
                <w:b/>
                <w:i/>
                <w:spacing w:val="-15"/>
                <w:sz w:val="24"/>
              </w:rPr>
              <w:t xml:space="preserve"> </w:t>
            </w:r>
            <w:r w:rsidRPr="001C0D7B">
              <w:rPr>
                <w:b/>
                <w:i/>
                <w:sz w:val="24"/>
              </w:rPr>
              <w:t>дома</w:t>
            </w:r>
            <w:r w:rsidRPr="001C0D7B">
              <w:rPr>
                <w:b/>
                <w:i/>
                <w:spacing w:val="-15"/>
                <w:sz w:val="24"/>
              </w:rPr>
              <w:t xml:space="preserve"> </w:t>
            </w:r>
            <w:r w:rsidRPr="001C0D7B">
              <w:rPr>
                <w:b/>
                <w:i/>
                <w:sz w:val="24"/>
              </w:rPr>
              <w:t>и/или</w:t>
            </w:r>
            <w:r w:rsidRPr="001C0D7B">
              <w:rPr>
                <w:b/>
                <w:i/>
                <w:spacing w:val="-13"/>
                <w:sz w:val="24"/>
              </w:rPr>
              <w:t xml:space="preserve"> </w:t>
            </w:r>
            <w:r w:rsidRPr="001C0D7B">
              <w:rPr>
                <w:b/>
                <w:i/>
                <w:sz w:val="24"/>
              </w:rPr>
              <w:t>жилые</w:t>
            </w:r>
            <w:r w:rsidRPr="001C0D7B">
              <w:rPr>
                <w:b/>
                <w:i/>
                <w:spacing w:val="-15"/>
                <w:sz w:val="24"/>
              </w:rPr>
              <w:t xml:space="preserve"> </w:t>
            </w:r>
            <w:r w:rsidRPr="001C0D7B">
              <w:rPr>
                <w:b/>
                <w:i/>
                <w:sz w:val="24"/>
              </w:rPr>
              <w:t>дома</w:t>
            </w:r>
            <w:r w:rsidRPr="001C0D7B">
              <w:rPr>
                <w:b/>
                <w:i/>
                <w:spacing w:val="-14"/>
                <w:sz w:val="24"/>
              </w:rPr>
              <w:t xml:space="preserve"> </w:t>
            </w:r>
            <w:r w:rsidRPr="001C0D7B">
              <w:rPr>
                <w:b/>
                <w:i/>
                <w:sz w:val="24"/>
              </w:rPr>
              <w:t>с</w:t>
            </w:r>
            <w:r w:rsidRPr="001C0D7B">
              <w:rPr>
                <w:b/>
                <w:i/>
                <w:spacing w:val="-14"/>
                <w:sz w:val="24"/>
              </w:rPr>
              <w:t xml:space="preserve"> </w:t>
            </w:r>
            <w:r w:rsidRPr="001C0D7B">
              <w:rPr>
                <w:b/>
                <w:i/>
                <w:sz w:val="24"/>
              </w:rPr>
              <w:t>холодным</w:t>
            </w:r>
            <w:r w:rsidRPr="001C0D7B">
              <w:rPr>
                <w:b/>
                <w:i/>
                <w:spacing w:val="-10"/>
                <w:sz w:val="24"/>
              </w:rPr>
              <w:t xml:space="preserve"> </w:t>
            </w:r>
            <w:r w:rsidRPr="001C0D7B">
              <w:rPr>
                <w:b/>
                <w:i/>
                <w:spacing w:val="-2"/>
                <w:sz w:val="24"/>
              </w:rPr>
              <w:t>водоснабжением</w:t>
            </w:r>
          </w:p>
        </w:tc>
      </w:tr>
      <w:tr w:rsidR="001C0D7B" w:rsidRPr="001C0D7B" w:rsidTr="006D768C">
        <w:trPr>
          <w:trHeight w:val="361"/>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00"/>
              <w:jc w:val="left"/>
              <w:rPr>
                <w:sz w:val="24"/>
              </w:rPr>
            </w:pPr>
            <w:r w:rsidRPr="001C0D7B">
              <w:rPr>
                <w:sz w:val="24"/>
              </w:rPr>
              <w:t>1</w:t>
            </w:r>
            <w:r w:rsidRPr="001C0D7B">
              <w:rPr>
                <w:spacing w:val="-5"/>
                <w:sz w:val="24"/>
              </w:rPr>
              <w:t xml:space="preserve"> </w:t>
            </w:r>
            <w:r w:rsidRPr="001C0D7B">
              <w:rPr>
                <w:sz w:val="24"/>
              </w:rPr>
              <w:t>–</w:t>
            </w:r>
            <w:r w:rsidRPr="001C0D7B">
              <w:rPr>
                <w:spacing w:val="-5"/>
                <w:sz w:val="24"/>
              </w:rPr>
              <w:t xml:space="preserve"> </w:t>
            </w:r>
            <w:r w:rsidRPr="001C0D7B">
              <w:rPr>
                <w:sz w:val="24"/>
              </w:rPr>
              <w:t>3</w:t>
            </w:r>
            <w:r w:rsidRPr="001C0D7B">
              <w:rPr>
                <w:spacing w:val="-5"/>
                <w:sz w:val="24"/>
              </w:rPr>
              <w:t xml:space="preserve"> </w:t>
            </w:r>
            <w:r w:rsidRPr="001C0D7B">
              <w:rPr>
                <w:spacing w:val="-2"/>
                <w:sz w:val="24"/>
              </w:rPr>
              <w:t>этажа</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4" w:right="1"/>
              <w:rPr>
                <w:sz w:val="24"/>
              </w:rPr>
            </w:pPr>
            <w:r w:rsidRPr="001C0D7B">
              <w:rPr>
                <w:spacing w:val="-4"/>
                <w:sz w:val="24"/>
              </w:rPr>
              <w:t>2,76</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6"/>
              <w:rPr>
                <w:sz w:val="24"/>
              </w:rPr>
            </w:pPr>
            <w:r w:rsidRPr="001C0D7B">
              <w:rPr>
                <w:spacing w:val="-2"/>
                <w:sz w:val="24"/>
              </w:rPr>
              <w:t>0,005</w:t>
            </w:r>
          </w:p>
        </w:tc>
      </w:tr>
      <w:tr w:rsidR="001C0D7B" w:rsidRPr="001C0D7B" w:rsidTr="006D768C">
        <w:trPr>
          <w:trHeight w:val="362"/>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00"/>
              <w:jc w:val="left"/>
              <w:rPr>
                <w:sz w:val="24"/>
              </w:rPr>
            </w:pPr>
            <w:r w:rsidRPr="001C0D7B">
              <w:rPr>
                <w:sz w:val="24"/>
              </w:rPr>
              <w:t>4</w:t>
            </w:r>
            <w:r w:rsidRPr="001C0D7B">
              <w:rPr>
                <w:spacing w:val="-7"/>
                <w:sz w:val="24"/>
              </w:rPr>
              <w:t xml:space="preserve"> </w:t>
            </w:r>
            <w:r w:rsidRPr="001C0D7B">
              <w:rPr>
                <w:sz w:val="24"/>
              </w:rPr>
              <w:t>–</w:t>
            </w:r>
            <w:r w:rsidRPr="001C0D7B">
              <w:rPr>
                <w:spacing w:val="-5"/>
                <w:sz w:val="24"/>
              </w:rPr>
              <w:t xml:space="preserve"> </w:t>
            </w:r>
            <w:r w:rsidRPr="001C0D7B">
              <w:rPr>
                <w:sz w:val="24"/>
              </w:rPr>
              <w:t>6</w:t>
            </w:r>
            <w:r w:rsidRPr="001C0D7B">
              <w:rPr>
                <w:spacing w:val="-5"/>
                <w:sz w:val="24"/>
              </w:rPr>
              <w:t xml:space="preserve"> </w:t>
            </w:r>
            <w:r w:rsidRPr="001C0D7B">
              <w:rPr>
                <w:spacing w:val="-2"/>
                <w:sz w:val="24"/>
              </w:rPr>
              <w:t>этажей</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4"/>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8"/>
              <w:rPr>
                <w:sz w:val="24"/>
              </w:rPr>
            </w:pPr>
            <w:r w:rsidRPr="001C0D7B">
              <w:rPr>
                <w:spacing w:val="-10"/>
                <w:sz w:val="24"/>
              </w:rPr>
              <w:t>-</w:t>
            </w:r>
          </w:p>
        </w:tc>
      </w:tr>
      <w:tr w:rsidR="001C0D7B" w:rsidRPr="001C0D7B" w:rsidTr="006D768C">
        <w:trPr>
          <w:trHeight w:val="705"/>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9"/>
              <w:ind w:left="100" w:right="234"/>
              <w:jc w:val="left"/>
              <w:rPr>
                <w:sz w:val="24"/>
              </w:rPr>
            </w:pPr>
            <w:r w:rsidRPr="001C0D7B">
              <w:rPr>
                <w:sz w:val="24"/>
              </w:rPr>
              <w:t>7</w:t>
            </w:r>
            <w:r w:rsidRPr="001C0D7B">
              <w:rPr>
                <w:spacing w:val="-15"/>
                <w:sz w:val="24"/>
              </w:rPr>
              <w:t xml:space="preserve"> </w:t>
            </w:r>
            <w:r w:rsidRPr="001C0D7B">
              <w:rPr>
                <w:sz w:val="24"/>
              </w:rPr>
              <w:t>и</w:t>
            </w:r>
            <w:r w:rsidRPr="001C0D7B">
              <w:rPr>
                <w:spacing w:val="-15"/>
                <w:sz w:val="24"/>
              </w:rPr>
              <w:t xml:space="preserve"> </w:t>
            </w:r>
            <w:r w:rsidRPr="001C0D7B">
              <w:rPr>
                <w:sz w:val="24"/>
              </w:rPr>
              <w:t xml:space="preserve">более </w:t>
            </w:r>
            <w:r w:rsidRPr="001C0D7B">
              <w:rPr>
                <w:spacing w:val="-2"/>
                <w:sz w:val="24"/>
              </w:rPr>
              <w:t>этажей</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4"/>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82"/>
              <w:ind w:left="18"/>
              <w:rPr>
                <w:sz w:val="24"/>
              </w:rPr>
            </w:pPr>
            <w:r w:rsidRPr="001C0D7B">
              <w:rPr>
                <w:spacing w:val="-10"/>
                <w:sz w:val="24"/>
              </w:rPr>
              <w:t>-</w:t>
            </w:r>
          </w:p>
        </w:tc>
      </w:tr>
      <w:tr w:rsidR="001C0D7B" w:rsidRPr="001C0D7B" w:rsidTr="006D768C">
        <w:trPr>
          <w:trHeight w:val="705"/>
        </w:trPr>
        <w:tc>
          <w:tcPr>
            <w:tcW w:w="9764" w:type="dxa"/>
            <w:gridSpan w:val="5"/>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21"/>
              <w:ind w:left="100" w:right="193" w:firstLine="523"/>
              <w:jc w:val="left"/>
              <w:rPr>
                <w:b/>
                <w:i/>
                <w:sz w:val="24"/>
              </w:rPr>
            </w:pPr>
            <w:r w:rsidRPr="001C0D7B">
              <w:rPr>
                <w:b/>
                <w:i/>
                <w:sz w:val="24"/>
              </w:rPr>
              <w:t>1.3.</w:t>
            </w:r>
            <w:r w:rsidRPr="001C0D7B">
              <w:rPr>
                <w:b/>
                <w:i/>
                <w:spacing w:val="-15"/>
                <w:sz w:val="24"/>
              </w:rPr>
              <w:t xml:space="preserve"> </w:t>
            </w:r>
            <w:r w:rsidRPr="001C0D7B">
              <w:rPr>
                <w:b/>
                <w:i/>
                <w:sz w:val="24"/>
              </w:rPr>
              <w:t>Многоквартирные</w:t>
            </w:r>
            <w:r w:rsidRPr="001C0D7B">
              <w:rPr>
                <w:b/>
                <w:i/>
                <w:spacing w:val="-15"/>
                <w:sz w:val="24"/>
              </w:rPr>
              <w:t xml:space="preserve"> </w:t>
            </w:r>
            <w:r w:rsidRPr="001C0D7B">
              <w:rPr>
                <w:b/>
                <w:i/>
                <w:sz w:val="24"/>
              </w:rPr>
              <w:t>дома</w:t>
            </w:r>
            <w:r w:rsidRPr="001C0D7B">
              <w:rPr>
                <w:b/>
                <w:i/>
                <w:spacing w:val="-15"/>
                <w:sz w:val="24"/>
              </w:rPr>
              <w:t xml:space="preserve"> </w:t>
            </w:r>
            <w:r w:rsidRPr="001C0D7B">
              <w:rPr>
                <w:b/>
                <w:i/>
                <w:sz w:val="24"/>
              </w:rPr>
              <w:t>и/или</w:t>
            </w:r>
            <w:r w:rsidRPr="001C0D7B">
              <w:rPr>
                <w:b/>
                <w:i/>
                <w:spacing w:val="-15"/>
                <w:sz w:val="24"/>
              </w:rPr>
              <w:t xml:space="preserve"> </w:t>
            </w:r>
            <w:r w:rsidRPr="001C0D7B">
              <w:rPr>
                <w:b/>
                <w:i/>
                <w:sz w:val="24"/>
              </w:rPr>
              <w:t>жилые</w:t>
            </w:r>
            <w:r w:rsidRPr="001C0D7B">
              <w:rPr>
                <w:b/>
                <w:i/>
                <w:spacing w:val="-15"/>
                <w:sz w:val="24"/>
              </w:rPr>
              <w:t xml:space="preserve"> </w:t>
            </w:r>
            <w:r w:rsidRPr="001C0D7B">
              <w:rPr>
                <w:b/>
                <w:i/>
                <w:sz w:val="24"/>
              </w:rPr>
              <w:t>дома</w:t>
            </w:r>
            <w:r w:rsidRPr="001C0D7B">
              <w:rPr>
                <w:b/>
                <w:i/>
                <w:spacing w:val="-15"/>
                <w:sz w:val="24"/>
              </w:rPr>
              <w:t xml:space="preserve"> </w:t>
            </w:r>
            <w:r w:rsidRPr="001C0D7B">
              <w:rPr>
                <w:b/>
                <w:i/>
                <w:sz w:val="24"/>
              </w:rPr>
              <w:t>с</w:t>
            </w:r>
            <w:r w:rsidRPr="001C0D7B">
              <w:rPr>
                <w:b/>
                <w:i/>
                <w:spacing w:val="-15"/>
                <w:sz w:val="24"/>
              </w:rPr>
              <w:t xml:space="preserve"> </w:t>
            </w:r>
            <w:r w:rsidRPr="001C0D7B">
              <w:rPr>
                <w:b/>
                <w:i/>
                <w:sz w:val="24"/>
              </w:rPr>
              <w:t>водопользованием</w:t>
            </w:r>
            <w:r w:rsidRPr="001C0D7B">
              <w:rPr>
                <w:b/>
                <w:i/>
                <w:spacing w:val="-15"/>
                <w:sz w:val="24"/>
              </w:rPr>
              <w:t xml:space="preserve"> </w:t>
            </w:r>
            <w:r w:rsidRPr="001C0D7B">
              <w:rPr>
                <w:b/>
                <w:i/>
                <w:sz w:val="24"/>
              </w:rPr>
              <w:t>из водоразборных</w:t>
            </w:r>
            <w:r w:rsidRPr="001C0D7B">
              <w:rPr>
                <w:b/>
                <w:i/>
                <w:spacing w:val="-28"/>
                <w:sz w:val="24"/>
              </w:rPr>
              <w:t xml:space="preserve"> </w:t>
            </w:r>
            <w:r w:rsidRPr="001C0D7B">
              <w:rPr>
                <w:b/>
                <w:i/>
                <w:sz w:val="24"/>
              </w:rPr>
              <w:t>колонок</w:t>
            </w:r>
          </w:p>
        </w:tc>
      </w:tr>
      <w:tr w:rsidR="001C0D7B" w:rsidRPr="001C0D7B" w:rsidTr="006D768C">
        <w:trPr>
          <w:trHeight w:val="361"/>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4"/>
              <w:ind w:left="100"/>
              <w:jc w:val="left"/>
              <w:rPr>
                <w:sz w:val="24"/>
              </w:rPr>
            </w:pPr>
            <w:r w:rsidRPr="001C0D7B">
              <w:rPr>
                <w:sz w:val="24"/>
              </w:rPr>
              <w:t>1</w:t>
            </w:r>
            <w:r w:rsidRPr="001C0D7B">
              <w:rPr>
                <w:spacing w:val="-5"/>
                <w:sz w:val="24"/>
              </w:rPr>
              <w:t xml:space="preserve"> </w:t>
            </w:r>
            <w:r w:rsidRPr="001C0D7B">
              <w:rPr>
                <w:sz w:val="24"/>
              </w:rPr>
              <w:t>–</w:t>
            </w:r>
            <w:r w:rsidRPr="001C0D7B">
              <w:rPr>
                <w:spacing w:val="-5"/>
                <w:sz w:val="24"/>
              </w:rPr>
              <w:t xml:space="preserve"> </w:t>
            </w:r>
            <w:r w:rsidRPr="001C0D7B">
              <w:rPr>
                <w:sz w:val="24"/>
              </w:rPr>
              <w:t>3</w:t>
            </w:r>
            <w:r w:rsidRPr="001C0D7B">
              <w:rPr>
                <w:spacing w:val="-5"/>
                <w:sz w:val="24"/>
              </w:rPr>
              <w:t xml:space="preserve"> </w:t>
            </w:r>
            <w:r w:rsidRPr="001C0D7B">
              <w:rPr>
                <w:spacing w:val="-2"/>
                <w:sz w:val="24"/>
              </w:rPr>
              <w:t>этажа</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4"/>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4"/>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4"/>
              <w:ind w:left="14" w:right="1"/>
              <w:rPr>
                <w:sz w:val="24"/>
              </w:rPr>
            </w:pPr>
            <w:r w:rsidRPr="001C0D7B">
              <w:rPr>
                <w:spacing w:val="-4"/>
                <w:sz w:val="24"/>
              </w:rPr>
              <w:t>0,72</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4"/>
              <w:ind w:left="18" w:right="6"/>
              <w:rPr>
                <w:sz w:val="24"/>
              </w:rPr>
            </w:pPr>
            <w:r w:rsidRPr="001C0D7B">
              <w:rPr>
                <w:spacing w:val="-2"/>
                <w:sz w:val="24"/>
              </w:rPr>
              <w:t>0,005</w:t>
            </w:r>
          </w:p>
        </w:tc>
      </w:tr>
      <w:tr w:rsidR="001C0D7B" w:rsidRPr="001C0D7B" w:rsidTr="006D768C">
        <w:trPr>
          <w:trHeight w:val="361"/>
        </w:trPr>
        <w:tc>
          <w:tcPr>
            <w:tcW w:w="1949" w:type="dxa"/>
            <w:tcBorders>
              <w:top w:val="single" w:sz="6" w:space="0" w:color="000000"/>
              <w:left w:val="single" w:sz="8"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00"/>
              <w:jc w:val="left"/>
              <w:rPr>
                <w:sz w:val="24"/>
              </w:rPr>
            </w:pPr>
            <w:r w:rsidRPr="001C0D7B">
              <w:rPr>
                <w:sz w:val="24"/>
              </w:rPr>
              <w:t>4</w:t>
            </w:r>
            <w:r w:rsidRPr="001C0D7B">
              <w:rPr>
                <w:spacing w:val="-7"/>
                <w:sz w:val="24"/>
              </w:rPr>
              <w:t xml:space="preserve"> </w:t>
            </w:r>
            <w:r w:rsidRPr="001C0D7B">
              <w:rPr>
                <w:sz w:val="24"/>
              </w:rPr>
              <w:t>–</w:t>
            </w:r>
            <w:r w:rsidRPr="001C0D7B">
              <w:rPr>
                <w:spacing w:val="-5"/>
                <w:sz w:val="24"/>
              </w:rPr>
              <w:t xml:space="preserve"> </w:t>
            </w:r>
            <w:r w:rsidRPr="001C0D7B">
              <w:rPr>
                <w:sz w:val="24"/>
              </w:rPr>
              <w:t>6</w:t>
            </w:r>
            <w:r w:rsidRPr="001C0D7B">
              <w:rPr>
                <w:spacing w:val="-5"/>
                <w:sz w:val="24"/>
              </w:rPr>
              <w:t xml:space="preserve"> </w:t>
            </w:r>
            <w:r w:rsidRPr="001C0D7B">
              <w:rPr>
                <w:spacing w:val="-2"/>
                <w:sz w:val="24"/>
              </w:rPr>
              <w:t>этажей</w:t>
            </w:r>
          </w:p>
        </w:tc>
        <w:tc>
          <w:tcPr>
            <w:tcW w:w="1954"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7"/>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8" w:right="4"/>
              <w:rPr>
                <w:sz w:val="24"/>
              </w:rPr>
            </w:pPr>
            <w:r w:rsidRPr="001C0D7B">
              <w:rPr>
                <w:spacing w:val="-10"/>
                <w:sz w:val="24"/>
              </w:rPr>
              <w:t>-</w:t>
            </w:r>
          </w:p>
        </w:tc>
        <w:tc>
          <w:tcPr>
            <w:tcW w:w="1957"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4"/>
              <w:rPr>
                <w:sz w:val="24"/>
              </w:rPr>
            </w:pPr>
            <w:r w:rsidRPr="001C0D7B">
              <w:rPr>
                <w:spacing w:val="-10"/>
                <w:sz w:val="24"/>
              </w:rPr>
              <w:t>-</w:t>
            </w:r>
          </w:p>
        </w:tc>
        <w:tc>
          <w:tcPr>
            <w:tcW w:w="1952" w:type="dxa"/>
            <w:tcBorders>
              <w:top w:val="single" w:sz="6" w:space="0" w:color="000000"/>
              <w:left w:val="single" w:sz="6" w:space="0" w:color="000000"/>
              <w:bottom w:val="single" w:sz="6" w:space="0" w:color="000000"/>
              <w:right w:val="single" w:sz="6" w:space="0" w:color="000000"/>
            </w:tcBorders>
            <w:shd w:val="clear" w:color="auto" w:fill="auto"/>
          </w:tcPr>
          <w:p w:rsidR="008D7CF2" w:rsidRPr="001C0D7B" w:rsidRDefault="00364A23" w:rsidP="001C0D7B">
            <w:pPr>
              <w:pStyle w:val="TableParagraph"/>
              <w:spacing w:before="12"/>
              <w:ind w:left="18"/>
              <w:rPr>
                <w:sz w:val="24"/>
              </w:rPr>
            </w:pPr>
            <w:r w:rsidRPr="001C0D7B">
              <w:rPr>
                <w:spacing w:val="-10"/>
                <w:sz w:val="24"/>
              </w:rPr>
              <w:t>-</w:t>
            </w:r>
          </w:p>
        </w:tc>
      </w:tr>
      <w:tr w:rsidR="001C0D7B" w:rsidRPr="001C0D7B" w:rsidTr="006D768C">
        <w:trPr>
          <w:trHeight w:val="713"/>
        </w:trPr>
        <w:tc>
          <w:tcPr>
            <w:tcW w:w="1949" w:type="dxa"/>
            <w:tcBorders>
              <w:top w:val="single" w:sz="6" w:space="0" w:color="000000"/>
              <w:left w:val="single" w:sz="8" w:space="0" w:color="000000"/>
              <w:bottom w:val="single" w:sz="8" w:space="0" w:color="000000"/>
              <w:right w:val="single" w:sz="6" w:space="0" w:color="000000"/>
            </w:tcBorders>
            <w:shd w:val="clear" w:color="auto" w:fill="auto"/>
          </w:tcPr>
          <w:p w:rsidR="008D7CF2" w:rsidRPr="001C0D7B" w:rsidRDefault="00364A23" w:rsidP="001C0D7B">
            <w:pPr>
              <w:pStyle w:val="TableParagraph"/>
              <w:spacing w:before="12"/>
              <w:ind w:left="100" w:right="234"/>
              <w:jc w:val="left"/>
              <w:rPr>
                <w:sz w:val="24"/>
              </w:rPr>
            </w:pPr>
            <w:r w:rsidRPr="001C0D7B">
              <w:rPr>
                <w:sz w:val="24"/>
              </w:rPr>
              <w:t>7</w:t>
            </w:r>
            <w:r w:rsidRPr="001C0D7B">
              <w:rPr>
                <w:spacing w:val="-15"/>
                <w:sz w:val="24"/>
              </w:rPr>
              <w:t xml:space="preserve"> </w:t>
            </w:r>
            <w:r w:rsidRPr="001C0D7B">
              <w:rPr>
                <w:sz w:val="24"/>
              </w:rPr>
              <w:t>и</w:t>
            </w:r>
            <w:r w:rsidRPr="001C0D7B">
              <w:rPr>
                <w:spacing w:val="-15"/>
                <w:sz w:val="24"/>
              </w:rPr>
              <w:t xml:space="preserve"> </w:t>
            </w:r>
            <w:r w:rsidRPr="001C0D7B">
              <w:rPr>
                <w:sz w:val="24"/>
              </w:rPr>
              <w:t xml:space="preserve">более </w:t>
            </w:r>
            <w:r w:rsidRPr="001C0D7B">
              <w:rPr>
                <w:spacing w:val="-2"/>
                <w:sz w:val="24"/>
              </w:rPr>
              <w:t>этажей</w:t>
            </w:r>
          </w:p>
        </w:tc>
        <w:tc>
          <w:tcPr>
            <w:tcW w:w="1954" w:type="dxa"/>
            <w:tcBorders>
              <w:top w:val="single" w:sz="6" w:space="0" w:color="000000"/>
              <w:left w:val="single" w:sz="6" w:space="0" w:color="000000"/>
              <w:bottom w:val="single" w:sz="8" w:space="0" w:color="000000"/>
              <w:right w:val="single" w:sz="6" w:space="0" w:color="000000"/>
            </w:tcBorders>
            <w:shd w:val="clear" w:color="auto" w:fill="auto"/>
          </w:tcPr>
          <w:p w:rsidR="008D7CF2" w:rsidRPr="001C0D7B" w:rsidRDefault="00364A23" w:rsidP="001C0D7B">
            <w:pPr>
              <w:pStyle w:val="TableParagraph"/>
              <w:spacing w:before="185"/>
              <w:ind w:left="17"/>
              <w:rPr>
                <w:sz w:val="24"/>
              </w:rPr>
            </w:pPr>
            <w:r w:rsidRPr="001C0D7B">
              <w:rPr>
                <w:spacing w:val="-10"/>
                <w:sz w:val="24"/>
              </w:rPr>
              <w:t>-</w:t>
            </w:r>
          </w:p>
        </w:tc>
        <w:tc>
          <w:tcPr>
            <w:tcW w:w="1952" w:type="dxa"/>
            <w:tcBorders>
              <w:top w:val="single" w:sz="6" w:space="0" w:color="000000"/>
              <w:left w:val="single" w:sz="6" w:space="0" w:color="000000"/>
              <w:bottom w:val="single" w:sz="8" w:space="0" w:color="000000"/>
              <w:right w:val="single" w:sz="6" w:space="0" w:color="000000"/>
            </w:tcBorders>
            <w:shd w:val="clear" w:color="auto" w:fill="auto"/>
          </w:tcPr>
          <w:p w:rsidR="008D7CF2" w:rsidRPr="001C0D7B" w:rsidRDefault="00364A23" w:rsidP="001C0D7B">
            <w:pPr>
              <w:pStyle w:val="TableParagraph"/>
              <w:spacing w:before="185"/>
              <w:ind w:left="18" w:right="4"/>
              <w:rPr>
                <w:sz w:val="24"/>
              </w:rPr>
            </w:pPr>
            <w:r w:rsidRPr="001C0D7B">
              <w:rPr>
                <w:spacing w:val="-10"/>
                <w:sz w:val="24"/>
              </w:rPr>
              <w:t>-</w:t>
            </w:r>
          </w:p>
        </w:tc>
        <w:tc>
          <w:tcPr>
            <w:tcW w:w="1957" w:type="dxa"/>
            <w:tcBorders>
              <w:top w:val="single" w:sz="6" w:space="0" w:color="000000"/>
              <w:left w:val="single" w:sz="6" w:space="0" w:color="000000"/>
              <w:bottom w:val="single" w:sz="8" w:space="0" w:color="000000"/>
              <w:right w:val="single" w:sz="6" w:space="0" w:color="000000"/>
            </w:tcBorders>
            <w:shd w:val="clear" w:color="auto" w:fill="auto"/>
          </w:tcPr>
          <w:p w:rsidR="008D7CF2" w:rsidRPr="001C0D7B" w:rsidRDefault="00364A23" w:rsidP="001C0D7B">
            <w:pPr>
              <w:pStyle w:val="TableParagraph"/>
              <w:spacing w:before="185"/>
              <w:ind w:left="14"/>
              <w:rPr>
                <w:sz w:val="24"/>
              </w:rPr>
            </w:pPr>
            <w:r w:rsidRPr="001C0D7B">
              <w:rPr>
                <w:spacing w:val="-10"/>
                <w:sz w:val="24"/>
              </w:rPr>
              <w:t>-</w:t>
            </w:r>
          </w:p>
        </w:tc>
        <w:tc>
          <w:tcPr>
            <w:tcW w:w="1952" w:type="dxa"/>
            <w:tcBorders>
              <w:top w:val="single" w:sz="6" w:space="0" w:color="000000"/>
              <w:left w:val="single" w:sz="6" w:space="0" w:color="000000"/>
              <w:bottom w:val="single" w:sz="8" w:space="0" w:color="000000"/>
              <w:right w:val="single" w:sz="6" w:space="0" w:color="000000"/>
            </w:tcBorders>
            <w:shd w:val="clear" w:color="auto" w:fill="auto"/>
          </w:tcPr>
          <w:p w:rsidR="008D7CF2" w:rsidRPr="001C0D7B" w:rsidRDefault="00364A23" w:rsidP="001C0D7B">
            <w:pPr>
              <w:pStyle w:val="TableParagraph"/>
              <w:spacing w:before="185"/>
              <w:ind w:left="18"/>
              <w:rPr>
                <w:sz w:val="24"/>
              </w:rPr>
            </w:pPr>
            <w:r w:rsidRPr="001C0D7B">
              <w:rPr>
                <w:spacing w:val="-10"/>
                <w:sz w:val="24"/>
              </w:rPr>
              <w:t>-</w:t>
            </w:r>
          </w:p>
        </w:tc>
      </w:tr>
    </w:tbl>
    <w:p w:rsidR="008D7CF2" w:rsidRPr="001C0D7B" w:rsidRDefault="008D7CF2" w:rsidP="001C0D7B">
      <w:pPr>
        <w:pStyle w:val="a3"/>
        <w:rPr>
          <w:b/>
          <w:sz w:val="20"/>
        </w:rPr>
      </w:pPr>
    </w:p>
    <w:p w:rsidR="008D7CF2" w:rsidRPr="001C0D7B" w:rsidRDefault="008D7CF2" w:rsidP="001C0D7B">
      <w:pPr>
        <w:pStyle w:val="a3"/>
        <w:spacing w:before="93"/>
        <w:rPr>
          <w:b/>
          <w:sz w:val="20"/>
        </w:rPr>
      </w:pPr>
    </w:p>
    <w:p w:rsidR="008D7CF2" w:rsidRPr="001C0D7B" w:rsidRDefault="00364A23" w:rsidP="001C0D7B">
      <w:pPr>
        <w:pStyle w:val="a3"/>
        <w:ind w:left="426" w:right="701" w:firstLine="566"/>
        <w:jc w:val="both"/>
      </w:pPr>
      <w:r w:rsidRPr="001C0D7B">
        <w:t>При этом учтена реализация целевой программы «Модернизация жилищн</w:t>
      </w:r>
      <w:proofErr w:type="gramStart"/>
      <w:r w:rsidRPr="001C0D7B">
        <w:t>о-</w:t>
      </w:r>
      <w:proofErr w:type="gramEnd"/>
      <w:r w:rsidRPr="001C0D7B">
        <w:t xml:space="preserve"> 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предусматривающей снижение удельного расхода потребления коммунальных ресурсов.</w:t>
      </w:r>
    </w:p>
    <w:p w:rsidR="008D7CF2" w:rsidRPr="001C0D7B" w:rsidRDefault="008D7CF2" w:rsidP="001C0D7B">
      <w:pPr>
        <w:pStyle w:val="a3"/>
        <w:jc w:val="both"/>
        <w:sectPr w:rsidR="008D7CF2" w:rsidRPr="001C0D7B">
          <w:headerReference w:type="default" r:id="rId142"/>
          <w:footerReference w:type="default" r:id="rId143"/>
          <w:pgSz w:w="11910" w:h="16840"/>
          <w:pgMar w:top="1040" w:right="141" w:bottom="920" w:left="1417" w:header="355" w:footer="731" w:gutter="0"/>
          <w:cols w:space="720"/>
        </w:sectPr>
      </w:pPr>
    </w:p>
    <w:p w:rsidR="008D7CF2" w:rsidRPr="001C0D7B" w:rsidRDefault="008D7CF2" w:rsidP="001C0D7B">
      <w:pPr>
        <w:pStyle w:val="a3"/>
      </w:pPr>
    </w:p>
    <w:p w:rsidR="008D7CF2" w:rsidRPr="001C0D7B" w:rsidRDefault="008D7CF2" w:rsidP="001C0D7B">
      <w:pPr>
        <w:pStyle w:val="a3"/>
        <w:spacing w:before="164"/>
      </w:pPr>
    </w:p>
    <w:p w:rsidR="008D7CF2" w:rsidRPr="001C0D7B" w:rsidRDefault="00364A23" w:rsidP="001C0D7B">
      <w:pPr>
        <w:pStyle w:val="1"/>
        <w:numPr>
          <w:ilvl w:val="0"/>
          <w:numId w:val="80"/>
        </w:numPr>
        <w:tabs>
          <w:tab w:val="left" w:pos="1737"/>
        </w:tabs>
        <w:ind w:left="1737" w:hanging="240"/>
        <w:jc w:val="left"/>
      </w:pPr>
      <w:bookmarkStart w:id="21" w:name="_bookmark20"/>
      <w:bookmarkEnd w:id="21"/>
      <w:r w:rsidRPr="001C0D7B">
        <w:t>ЦЕЛЕВЫЕ</w:t>
      </w:r>
      <w:r w:rsidRPr="001C0D7B">
        <w:rPr>
          <w:spacing w:val="-4"/>
        </w:rPr>
        <w:t xml:space="preserve"> </w:t>
      </w:r>
      <w:r w:rsidRPr="001C0D7B">
        <w:t>ПОКАЗАТЕЛИ</w:t>
      </w:r>
      <w:r w:rsidRPr="001C0D7B">
        <w:rPr>
          <w:spacing w:val="-3"/>
        </w:rPr>
        <w:t xml:space="preserve"> </w:t>
      </w:r>
      <w:r w:rsidRPr="001C0D7B">
        <w:t>РАЗВИТИЯ</w:t>
      </w:r>
      <w:r w:rsidRPr="001C0D7B">
        <w:rPr>
          <w:spacing w:val="-6"/>
        </w:rPr>
        <w:t xml:space="preserve"> </w:t>
      </w:r>
      <w:proofErr w:type="gramStart"/>
      <w:r w:rsidRPr="001C0D7B">
        <w:rPr>
          <w:spacing w:val="-2"/>
        </w:rPr>
        <w:t>КОММУНАЛЬНОЙ</w:t>
      </w:r>
      <w:proofErr w:type="gramEnd"/>
    </w:p>
    <w:p w:rsidR="008D7CF2" w:rsidRPr="001C0D7B" w:rsidRDefault="00364A23" w:rsidP="001C0D7B">
      <w:pPr>
        <w:spacing w:before="41"/>
        <w:ind w:left="3602" w:hanging="2771"/>
        <w:rPr>
          <w:b/>
          <w:sz w:val="24"/>
        </w:rPr>
      </w:pPr>
      <w:r w:rsidRPr="001C0D7B">
        <w:rPr>
          <w:b/>
          <w:sz w:val="24"/>
        </w:rPr>
        <w:t>ИНФРАСТРУКТУРЫ</w:t>
      </w:r>
      <w:r w:rsidRPr="001C0D7B">
        <w:rPr>
          <w:b/>
          <w:spacing w:val="-10"/>
          <w:sz w:val="24"/>
        </w:rPr>
        <w:t xml:space="preserve"> </w:t>
      </w:r>
      <w:r w:rsidRPr="001C0D7B">
        <w:rPr>
          <w:b/>
          <w:sz w:val="24"/>
        </w:rPr>
        <w:t>АРХАРИНСКОГО</w:t>
      </w:r>
      <w:r w:rsidRPr="001C0D7B">
        <w:rPr>
          <w:b/>
          <w:spacing w:val="-11"/>
          <w:sz w:val="24"/>
        </w:rPr>
        <w:t xml:space="preserve"> </w:t>
      </w:r>
      <w:r w:rsidRPr="001C0D7B">
        <w:rPr>
          <w:b/>
          <w:sz w:val="24"/>
        </w:rPr>
        <w:t>МУНИЦИПАЛЬНОГО</w:t>
      </w:r>
      <w:r w:rsidRPr="001C0D7B">
        <w:rPr>
          <w:b/>
          <w:spacing w:val="-13"/>
          <w:sz w:val="24"/>
        </w:rPr>
        <w:t xml:space="preserve"> </w:t>
      </w:r>
      <w:r w:rsidRPr="001C0D7B">
        <w:rPr>
          <w:b/>
          <w:sz w:val="24"/>
        </w:rPr>
        <w:t>ОКРУГА АМУРСКОЙ ОБЛАСТИ</w:t>
      </w:r>
    </w:p>
    <w:p w:rsidR="008D7CF2" w:rsidRPr="001C0D7B" w:rsidRDefault="008D7CF2" w:rsidP="001C0D7B">
      <w:pPr>
        <w:pStyle w:val="a3"/>
        <w:spacing w:before="42"/>
        <w:rPr>
          <w:b/>
        </w:rPr>
      </w:pPr>
    </w:p>
    <w:p w:rsidR="008D7CF2" w:rsidRPr="001C0D7B" w:rsidRDefault="00364A23" w:rsidP="001C0D7B">
      <w:pPr>
        <w:pStyle w:val="a3"/>
        <w:ind w:left="285" w:right="709" w:firstLine="736"/>
        <w:jc w:val="both"/>
      </w:pPr>
      <w:r w:rsidRPr="001C0D7B">
        <w:t>Результаты реализации Программы определяются с достижением уровня запланированных технических и финансово-экономических целевых показателей.</w:t>
      </w:r>
    </w:p>
    <w:p w:rsidR="008D7CF2" w:rsidRPr="001C0D7B" w:rsidRDefault="00364A23" w:rsidP="001C0D7B">
      <w:pPr>
        <w:pStyle w:val="a3"/>
        <w:ind w:left="285" w:right="710" w:firstLine="736"/>
        <w:jc w:val="both"/>
      </w:pPr>
      <w:r w:rsidRPr="001C0D7B">
        <w:t>Перечень целевых показателей с детализацией по системам коммунальной инфраструктуры принят согласно Методическим рекомендациям по разработке программ комплексного развития систем коммунальной инфраструктуры муниципальных образований,</w:t>
      </w:r>
      <w:r w:rsidRPr="001C0D7B">
        <w:rPr>
          <w:spacing w:val="-11"/>
        </w:rPr>
        <w:t xml:space="preserve"> </w:t>
      </w:r>
      <w:r w:rsidRPr="001C0D7B">
        <w:t>утв.</w:t>
      </w:r>
      <w:r w:rsidRPr="001C0D7B">
        <w:rPr>
          <w:spacing w:val="-11"/>
        </w:rPr>
        <w:t xml:space="preserve"> </w:t>
      </w:r>
      <w:r w:rsidRPr="001C0D7B">
        <w:t>Приказом</w:t>
      </w:r>
      <w:r w:rsidRPr="001C0D7B">
        <w:rPr>
          <w:spacing w:val="-12"/>
        </w:rPr>
        <w:t xml:space="preserve"> </w:t>
      </w:r>
      <w:r w:rsidRPr="001C0D7B">
        <w:t>Министерства</w:t>
      </w:r>
      <w:r w:rsidRPr="001C0D7B">
        <w:rPr>
          <w:spacing w:val="-12"/>
        </w:rPr>
        <w:t xml:space="preserve"> </w:t>
      </w:r>
      <w:r w:rsidRPr="001C0D7B">
        <w:t>регионального</w:t>
      </w:r>
      <w:r w:rsidRPr="001C0D7B">
        <w:rPr>
          <w:spacing w:val="-11"/>
        </w:rPr>
        <w:t xml:space="preserve"> </w:t>
      </w:r>
      <w:r w:rsidRPr="001C0D7B">
        <w:t>развития</w:t>
      </w:r>
      <w:r w:rsidRPr="001C0D7B">
        <w:rPr>
          <w:spacing w:val="-11"/>
        </w:rPr>
        <w:t xml:space="preserve"> </w:t>
      </w:r>
      <w:r w:rsidRPr="001C0D7B">
        <w:t>Российской</w:t>
      </w:r>
      <w:r w:rsidRPr="001C0D7B">
        <w:rPr>
          <w:spacing w:val="-10"/>
        </w:rPr>
        <w:t xml:space="preserve"> </w:t>
      </w:r>
      <w:r w:rsidRPr="001C0D7B">
        <w:t>Федерации от 06.05.2011г № 204, к которым относятся:</w:t>
      </w:r>
    </w:p>
    <w:p w:rsidR="008D7CF2" w:rsidRPr="001C0D7B" w:rsidRDefault="00364A23" w:rsidP="001C0D7B">
      <w:pPr>
        <w:pStyle w:val="a4"/>
        <w:numPr>
          <w:ilvl w:val="0"/>
          <w:numId w:val="35"/>
        </w:numPr>
        <w:tabs>
          <w:tab w:val="left" w:pos="1724"/>
        </w:tabs>
        <w:spacing w:before="3"/>
        <w:ind w:left="1724" w:hanging="703"/>
        <w:rPr>
          <w:rFonts w:ascii="Symbol" w:hAnsi="Symbol"/>
          <w:sz w:val="24"/>
        </w:rPr>
      </w:pPr>
      <w:r w:rsidRPr="001C0D7B">
        <w:rPr>
          <w:sz w:val="24"/>
        </w:rPr>
        <w:t>критерии</w:t>
      </w:r>
      <w:r w:rsidRPr="001C0D7B">
        <w:rPr>
          <w:spacing w:val="-5"/>
          <w:sz w:val="24"/>
        </w:rPr>
        <w:t xml:space="preserve"> </w:t>
      </w:r>
      <w:r w:rsidRPr="001C0D7B">
        <w:rPr>
          <w:sz w:val="24"/>
        </w:rPr>
        <w:t>доступности</w:t>
      </w:r>
      <w:r w:rsidRPr="001C0D7B">
        <w:rPr>
          <w:spacing w:val="-6"/>
          <w:sz w:val="24"/>
        </w:rPr>
        <w:t xml:space="preserve"> </w:t>
      </w:r>
      <w:r w:rsidRPr="001C0D7B">
        <w:rPr>
          <w:sz w:val="24"/>
        </w:rPr>
        <w:t>коммунальных</w:t>
      </w:r>
      <w:r w:rsidRPr="001C0D7B">
        <w:rPr>
          <w:spacing w:val="-4"/>
          <w:sz w:val="24"/>
        </w:rPr>
        <w:t xml:space="preserve"> </w:t>
      </w:r>
      <w:r w:rsidRPr="001C0D7B">
        <w:rPr>
          <w:sz w:val="24"/>
        </w:rPr>
        <w:t>услуг</w:t>
      </w:r>
      <w:r w:rsidRPr="001C0D7B">
        <w:rPr>
          <w:spacing w:val="-6"/>
          <w:sz w:val="24"/>
        </w:rPr>
        <w:t xml:space="preserve"> </w:t>
      </w:r>
      <w:r w:rsidRPr="001C0D7B">
        <w:rPr>
          <w:sz w:val="24"/>
        </w:rPr>
        <w:t>для</w:t>
      </w:r>
      <w:r w:rsidRPr="001C0D7B">
        <w:rPr>
          <w:spacing w:val="-4"/>
          <w:sz w:val="24"/>
        </w:rPr>
        <w:t xml:space="preserve"> </w:t>
      </w:r>
      <w:r w:rsidRPr="001C0D7B">
        <w:rPr>
          <w:spacing w:val="-2"/>
          <w:sz w:val="24"/>
        </w:rPr>
        <w:t>населения;</w:t>
      </w:r>
    </w:p>
    <w:p w:rsidR="008D7CF2" w:rsidRPr="001C0D7B" w:rsidRDefault="00364A23" w:rsidP="001C0D7B">
      <w:pPr>
        <w:pStyle w:val="a4"/>
        <w:numPr>
          <w:ilvl w:val="0"/>
          <w:numId w:val="35"/>
        </w:numPr>
        <w:tabs>
          <w:tab w:val="left" w:pos="1724"/>
        </w:tabs>
        <w:spacing w:before="40"/>
        <w:ind w:left="1724" w:hanging="703"/>
        <w:rPr>
          <w:rFonts w:ascii="Symbol" w:hAnsi="Symbol"/>
          <w:sz w:val="24"/>
        </w:rPr>
      </w:pPr>
      <w:r w:rsidRPr="001C0D7B">
        <w:rPr>
          <w:sz w:val="24"/>
        </w:rPr>
        <w:t>показатели</w:t>
      </w:r>
      <w:r w:rsidRPr="001C0D7B">
        <w:rPr>
          <w:spacing w:val="-4"/>
          <w:sz w:val="24"/>
        </w:rPr>
        <w:t xml:space="preserve"> </w:t>
      </w:r>
      <w:r w:rsidRPr="001C0D7B">
        <w:rPr>
          <w:sz w:val="24"/>
        </w:rPr>
        <w:t>спроса</w:t>
      </w:r>
      <w:r w:rsidRPr="001C0D7B">
        <w:rPr>
          <w:spacing w:val="-4"/>
          <w:sz w:val="24"/>
        </w:rPr>
        <w:t xml:space="preserve"> </w:t>
      </w:r>
      <w:r w:rsidRPr="001C0D7B">
        <w:rPr>
          <w:sz w:val="24"/>
        </w:rPr>
        <w:t>на</w:t>
      </w:r>
      <w:r w:rsidRPr="001C0D7B">
        <w:rPr>
          <w:spacing w:val="-4"/>
          <w:sz w:val="24"/>
        </w:rPr>
        <w:t xml:space="preserve"> </w:t>
      </w:r>
      <w:r w:rsidRPr="001C0D7B">
        <w:rPr>
          <w:sz w:val="24"/>
        </w:rPr>
        <w:t>коммунальные</w:t>
      </w:r>
      <w:r w:rsidRPr="001C0D7B">
        <w:rPr>
          <w:spacing w:val="-6"/>
          <w:sz w:val="24"/>
        </w:rPr>
        <w:t xml:space="preserve"> </w:t>
      </w:r>
      <w:r w:rsidRPr="001C0D7B">
        <w:rPr>
          <w:sz w:val="24"/>
        </w:rPr>
        <w:t>ресурсы</w:t>
      </w:r>
      <w:r w:rsidRPr="001C0D7B">
        <w:rPr>
          <w:spacing w:val="-2"/>
          <w:sz w:val="24"/>
        </w:rPr>
        <w:t xml:space="preserve"> </w:t>
      </w:r>
      <w:r w:rsidRPr="001C0D7B">
        <w:rPr>
          <w:sz w:val="24"/>
        </w:rPr>
        <w:t>и</w:t>
      </w:r>
      <w:r w:rsidRPr="001C0D7B">
        <w:rPr>
          <w:spacing w:val="-3"/>
          <w:sz w:val="24"/>
        </w:rPr>
        <w:t xml:space="preserve"> </w:t>
      </w:r>
      <w:r w:rsidRPr="001C0D7B">
        <w:rPr>
          <w:sz w:val="24"/>
        </w:rPr>
        <w:t>перспективные</w:t>
      </w:r>
      <w:r w:rsidRPr="001C0D7B">
        <w:rPr>
          <w:spacing w:val="-5"/>
          <w:sz w:val="24"/>
        </w:rPr>
        <w:t xml:space="preserve"> </w:t>
      </w:r>
      <w:r w:rsidRPr="001C0D7B">
        <w:rPr>
          <w:spacing w:val="-2"/>
          <w:sz w:val="24"/>
        </w:rPr>
        <w:t>нагрузки;</w:t>
      </w:r>
    </w:p>
    <w:p w:rsidR="008D7CF2" w:rsidRPr="001C0D7B" w:rsidRDefault="00364A23" w:rsidP="001C0D7B">
      <w:pPr>
        <w:pStyle w:val="a4"/>
        <w:numPr>
          <w:ilvl w:val="0"/>
          <w:numId w:val="35"/>
        </w:numPr>
        <w:tabs>
          <w:tab w:val="left" w:pos="1724"/>
        </w:tabs>
        <w:spacing w:before="39"/>
        <w:ind w:left="1724" w:hanging="703"/>
        <w:rPr>
          <w:rFonts w:ascii="Symbol" w:hAnsi="Symbol"/>
          <w:sz w:val="24"/>
        </w:rPr>
      </w:pPr>
      <w:r w:rsidRPr="001C0D7B">
        <w:rPr>
          <w:sz w:val="24"/>
        </w:rPr>
        <w:t>величины</w:t>
      </w:r>
      <w:r w:rsidRPr="001C0D7B">
        <w:rPr>
          <w:spacing w:val="-2"/>
          <w:sz w:val="24"/>
        </w:rPr>
        <w:t xml:space="preserve"> </w:t>
      </w:r>
      <w:r w:rsidRPr="001C0D7B">
        <w:rPr>
          <w:sz w:val="24"/>
        </w:rPr>
        <w:t>новых</w:t>
      </w:r>
      <w:r w:rsidRPr="001C0D7B">
        <w:rPr>
          <w:spacing w:val="-2"/>
          <w:sz w:val="24"/>
        </w:rPr>
        <w:t xml:space="preserve"> нагрузок;</w:t>
      </w:r>
    </w:p>
    <w:p w:rsidR="008D7CF2" w:rsidRPr="001C0D7B" w:rsidRDefault="00364A23" w:rsidP="001C0D7B">
      <w:pPr>
        <w:pStyle w:val="a4"/>
        <w:numPr>
          <w:ilvl w:val="0"/>
          <w:numId w:val="35"/>
        </w:numPr>
        <w:tabs>
          <w:tab w:val="left" w:pos="1724"/>
        </w:tabs>
        <w:spacing w:before="42"/>
        <w:ind w:left="1724" w:hanging="703"/>
        <w:rPr>
          <w:rFonts w:ascii="Symbol" w:hAnsi="Symbol"/>
          <w:sz w:val="24"/>
        </w:rPr>
      </w:pPr>
      <w:r w:rsidRPr="001C0D7B">
        <w:rPr>
          <w:sz w:val="24"/>
        </w:rPr>
        <w:t>показатели</w:t>
      </w:r>
      <w:r w:rsidRPr="001C0D7B">
        <w:rPr>
          <w:spacing w:val="-5"/>
          <w:sz w:val="24"/>
        </w:rPr>
        <w:t xml:space="preserve"> </w:t>
      </w:r>
      <w:r w:rsidRPr="001C0D7B">
        <w:rPr>
          <w:sz w:val="24"/>
        </w:rPr>
        <w:t>качества</w:t>
      </w:r>
      <w:r w:rsidRPr="001C0D7B">
        <w:rPr>
          <w:spacing w:val="-6"/>
          <w:sz w:val="24"/>
        </w:rPr>
        <w:t xml:space="preserve"> </w:t>
      </w:r>
      <w:r w:rsidRPr="001C0D7B">
        <w:rPr>
          <w:sz w:val="24"/>
        </w:rPr>
        <w:t>поставляемого</w:t>
      </w:r>
      <w:r w:rsidRPr="001C0D7B">
        <w:rPr>
          <w:spacing w:val="-4"/>
          <w:sz w:val="24"/>
        </w:rPr>
        <w:t xml:space="preserve"> </w:t>
      </w:r>
      <w:r w:rsidRPr="001C0D7B">
        <w:rPr>
          <w:spacing w:val="-2"/>
          <w:sz w:val="24"/>
        </w:rPr>
        <w:t>ресурса;</w:t>
      </w:r>
    </w:p>
    <w:p w:rsidR="008D7CF2" w:rsidRPr="001C0D7B" w:rsidRDefault="00364A23" w:rsidP="001C0D7B">
      <w:pPr>
        <w:pStyle w:val="a4"/>
        <w:numPr>
          <w:ilvl w:val="0"/>
          <w:numId w:val="35"/>
        </w:numPr>
        <w:tabs>
          <w:tab w:val="left" w:pos="1724"/>
        </w:tabs>
        <w:spacing w:before="40"/>
        <w:ind w:left="1724" w:hanging="703"/>
        <w:rPr>
          <w:rFonts w:ascii="Symbol" w:hAnsi="Symbol"/>
          <w:sz w:val="24"/>
        </w:rPr>
      </w:pPr>
      <w:r w:rsidRPr="001C0D7B">
        <w:rPr>
          <w:sz w:val="24"/>
        </w:rPr>
        <w:t>показатели</w:t>
      </w:r>
      <w:r w:rsidRPr="001C0D7B">
        <w:rPr>
          <w:spacing w:val="-6"/>
          <w:sz w:val="24"/>
        </w:rPr>
        <w:t xml:space="preserve"> </w:t>
      </w:r>
      <w:r w:rsidRPr="001C0D7B">
        <w:rPr>
          <w:sz w:val="24"/>
        </w:rPr>
        <w:t>степени</w:t>
      </w:r>
      <w:r w:rsidRPr="001C0D7B">
        <w:rPr>
          <w:spacing w:val="-5"/>
          <w:sz w:val="24"/>
        </w:rPr>
        <w:t xml:space="preserve"> </w:t>
      </w:r>
      <w:r w:rsidRPr="001C0D7B">
        <w:rPr>
          <w:sz w:val="24"/>
        </w:rPr>
        <w:t>охвата</w:t>
      </w:r>
      <w:r w:rsidRPr="001C0D7B">
        <w:rPr>
          <w:spacing w:val="-6"/>
          <w:sz w:val="24"/>
        </w:rPr>
        <w:t xml:space="preserve"> </w:t>
      </w:r>
      <w:r w:rsidRPr="001C0D7B">
        <w:rPr>
          <w:sz w:val="24"/>
        </w:rPr>
        <w:t>потребителей</w:t>
      </w:r>
      <w:r w:rsidRPr="001C0D7B">
        <w:rPr>
          <w:spacing w:val="-5"/>
          <w:sz w:val="24"/>
        </w:rPr>
        <w:t xml:space="preserve"> </w:t>
      </w:r>
      <w:r w:rsidRPr="001C0D7B">
        <w:rPr>
          <w:sz w:val="24"/>
        </w:rPr>
        <w:t>приборами</w:t>
      </w:r>
      <w:r w:rsidRPr="001C0D7B">
        <w:rPr>
          <w:spacing w:val="-5"/>
          <w:sz w:val="24"/>
        </w:rPr>
        <w:t xml:space="preserve"> </w:t>
      </w:r>
      <w:r w:rsidRPr="001C0D7B">
        <w:rPr>
          <w:spacing w:val="-2"/>
          <w:sz w:val="24"/>
        </w:rPr>
        <w:t>учета;</w:t>
      </w:r>
    </w:p>
    <w:p w:rsidR="008D7CF2" w:rsidRPr="001C0D7B" w:rsidRDefault="00364A23" w:rsidP="001C0D7B">
      <w:pPr>
        <w:pStyle w:val="a4"/>
        <w:numPr>
          <w:ilvl w:val="0"/>
          <w:numId w:val="35"/>
        </w:numPr>
        <w:tabs>
          <w:tab w:val="left" w:pos="1724"/>
        </w:tabs>
        <w:spacing w:before="42"/>
        <w:ind w:left="1724" w:hanging="703"/>
        <w:rPr>
          <w:rFonts w:ascii="Symbol" w:hAnsi="Symbol"/>
          <w:sz w:val="24"/>
        </w:rPr>
      </w:pPr>
      <w:r w:rsidRPr="001C0D7B">
        <w:rPr>
          <w:sz w:val="24"/>
        </w:rPr>
        <w:t>показатели</w:t>
      </w:r>
      <w:r w:rsidRPr="001C0D7B">
        <w:rPr>
          <w:spacing w:val="-7"/>
          <w:sz w:val="24"/>
        </w:rPr>
        <w:t xml:space="preserve"> </w:t>
      </w:r>
      <w:r w:rsidRPr="001C0D7B">
        <w:rPr>
          <w:sz w:val="24"/>
        </w:rPr>
        <w:t>надежности</w:t>
      </w:r>
      <w:r w:rsidRPr="001C0D7B">
        <w:rPr>
          <w:spacing w:val="-6"/>
          <w:sz w:val="24"/>
        </w:rPr>
        <w:t xml:space="preserve"> </w:t>
      </w:r>
      <w:r w:rsidRPr="001C0D7B">
        <w:rPr>
          <w:sz w:val="24"/>
        </w:rPr>
        <w:t>поставки</w:t>
      </w:r>
      <w:r w:rsidRPr="001C0D7B">
        <w:rPr>
          <w:spacing w:val="-4"/>
          <w:sz w:val="24"/>
        </w:rPr>
        <w:t xml:space="preserve"> </w:t>
      </w:r>
      <w:r w:rsidRPr="001C0D7B">
        <w:rPr>
          <w:spacing w:val="-2"/>
          <w:sz w:val="24"/>
        </w:rPr>
        <w:t>ресурсов;</w:t>
      </w:r>
    </w:p>
    <w:p w:rsidR="008D7CF2" w:rsidRPr="001C0D7B" w:rsidRDefault="00364A23" w:rsidP="001C0D7B">
      <w:pPr>
        <w:pStyle w:val="a4"/>
        <w:numPr>
          <w:ilvl w:val="0"/>
          <w:numId w:val="35"/>
        </w:numPr>
        <w:tabs>
          <w:tab w:val="left" w:pos="1724"/>
        </w:tabs>
        <w:spacing w:before="39"/>
        <w:ind w:left="1724" w:hanging="703"/>
        <w:rPr>
          <w:rFonts w:ascii="Symbol" w:hAnsi="Symbol"/>
          <w:sz w:val="24"/>
        </w:rPr>
      </w:pPr>
      <w:r w:rsidRPr="001C0D7B">
        <w:rPr>
          <w:sz w:val="24"/>
        </w:rPr>
        <w:t>показатели</w:t>
      </w:r>
      <w:r w:rsidRPr="001C0D7B">
        <w:rPr>
          <w:spacing w:val="-7"/>
          <w:sz w:val="24"/>
        </w:rPr>
        <w:t xml:space="preserve"> </w:t>
      </w:r>
      <w:r w:rsidRPr="001C0D7B">
        <w:rPr>
          <w:sz w:val="24"/>
        </w:rPr>
        <w:t>эффективности</w:t>
      </w:r>
      <w:r w:rsidRPr="001C0D7B">
        <w:rPr>
          <w:spacing w:val="-5"/>
          <w:sz w:val="24"/>
        </w:rPr>
        <w:t xml:space="preserve"> </w:t>
      </w:r>
      <w:r w:rsidRPr="001C0D7B">
        <w:rPr>
          <w:sz w:val="24"/>
        </w:rPr>
        <w:t>производства</w:t>
      </w:r>
      <w:r w:rsidRPr="001C0D7B">
        <w:rPr>
          <w:spacing w:val="-8"/>
          <w:sz w:val="24"/>
        </w:rPr>
        <w:t xml:space="preserve"> </w:t>
      </w:r>
      <w:r w:rsidRPr="001C0D7B">
        <w:rPr>
          <w:sz w:val="24"/>
        </w:rPr>
        <w:t>и</w:t>
      </w:r>
      <w:r w:rsidRPr="001C0D7B">
        <w:rPr>
          <w:spacing w:val="-6"/>
          <w:sz w:val="24"/>
        </w:rPr>
        <w:t xml:space="preserve"> </w:t>
      </w:r>
      <w:r w:rsidRPr="001C0D7B">
        <w:rPr>
          <w:sz w:val="24"/>
        </w:rPr>
        <w:t>транспортировки</w:t>
      </w:r>
      <w:r w:rsidRPr="001C0D7B">
        <w:rPr>
          <w:spacing w:val="-6"/>
          <w:sz w:val="24"/>
        </w:rPr>
        <w:t xml:space="preserve"> </w:t>
      </w:r>
      <w:r w:rsidRPr="001C0D7B">
        <w:rPr>
          <w:spacing w:val="-2"/>
          <w:sz w:val="24"/>
        </w:rPr>
        <w:t>ресурсов;</w:t>
      </w:r>
    </w:p>
    <w:p w:rsidR="008D7CF2" w:rsidRPr="001C0D7B" w:rsidRDefault="00364A23" w:rsidP="001C0D7B">
      <w:pPr>
        <w:pStyle w:val="a4"/>
        <w:numPr>
          <w:ilvl w:val="0"/>
          <w:numId w:val="35"/>
        </w:numPr>
        <w:tabs>
          <w:tab w:val="left" w:pos="1724"/>
        </w:tabs>
        <w:spacing w:before="43"/>
        <w:ind w:left="1724" w:hanging="703"/>
        <w:rPr>
          <w:rFonts w:ascii="Symbol" w:hAnsi="Symbol"/>
          <w:sz w:val="24"/>
        </w:rPr>
      </w:pPr>
      <w:r w:rsidRPr="001C0D7B">
        <w:rPr>
          <w:sz w:val="24"/>
        </w:rPr>
        <w:t>показатели</w:t>
      </w:r>
      <w:r w:rsidRPr="001C0D7B">
        <w:rPr>
          <w:spacing w:val="-8"/>
          <w:sz w:val="24"/>
        </w:rPr>
        <w:t xml:space="preserve"> </w:t>
      </w:r>
      <w:r w:rsidRPr="001C0D7B">
        <w:rPr>
          <w:sz w:val="24"/>
        </w:rPr>
        <w:t>эффективности</w:t>
      </w:r>
      <w:r w:rsidRPr="001C0D7B">
        <w:rPr>
          <w:spacing w:val="-5"/>
          <w:sz w:val="24"/>
        </w:rPr>
        <w:t xml:space="preserve"> </w:t>
      </w:r>
      <w:r w:rsidRPr="001C0D7B">
        <w:rPr>
          <w:sz w:val="24"/>
        </w:rPr>
        <w:t>потребления</w:t>
      </w:r>
      <w:r w:rsidRPr="001C0D7B">
        <w:rPr>
          <w:spacing w:val="-6"/>
          <w:sz w:val="24"/>
        </w:rPr>
        <w:t xml:space="preserve"> </w:t>
      </w:r>
      <w:r w:rsidRPr="001C0D7B">
        <w:rPr>
          <w:sz w:val="24"/>
        </w:rPr>
        <w:t>коммунальных</w:t>
      </w:r>
      <w:r w:rsidRPr="001C0D7B">
        <w:rPr>
          <w:spacing w:val="-5"/>
          <w:sz w:val="24"/>
        </w:rPr>
        <w:t xml:space="preserve"> </w:t>
      </w:r>
      <w:r w:rsidRPr="001C0D7B">
        <w:rPr>
          <w:spacing w:val="-2"/>
          <w:sz w:val="24"/>
        </w:rPr>
        <w:t>ресурсов;</w:t>
      </w:r>
    </w:p>
    <w:p w:rsidR="008D7CF2" w:rsidRPr="001C0D7B" w:rsidRDefault="00364A23" w:rsidP="001C0D7B">
      <w:pPr>
        <w:pStyle w:val="a4"/>
        <w:numPr>
          <w:ilvl w:val="0"/>
          <w:numId w:val="35"/>
        </w:numPr>
        <w:tabs>
          <w:tab w:val="left" w:pos="1724"/>
        </w:tabs>
        <w:spacing w:before="39"/>
        <w:ind w:left="1724" w:hanging="703"/>
        <w:rPr>
          <w:rFonts w:ascii="Symbol" w:hAnsi="Symbol"/>
          <w:sz w:val="24"/>
        </w:rPr>
      </w:pPr>
      <w:r w:rsidRPr="001C0D7B">
        <w:rPr>
          <w:sz w:val="24"/>
        </w:rPr>
        <w:t>показатели</w:t>
      </w:r>
      <w:r w:rsidRPr="001C0D7B">
        <w:rPr>
          <w:spacing w:val="-4"/>
          <w:sz w:val="24"/>
        </w:rPr>
        <w:t xml:space="preserve"> </w:t>
      </w:r>
      <w:r w:rsidRPr="001C0D7B">
        <w:rPr>
          <w:sz w:val="24"/>
        </w:rPr>
        <w:t>воздействия</w:t>
      </w:r>
      <w:r w:rsidRPr="001C0D7B">
        <w:rPr>
          <w:spacing w:val="-7"/>
          <w:sz w:val="24"/>
        </w:rPr>
        <w:t xml:space="preserve"> </w:t>
      </w:r>
      <w:r w:rsidRPr="001C0D7B">
        <w:rPr>
          <w:sz w:val="24"/>
        </w:rPr>
        <w:t>на</w:t>
      </w:r>
      <w:r w:rsidRPr="001C0D7B">
        <w:rPr>
          <w:spacing w:val="-5"/>
          <w:sz w:val="24"/>
        </w:rPr>
        <w:t xml:space="preserve"> </w:t>
      </w:r>
      <w:r w:rsidRPr="001C0D7B">
        <w:rPr>
          <w:sz w:val="24"/>
        </w:rPr>
        <w:t>окружающую</w:t>
      </w:r>
      <w:r w:rsidRPr="001C0D7B">
        <w:rPr>
          <w:spacing w:val="-3"/>
          <w:sz w:val="24"/>
        </w:rPr>
        <w:t xml:space="preserve"> </w:t>
      </w:r>
      <w:r w:rsidRPr="001C0D7B">
        <w:rPr>
          <w:spacing w:val="-2"/>
          <w:sz w:val="24"/>
        </w:rPr>
        <w:t>среду.</w:t>
      </w:r>
    </w:p>
    <w:p w:rsidR="008D7CF2" w:rsidRPr="001C0D7B" w:rsidRDefault="008D7CF2" w:rsidP="001C0D7B">
      <w:pPr>
        <w:pStyle w:val="a3"/>
        <w:spacing w:before="81"/>
      </w:pPr>
    </w:p>
    <w:p w:rsidR="008D7CF2" w:rsidRPr="001C0D7B" w:rsidRDefault="00364A23" w:rsidP="001C0D7B">
      <w:pPr>
        <w:pStyle w:val="a3"/>
        <w:ind w:left="285" w:right="704" w:firstLine="736"/>
        <w:jc w:val="both"/>
      </w:pPr>
      <w:r w:rsidRPr="001C0D7B">
        <w:t>При формировании требований к конечному состоянию коммунальной инфраструктуры Архаринского муниципального округа Амурской области 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утвержденной приказом Министерства регионального развития Российской Федерации от 14.04.2008 № 48.</w:t>
      </w:r>
    </w:p>
    <w:p w:rsidR="008D7CF2" w:rsidRPr="001C0D7B" w:rsidRDefault="00364A23" w:rsidP="001C0D7B">
      <w:pPr>
        <w:pStyle w:val="a3"/>
        <w:ind w:left="285" w:right="707" w:firstLine="736"/>
        <w:jc w:val="both"/>
      </w:pPr>
      <w:r w:rsidRPr="001C0D7B">
        <w:t>Целевые показатели устанавливаются по каждому виду коммунальных услуг и периодически корректируются.</w:t>
      </w:r>
    </w:p>
    <w:p w:rsidR="008D7CF2" w:rsidRPr="001C0D7B" w:rsidRDefault="00364A23" w:rsidP="001C0D7B">
      <w:pPr>
        <w:pStyle w:val="a3"/>
        <w:spacing w:before="1"/>
        <w:ind w:left="285" w:right="711" w:firstLine="736"/>
        <w:jc w:val="both"/>
      </w:pPr>
      <w:r w:rsidRPr="001C0D7B">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8D7CF2" w:rsidRPr="001C0D7B" w:rsidRDefault="00364A23" w:rsidP="001C0D7B">
      <w:pPr>
        <w:pStyle w:val="a3"/>
        <w:ind w:left="285" w:right="707" w:firstLine="736"/>
        <w:jc w:val="both"/>
      </w:pPr>
      <w:r w:rsidRPr="001C0D7B">
        <w:t xml:space="preserve">Охват потребителей услугами используется для оценки качества работы систем </w:t>
      </w:r>
      <w:r w:rsidRPr="001C0D7B">
        <w:rPr>
          <w:spacing w:val="-2"/>
        </w:rPr>
        <w:t>жизнеобеспечения.</w:t>
      </w:r>
    </w:p>
    <w:p w:rsidR="008D7CF2" w:rsidRPr="001C0D7B" w:rsidRDefault="00364A23" w:rsidP="001C0D7B">
      <w:pPr>
        <w:pStyle w:val="a3"/>
        <w:ind w:left="285" w:right="708" w:firstLine="736"/>
        <w:jc w:val="both"/>
      </w:pPr>
      <w:r w:rsidRPr="001C0D7B">
        <w:t>Уровень использования производственных мощностей, обеспеченность приборами учета, характеризуют сбалансированность коммунальных систем.</w:t>
      </w:r>
    </w:p>
    <w:p w:rsidR="008D7CF2" w:rsidRPr="001C0D7B" w:rsidRDefault="00364A23" w:rsidP="001C0D7B">
      <w:pPr>
        <w:pStyle w:val="a3"/>
        <w:ind w:left="285" w:right="706" w:firstLine="736"/>
        <w:jc w:val="both"/>
      </w:pPr>
      <w:r w:rsidRPr="001C0D7B">
        <w:t>Качество оказываемых услуг организациями коммунального комплекса характеризует соответствие качества оказываемых услуг установленным требованиями, эпидемиологическим нормам и правилам.</w:t>
      </w:r>
    </w:p>
    <w:p w:rsidR="008D7CF2" w:rsidRPr="001C0D7B" w:rsidRDefault="00364A23" w:rsidP="001C0D7B">
      <w:pPr>
        <w:pStyle w:val="a3"/>
        <w:ind w:left="285" w:right="707" w:firstLine="736"/>
        <w:jc w:val="both"/>
      </w:pPr>
      <w:r w:rsidRPr="001C0D7B">
        <w:t>Надежность обслуживания систем жизнеобеспечения характеризует способность коммунальных объектов обеспечивать жизнедеятельность Архаринского муниципального округа Амурской области без существенного снижения качества среды обитания при любых</w:t>
      </w:r>
      <w:r w:rsidRPr="001C0D7B">
        <w:rPr>
          <w:spacing w:val="67"/>
        </w:rPr>
        <w:t xml:space="preserve">  </w:t>
      </w:r>
      <w:r w:rsidRPr="001C0D7B">
        <w:t>воздействиях</w:t>
      </w:r>
      <w:r w:rsidRPr="001C0D7B">
        <w:rPr>
          <w:spacing w:val="66"/>
        </w:rPr>
        <w:t xml:space="preserve">  </w:t>
      </w:r>
      <w:r w:rsidRPr="001C0D7B">
        <w:t>извне,</w:t>
      </w:r>
      <w:r w:rsidRPr="001C0D7B">
        <w:rPr>
          <w:spacing w:val="67"/>
        </w:rPr>
        <w:t xml:space="preserve">  </w:t>
      </w:r>
      <w:r w:rsidRPr="001C0D7B">
        <w:t>то</w:t>
      </w:r>
      <w:r w:rsidRPr="001C0D7B">
        <w:rPr>
          <w:spacing w:val="67"/>
        </w:rPr>
        <w:t xml:space="preserve">  </w:t>
      </w:r>
      <w:r w:rsidRPr="001C0D7B">
        <w:t>есть</w:t>
      </w:r>
      <w:r w:rsidRPr="001C0D7B">
        <w:rPr>
          <w:spacing w:val="68"/>
        </w:rPr>
        <w:t xml:space="preserve">  </w:t>
      </w:r>
      <w:r w:rsidRPr="001C0D7B">
        <w:t>оценкой</w:t>
      </w:r>
      <w:r w:rsidRPr="001C0D7B">
        <w:rPr>
          <w:spacing w:val="67"/>
        </w:rPr>
        <w:t xml:space="preserve">  </w:t>
      </w:r>
      <w:r w:rsidRPr="001C0D7B">
        <w:t>возможности</w:t>
      </w:r>
      <w:r w:rsidRPr="001C0D7B">
        <w:rPr>
          <w:spacing w:val="67"/>
        </w:rPr>
        <w:t xml:space="preserve">  </w:t>
      </w:r>
      <w:r w:rsidRPr="001C0D7B">
        <w:t>функционирования</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19" w:right="709"/>
        <w:jc w:val="right"/>
      </w:pPr>
      <w:r w:rsidRPr="001C0D7B">
        <w:t>коммунальных систем практически без аварий, повреждений, других нарушений в работе. Надежность</w:t>
      </w:r>
      <w:r w:rsidRPr="001C0D7B">
        <w:rPr>
          <w:spacing w:val="80"/>
        </w:rPr>
        <w:t xml:space="preserve"> </w:t>
      </w:r>
      <w:r w:rsidRPr="001C0D7B">
        <w:t>работы</w:t>
      </w:r>
      <w:r w:rsidRPr="001C0D7B">
        <w:rPr>
          <w:spacing w:val="80"/>
        </w:rPr>
        <w:t xml:space="preserve"> </w:t>
      </w:r>
      <w:r w:rsidRPr="001C0D7B">
        <w:t>объектов</w:t>
      </w:r>
      <w:r w:rsidRPr="001C0D7B">
        <w:rPr>
          <w:spacing w:val="80"/>
        </w:rPr>
        <w:t xml:space="preserve"> </w:t>
      </w:r>
      <w:r w:rsidRPr="001C0D7B">
        <w:t>коммунальной</w:t>
      </w:r>
      <w:r w:rsidRPr="001C0D7B">
        <w:rPr>
          <w:spacing w:val="80"/>
        </w:rPr>
        <w:t xml:space="preserve"> </w:t>
      </w:r>
      <w:r w:rsidRPr="001C0D7B">
        <w:t>инфраструктуры</w:t>
      </w:r>
      <w:r w:rsidRPr="001C0D7B">
        <w:rPr>
          <w:spacing w:val="80"/>
        </w:rPr>
        <w:t xml:space="preserve"> </w:t>
      </w:r>
      <w:r w:rsidRPr="001C0D7B">
        <w:t>характеризуется обратной</w:t>
      </w:r>
      <w:r w:rsidRPr="001C0D7B">
        <w:rPr>
          <w:spacing w:val="36"/>
        </w:rPr>
        <w:t xml:space="preserve"> </w:t>
      </w:r>
      <w:r w:rsidRPr="001C0D7B">
        <w:t>величиной</w:t>
      </w:r>
      <w:r w:rsidRPr="001C0D7B">
        <w:rPr>
          <w:spacing w:val="38"/>
        </w:rPr>
        <w:t xml:space="preserve"> </w:t>
      </w:r>
      <w:r w:rsidRPr="001C0D7B">
        <w:t>–</w:t>
      </w:r>
      <w:r w:rsidRPr="001C0D7B">
        <w:rPr>
          <w:spacing w:val="33"/>
        </w:rPr>
        <w:t xml:space="preserve"> </w:t>
      </w:r>
      <w:r w:rsidRPr="001C0D7B">
        <w:t>интенсивностью</w:t>
      </w:r>
      <w:r w:rsidRPr="001C0D7B">
        <w:rPr>
          <w:spacing w:val="36"/>
        </w:rPr>
        <w:t xml:space="preserve"> </w:t>
      </w:r>
      <w:r w:rsidRPr="001C0D7B">
        <w:t>отказов</w:t>
      </w:r>
      <w:r w:rsidRPr="001C0D7B">
        <w:rPr>
          <w:spacing w:val="35"/>
        </w:rPr>
        <w:t xml:space="preserve"> </w:t>
      </w:r>
      <w:r w:rsidRPr="001C0D7B">
        <w:t>(количеством</w:t>
      </w:r>
      <w:r w:rsidRPr="001C0D7B">
        <w:rPr>
          <w:spacing w:val="35"/>
        </w:rPr>
        <w:t xml:space="preserve"> </w:t>
      </w:r>
      <w:r w:rsidRPr="001C0D7B">
        <w:t>аварий</w:t>
      </w:r>
      <w:r w:rsidRPr="001C0D7B">
        <w:rPr>
          <w:spacing w:val="36"/>
        </w:rPr>
        <w:t xml:space="preserve"> </w:t>
      </w:r>
      <w:r w:rsidRPr="001C0D7B">
        <w:t>и</w:t>
      </w:r>
      <w:r w:rsidRPr="001C0D7B">
        <w:rPr>
          <w:spacing w:val="34"/>
        </w:rPr>
        <w:t xml:space="preserve"> </w:t>
      </w:r>
      <w:r w:rsidRPr="001C0D7B">
        <w:t>повреждений</w:t>
      </w:r>
      <w:r w:rsidRPr="001C0D7B">
        <w:rPr>
          <w:spacing w:val="34"/>
        </w:rPr>
        <w:t xml:space="preserve"> </w:t>
      </w:r>
      <w:r w:rsidRPr="001C0D7B">
        <w:t>на единицу масштаба объекта, например на 1 км инженерных сетей); износом коммунальных сетей,</w:t>
      </w:r>
      <w:r w:rsidRPr="001C0D7B">
        <w:rPr>
          <w:spacing w:val="2"/>
        </w:rPr>
        <w:t xml:space="preserve"> </w:t>
      </w:r>
      <w:r w:rsidRPr="001C0D7B">
        <w:t>протяженностью</w:t>
      </w:r>
      <w:r w:rsidRPr="001C0D7B">
        <w:rPr>
          <w:spacing w:val="4"/>
        </w:rPr>
        <w:t xml:space="preserve"> </w:t>
      </w:r>
      <w:r w:rsidRPr="001C0D7B">
        <w:t>сетей,</w:t>
      </w:r>
      <w:r w:rsidRPr="001C0D7B">
        <w:rPr>
          <w:spacing w:val="5"/>
        </w:rPr>
        <w:t xml:space="preserve"> </w:t>
      </w:r>
      <w:r w:rsidRPr="001C0D7B">
        <w:t>нуждающихся</w:t>
      </w:r>
      <w:r w:rsidRPr="001C0D7B">
        <w:rPr>
          <w:spacing w:val="5"/>
        </w:rPr>
        <w:t xml:space="preserve"> </w:t>
      </w:r>
      <w:r w:rsidRPr="001C0D7B">
        <w:t>в</w:t>
      </w:r>
      <w:r w:rsidRPr="001C0D7B">
        <w:rPr>
          <w:spacing w:val="4"/>
        </w:rPr>
        <w:t xml:space="preserve"> </w:t>
      </w:r>
      <w:r w:rsidRPr="001C0D7B">
        <w:t>замене;</w:t>
      </w:r>
      <w:r w:rsidRPr="001C0D7B">
        <w:rPr>
          <w:spacing w:val="5"/>
        </w:rPr>
        <w:t xml:space="preserve"> </w:t>
      </w:r>
      <w:r w:rsidRPr="001C0D7B">
        <w:t>долей</w:t>
      </w:r>
      <w:r w:rsidRPr="001C0D7B">
        <w:rPr>
          <w:spacing w:val="5"/>
        </w:rPr>
        <w:t xml:space="preserve"> </w:t>
      </w:r>
      <w:r w:rsidRPr="001C0D7B">
        <w:t>ежегодно</w:t>
      </w:r>
      <w:r w:rsidRPr="001C0D7B">
        <w:rPr>
          <w:spacing w:val="5"/>
        </w:rPr>
        <w:t xml:space="preserve"> </w:t>
      </w:r>
      <w:r w:rsidRPr="001C0D7B">
        <w:t>заменяемых</w:t>
      </w:r>
      <w:r w:rsidRPr="001C0D7B">
        <w:rPr>
          <w:spacing w:val="5"/>
        </w:rPr>
        <w:t xml:space="preserve"> </w:t>
      </w:r>
      <w:r w:rsidRPr="001C0D7B">
        <w:rPr>
          <w:spacing w:val="-2"/>
        </w:rPr>
        <w:t>сетей;</w:t>
      </w:r>
    </w:p>
    <w:p w:rsidR="008D7CF2" w:rsidRPr="001C0D7B" w:rsidRDefault="00364A23" w:rsidP="001C0D7B">
      <w:pPr>
        <w:pStyle w:val="a3"/>
        <w:spacing w:before="2"/>
        <w:ind w:left="285"/>
        <w:jc w:val="both"/>
      </w:pPr>
      <w:r w:rsidRPr="001C0D7B">
        <w:t>уровнем</w:t>
      </w:r>
      <w:r w:rsidRPr="001C0D7B">
        <w:rPr>
          <w:spacing w:val="-5"/>
        </w:rPr>
        <w:t xml:space="preserve"> </w:t>
      </w:r>
      <w:r w:rsidRPr="001C0D7B">
        <w:t>потерь</w:t>
      </w:r>
      <w:r w:rsidRPr="001C0D7B">
        <w:rPr>
          <w:spacing w:val="-4"/>
        </w:rPr>
        <w:t xml:space="preserve"> </w:t>
      </w:r>
      <w:r w:rsidRPr="001C0D7B">
        <w:t>и</w:t>
      </w:r>
      <w:r w:rsidRPr="001C0D7B">
        <w:rPr>
          <w:spacing w:val="-3"/>
        </w:rPr>
        <w:t xml:space="preserve"> </w:t>
      </w:r>
      <w:r w:rsidRPr="001C0D7B">
        <w:t>неучтенных</w:t>
      </w:r>
      <w:r w:rsidRPr="001C0D7B">
        <w:rPr>
          <w:spacing w:val="-3"/>
        </w:rPr>
        <w:t xml:space="preserve"> </w:t>
      </w:r>
      <w:r w:rsidRPr="001C0D7B">
        <w:rPr>
          <w:spacing w:val="-2"/>
        </w:rPr>
        <w:t>расходов.</w:t>
      </w:r>
    </w:p>
    <w:p w:rsidR="008D7CF2" w:rsidRPr="001C0D7B" w:rsidRDefault="00364A23" w:rsidP="001C0D7B">
      <w:pPr>
        <w:pStyle w:val="a3"/>
        <w:spacing w:before="41"/>
        <w:ind w:left="285" w:right="707" w:firstLine="736"/>
        <w:jc w:val="both"/>
      </w:pPr>
      <w:r w:rsidRPr="001C0D7B">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rsidR="008D7CF2" w:rsidRPr="001C0D7B" w:rsidRDefault="00364A23" w:rsidP="001C0D7B">
      <w:pPr>
        <w:pStyle w:val="a3"/>
        <w:ind w:left="285" w:right="704" w:firstLine="736"/>
        <w:jc w:val="both"/>
      </w:pPr>
      <w:r w:rsidRPr="001C0D7B">
        <w:t>Реализация мероприятий по системе электроснабжения Архаринского муниципального округа позволит достичь следующего эффекта:</w:t>
      </w:r>
    </w:p>
    <w:p w:rsidR="008D7CF2" w:rsidRPr="001C0D7B" w:rsidRDefault="00364A23" w:rsidP="001C0D7B">
      <w:pPr>
        <w:pStyle w:val="a4"/>
        <w:numPr>
          <w:ilvl w:val="0"/>
          <w:numId w:val="34"/>
        </w:numPr>
        <w:tabs>
          <w:tab w:val="left" w:pos="1171"/>
        </w:tabs>
        <w:spacing w:before="1"/>
        <w:ind w:left="1171" w:hanging="150"/>
        <w:rPr>
          <w:sz w:val="24"/>
        </w:rPr>
      </w:pPr>
      <w:r w:rsidRPr="001C0D7B">
        <w:rPr>
          <w:sz w:val="24"/>
        </w:rPr>
        <w:t>обеспечение</w:t>
      </w:r>
      <w:r w:rsidRPr="001C0D7B">
        <w:rPr>
          <w:spacing w:val="-4"/>
          <w:sz w:val="24"/>
        </w:rPr>
        <w:t xml:space="preserve"> </w:t>
      </w:r>
      <w:r w:rsidRPr="001C0D7B">
        <w:rPr>
          <w:sz w:val="24"/>
        </w:rPr>
        <w:t>бесперебойного</w:t>
      </w:r>
      <w:r w:rsidRPr="001C0D7B">
        <w:rPr>
          <w:spacing w:val="-2"/>
          <w:sz w:val="24"/>
        </w:rPr>
        <w:t xml:space="preserve"> электроснабжения;</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обеспечение</w:t>
      </w:r>
      <w:r w:rsidRPr="001C0D7B">
        <w:rPr>
          <w:spacing w:val="-6"/>
          <w:sz w:val="24"/>
        </w:rPr>
        <w:t xml:space="preserve"> </w:t>
      </w:r>
      <w:r w:rsidRPr="001C0D7B">
        <w:rPr>
          <w:spacing w:val="-2"/>
          <w:sz w:val="24"/>
        </w:rPr>
        <w:t>энергосбережения;</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повышение</w:t>
      </w:r>
      <w:r w:rsidRPr="001C0D7B">
        <w:rPr>
          <w:spacing w:val="-4"/>
          <w:sz w:val="24"/>
        </w:rPr>
        <w:t xml:space="preserve"> </w:t>
      </w:r>
      <w:r w:rsidRPr="001C0D7B">
        <w:rPr>
          <w:sz w:val="24"/>
        </w:rPr>
        <w:t>качества</w:t>
      </w:r>
      <w:r w:rsidRPr="001C0D7B">
        <w:rPr>
          <w:spacing w:val="-4"/>
          <w:sz w:val="24"/>
        </w:rPr>
        <w:t xml:space="preserve"> </w:t>
      </w:r>
      <w:r w:rsidRPr="001C0D7B">
        <w:rPr>
          <w:sz w:val="24"/>
        </w:rPr>
        <w:t>и</w:t>
      </w:r>
      <w:r w:rsidRPr="001C0D7B">
        <w:rPr>
          <w:spacing w:val="1"/>
          <w:sz w:val="24"/>
        </w:rPr>
        <w:t xml:space="preserve"> </w:t>
      </w:r>
      <w:r w:rsidRPr="001C0D7B">
        <w:rPr>
          <w:sz w:val="24"/>
        </w:rPr>
        <w:t>надежности</w:t>
      </w:r>
      <w:r w:rsidRPr="001C0D7B">
        <w:rPr>
          <w:spacing w:val="-1"/>
          <w:sz w:val="24"/>
        </w:rPr>
        <w:t xml:space="preserve"> </w:t>
      </w:r>
      <w:r w:rsidRPr="001C0D7B">
        <w:rPr>
          <w:spacing w:val="-2"/>
          <w:sz w:val="24"/>
        </w:rPr>
        <w:t>электроснабжения;</w:t>
      </w:r>
    </w:p>
    <w:p w:rsidR="008D7CF2" w:rsidRPr="001C0D7B" w:rsidRDefault="00364A23" w:rsidP="001C0D7B">
      <w:pPr>
        <w:pStyle w:val="a4"/>
        <w:numPr>
          <w:ilvl w:val="0"/>
          <w:numId w:val="34"/>
        </w:numPr>
        <w:tabs>
          <w:tab w:val="left" w:pos="1171"/>
        </w:tabs>
        <w:spacing w:before="34"/>
        <w:ind w:left="1171" w:hanging="150"/>
        <w:rPr>
          <w:sz w:val="24"/>
        </w:rPr>
      </w:pPr>
      <w:r w:rsidRPr="001C0D7B">
        <w:rPr>
          <w:sz w:val="24"/>
        </w:rPr>
        <w:t>снижение</w:t>
      </w:r>
      <w:r w:rsidRPr="001C0D7B">
        <w:rPr>
          <w:spacing w:val="-3"/>
          <w:sz w:val="24"/>
        </w:rPr>
        <w:t xml:space="preserve"> </w:t>
      </w:r>
      <w:r w:rsidRPr="001C0D7B">
        <w:rPr>
          <w:sz w:val="24"/>
        </w:rPr>
        <w:t>уровня</w:t>
      </w:r>
      <w:r w:rsidRPr="001C0D7B">
        <w:rPr>
          <w:spacing w:val="-1"/>
          <w:sz w:val="24"/>
        </w:rPr>
        <w:t xml:space="preserve"> </w:t>
      </w:r>
      <w:r w:rsidRPr="001C0D7B">
        <w:rPr>
          <w:spacing w:val="-2"/>
          <w:sz w:val="24"/>
        </w:rPr>
        <w:t>потерь;</w:t>
      </w:r>
    </w:p>
    <w:p w:rsidR="008D7CF2" w:rsidRPr="001C0D7B" w:rsidRDefault="00364A23" w:rsidP="001C0D7B">
      <w:pPr>
        <w:pStyle w:val="a4"/>
        <w:numPr>
          <w:ilvl w:val="0"/>
          <w:numId w:val="34"/>
        </w:numPr>
        <w:tabs>
          <w:tab w:val="left" w:pos="1171"/>
        </w:tabs>
        <w:spacing w:before="30"/>
        <w:ind w:left="1171" w:hanging="150"/>
        <w:rPr>
          <w:sz w:val="24"/>
        </w:rPr>
      </w:pPr>
      <w:r w:rsidRPr="001C0D7B">
        <w:rPr>
          <w:sz w:val="24"/>
        </w:rPr>
        <w:t>снижение</w:t>
      </w:r>
      <w:r w:rsidRPr="001C0D7B">
        <w:rPr>
          <w:spacing w:val="-5"/>
          <w:sz w:val="24"/>
        </w:rPr>
        <w:t xml:space="preserve"> </w:t>
      </w:r>
      <w:r w:rsidRPr="001C0D7B">
        <w:rPr>
          <w:sz w:val="24"/>
        </w:rPr>
        <w:t>количества</w:t>
      </w:r>
      <w:r w:rsidRPr="001C0D7B">
        <w:rPr>
          <w:spacing w:val="-3"/>
          <w:sz w:val="24"/>
        </w:rPr>
        <w:t xml:space="preserve"> </w:t>
      </w:r>
      <w:r w:rsidRPr="001C0D7B">
        <w:rPr>
          <w:sz w:val="24"/>
        </w:rPr>
        <w:t>аварий</w:t>
      </w:r>
      <w:r w:rsidRPr="001C0D7B">
        <w:rPr>
          <w:spacing w:val="-2"/>
          <w:sz w:val="24"/>
        </w:rPr>
        <w:t xml:space="preserve"> </w:t>
      </w:r>
      <w:r w:rsidRPr="001C0D7B">
        <w:rPr>
          <w:sz w:val="24"/>
        </w:rPr>
        <w:t>на</w:t>
      </w:r>
      <w:r w:rsidRPr="001C0D7B">
        <w:rPr>
          <w:spacing w:val="-3"/>
          <w:sz w:val="24"/>
        </w:rPr>
        <w:t xml:space="preserve"> </w:t>
      </w:r>
      <w:r w:rsidRPr="001C0D7B">
        <w:rPr>
          <w:sz w:val="24"/>
        </w:rPr>
        <w:t>1</w:t>
      </w:r>
      <w:r w:rsidRPr="001C0D7B">
        <w:rPr>
          <w:spacing w:val="-2"/>
          <w:sz w:val="24"/>
        </w:rPr>
        <w:t xml:space="preserve"> </w:t>
      </w:r>
      <w:r w:rsidRPr="001C0D7B">
        <w:rPr>
          <w:sz w:val="24"/>
        </w:rPr>
        <w:t>км</w:t>
      </w:r>
      <w:r w:rsidRPr="001C0D7B">
        <w:rPr>
          <w:spacing w:val="-3"/>
          <w:sz w:val="24"/>
        </w:rPr>
        <w:t xml:space="preserve"> </w:t>
      </w:r>
      <w:r w:rsidRPr="001C0D7B">
        <w:rPr>
          <w:sz w:val="24"/>
        </w:rPr>
        <w:t>сетей</w:t>
      </w:r>
      <w:r w:rsidRPr="001C0D7B">
        <w:rPr>
          <w:spacing w:val="-2"/>
          <w:sz w:val="24"/>
        </w:rPr>
        <w:t xml:space="preserve"> </w:t>
      </w:r>
      <w:r w:rsidRPr="001C0D7B">
        <w:rPr>
          <w:sz w:val="24"/>
        </w:rPr>
        <w:t>в</w:t>
      </w:r>
      <w:r w:rsidRPr="001C0D7B">
        <w:rPr>
          <w:spacing w:val="-2"/>
          <w:sz w:val="24"/>
        </w:rPr>
        <w:t xml:space="preserve"> </w:t>
      </w:r>
      <w:r w:rsidRPr="001C0D7B">
        <w:rPr>
          <w:spacing w:val="-4"/>
          <w:sz w:val="24"/>
        </w:rPr>
        <w:t>год;</w:t>
      </w:r>
    </w:p>
    <w:p w:rsidR="008D7CF2" w:rsidRPr="001C0D7B" w:rsidRDefault="00364A23" w:rsidP="001C0D7B">
      <w:pPr>
        <w:pStyle w:val="a4"/>
        <w:numPr>
          <w:ilvl w:val="0"/>
          <w:numId w:val="34"/>
        </w:numPr>
        <w:tabs>
          <w:tab w:val="left" w:pos="1171"/>
        </w:tabs>
        <w:spacing w:before="34"/>
        <w:ind w:left="1171" w:hanging="150"/>
        <w:rPr>
          <w:sz w:val="24"/>
        </w:rPr>
      </w:pPr>
      <w:r w:rsidRPr="001C0D7B">
        <w:rPr>
          <w:sz w:val="24"/>
        </w:rPr>
        <w:t>минимизация</w:t>
      </w:r>
      <w:r w:rsidRPr="001C0D7B">
        <w:rPr>
          <w:spacing w:val="-5"/>
          <w:sz w:val="24"/>
        </w:rPr>
        <w:t xml:space="preserve"> </w:t>
      </w:r>
      <w:r w:rsidRPr="001C0D7B">
        <w:rPr>
          <w:sz w:val="24"/>
        </w:rPr>
        <w:t>воздействия</w:t>
      </w:r>
      <w:r w:rsidRPr="001C0D7B">
        <w:rPr>
          <w:spacing w:val="-5"/>
          <w:sz w:val="24"/>
        </w:rPr>
        <w:t xml:space="preserve"> </w:t>
      </w:r>
      <w:r w:rsidRPr="001C0D7B">
        <w:rPr>
          <w:sz w:val="24"/>
        </w:rPr>
        <w:t>на</w:t>
      </w:r>
      <w:r w:rsidRPr="001C0D7B">
        <w:rPr>
          <w:spacing w:val="-5"/>
          <w:sz w:val="24"/>
        </w:rPr>
        <w:t xml:space="preserve"> </w:t>
      </w:r>
      <w:r w:rsidRPr="001C0D7B">
        <w:rPr>
          <w:sz w:val="24"/>
        </w:rPr>
        <w:t>окружающую</w:t>
      </w:r>
      <w:r w:rsidRPr="001C0D7B">
        <w:rPr>
          <w:spacing w:val="-4"/>
          <w:sz w:val="24"/>
        </w:rPr>
        <w:t xml:space="preserve"> </w:t>
      </w:r>
      <w:r w:rsidRPr="001C0D7B">
        <w:rPr>
          <w:spacing w:val="-2"/>
          <w:sz w:val="24"/>
        </w:rPr>
        <w:t>среду.</w:t>
      </w:r>
    </w:p>
    <w:p w:rsidR="008D7CF2" w:rsidRPr="001C0D7B" w:rsidRDefault="00364A23" w:rsidP="001C0D7B">
      <w:pPr>
        <w:pStyle w:val="a3"/>
        <w:spacing w:before="32"/>
        <w:ind w:left="285" w:right="705" w:firstLine="736"/>
        <w:jc w:val="both"/>
      </w:pPr>
      <w:r w:rsidRPr="001C0D7B">
        <w:t>Результатами реализации мероприятий по системе теплоснабжения Архаринского муниципального округа Амурской области являются:</w:t>
      </w:r>
    </w:p>
    <w:p w:rsidR="008D7CF2" w:rsidRPr="001C0D7B" w:rsidRDefault="00364A23" w:rsidP="001C0D7B">
      <w:pPr>
        <w:pStyle w:val="a4"/>
        <w:numPr>
          <w:ilvl w:val="0"/>
          <w:numId w:val="34"/>
        </w:numPr>
        <w:tabs>
          <w:tab w:val="left" w:pos="1171"/>
        </w:tabs>
        <w:ind w:right="711" w:firstLine="736"/>
        <w:jc w:val="both"/>
        <w:rPr>
          <w:sz w:val="24"/>
        </w:rPr>
      </w:pPr>
      <w:r w:rsidRPr="001C0D7B">
        <w:rPr>
          <w:sz w:val="24"/>
        </w:rPr>
        <w:t>повышение надежности и обеспечение бесперебойной работы объектов теплоснабжения за счет уменьшения количества функциональных отказов до рациональных значений;</w:t>
      </w:r>
    </w:p>
    <w:p w:rsidR="008D7CF2" w:rsidRPr="001C0D7B" w:rsidRDefault="00364A23" w:rsidP="001C0D7B">
      <w:pPr>
        <w:pStyle w:val="a4"/>
        <w:numPr>
          <w:ilvl w:val="0"/>
          <w:numId w:val="34"/>
        </w:numPr>
        <w:tabs>
          <w:tab w:val="left" w:pos="1171"/>
        </w:tabs>
        <w:spacing w:before="12"/>
        <w:ind w:right="707" w:firstLine="736"/>
        <w:jc w:val="both"/>
        <w:rPr>
          <w:sz w:val="24"/>
        </w:rPr>
      </w:pPr>
      <w:r w:rsidRPr="001C0D7B">
        <w:rPr>
          <w:sz w:val="24"/>
        </w:rPr>
        <w:t>улучшение качества жилищно-коммунального обслуживания населения по системе теплоснабжения;</w:t>
      </w:r>
    </w:p>
    <w:p w:rsidR="008D7CF2" w:rsidRPr="001C0D7B" w:rsidRDefault="00364A23" w:rsidP="001C0D7B">
      <w:pPr>
        <w:pStyle w:val="a4"/>
        <w:numPr>
          <w:ilvl w:val="0"/>
          <w:numId w:val="34"/>
        </w:numPr>
        <w:tabs>
          <w:tab w:val="left" w:pos="1171"/>
        </w:tabs>
        <w:spacing w:before="21"/>
        <w:ind w:left="1171" w:hanging="150"/>
        <w:rPr>
          <w:sz w:val="24"/>
        </w:rPr>
      </w:pPr>
      <w:r w:rsidRPr="001C0D7B">
        <w:rPr>
          <w:sz w:val="24"/>
        </w:rPr>
        <w:t>повышение</w:t>
      </w:r>
      <w:r w:rsidRPr="001C0D7B">
        <w:rPr>
          <w:spacing w:val="-7"/>
          <w:sz w:val="24"/>
        </w:rPr>
        <w:t xml:space="preserve"> </w:t>
      </w:r>
      <w:r w:rsidRPr="001C0D7B">
        <w:rPr>
          <w:sz w:val="24"/>
        </w:rPr>
        <w:t>ресурсной</w:t>
      </w:r>
      <w:r w:rsidRPr="001C0D7B">
        <w:rPr>
          <w:spacing w:val="-3"/>
          <w:sz w:val="24"/>
        </w:rPr>
        <w:t xml:space="preserve"> </w:t>
      </w:r>
      <w:r w:rsidRPr="001C0D7B">
        <w:rPr>
          <w:sz w:val="24"/>
        </w:rPr>
        <w:t>эффективности</w:t>
      </w:r>
      <w:r w:rsidRPr="001C0D7B">
        <w:rPr>
          <w:spacing w:val="-1"/>
          <w:sz w:val="24"/>
        </w:rPr>
        <w:t xml:space="preserve"> </w:t>
      </w:r>
      <w:r w:rsidRPr="001C0D7B">
        <w:rPr>
          <w:sz w:val="24"/>
        </w:rPr>
        <w:t>предоставления</w:t>
      </w:r>
      <w:r w:rsidRPr="001C0D7B">
        <w:rPr>
          <w:spacing w:val="-3"/>
          <w:sz w:val="24"/>
        </w:rPr>
        <w:t xml:space="preserve"> </w:t>
      </w:r>
      <w:r w:rsidRPr="001C0D7B">
        <w:rPr>
          <w:sz w:val="24"/>
        </w:rPr>
        <w:t>услуг</w:t>
      </w:r>
      <w:r w:rsidRPr="001C0D7B">
        <w:rPr>
          <w:spacing w:val="-4"/>
          <w:sz w:val="24"/>
        </w:rPr>
        <w:t xml:space="preserve"> </w:t>
      </w:r>
      <w:r w:rsidRPr="001C0D7B">
        <w:rPr>
          <w:spacing w:val="-2"/>
          <w:sz w:val="24"/>
        </w:rPr>
        <w:t>теплоснабжения;</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обеспечение</w:t>
      </w:r>
      <w:r w:rsidRPr="001C0D7B">
        <w:rPr>
          <w:spacing w:val="-6"/>
          <w:sz w:val="24"/>
        </w:rPr>
        <w:t xml:space="preserve"> </w:t>
      </w:r>
      <w:r w:rsidRPr="001C0D7B">
        <w:rPr>
          <w:spacing w:val="-2"/>
          <w:sz w:val="24"/>
        </w:rPr>
        <w:t>энергосбережения;</w:t>
      </w:r>
    </w:p>
    <w:p w:rsidR="008D7CF2" w:rsidRPr="001C0D7B" w:rsidRDefault="00364A23" w:rsidP="001C0D7B">
      <w:pPr>
        <w:pStyle w:val="a4"/>
        <w:numPr>
          <w:ilvl w:val="0"/>
          <w:numId w:val="34"/>
        </w:numPr>
        <w:tabs>
          <w:tab w:val="left" w:pos="1171"/>
        </w:tabs>
        <w:spacing w:before="31"/>
        <w:ind w:left="1171" w:hanging="150"/>
        <w:rPr>
          <w:sz w:val="24"/>
        </w:rPr>
      </w:pPr>
      <w:r w:rsidRPr="001C0D7B">
        <w:rPr>
          <w:sz w:val="24"/>
        </w:rPr>
        <w:t>снижение</w:t>
      </w:r>
      <w:r w:rsidRPr="001C0D7B">
        <w:rPr>
          <w:spacing w:val="-7"/>
          <w:sz w:val="24"/>
        </w:rPr>
        <w:t xml:space="preserve"> </w:t>
      </w:r>
      <w:r w:rsidRPr="001C0D7B">
        <w:rPr>
          <w:sz w:val="24"/>
        </w:rPr>
        <w:t>уровня</w:t>
      </w:r>
      <w:r w:rsidRPr="001C0D7B">
        <w:rPr>
          <w:spacing w:val="-4"/>
          <w:sz w:val="24"/>
        </w:rPr>
        <w:t xml:space="preserve"> </w:t>
      </w:r>
      <w:r w:rsidRPr="001C0D7B">
        <w:rPr>
          <w:sz w:val="24"/>
        </w:rPr>
        <w:t>потерь</w:t>
      </w:r>
      <w:r w:rsidRPr="001C0D7B">
        <w:rPr>
          <w:spacing w:val="-4"/>
          <w:sz w:val="24"/>
        </w:rPr>
        <w:t xml:space="preserve"> </w:t>
      </w:r>
      <w:r w:rsidRPr="001C0D7B">
        <w:rPr>
          <w:sz w:val="24"/>
        </w:rPr>
        <w:t>и</w:t>
      </w:r>
      <w:r w:rsidRPr="001C0D7B">
        <w:rPr>
          <w:spacing w:val="-4"/>
          <w:sz w:val="24"/>
        </w:rPr>
        <w:t xml:space="preserve"> </w:t>
      </w:r>
      <w:r w:rsidRPr="001C0D7B">
        <w:rPr>
          <w:sz w:val="24"/>
        </w:rPr>
        <w:t>неучтенных</w:t>
      </w:r>
      <w:r w:rsidRPr="001C0D7B">
        <w:rPr>
          <w:spacing w:val="-4"/>
          <w:sz w:val="24"/>
        </w:rPr>
        <w:t xml:space="preserve"> </w:t>
      </w:r>
      <w:r w:rsidRPr="001C0D7B">
        <w:rPr>
          <w:sz w:val="24"/>
        </w:rPr>
        <w:t>расходов</w:t>
      </w:r>
      <w:r w:rsidRPr="001C0D7B">
        <w:rPr>
          <w:spacing w:val="-5"/>
          <w:sz w:val="24"/>
        </w:rPr>
        <w:t xml:space="preserve"> </w:t>
      </w:r>
      <w:r w:rsidRPr="001C0D7B">
        <w:rPr>
          <w:sz w:val="24"/>
        </w:rPr>
        <w:t>тепловой</w:t>
      </w:r>
      <w:r w:rsidRPr="001C0D7B">
        <w:rPr>
          <w:spacing w:val="-3"/>
          <w:sz w:val="24"/>
        </w:rPr>
        <w:t xml:space="preserve"> </w:t>
      </w:r>
      <w:r w:rsidRPr="001C0D7B">
        <w:rPr>
          <w:spacing w:val="-2"/>
          <w:sz w:val="24"/>
        </w:rPr>
        <w:t>энергии;</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снижение</w:t>
      </w:r>
      <w:r w:rsidRPr="001C0D7B">
        <w:rPr>
          <w:spacing w:val="-5"/>
          <w:sz w:val="24"/>
        </w:rPr>
        <w:t xml:space="preserve"> </w:t>
      </w:r>
      <w:r w:rsidRPr="001C0D7B">
        <w:rPr>
          <w:sz w:val="24"/>
        </w:rPr>
        <w:t>количества</w:t>
      </w:r>
      <w:r w:rsidRPr="001C0D7B">
        <w:rPr>
          <w:spacing w:val="-3"/>
          <w:sz w:val="24"/>
        </w:rPr>
        <w:t xml:space="preserve"> </w:t>
      </w:r>
      <w:r w:rsidRPr="001C0D7B">
        <w:rPr>
          <w:sz w:val="24"/>
        </w:rPr>
        <w:t>аварий</w:t>
      </w:r>
      <w:r w:rsidRPr="001C0D7B">
        <w:rPr>
          <w:spacing w:val="-2"/>
          <w:sz w:val="24"/>
        </w:rPr>
        <w:t xml:space="preserve"> </w:t>
      </w:r>
      <w:r w:rsidRPr="001C0D7B">
        <w:rPr>
          <w:sz w:val="24"/>
        </w:rPr>
        <w:t>на</w:t>
      </w:r>
      <w:r w:rsidRPr="001C0D7B">
        <w:rPr>
          <w:spacing w:val="-3"/>
          <w:sz w:val="24"/>
        </w:rPr>
        <w:t xml:space="preserve"> </w:t>
      </w:r>
      <w:r w:rsidRPr="001C0D7B">
        <w:rPr>
          <w:sz w:val="24"/>
        </w:rPr>
        <w:t>1</w:t>
      </w:r>
      <w:r w:rsidRPr="001C0D7B">
        <w:rPr>
          <w:spacing w:val="-2"/>
          <w:sz w:val="24"/>
        </w:rPr>
        <w:t xml:space="preserve"> </w:t>
      </w:r>
      <w:r w:rsidRPr="001C0D7B">
        <w:rPr>
          <w:sz w:val="24"/>
        </w:rPr>
        <w:t>км</w:t>
      </w:r>
      <w:r w:rsidRPr="001C0D7B">
        <w:rPr>
          <w:spacing w:val="-3"/>
          <w:sz w:val="24"/>
        </w:rPr>
        <w:t xml:space="preserve"> </w:t>
      </w:r>
      <w:r w:rsidRPr="001C0D7B">
        <w:rPr>
          <w:sz w:val="24"/>
        </w:rPr>
        <w:t>сетей</w:t>
      </w:r>
      <w:r w:rsidRPr="001C0D7B">
        <w:rPr>
          <w:spacing w:val="-2"/>
          <w:sz w:val="24"/>
        </w:rPr>
        <w:t xml:space="preserve"> </w:t>
      </w:r>
      <w:r w:rsidRPr="001C0D7B">
        <w:rPr>
          <w:sz w:val="24"/>
        </w:rPr>
        <w:t>в</w:t>
      </w:r>
      <w:r w:rsidRPr="001C0D7B">
        <w:rPr>
          <w:spacing w:val="-2"/>
          <w:sz w:val="24"/>
        </w:rPr>
        <w:t xml:space="preserve"> </w:t>
      </w:r>
      <w:r w:rsidRPr="001C0D7B">
        <w:rPr>
          <w:spacing w:val="-4"/>
          <w:sz w:val="24"/>
        </w:rPr>
        <w:t>год;</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минимизации</w:t>
      </w:r>
      <w:r w:rsidRPr="001C0D7B">
        <w:rPr>
          <w:spacing w:val="-3"/>
          <w:sz w:val="24"/>
        </w:rPr>
        <w:t xml:space="preserve"> </w:t>
      </w:r>
      <w:r w:rsidRPr="001C0D7B">
        <w:rPr>
          <w:sz w:val="24"/>
        </w:rPr>
        <w:t>воздействия</w:t>
      </w:r>
      <w:r w:rsidRPr="001C0D7B">
        <w:rPr>
          <w:spacing w:val="-4"/>
          <w:sz w:val="24"/>
        </w:rPr>
        <w:t xml:space="preserve"> </w:t>
      </w:r>
      <w:r w:rsidRPr="001C0D7B">
        <w:rPr>
          <w:sz w:val="24"/>
        </w:rPr>
        <w:t>на</w:t>
      </w:r>
      <w:r w:rsidRPr="001C0D7B">
        <w:rPr>
          <w:spacing w:val="-5"/>
          <w:sz w:val="24"/>
        </w:rPr>
        <w:t xml:space="preserve"> </w:t>
      </w:r>
      <w:r w:rsidRPr="001C0D7B">
        <w:rPr>
          <w:sz w:val="24"/>
        </w:rPr>
        <w:t>окружающую</w:t>
      </w:r>
      <w:r w:rsidRPr="001C0D7B">
        <w:rPr>
          <w:spacing w:val="-3"/>
          <w:sz w:val="24"/>
        </w:rPr>
        <w:t xml:space="preserve"> </w:t>
      </w:r>
      <w:r w:rsidRPr="001C0D7B">
        <w:rPr>
          <w:spacing w:val="-2"/>
          <w:sz w:val="24"/>
        </w:rPr>
        <w:t>среду.</w:t>
      </w:r>
    </w:p>
    <w:p w:rsidR="008D7CF2" w:rsidRPr="001C0D7B" w:rsidRDefault="00364A23" w:rsidP="001C0D7B">
      <w:pPr>
        <w:pStyle w:val="a3"/>
        <w:tabs>
          <w:tab w:val="left" w:pos="2614"/>
          <w:tab w:val="left" w:pos="3966"/>
          <w:tab w:val="left" w:pos="5515"/>
          <w:tab w:val="left" w:pos="5966"/>
          <w:tab w:val="left" w:pos="7148"/>
          <w:tab w:val="left" w:pos="8055"/>
        </w:tabs>
        <w:spacing w:before="33"/>
        <w:ind w:left="285" w:right="712" w:firstLine="736"/>
      </w:pPr>
      <w:r w:rsidRPr="001C0D7B">
        <w:rPr>
          <w:spacing w:val="-2"/>
        </w:rPr>
        <w:t>Результатами</w:t>
      </w:r>
      <w:r w:rsidRPr="001C0D7B">
        <w:tab/>
      </w:r>
      <w:r w:rsidRPr="001C0D7B">
        <w:rPr>
          <w:spacing w:val="-2"/>
        </w:rPr>
        <w:t>реализация</w:t>
      </w:r>
      <w:r w:rsidRPr="001C0D7B">
        <w:tab/>
      </w:r>
      <w:r w:rsidRPr="001C0D7B">
        <w:rPr>
          <w:spacing w:val="-2"/>
        </w:rPr>
        <w:t>мероприятий</w:t>
      </w:r>
      <w:r w:rsidRPr="001C0D7B">
        <w:tab/>
      </w:r>
      <w:r w:rsidRPr="001C0D7B">
        <w:rPr>
          <w:spacing w:val="-6"/>
        </w:rPr>
        <w:t>по</w:t>
      </w:r>
      <w:r w:rsidRPr="001C0D7B">
        <w:tab/>
      </w:r>
      <w:r w:rsidRPr="001C0D7B">
        <w:rPr>
          <w:spacing w:val="-2"/>
        </w:rPr>
        <w:t>развитию</w:t>
      </w:r>
      <w:r w:rsidRPr="001C0D7B">
        <w:tab/>
      </w:r>
      <w:r w:rsidRPr="001C0D7B">
        <w:rPr>
          <w:spacing w:val="-2"/>
        </w:rPr>
        <w:t>систем</w:t>
      </w:r>
      <w:r w:rsidRPr="001C0D7B">
        <w:tab/>
      </w:r>
      <w:r w:rsidRPr="001C0D7B">
        <w:rPr>
          <w:spacing w:val="-2"/>
        </w:rPr>
        <w:t xml:space="preserve">водоснабжения </w:t>
      </w:r>
      <w:r w:rsidRPr="001C0D7B">
        <w:t>муниципального образования являются:</w:t>
      </w:r>
    </w:p>
    <w:p w:rsidR="008D7CF2" w:rsidRPr="001C0D7B" w:rsidRDefault="00364A23" w:rsidP="001C0D7B">
      <w:pPr>
        <w:pStyle w:val="a4"/>
        <w:numPr>
          <w:ilvl w:val="0"/>
          <w:numId w:val="34"/>
        </w:numPr>
        <w:tabs>
          <w:tab w:val="left" w:pos="1171"/>
          <w:tab w:val="left" w:pos="2662"/>
          <w:tab w:val="left" w:pos="4419"/>
          <w:tab w:val="left" w:pos="5357"/>
          <w:tab w:val="left" w:pos="6956"/>
          <w:tab w:val="left" w:pos="7683"/>
          <w:tab w:val="left" w:pos="8120"/>
          <w:tab w:val="left" w:pos="9393"/>
        </w:tabs>
        <w:ind w:right="712" w:firstLine="736"/>
        <w:rPr>
          <w:sz w:val="24"/>
        </w:rPr>
      </w:pPr>
      <w:r w:rsidRPr="001C0D7B">
        <w:rPr>
          <w:spacing w:val="-2"/>
          <w:sz w:val="24"/>
        </w:rPr>
        <w:t>обеспечение</w:t>
      </w:r>
      <w:r w:rsidRPr="001C0D7B">
        <w:rPr>
          <w:sz w:val="24"/>
        </w:rPr>
        <w:tab/>
      </w:r>
      <w:r w:rsidRPr="001C0D7B">
        <w:rPr>
          <w:spacing w:val="-2"/>
          <w:sz w:val="24"/>
        </w:rPr>
        <w:t>бесперебойной</w:t>
      </w:r>
      <w:r w:rsidRPr="001C0D7B">
        <w:rPr>
          <w:sz w:val="24"/>
        </w:rPr>
        <w:tab/>
      </w:r>
      <w:r w:rsidRPr="001C0D7B">
        <w:rPr>
          <w:spacing w:val="-2"/>
          <w:sz w:val="24"/>
        </w:rPr>
        <w:t>подачи</w:t>
      </w:r>
      <w:r w:rsidRPr="001C0D7B">
        <w:rPr>
          <w:sz w:val="24"/>
        </w:rPr>
        <w:tab/>
      </w:r>
      <w:r w:rsidRPr="001C0D7B">
        <w:rPr>
          <w:spacing w:val="-2"/>
          <w:sz w:val="24"/>
        </w:rPr>
        <w:t>качественной</w:t>
      </w:r>
      <w:r w:rsidRPr="001C0D7B">
        <w:rPr>
          <w:sz w:val="24"/>
        </w:rPr>
        <w:tab/>
      </w:r>
      <w:r w:rsidRPr="001C0D7B">
        <w:rPr>
          <w:spacing w:val="-4"/>
          <w:sz w:val="24"/>
        </w:rPr>
        <w:t>воды</w:t>
      </w:r>
      <w:r w:rsidRPr="001C0D7B">
        <w:rPr>
          <w:sz w:val="24"/>
        </w:rPr>
        <w:tab/>
      </w:r>
      <w:r w:rsidRPr="001C0D7B">
        <w:rPr>
          <w:spacing w:val="-6"/>
          <w:sz w:val="24"/>
        </w:rPr>
        <w:t>от</w:t>
      </w:r>
      <w:r w:rsidRPr="001C0D7B">
        <w:rPr>
          <w:sz w:val="24"/>
        </w:rPr>
        <w:tab/>
      </w:r>
      <w:r w:rsidRPr="001C0D7B">
        <w:rPr>
          <w:spacing w:val="-2"/>
          <w:sz w:val="24"/>
        </w:rPr>
        <w:t>источника</w:t>
      </w:r>
      <w:r w:rsidRPr="001C0D7B">
        <w:rPr>
          <w:sz w:val="24"/>
        </w:rPr>
        <w:tab/>
      </w:r>
      <w:r w:rsidRPr="001C0D7B">
        <w:rPr>
          <w:spacing w:val="-6"/>
          <w:sz w:val="24"/>
        </w:rPr>
        <w:t xml:space="preserve">до </w:t>
      </w:r>
      <w:r w:rsidRPr="001C0D7B">
        <w:rPr>
          <w:spacing w:val="-2"/>
          <w:sz w:val="24"/>
        </w:rPr>
        <w:t>потребителя;</w:t>
      </w:r>
    </w:p>
    <w:p w:rsidR="008D7CF2" w:rsidRPr="001C0D7B" w:rsidRDefault="00364A23" w:rsidP="001C0D7B">
      <w:pPr>
        <w:pStyle w:val="a4"/>
        <w:numPr>
          <w:ilvl w:val="0"/>
          <w:numId w:val="34"/>
        </w:numPr>
        <w:tabs>
          <w:tab w:val="left" w:pos="1171"/>
          <w:tab w:val="left" w:pos="2522"/>
          <w:tab w:val="left" w:pos="3619"/>
          <w:tab w:val="left" w:pos="5426"/>
          <w:tab w:val="left" w:pos="7112"/>
          <w:tab w:val="left" w:pos="8367"/>
          <w:tab w:val="left" w:pos="8830"/>
        </w:tabs>
        <w:spacing w:before="14"/>
        <w:ind w:right="705" w:firstLine="736"/>
        <w:rPr>
          <w:sz w:val="24"/>
        </w:rPr>
      </w:pPr>
      <w:r w:rsidRPr="001C0D7B">
        <w:rPr>
          <w:spacing w:val="-2"/>
          <w:sz w:val="24"/>
        </w:rPr>
        <w:t>улучшение</w:t>
      </w:r>
      <w:r w:rsidRPr="001C0D7B">
        <w:rPr>
          <w:sz w:val="24"/>
        </w:rPr>
        <w:tab/>
      </w:r>
      <w:r w:rsidRPr="001C0D7B">
        <w:rPr>
          <w:spacing w:val="-2"/>
          <w:sz w:val="24"/>
        </w:rPr>
        <w:t>качества</w:t>
      </w:r>
      <w:r w:rsidRPr="001C0D7B">
        <w:rPr>
          <w:sz w:val="24"/>
        </w:rPr>
        <w:tab/>
      </w:r>
      <w:r w:rsidRPr="001C0D7B">
        <w:rPr>
          <w:spacing w:val="-2"/>
          <w:sz w:val="24"/>
        </w:rPr>
        <w:t>коммунального</w:t>
      </w:r>
      <w:r w:rsidRPr="001C0D7B">
        <w:rPr>
          <w:sz w:val="24"/>
        </w:rPr>
        <w:tab/>
      </w:r>
      <w:r w:rsidRPr="001C0D7B">
        <w:rPr>
          <w:spacing w:val="-2"/>
          <w:sz w:val="24"/>
        </w:rPr>
        <w:t>обслуживания</w:t>
      </w:r>
      <w:r w:rsidRPr="001C0D7B">
        <w:rPr>
          <w:sz w:val="24"/>
        </w:rPr>
        <w:tab/>
      </w:r>
      <w:r w:rsidRPr="001C0D7B">
        <w:rPr>
          <w:spacing w:val="-2"/>
          <w:sz w:val="24"/>
        </w:rPr>
        <w:t>населения</w:t>
      </w:r>
      <w:r w:rsidRPr="001C0D7B">
        <w:rPr>
          <w:sz w:val="24"/>
        </w:rPr>
        <w:tab/>
      </w:r>
      <w:r w:rsidRPr="001C0D7B">
        <w:rPr>
          <w:spacing w:val="-6"/>
          <w:sz w:val="24"/>
        </w:rPr>
        <w:t>по</w:t>
      </w:r>
      <w:r w:rsidRPr="001C0D7B">
        <w:rPr>
          <w:sz w:val="24"/>
        </w:rPr>
        <w:tab/>
      </w:r>
      <w:r w:rsidRPr="001C0D7B">
        <w:rPr>
          <w:spacing w:val="-2"/>
          <w:sz w:val="24"/>
        </w:rPr>
        <w:t>системе водоснабжения;</w:t>
      </w:r>
    </w:p>
    <w:p w:rsidR="008D7CF2" w:rsidRPr="001C0D7B" w:rsidRDefault="00364A23" w:rsidP="001C0D7B">
      <w:pPr>
        <w:pStyle w:val="a4"/>
        <w:numPr>
          <w:ilvl w:val="0"/>
          <w:numId w:val="34"/>
        </w:numPr>
        <w:tabs>
          <w:tab w:val="left" w:pos="1171"/>
        </w:tabs>
        <w:spacing w:before="14"/>
        <w:ind w:left="1171" w:hanging="150"/>
        <w:rPr>
          <w:sz w:val="24"/>
        </w:rPr>
      </w:pPr>
      <w:r w:rsidRPr="001C0D7B">
        <w:rPr>
          <w:sz w:val="24"/>
        </w:rPr>
        <w:t>обеспечение</w:t>
      </w:r>
      <w:r w:rsidRPr="001C0D7B">
        <w:rPr>
          <w:spacing w:val="-6"/>
          <w:sz w:val="24"/>
        </w:rPr>
        <w:t xml:space="preserve"> </w:t>
      </w:r>
      <w:r w:rsidRPr="001C0D7B">
        <w:rPr>
          <w:spacing w:val="-2"/>
          <w:sz w:val="24"/>
        </w:rPr>
        <w:t>энергосбережения;</w:t>
      </w:r>
    </w:p>
    <w:p w:rsidR="008D7CF2" w:rsidRPr="001C0D7B" w:rsidRDefault="00364A23" w:rsidP="001C0D7B">
      <w:pPr>
        <w:pStyle w:val="a4"/>
        <w:numPr>
          <w:ilvl w:val="0"/>
          <w:numId w:val="34"/>
        </w:numPr>
        <w:tabs>
          <w:tab w:val="left" w:pos="1171"/>
        </w:tabs>
        <w:spacing w:before="34"/>
        <w:ind w:left="1171" w:hanging="150"/>
        <w:rPr>
          <w:sz w:val="24"/>
        </w:rPr>
      </w:pPr>
      <w:r w:rsidRPr="001C0D7B">
        <w:rPr>
          <w:sz w:val="24"/>
        </w:rPr>
        <w:t>снижение</w:t>
      </w:r>
      <w:r w:rsidRPr="001C0D7B">
        <w:rPr>
          <w:spacing w:val="-5"/>
          <w:sz w:val="24"/>
        </w:rPr>
        <w:t xml:space="preserve"> </w:t>
      </w:r>
      <w:r w:rsidRPr="001C0D7B">
        <w:rPr>
          <w:sz w:val="24"/>
        </w:rPr>
        <w:t>уровня</w:t>
      </w:r>
      <w:r w:rsidRPr="001C0D7B">
        <w:rPr>
          <w:spacing w:val="-3"/>
          <w:sz w:val="24"/>
        </w:rPr>
        <w:t xml:space="preserve"> </w:t>
      </w:r>
      <w:r w:rsidRPr="001C0D7B">
        <w:rPr>
          <w:sz w:val="24"/>
        </w:rPr>
        <w:t>потерь</w:t>
      </w:r>
      <w:r w:rsidRPr="001C0D7B">
        <w:rPr>
          <w:spacing w:val="-4"/>
          <w:sz w:val="24"/>
        </w:rPr>
        <w:t xml:space="preserve"> </w:t>
      </w:r>
      <w:r w:rsidRPr="001C0D7B">
        <w:rPr>
          <w:sz w:val="24"/>
        </w:rPr>
        <w:t>и</w:t>
      </w:r>
      <w:r w:rsidRPr="001C0D7B">
        <w:rPr>
          <w:spacing w:val="-4"/>
          <w:sz w:val="24"/>
        </w:rPr>
        <w:t xml:space="preserve"> </w:t>
      </w:r>
      <w:r w:rsidRPr="001C0D7B">
        <w:rPr>
          <w:sz w:val="24"/>
        </w:rPr>
        <w:t>неучтенных</w:t>
      </w:r>
      <w:r w:rsidRPr="001C0D7B">
        <w:rPr>
          <w:spacing w:val="-3"/>
          <w:sz w:val="24"/>
        </w:rPr>
        <w:t xml:space="preserve"> </w:t>
      </w:r>
      <w:r w:rsidRPr="001C0D7B">
        <w:rPr>
          <w:sz w:val="24"/>
        </w:rPr>
        <w:t>расходов</w:t>
      </w:r>
      <w:r w:rsidRPr="001C0D7B">
        <w:rPr>
          <w:spacing w:val="-4"/>
          <w:sz w:val="24"/>
        </w:rPr>
        <w:t xml:space="preserve"> </w:t>
      </w:r>
      <w:r w:rsidRPr="001C0D7B">
        <w:rPr>
          <w:spacing w:val="-2"/>
          <w:sz w:val="24"/>
        </w:rPr>
        <w:t>воды;</w:t>
      </w:r>
    </w:p>
    <w:p w:rsidR="008D7CF2" w:rsidRPr="001C0D7B" w:rsidRDefault="00364A23" w:rsidP="001C0D7B">
      <w:pPr>
        <w:pStyle w:val="a4"/>
        <w:numPr>
          <w:ilvl w:val="0"/>
          <w:numId w:val="34"/>
        </w:numPr>
        <w:tabs>
          <w:tab w:val="left" w:pos="1171"/>
        </w:tabs>
        <w:spacing w:before="33"/>
        <w:ind w:left="1171" w:hanging="150"/>
        <w:rPr>
          <w:sz w:val="24"/>
        </w:rPr>
      </w:pPr>
      <w:r w:rsidRPr="001C0D7B">
        <w:rPr>
          <w:sz w:val="24"/>
        </w:rPr>
        <w:t>минимизации</w:t>
      </w:r>
      <w:r w:rsidRPr="001C0D7B">
        <w:rPr>
          <w:spacing w:val="-5"/>
          <w:sz w:val="24"/>
        </w:rPr>
        <w:t xml:space="preserve"> </w:t>
      </w:r>
      <w:r w:rsidRPr="001C0D7B">
        <w:rPr>
          <w:sz w:val="24"/>
        </w:rPr>
        <w:t>воздействия</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4"/>
          <w:sz w:val="24"/>
        </w:rPr>
        <w:t xml:space="preserve"> </w:t>
      </w:r>
      <w:r w:rsidRPr="001C0D7B">
        <w:rPr>
          <w:spacing w:val="-2"/>
          <w:sz w:val="24"/>
        </w:rPr>
        <w:t>среду;</w:t>
      </w:r>
    </w:p>
    <w:p w:rsidR="008D7CF2" w:rsidRPr="001C0D7B" w:rsidRDefault="00364A23" w:rsidP="001C0D7B">
      <w:pPr>
        <w:pStyle w:val="a4"/>
        <w:numPr>
          <w:ilvl w:val="0"/>
          <w:numId w:val="34"/>
        </w:numPr>
        <w:tabs>
          <w:tab w:val="left" w:pos="1171"/>
          <w:tab w:val="left" w:pos="2683"/>
          <w:tab w:val="left" w:pos="4269"/>
          <w:tab w:val="left" w:pos="5882"/>
          <w:tab w:val="left" w:pos="7325"/>
          <w:tab w:val="left" w:pos="8482"/>
          <w:tab w:val="left" w:pos="8830"/>
        </w:tabs>
        <w:spacing w:before="33"/>
        <w:ind w:right="706" w:firstLine="736"/>
        <w:rPr>
          <w:sz w:val="24"/>
        </w:rPr>
      </w:pPr>
      <w:r w:rsidRPr="001C0D7B">
        <w:rPr>
          <w:spacing w:val="-2"/>
          <w:sz w:val="24"/>
        </w:rPr>
        <w:t>обеспечение</w:t>
      </w:r>
      <w:r w:rsidRPr="001C0D7B">
        <w:rPr>
          <w:sz w:val="24"/>
        </w:rPr>
        <w:tab/>
      </w:r>
      <w:r w:rsidRPr="001C0D7B">
        <w:rPr>
          <w:spacing w:val="-2"/>
          <w:sz w:val="24"/>
        </w:rPr>
        <w:t>возможности</w:t>
      </w:r>
      <w:r w:rsidRPr="001C0D7B">
        <w:rPr>
          <w:sz w:val="24"/>
        </w:rPr>
        <w:tab/>
      </w:r>
      <w:r w:rsidRPr="001C0D7B">
        <w:rPr>
          <w:spacing w:val="-2"/>
          <w:sz w:val="24"/>
        </w:rPr>
        <w:t>подключения</w:t>
      </w:r>
      <w:r w:rsidRPr="001C0D7B">
        <w:rPr>
          <w:sz w:val="24"/>
        </w:rPr>
        <w:tab/>
      </w:r>
      <w:r w:rsidRPr="001C0D7B">
        <w:rPr>
          <w:spacing w:val="-2"/>
          <w:sz w:val="24"/>
        </w:rPr>
        <w:t>строящихся</w:t>
      </w:r>
      <w:r w:rsidRPr="001C0D7B">
        <w:rPr>
          <w:sz w:val="24"/>
        </w:rPr>
        <w:tab/>
      </w:r>
      <w:r w:rsidRPr="001C0D7B">
        <w:rPr>
          <w:spacing w:val="-2"/>
          <w:sz w:val="24"/>
        </w:rPr>
        <w:t>объектов</w:t>
      </w:r>
      <w:r w:rsidRPr="001C0D7B">
        <w:rPr>
          <w:sz w:val="24"/>
        </w:rPr>
        <w:tab/>
      </w:r>
      <w:r w:rsidRPr="001C0D7B">
        <w:rPr>
          <w:spacing w:val="-10"/>
          <w:sz w:val="24"/>
        </w:rPr>
        <w:t>к</w:t>
      </w:r>
      <w:r w:rsidRPr="001C0D7B">
        <w:rPr>
          <w:sz w:val="24"/>
        </w:rPr>
        <w:tab/>
      </w:r>
      <w:r w:rsidRPr="001C0D7B">
        <w:rPr>
          <w:spacing w:val="-2"/>
          <w:sz w:val="24"/>
        </w:rPr>
        <w:t xml:space="preserve">системе </w:t>
      </w:r>
      <w:r w:rsidRPr="001C0D7B">
        <w:rPr>
          <w:sz w:val="24"/>
        </w:rPr>
        <w:t>водоснабжения при гарантированном объеме заявленной мощности.</w:t>
      </w:r>
    </w:p>
    <w:p w:rsidR="008D7CF2" w:rsidRPr="001C0D7B" w:rsidRDefault="00364A23" w:rsidP="001C0D7B">
      <w:pPr>
        <w:pStyle w:val="a3"/>
        <w:tabs>
          <w:tab w:val="left" w:pos="2623"/>
          <w:tab w:val="left" w:pos="3988"/>
          <w:tab w:val="left" w:pos="5549"/>
          <w:tab w:val="left" w:pos="6009"/>
          <w:tab w:val="left" w:pos="7201"/>
          <w:tab w:val="left" w:pos="8117"/>
        </w:tabs>
        <w:spacing w:before="20"/>
        <w:ind w:left="285" w:right="712" w:firstLine="736"/>
      </w:pPr>
      <w:r w:rsidRPr="001C0D7B">
        <w:rPr>
          <w:spacing w:val="-2"/>
        </w:rPr>
        <w:t>Результатами</w:t>
      </w:r>
      <w:r w:rsidRPr="001C0D7B">
        <w:tab/>
      </w:r>
      <w:r w:rsidRPr="001C0D7B">
        <w:rPr>
          <w:spacing w:val="-2"/>
        </w:rPr>
        <w:t>реализация</w:t>
      </w:r>
      <w:r w:rsidRPr="001C0D7B">
        <w:tab/>
      </w:r>
      <w:r w:rsidRPr="001C0D7B">
        <w:rPr>
          <w:spacing w:val="-2"/>
        </w:rPr>
        <w:t>мероприятий</w:t>
      </w:r>
      <w:r w:rsidRPr="001C0D7B">
        <w:tab/>
      </w:r>
      <w:r w:rsidRPr="001C0D7B">
        <w:rPr>
          <w:spacing w:val="-6"/>
        </w:rPr>
        <w:t>по</w:t>
      </w:r>
      <w:r w:rsidRPr="001C0D7B">
        <w:tab/>
      </w:r>
      <w:r w:rsidRPr="001C0D7B">
        <w:rPr>
          <w:spacing w:val="-2"/>
        </w:rPr>
        <w:t>развитию</w:t>
      </w:r>
      <w:r w:rsidRPr="001C0D7B">
        <w:tab/>
      </w:r>
      <w:r w:rsidRPr="001C0D7B">
        <w:rPr>
          <w:spacing w:val="-2"/>
        </w:rPr>
        <w:t>систем</w:t>
      </w:r>
      <w:r w:rsidRPr="001C0D7B">
        <w:tab/>
      </w:r>
      <w:r w:rsidRPr="001C0D7B">
        <w:rPr>
          <w:spacing w:val="-2"/>
        </w:rPr>
        <w:t>водоотведения являются:</w:t>
      </w:r>
    </w:p>
    <w:p w:rsidR="008D7CF2" w:rsidRPr="001C0D7B" w:rsidRDefault="00364A23" w:rsidP="001C0D7B">
      <w:pPr>
        <w:pStyle w:val="a4"/>
        <w:numPr>
          <w:ilvl w:val="0"/>
          <w:numId w:val="35"/>
        </w:numPr>
        <w:tabs>
          <w:tab w:val="left" w:pos="1544"/>
        </w:tabs>
        <w:ind w:left="1544" w:hanging="523"/>
        <w:rPr>
          <w:rFonts w:ascii="Symbol" w:hAnsi="Symbol"/>
          <w:sz w:val="28"/>
        </w:rPr>
      </w:pPr>
      <w:r w:rsidRPr="001C0D7B">
        <w:rPr>
          <w:sz w:val="24"/>
        </w:rPr>
        <w:t>обеспечение</w:t>
      </w:r>
      <w:r w:rsidRPr="001C0D7B">
        <w:rPr>
          <w:spacing w:val="71"/>
          <w:w w:val="150"/>
          <w:sz w:val="24"/>
        </w:rPr>
        <w:t xml:space="preserve"> </w:t>
      </w:r>
      <w:r w:rsidRPr="001C0D7B">
        <w:rPr>
          <w:sz w:val="24"/>
        </w:rPr>
        <w:t>возможности</w:t>
      </w:r>
      <w:r w:rsidRPr="001C0D7B">
        <w:rPr>
          <w:spacing w:val="76"/>
          <w:w w:val="150"/>
          <w:sz w:val="24"/>
        </w:rPr>
        <w:t xml:space="preserve"> </w:t>
      </w:r>
      <w:r w:rsidRPr="001C0D7B">
        <w:rPr>
          <w:sz w:val="24"/>
        </w:rPr>
        <w:t>подключения</w:t>
      </w:r>
      <w:r w:rsidRPr="001C0D7B">
        <w:rPr>
          <w:spacing w:val="74"/>
          <w:w w:val="150"/>
          <w:sz w:val="24"/>
        </w:rPr>
        <w:t xml:space="preserve"> </w:t>
      </w:r>
      <w:r w:rsidRPr="001C0D7B">
        <w:rPr>
          <w:sz w:val="24"/>
        </w:rPr>
        <w:t>строящихся</w:t>
      </w:r>
      <w:r w:rsidRPr="001C0D7B">
        <w:rPr>
          <w:spacing w:val="74"/>
          <w:w w:val="150"/>
          <w:sz w:val="24"/>
        </w:rPr>
        <w:t xml:space="preserve"> </w:t>
      </w:r>
      <w:r w:rsidRPr="001C0D7B">
        <w:rPr>
          <w:sz w:val="24"/>
        </w:rPr>
        <w:t>объектов</w:t>
      </w:r>
      <w:r w:rsidRPr="001C0D7B">
        <w:rPr>
          <w:spacing w:val="74"/>
          <w:w w:val="150"/>
          <w:sz w:val="24"/>
        </w:rPr>
        <w:t xml:space="preserve"> </w:t>
      </w:r>
      <w:r w:rsidRPr="001C0D7B">
        <w:rPr>
          <w:sz w:val="24"/>
        </w:rPr>
        <w:t>к</w:t>
      </w:r>
      <w:r w:rsidRPr="001C0D7B">
        <w:rPr>
          <w:spacing w:val="75"/>
          <w:w w:val="150"/>
          <w:sz w:val="24"/>
        </w:rPr>
        <w:t xml:space="preserve"> </w:t>
      </w:r>
      <w:r w:rsidRPr="001C0D7B">
        <w:rPr>
          <w:spacing w:val="-2"/>
          <w:sz w:val="24"/>
        </w:rPr>
        <w:t>системе</w:t>
      </w:r>
    </w:p>
    <w:p w:rsidR="008D7CF2" w:rsidRPr="001C0D7B" w:rsidRDefault="008D7CF2" w:rsidP="001C0D7B">
      <w:pPr>
        <w:pStyle w:val="a4"/>
        <w:rPr>
          <w:rFonts w:ascii="Symbol" w:hAnsi="Symbol"/>
          <w:sz w:val="28"/>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pPr>
      <w:r w:rsidRPr="001C0D7B">
        <w:t>водоотведения</w:t>
      </w:r>
      <w:r w:rsidRPr="001C0D7B">
        <w:rPr>
          <w:spacing w:val="-5"/>
        </w:rPr>
        <w:t xml:space="preserve"> </w:t>
      </w:r>
      <w:r w:rsidRPr="001C0D7B">
        <w:t>при</w:t>
      </w:r>
      <w:r w:rsidRPr="001C0D7B">
        <w:rPr>
          <w:spacing w:val="-3"/>
        </w:rPr>
        <w:t xml:space="preserve"> </w:t>
      </w:r>
      <w:r w:rsidRPr="001C0D7B">
        <w:t>гарантированном</w:t>
      </w:r>
      <w:r w:rsidRPr="001C0D7B">
        <w:rPr>
          <w:spacing w:val="-4"/>
        </w:rPr>
        <w:t xml:space="preserve"> </w:t>
      </w:r>
      <w:r w:rsidRPr="001C0D7B">
        <w:t>объеме</w:t>
      </w:r>
      <w:r w:rsidRPr="001C0D7B">
        <w:rPr>
          <w:spacing w:val="-4"/>
        </w:rPr>
        <w:t xml:space="preserve"> </w:t>
      </w:r>
      <w:r w:rsidRPr="001C0D7B">
        <w:t>заявленной</w:t>
      </w:r>
      <w:r w:rsidRPr="001C0D7B">
        <w:rPr>
          <w:spacing w:val="-2"/>
        </w:rPr>
        <w:t xml:space="preserve"> мощности;</w:t>
      </w:r>
    </w:p>
    <w:p w:rsidR="008D7CF2" w:rsidRPr="001C0D7B" w:rsidRDefault="00364A23" w:rsidP="001C0D7B">
      <w:pPr>
        <w:pStyle w:val="a4"/>
        <w:numPr>
          <w:ilvl w:val="0"/>
          <w:numId w:val="35"/>
        </w:numPr>
        <w:tabs>
          <w:tab w:val="left" w:pos="1544"/>
        </w:tabs>
        <w:spacing w:before="43"/>
        <w:ind w:right="705" w:firstLine="736"/>
        <w:rPr>
          <w:rFonts w:ascii="Symbol" w:hAnsi="Symbol"/>
          <w:sz w:val="28"/>
        </w:rPr>
      </w:pPr>
      <w:r w:rsidRPr="001C0D7B">
        <w:rPr>
          <w:sz w:val="24"/>
        </w:rPr>
        <w:t>повышение</w:t>
      </w:r>
      <w:r w:rsidRPr="001C0D7B">
        <w:rPr>
          <w:spacing w:val="80"/>
          <w:sz w:val="24"/>
        </w:rPr>
        <w:t xml:space="preserve"> </w:t>
      </w:r>
      <w:r w:rsidRPr="001C0D7B">
        <w:rPr>
          <w:sz w:val="24"/>
        </w:rPr>
        <w:t>надежности</w:t>
      </w:r>
      <w:r w:rsidRPr="001C0D7B">
        <w:rPr>
          <w:spacing w:val="80"/>
          <w:sz w:val="24"/>
        </w:rPr>
        <w:t xml:space="preserve"> </w:t>
      </w:r>
      <w:r w:rsidRPr="001C0D7B">
        <w:rPr>
          <w:sz w:val="24"/>
        </w:rPr>
        <w:t>и</w:t>
      </w:r>
      <w:r w:rsidRPr="001C0D7B">
        <w:rPr>
          <w:spacing w:val="80"/>
          <w:sz w:val="24"/>
        </w:rPr>
        <w:t xml:space="preserve"> </w:t>
      </w:r>
      <w:r w:rsidRPr="001C0D7B">
        <w:rPr>
          <w:sz w:val="24"/>
        </w:rPr>
        <w:t>обеспечение</w:t>
      </w:r>
      <w:r w:rsidRPr="001C0D7B">
        <w:rPr>
          <w:spacing w:val="80"/>
          <w:sz w:val="24"/>
        </w:rPr>
        <w:t xml:space="preserve"> </w:t>
      </w:r>
      <w:r w:rsidRPr="001C0D7B">
        <w:rPr>
          <w:sz w:val="24"/>
        </w:rPr>
        <w:t>бесперебойной</w:t>
      </w:r>
      <w:r w:rsidRPr="001C0D7B">
        <w:rPr>
          <w:spacing w:val="80"/>
          <w:sz w:val="24"/>
        </w:rPr>
        <w:t xml:space="preserve"> </w:t>
      </w:r>
      <w:r w:rsidRPr="001C0D7B">
        <w:rPr>
          <w:sz w:val="24"/>
        </w:rPr>
        <w:t>работы</w:t>
      </w:r>
      <w:r w:rsidRPr="001C0D7B">
        <w:rPr>
          <w:spacing w:val="80"/>
          <w:sz w:val="24"/>
        </w:rPr>
        <w:t xml:space="preserve"> </w:t>
      </w:r>
      <w:r w:rsidRPr="001C0D7B">
        <w:rPr>
          <w:sz w:val="24"/>
        </w:rPr>
        <w:t>объектов</w:t>
      </w:r>
      <w:r w:rsidRPr="001C0D7B">
        <w:rPr>
          <w:spacing w:val="40"/>
          <w:sz w:val="24"/>
        </w:rPr>
        <w:t xml:space="preserve"> </w:t>
      </w:r>
      <w:r w:rsidRPr="001C0D7B">
        <w:rPr>
          <w:spacing w:val="-2"/>
          <w:sz w:val="24"/>
        </w:rPr>
        <w:t>водоотведения;</w:t>
      </w:r>
    </w:p>
    <w:p w:rsidR="008D7CF2" w:rsidRPr="001C0D7B" w:rsidRDefault="00364A23" w:rsidP="001C0D7B">
      <w:pPr>
        <w:pStyle w:val="a4"/>
        <w:numPr>
          <w:ilvl w:val="0"/>
          <w:numId w:val="35"/>
        </w:numPr>
        <w:tabs>
          <w:tab w:val="left" w:pos="1544"/>
        </w:tabs>
        <w:spacing w:before="17"/>
        <w:ind w:left="1544" w:hanging="523"/>
        <w:rPr>
          <w:rFonts w:ascii="Symbol" w:hAnsi="Symbol"/>
          <w:sz w:val="28"/>
        </w:rPr>
      </w:pPr>
      <w:r w:rsidRPr="001C0D7B">
        <w:rPr>
          <w:sz w:val="24"/>
        </w:rPr>
        <w:t>уменьшение</w:t>
      </w:r>
      <w:r w:rsidRPr="001C0D7B">
        <w:rPr>
          <w:spacing w:val="-6"/>
          <w:sz w:val="24"/>
        </w:rPr>
        <w:t xml:space="preserve"> </w:t>
      </w:r>
      <w:r w:rsidRPr="001C0D7B">
        <w:rPr>
          <w:sz w:val="24"/>
        </w:rPr>
        <w:t>техногенного</w:t>
      </w:r>
      <w:r w:rsidRPr="001C0D7B">
        <w:rPr>
          <w:spacing w:val="-3"/>
          <w:sz w:val="24"/>
        </w:rPr>
        <w:t xml:space="preserve"> </w:t>
      </w:r>
      <w:r w:rsidRPr="001C0D7B">
        <w:rPr>
          <w:sz w:val="24"/>
        </w:rPr>
        <w:t>воздействия</w:t>
      </w:r>
      <w:r w:rsidRPr="001C0D7B">
        <w:rPr>
          <w:spacing w:val="-3"/>
          <w:sz w:val="24"/>
        </w:rPr>
        <w:t xml:space="preserve"> </w:t>
      </w:r>
      <w:r w:rsidRPr="001C0D7B">
        <w:rPr>
          <w:sz w:val="24"/>
        </w:rPr>
        <w:t>на</w:t>
      </w:r>
      <w:r w:rsidRPr="001C0D7B">
        <w:rPr>
          <w:spacing w:val="-4"/>
          <w:sz w:val="24"/>
        </w:rPr>
        <w:t xml:space="preserve"> </w:t>
      </w:r>
      <w:r w:rsidRPr="001C0D7B">
        <w:rPr>
          <w:sz w:val="24"/>
        </w:rPr>
        <w:t>среду</w:t>
      </w:r>
      <w:r w:rsidRPr="001C0D7B">
        <w:rPr>
          <w:spacing w:val="-2"/>
          <w:sz w:val="24"/>
        </w:rPr>
        <w:t xml:space="preserve"> обитания;</w:t>
      </w:r>
    </w:p>
    <w:p w:rsidR="008D7CF2" w:rsidRPr="001C0D7B" w:rsidRDefault="00364A23" w:rsidP="001C0D7B">
      <w:pPr>
        <w:pStyle w:val="a4"/>
        <w:numPr>
          <w:ilvl w:val="0"/>
          <w:numId w:val="35"/>
        </w:numPr>
        <w:tabs>
          <w:tab w:val="left" w:pos="1544"/>
        </w:tabs>
        <w:spacing w:before="31"/>
        <w:ind w:right="706" w:firstLine="736"/>
        <w:rPr>
          <w:rFonts w:ascii="Symbol" w:hAnsi="Symbol"/>
          <w:sz w:val="28"/>
        </w:rPr>
      </w:pPr>
      <w:r w:rsidRPr="001C0D7B">
        <w:rPr>
          <w:sz w:val="24"/>
        </w:rPr>
        <w:t>улучшение</w:t>
      </w:r>
      <w:r w:rsidRPr="001C0D7B">
        <w:rPr>
          <w:spacing w:val="40"/>
          <w:sz w:val="24"/>
        </w:rPr>
        <w:t xml:space="preserve"> </w:t>
      </w:r>
      <w:r w:rsidRPr="001C0D7B">
        <w:rPr>
          <w:sz w:val="24"/>
        </w:rPr>
        <w:t>качества</w:t>
      </w:r>
      <w:r w:rsidRPr="001C0D7B">
        <w:rPr>
          <w:spacing w:val="40"/>
          <w:sz w:val="24"/>
        </w:rPr>
        <w:t xml:space="preserve"> </w:t>
      </w:r>
      <w:r w:rsidRPr="001C0D7B">
        <w:rPr>
          <w:sz w:val="24"/>
        </w:rPr>
        <w:t>жилищно-коммунального</w:t>
      </w:r>
      <w:r w:rsidRPr="001C0D7B">
        <w:rPr>
          <w:spacing w:val="40"/>
          <w:sz w:val="24"/>
        </w:rPr>
        <w:t xml:space="preserve"> </w:t>
      </w:r>
      <w:r w:rsidRPr="001C0D7B">
        <w:rPr>
          <w:sz w:val="24"/>
        </w:rPr>
        <w:t>обслуживания</w:t>
      </w:r>
      <w:r w:rsidRPr="001C0D7B">
        <w:rPr>
          <w:spacing w:val="40"/>
          <w:sz w:val="24"/>
        </w:rPr>
        <w:t xml:space="preserve"> </w:t>
      </w:r>
      <w:r w:rsidRPr="001C0D7B">
        <w:rPr>
          <w:sz w:val="24"/>
        </w:rPr>
        <w:t>населения</w:t>
      </w:r>
      <w:r w:rsidRPr="001C0D7B">
        <w:rPr>
          <w:spacing w:val="40"/>
          <w:sz w:val="24"/>
        </w:rPr>
        <w:t xml:space="preserve"> </w:t>
      </w:r>
      <w:r w:rsidRPr="001C0D7B">
        <w:rPr>
          <w:sz w:val="24"/>
        </w:rPr>
        <w:t>по системе водоотведения;</w:t>
      </w:r>
    </w:p>
    <w:p w:rsidR="008D7CF2" w:rsidRPr="001C0D7B" w:rsidRDefault="00364A23" w:rsidP="001C0D7B">
      <w:pPr>
        <w:pStyle w:val="a4"/>
        <w:numPr>
          <w:ilvl w:val="0"/>
          <w:numId w:val="35"/>
        </w:numPr>
        <w:tabs>
          <w:tab w:val="left" w:pos="1544"/>
        </w:tabs>
        <w:spacing w:before="19"/>
        <w:ind w:left="1544" w:hanging="523"/>
        <w:rPr>
          <w:rFonts w:ascii="Symbol" w:hAnsi="Symbol"/>
          <w:sz w:val="28"/>
        </w:rPr>
      </w:pPr>
      <w:r w:rsidRPr="001C0D7B">
        <w:rPr>
          <w:sz w:val="24"/>
        </w:rPr>
        <w:t>обеспечение</w:t>
      </w:r>
      <w:r w:rsidRPr="001C0D7B">
        <w:rPr>
          <w:spacing w:val="-6"/>
          <w:sz w:val="24"/>
        </w:rPr>
        <w:t xml:space="preserve"> </w:t>
      </w:r>
      <w:r w:rsidRPr="001C0D7B">
        <w:rPr>
          <w:spacing w:val="-2"/>
          <w:sz w:val="24"/>
        </w:rPr>
        <w:t>энергосбережения.</w:t>
      </w:r>
    </w:p>
    <w:p w:rsidR="008D7CF2" w:rsidRPr="001C0D7B" w:rsidRDefault="00364A23" w:rsidP="001C0D7B">
      <w:pPr>
        <w:pStyle w:val="a3"/>
        <w:spacing w:before="31"/>
        <w:ind w:left="285" w:firstLine="736"/>
      </w:pPr>
      <w:r w:rsidRPr="001C0D7B">
        <w:t>Реализация</w:t>
      </w:r>
      <w:r w:rsidRPr="001C0D7B">
        <w:rPr>
          <w:spacing w:val="-14"/>
        </w:rPr>
        <w:t xml:space="preserve"> </w:t>
      </w:r>
      <w:r w:rsidRPr="001C0D7B">
        <w:t>программных</w:t>
      </w:r>
      <w:r w:rsidRPr="001C0D7B">
        <w:rPr>
          <w:spacing w:val="-12"/>
        </w:rPr>
        <w:t xml:space="preserve"> </w:t>
      </w:r>
      <w:r w:rsidRPr="001C0D7B">
        <w:t>мероприятий</w:t>
      </w:r>
      <w:r w:rsidRPr="001C0D7B">
        <w:rPr>
          <w:spacing w:val="-13"/>
        </w:rPr>
        <w:t xml:space="preserve"> </w:t>
      </w:r>
      <w:r w:rsidRPr="001C0D7B">
        <w:t>по</w:t>
      </w:r>
      <w:r w:rsidRPr="001C0D7B">
        <w:rPr>
          <w:spacing w:val="-12"/>
        </w:rPr>
        <w:t xml:space="preserve"> </w:t>
      </w:r>
      <w:r w:rsidRPr="001C0D7B">
        <w:t>системе</w:t>
      </w:r>
      <w:r w:rsidRPr="001C0D7B">
        <w:rPr>
          <w:spacing w:val="-13"/>
        </w:rPr>
        <w:t xml:space="preserve"> </w:t>
      </w:r>
      <w:r w:rsidRPr="001C0D7B">
        <w:t>в</w:t>
      </w:r>
      <w:r w:rsidRPr="001C0D7B">
        <w:rPr>
          <w:spacing w:val="-12"/>
        </w:rPr>
        <w:t xml:space="preserve"> </w:t>
      </w:r>
      <w:r w:rsidRPr="001C0D7B">
        <w:t>захоронении</w:t>
      </w:r>
      <w:r w:rsidRPr="001C0D7B">
        <w:rPr>
          <w:spacing w:val="-11"/>
        </w:rPr>
        <w:t xml:space="preserve"> </w:t>
      </w:r>
      <w:r w:rsidRPr="001C0D7B">
        <w:t>(утилизации)</w:t>
      </w:r>
      <w:r w:rsidRPr="001C0D7B">
        <w:rPr>
          <w:spacing w:val="-12"/>
        </w:rPr>
        <w:t xml:space="preserve"> </w:t>
      </w:r>
      <w:r w:rsidRPr="001C0D7B">
        <w:t>ТБО обеспечит улучшение экологической обстановки в Архаринском муниципальном округе.</w:t>
      </w:r>
    </w:p>
    <w:p w:rsidR="008D7CF2" w:rsidRPr="001C0D7B" w:rsidRDefault="00364A23" w:rsidP="001C0D7B">
      <w:pPr>
        <w:pStyle w:val="a3"/>
        <w:ind w:left="285" w:firstLine="736"/>
      </w:pPr>
      <w:r w:rsidRPr="001C0D7B">
        <w:t>Реализация</w:t>
      </w:r>
      <w:r w:rsidRPr="001C0D7B">
        <w:rPr>
          <w:spacing w:val="-13"/>
        </w:rPr>
        <w:t xml:space="preserve"> </w:t>
      </w:r>
      <w:r w:rsidRPr="001C0D7B">
        <w:t>программных</w:t>
      </w:r>
      <w:r w:rsidRPr="001C0D7B">
        <w:rPr>
          <w:spacing w:val="-13"/>
        </w:rPr>
        <w:t xml:space="preserve"> </w:t>
      </w:r>
      <w:r w:rsidRPr="001C0D7B">
        <w:t>мероприятий</w:t>
      </w:r>
      <w:r w:rsidRPr="001C0D7B">
        <w:rPr>
          <w:spacing w:val="-12"/>
        </w:rPr>
        <w:t xml:space="preserve"> </w:t>
      </w:r>
      <w:r w:rsidRPr="001C0D7B">
        <w:t>по</w:t>
      </w:r>
      <w:r w:rsidRPr="001C0D7B">
        <w:rPr>
          <w:spacing w:val="-13"/>
        </w:rPr>
        <w:t xml:space="preserve"> </w:t>
      </w:r>
      <w:r w:rsidRPr="001C0D7B">
        <w:t>системе</w:t>
      </w:r>
      <w:r w:rsidRPr="001C0D7B">
        <w:rPr>
          <w:spacing w:val="-13"/>
        </w:rPr>
        <w:t xml:space="preserve"> </w:t>
      </w:r>
      <w:r w:rsidRPr="001C0D7B">
        <w:t>газоснабжения</w:t>
      </w:r>
      <w:r w:rsidRPr="001C0D7B">
        <w:rPr>
          <w:spacing w:val="-13"/>
        </w:rPr>
        <w:t xml:space="preserve"> </w:t>
      </w:r>
      <w:r w:rsidRPr="001C0D7B">
        <w:t>позволит</w:t>
      </w:r>
      <w:r w:rsidRPr="001C0D7B">
        <w:rPr>
          <w:spacing w:val="-12"/>
        </w:rPr>
        <w:t xml:space="preserve"> </w:t>
      </w:r>
      <w:r w:rsidRPr="001C0D7B">
        <w:t>достичь следующего эффекта:</w:t>
      </w:r>
    </w:p>
    <w:p w:rsidR="008D7CF2" w:rsidRPr="001C0D7B" w:rsidRDefault="00364A23" w:rsidP="001C0D7B">
      <w:pPr>
        <w:pStyle w:val="a4"/>
        <w:numPr>
          <w:ilvl w:val="0"/>
          <w:numId w:val="34"/>
        </w:numPr>
        <w:tabs>
          <w:tab w:val="left" w:pos="1597"/>
        </w:tabs>
        <w:ind w:left="1597" w:hanging="576"/>
        <w:rPr>
          <w:sz w:val="24"/>
        </w:rPr>
      </w:pPr>
      <w:r w:rsidRPr="001C0D7B">
        <w:rPr>
          <w:sz w:val="24"/>
        </w:rPr>
        <w:t>обеспечение</w:t>
      </w:r>
      <w:r w:rsidRPr="001C0D7B">
        <w:rPr>
          <w:spacing w:val="-5"/>
          <w:sz w:val="24"/>
        </w:rPr>
        <w:t xml:space="preserve"> </w:t>
      </w:r>
      <w:r w:rsidRPr="001C0D7B">
        <w:rPr>
          <w:sz w:val="24"/>
        </w:rPr>
        <w:t>надежности</w:t>
      </w:r>
      <w:r w:rsidRPr="001C0D7B">
        <w:rPr>
          <w:spacing w:val="-3"/>
          <w:sz w:val="24"/>
        </w:rPr>
        <w:t xml:space="preserve"> </w:t>
      </w:r>
      <w:r w:rsidRPr="001C0D7B">
        <w:rPr>
          <w:sz w:val="24"/>
        </w:rPr>
        <w:t>и</w:t>
      </w:r>
      <w:r w:rsidRPr="001C0D7B">
        <w:rPr>
          <w:spacing w:val="-4"/>
          <w:sz w:val="24"/>
        </w:rPr>
        <w:t xml:space="preserve"> </w:t>
      </w:r>
      <w:r w:rsidRPr="001C0D7B">
        <w:rPr>
          <w:sz w:val="24"/>
        </w:rPr>
        <w:t>бесперебойности</w:t>
      </w:r>
      <w:r w:rsidRPr="001C0D7B">
        <w:rPr>
          <w:spacing w:val="-2"/>
          <w:sz w:val="24"/>
        </w:rPr>
        <w:t xml:space="preserve"> газоснабжения;</w:t>
      </w:r>
    </w:p>
    <w:p w:rsidR="008D7CF2" w:rsidRPr="001C0D7B" w:rsidRDefault="00364A23" w:rsidP="001C0D7B">
      <w:pPr>
        <w:pStyle w:val="a4"/>
        <w:numPr>
          <w:ilvl w:val="0"/>
          <w:numId w:val="34"/>
        </w:numPr>
        <w:tabs>
          <w:tab w:val="left" w:pos="1597"/>
        </w:tabs>
        <w:spacing w:before="32"/>
        <w:ind w:left="1597" w:hanging="576"/>
        <w:rPr>
          <w:sz w:val="24"/>
        </w:rPr>
      </w:pPr>
      <w:r w:rsidRPr="001C0D7B">
        <w:rPr>
          <w:sz w:val="24"/>
        </w:rPr>
        <w:t>снижение</w:t>
      </w:r>
      <w:r w:rsidRPr="001C0D7B">
        <w:rPr>
          <w:spacing w:val="-4"/>
          <w:sz w:val="24"/>
        </w:rPr>
        <w:t xml:space="preserve"> </w:t>
      </w:r>
      <w:r w:rsidRPr="001C0D7B">
        <w:rPr>
          <w:sz w:val="24"/>
        </w:rPr>
        <w:t>износа</w:t>
      </w:r>
      <w:r w:rsidRPr="001C0D7B">
        <w:rPr>
          <w:spacing w:val="-4"/>
          <w:sz w:val="24"/>
        </w:rPr>
        <w:t xml:space="preserve"> </w:t>
      </w:r>
      <w:r w:rsidRPr="001C0D7B">
        <w:rPr>
          <w:sz w:val="24"/>
        </w:rPr>
        <w:t>основных</w:t>
      </w:r>
      <w:r w:rsidRPr="001C0D7B">
        <w:rPr>
          <w:spacing w:val="-3"/>
          <w:sz w:val="24"/>
        </w:rPr>
        <w:t xml:space="preserve"> </w:t>
      </w:r>
      <w:r w:rsidRPr="001C0D7B">
        <w:rPr>
          <w:spacing w:val="-2"/>
          <w:sz w:val="24"/>
        </w:rPr>
        <w:t>фондов;</w:t>
      </w:r>
    </w:p>
    <w:p w:rsidR="008D7CF2" w:rsidRPr="001C0D7B" w:rsidRDefault="00364A23" w:rsidP="001C0D7B">
      <w:pPr>
        <w:pStyle w:val="a4"/>
        <w:numPr>
          <w:ilvl w:val="0"/>
          <w:numId w:val="34"/>
        </w:numPr>
        <w:tabs>
          <w:tab w:val="left" w:pos="1597"/>
        </w:tabs>
        <w:spacing w:before="31"/>
        <w:ind w:left="1597" w:hanging="576"/>
        <w:rPr>
          <w:sz w:val="24"/>
        </w:rPr>
      </w:pPr>
      <w:r w:rsidRPr="001C0D7B">
        <w:rPr>
          <w:sz w:val="24"/>
        </w:rPr>
        <w:t>снижение</w:t>
      </w:r>
      <w:r w:rsidRPr="001C0D7B">
        <w:rPr>
          <w:spacing w:val="-3"/>
          <w:sz w:val="24"/>
        </w:rPr>
        <w:t xml:space="preserve"> </w:t>
      </w:r>
      <w:r w:rsidRPr="001C0D7B">
        <w:rPr>
          <w:sz w:val="24"/>
        </w:rPr>
        <w:t>количества</w:t>
      </w:r>
      <w:r w:rsidRPr="001C0D7B">
        <w:rPr>
          <w:spacing w:val="-4"/>
          <w:sz w:val="24"/>
        </w:rPr>
        <w:t xml:space="preserve"> </w:t>
      </w:r>
      <w:r w:rsidRPr="001C0D7B">
        <w:rPr>
          <w:sz w:val="24"/>
        </w:rPr>
        <w:t>аварий</w:t>
      </w:r>
      <w:r w:rsidRPr="001C0D7B">
        <w:rPr>
          <w:spacing w:val="-1"/>
          <w:sz w:val="24"/>
        </w:rPr>
        <w:t xml:space="preserve"> </w:t>
      </w:r>
      <w:r w:rsidRPr="001C0D7B">
        <w:rPr>
          <w:sz w:val="24"/>
        </w:rPr>
        <w:t>на</w:t>
      </w:r>
      <w:r w:rsidRPr="001C0D7B">
        <w:rPr>
          <w:spacing w:val="-3"/>
          <w:sz w:val="24"/>
        </w:rPr>
        <w:t xml:space="preserve"> </w:t>
      </w:r>
      <w:r w:rsidRPr="001C0D7B">
        <w:rPr>
          <w:sz w:val="24"/>
        </w:rPr>
        <w:t>1</w:t>
      </w:r>
      <w:r w:rsidRPr="001C0D7B">
        <w:rPr>
          <w:spacing w:val="-2"/>
          <w:sz w:val="24"/>
        </w:rPr>
        <w:t xml:space="preserve"> </w:t>
      </w:r>
      <w:r w:rsidRPr="001C0D7B">
        <w:rPr>
          <w:sz w:val="24"/>
        </w:rPr>
        <w:t>км</w:t>
      </w:r>
      <w:r w:rsidRPr="001C0D7B">
        <w:rPr>
          <w:spacing w:val="-2"/>
          <w:sz w:val="24"/>
        </w:rPr>
        <w:t xml:space="preserve"> </w:t>
      </w:r>
      <w:r w:rsidRPr="001C0D7B">
        <w:rPr>
          <w:sz w:val="24"/>
        </w:rPr>
        <w:t>сетей</w:t>
      </w:r>
      <w:r w:rsidRPr="001C0D7B">
        <w:rPr>
          <w:spacing w:val="-2"/>
          <w:sz w:val="24"/>
        </w:rPr>
        <w:t xml:space="preserve"> </w:t>
      </w:r>
      <w:r w:rsidRPr="001C0D7B">
        <w:rPr>
          <w:sz w:val="24"/>
        </w:rPr>
        <w:t>в</w:t>
      </w:r>
      <w:r w:rsidRPr="001C0D7B">
        <w:rPr>
          <w:spacing w:val="-2"/>
          <w:sz w:val="24"/>
        </w:rPr>
        <w:t xml:space="preserve"> </w:t>
      </w:r>
      <w:r w:rsidRPr="001C0D7B">
        <w:rPr>
          <w:spacing w:val="-4"/>
          <w:sz w:val="24"/>
        </w:rPr>
        <w:t>год;</w:t>
      </w:r>
    </w:p>
    <w:p w:rsidR="008D7CF2" w:rsidRPr="001C0D7B" w:rsidRDefault="00364A23" w:rsidP="001C0D7B">
      <w:pPr>
        <w:pStyle w:val="a4"/>
        <w:numPr>
          <w:ilvl w:val="0"/>
          <w:numId w:val="34"/>
        </w:numPr>
        <w:tabs>
          <w:tab w:val="left" w:pos="1597"/>
        </w:tabs>
        <w:spacing w:before="33"/>
        <w:ind w:left="1597" w:hanging="576"/>
        <w:rPr>
          <w:sz w:val="24"/>
        </w:rPr>
      </w:pPr>
      <w:r w:rsidRPr="001C0D7B">
        <w:rPr>
          <w:sz w:val="24"/>
        </w:rPr>
        <w:t>минимизации</w:t>
      </w:r>
      <w:r w:rsidRPr="001C0D7B">
        <w:rPr>
          <w:spacing w:val="-5"/>
          <w:sz w:val="24"/>
        </w:rPr>
        <w:t xml:space="preserve"> </w:t>
      </w:r>
      <w:r w:rsidRPr="001C0D7B">
        <w:rPr>
          <w:sz w:val="24"/>
        </w:rPr>
        <w:t>воздействия</w:t>
      </w:r>
      <w:r w:rsidRPr="001C0D7B">
        <w:rPr>
          <w:spacing w:val="-4"/>
          <w:sz w:val="24"/>
        </w:rPr>
        <w:t xml:space="preserve"> </w:t>
      </w:r>
      <w:r w:rsidRPr="001C0D7B">
        <w:rPr>
          <w:sz w:val="24"/>
        </w:rPr>
        <w:t>на</w:t>
      </w:r>
      <w:r w:rsidRPr="001C0D7B">
        <w:rPr>
          <w:spacing w:val="-4"/>
          <w:sz w:val="24"/>
        </w:rPr>
        <w:t xml:space="preserve"> </w:t>
      </w:r>
      <w:r w:rsidRPr="001C0D7B">
        <w:rPr>
          <w:sz w:val="24"/>
        </w:rPr>
        <w:t>окружающую</w:t>
      </w:r>
      <w:r w:rsidRPr="001C0D7B">
        <w:rPr>
          <w:spacing w:val="-4"/>
          <w:sz w:val="24"/>
        </w:rPr>
        <w:t xml:space="preserve"> </w:t>
      </w:r>
      <w:r w:rsidRPr="001C0D7B">
        <w:rPr>
          <w:spacing w:val="-2"/>
          <w:sz w:val="24"/>
        </w:rPr>
        <w:t>среду.</w:t>
      </w:r>
    </w:p>
    <w:p w:rsidR="008D7CF2" w:rsidRPr="001C0D7B" w:rsidRDefault="00364A23" w:rsidP="001C0D7B">
      <w:pPr>
        <w:pStyle w:val="a3"/>
        <w:spacing w:before="33"/>
        <w:ind w:left="285" w:right="709" w:firstLine="736"/>
      </w:pPr>
      <w:r w:rsidRPr="001C0D7B">
        <w:t xml:space="preserve">Количественные значения целевых показателей определены с учетом выполнения всех мероприятий Программы в запланированные сроки. К </w:t>
      </w:r>
      <w:proofErr w:type="gramStart"/>
      <w:r w:rsidRPr="001C0D7B">
        <w:t>ключевым</w:t>
      </w:r>
      <w:proofErr w:type="gramEnd"/>
      <w:r w:rsidRPr="001C0D7B">
        <w:t xml:space="preserve"> из них относятся:</w:t>
      </w:r>
    </w:p>
    <w:p w:rsidR="008D7CF2" w:rsidRPr="001C0D7B" w:rsidRDefault="008D7CF2" w:rsidP="001C0D7B">
      <w:pPr>
        <w:pStyle w:val="a3"/>
        <w:spacing w:before="5"/>
      </w:pPr>
    </w:p>
    <w:p w:rsidR="008D7CF2" w:rsidRPr="001C0D7B" w:rsidRDefault="00364A23" w:rsidP="001C0D7B">
      <w:pPr>
        <w:pStyle w:val="1"/>
        <w:numPr>
          <w:ilvl w:val="0"/>
          <w:numId w:val="33"/>
        </w:numPr>
        <w:tabs>
          <w:tab w:val="left" w:pos="4137"/>
        </w:tabs>
        <w:spacing w:before="1"/>
        <w:jc w:val="left"/>
      </w:pPr>
      <w:r w:rsidRPr="001C0D7B">
        <w:rPr>
          <w:spacing w:val="-2"/>
        </w:rPr>
        <w:t>Теплоснабжение:</w:t>
      </w:r>
    </w:p>
    <w:p w:rsidR="008D7CF2" w:rsidRPr="001C0D7B" w:rsidRDefault="00364A23" w:rsidP="001C0D7B">
      <w:pPr>
        <w:pStyle w:val="a3"/>
        <w:spacing w:before="48"/>
        <w:ind w:left="285" w:right="935" w:firstLine="707"/>
      </w:pPr>
      <w:r w:rsidRPr="001C0D7B">
        <w:t>Минимально</w:t>
      </w:r>
      <w:r w:rsidRPr="001C0D7B">
        <w:rPr>
          <w:spacing w:val="80"/>
        </w:rPr>
        <w:t xml:space="preserve"> </w:t>
      </w:r>
      <w:r w:rsidRPr="001C0D7B">
        <w:t>допустимые</w:t>
      </w:r>
      <w:r w:rsidRPr="001C0D7B">
        <w:rPr>
          <w:spacing w:val="80"/>
        </w:rPr>
        <w:t xml:space="preserve"> </w:t>
      </w:r>
      <w:r w:rsidRPr="001C0D7B">
        <w:t>показатели</w:t>
      </w:r>
      <w:r w:rsidRPr="001C0D7B">
        <w:rPr>
          <w:spacing w:val="80"/>
        </w:rPr>
        <w:t xml:space="preserve"> </w:t>
      </w:r>
      <w:r w:rsidRPr="001C0D7B">
        <w:t>вероятности</w:t>
      </w:r>
      <w:r w:rsidRPr="001C0D7B">
        <w:rPr>
          <w:spacing w:val="80"/>
        </w:rPr>
        <w:t xml:space="preserve"> </w:t>
      </w:r>
      <w:r w:rsidRPr="001C0D7B">
        <w:t>безотказной</w:t>
      </w:r>
      <w:r w:rsidRPr="001C0D7B">
        <w:rPr>
          <w:spacing w:val="80"/>
        </w:rPr>
        <w:t xml:space="preserve"> </w:t>
      </w:r>
      <w:r w:rsidRPr="001C0D7B">
        <w:t xml:space="preserve">работы следует принимать </w:t>
      </w:r>
      <w:proofErr w:type="gramStart"/>
      <w:r w:rsidRPr="001C0D7B">
        <w:t>для</w:t>
      </w:r>
      <w:proofErr w:type="gramEnd"/>
      <w:r w:rsidRPr="001C0D7B">
        <w:t>:</w:t>
      </w:r>
    </w:p>
    <w:p w:rsidR="008D7CF2" w:rsidRPr="001C0D7B" w:rsidRDefault="00364A23" w:rsidP="001C0D7B">
      <w:pPr>
        <w:pStyle w:val="a4"/>
        <w:numPr>
          <w:ilvl w:val="0"/>
          <w:numId w:val="32"/>
        </w:numPr>
        <w:tabs>
          <w:tab w:val="left" w:pos="1712"/>
        </w:tabs>
        <w:spacing w:before="48"/>
        <w:ind w:left="1712" w:hanging="359"/>
        <w:rPr>
          <w:sz w:val="24"/>
        </w:rPr>
      </w:pPr>
      <w:r w:rsidRPr="001C0D7B">
        <w:rPr>
          <w:sz w:val="24"/>
        </w:rPr>
        <w:t>источника</w:t>
      </w:r>
      <w:r w:rsidRPr="001C0D7B">
        <w:rPr>
          <w:spacing w:val="-4"/>
          <w:sz w:val="24"/>
        </w:rPr>
        <w:t xml:space="preserve"> </w:t>
      </w:r>
      <w:r w:rsidRPr="001C0D7B">
        <w:rPr>
          <w:sz w:val="24"/>
        </w:rPr>
        <w:t>теплоты</w:t>
      </w:r>
      <w:r w:rsidRPr="001C0D7B">
        <w:rPr>
          <w:spacing w:val="-2"/>
          <w:sz w:val="24"/>
        </w:rPr>
        <w:t xml:space="preserve"> </w:t>
      </w:r>
      <w:r w:rsidRPr="001C0D7B">
        <w:rPr>
          <w:sz w:val="24"/>
        </w:rPr>
        <w:t>–</w:t>
      </w:r>
      <w:r w:rsidRPr="001C0D7B">
        <w:rPr>
          <w:spacing w:val="-2"/>
          <w:sz w:val="24"/>
        </w:rPr>
        <w:t xml:space="preserve"> 0,97;</w:t>
      </w:r>
    </w:p>
    <w:p w:rsidR="008D7CF2" w:rsidRPr="001C0D7B" w:rsidRDefault="00364A23" w:rsidP="001C0D7B">
      <w:pPr>
        <w:pStyle w:val="a4"/>
        <w:numPr>
          <w:ilvl w:val="0"/>
          <w:numId w:val="32"/>
        </w:numPr>
        <w:tabs>
          <w:tab w:val="left" w:pos="1712"/>
        </w:tabs>
        <w:spacing w:before="46"/>
        <w:ind w:left="1712" w:hanging="359"/>
        <w:rPr>
          <w:sz w:val="24"/>
        </w:rPr>
      </w:pPr>
      <w:r w:rsidRPr="001C0D7B">
        <w:rPr>
          <w:sz w:val="24"/>
        </w:rPr>
        <w:t>тепловых</w:t>
      </w:r>
      <w:r w:rsidRPr="001C0D7B">
        <w:rPr>
          <w:spacing w:val="-3"/>
          <w:sz w:val="24"/>
        </w:rPr>
        <w:t xml:space="preserve"> </w:t>
      </w:r>
      <w:r w:rsidRPr="001C0D7B">
        <w:rPr>
          <w:sz w:val="24"/>
        </w:rPr>
        <w:t>сетей</w:t>
      </w:r>
      <w:r w:rsidRPr="001C0D7B">
        <w:rPr>
          <w:spacing w:val="-1"/>
          <w:sz w:val="24"/>
        </w:rPr>
        <w:t xml:space="preserve"> </w:t>
      </w:r>
      <w:r w:rsidRPr="001C0D7B">
        <w:rPr>
          <w:sz w:val="24"/>
        </w:rPr>
        <w:t>–</w:t>
      </w:r>
      <w:r w:rsidRPr="001C0D7B">
        <w:rPr>
          <w:spacing w:val="-2"/>
          <w:sz w:val="24"/>
        </w:rPr>
        <w:t xml:space="preserve"> </w:t>
      </w:r>
      <w:r w:rsidRPr="001C0D7B">
        <w:rPr>
          <w:spacing w:val="-4"/>
          <w:sz w:val="24"/>
        </w:rPr>
        <w:t>0,9;</w:t>
      </w:r>
    </w:p>
    <w:p w:rsidR="008D7CF2" w:rsidRPr="001C0D7B" w:rsidRDefault="00364A23" w:rsidP="001C0D7B">
      <w:pPr>
        <w:pStyle w:val="a4"/>
        <w:numPr>
          <w:ilvl w:val="0"/>
          <w:numId w:val="32"/>
        </w:numPr>
        <w:tabs>
          <w:tab w:val="left" w:pos="1712"/>
        </w:tabs>
        <w:spacing w:before="45"/>
        <w:ind w:left="1712" w:hanging="359"/>
        <w:rPr>
          <w:sz w:val="24"/>
        </w:rPr>
      </w:pPr>
      <w:r w:rsidRPr="001C0D7B">
        <w:rPr>
          <w:sz w:val="24"/>
        </w:rPr>
        <w:t>потребителя</w:t>
      </w:r>
      <w:r w:rsidRPr="001C0D7B">
        <w:rPr>
          <w:spacing w:val="-6"/>
          <w:sz w:val="24"/>
        </w:rPr>
        <w:t xml:space="preserve"> </w:t>
      </w:r>
      <w:r w:rsidRPr="001C0D7B">
        <w:rPr>
          <w:sz w:val="24"/>
        </w:rPr>
        <w:t>теплоты</w:t>
      </w:r>
      <w:r w:rsidRPr="001C0D7B">
        <w:rPr>
          <w:spacing w:val="-2"/>
          <w:sz w:val="24"/>
        </w:rPr>
        <w:t xml:space="preserve"> </w:t>
      </w:r>
      <w:r w:rsidRPr="001C0D7B">
        <w:rPr>
          <w:sz w:val="24"/>
        </w:rPr>
        <w:t>–</w:t>
      </w:r>
      <w:r w:rsidRPr="001C0D7B">
        <w:rPr>
          <w:spacing w:val="-6"/>
          <w:sz w:val="24"/>
        </w:rPr>
        <w:t xml:space="preserve"> </w:t>
      </w:r>
      <w:r w:rsidRPr="001C0D7B">
        <w:rPr>
          <w:spacing w:val="-2"/>
          <w:sz w:val="24"/>
        </w:rPr>
        <w:t>0,99;</w:t>
      </w:r>
    </w:p>
    <w:p w:rsidR="008D7CF2" w:rsidRPr="001C0D7B" w:rsidRDefault="00364A23" w:rsidP="001C0D7B">
      <w:pPr>
        <w:pStyle w:val="a4"/>
        <w:numPr>
          <w:ilvl w:val="0"/>
          <w:numId w:val="32"/>
        </w:numPr>
        <w:tabs>
          <w:tab w:val="left" w:pos="1712"/>
        </w:tabs>
        <w:spacing w:before="47"/>
        <w:ind w:left="1712" w:hanging="359"/>
        <w:rPr>
          <w:sz w:val="24"/>
        </w:rPr>
      </w:pPr>
      <w:r w:rsidRPr="001C0D7B">
        <w:rPr>
          <w:sz w:val="24"/>
        </w:rPr>
        <w:t>системы</w:t>
      </w:r>
      <w:r w:rsidRPr="001C0D7B">
        <w:rPr>
          <w:spacing w:val="-1"/>
          <w:sz w:val="24"/>
        </w:rPr>
        <w:t xml:space="preserve"> </w:t>
      </w:r>
      <w:r w:rsidRPr="001C0D7B">
        <w:rPr>
          <w:sz w:val="24"/>
        </w:rPr>
        <w:t>теплоснабжения</w:t>
      </w:r>
      <w:r w:rsidRPr="001C0D7B">
        <w:rPr>
          <w:spacing w:val="-1"/>
          <w:sz w:val="24"/>
        </w:rPr>
        <w:t xml:space="preserve"> </w:t>
      </w:r>
      <w:r w:rsidRPr="001C0D7B">
        <w:rPr>
          <w:sz w:val="24"/>
        </w:rPr>
        <w:t>в</w:t>
      </w:r>
      <w:r w:rsidRPr="001C0D7B">
        <w:rPr>
          <w:spacing w:val="-2"/>
          <w:sz w:val="24"/>
        </w:rPr>
        <w:t xml:space="preserve"> </w:t>
      </w:r>
      <w:r w:rsidRPr="001C0D7B">
        <w:rPr>
          <w:sz w:val="24"/>
        </w:rPr>
        <w:t>целом</w:t>
      </w:r>
      <w:r w:rsidRPr="001C0D7B">
        <w:rPr>
          <w:spacing w:val="1"/>
          <w:sz w:val="24"/>
        </w:rPr>
        <w:t xml:space="preserve"> </w:t>
      </w:r>
      <w:r w:rsidRPr="001C0D7B">
        <w:rPr>
          <w:sz w:val="24"/>
        </w:rPr>
        <w:t>–</w:t>
      </w:r>
      <w:r w:rsidRPr="001C0D7B">
        <w:rPr>
          <w:spacing w:val="-1"/>
          <w:sz w:val="24"/>
        </w:rPr>
        <w:t xml:space="preserve"> </w:t>
      </w:r>
      <w:r w:rsidRPr="001C0D7B">
        <w:rPr>
          <w:sz w:val="24"/>
        </w:rPr>
        <w:t>0,9×0,97×0,99</w:t>
      </w:r>
      <w:r w:rsidRPr="001C0D7B">
        <w:rPr>
          <w:spacing w:val="-1"/>
          <w:sz w:val="24"/>
        </w:rPr>
        <w:t xml:space="preserve"> </w:t>
      </w:r>
      <w:r w:rsidRPr="001C0D7B">
        <w:rPr>
          <w:sz w:val="24"/>
        </w:rPr>
        <w:t>=</w:t>
      </w:r>
      <w:r w:rsidRPr="001C0D7B">
        <w:rPr>
          <w:spacing w:val="-1"/>
          <w:sz w:val="24"/>
        </w:rPr>
        <w:t xml:space="preserve"> </w:t>
      </w:r>
      <w:r w:rsidRPr="001C0D7B">
        <w:rPr>
          <w:spacing w:val="-2"/>
          <w:sz w:val="24"/>
        </w:rPr>
        <w:t>0,86.</w:t>
      </w:r>
    </w:p>
    <w:p w:rsidR="008D7CF2" w:rsidRPr="001C0D7B" w:rsidRDefault="00364A23" w:rsidP="001C0D7B">
      <w:pPr>
        <w:pStyle w:val="a3"/>
        <w:spacing w:before="47"/>
        <w:ind w:left="285" w:firstLine="707"/>
      </w:pPr>
      <w:r w:rsidRPr="001C0D7B">
        <w:t>Минимально</w:t>
      </w:r>
      <w:r w:rsidRPr="001C0D7B">
        <w:rPr>
          <w:spacing w:val="80"/>
        </w:rPr>
        <w:t xml:space="preserve"> </w:t>
      </w:r>
      <w:r w:rsidRPr="001C0D7B">
        <w:t>допустимый</w:t>
      </w:r>
      <w:r w:rsidRPr="001C0D7B">
        <w:rPr>
          <w:spacing w:val="80"/>
        </w:rPr>
        <w:t xml:space="preserve"> </w:t>
      </w:r>
      <w:r w:rsidRPr="001C0D7B">
        <w:t>показатель</w:t>
      </w:r>
      <w:r w:rsidRPr="001C0D7B">
        <w:rPr>
          <w:spacing w:val="79"/>
        </w:rPr>
        <w:t xml:space="preserve"> </w:t>
      </w:r>
      <w:r w:rsidRPr="001C0D7B">
        <w:t>готовности</w:t>
      </w:r>
      <w:r w:rsidRPr="001C0D7B">
        <w:rPr>
          <w:spacing w:val="80"/>
        </w:rPr>
        <w:t xml:space="preserve"> </w:t>
      </w:r>
      <w:r w:rsidRPr="001C0D7B">
        <w:t>СЦТ</w:t>
      </w:r>
      <w:r w:rsidRPr="001C0D7B">
        <w:rPr>
          <w:spacing w:val="40"/>
        </w:rPr>
        <w:t xml:space="preserve"> </w:t>
      </w:r>
      <w:r w:rsidRPr="001C0D7B">
        <w:t>к</w:t>
      </w:r>
      <w:r w:rsidRPr="001C0D7B">
        <w:rPr>
          <w:spacing w:val="79"/>
        </w:rPr>
        <w:t xml:space="preserve"> </w:t>
      </w:r>
      <w:r w:rsidRPr="001C0D7B">
        <w:t>исправной</w:t>
      </w:r>
      <w:r w:rsidRPr="001C0D7B">
        <w:rPr>
          <w:spacing w:val="80"/>
        </w:rPr>
        <w:t xml:space="preserve"> </w:t>
      </w:r>
      <w:r w:rsidRPr="001C0D7B">
        <w:t>работе</w:t>
      </w:r>
      <w:r w:rsidRPr="001C0D7B">
        <w:rPr>
          <w:spacing w:val="80"/>
        </w:rPr>
        <w:t xml:space="preserve"> </w:t>
      </w:r>
      <w:proofErr w:type="gramStart"/>
      <w:r w:rsidRPr="001C0D7B">
        <w:t>Кг</w:t>
      </w:r>
      <w:proofErr w:type="gramEnd"/>
      <w:r w:rsidRPr="001C0D7B">
        <w:t xml:space="preserve"> принимается 0,97.</w:t>
      </w:r>
    </w:p>
    <w:p w:rsidR="008D7CF2" w:rsidRPr="001C0D7B" w:rsidRDefault="008D7CF2" w:rsidP="001C0D7B">
      <w:pPr>
        <w:pStyle w:val="a3"/>
        <w:spacing w:before="115"/>
      </w:pPr>
    </w:p>
    <w:p w:rsidR="008D7CF2" w:rsidRPr="001C0D7B" w:rsidRDefault="00364A23" w:rsidP="001C0D7B">
      <w:pPr>
        <w:pStyle w:val="2"/>
        <w:ind w:left="457" w:right="785" w:firstLine="611"/>
      </w:pPr>
      <w:r w:rsidRPr="001C0D7B">
        <w:t>Результаты</w:t>
      </w:r>
      <w:r w:rsidRPr="001C0D7B">
        <w:rPr>
          <w:spacing w:val="-10"/>
        </w:rPr>
        <w:t xml:space="preserve"> </w:t>
      </w:r>
      <w:r w:rsidRPr="001C0D7B">
        <w:t>оценки</w:t>
      </w:r>
      <w:r w:rsidRPr="001C0D7B">
        <w:rPr>
          <w:spacing w:val="-14"/>
        </w:rPr>
        <w:t xml:space="preserve"> </w:t>
      </w:r>
      <w:r w:rsidRPr="001C0D7B">
        <w:t>вероятности</w:t>
      </w:r>
      <w:r w:rsidRPr="001C0D7B">
        <w:rPr>
          <w:spacing w:val="-11"/>
        </w:rPr>
        <w:t xml:space="preserve"> </w:t>
      </w:r>
      <w:r w:rsidRPr="001C0D7B">
        <w:t>отказа</w:t>
      </w:r>
      <w:r w:rsidRPr="001C0D7B">
        <w:rPr>
          <w:spacing w:val="-11"/>
        </w:rPr>
        <w:t xml:space="preserve"> </w:t>
      </w:r>
      <w:r w:rsidRPr="001C0D7B">
        <w:t>(аварийной</w:t>
      </w:r>
      <w:r w:rsidRPr="001C0D7B">
        <w:rPr>
          <w:spacing w:val="-10"/>
        </w:rPr>
        <w:t xml:space="preserve"> </w:t>
      </w:r>
      <w:r w:rsidRPr="001C0D7B">
        <w:t>ситуации)</w:t>
      </w:r>
      <w:r w:rsidRPr="001C0D7B">
        <w:rPr>
          <w:spacing w:val="-11"/>
        </w:rPr>
        <w:t xml:space="preserve"> </w:t>
      </w:r>
      <w:r w:rsidRPr="001C0D7B">
        <w:t>и</w:t>
      </w:r>
      <w:r w:rsidRPr="001C0D7B">
        <w:rPr>
          <w:spacing w:val="-14"/>
        </w:rPr>
        <w:t xml:space="preserve"> </w:t>
      </w:r>
      <w:r w:rsidRPr="001C0D7B">
        <w:t>безотказной (безаварийной) работы системы</w:t>
      </w:r>
      <w:r w:rsidRPr="001C0D7B">
        <w:rPr>
          <w:spacing w:val="-2"/>
        </w:rPr>
        <w:t xml:space="preserve"> </w:t>
      </w:r>
      <w:r w:rsidRPr="001C0D7B">
        <w:t>теплоснабжения по</w:t>
      </w:r>
      <w:r w:rsidRPr="001C0D7B">
        <w:rPr>
          <w:spacing w:val="-2"/>
        </w:rPr>
        <w:t xml:space="preserve"> </w:t>
      </w:r>
      <w:r w:rsidRPr="001C0D7B">
        <w:t>отношению к потребителям,</w:t>
      </w:r>
    </w:p>
    <w:p w:rsidR="008D7CF2" w:rsidRPr="001C0D7B" w:rsidRDefault="00364A23" w:rsidP="001C0D7B">
      <w:pPr>
        <w:spacing w:before="4"/>
        <w:ind w:left="1367"/>
        <w:jc w:val="both"/>
        <w:rPr>
          <w:b/>
          <w:i/>
          <w:sz w:val="24"/>
        </w:rPr>
      </w:pPr>
      <w:proofErr w:type="gramStart"/>
      <w:r w:rsidRPr="001C0D7B">
        <w:rPr>
          <w:b/>
          <w:i/>
          <w:sz w:val="24"/>
        </w:rPr>
        <w:t>присоединенным</w:t>
      </w:r>
      <w:r w:rsidRPr="001C0D7B">
        <w:rPr>
          <w:b/>
          <w:i/>
          <w:spacing w:val="-16"/>
          <w:sz w:val="24"/>
        </w:rPr>
        <w:t xml:space="preserve"> </w:t>
      </w:r>
      <w:r w:rsidRPr="001C0D7B">
        <w:rPr>
          <w:b/>
          <w:i/>
          <w:sz w:val="24"/>
        </w:rPr>
        <w:t>к</w:t>
      </w:r>
      <w:r w:rsidRPr="001C0D7B">
        <w:rPr>
          <w:b/>
          <w:i/>
          <w:spacing w:val="-15"/>
          <w:sz w:val="24"/>
        </w:rPr>
        <w:t xml:space="preserve"> </w:t>
      </w:r>
      <w:r w:rsidRPr="001C0D7B">
        <w:rPr>
          <w:b/>
          <w:i/>
          <w:sz w:val="24"/>
        </w:rPr>
        <w:t>магистральным</w:t>
      </w:r>
      <w:r w:rsidRPr="001C0D7B">
        <w:rPr>
          <w:b/>
          <w:i/>
          <w:spacing w:val="-12"/>
          <w:sz w:val="24"/>
        </w:rPr>
        <w:t xml:space="preserve"> </w:t>
      </w:r>
      <w:r w:rsidRPr="001C0D7B">
        <w:rPr>
          <w:b/>
          <w:i/>
          <w:sz w:val="24"/>
        </w:rPr>
        <w:t>и</w:t>
      </w:r>
      <w:r w:rsidRPr="001C0D7B">
        <w:rPr>
          <w:b/>
          <w:i/>
          <w:spacing w:val="-15"/>
          <w:sz w:val="24"/>
        </w:rPr>
        <w:t xml:space="preserve"> </w:t>
      </w:r>
      <w:r w:rsidRPr="001C0D7B">
        <w:rPr>
          <w:b/>
          <w:i/>
          <w:sz w:val="24"/>
        </w:rPr>
        <w:t>распределительным</w:t>
      </w:r>
      <w:r w:rsidRPr="001C0D7B">
        <w:rPr>
          <w:b/>
          <w:i/>
          <w:spacing w:val="-14"/>
          <w:sz w:val="24"/>
        </w:rPr>
        <w:t xml:space="preserve"> </w:t>
      </w:r>
      <w:r w:rsidRPr="001C0D7B">
        <w:rPr>
          <w:b/>
          <w:i/>
          <w:spacing w:val="-2"/>
          <w:sz w:val="24"/>
        </w:rPr>
        <w:t>теплопроводам</w:t>
      </w:r>
      <w:proofErr w:type="gramEnd"/>
    </w:p>
    <w:p w:rsidR="008D7CF2" w:rsidRPr="001C0D7B" w:rsidRDefault="00364A23" w:rsidP="001C0D7B">
      <w:pPr>
        <w:pStyle w:val="a3"/>
        <w:spacing w:before="41"/>
        <w:ind w:left="285" w:right="703" w:firstLine="707"/>
        <w:jc w:val="both"/>
      </w:pPr>
      <w:r w:rsidRPr="001C0D7B">
        <w:t>Данный показатель может быть рассчитан в том случае, если по каждому участку можно определить место повреждения с указанием времени отключения потребителя от сети. Однако база данных на источниках теплоснабжения в Архаринском</w:t>
      </w:r>
      <w:r w:rsidRPr="001C0D7B">
        <w:rPr>
          <w:spacing w:val="-10"/>
        </w:rPr>
        <w:t xml:space="preserve"> </w:t>
      </w:r>
      <w:r w:rsidRPr="001C0D7B">
        <w:t>муниципальном округе Амурской области</w:t>
      </w:r>
      <w:r w:rsidRPr="001C0D7B">
        <w:rPr>
          <w:spacing w:val="-2"/>
        </w:rPr>
        <w:t xml:space="preserve"> </w:t>
      </w:r>
      <w:r w:rsidRPr="001C0D7B">
        <w:t>по повреждениям, сформированная по фактическим отказам на тепловых сетях</w:t>
      </w:r>
      <w:r w:rsidRPr="001C0D7B">
        <w:rPr>
          <w:spacing w:val="40"/>
        </w:rPr>
        <w:t xml:space="preserve"> </w:t>
      </w:r>
      <w:r w:rsidRPr="001C0D7B">
        <w:t>отсутствует.</w:t>
      </w:r>
    </w:p>
    <w:p w:rsidR="008D7CF2" w:rsidRPr="001C0D7B" w:rsidRDefault="00364A23" w:rsidP="001C0D7B">
      <w:pPr>
        <w:pStyle w:val="a3"/>
        <w:spacing w:before="2"/>
        <w:ind w:left="285" w:right="701" w:firstLine="707"/>
        <w:jc w:val="both"/>
      </w:pPr>
      <w:r w:rsidRPr="001C0D7B">
        <w:t>Условия восстановления теплоснабжения при технологических нарушениях на тепловых сетях необходимо производить в минимальные сроки в зоне деятельности теплоснабжающих организаций. Нормативные сроки должны соответствовать и не превышать сроков, установленных требованиями СНиП 41-02-2003 «Тепловые сети».</w:t>
      </w:r>
    </w:p>
    <w:p w:rsidR="008D7CF2" w:rsidRPr="001C0D7B" w:rsidRDefault="00364A23" w:rsidP="001C0D7B">
      <w:pPr>
        <w:spacing w:before="93"/>
        <w:ind w:left="335"/>
        <w:rPr>
          <w:b/>
          <w:sz w:val="20"/>
        </w:rPr>
      </w:pPr>
      <w:r w:rsidRPr="001C0D7B">
        <w:rPr>
          <w:b/>
          <w:sz w:val="20"/>
        </w:rPr>
        <w:t>Таблица</w:t>
      </w:r>
      <w:r w:rsidRPr="001C0D7B">
        <w:rPr>
          <w:b/>
          <w:spacing w:val="-8"/>
          <w:sz w:val="20"/>
        </w:rPr>
        <w:t xml:space="preserve"> </w:t>
      </w:r>
      <w:r w:rsidRPr="001C0D7B">
        <w:rPr>
          <w:b/>
          <w:sz w:val="20"/>
        </w:rPr>
        <w:t>78.</w:t>
      </w:r>
      <w:r w:rsidRPr="001C0D7B">
        <w:rPr>
          <w:b/>
          <w:spacing w:val="-8"/>
          <w:sz w:val="20"/>
        </w:rPr>
        <w:t xml:space="preserve"> </w:t>
      </w:r>
      <w:r w:rsidRPr="001C0D7B">
        <w:rPr>
          <w:b/>
          <w:sz w:val="20"/>
        </w:rPr>
        <w:t>Норматив</w:t>
      </w:r>
      <w:r w:rsidRPr="001C0D7B">
        <w:rPr>
          <w:b/>
          <w:spacing w:val="-9"/>
          <w:sz w:val="20"/>
        </w:rPr>
        <w:t xml:space="preserve"> </w:t>
      </w:r>
      <w:r w:rsidRPr="001C0D7B">
        <w:rPr>
          <w:b/>
          <w:sz w:val="20"/>
        </w:rPr>
        <w:t>восстановления</w:t>
      </w:r>
      <w:r w:rsidRPr="001C0D7B">
        <w:rPr>
          <w:b/>
          <w:spacing w:val="-9"/>
          <w:sz w:val="20"/>
        </w:rPr>
        <w:t xml:space="preserve"> </w:t>
      </w:r>
      <w:r w:rsidRPr="001C0D7B">
        <w:rPr>
          <w:b/>
          <w:sz w:val="20"/>
        </w:rPr>
        <w:t>работы</w:t>
      </w:r>
      <w:r w:rsidRPr="001C0D7B">
        <w:rPr>
          <w:b/>
          <w:spacing w:val="-8"/>
          <w:sz w:val="20"/>
        </w:rPr>
        <w:t xml:space="preserve"> </w:t>
      </w:r>
      <w:r w:rsidRPr="001C0D7B">
        <w:rPr>
          <w:b/>
          <w:sz w:val="20"/>
        </w:rPr>
        <w:t>тепловых</w:t>
      </w:r>
      <w:r w:rsidRPr="001C0D7B">
        <w:rPr>
          <w:b/>
          <w:spacing w:val="-8"/>
          <w:sz w:val="20"/>
        </w:rPr>
        <w:t xml:space="preserve"> </w:t>
      </w:r>
      <w:r w:rsidRPr="001C0D7B">
        <w:rPr>
          <w:b/>
          <w:spacing w:val="-2"/>
          <w:sz w:val="20"/>
        </w:rPr>
        <w:t>сетей</w:t>
      </w:r>
    </w:p>
    <w:p w:rsidR="008D7CF2" w:rsidRPr="001C0D7B" w:rsidRDefault="008D7CF2" w:rsidP="001C0D7B">
      <w:pPr>
        <w:pStyle w:val="a3"/>
        <w:spacing w:before="4"/>
        <w:rPr>
          <w:b/>
          <w:sz w:val="17"/>
        </w:rPr>
      </w:pPr>
    </w:p>
    <w:tbl>
      <w:tblPr>
        <w:tblStyle w:val="TableNormal"/>
        <w:tblW w:w="0" w:type="auto"/>
        <w:tblInd w:w="4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23"/>
        <w:gridCol w:w="4909"/>
      </w:tblGrid>
      <w:tr w:rsidR="001C0D7B" w:rsidRPr="001C0D7B">
        <w:trPr>
          <w:trHeight w:val="272"/>
        </w:trPr>
        <w:tc>
          <w:tcPr>
            <w:tcW w:w="4923" w:type="dxa"/>
          </w:tcPr>
          <w:p w:rsidR="008D7CF2" w:rsidRPr="001C0D7B" w:rsidRDefault="00364A23" w:rsidP="001C0D7B">
            <w:pPr>
              <w:pStyle w:val="TableParagraph"/>
              <w:ind w:left="714"/>
              <w:jc w:val="left"/>
              <w:rPr>
                <w:sz w:val="24"/>
              </w:rPr>
            </w:pPr>
            <w:r w:rsidRPr="001C0D7B">
              <w:rPr>
                <w:sz w:val="24"/>
              </w:rPr>
              <w:t>Диаметр</w:t>
            </w:r>
            <w:r w:rsidRPr="001C0D7B">
              <w:rPr>
                <w:spacing w:val="-8"/>
                <w:sz w:val="24"/>
              </w:rPr>
              <w:t xml:space="preserve"> </w:t>
            </w:r>
            <w:r w:rsidRPr="001C0D7B">
              <w:rPr>
                <w:sz w:val="24"/>
              </w:rPr>
              <w:t>труб</w:t>
            </w:r>
            <w:r w:rsidRPr="001C0D7B">
              <w:rPr>
                <w:spacing w:val="-8"/>
                <w:sz w:val="24"/>
              </w:rPr>
              <w:t xml:space="preserve"> </w:t>
            </w:r>
            <w:r w:rsidRPr="001C0D7B">
              <w:rPr>
                <w:sz w:val="24"/>
              </w:rPr>
              <w:t>тепловых</w:t>
            </w:r>
            <w:r w:rsidRPr="001C0D7B">
              <w:rPr>
                <w:spacing w:val="-9"/>
                <w:sz w:val="24"/>
              </w:rPr>
              <w:t xml:space="preserve"> </w:t>
            </w:r>
            <w:r w:rsidRPr="001C0D7B">
              <w:rPr>
                <w:sz w:val="24"/>
              </w:rPr>
              <w:t>сетей,</w:t>
            </w:r>
            <w:r w:rsidRPr="001C0D7B">
              <w:rPr>
                <w:spacing w:val="-6"/>
                <w:sz w:val="24"/>
              </w:rPr>
              <w:t xml:space="preserve"> </w:t>
            </w:r>
            <w:proofErr w:type="gramStart"/>
            <w:r w:rsidRPr="001C0D7B">
              <w:rPr>
                <w:spacing w:val="-5"/>
                <w:sz w:val="24"/>
              </w:rPr>
              <w:t>мм</w:t>
            </w:r>
            <w:proofErr w:type="gramEnd"/>
          </w:p>
        </w:tc>
        <w:tc>
          <w:tcPr>
            <w:tcW w:w="4909" w:type="dxa"/>
          </w:tcPr>
          <w:p w:rsidR="008D7CF2" w:rsidRPr="001C0D7B" w:rsidRDefault="00364A23" w:rsidP="001C0D7B">
            <w:pPr>
              <w:pStyle w:val="TableParagraph"/>
              <w:ind w:left="636"/>
              <w:rPr>
                <w:sz w:val="24"/>
              </w:rPr>
            </w:pPr>
            <w:r w:rsidRPr="001C0D7B">
              <w:rPr>
                <w:sz w:val="24"/>
              </w:rPr>
              <w:t>Время</w:t>
            </w:r>
            <w:r w:rsidRPr="001C0D7B">
              <w:rPr>
                <w:spacing w:val="-10"/>
                <w:sz w:val="24"/>
              </w:rPr>
              <w:t xml:space="preserve"> </w:t>
            </w:r>
            <w:r w:rsidRPr="001C0D7B">
              <w:rPr>
                <w:sz w:val="24"/>
              </w:rPr>
              <w:t>восстановления</w:t>
            </w:r>
            <w:r w:rsidRPr="001C0D7B">
              <w:rPr>
                <w:spacing w:val="-13"/>
                <w:sz w:val="24"/>
              </w:rPr>
              <w:t xml:space="preserve"> </w:t>
            </w:r>
            <w:r w:rsidRPr="001C0D7B">
              <w:rPr>
                <w:spacing w:val="-2"/>
                <w:sz w:val="24"/>
              </w:rPr>
              <w:t>теплоснабжения,</w:t>
            </w:r>
          </w:p>
        </w:tc>
      </w:tr>
      <w:tr w:rsidR="001C0D7B" w:rsidRPr="001C0D7B">
        <w:trPr>
          <w:trHeight w:val="270"/>
        </w:trPr>
        <w:tc>
          <w:tcPr>
            <w:tcW w:w="4923" w:type="dxa"/>
          </w:tcPr>
          <w:p w:rsidR="008D7CF2" w:rsidRPr="001C0D7B" w:rsidRDefault="00364A23" w:rsidP="001C0D7B">
            <w:pPr>
              <w:pStyle w:val="TableParagraph"/>
              <w:ind w:left="725"/>
              <w:rPr>
                <w:sz w:val="24"/>
              </w:rPr>
            </w:pPr>
            <w:r w:rsidRPr="001C0D7B">
              <w:rPr>
                <w:sz w:val="24"/>
              </w:rPr>
              <w:t xml:space="preserve">До </w:t>
            </w:r>
            <w:r w:rsidRPr="001C0D7B">
              <w:rPr>
                <w:spacing w:val="-5"/>
                <w:sz w:val="24"/>
              </w:rPr>
              <w:t>300</w:t>
            </w:r>
          </w:p>
        </w:tc>
        <w:tc>
          <w:tcPr>
            <w:tcW w:w="4909" w:type="dxa"/>
          </w:tcPr>
          <w:p w:rsidR="008D7CF2" w:rsidRPr="001C0D7B" w:rsidRDefault="00364A23" w:rsidP="001C0D7B">
            <w:pPr>
              <w:pStyle w:val="TableParagraph"/>
              <w:ind w:left="726" w:right="3"/>
              <w:rPr>
                <w:sz w:val="24"/>
              </w:rPr>
            </w:pPr>
            <w:r w:rsidRPr="001C0D7B">
              <w:rPr>
                <w:spacing w:val="-5"/>
                <w:sz w:val="24"/>
              </w:rPr>
              <w:t>15</w:t>
            </w:r>
          </w:p>
        </w:tc>
      </w:tr>
      <w:tr w:rsidR="001C0D7B" w:rsidRPr="001C0D7B">
        <w:trPr>
          <w:trHeight w:val="270"/>
        </w:trPr>
        <w:tc>
          <w:tcPr>
            <w:tcW w:w="4923" w:type="dxa"/>
          </w:tcPr>
          <w:p w:rsidR="008D7CF2" w:rsidRPr="001C0D7B" w:rsidRDefault="00364A23" w:rsidP="001C0D7B">
            <w:pPr>
              <w:pStyle w:val="TableParagraph"/>
              <w:ind w:left="725" w:right="3"/>
              <w:rPr>
                <w:sz w:val="24"/>
              </w:rPr>
            </w:pPr>
            <w:r w:rsidRPr="001C0D7B">
              <w:rPr>
                <w:spacing w:val="-5"/>
                <w:sz w:val="24"/>
              </w:rPr>
              <w:t>400</w:t>
            </w:r>
          </w:p>
        </w:tc>
        <w:tc>
          <w:tcPr>
            <w:tcW w:w="4909" w:type="dxa"/>
          </w:tcPr>
          <w:p w:rsidR="008D7CF2" w:rsidRPr="001C0D7B" w:rsidRDefault="00364A23" w:rsidP="001C0D7B">
            <w:pPr>
              <w:pStyle w:val="TableParagraph"/>
              <w:ind w:left="726" w:right="3"/>
              <w:rPr>
                <w:sz w:val="24"/>
              </w:rPr>
            </w:pPr>
            <w:r w:rsidRPr="001C0D7B">
              <w:rPr>
                <w:spacing w:val="-5"/>
                <w:sz w:val="24"/>
              </w:rPr>
              <w:t>18</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8D7CF2" w:rsidP="001C0D7B">
      <w:pPr>
        <w:pStyle w:val="a3"/>
        <w:rPr>
          <w:b/>
          <w:sz w:val="7"/>
        </w:rPr>
      </w:pPr>
    </w:p>
    <w:tbl>
      <w:tblPr>
        <w:tblStyle w:val="TableNormal"/>
        <w:tblW w:w="0" w:type="auto"/>
        <w:tblInd w:w="40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923"/>
        <w:gridCol w:w="4909"/>
      </w:tblGrid>
      <w:tr w:rsidR="001C0D7B" w:rsidRPr="001C0D7B">
        <w:trPr>
          <w:trHeight w:val="270"/>
        </w:trPr>
        <w:tc>
          <w:tcPr>
            <w:tcW w:w="4923" w:type="dxa"/>
          </w:tcPr>
          <w:p w:rsidR="008D7CF2" w:rsidRPr="001C0D7B" w:rsidRDefault="00364A23" w:rsidP="001C0D7B">
            <w:pPr>
              <w:pStyle w:val="TableParagraph"/>
              <w:ind w:left="725" w:right="3"/>
              <w:rPr>
                <w:sz w:val="24"/>
              </w:rPr>
            </w:pPr>
            <w:r w:rsidRPr="001C0D7B">
              <w:rPr>
                <w:spacing w:val="-5"/>
                <w:sz w:val="24"/>
              </w:rPr>
              <w:t>500</w:t>
            </w:r>
          </w:p>
        </w:tc>
        <w:tc>
          <w:tcPr>
            <w:tcW w:w="4909" w:type="dxa"/>
          </w:tcPr>
          <w:p w:rsidR="008D7CF2" w:rsidRPr="001C0D7B" w:rsidRDefault="00364A23" w:rsidP="001C0D7B">
            <w:pPr>
              <w:pStyle w:val="TableParagraph"/>
              <w:ind w:left="726" w:right="3"/>
              <w:rPr>
                <w:sz w:val="24"/>
              </w:rPr>
            </w:pPr>
            <w:r w:rsidRPr="001C0D7B">
              <w:rPr>
                <w:spacing w:val="-5"/>
                <w:sz w:val="24"/>
              </w:rPr>
              <w:t>22</w:t>
            </w:r>
          </w:p>
        </w:tc>
      </w:tr>
      <w:tr w:rsidR="001C0D7B" w:rsidRPr="001C0D7B">
        <w:trPr>
          <w:trHeight w:val="273"/>
        </w:trPr>
        <w:tc>
          <w:tcPr>
            <w:tcW w:w="4923" w:type="dxa"/>
          </w:tcPr>
          <w:p w:rsidR="008D7CF2" w:rsidRPr="001C0D7B" w:rsidRDefault="00364A23" w:rsidP="001C0D7B">
            <w:pPr>
              <w:pStyle w:val="TableParagraph"/>
              <w:ind w:left="725" w:right="3"/>
              <w:rPr>
                <w:sz w:val="24"/>
              </w:rPr>
            </w:pPr>
            <w:r w:rsidRPr="001C0D7B">
              <w:rPr>
                <w:spacing w:val="-5"/>
                <w:sz w:val="24"/>
              </w:rPr>
              <w:t>600</w:t>
            </w:r>
          </w:p>
        </w:tc>
        <w:tc>
          <w:tcPr>
            <w:tcW w:w="4909" w:type="dxa"/>
          </w:tcPr>
          <w:p w:rsidR="008D7CF2" w:rsidRPr="001C0D7B" w:rsidRDefault="00364A23" w:rsidP="001C0D7B">
            <w:pPr>
              <w:pStyle w:val="TableParagraph"/>
              <w:ind w:left="726" w:right="3"/>
              <w:rPr>
                <w:sz w:val="24"/>
              </w:rPr>
            </w:pPr>
            <w:r w:rsidRPr="001C0D7B">
              <w:rPr>
                <w:spacing w:val="-5"/>
                <w:sz w:val="24"/>
              </w:rPr>
              <w:t>26</w:t>
            </w:r>
          </w:p>
        </w:tc>
      </w:tr>
      <w:tr w:rsidR="001C0D7B" w:rsidRPr="001C0D7B">
        <w:trPr>
          <w:trHeight w:val="270"/>
        </w:trPr>
        <w:tc>
          <w:tcPr>
            <w:tcW w:w="4923" w:type="dxa"/>
          </w:tcPr>
          <w:p w:rsidR="008D7CF2" w:rsidRPr="001C0D7B" w:rsidRDefault="00364A23" w:rsidP="001C0D7B">
            <w:pPr>
              <w:pStyle w:val="TableParagraph"/>
              <w:ind w:left="725" w:right="3"/>
              <w:rPr>
                <w:sz w:val="24"/>
              </w:rPr>
            </w:pPr>
            <w:r w:rsidRPr="001C0D7B">
              <w:rPr>
                <w:spacing w:val="-5"/>
                <w:sz w:val="24"/>
              </w:rPr>
              <w:t>700</w:t>
            </w:r>
          </w:p>
        </w:tc>
        <w:tc>
          <w:tcPr>
            <w:tcW w:w="4909" w:type="dxa"/>
          </w:tcPr>
          <w:p w:rsidR="008D7CF2" w:rsidRPr="001C0D7B" w:rsidRDefault="00364A23" w:rsidP="001C0D7B">
            <w:pPr>
              <w:pStyle w:val="TableParagraph"/>
              <w:ind w:left="726" w:right="3"/>
              <w:rPr>
                <w:sz w:val="24"/>
              </w:rPr>
            </w:pPr>
            <w:r w:rsidRPr="001C0D7B">
              <w:rPr>
                <w:spacing w:val="-5"/>
                <w:sz w:val="24"/>
              </w:rPr>
              <w:t>29</w:t>
            </w:r>
          </w:p>
        </w:tc>
      </w:tr>
      <w:tr w:rsidR="001C0D7B" w:rsidRPr="001C0D7B">
        <w:trPr>
          <w:trHeight w:val="270"/>
        </w:trPr>
        <w:tc>
          <w:tcPr>
            <w:tcW w:w="4923" w:type="dxa"/>
          </w:tcPr>
          <w:p w:rsidR="008D7CF2" w:rsidRPr="001C0D7B" w:rsidRDefault="00364A23" w:rsidP="001C0D7B">
            <w:pPr>
              <w:pStyle w:val="TableParagraph"/>
              <w:ind w:right="1629"/>
              <w:jc w:val="right"/>
              <w:rPr>
                <w:sz w:val="24"/>
              </w:rPr>
            </w:pPr>
            <w:r w:rsidRPr="001C0D7B">
              <w:rPr>
                <w:spacing w:val="-2"/>
                <w:sz w:val="24"/>
              </w:rPr>
              <w:t>800-</w:t>
            </w:r>
            <w:r w:rsidRPr="001C0D7B">
              <w:rPr>
                <w:spacing w:val="-4"/>
                <w:sz w:val="24"/>
              </w:rPr>
              <w:t>1000</w:t>
            </w:r>
          </w:p>
        </w:tc>
        <w:tc>
          <w:tcPr>
            <w:tcW w:w="4909" w:type="dxa"/>
          </w:tcPr>
          <w:p w:rsidR="008D7CF2" w:rsidRPr="001C0D7B" w:rsidRDefault="00364A23" w:rsidP="001C0D7B">
            <w:pPr>
              <w:pStyle w:val="TableParagraph"/>
              <w:ind w:left="726" w:right="3"/>
              <w:rPr>
                <w:sz w:val="24"/>
              </w:rPr>
            </w:pPr>
            <w:r w:rsidRPr="001C0D7B">
              <w:rPr>
                <w:spacing w:val="-5"/>
                <w:sz w:val="24"/>
              </w:rPr>
              <w:t>40</w:t>
            </w:r>
          </w:p>
        </w:tc>
      </w:tr>
      <w:tr w:rsidR="001C0D7B" w:rsidRPr="001C0D7B">
        <w:trPr>
          <w:trHeight w:val="272"/>
        </w:trPr>
        <w:tc>
          <w:tcPr>
            <w:tcW w:w="4923" w:type="dxa"/>
          </w:tcPr>
          <w:p w:rsidR="008D7CF2" w:rsidRPr="001C0D7B" w:rsidRDefault="00364A23" w:rsidP="001C0D7B">
            <w:pPr>
              <w:pStyle w:val="TableParagraph"/>
              <w:ind w:right="1569"/>
              <w:jc w:val="right"/>
              <w:rPr>
                <w:sz w:val="24"/>
              </w:rPr>
            </w:pPr>
            <w:r w:rsidRPr="001C0D7B">
              <w:rPr>
                <w:spacing w:val="-2"/>
                <w:sz w:val="24"/>
              </w:rPr>
              <w:t>1200-</w:t>
            </w:r>
            <w:r w:rsidRPr="001C0D7B">
              <w:rPr>
                <w:spacing w:val="-4"/>
                <w:sz w:val="24"/>
              </w:rPr>
              <w:t>1400</w:t>
            </w:r>
          </w:p>
        </w:tc>
        <w:tc>
          <w:tcPr>
            <w:tcW w:w="4909" w:type="dxa"/>
          </w:tcPr>
          <w:p w:rsidR="008D7CF2" w:rsidRPr="001C0D7B" w:rsidRDefault="00364A23" w:rsidP="001C0D7B">
            <w:pPr>
              <w:pStyle w:val="TableParagraph"/>
              <w:ind w:left="726"/>
              <w:rPr>
                <w:sz w:val="24"/>
              </w:rPr>
            </w:pPr>
            <w:r w:rsidRPr="001C0D7B">
              <w:rPr>
                <w:sz w:val="24"/>
              </w:rPr>
              <w:t xml:space="preserve">До </w:t>
            </w:r>
            <w:r w:rsidRPr="001C0D7B">
              <w:rPr>
                <w:spacing w:val="-5"/>
                <w:sz w:val="24"/>
              </w:rPr>
              <w:t>54</w:t>
            </w:r>
          </w:p>
        </w:tc>
      </w:tr>
    </w:tbl>
    <w:p w:rsidR="008D7CF2" w:rsidRPr="001C0D7B" w:rsidRDefault="008D7CF2" w:rsidP="001C0D7B">
      <w:pPr>
        <w:pStyle w:val="a3"/>
        <w:spacing w:before="89"/>
        <w:rPr>
          <w:b/>
        </w:rPr>
      </w:pPr>
    </w:p>
    <w:p w:rsidR="008D7CF2" w:rsidRPr="001C0D7B" w:rsidRDefault="00364A23" w:rsidP="001C0D7B">
      <w:pPr>
        <w:pStyle w:val="a3"/>
        <w:ind w:left="285" w:right="703" w:firstLine="707"/>
        <w:jc w:val="both"/>
      </w:pPr>
      <w:r w:rsidRPr="001C0D7B">
        <w:t>Утвержденные эксплуатирующими организациями на территории Архаринского муниципального округа Амурской области нормативов по восстановлению тепловых в случае</w:t>
      </w:r>
      <w:r w:rsidRPr="001C0D7B">
        <w:rPr>
          <w:spacing w:val="40"/>
        </w:rPr>
        <w:t xml:space="preserve"> </w:t>
      </w:r>
      <w:r w:rsidRPr="001C0D7B">
        <w:t>возникновения</w:t>
      </w:r>
      <w:r w:rsidRPr="001C0D7B">
        <w:rPr>
          <w:spacing w:val="40"/>
        </w:rPr>
        <w:t xml:space="preserve"> </w:t>
      </w:r>
      <w:r w:rsidRPr="001C0D7B">
        <w:t>аварийной ситуации не представлены.</w:t>
      </w:r>
    </w:p>
    <w:p w:rsidR="008D7CF2" w:rsidRPr="001C0D7B" w:rsidRDefault="008D7CF2" w:rsidP="001C0D7B">
      <w:pPr>
        <w:pStyle w:val="a3"/>
        <w:spacing w:before="94"/>
      </w:pPr>
    </w:p>
    <w:p w:rsidR="008D7CF2" w:rsidRPr="001C0D7B" w:rsidRDefault="00364A23" w:rsidP="001C0D7B">
      <w:pPr>
        <w:pStyle w:val="2"/>
        <w:spacing w:before="1"/>
        <w:ind w:left="3144"/>
      </w:pPr>
      <w:r w:rsidRPr="001C0D7B">
        <w:t>Оптимизация</w:t>
      </w:r>
      <w:r w:rsidRPr="001C0D7B">
        <w:rPr>
          <w:spacing w:val="-8"/>
        </w:rPr>
        <w:t xml:space="preserve"> </w:t>
      </w:r>
      <w:r w:rsidRPr="001C0D7B">
        <w:t>технической</w:t>
      </w:r>
      <w:r w:rsidRPr="001C0D7B">
        <w:rPr>
          <w:spacing w:val="-7"/>
        </w:rPr>
        <w:t xml:space="preserve"> </w:t>
      </w:r>
      <w:r w:rsidRPr="001C0D7B">
        <w:rPr>
          <w:spacing w:val="-2"/>
        </w:rPr>
        <w:t>структуры:</w:t>
      </w:r>
    </w:p>
    <w:p w:rsidR="008D7CF2" w:rsidRPr="001C0D7B" w:rsidRDefault="00364A23" w:rsidP="001C0D7B">
      <w:pPr>
        <w:pStyle w:val="a4"/>
        <w:numPr>
          <w:ilvl w:val="0"/>
          <w:numId w:val="31"/>
        </w:numPr>
        <w:tabs>
          <w:tab w:val="left" w:pos="1603"/>
        </w:tabs>
        <w:spacing w:before="89"/>
        <w:ind w:right="710" w:firstLine="707"/>
        <w:jc w:val="both"/>
        <w:rPr>
          <w:sz w:val="24"/>
        </w:rPr>
      </w:pPr>
      <w:r w:rsidRPr="001C0D7B">
        <w:rPr>
          <w:sz w:val="24"/>
        </w:rPr>
        <w:t>Заблаговременно развивать систему теплоснабжения в соответствии с прогнозируемыми масштабами реконструкций и строительства;</w:t>
      </w:r>
    </w:p>
    <w:p w:rsidR="008D7CF2" w:rsidRPr="001C0D7B" w:rsidRDefault="00364A23" w:rsidP="001C0D7B">
      <w:pPr>
        <w:pStyle w:val="a4"/>
        <w:numPr>
          <w:ilvl w:val="0"/>
          <w:numId w:val="31"/>
        </w:numPr>
        <w:tabs>
          <w:tab w:val="left" w:pos="1603"/>
        </w:tabs>
        <w:spacing w:before="47"/>
        <w:ind w:right="713" w:firstLine="707"/>
        <w:jc w:val="both"/>
        <w:rPr>
          <w:sz w:val="24"/>
        </w:rPr>
      </w:pPr>
      <w:r w:rsidRPr="001C0D7B">
        <w:rPr>
          <w:sz w:val="24"/>
        </w:rPr>
        <w:t>Обеспечить достаточные, но не избыточные резервы мощностей на всех стадиях технологической цепочки для подключения новых абонентов и выполнения требований по параметрам надежности и эффективности услуг теплоснабжения;</w:t>
      </w:r>
    </w:p>
    <w:p w:rsidR="008D7CF2" w:rsidRPr="001C0D7B" w:rsidRDefault="00364A23" w:rsidP="001C0D7B">
      <w:pPr>
        <w:pStyle w:val="a4"/>
        <w:numPr>
          <w:ilvl w:val="0"/>
          <w:numId w:val="31"/>
        </w:numPr>
        <w:tabs>
          <w:tab w:val="left" w:pos="1603"/>
        </w:tabs>
        <w:spacing w:before="48"/>
        <w:ind w:right="710" w:firstLine="707"/>
        <w:jc w:val="both"/>
        <w:rPr>
          <w:sz w:val="24"/>
        </w:rPr>
      </w:pPr>
      <w:r w:rsidRPr="001C0D7B">
        <w:rPr>
          <w:sz w:val="24"/>
        </w:rPr>
        <w:t>Обеспечить сочетание централизованного и децентрализованного теплоснабжения в зависимости от плотности тепловых нагрузок в различных районах теплоснабжения муниципального округа;</w:t>
      </w:r>
    </w:p>
    <w:p w:rsidR="008D7CF2" w:rsidRPr="001C0D7B" w:rsidRDefault="00364A23" w:rsidP="001C0D7B">
      <w:pPr>
        <w:pStyle w:val="a4"/>
        <w:numPr>
          <w:ilvl w:val="0"/>
          <w:numId w:val="31"/>
        </w:numPr>
        <w:tabs>
          <w:tab w:val="left" w:pos="1603"/>
        </w:tabs>
        <w:spacing w:before="47"/>
        <w:ind w:right="705" w:firstLine="707"/>
        <w:jc w:val="both"/>
        <w:rPr>
          <w:sz w:val="24"/>
        </w:rPr>
      </w:pPr>
      <w:r w:rsidRPr="001C0D7B">
        <w:rPr>
          <w:sz w:val="24"/>
        </w:rPr>
        <w:t>Обеспечить соответствие мощности устанавливаемых котельных подключаемым нагрузкам.</w:t>
      </w:r>
    </w:p>
    <w:p w:rsidR="008D7CF2" w:rsidRPr="001C0D7B" w:rsidRDefault="008D7CF2" w:rsidP="001C0D7B">
      <w:pPr>
        <w:pStyle w:val="a3"/>
        <w:spacing w:before="92"/>
      </w:pPr>
    </w:p>
    <w:p w:rsidR="008D7CF2" w:rsidRPr="001C0D7B" w:rsidRDefault="00364A23" w:rsidP="001C0D7B">
      <w:pPr>
        <w:pStyle w:val="2"/>
        <w:spacing w:before="1"/>
        <w:ind w:left="3916"/>
      </w:pPr>
      <w:r w:rsidRPr="001C0D7B">
        <w:t>Параметры</w:t>
      </w:r>
      <w:r w:rsidRPr="001C0D7B">
        <w:rPr>
          <w:spacing w:val="-14"/>
        </w:rPr>
        <w:t xml:space="preserve"> </w:t>
      </w:r>
      <w:r w:rsidRPr="001C0D7B">
        <w:rPr>
          <w:spacing w:val="-2"/>
        </w:rPr>
        <w:t>надежности:</w:t>
      </w:r>
    </w:p>
    <w:p w:rsidR="008D7CF2" w:rsidRPr="001C0D7B" w:rsidRDefault="00364A23" w:rsidP="001C0D7B">
      <w:pPr>
        <w:pStyle w:val="a3"/>
        <w:spacing w:before="93"/>
        <w:ind w:left="462" w:right="704" w:firstLine="851"/>
        <w:jc w:val="both"/>
      </w:pPr>
      <w:r w:rsidRPr="001C0D7B">
        <w:t xml:space="preserve">Обеспечить показатели надежности тепловых сетей не ниже требований, установленных в </w:t>
      </w:r>
      <w:proofErr w:type="spellStart"/>
      <w:r w:rsidRPr="001C0D7B">
        <w:t>СниП</w:t>
      </w:r>
      <w:proofErr w:type="spellEnd"/>
      <w:r w:rsidRPr="001C0D7B">
        <w:t xml:space="preserve"> 41-02-2003 «Тепловые сети», в </w:t>
      </w:r>
      <w:proofErr w:type="spellStart"/>
      <w:r w:rsidRPr="001C0D7B">
        <w:t>т.ч</w:t>
      </w:r>
      <w:proofErr w:type="spellEnd"/>
      <w:r w:rsidRPr="001C0D7B">
        <w:t>.:</w:t>
      </w:r>
    </w:p>
    <w:p w:rsidR="008D7CF2" w:rsidRPr="001C0D7B" w:rsidRDefault="00364A23" w:rsidP="001C0D7B">
      <w:pPr>
        <w:pStyle w:val="a4"/>
        <w:numPr>
          <w:ilvl w:val="0"/>
          <w:numId w:val="30"/>
        </w:numPr>
        <w:tabs>
          <w:tab w:val="left" w:pos="1182"/>
        </w:tabs>
        <w:spacing w:before="51"/>
        <w:ind w:right="705"/>
        <w:jc w:val="both"/>
        <w:rPr>
          <w:sz w:val="24"/>
        </w:rPr>
      </w:pPr>
      <w:r w:rsidRPr="001C0D7B">
        <w:rPr>
          <w:sz w:val="24"/>
        </w:rPr>
        <w:t xml:space="preserve">по частоте инцидентов в эксплуатационном режиме, в </w:t>
      </w:r>
      <w:proofErr w:type="spellStart"/>
      <w:r w:rsidRPr="001C0D7B">
        <w:rPr>
          <w:sz w:val="24"/>
        </w:rPr>
        <w:t>т.ч</w:t>
      </w:r>
      <w:proofErr w:type="spellEnd"/>
      <w:r w:rsidRPr="001C0D7B">
        <w:rPr>
          <w:sz w:val="24"/>
        </w:rPr>
        <w:t>. по частоте</w:t>
      </w:r>
      <w:r w:rsidRPr="001C0D7B">
        <w:rPr>
          <w:spacing w:val="40"/>
          <w:sz w:val="24"/>
        </w:rPr>
        <w:t xml:space="preserve"> </w:t>
      </w:r>
      <w:r w:rsidRPr="001C0D7B">
        <w:rPr>
          <w:sz w:val="24"/>
        </w:rPr>
        <w:t>нарушения технологических режимов, не выше, чем 0,03 инцидента /</w:t>
      </w:r>
      <w:proofErr w:type="gramStart"/>
      <w:r w:rsidRPr="001C0D7B">
        <w:rPr>
          <w:sz w:val="24"/>
        </w:rPr>
        <w:t>км</w:t>
      </w:r>
      <w:proofErr w:type="gramEnd"/>
      <w:r w:rsidRPr="001C0D7B">
        <w:rPr>
          <w:sz w:val="24"/>
        </w:rPr>
        <w:t xml:space="preserve"> в год;</w:t>
      </w:r>
    </w:p>
    <w:p w:rsidR="008D7CF2" w:rsidRPr="001C0D7B" w:rsidRDefault="00364A23" w:rsidP="001C0D7B">
      <w:pPr>
        <w:pStyle w:val="a4"/>
        <w:numPr>
          <w:ilvl w:val="0"/>
          <w:numId w:val="30"/>
        </w:numPr>
        <w:tabs>
          <w:tab w:val="left" w:pos="1182"/>
        </w:tabs>
        <w:spacing w:before="51"/>
        <w:ind w:right="706"/>
        <w:jc w:val="both"/>
        <w:rPr>
          <w:sz w:val="24"/>
        </w:rPr>
      </w:pPr>
      <w:r w:rsidRPr="001C0D7B">
        <w:rPr>
          <w:sz w:val="24"/>
        </w:rPr>
        <w:t>по частоте аварий в эксплуатационном режиме (или вероятности безаварийной работы) не выше, чем 0,1 аварий/система в год;</w:t>
      </w:r>
    </w:p>
    <w:p w:rsidR="008D7CF2" w:rsidRPr="001C0D7B" w:rsidRDefault="00364A23" w:rsidP="001C0D7B">
      <w:pPr>
        <w:pStyle w:val="a4"/>
        <w:numPr>
          <w:ilvl w:val="0"/>
          <w:numId w:val="30"/>
        </w:numPr>
        <w:tabs>
          <w:tab w:val="left" w:pos="1182"/>
        </w:tabs>
        <w:spacing w:before="50"/>
        <w:ind w:right="700"/>
        <w:jc w:val="both"/>
        <w:rPr>
          <w:sz w:val="24"/>
        </w:rPr>
      </w:pPr>
      <w:r w:rsidRPr="001C0D7B">
        <w:rPr>
          <w:sz w:val="24"/>
        </w:rPr>
        <w:t>по готовности системы теплоснабжения к отопительному сезону не ниже</w:t>
      </w:r>
      <w:r w:rsidRPr="001C0D7B">
        <w:rPr>
          <w:spacing w:val="-10"/>
          <w:sz w:val="24"/>
        </w:rPr>
        <w:t xml:space="preserve"> </w:t>
      </w:r>
      <w:r w:rsidRPr="001C0D7B">
        <w:rPr>
          <w:sz w:val="24"/>
        </w:rPr>
        <w:t>0,98</w:t>
      </w:r>
      <w:r w:rsidRPr="001C0D7B">
        <w:rPr>
          <w:spacing w:val="-11"/>
          <w:sz w:val="24"/>
        </w:rPr>
        <w:t xml:space="preserve"> </w:t>
      </w:r>
      <w:r w:rsidRPr="001C0D7B">
        <w:rPr>
          <w:sz w:val="24"/>
        </w:rPr>
        <w:t>по отношению к самому удаленному от источника потребителю;</w:t>
      </w:r>
    </w:p>
    <w:p w:rsidR="008D7CF2" w:rsidRPr="001C0D7B" w:rsidRDefault="00364A23" w:rsidP="001C0D7B">
      <w:pPr>
        <w:pStyle w:val="a4"/>
        <w:numPr>
          <w:ilvl w:val="0"/>
          <w:numId w:val="30"/>
        </w:numPr>
        <w:tabs>
          <w:tab w:val="left" w:pos="1182"/>
        </w:tabs>
        <w:spacing w:before="52"/>
        <w:ind w:right="704"/>
        <w:jc w:val="both"/>
        <w:rPr>
          <w:sz w:val="24"/>
        </w:rPr>
      </w:pPr>
      <w:r w:rsidRPr="001C0D7B">
        <w:rPr>
          <w:sz w:val="24"/>
        </w:rPr>
        <w:t>по готовности системы теплоснабжения нести максимальную</w:t>
      </w:r>
      <w:r w:rsidRPr="001C0D7B">
        <w:rPr>
          <w:spacing w:val="40"/>
          <w:sz w:val="24"/>
        </w:rPr>
        <w:t xml:space="preserve"> </w:t>
      </w:r>
      <w:r w:rsidRPr="001C0D7B">
        <w:rPr>
          <w:sz w:val="24"/>
        </w:rPr>
        <w:t xml:space="preserve">нагрузку не ниже </w:t>
      </w:r>
      <w:r w:rsidRPr="001C0D7B">
        <w:rPr>
          <w:spacing w:val="-2"/>
          <w:sz w:val="24"/>
        </w:rPr>
        <w:t>0,95;</w:t>
      </w:r>
    </w:p>
    <w:p w:rsidR="008D7CF2" w:rsidRPr="001C0D7B" w:rsidRDefault="00364A23" w:rsidP="001C0D7B">
      <w:pPr>
        <w:pStyle w:val="a4"/>
        <w:numPr>
          <w:ilvl w:val="0"/>
          <w:numId w:val="30"/>
        </w:numPr>
        <w:tabs>
          <w:tab w:val="left" w:pos="1182"/>
        </w:tabs>
        <w:spacing w:before="50"/>
        <w:ind w:right="703"/>
        <w:jc w:val="both"/>
        <w:rPr>
          <w:sz w:val="24"/>
        </w:rPr>
      </w:pPr>
      <w:r w:rsidRPr="001C0D7B">
        <w:rPr>
          <w:sz w:val="24"/>
        </w:rPr>
        <w:t>по способности системы препятствовать развитию инцидента в аварию</w:t>
      </w:r>
      <w:r w:rsidRPr="001C0D7B">
        <w:rPr>
          <w:spacing w:val="-4"/>
          <w:sz w:val="24"/>
        </w:rPr>
        <w:t xml:space="preserve"> </w:t>
      </w:r>
      <w:r w:rsidRPr="001C0D7B">
        <w:rPr>
          <w:sz w:val="24"/>
        </w:rPr>
        <w:t>не</w:t>
      </w:r>
      <w:r w:rsidRPr="001C0D7B">
        <w:rPr>
          <w:spacing w:val="-3"/>
          <w:sz w:val="24"/>
        </w:rPr>
        <w:t xml:space="preserve"> </w:t>
      </w:r>
      <w:r w:rsidRPr="001C0D7B">
        <w:rPr>
          <w:sz w:val="24"/>
        </w:rPr>
        <w:t xml:space="preserve">ниже </w:t>
      </w:r>
      <w:r w:rsidRPr="001C0D7B">
        <w:rPr>
          <w:spacing w:val="-2"/>
          <w:sz w:val="24"/>
        </w:rPr>
        <w:t>0,99;</w:t>
      </w:r>
    </w:p>
    <w:p w:rsidR="008D7CF2" w:rsidRPr="001C0D7B" w:rsidRDefault="00364A23" w:rsidP="001C0D7B">
      <w:pPr>
        <w:pStyle w:val="a4"/>
        <w:numPr>
          <w:ilvl w:val="0"/>
          <w:numId w:val="30"/>
        </w:numPr>
        <w:tabs>
          <w:tab w:val="left" w:pos="1182"/>
        </w:tabs>
        <w:spacing w:before="51"/>
        <w:ind w:right="703"/>
        <w:jc w:val="both"/>
        <w:rPr>
          <w:sz w:val="24"/>
        </w:rPr>
      </w:pPr>
      <w:r w:rsidRPr="001C0D7B">
        <w:rPr>
          <w:sz w:val="24"/>
        </w:rPr>
        <w:t>по способности системы препятствовать развитию проектной аварии с максимальным ущербом (или способность системы минимизировать ущерб в результате проектной аварии) не ниже 0,99.</w:t>
      </w:r>
    </w:p>
    <w:p w:rsidR="008D7CF2" w:rsidRPr="001C0D7B" w:rsidRDefault="008D7CF2" w:rsidP="001C0D7B">
      <w:pPr>
        <w:pStyle w:val="a3"/>
        <w:spacing w:before="3"/>
      </w:pPr>
    </w:p>
    <w:p w:rsidR="008D7CF2" w:rsidRPr="001C0D7B" w:rsidRDefault="00364A23" w:rsidP="001C0D7B">
      <w:pPr>
        <w:pStyle w:val="2"/>
        <w:ind w:left="2856"/>
        <w:jc w:val="left"/>
      </w:pPr>
      <w:r w:rsidRPr="001C0D7B">
        <w:rPr>
          <w:spacing w:val="-2"/>
        </w:rPr>
        <w:t>Параметры</w:t>
      </w:r>
      <w:r w:rsidRPr="001C0D7B">
        <w:rPr>
          <w:spacing w:val="4"/>
        </w:rPr>
        <w:t xml:space="preserve"> </w:t>
      </w:r>
      <w:r w:rsidRPr="001C0D7B">
        <w:rPr>
          <w:spacing w:val="-2"/>
        </w:rPr>
        <w:t>энергетической</w:t>
      </w:r>
      <w:r w:rsidRPr="001C0D7B">
        <w:rPr>
          <w:spacing w:val="10"/>
        </w:rPr>
        <w:t xml:space="preserve"> </w:t>
      </w:r>
      <w:r w:rsidRPr="001C0D7B">
        <w:rPr>
          <w:spacing w:val="-2"/>
        </w:rPr>
        <w:t>эффективности:</w:t>
      </w:r>
    </w:p>
    <w:p w:rsidR="008D7CF2" w:rsidRPr="001C0D7B" w:rsidRDefault="00364A23" w:rsidP="001C0D7B">
      <w:pPr>
        <w:pStyle w:val="a4"/>
        <w:numPr>
          <w:ilvl w:val="1"/>
          <w:numId w:val="30"/>
        </w:numPr>
        <w:tabs>
          <w:tab w:val="left" w:pos="1724"/>
        </w:tabs>
        <w:spacing w:before="88"/>
        <w:ind w:right="701" w:firstLine="707"/>
        <w:rPr>
          <w:sz w:val="24"/>
        </w:rPr>
      </w:pPr>
      <w:r w:rsidRPr="001C0D7B">
        <w:rPr>
          <w:sz w:val="24"/>
        </w:rPr>
        <w:t>Повысить</w:t>
      </w:r>
      <w:r w:rsidRPr="001C0D7B">
        <w:rPr>
          <w:spacing w:val="40"/>
          <w:sz w:val="24"/>
        </w:rPr>
        <w:t xml:space="preserve"> </w:t>
      </w:r>
      <w:r w:rsidRPr="001C0D7B">
        <w:rPr>
          <w:sz w:val="24"/>
        </w:rPr>
        <w:t>эффективность</w:t>
      </w:r>
      <w:r w:rsidRPr="001C0D7B">
        <w:rPr>
          <w:spacing w:val="40"/>
          <w:sz w:val="24"/>
        </w:rPr>
        <w:t xml:space="preserve"> </w:t>
      </w:r>
      <w:r w:rsidRPr="001C0D7B">
        <w:rPr>
          <w:sz w:val="24"/>
        </w:rPr>
        <w:t>системы</w:t>
      </w:r>
      <w:r w:rsidRPr="001C0D7B">
        <w:rPr>
          <w:spacing w:val="40"/>
          <w:sz w:val="24"/>
        </w:rPr>
        <w:t xml:space="preserve"> </w:t>
      </w:r>
      <w:r w:rsidRPr="001C0D7B">
        <w:rPr>
          <w:sz w:val="24"/>
        </w:rPr>
        <w:t>теплоснабжения</w:t>
      </w:r>
      <w:r w:rsidRPr="001C0D7B">
        <w:rPr>
          <w:spacing w:val="40"/>
          <w:sz w:val="24"/>
        </w:rPr>
        <w:t xml:space="preserve"> </w:t>
      </w:r>
      <w:r w:rsidRPr="001C0D7B">
        <w:rPr>
          <w:sz w:val="24"/>
        </w:rPr>
        <w:t>(без</w:t>
      </w:r>
      <w:r w:rsidRPr="001C0D7B">
        <w:rPr>
          <w:spacing w:val="40"/>
          <w:sz w:val="24"/>
        </w:rPr>
        <w:t xml:space="preserve"> </w:t>
      </w:r>
      <w:r w:rsidRPr="001C0D7B">
        <w:rPr>
          <w:sz w:val="24"/>
        </w:rPr>
        <w:t>учета</w:t>
      </w:r>
      <w:r w:rsidRPr="001C0D7B">
        <w:rPr>
          <w:spacing w:val="40"/>
          <w:sz w:val="24"/>
        </w:rPr>
        <w:t xml:space="preserve"> </w:t>
      </w:r>
      <w:r w:rsidRPr="001C0D7B">
        <w:rPr>
          <w:sz w:val="24"/>
        </w:rPr>
        <w:t>потерь</w:t>
      </w:r>
      <w:r w:rsidRPr="001C0D7B">
        <w:rPr>
          <w:spacing w:val="40"/>
          <w:sz w:val="24"/>
        </w:rPr>
        <w:t xml:space="preserve"> </w:t>
      </w:r>
      <w:r w:rsidRPr="001C0D7B">
        <w:rPr>
          <w:sz w:val="24"/>
        </w:rPr>
        <w:t>на источниках теплоснабжения) до 92%;</w:t>
      </w:r>
    </w:p>
    <w:p w:rsidR="008D7CF2" w:rsidRPr="001C0D7B" w:rsidRDefault="00364A23" w:rsidP="001C0D7B">
      <w:pPr>
        <w:pStyle w:val="a4"/>
        <w:numPr>
          <w:ilvl w:val="1"/>
          <w:numId w:val="30"/>
        </w:numPr>
        <w:tabs>
          <w:tab w:val="left" w:pos="1724"/>
        </w:tabs>
        <w:spacing w:before="14"/>
        <w:ind w:right="705" w:firstLine="707"/>
        <w:rPr>
          <w:sz w:val="24"/>
        </w:rPr>
      </w:pPr>
      <w:r w:rsidRPr="001C0D7B">
        <w:rPr>
          <w:sz w:val="24"/>
        </w:rPr>
        <w:t>Снизить потери в магистральных, распределительных и</w:t>
      </w:r>
      <w:r w:rsidRPr="001C0D7B">
        <w:rPr>
          <w:spacing w:val="-3"/>
          <w:sz w:val="24"/>
        </w:rPr>
        <w:t xml:space="preserve"> </w:t>
      </w:r>
      <w:r w:rsidRPr="001C0D7B">
        <w:rPr>
          <w:sz w:val="24"/>
        </w:rPr>
        <w:t>внутриквартальных тепловых сетях (сетях горячего водоснабжения) до 8%;</w:t>
      </w:r>
    </w:p>
    <w:p w:rsidR="008D7CF2" w:rsidRPr="001C0D7B" w:rsidRDefault="008D7CF2" w:rsidP="001C0D7B">
      <w:pPr>
        <w:pStyle w:val="a4"/>
        <w:rPr>
          <w:sz w:val="24"/>
        </w:rPr>
        <w:sectPr w:rsidR="008D7CF2" w:rsidRPr="001C0D7B">
          <w:pgSz w:w="11910" w:h="16840"/>
          <w:pgMar w:top="1040" w:right="141" w:bottom="920" w:left="1417" w:header="355" w:footer="731" w:gutter="0"/>
          <w:cols w:space="720"/>
        </w:sectPr>
      </w:pPr>
    </w:p>
    <w:p w:rsidR="008D7CF2" w:rsidRPr="001C0D7B" w:rsidRDefault="00364A23" w:rsidP="001C0D7B">
      <w:pPr>
        <w:pStyle w:val="a4"/>
        <w:numPr>
          <w:ilvl w:val="1"/>
          <w:numId w:val="30"/>
        </w:numPr>
        <w:tabs>
          <w:tab w:val="left" w:pos="1723"/>
        </w:tabs>
        <w:spacing w:before="83"/>
        <w:ind w:right="706" w:firstLine="707"/>
        <w:jc w:val="both"/>
        <w:rPr>
          <w:sz w:val="24"/>
        </w:rPr>
      </w:pPr>
      <w:r w:rsidRPr="001C0D7B">
        <w:rPr>
          <w:sz w:val="24"/>
        </w:rPr>
        <w:t>Обеспечить снижение потерь тепла от небаланса спроса и предложения до минимума за счет внедрения средств автоматизации и систем регулирования;</w:t>
      </w:r>
    </w:p>
    <w:p w:rsidR="008D7CF2" w:rsidRPr="001C0D7B" w:rsidRDefault="00364A23" w:rsidP="001C0D7B">
      <w:pPr>
        <w:pStyle w:val="a4"/>
        <w:numPr>
          <w:ilvl w:val="1"/>
          <w:numId w:val="30"/>
        </w:numPr>
        <w:tabs>
          <w:tab w:val="left" w:pos="1723"/>
        </w:tabs>
        <w:spacing w:before="23"/>
        <w:ind w:right="704" w:firstLine="707"/>
        <w:jc w:val="both"/>
        <w:rPr>
          <w:sz w:val="24"/>
        </w:rPr>
      </w:pPr>
      <w:r w:rsidRPr="001C0D7B">
        <w:rPr>
          <w:sz w:val="24"/>
        </w:rPr>
        <w:t>Внедрить систему скидок по оплате услуг теплового комфорта жителям, реализующим</w:t>
      </w:r>
      <w:r w:rsidRPr="001C0D7B">
        <w:rPr>
          <w:spacing w:val="-4"/>
          <w:sz w:val="24"/>
        </w:rPr>
        <w:t xml:space="preserve"> </w:t>
      </w:r>
      <w:r w:rsidRPr="001C0D7B">
        <w:rPr>
          <w:sz w:val="24"/>
        </w:rPr>
        <w:t>за</w:t>
      </w:r>
      <w:r w:rsidRPr="001C0D7B">
        <w:rPr>
          <w:spacing w:val="-3"/>
          <w:sz w:val="24"/>
        </w:rPr>
        <w:t xml:space="preserve"> </w:t>
      </w:r>
      <w:r w:rsidRPr="001C0D7B">
        <w:rPr>
          <w:sz w:val="24"/>
        </w:rPr>
        <w:t>собственные</w:t>
      </w:r>
      <w:r w:rsidRPr="001C0D7B">
        <w:rPr>
          <w:spacing w:val="-3"/>
          <w:sz w:val="24"/>
        </w:rPr>
        <w:t xml:space="preserve"> </w:t>
      </w:r>
      <w:r w:rsidRPr="001C0D7B">
        <w:rPr>
          <w:sz w:val="24"/>
        </w:rPr>
        <w:t>средства</w:t>
      </w:r>
      <w:r w:rsidRPr="001C0D7B">
        <w:rPr>
          <w:spacing w:val="-3"/>
          <w:sz w:val="24"/>
        </w:rPr>
        <w:t xml:space="preserve"> </w:t>
      </w:r>
      <w:r w:rsidRPr="001C0D7B">
        <w:rPr>
          <w:sz w:val="24"/>
        </w:rPr>
        <w:t>меры</w:t>
      </w:r>
      <w:r w:rsidRPr="001C0D7B">
        <w:rPr>
          <w:spacing w:val="-3"/>
          <w:sz w:val="24"/>
        </w:rPr>
        <w:t xml:space="preserve"> </w:t>
      </w:r>
      <w:r w:rsidRPr="001C0D7B">
        <w:rPr>
          <w:sz w:val="24"/>
        </w:rPr>
        <w:t>по утеплению</w:t>
      </w:r>
      <w:r w:rsidRPr="001C0D7B">
        <w:rPr>
          <w:spacing w:val="-4"/>
          <w:sz w:val="24"/>
        </w:rPr>
        <w:t xml:space="preserve"> </w:t>
      </w:r>
      <w:r w:rsidRPr="001C0D7B">
        <w:rPr>
          <w:sz w:val="24"/>
        </w:rPr>
        <w:t>квартир</w:t>
      </w:r>
      <w:r w:rsidRPr="001C0D7B">
        <w:rPr>
          <w:spacing w:val="-1"/>
          <w:sz w:val="24"/>
        </w:rPr>
        <w:t xml:space="preserve"> </w:t>
      </w:r>
      <w:r w:rsidRPr="001C0D7B">
        <w:rPr>
          <w:sz w:val="24"/>
        </w:rPr>
        <w:t>или экономии</w:t>
      </w:r>
      <w:r w:rsidRPr="001C0D7B">
        <w:rPr>
          <w:spacing w:val="-15"/>
          <w:sz w:val="24"/>
        </w:rPr>
        <w:t xml:space="preserve"> </w:t>
      </w:r>
      <w:r w:rsidRPr="001C0D7B">
        <w:rPr>
          <w:sz w:val="24"/>
        </w:rPr>
        <w:t xml:space="preserve">горячей </w:t>
      </w:r>
      <w:r w:rsidRPr="001C0D7B">
        <w:rPr>
          <w:spacing w:val="-2"/>
          <w:sz w:val="24"/>
        </w:rPr>
        <w:t>воды.</w:t>
      </w:r>
    </w:p>
    <w:p w:rsidR="008D7CF2" w:rsidRPr="001C0D7B" w:rsidRDefault="008D7CF2" w:rsidP="001C0D7B">
      <w:pPr>
        <w:pStyle w:val="a3"/>
        <w:spacing w:before="54"/>
      </w:pPr>
    </w:p>
    <w:p w:rsidR="008D7CF2" w:rsidRPr="001C0D7B" w:rsidRDefault="00364A23" w:rsidP="001C0D7B">
      <w:pPr>
        <w:pStyle w:val="2"/>
        <w:spacing w:before="1"/>
        <w:ind w:left="3312"/>
      </w:pPr>
      <w:r w:rsidRPr="001C0D7B">
        <w:t>Параметры</w:t>
      </w:r>
      <w:r w:rsidRPr="001C0D7B">
        <w:rPr>
          <w:spacing w:val="-13"/>
        </w:rPr>
        <w:t xml:space="preserve"> </w:t>
      </w:r>
      <w:r w:rsidRPr="001C0D7B">
        <w:t>качества</w:t>
      </w:r>
      <w:r w:rsidRPr="001C0D7B">
        <w:rPr>
          <w:spacing w:val="-12"/>
        </w:rPr>
        <w:t xml:space="preserve"> </w:t>
      </w:r>
      <w:r w:rsidRPr="001C0D7B">
        <w:rPr>
          <w:spacing w:val="-2"/>
        </w:rPr>
        <w:t>обслуживания:</w:t>
      </w:r>
    </w:p>
    <w:p w:rsidR="008D7CF2" w:rsidRPr="001C0D7B" w:rsidRDefault="00364A23" w:rsidP="001C0D7B">
      <w:pPr>
        <w:pStyle w:val="a4"/>
        <w:numPr>
          <w:ilvl w:val="1"/>
          <w:numId w:val="30"/>
        </w:numPr>
        <w:tabs>
          <w:tab w:val="left" w:pos="1723"/>
        </w:tabs>
        <w:spacing w:before="89"/>
        <w:ind w:right="706" w:firstLine="707"/>
        <w:jc w:val="both"/>
        <w:rPr>
          <w:sz w:val="24"/>
        </w:rPr>
      </w:pPr>
      <w:r w:rsidRPr="001C0D7B">
        <w:rPr>
          <w:sz w:val="24"/>
        </w:rPr>
        <w:t>Предоставлять</w:t>
      </w:r>
      <w:r w:rsidRPr="001C0D7B">
        <w:rPr>
          <w:spacing w:val="40"/>
          <w:sz w:val="24"/>
        </w:rPr>
        <w:t xml:space="preserve"> </w:t>
      </w:r>
      <w:r w:rsidRPr="001C0D7B">
        <w:rPr>
          <w:sz w:val="24"/>
        </w:rPr>
        <w:t>услуги</w:t>
      </w:r>
      <w:r w:rsidRPr="001C0D7B">
        <w:rPr>
          <w:spacing w:val="40"/>
          <w:sz w:val="24"/>
        </w:rPr>
        <w:t xml:space="preserve"> </w:t>
      </w:r>
      <w:r w:rsidRPr="001C0D7B">
        <w:rPr>
          <w:sz w:val="24"/>
        </w:rPr>
        <w:t>теплового</w:t>
      </w:r>
      <w:r w:rsidRPr="001C0D7B">
        <w:rPr>
          <w:spacing w:val="40"/>
          <w:sz w:val="24"/>
        </w:rPr>
        <w:t xml:space="preserve"> </w:t>
      </w:r>
      <w:r w:rsidRPr="001C0D7B">
        <w:rPr>
          <w:sz w:val="24"/>
        </w:rPr>
        <w:t>комфорта</w:t>
      </w:r>
      <w:r w:rsidRPr="001C0D7B">
        <w:rPr>
          <w:spacing w:val="40"/>
          <w:sz w:val="24"/>
        </w:rPr>
        <w:t xml:space="preserve"> </w:t>
      </w:r>
      <w:r w:rsidRPr="001C0D7B">
        <w:rPr>
          <w:sz w:val="24"/>
        </w:rPr>
        <w:t>с</w:t>
      </w:r>
      <w:r w:rsidRPr="001C0D7B">
        <w:rPr>
          <w:spacing w:val="40"/>
          <w:sz w:val="24"/>
        </w:rPr>
        <w:t xml:space="preserve"> </w:t>
      </w:r>
      <w:r w:rsidRPr="001C0D7B">
        <w:rPr>
          <w:sz w:val="24"/>
        </w:rPr>
        <w:t>максимальной</w:t>
      </w:r>
      <w:r w:rsidRPr="001C0D7B">
        <w:rPr>
          <w:spacing w:val="40"/>
          <w:sz w:val="24"/>
        </w:rPr>
        <w:t xml:space="preserve"> </w:t>
      </w:r>
      <w:r w:rsidRPr="001C0D7B">
        <w:rPr>
          <w:sz w:val="24"/>
        </w:rPr>
        <w:t>ориентацией на индивидуальные пожелания потребителей;</w:t>
      </w:r>
    </w:p>
    <w:p w:rsidR="008D7CF2" w:rsidRPr="001C0D7B" w:rsidRDefault="00364A23" w:rsidP="001C0D7B">
      <w:pPr>
        <w:pStyle w:val="a4"/>
        <w:numPr>
          <w:ilvl w:val="1"/>
          <w:numId w:val="30"/>
        </w:numPr>
        <w:tabs>
          <w:tab w:val="left" w:pos="1723"/>
        </w:tabs>
        <w:spacing w:before="22"/>
        <w:ind w:right="703" w:firstLine="707"/>
        <w:jc w:val="both"/>
        <w:rPr>
          <w:sz w:val="24"/>
        </w:rPr>
      </w:pPr>
      <w:r w:rsidRPr="001C0D7B">
        <w:rPr>
          <w:sz w:val="24"/>
        </w:rPr>
        <w:t>Организовать постоянный приборный мониторинг уровня комфорта у потребителей и обеспечить систематическую коррекцию оплаты услуг комфорта в зависимости от качества услуги;</w:t>
      </w:r>
    </w:p>
    <w:p w:rsidR="008D7CF2" w:rsidRPr="001C0D7B" w:rsidRDefault="00364A23" w:rsidP="001C0D7B">
      <w:pPr>
        <w:pStyle w:val="a4"/>
        <w:numPr>
          <w:ilvl w:val="1"/>
          <w:numId w:val="30"/>
        </w:numPr>
        <w:tabs>
          <w:tab w:val="left" w:pos="1723"/>
        </w:tabs>
        <w:spacing w:before="15"/>
        <w:ind w:right="702" w:firstLine="707"/>
        <w:jc w:val="both"/>
        <w:rPr>
          <w:sz w:val="24"/>
        </w:rPr>
      </w:pPr>
      <w:r w:rsidRPr="001C0D7B">
        <w:rPr>
          <w:sz w:val="24"/>
        </w:rPr>
        <w:t>Устанавливать термостатические вентили желающим для обеспечения индивидуальных параметров комфорта;</w:t>
      </w:r>
    </w:p>
    <w:p w:rsidR="008D7CF2" w:rsidRPr="001C0D7B" w:rsidRDefault="00364A23" w:rsidP="001C0D7B">
      <w:pPr>
        <w:pStyle w:val="a4"/>
        <w:numPr>
          <w:ilvl w:val="1"/>
          <w:numId w:val="30"/>
        </w:numPr>
        <w:tabs>
          <w:tab w:val="left" w:pos="1723"/>
        </w:tabs>
        <w:spacing w:before="25"/>
        <w:ind w:right="704" w:firstLine="707"/>
        <w:jc w:val="both"/>
        <w:rPr>
          <w:sz w:val="24"/>
        </w:rPr>
      </w:pPr>
      <w:r w:rsidRPr="001C0D7B">
        <w:rPr>
          <w:sz w:val="24"/>
        </w:rPr>
        <w:t>Снизить</w:t>
      </w:r>
      <w:r w:rsidRPr="001C0D7B">
        <w:rPr>
          <w:spacing w:val="40"/>
          <w:sz w:val="24"/>
        </w:rPr>
        <w:t xml:space="preserve"> </w:t>
      </w:r>
      <w:r w:rsidRPr="001C0D7B">
        <w:rPr>
          <w:sz w:val="24"/>
        </w:rPr>
        <w:t>перерывы</w:t>
      </w:r>
      <w:r w:rsidRPr="001C0D7B">
        <w:rPr>
          <w:spacing w:val="40"/>
          <w:sz w:val="24"/>
        </w:rPr>
        <w:t xml:space="preserve"> </w:t>
      </w:r>
      <w:r w:rsidRPr="001C0D7B">
        <w:rPr>
          <w:sz w:val="24"/>
        </w:rPr>
        <w:t>в</w:t>
      </w:r>
      <w:r w:rsidRPr="001C0D7B">
        <w:rPr>
          <w:spacing w:val="40"/>
          <w:sz w:val="24"/>
        </w:rPr>
        <w:t xml:space="preserve"> </w:t>
      </w:r>
      <w:r w:rsidRPr="001C0D7B">
        <w:rPr>
          <w:sz w:val="24"/>
        </w:rPr>
        <w:t>снабжении</w:t>
      </w:r>
      <w:r w:rsidRPr="001C0D7B">
        <w:rPr>
          <w:spacing w:val="40"/>
          <w:sz w:val="24"/>
        </w:rPr>
        <w:t xml:space="preserve"> </w:t>
      </w:r>
      <w:r w:rsidRPr="001C0D7B">
        <w:rPr>
          <w:sz w:val="24"/>
        </w:rPr>
        <w:t>горячей</w:t>
      </w:r>
      <w:r w:rsidRPr="001C0D7B">
        <w:rPr>
          <w:spacing w:val="40"/>
          <w:sz w:val="24"/>
        </w:rPr>
        <w:t xml:space="preserve"> </w:t>
      </w:r>
      <w:r w:rsidRPr="001C0D7B">
        <w:rPr>
          <w:sz w:val="24"/>
        </w:rPr>
        <w:t>водой</w:t>
      </w:r>
      <w:r w:rsidRPr="001C0D7B">
        <w:rPr>
          <w:spacing w:val="40"/>
          <w:sz w:val="24"/>
        </w:rPr>
        <w:t xml:space="preserve"> </w:t>
      </w:r>
      <w:r w:rsidRPr="001C0D7B">
        <w:rPr>
          <w:sz w:val="24"/>
        </w:rPr>
        <w:t>до</w:t>
      </w:r>
      <w:r w:rsidRPr="001C0D7B">
        <w:rPr>
          <w:spacing w:val="40"/>
          <w:sz w:val="24"/>
        </w:rPr>
        <w:t xml:space="preserve"> </w:t>
      </w:r>
      <w:r w:rsidRPr="001C0D7B">
        <w:rPr>
          <w:sz w:val="24"/>
        </w:rPr>
        <w:t>7 дней</w:t>
      </w:r>
      <w:r w:rsidRPr="001C0D7B">
        <w:rPr>
          <w:spacing w:val="40"/>
          <w:sz w:val="24"/>
        </w:rPr>
        <w:t xml:space="preserve"> </w:t>
      </w:r>
      <w:r w:rsidRPr="001C0D7B">
        <w:rPr>
          <w:sz w:val="24"/>
        </w:rPr>
        <w:t>в</w:t>
      </w:r>
      <w:r w:rsidRPr="001C0D7B">
        <w:rPr>
          <w:spacing w:val="40"/>
          <w:sz w:val="24"/>
        </w:rPr>
        <w:t xml:space="preserve"> </w:t>
      </w:r>
      <w:r w:rsidRPr="001C0D7B">
        <w:rPr>
          <w:sz w:val="24"/>
        </w:rPr>
        <w:t>году. Обеспечить соблюдение нормативных требований по параметрам горячей</w:t>
      </w:r>
      <w:r w:rsidRPr="001C0D7B">
        <w:rPr>
          <w:spacing w:val="40"/>
          <w:sz w:val="24"/>
        </w:rPr>
        <w:t xml:space="preserve"> </w:t>
      </w:r>
      <w:r w:rsidRPr="001C0D7B">
        <w:rPr>
          <w:sz w:val="24"/>
        </w:rPr>
        <w:t>воды. Снизить претензии потребителей по качеству горячего водоснабжения;</w:t>
      </w:r>
    </w:p>
    <w:p w:rsidR="008D7CF2" w:rsidRPr="001C0D7B" w:rsidRDefault="00364A23" w:rsidP="001C0D7B">
      <w:pPr>
        <w:pStyle w:val="a4"/>
        <w:numPr>
          <w:ilvl w:val="1"/>
          <w:numId w:val="30"/>
        </w:numPr>
        <w:tabs>
          <w:tab w:val="left" w:pos="1723"/>
        </w:tabs>
        <w:spacing w:before="15"/>
        <w:ind w:right="705" w:firstLine="707"/>
        <w:jc w:val="both"/>
        <w:rPr>
          <w:sz w:val="24"/>
        </w:rPr>
      </w:pPr>
      <w:r w:rsidRPr="001C0D7B">
        <w:rPr>
          <w:spacing w:val="-2"/>
          <w:sz w:val="24"/>
        </w:rPr>
        <w:t>Организовать</w:t>
      </w:r>
      <w:r w:rsidRPr="001C0D7B">
        <w:rPr>
          <w:spacing w:val="-3"/>
          <w:sz w:val="24"/>
        </w:rPr>
        <w:t xml:space="preserve"> </w:t>
      </w:r>
      <w:r w:rsidRPr="001C0D7B">
        <w:rPr>
          <w:spacing w:val="-2"/>
          <w:sz w:val="24"/>
        </w:rPr>
        <w:t>взаимодействие</w:t>
      </w:r>
      <w:r w:rsidRPr="001C0D7B">
        <w:rPr>
          <w:spacing w:val="-4"/>
          <w:sz w:val="24"/>
        </w:rPr>
        <w:t xml:space="preserve"> </w:t>
      </w:r>
      <w:r w:rsidRPr="001C0D7B">
        <w:rPr>
          <w:spacing w:val="-2"/>
          <w:sz w:val="24"/>
        </w:rPr>
        <w:t>с</w:t>
      </w:r>
      <w:r w:rsidRPr="001C0D7B">
        <w:rPr>
          <w:spacing w:val="-6"/>
          <w:sz w:val="24"/>
        </w:rPr>
        <w:t xml:space="preserve"> </w:t>
      </w:r>
      <w:r w:rsidRPr="001C0D7B">
        <w:rPr>
          <w:spacing w:val="-2"/>
          <w:sz w:val="24"/>
        </w:rPr>
        <w:t>поставщиками,</w:t>
      </w:r>
      <w:r w:rsidRPr="001C0D7B">
        <w:rPr>
          <w:spacing w:val="-7"/>
          <w:sz w:val="24"/>
        </w:rPr>
        <w:t xml:space="preserve"> </w:t>
      </w:r>
      <w:r w:rsidRPr="001C0D7B">
        <w:rPr>
          <w:spacing w:val="-2"/>
          <w:sz w:val="24"/>
        </w:rPr>
        <w:t>позволяющее</w:t>
      </w:r>
      <w:r w:rsidRPr="001C0D7B">
        <w:rPr>
          <w:spacing w:val="17"/>
          <w:sz w:val="24"/>
        </w:rPr>
        <w:t xml:space="preserve"> </w:t>
      </w:r>
      <w:r w:rsidRPr="001C0D7B">
        <w:rPr>
          <w:spacing w:val="-2"/>
          <w:sz w:val="24"/>
        </w:rPr>
        <w:t xml:space="preserve">контролировать </w:t>
      </w:r>
      <w:r w:rsidRPr="001C0D7B">
        <w:rPr>
          <w:sz w:val="24"/>
        </w:rPr>
        <w:t>соблюдение параметров поставляемого теплоносителя.</w:t>
      </w:r>
    </w:p>
    <w:p w:rsidR="008D7CF2" w:rsidRPr="001C0D7B" w:rsidRDefault="008D7CF2" w:rsidP="001C0D7B">
      <w:pPr>
        <w:pStyle w:val="a3"/>
        <w:spacing w:before="77"/>
      </w:pPr>
    </w:p>
    <w:p w:rsidR="008D7CF2" w:rsidRPr="001C0D7B" w:rsidRDefault="00364A23" w:rsidP="001C0D7B">
      <w:pPr>
        <w:pStyle w:val="2"/>
        <w:ind w:left="2899"/>
      </w:pPr>
      <w:r w:rsidRPr="001C0D7B">
        <w:rPr>
          <w:spacing w:val="-2"/>
        </w:rPr>
        <w:t>Параметры</w:t>
      </w:r>
      <w:r w:rsidRPr="001C0D7B">
        <w:rPr>
          <w:spacing w:val="2"/>
        </w:rPr>
        <w:t xml:space="preserve"> </w:t>
      </w:r>
      <w:r w:rsidRPr="001C0D7B">
        <w:rPr>
          <w:spacing w:val="-2"/>
        </w:rPr>
        <w:t>экономической</w:t>
      </w:r>
      <w:r w:rsidRPr="001C0D7B">
        <w:rPr>
          <w:spacing w:val="5"/>
        </w:rPr>
        <w:t xml:space="preserve"> </w:t>
      </w:r>
      <w:r w:rsidRPr="001C0D7B">
        <w:rPr>
          <w:spacing w:val="-2"/>
        </w:rPr>
        <w:t>эффективности:</w:t>
      </w:r>
    </w:p>
    <w:p w:rsidR="008D7CF2" w:rsidRPr="001C0D7B" w:rsidRDefault="00364A23" w:rsidP="001C0D7B">
      <w:pPr>
        <w:pStyle w:val="a4"/>
        <w:numPr>
          <w:ilvl w:val="0"/>
          <w:numId w:val="29"/>
        </w:numPr>
        <w:tabs>
          <w:tab w:val="left" w:pos="1723"/>
        </w:tabs>
        <w:spacing w:before="91"/>
        <w:ind w:right="704" w:firstLine="707"/>
        <w:jc w:val="both"/>
        <w:rPr>
          <w:sz w:val="24"/>
        </w:rPr>
      </w:pPr>
      <w:r w:rsidRPr="001C0D7B">
        <w:rPr>
          <w:sz w:val="24"/>
        </w:rPr>
        <w:t>Повысить производительность труда в 1,5 раза за счет применения новых технологий, мер по сокращению аварийных и плановых ремонтов;</w:t>
      </w:r>
    </w:p>
    <w:p w:rsidR="008D7CF2" w:rsidRPr="001C0D7B" w:rsidRDefault="00364A23" w:rsidP="001C0D7B">
      <w:pPr>
        <w:pStyle w:val="a4"/>
        <w:numPr>
          <w:ilvl w:val="0"/>
          <w:numId w:val="29"/>
        </w:numPr>
        <w:tabs>
          <w:tab w:val="left" w:pos="1723"/>
        </w:tabs>
        <w:spacing w:before="54"/>
        <w:ind w:right="703" w:firstLine="707"/>
        <w:jc w:val="both"/>
        <w:rPr>
          <w:sz w:val="24"/>
        </w:rPr>
      </w:pPr>
      <w:r w:rsidRPr="001C0D7B">
        <w:rPr>
          <w:sz w:val="24"/>
        </w:rPr>
        <w:t>Привлечь долгосрочные внебюджетные инвестиции в размере, достаточном для решения сформулированных в данной Программе задач;</w:t>
      </w:r>
    </w:p>
    <w:p w:rsidR="008D7CF2" w:rsidRPr="001C0D7B" w:rsidRDefault="00364A23" w:rsidP="001C0D7B">
      <w:pPr>
        <w:pStyle w:val="a4"/>
        <w:numPr>
          <w:ilvl w:val="0"/>
          <w:numId w:val="29"/>
        </w:numPr>
        <w:tabs>
          <w:tab w:val="left" w:pos="1723"/>
        </w:tabs>
        <w:spacing w:before="7"/>
        <w:ind w:right="705" w:firstLine="707"/>
        <w:jc w:val="both"/>
        <w:rPr>
          <w:sz w:val="24"/>
        </w:rPr>
      </w:pPr>
      <w:r w:rsidRPr="001C0D7B">
        <w:rPr>
          <w:sz w:val="24"/>
        </w:rPr>
        <w:t>Обеспечить</w:t>
      </w:r>
      <w:r w:rsidRPr="001C0D7B">
        <w:rPr>
          <w:spacing w:val="40"/>
          <w:sz w:val="24"/>
        </w:rPr>
        <w:t xml:space="preserve"> </w:t>
      </w:r>
      <w:r w:rsidRPr="001C0D7B">
        <w:rPr>
          <w:sz w:val="24"/>
        </w:rPr>
        <w:t>собираемость</w:t>
      </w:r>
      <w:r w:rsidRPr="001C0D7B">
        <w:rPr>
          <w:spacing w:val="40"/>
          <w:sz w:val="24"/>
        </w:rPr>
        <w:t xml:space="preserve"> </w:t>
      </w:r>
      <w:r w:rsidRPr="001C0D7B">
        <w:rPr>
          <w:sz w:val="24"/>
        </w:rPr>
        <w:t>платежей</w:t>
      </w:r>
      <w:r w:rsidRPr="001C0D7B">
        <w:rPr>
          <w:spacing w:val="40"/>
          <w:sz w:val="24"/>
        </w:rPr>
        <w:t xml:space="preserve"> </w:t>
      </w:r>
      <w:r w:rsidRPr="001C0D7B">
        <w:rPr>
          <w:sz w:val="24"/>
        </w:rPr>
        <w:t>за</w:t>
      </w:r>
      <w:r w:rsidRPr="001C0D7B">
        <w:rPr>
          <w:spacing w:val="40"/>
          <w:sz w:val="24"/>
        </w:rPr>
        <w:t xml:space="preserve"> </w:t>
      </w:r>
      <w:r w:rsidRPr="001C0D7B">
        <w:rPr>
          <w:sz w:val="24"/>
        </w:rPr>
        <w:t>услуги</w:t>
      </w:r>
      <w:r w:rsidRPr="001C0D7B">
        <w:rPr>
          <w:spacing w:val="40"/>
          <w:sz w:val="24"/>
        </w:rPr>
        <w:t xml:space="preserve"> </w:t>
      </w:r>
      <w:r w:rsidRPr="001C0D7B">
        <w:rPr>
          <w:sz w:val="24"/>
        </w:rPr>
        <w:t>теплоснабжения</w:t>
      </w:r>
      <w:r w:rsidRPr="001C0D7B">
        <w:rPr>
          <w:spacing w:val="40"/>
          <w:sz w:val="24"/>
        </w:rPr>
        <w:t xml:space="preserve"> </w:t>
      </w:r>
      <w:r w:rsidRPr="001C0D7B">
        <w:rPr>
          <w:sz w:val="24"/>
        </w:rPr>
        <w:t>на</w:t>
      </w:r>
      <w:r w:rsidRPr="001C0D7B">
        <w:rPr>
          <w:spacing w:val="40"/>
          <w:sz w:val="24"/>
        </w:rPr>
        <w:t xml:space="preserve"> </w:t>
      </w:r>
      <w:r w:rsidRPr="001C0D7B">
        <w:rPr>
          <w:sz w:val="24"/>
        </w:rPr>
        <w:t>уровне не менее 95%;</w:t>
      </w:r>
    </w:p>
    <w:p w:rsidR="008D7CF2" w:rsidRPr="001C0D7B" w:rsidRDefault="00364A23" w:rsidP="001C0D7B">
      <w:pPr>
        <w:pStyle w:val="a4"/>
        <w:numPr>
          <w:ilvl w:val="0"/>
          <w:numId w:val="29"/>
        </w:numPr>
        <w:tabs>
          <w:tab w:val="left" w:pos="1723"/>
        </w:tabs>
        <w:spacing w:before="8"/>
        <w:ind w:right="704" w:firstLine="707"/>
        <w:jc w:val="both"/>
        <w:rPr>
          <w:sz w:val="24"/>
        </w:rPr>
      </w:pPr>
      <w:r w:rsidRPr="001C0D7B">
        <w:rPr>
          <w:sz w:val="24"/>
        </w:rPr>
        <w:t>Обеспечить стабильность финансовых отношений с поставщиками</w:t>
      </w:r>
      <w:r w:rsidRPr="001C0D7B">
        <w:rPr>
          <w:spacing w:val="80"/>
          <w:sz w:val="24"/>
        </w:rPr>
        <w:t xml:space="preserve"> </w:t>
      </w:r>
      <w:r w:rsidRPr="001C0D7B">
        <w:rPr>
          <w:sz w:val="24"/>
        </w:rPr>
        <w:t>тепловой</w:t>
      </w:r>
      <w:r w:rsidRPr="001C0D7B">
        <w:rPr>
          <w:spacing w:val="-6"/>
          <w:sz w:val="24"/>
        </w:rPr>
        <w:t xml:space="preserve"> </w:t>
      </w:r>
      <w:r w:rsidRPr="001C0D7B">
        <w:rPr>
          <w:sz w:val="24"/>
        </w:rPr>
        <w:t>энергии,</w:t>
      </w:r>
      <w:r w:rsidRPr="001C0D7B">
        <w:rPr>
          <w:spacing w:val="-6"/>
          <w:sz w:val="24"/>
        </w:rPr>
        <w:t xml:space="preserve"> </w:t>
      </w:r>
      <w:r w:rsidRPr="001C0D7B">
        <w:rPr>
          <w:sz w:val="24"/>
        </w:rPr>
        <w:t>чтобы</w:t>
      </w:r>
      <w:r w:rsidRPr="001C0D7B">
        <w:rPr>
          <w:spacing w:val="-5"/>
          <w:sz w:val="24"/>
        </w:rPr>
        <w:t xml:space="preserve"> </w:t>
      </w:r>
      <w:r w:rsidRPr="001C0D7B">
        <w:rPr>
          <w:sz w:val="24"/>
        </w:rPr>
        <w:t>ликвидировать</w:t>
      </w:r>
      <w:r w:rsidRPr="001C0D7B">
        <w:rPr>
          <w:spacing w:val="-5"/>
          <w:sz w:val="24"/>
        </w:rPr>
        <w:t xml:space="preserve"> </w:t>
      </w:r>
      <w:r w:rsidRPr="001C0D7B">
        <w:rPr>
          <w:sz w:val="24"/>
        </w:rPr>
        <w:t>угрозу</w:t>
      </w:r>
      <w:r w:rsidRPr="001C0D7B">
        <w:rPr>
          <w:spacing w:val="-9"/>
          <w:sz w:val="24"/>
        </w:rPr>
        <w:t xml:space="preserve"> </w:t>
      </w:r>
      <w:r w:rsidRPr="001C0D7B">
        <w:rPr>
          <w:sz w:val="24"/>
        </w:rPr>
        <w:t>отключения платежеспособных</w:t>
      </w:r>
      <w:r w:rsidRPr="001C0D7B">
        <w:rPr>
          <w:spacing w:val="24"/>
          <w:sz w:val="24"/>
        </w:rPr>
        <w:t xml:space="preserve"> </w:t>
      </w:r>
      <w:r w:rsidRPr="001C0D7B">
        <w:rPr>
          <w:sz w:val="24"/>
        </w:rPr>
        <w:t>абонентов или</w:t>
      </w:r>
      <w:r w:rsidRPr="001C0D7B">
        <w:rPr>
          <w:spacing w:val="40"/>
          <w:sz w:val="24"/>
        </w:rPr>
        <w:t xml:space="preserve"> </w:t>
      </w:r>
      <w:r w:rsidRPr="001C0D7B">
        <w:rPr>
          <w:sz w:val="24"/>
        </w:rPr>
        <w:t>снижения</w:t>
      </w:r>
      <w:r w:rsidRPr="001C0D7B">
        <w:rPr>
          <w:spacing w:val="40"/>
          <w:sz w:val="24"/>
        </w:rPr>
        <w:t xml:space="preserve"> </w:t>
      </w:r>
      <w:r w:rsidRPr="001C0D7B">
        <w:rPr>
          <w:sz w:val="24"/>
        </w:rPr>
        <w:t>для</w:t>
      </w:r>
      <w:r w:rsidRPr="001C0D7B">
        <w:rPr>
          <w:spacing w:val="40"/>
          <w:sz w:val="24"/>
        </w:rPr>
        <w:t xml:space="preserve"> </w:t>
      </w:r>
      <w:r w:rsidRPr="001C0D7B">
        <w:rPr>
          <w:sz w:val="24"/>
        </w:rPr>
        <w:t>них</w:t>
      </w:r>
      <w:r w:rsidRPr="001C0D7B">
        <w:rPr>
          <w:spacing w:val="40"/>
          <w:sz w:val="24"/>
        </w:rPr>
        <w:t xml:space="preserve"> </w:t>
      </w:r>
      <w:r w:rsidRPr="001C0D7B">
        <w:rPr>
          <w:sz w:val="24"/>
        </w:rPr>
        <w:t>параметров</w:t>
      </w:r>
      <w:r w:rsidRPr="001C0D7B">
        <w:rPr>
          <w:spacing w:val="40"/>
          <w:sz w:val="24"/>
        </w:rPr>
        <w:t xml:space="preserve"> </w:t>
      </w:r>
      <w:r w:rsidRPr="001C0D7B">
        <w:rPr>
          <w:sz w:val="24"/>
        </w:rPr>
        <w:t>теплового</w:t>
      </w:r>
      <w:r w:rsidRPr="001C0D7B">
        <w:rPr>
          <w:spacing w:val="40"/>
          <w:sz w:val="24"/>
        </w:rPr>
        <w:t xml:space="preserve"> </w:t>
      </w:r>
      <w:r w:rsidRPr="001C0D7B">
        <w:rPr>
          <w:sz w:val="24"/>
        </w:rPr>
        <w:t>комфорта;</w:t>
      </w:r>
    </w:p>
    <w:p w:rsidR="008D7CF2" w:rsidRPr="001C0D7B" w:rsidRDefault="00364A23" w:rsidP="001C0D7B">
      <w:pPr>
        <w:pStyle w:val="a4"/>
        <w:numPr>
          <w:ilvl w:val="0"/>
          <w:numId w:val="29"/>
        </w:numPr>
        <w:tabs>
          <w:tab w:val="left" w:pos="1723"/>
        </w:tabs>
        <w:spacing w:before="6"/>
        <w:ind w:right="704" w:firstLine="707"/>
        <w:jc w:val="both"/>
        <w:rPr>
          <w:sz w:val="24"/>
        </w:rPr>
      </w:pPr>
      <w:r w:rsidRPr="001C0D7B">
        <w:rPr>
          <w:sz w:val="24"/>
        </w:rPr>
        <w:t xml:space="preserve">Обеспечить возмещение капитальных затрат </w:t>
      </w:r>
      <w:proofErr w:type="gramStart"/>
      <w:r w:rsidRPr="001C0D7B">
        <w:rPr>
          <w:sz w:val="24"/>
        </w:rPr>
        <w:t>на модернизацию системы теплоснабжения</w:t>
      </w:r>
      <w:r w:rsidRPr="001C0D7B">
        <w:rPr>
          <w:spacing w:val="22"/>
          <w:sz w:val="24"/>
        </w:rPr>
        <w:t xml:space="preserve"> </w:t>
      </w:r>
      <w:r w:rsidRPr="001C0D7B">
        <w:rPr>
          <w:sz w:val="24"/>
        </w:rPr>
        <w:t>в значительной</w:t>
      </w:r>
      <w:r w:rsidRPr="001C0D7B">
        <w:rPr>
          <w:spacing w:val="19"/>
          <w:sz w:val="24"/>
        </w:rPr>
        <w:t xml:space="preserve"> </w:t>
      </w:r>
      <w:r w:rsidRPr="001C0D7B">
        <w:rPr>
          <w:sz w:val="24"/>
        </w:rPr>
        <w:t>мере</w:t>
      </w:r>
      <w:r w:rsidRPr="001C0D7B">
        <w:rPr>
          <w:spacing w:val="19"/>
          <w:sz w:val="24"/>
        </w:rPr>
        <w:t xml:space="preserve"> </w:t>
      </w:r>
      <w:r w:rsidRPr="001C0D7B">
        <w:rPr>
          <w:sz w:val="24"/>
        </w:rPr>
        <w:t>за счет снижения издержек</w:t>
      </w:r>
      <w:r w:rsidRPr="001C0D7B">
        <w:rPr>
          <w:spacing w:val="21"/>
          <w:sz w:val="24"/>
        </w:rPr>
        <w:t xml:space="preserve"> </w:t>
      </w:r>
      <w:r w:rsidRPr="001C0D7B">
        <w:rPr>
          <w:sz w:val="24"/>
        </w:rPr>
        <w:t>в реальном</w:t>
      </w:r>
      <w:r w:rsidRPr="001C0D7B">
        <w:rPr>
          <w:spacing w:val="38"/>
          <w:sz w:val="24"/>
        </w:rPr>
        <w:t xml:space="preserve"> </w:t>
      </w:r>
      <w:r w:rsidRPr="001C0D7B">
        <w:rPr>
          <w:sz w:val="24"/>
        </w:rPr>
        <w:t>выражении в результате</w:t>
      </w:r>
      <w:proofErr w:type="gramEnd"/>
      <w:r w:rsidRPr="001C0D7B">
        <w:rPr>
          <w:sz w:val="24"/>
        </w:rPr>
        <w:t xml:space="preserve"> повышения энергетической и общеэкономической эффективности </w:t>
      </w:r>
      <w:r w:rsidRPr="001C0D7B">
        <w:rPr>
          <w:spacing w:val="-2"/>
          <w:sz w:val="24"/>
        </w:rPr>
        <w:t>деятельности.</w:t>
      </w:r>
    </w:p>
    <w:p w:rsidR="008D7CF2" w:rsidRPr="001C0D7B" w:rsidRDefault="008D7CF2" w:rsidP="001C0D7B">
      <w:pPr>
        <w:pStyle w:val="a3"/>
        <w:spacing w:before="46"/>
      </w:pPr>
    </w:p>
    <w:p w:rsidR="008D7CF2" w:rsidRPr="001C0D7B" w:rsidRDefault="00364A23" w:rsidP="001C0D7B">
      <w:pPr>
        <w:pStyle w:val="1"/>
        <w:numPr>
          <w:ilvl w:val="0"/>
          <w:numId w:val="33"/>
        </w:numPr>
        <w:tabs>
          <w:tab w:val="left" w:pos="4675"/>
        </w:tabs>
        <w:ind w:left="4675"/>
        <w:jc w:val="left"/>
      </w:pPr>
      <w:r w:rsidRPr="001C0D7B">
        <w:rPr>
          <w:spacing w:val="-2"/>
        </w:rPr>
        <w:t>Водоснабжение:</w:t>
      </w:r>
    </w:p>
    <w:p w:rsidR="008D7CF2" w:rsidRPr="001C0D7B" w:rsidRDefault="00364A23" w:rsidP="001C0D7B">
      <w:pPr>
        <w:pStyle w:val="2"/>
        <w:spacing w:before="233"/>
        <w:ind w:left="2018"/>
      </w:pPr>
      <w:r w:rsidRPr="001C0D7B">
        <w:t>Показатели</w:t>
      </w:r>
      <w:r w:rsidRPr="001C0D7B">
        <w:rPr>
          <w:spacing w:val="-6"/>
        </w:rPr>
        <w:t xml:space="preserve"> </w:t>
      </w:r>
      <w:r w:rsidRPr="001C0D7B">
        <w:t>надежности</w:t>
      </w:r>
      <w:r w:rsidRPr="001C0D7B">
        <w:rPr>
          <w:spacing w:val="-5"/>
        </w:rPr>
        <w:t xml:space="preserve"> </w:t>
      </w:r>
      <w:r w:rsidRPr="001C0D7B">
        <w:t>и</w:t>
      </w:r>
      <w:r w:rsidRPr="001C0D7B">
        <w:rPr>
          <w:spacing w:val="-6"/>
        </w:rPr>
        <w:t xml:space="preserve"> </w:t>
      </w:r>
      <w:r w:rsidRPr="001C0D7B">
        <w:t>бесперебойности</w:t>
      </w:r>
      <w:r w:rsidRPr="001C0D7B">
        <w:rPr>
          <w:spacing w:val="-6"/>
        </w:rPr>
        <w:t xml:space="preserve"> </w:t>
      </w:r>
      <w:r w:rsidRPr="001C0D7B">
        <w:rPr>
          <w:spacing w:val="-2"/>
        </w:rPr>
        <w:t>водоснабжения</w:t>
      </w:r>
    </w:p>
    <w:p w:rsidR="008D7CF2" w:rsidRPr="001C0D7B" w:rsidRDefault="00364A23" w:rsidP="001C0D7B">
      <w:pPr>
        <w:pStyle w:val="a3"/>
        <w:spacing w:before="41"/>
        <w:ind w:left="285" w:right="707" w:firstLine="707"/>
        <w:jc w:val="both"/>
      </w:pPr>
      <w:r w:rsidRPr="001C0D7B">
        <w:t xml:space="preserve">Журнал аварийных ситуаций у </w:t>
      </w:r>
      <w:proofErr w:type="spellStart"/>
      <w:r w:rsidRPr="001C0D7B">
        <w:t>ресурсоснабжающих</w:t>
      </w:r>
      <w:proofErr w:type="spellEnd"/>
      <w:r w:rsidRPr="001C0D7B">
        <w:t xml:space="preserve"> организаций должен вестись регулярно. Информация об обнаруженных на водопроводе аварийных ситуациях или технических нарушениях направляется в Управление </w:t>
      </w:r>
      <w:proofErr w:type="spellStart"/>
      <w:r w:rsidRPr="001C0D7B">
        <w:t>Роспотребнадзора</w:t>
      </w:r>
      <w:proofErr w:type="spellEnd"/>
      <w:r w:rsidRPr="001C0D7B">
        <w:t xml:space="preserve"> по Амурской </w:t>
      </w:r>
      <w:r w:rsidRPr="001C0D7B">
        <w:rPr>
          <w:spacing w:val="-2"/>
        </w:rPr>
        <w:t>области.</w:t>
      </w:r>
    </w:p>
    <w:p w:rsidR="008D7CF2" w:rsidRPr="001C0D7B" w:rsidRDefault="00364A23" w:rsidP="001C0D7B">
      <w:pPr>
        <w:pStyle w:val="a3"/>
        <w:spacing w:before="1"/>
        <w:ind w:left="285" w:right="711" w:firstLine="707"/>
        <w:jc w:val="both"/>
      </w:pPr>
      <w:r w:rsidRPr="001C0D7B">
        <w:t>Проводится дезинфекция участков водопроводной сети и отбор проб воды после ликвидации аварийных ситуаций.</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11" w:firstLine="707"/>
        <w:jc w:val="both"/>
      </w:pPr>
      <w:r w:rsidRPr="001C0D7B">
        <w:t>Необходимо провести мероприятия по замене и реконструкции отдельных изношенных участков сети водоснабжения и оборудования, а также прокладку новых трубопроводов, для бесперебойного обеспечения населения водой и уменьшения количества аварийных ситуаций на объектах водоснабжения.</w:t>
      </w:r>
    </w:p>
    <w:p w:rsidR="008D7CF2" w:rsidRPr="001C0D7B" w:rsidRDefault="00364A23" w:rsidP="001C0D7B">
      <w:pPr>
        <w:pStyle w:val="2"/>
        <w:spacing w:before="192"/>
        <w:ind w:left="3144"/>
      </w:pPr>
      <w:r w:rsidRPr="001C0D7B">
        <w:t>Оптимизация</w:t>
      </w:r>
      <w:r w:rsidRPr="001C0D7B">
        <w:rPr>
          <w:spacing w:val="-8"/>
        </w:rPr>
        <w:t xml:space="preserve"> </w:t>
      </w:r>
      <w:r w:rsidRPr="001C0D7B">
        <w:t>технической</w:t>
      </w:r>
      <w:r w:rsidRPr="001C0D7B">
        <w:rPr>
          <w:spacing w:val="-7"/>
        </w:rPr>
        <w:t xml:space="preserve"> </w:t>
      </w:r>
      <w:r w:rsidRPr="001C0D7B">
        <w:rPr>
          <w:spacing w:val="-2"/>
        </w:rPr>
        <w:t>структуры:</w:t>
      </w:r>
    </w:p>
    <w:p w:rsidR="008D7CF2" w:rsidRPr="001C0D7B" w:rsidRDefault="00364A23" w:rsidP="001C0D7B">
      <w:pPr>
        <w:pStyle w:val="a4"/>
        <w:numPr>
          <w:ilvl w:val="1"/>
          <w:numId w:val="30"/>
        </w:numPr>
        <w:tabs>
          <w:tab w:val="left" w:pos="1723"/>
        </w:tabs>
        <w:spacing w:before="92"/>
        <w:ind w:right="710" w:firstLine="707"/>
        <w:jc w:val="both"/>
        <w:rPr>
          <w:sz w:val="24"/>
        </w:rPr>
      </w:pPr>
      <w:r w:rsidRPr="001C0D7B">
        <w:rPr>
          <w:sz w:val="24"/>
        </w:rPr>
        <w:t>Обеспечить достаточные резервы мощностей на всех стадиях технологической цепочки водоснабжения с учетом развития нового строительства и требований по надежности и эффективности этих услуг;</w:t>
      </w:r>
    </w:p>
    <w:p w:rsidR="008D7CF2" w:rsidRPr="001C0D7B" w:rsidRDefault="00364A23" w:rsidP="001C0D7B">
      <w:pPr>
        <w:pStyle w:val="a4"/>
        <w:numPr>
          <w:ilvl w:val="1"/>
          <w:numId w:val="30"/>
        </w:numPr>
        <w:tabs>
          <w:tab w:val="left" w:pos="1723"/>
        </w:tabs>
        <w:spacing w:before="13"/>
        <w:ind w:right="710" w:firstLine="707"/>
        <w:jc w:val="both"/>
        <w:rPr>
          <w:sz w:val="24"/>
        </w:rPr>
      </w:pPr>
      <w:r w:rsidRPr="001C0D7B">
        <w:rPr>
          <w:sz w:val="24"/>
        </w:rPr>
        <w:t>Формировать стратегию развития и модернизации системы водоснабжения, исходя из требований стандартов качества, надежности и эффективности;</w:t>
      </w:r>
    </w:p>
    <w:p w:rsidR="008D7CF2" w:rsidRPr="001C0D7B" w:rsidRDefault="00364A23" w:rsidP="001C0D7B">
      <w:pPr>
        <w:pStyle w:val="a4"/>
        <w:numPr>
          <w:ilvl w:val="1"/>
          <w:numId w:val="30"/>
        </w:numPr>
        <w:tabs>
          <w:tab w:val="left" w:pos="1724"/>
        </w:tabs>
        <w:spacing w:before="17"/>
        <w:ind w:left="1724" w:hanging="731"/>
        <w:jc w:val="both"/>
        <w:rPr>
          <w:sz w:val="24"/>
        </w:rPr>
      </w:pPr>
      <w:r w:rsidRPr="001C0D7B">
        <w:rPr>
          <w:sz w:val="24"/>
        </w:rPr>
        <w:t>Способствовать</w:t>
      </w:r>
      <w:r w:rsidRPr="001C0D7B">
        <w:rPr>
          <w:spacing w:val="-6"/>
          <w:sz w:val="24"/>
        </w:rPr>
        <w:t xml:space="preserve"> </w:t>
      </w:r>
      <w:r w:rsidRPr="001C0D7B">
        <w:rPr>
          <w:sz w:val="24"/>
        </w:rPr>
        <w:t>процессу</w:t>
      </w:r>
      <w:r w:rsidRPr="001C0D7B">
        <w:rPr>
          <w:spacing w:val="-5"/>
          <w:sz w:val="24"/>
        </w:rPr>
        <w:t xml:space="preserve"> </w:t>
      </w:r>
      <w:r w:rsidRPr="001C0D7B">
        <w:rPr>
          <w:sz w:val="24"/>
        </w:rPr>
        <w:t>оснащения</w:t>
      </w:r>
      <w:r w:rsidRPr="001C0D7B">
        <w:rPr>
          <w:spacing w:val="-4"/>
          <w:sz w:val="24"/>
        </w:rPr>
        <w:t xml:space="preserve"> </w:t>
      </w:r>
      <w:r w:rsidRPr="001C0D7B">
        <w:rPr>
          <w:sz w:val="24"/>
        </w:rPr>
        <w:t>потребителей</w:t>
      </w:r>
      <w:r w:rsidRPr="001C0D7B">
        <w:rPr>
          <w:spacing w:val="-5"/>
          <w:sz w:val="24"/>
        </w:rPr>
        <w:t xml:space="preserve"> </w:t>
      </w:r>
      <w:r w:rsidRPr="001C0D7B">
        <w:rPr>
          <w:sz w:val="24"/>
        </w:rPr>
        <w:t>приборами</w:t>
      </w:r>
      <w:r w:rsidRPr="001C0D7B">
        <w:rPr>
          <w:spacing w:val="-4"/>
          <w:sz w:val="24"/>
        </w:rPr>
        <w:t xml:space="preserve"> </w:t>
      </w:r>
      <w:r w:rsidRPr="001C0D7B">
        <w:rPr>
          <w:spacing w:val="-2"/>
          <w:sz w:val="24"/>
        </w:rPr>
        <w:t>учета.</w:t>
      </w:r>
    </w:p>
    <w:p w:rsidR="008D7CF2" w:rsidRPr="001C0D7B" w:rsidRDefault="008D7CF2" w:rsidP="001C0D7B">
      <w:pPr>
        <w:pStyle w:val="a3"/>
        <w:spacing w:before="169"/>
      </w:pPr>
    </w:p>
    <w:p w:rsidR="008D7CF2" w:rsidRPr="001C0D7B" w:rsidRDefault="00364A23" w:rsidP="001C0D7B">
      <w:pPr>
        <w:pStyle w:val="2"/>
        <w:ind w:left="3333"/>
        <w:jc w:val="left"/>
      </w:pPr>
      <w:r w:rsidRPr="001C0D7B">
        <w:t>Параметры</w:t>
      </w:r>
      <w:r w:rsidRPr="001C0D7B">
        <w:rPr>
          <w:spacing w:val="-11"/>
        </w:rPr>
        <w:t xml:space="preserve"> </w:t>
      </w:r>
      <w:proofErr w:type="spellStart"/>
      <w:r w:rsidRPr="001C0D7B">
        <w:rPr>
          <w:spacing w:val="-2"/>
        </w:rPr>
        <w:t>ресурсоэффективности</w:t>
      </w:r>
      <w:proofErr w:type="spellEnd"/>
      <w:r w:rsidRPr="001C0D7B">
        <w:rPr>
          <w:spacing w:val="-2"/>
        </w:rPr>
        <w:t>:</w:t>
      </w:r>
    </w:p>
    <w:p w:rsidR="008D7CF2" w:rsidRPr="001C0D7B" w:rsidRDefault="00364A23" w:rsidP="001C0D7B">
      <w:pPr>
        <w:pStyle w:val="a4"/>
        <w:numPr>
          <w:ilvl w:val="1"/>
          <w:numId w:val="30"/>
        </w:numPr>
        <w:tabs>
          <w:tab w:val="left" w:pos="1724"/>
        </w:tabs>
        <w:spacing w:before="47"/>
        <w:ind w:left="1724" w:hanging="731"/>
        <w:rPr>
          <w:sz w:val="24"/>
        </w:rPr>
      </w:pPr>
      <w:r w:rsidRPr="001C0D7B">
        <w:rPr>
          <w:sz w:val="24"/>
        </w:rPr>
        <w:t>Обеспечить</w:t>
      </w:r>
      <w:r w:rsidRPr="001C0D7B">
        <w:rPr>
          <w:spacing w:val="-15"/>
          <w:sz w:val="24"/>
        </w:rPr>
        <w:t xml:space="preserve"> </w:t>
      </w:r>
      <w:r w:rsidRPr="001C0D7B">
        <w:rPr>
          <w:sz w:val="24"/>
        </w:rPr>
        <w:t>снижение</w:t>
      </w:r>
      <w:r w:rsidRPr="001C0D7B">
        <w:rPr>
          <w:spacing w:val="-15"/>
          <w:sz w:val="24"/>
        </w:rPr>
        <w:t xml:space="preserve"> </w:t>
      </w:r>
      <w:r w:rsidRPr="001C0D7B">
        <w:rPr>
          <w:sz w:val="24"/>
        </w:rPr>
        <w:t>потерь</w:t>
      </w:r>
      <w:r w:rsidRPr="001C0D7B">
        <w:rPr>
          <w:spacing w:val="-15"/>
          <w:sz w:val="24"/>
        </w:rPr>
        <w:t xml:space="preserve"> </w:t>
      </w:r>
      <w:r w:rsidRPr="001C0D7B">
        <w:rPr>
          <w:spacing w:val="-2"/>
          <w:sz w:val="24"/>
        </w:rPr>
        <w:t>воды;</w:t>
      </w:r>
    </w:p>
    <w:p w:rsidR="008D7CF2" w:rsidRPr="001C0D7B" w:rsidRDefault="00364A23" w:rsidP="001C0D7B">
      <w:pPr>
        <w:pStyle w:val="a4"/>
        <w:numPr>
          <w:ilvl w:val="1"/>
          <w:numId w:val="30"/>
        </w:numPr>
        <w:tabs>
          <w:tab w:val="left" w:pos="1724"/>
        </w:tabs>
        <w:spacing w:before="38"/>
        <w:ind w:left="1724" w:hanging="731"/>
        <w:rPr>
          <w:sz w:val="24"/>
        </w:rPr>
      </w:pPr>
      <w:r w:rsidRPr="001C0D7B">
        <w:rPr>
          <w:spacing w:val="-2"/>
          <w:sz w:val="24"/>
        </w:rPr>
        <w:t>Организовать</w:t>
      </w:r>
      <w:r w:rsidRPr="001C0D7B">
        <w:rPr>
          <w:spacing w:val="-1"/>
          <w:sz w:val="24"/>
        </w:rPr>
        <w:t xml:space="preserve"> </w:t>
      </w:r>
      <w:r w:rsidRPr="001C0D7B">
        <w:rPr>
          <w:spacing w:val="-2"/>
          <w:sz w:val="24"/>
        </w:rPr>
        <w:t>постоянный</w:t>
      </w:r>
      <w:r w:rsidRPr="001C0D7B">
        <w:rPr>
          <w:spacing w:val="6"/>
          <w:sz w:val="24"/>
        </w:rPr>
        <w:t xml:space="preserve"> </w:t>
      </w:r>
      <w:r w:rsidRPr="001C0D7B">
        <w:rPr>
          <w:spacing w:val="-2"/>
          <w:sz w:val="24"/>
        </w:rPr>
        <w:t>приборный</w:t>
      </w:r>
      <w:r w:rsidRPr="001C0D7B">
        <w:rPr>
          <w:spacing w:val="3"/>
          <w:sz w:val="24"/>
        </w:rPr>
        <w:t xml:space="preserve"> </w:t>
      </w:r>
      <w:r w:rsidRPr="001C0D7B">
        <w:rPr>
          <w:spacing w:val="-2"/>
          <w:sz w:val="24"/>
        </w:rPr>
        <w:t>мониторинг</w:t>
      </w:r>
      <w:r w:rsidRPr="001C0D7B">
        <w:rPr>
          <w:spacing w:val="4"/>
          <w:sz w:val="24"/>
        </w:rPr>
        <w:t xml:space="preserve"> </w:t>
      </w:r>
      <w:r w:rsidRPr="001C0D7B">
        <w:rPr>
          <w:spacing w:val="-2"/>
          <w:sz w:val="24"/>
        </w:rPr>
        <w:t>утечек;</w:t>
      </w:r>
    </w:p>
    <w:p w:rsidR="008D7CF2" w:rsidRPr="001C0D7B" w:rsidRDefault="00364A23" w:rsidP="001C0D7B">
      <w:pPr>
        <w:pStyle w:val="a4"/>
        <w:numPr>
          <w:ilvl w:val="1"/>
          <w:numId w:val="30"/>
        </w:numPr>
        <w:tabs>
          <w:tab w:val="left" w:pos="1724"/>
        </w:tabs>
        <w:spacing w:before="38"/>
        <w:ind w:left="1724" w:hanging="731"/>
        <w:rPr>
          <w:sz w:val="24"/>
        </w:rPr>
      </w:pPr>
      <w:r w:rsidRPr="001C0D7B">
        <w:rPr>
          <w:sz w:val="24"/>
        </w:rPr>
        <w:t>Снизить</w:t>
      </w:r>
      <w:r w:rsidRPr="001C0D7B">
        <w:rPr>
          <w:spacing w:val="-9"/>
          <w:sz w:val="24"/>
        </w:rPr>
        <w:t xml:space="preserve"> </w:t>
      </w:r>
      <w:r w:rsidRPr="001C0D7B">
        <w:rPr>
          <w:sz w:val="24"/>
        </w:rPr>
        <w:t>удельные</w:t>
      </w:r>
      <w:r w:rsidRPr="001C0D7B">
        <w:rPr>
          <w:spacing w:val="-10"/>
          <w:sz w:val="24"/>
        </w:rPr>
        <w:t xml:space="preserve"> </w:t>
      </w:r>
      <w:r w:rsidRPr="001C0D7B">
        <w:rPr>
          <w:sz w:val="24"/>
        </w:rPr>
        <w:t>расходы</w:t>
      </w:r>
      <w:r w:rsidRPr="001C0D7B">
        <w:rPr>
          <w:spacing w:val="-9"/>
          <w:sz w:val="24"/>
        </w:rPr>
        <w:t xml:space="preserve"> </w:t>
      </w:r>
      <w:r w:rsidRPr="001C0D7B">
        <w:rPr>
          <w:sz w:val="24"/>
        </w:rPr>
        <w:t>на</w:t>
      </w:r>
      <w:r w:rsidRPr="001C0D7B">
        <w:rPr>
          <w:spacing w:val="-9"/>
          <w:sz w:val="24"/>
        </w:rPr>
        <w:t xml:space="preserve"> </w:t>
      </w:r>
      <w:r w:rsidRPr="001C0D7B">
        <w:rPr>
          <w:sz w:val="24"/>
        </w:rPr>
        <w:t>электроэнергию</w:t>
      </w:r>
      <w:r w:rsidRPr="001C0D7B">
        <w:rPr>
          <w:spacing w:val="-10"/>
          <w:sz w:val="24"/>
        </w:rPr>
        <w:t xml:space="preserve"> </w:t>
      </w:r>
      <w:r w:rsidRPr="001C0D7B">
        <w:rPr>
          <w:sz w:val="24"/>
        </w:rPr>
        <w:t>в</w:t>
      </w:r>
      <w:r w:rsidRPr="001C0D7B">
        <w:rPr>
          <w:spacing w:val="-9"/>
          <w:sz w:val="24"/>
        </w:rPr>
        <w:t xml:space="preserve"> </w:t>
      </w:r>
      <w:r w:rsidRPr="001C0D7B">
        <w:rPr>
          <w:sz w:val="24"/>
        </w:rPr>
        <w:t>2</w:t>
      </w:r>
      <w:r w:rsidRPr="001C0D7B">
        <w:rPr>
          <w:spacing w:val="-8"/>
          <w:sz w:val="24"/>
        </w:rPr>
        <w:t xml:space="preserve"> </w:t>
      </w:r>
      <w:r w:rsidRPr="001C0D7B">
        <w:rPr>
          <w:spacing w:val="-2"/>
          <w:sz w:val="24"/>
        </w:rPr>
        <w:t>раза;</w:t>
      </w:r>
    </w:p>
    <w:p w:rsidR="008D7CF2" w:rsidRPr="001C0D7B" w:rsidRDefault="00364A23" w:rsidP="001C0D7B">
      <w:pPr>
        <w:pStyle w:val="a4"/>
        <w:numPr>
          <w:ilvl w:val="1"/>
          <w:numId w:val="30"/>
        </w:numPr>
        <w:tabs>
          <w:tab w:val="left" w:pos="1723"/>
        </w:tabs>
        <w:spacing w:before="40"/>
        <w:ind w:right="705" w:firstLine="707"/>
        <w:jc w:val="both"/>
        <w:rPr>
          <w:sz w:val="24"/>
        </w:rPr>
      </w:pPr>
      <w:r w:rsidRPr="001C0D7B">
        <w:rPr>
          <w:sz w:val="24"/>
        </w:rPr>
        <w:t>Обеспечить все желающие домохозяйства возможностью установки квартирных приборов учета, организация их поверки и обслуживания;</w:t>
      </w:r>
    </w:p>
    <w:p w:rsidR="008D7CF2" w:rsidRPr="001C0D7B" w:rsidRDefault="00364A23" w:rsidP="001C0D7B">
      <w:pPr>
        <w:pStyle w:val="a4"/>
        <w:numPr>
          <w:ilvl w:val="1"/>
          <w:numId w:val="30"/>
        </w:numPr>
        <w:tabs>
          <w:tab w:val="left" w:pos="1724"/>
        </w:tabs>
        <w:spacing w:before="16"/>
        <w:ind w:left="1724" w:hanging="731"/>
        <w:jc w:val="both"/>
        <w:rPr>
          <w:sz w:val="24"/>
        </w:rPr>
      </w:pPr>
      <w:r w:rsidRPr="001C0D7B">
        <w:rPr>
          <w:spacing w:val="-2"/>
          <w:sz w:val="24"/>
        </w:rPr>
        <w:t>Организовать</w:t>
      </w:r>
      <w:r w:rsidRPr="001C0D7B">
        <w:rPr>
          <w:spacing w:val="8"/>
          <w:sz w:val="24"/>
        </w:rPr>
        <w:t xml:space="preserve"> </w:t>
      </w:r>
      <w:r w:rsidRPr="001C0D7B">
        <w:rPr>
          <w:spacing w:val="-2"/>
          <w:sz w:val="24"/>
        </w:rPr>
        <w:t>установку</w:t>
      </w:r>
      <w:r w:rsidRPr="001C0D7B">
        <w:rPr>
          <w:spacing w:val="4"/>
          <w:sz w:val="24"/>
        </w:rPr>
        <w:t xml:space="preserve"> </w:t>
      </w:r>
      <w:proofErr w:type="spellStart"/>
      <w:r w:rsidRPr="001C0D7B">
        <w:rPr>
          <w:spacing w:val="-2"/>
          <w:sz w:val="24"/>
        </w:rPr>
        <w:t>водосберегающей</w:t>
      </w:r>
      <w:proofErr w:type="spellEnd"/>
      <w:r w:rsidRPr="001C0D7B">
        <w:rPr>
          <w:spacing w:val="11"/>
          <w:sz w:val="24"/>
        </w:rPr>
        <w:t xml:space="preserve"> </w:t>
      </w:r>
      <w:r w:rsidRPr="001C0D7B">
        <w:rPr>
          <w:spacing w:val="-2"/>
          <w:sz w:val="24"/>
        </w:rPr>
        <w:t>арматуры;</w:t>
      </w:r>
    </w:p>
    <w:p w:rsidR="008D7CF2" w:rsidRPr="001C0D7B" w:rsidRDefault="00364A23" w:rsidP="001C0D7B">
      <w:pPr>
        <w:pStyle w:val="a4"/>
        <w:numPr>
          <w:ilvl w:val="1"/>
          <w:numId w:val="30"/>
        </w:numPr>
        <w:tabs>
          <w:tab w:val="left" w:pos="1723"/>
        </w:tabs>
        <w:spacing w:before="40"/>
        <w:ind w:right="704" w:firstLine="707"/>
        <w:jc w:val="both"/>
        <w:rPr>
          <w:sz w:val="24"/>
        </w:rPr>
      </w:pPr>
      <w:r w:rsidRPr="001C0D7B">
        <w:rPr>
          <w:sz w:val="24"/>
        </w:rPr>
        <w:t>Предложить домохозяйствам, получающим воду без приборов учета, договора об обеспечении услугами комфортного водоснабжения, включающего систему скидок за</w:t>
      </w:r>
      <w:r w:rsidRPr="001C0D7B">
        <w:rPr>
          <w:spacing w:val="40"/>
          <w:sz w:val="24"/>
        </w:rPr>
        <w:t xml:space="preserve"> </w:t>
      </w:r>
      <w:r w:rsidRPr="001C0D7B">
        <w:rPr>
          <w:sz w:val="24"/>
        </w:rPr>
        <w:t xml:space="preserve">установку </w:t>
      </w:r>
      <w:proofErr w:type="spellStart"/>
      <w:r w:rsidRPr="001C0D7B">
        <w:rPr>
          <w:sz w:val="24"/>
        </w:rPr>
        <w:t>водосберегающего</w:t>
      </w:r>
      <w:proofErr w:type="spellEnd"/>
      <w:r w:rsidRPr="001C0D7B">
        <w:rPr>
          <w:sz w:val="24"/>
        </w:rPr>
        <w:t xml:space="preserve"> оборудования;</w:t>
      </w:r>
    </w:p>
    <w:p w:rsidR="008D7CF2" w:rsidRPr="001C0D7B" w:rsidRDefault="00364A23" w:rsidP="001C0D7B">
      <w:pPr>
        <w:pStyle w:val="a4"/>
        <w:numPr>
          <w:ilvl w:val="1"/>
          <w:numId w:val="30"/>
        </w:numPr>
        <w:tabs>
          <w:tab w:val="left" w:pos="1724"/>
        </w:tabs>
        <w:spacing w:before="8"/>
        <w:ind w:left="1724" w:hanging="731"/>
        <w:jc w:val="both"/>
        <w:rPr>
          <w:sz w:val="24"/>
        </w:rPr>
      </w:pPr>
      <w:r w:rsidRPr="001C0D7B">
        <w:rPr>
          <w:sz w:val="24"/>
        </w:rPr>
        <w:t>Снизить средний</w:t>
      </w:r>
      <w:r w:rsidRPr="001C0D7B">
        <w:rPr>
          <w:spacing w:val="-5"/>
          <w:sz w:val="24"/>
        </w:rPr>
        <w:t xml:space="preserve"> </w:t>
      </w:r>
      <w:r w:rsidRPr="001C0D7B">
        <w:rPr>
          <w:sz w:val="24"/>
        </w:rPr>
        <w:t>объем</w:t>
      </w:r>
      <w:r w:rsidRPr="001C0D7B">
        <w:rPr>
          <w:spacing w:val="-6"/>
          <w:sz w:val="24"/>
        </w:rPr>
        <w:t xml:space="preserve"> </w:t>
      </w:r>
      <w:r w:rsidRPr="001C0D7B">
        <w:rPr>
          <w:sz w:val="24"/>
        </w:rPr>
        <w:t>потребления</w:t>
      </w:r>
      <w:r w:rsidRPr="001C0D7B">
        <w:rPr>
          <w:spacing w:val="-5"/>
          <w:sz w:val="24"/>
        </w:rPr>
        <w:t xml:space="preserve"> </w:t>
      </w:r>
      <w:r w:rsidRPr="001C0D7B">
        <w:rPr>
          <w:sz w:val="24"/>
        </w:rPr>
        <w:t>воды</w:t>
      </w:r>
      <w:r w:rsidRPr="001C0D7B">
        <w:rPr>
          <w:spacing w:val="-3"/>
          <w:sz w:val="24"/>
        </w:rPr>
        <w:t xml:space="preserve"> </w:t>
      </w:r>
      <w:r w:rsidRPr="001C0D7B">
        <w:rPr>
          <w:sz w:val="24"/>
        </w:rPr>
        <w:t>на</w:t>
      </w:r>
      <w:r w:rsidRPr="001C0D7B">
        <w:rPr>
          <w:spacing w:val="-2"/>
          <w:sz w:val="24"/>
        </w:rPr>
        <w:t xml:space="preserve"> </w:t>
      </w:r>
      <w:r w:rsidRPr="001C0D7B">
        <w:rPr>
          <w:sz w:val="24"/>
        </w:rPr>
        <w:t>одного</w:t>
      </w:r>
      <w:r w:rsidRPr="001C0D7B">
        <w:rPr>
          <w:spacing w:val="13"/>
          <w:sz w:val="24"/>
        </w:rPr>
        <w:t xml:space="preserve"> </w:t>
      </w:r>
      <w:r w:rsidRPr="001C0D7B">
        <w:rPr>
          <w:sz w:val="24"/>
        </w:rPr>
        <w:t>проживающего в</w:t>
      </w:r>
      <w:r w:rsidRPr="001C0D7B">
        <w:rPr>
          <w:spacing w:val="30"/>
          <w:sz w:val="24"/>
        </w:rPr>
        <w:t xml:space="preserve"> </w:t>
      </w:r>
      <w:r w:rsidRPr="001C0D7B">
        <w:rPr>
          <w:spacing w:val="-2"/>
          <w:sz w:val="24"/>
        </w:rPr>
        <w:t>сутки</w:t>
      </w:r>
    </w:p>
    <w:p w:rsidR="008D7CF2" w:rsidRPr="001C0D7B" w:rsidRDefault="00364A23" w:rsidP="001C0D7B">
      <w:pPr>
        <w:pStyle w:val="a3"/>
        <w:spacing w:before="27"/>
        <w:ind w:left="285"/>
      </w:pPr>
      <w:r w:rsidRPr="001C0D7B">
        <w:t>на</w:t>
      </w:r>
      <w:r w:rsidRPr="001C0D7B">
        <w:rPr>
          <w:spacing w:val="-1"/>
        </w:rPr>
        <w:t xml:space="preserve"> </w:t>
      </w:r>
      <w:r w:rsidRPr="001C0D7B">
        <w:rPr>
          <w:spacing w:val="-5"/>
        </w:rPr>
        <w:t>5%.</w:t>
      </w:r>
    </w:p>
    <w:p w:rsidR="008D7CF2" w:rsidRPr="001C0D7B" w:rsidRDefault="008D7CF2" w:rsidP="001C0D7B">
      <w:pPr>
        <w:pStyle w:val="a3"/>
        <w:spacing w:before="9"/>
        <w:rPr>
          <w:sz w:val="20"/>
        </w:rPr>
      </w:pPr>
    </w:p>
    <w:p w:rsidR="008D7CF2" w:rsidRPr="001C0D7B" w:rsidRDefault="008D7CF2" w:rsidP="001C0D7B">
      <w:pPr>
        <w:pStyle w:val="a3"/>
        <w:rPr>
          <w:sz w:val="20"/>
        </w:rPr>
        <w:sectPr w:rsidR="008D7CF2" w:rsidRPr="001C0D7B">
          <w:pgSz w:w="11910" w:h="16840"/>
          <w:pgMar w:top="1040" w:right="141" w:bottom="920" w:left="1417" w:header="355" w:footer="731" w:gutter="0"/>
          <w:cols w:space="720"/>
        </w:sectPr>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184"/>
      </w:pPr>
    </w:p>
    <w:p w:rsidR="008D7CF2" w:rsidRPr="001C0D7B" w:rsidRDefault="00364A23" w:rsidP="001C0D7B">
      <w:pPr>
        <w:pStyle w:val="a3"/>
        <w:spacing w:before="1"/>
        <w:ind w:left="285"/>
      </w:pPr>
      <w:r w:rsidRPr="001C0D7B">
        <w:rPr>
          <w:spacing w:val="-4"/>
        </w:rPr>
        <w:t>год;</w:t>
      </w:r>
    </w:p>
    <w:p w:rsidR="008D7CF2" w:rsidRPr="001C0D7B" w:rsidRDefault="00364A23" w:rsidP="001C0D7B">
      <w:pPr>
        <w:pStyle w:val="2"/>
        <w:spacing w:before="90"/>
        <w:ind w:left="1768"/>
        <w:jc w:val="left"/>
      </w:pPr>
      <w:r w:rsidRPr="001C0D7B">
        <w:rPr>
          <w:b w:val="0"/>
          <w:i w:val="0"/>
        </w:rPr>
        <w:br w:type="column"/>
      </w:r>
      <w:r w:rsidRPr="001C0D7B">
        <w:t>Параметры</w:t>
      </w:r>
      <w:r w:rsidRPr="001C0D7B">
        <w:rPr>
          <w:spacing w:val="-13"/>
        </w:rPr>
        <w:t xml:space="preserve"> </w:t>
      </w:r>
      <w:r w:rsidRPr="001C0D7B">
        <w:t>надежности</w:t>
      </w:r>
      <w:r w:rsidRPr="001C0D7B">
        <w:rPr>
          <w:spacing w:val="-11"/>
        </w:rPr>
        <w:t xml:space="preserve"> </w:t>
      </w:r>
      <w:r w:rsidRPr="001C0D7B">
        <w:t>и</w:t>
      </w:r>
      <w:r w:rsidRPr="001C0D7B">
        <w:rPr>
          <w:spacing w:val="-9"/>
        </w:rPr>
        <w:t xml:space="preserve"> </w:t>
      </w:r>
      <w:r w:rsidRPr="001C0D7B">
        <w:t>качества</w:t>
      </w:r>
      <w:r w:rsidRPr="001C0D7B">
        <w:rPr>
          <w:spacing w:val="-9"/>
        </w:rPr>
        <w:t xml:space="preserve"> </w:t>
      </w:r>
      <w:r w:rsidRPr="001C0D7B">
        <w:rPr>
          <w:spacing w:val="-2"/>
        </w:rPr>
        <w:t>обслуживания:</w:t>
      </w:r>
    </w:p>
    <w:p w:rsidR="008D7CF2" w:rsidRPr="001C0D7B" w:rsidRDefault="00364A23" w:rsidP="001C0D7B">
      <w:pPr>
        <w:pStyle w:val="a4"/>
        <w:numPr>
          <w:ilvl w:val="1"/>
          <w:numId w:val="30"/>
        </w:numPr>
        <w:tabs>
          <w:tab w:val="left" w:pos="994"/>
        </w:tabs>
        <w:spacing w:before="47"/>
        <w:ind w:left="994"/>
        <w:rPr>
          <w:sz w:val="24"/>
        </w:rPr>
      </w:pPr>
      <w:r w:rsidRPr="001C0D7B">
        <w:rPr>
          <w:sz w:val="24"/>
        </w:rPr>
        <w:t>Обеспечить</w:t>
      </w:r>
      <w:r w:rsidRPr="001C0D7B">
        <w:rPr>
          <w:spacing w:val="-11"/>
          <w:sz w:val="24"/>
        </w:rPr>
        <w:t xml:space="preserve"> </w:t>
      </w:r>
      <w:r w:rsidRPr="001C0D7B">
        <w:rPr>
          <w:sz w:val="24"/>
        </w:rPr>
        <w:t>бесперебойное</w:t>
      </w:r>
      <w:r w:rsidRPr="001C0D7B">
        <w:rPr>
          <w:spacing w:val="-6"/>
          <w:sz w:val="24"/>
        </w:rPr>
        <w:t xml:space="preserve"> </w:t>
      </w:r>
      <w:r w:rsidRPr="001C0D7B">
        <w:rPr>
          <w:sz w:val="24"/>
        </w:rPr>
        <w:t>снабжение</w:t>
      </w:r>
      <w:r w:rsidRPr="001C0D7B">
        <w:rPr>
          <w:spacing w:val="45"/>
          <w:sz w:val="24"/>
        </w:rPr>
        <w:t xml:space="preserve"> </w:t>
      </w:r>
      <w:r w:rsidRPr="001C0D7B">
        <w:rPr>
          <w:sz w:val="24"/>
        </w:rPr>
        <w:t>абонентов</w:t>
      </w:r>
      <w:r w:rsidRPr="001C0D7B">
        <w:rPr>
          <w:spacing w:val="46"/>
          <w:sz w:val="24"/>
        </w:rPr>
        <w:t xml:space="preserve"> </w:t>
      </w:r>
      <w:r w:rsidRPr="001C0D7B">
        <w:rPr>
          <w:sz w:val="24"/>
        </w:rPr>
        <w:t>услугами</w:t>
      </w:r>
      <w:r w:rsidRPr="001C0D7B">
        <w:rPr>
          <w:spacing w:val="12"/>
          <w:sz w:val="24"/>
        </w:rPr>
        <w:t xml:space="preserve"> </w:t>
      </w:r>
      <w:r w:rsidRPr="001C0D7B">
        <w:rPr>
          <w:spacing w:val="-2"/>
          <w:sz w:val="24"/>
        </w:rPr>
        <w:t>водоснабжения;</w:t>
      </w:r>
    </w:p>
    <w:p w:rsidR="008D7CF2" w:rsidRPr="001C0D7B" w:rsidRDefault="00364A23" w:rsidP="001C0D7B">
      <w:pPr>
        <w:pStyle w:val="a4"/>
        <w:numPr>
          <w:ilvl w:val="1"/>
          <w:numId w:val="30"/>
        </w:numPr>
        <w:tabs>
          <w:tab w:val="left" w:pos="994"/>
        </w:tabs>
        <w:spacing w:before="31"/>
        <w:ind w:left="994"/>
        <w:rPr>
          <w:sz w:val="24"/>
        </w:rPr>
      </w:pPr>
      <w:r w:rsidRPr="001C0D7B">
        <w:rPr>
          <w:sz w:val="24"/>
        </w:rPr>
        <w:t>Снизить</w:t>
      </w:r>
      <w:r w:rsidRPr="001C0D7B">
        <w:rPr>
          <w:spacing w:val="-17"/>
          <w:sz w:val="24"/>
        </w:rPr>
        <w:t xml:space="preserve"> </w:t>
      </w:r>
      <w:r w:rsidRPr="001C0D7B">
        <w:rPr>
          <w:sz w:val="24"/>
        </w:rPr>
        <w:t>повреждаемость</w:t>
      </w:r>
      <w:r w:rsidRPr="001C0D7B">
        <w:rPr>
          <w:spacing w:val="-13"/>
          <w:sz w:val="24"/>
        </w:rPr>
        <w:t xml:space="preserve"> </w:t>
      </w:r>
      <w:r w:rsidRPr="001C0D7B">
        <w:rPr>
          <w:sz w:val="24"/>
        </w:rPr>
        <w:t>водопроводных</w:t>
      </w:r>
      <w:r w:rsidRPr="001C0D7B">
        <w:rPr>
          <w:spacing w:val="-14"/>
          <w:sz w:val="24"/>
        </w:rPr>
        <w:t xml:space="preserve"> </w:t>
      </w:r>
      <w:r w:rsidRPr="001C0D7B">
        <w:rPr>
          <w:sz w:val="24"/>
        </w:rPr>
        <w:t>сетей</w:t>
      </w:r>
      <w:r w:rsidRPr="001C0D7B">
        <w:rPr>
          <w:spacing w:val="-10"/>
          <w:sz w:val="24"/>
        </w:rPr>
        <w:t xml:space="preserve"> </w:t>
      </w:r>
      <w:r w:rsidRPr="001C0D7B">
        <w:rPr>
          <w:sz w:val="24"/>
        </w:rPr>
        <w:t>в</w:t>
      </w:r>
      <w:r w:rsidRPr="001C0D7B">
        <w:rPr>
          <w:spacing w:val="-15"/>
          <w:sz w:val="24"/>
        </w:rPr>
        <w:t xml:space="preserve"> </w:t>
      </w:r>
      <w:r w:rsidRPr="001C0D7B">
        <w:rPr>
          <w:sz w:val="24"/>
        </w:rPr>
        <w:t>3</w:t>
      </w:r>
      <w:r w:rsidRPr="001C0D7B">
        <w:rPr>
          <w:spacing w:val="-11"/>
          <w:sz w:val="24"/>
        </w:rPr>
        <w:t xml:space="preserve"> </w:t>
      </w:r>
      <w:r w:rsidRPr="001C0D7B">
        <w:rPr>
          <w:spacing w:val="-2"/>
          <w:sz w:val="24"/>
        </w:rPr>
        <w:t>раза;</w:t>
      </w:r>
    </w:p>
    <w:p w:rsidR="008D7CF2" w:rsidRPr="001C0D7B" w:rsidRDefault="00364A23" w:rsidP="001C0D7B">
      <w:pPr>
        <w:pStyle w:val="a4"/>
        <w:numPr>
          <w:ilvl w:val="1"/>
          <w:numId w:val="30"/>
        </w:numPr>
        <w:tabs>
          <w:tab w:val="left" w:pos="994"/>
        </w:tabs>
        <w:spacing w:before="41"/>
        <w:ind w:left="994"/>
        <w:rPr>
          <w:sz w:val="24"/>
        </w:rPr>
      </w:pPr>
      <w:r w:rsidRPr="001C0D7B">
        <w:rPr>
          <w:sz w:val="24"/>
        </w:rPr>
        <w:t>Снизить</w:t>
      </w:r>
      <w:r w:rsidRPr="001C0D7B">
        <w:rPr>
          <w:spacing w:val="-16"/>
          <w:sz w:val="24"/>
        </w:rPr>
        <w:t xml:space="preserve"> </w:t>
      </w:r>
      <w:r w:rsidRPr="001C0D7B">
        <w:rPr>
          <w:sz w:val="24"/>
        </w:rPr>
        <w:t>показатель</w:t>
      </w:r>
      <w:r w:rsidRPr="001C0D7B">
        <w:rPr>
          <w:spacing w:val="-13"/>
          <w:sz w:val="24"/>
        </w:rPr>
        <w:t xml:space="preserve"> </w:t>
      </w:r>
      <w:r w:rsidRPr="001C0D7B">
        <w:rPr>
          <w:sz w:val="24"/>
        </w:rPr>
        <w:t>затопления</w:t>
      </w:r>
      <w:r w:rsidRPr="001C0D7B">
        <w:rPr>
          <w:spacing w:val="-11"/>
          <w:sz w:val="24"/>
        </w:rPr>
        <w:t xml:space="preserve"> </w:t>
      </w:r>
      <w:r w:rsidRPr="001C0D7B">
        <w:rPr>
          <w:sz w:val="24"/>
        </w:rPr>
        <w:t>квартир</w:t>
      </w:r>
      <w:r w:rsidRPr="001C0D7B">
        <w:rPr>
          <w:spacing w:val="-12"/>
          <w:sz w:val="24"/>
        </w:rPr>
        <w:t xml:space="preserve"> </w:t>
      </w:r>
      <w:r w:rsidRPr="001C0D7B">
        <w:rPr>
          <w:sz w:val="24"/>
        </w:rPr>
        <w:t>из-за</w:t>
      </w:r>
      <w:r w:rsidRPr="001C0D7B">
        <w:rPr>
          <w:spacing w:val="-11"/>
          <w:sz w:val="24"/>
        </w:rPr>
        <w:t xml:space="preserve"> </w:t>
      </w:r>
      <w:r w:rsidRPr="001C0D7B">
        <w:rPr>
          <w:sz w:val="24"/>
        </w:rPr>
        <w:t>неисправности</w:t>
      </w:r>
      <w:r w:rsidRPr="001C0D7B">
        <w:rPr>
          <w:spacing w:val="-9"/>
          <w:sz w:val="24"/>
        </w:rPr>
        <w:t xml:space="preserve"> </w:t>
      </w:r>
      <w:r w:rsidRPr="001C0D7B">
        <w:rPr>
          <w:spacing w:val="-2"/>
          <w:sz w:val="24"/>
        </w:rPr>
        <w:t>водопровода;</w:t>
      </w:r>
    </w:p>
    <w:p w:rsidR="008D7CF2" w:rsidRPr="001C0D7B" w:rsidRDefault="00364A23" w:rsidP="001C0D7B">
      <w:pPr>
        <w:pStyle w:val="a4"/>
        <w:numPr>
          <w:ilvl w:val="1"/>
          <w:numId w:val="30"/>
        </w:numPr>
        <w:tabs>
          <w:tab w:val="left" w:pos="994"/>
        </w:tabs>
        <w:spacing w:before="38"/>
        <w:ind w:left="994"/>
        <w:rPr>
          <w:sz w:val="24"/>
        </w:rPr>
      </w:pPr>
      <w:r w:rsidRPr="001C0D7B">
        <w:rPr>
          <w:sz w:val="24"/>
        </w:rPr>
        <w:t>Снизить</w:t>
      </w:r>
      <w:r w:rsidRPr="001C0D7B">
        <w:rPr>
          <w:spacing w:val="17"/>
          <w:sz w:val="24"/>
        </w:rPr>
        <w:t xml:space="preserve"> </w:t>
      </w:r>
      <w:r w:rsidRPr="001C0D7B">
        <w:rPr>
          <w:sz w:val="24"/>
        </w:rPr>
        <w:t>количество</w:t>
      </w:r>
      <w:r w:rsidRPr="001C0D7B">
        <w:rPr>
          <w:spacing w:val="16"/>
          <w:sz w:val="24"/>
        </w:rPr>
        <w:t xml:space="preserve"> </w:t>
      </w:r>
      <w:r w:rsidRPr="001C0D7B">
        <w:rPr>
          <w:sz w:val="24"/>
        </w:rPr>
        <w:t>жалоб</w:t>
      </w:r>
      <w:r w:rsidRPr="001C0D7B">
        <w:rPr>
          <w:spacing w:val="12"/>
          <w:sz w:val="24"/>
        </w:rPr>
        <w:t xml:space="preserve"> </w:t>
      </w:r>
      <w:r w:rsidRPr="001C0D7B">
        <w:rPr>
          <w:sz w:val="24"/>
        </w:rPr>
        <w:t>по</w:t>
      </w:r>
      <w:r w:rsidRPr="001C0D7B">
        <w:rPr>
          <w:spacing w:val="17"/>
          <w:sz w:val="24"/>
        </w:rPr>
        <w:t xml:space="preserve"> </w:t>
      </w:r>
      <w:r w:rsidRPr="001C0D7B">
        <w:rPr>
          <w:sz w:val="24"/>
        </w:rPr>
        <w:t>услугам</w:t>
      </w:r>
      <w:r w:rsidRPr="001C0D7B">
        <w:rPr>
          <w:spacing w:val="17"/>
          <w:sz w:val="24"/>
        </w:rPr>
        <w:t xml:space="preserve"> </w:t>
      </w:r>
      <w:r w:rsidRPr="001C0D7B">
        <w:rPr>
          <w:sz w:val="24"/>
        </w:rPr>
        <w:t>водоснабжения</w:t>
      </w:r>
      <w:r w:rsidRPr="001C0D7B">
        <w:rPr>
          <w:spacing w:val="17"/>
          <w:sz w:val="24"/>
        </w:rPr>
        <w:t xml:space="preserve"> </w:t>
      </w:r>
      <w:r w:rsidRPr="001C0D7B">
        <w:rPr>
          <w:sz w:val="24"/>
        </w:rPr>
        <w:t>до</w:t>
      </w:r>
      <w:r w:rsidRPr="001C0D7B">
        <w:rPr>
          <w:spacing w:val="16"/>
          <w:sz w:val="24"/>
        </w:rPr>
        <w:t xml:space="preserve"> </w:t>
      </w:r>
      <w:r w:rsidRPr="001C0D7B">
        <w:rPr>
          <w:sz w:val="24"/>
        </w:rPr>
        <w:t>20</w:t>
      </w:r>
      <w:r w:rsidRPr="001C0D7B">
        <w:rPr>
          <w:spacing w:val="15"/>
          <w:sz w:val="24"/>
        </w:rPr>
        <w:t xml:space="preserve"> </w:t>
      </w:r>
      <w:r w:rsidRPr="001C0D7B">
        <w:rPr>
          <w:sz w:val="24"/>
        </w:rPr>
        <w:t>на</w:t>
      </w:r>
      <w:r w:rsidRPr="001C0D7B">
        <w:rPr>
          <w:spacing w:val="13"/>
          <w:sz w:val="24"/>
        </w:rPr>
        <w:t xml:space="preserve"> </w:t>
      </w:r>
      <w:r w:rsidRPr="001C0D7B">
        <w:rPr>
          <w:sz w:val="24"/>
        </w:rPr>
        <w:t>1000</w:t>
      </w:r>
      <w:r w:rsidRPr="001C0D7B">
        <w:rPr>
          <w:spacing w:val="14"/>
          <w:sz w:val="24"/>
        </w:rPr>
        <w:t xml:space="preserve"> </w:t>
      </w:r>
      <w:r w:rsidRPr="001C0D7B">
        <w:rPr>
          <w:sz w:val="24"/>
        </w:rPr>
        <w:t>чел.</w:t>
      </w:r>
      <w:r w:rsidRPr="001C0D7B">
        <w:rPr>
          <w:spacing w:val="16"/>
          <w:sz w:val="24"/>
        </w:rPr>
        <w:t xml:space="preserve"> </w:t>
      </w:r>
      <w:proofErr w:type="gramStart"/>
      <w:r w:rsidRPr="001C0D7B">
        <w:rPr>
          <w:spacing w:val="-10"/>
          <w:sz w:val="24"/>
        </w:rPr>
        <w:t>В</w:t>
      </w:r>
      <w:proofErr w:type="gramEnd"/>
    </w:p>
    <w:p w:rsidR="008D7CF2" w:rsidRPr="001C0D7B" w:rsidRDefault="008D7CF2" w:rsidP="001C0D7B">
      <w:pPr>
        <w:pStyle w:val="a3"/>
        <w:spacing w:before="71"/>
      </w:pPr>
    </w:p>
    <w:p w:rsidR="008D7CF2" w:rsidRPr="001C0D7B" w:rsidRDefault="00364A23" w:rsidP="001C0D7B">
      <w:pPr>
        <w:pStyle w:val="a4"/>
        <w:numPr>
          <w:ilvl w:val="1"/>
          <w:numId w:val="30"/>
        </w:numPr>
        <w:tabs>
          <w:tab w:val="left" w:pos="994"/>
        </w:tabs>
        <w:ind w:left="994"/>
        <w:rPr>
          <w:sz w:val="24"/>
        </w:rPr>
      </w:pPr>
      <w:r w:rsidRPr="001C0D7B">
        <w:rPr>
          <w:sz w:val="24"/>
        </w:rPr>
        <w:t>Обеспечить</w:t>
      </w:r>
      <w:r w:rsidRPr="001C0D7B">
        <w:rPr>
          <w:spacing w:val="76"/>
          <w:sz w:val="24"/>
        </w:rPr>
        <w:t xml:space="preserve"> </w:t>
      </w:r>
      <w:r w:rsidRPr="001C0D7B">
        <w:rPr>
          <w:sz w:val="24"/>
        </w:rPr>
        <w:t>подключение</w:t>
      </w:r>
      <w:r w:rsidRPr="001C0D7B">
        <w:rPr>
          <w:spacing w:val="51"/>
          <w:w w:val="150"/>
          <w:sz w:val="24"/>
        </w:rPr>
        <w:t xml:space="preserve"> </w:t>
      </w:r>
      <w:r w:rsidRPr="001C0D7B">
        <w:rPr>
          <w:sz w:val="24"/>
        </w:rPr>
        <w:t>новых</w:t>
      </w:r>
      <w:r w:rsidRPr="001C0D7B">
        <w:rPr>
          <w:spacing w:val="54"/>
          <w:w w:val="150"/>
          <w:sz w:val="24"/>
        </w:rPr>
        <w:t xml:space="preserve"> </w:t>
      </w:r>
      <w:r w:rsidRPr="001C0D7B">
        <w:rPr>
          <w:sz w:val="24"/>
        </w:rPr>
        <w:t>абонентов</w:t>
      </w:r>
      <w:r w:rsidRPr="001C0D7B">
        <w:rPr>
          <w:spacing w:val="79"/>
          <w:sz w:val="24"/>
        </w:rPr>
        <w:t xml:space="preserve"> </w:t>
      </w:r>
      <w:r w:rsidRPr="001C0D7B">
        <w:rPr>
          <w:sz w:val="24"/>
        </w:rPr>
        <w:t>к</w:t>
      </w:r>
      <w:r w:rsidRPr="001C0D7B">
        <w:rPr>
          <w:spacing w:val="57"/>
          <w:w w:val="150"/>
          <w:sz w:val="24"/>
        </w:rPr>
        <w:t xml:space="preserve"> </w:t>
      </w:r>
      <w:r w:rsidRPr="001C0D7B">
        <w:rPr>
          <w:sz w:val="24"/>
        </w:rPr>
        <w:t>системе</w:t>
      </w:r>
      <w:r w:rsidRPr="001C0D7B">
        <w:rPr>
          <w:spacing w:val="78"/>
          <w:sz w:val="24"/>
        </w:rPr>
        <w:t xml:space="preserve"> </w:t>
      </w:r>
      <w:r w:rsidRPr="001C0D7B">
        <w:rPr>
          <w:sz w:val="24"/>
        </w:rPr>
        <w:t>водоснабжения</w:t>
      </w:r>
      <w:r w:rsidRPr="001C0D7B">
        <w:rPr>
          <w:spacing w:val="56"/>
          <w:w w:val="150"/>
          <w:sz w:val="24"/>
        </w:rPr>
        <w:t xml:space="preserve"> </w:t>
      </w:r>
      <w:proofErr w:type="gramStart"/>
      <w:r w:rsidRPr="001C0D7B">
        <w:rPr>
          <w:spacing w:val="-10"/>
          <w:sz w:val="24"/>
        </w:rPr>
        <w:t>в</w:t>
      </w:r>
      <w:proofErr w:type="gramEnd"/>
    </w:p>
    <w:p w:rsidR="008D7CF2" w:rsidRPr="001C0D7B" w:rsidRDefault="008D7CF2" w:rsidP="001C0D7B">
      <w:pPr>
        <w:pStyle w:val="a4"/>
        <w:rPr>
          <w:sz w:val="24"/>
        </w:rPr>
        <w:sectPr w:rsidR="008D7CF2" w:rsidRPr="001C0D7B">
          <w:type w:val="continuous"/>
          <w:pgSz w:w="11910" w:h="16840"/>
          <w:pgMar w:top="960" w:right="141" w:bottom="1780" w:left="1417" w:header="355" w:footer="731" w:gutter="0"/>
          <w:cols w:num="2" w:space="720" w:equalWidth="0">
            <w:col w:w="691" w:space="40"/>
            <w:col w:w="9621"/>
          </w:cols>
        </w:sectPr>
      </w:pPr>
    </w:p>
    <w:p w:rsidR="008D7CF2" w:rsidRPr="001C0D7B" w:rsidRDefault="00364A23" w:rsidP="001C0D7B">
      <w:pPr>
        <w:pStyle w:val="a3"/>
        <w:spacing w:before="30"/>
        <w:ind w:left="285"/>
      </w:pPr>
      <w:r w:rsidRPr="001C0D7B">
        <w:t>течение</w:t>
      </w:r>
      <w:r w:rsidRPr="001C0D7B">
        <w:rPr>
          <w:spacing w:val="-7"/>
        </w:rPr>
        <w:t xml:space="preserve"> </w:t>
      </w:r>
      <w:r w:rsidRPr="001C0D7B">
        <w:t>не</w:t>
      </w:r>
      <w:r w:rsidRPr="001C0D7B">
        <w:rPr>
          <w:spacing w:val="-4"/>
        </w:rPr>
        <w:t xml:space="preserve"> </w:t>
      </w:r>
      <w:r w:rsidRPr="001C0D7B">
        <w:t>более</w:t>
      </w:r>
      <w:r w:rsidRPr="001C0D7B">
        <w:rPr>
          <w:spacing w:val="-5"/>
        </w:rPr>
        <w:t xml:space="preserve"> </w:t>
      </w:r>
      <w:r w:rsidRPr="001C0D7B">
        <w:t>6</w:t>
      </w:r>
      <w:r w:rsidRPr="001C0D7B">
        <w:rPr>
          <w:spacing w:val="-5"/>
        </w:rPr>
        <w:t xml:space="preserve"> </w:t>
      </w:r>
      <w:r w:rsidRPr="001C0D7B">
        <w:rPr>
          <w:spacing w:val="-2"/>
        </w:rPr>
        <w:t>недель;</w:t>
      </w:r>
    </w:p>
    <w:p w:rsidR="008D7CF2" w:rsidRPr="001C0D7B" w:rsidRDefault="00364A23" w:rsidP="001C0D7B">
      <w:pPr>
        <w:pStyle w:val="a4"/>
        <w:numPr>
          <w:ilvl w:val="2"/>
          <w:numId w:val="30"/>
        </w:numPr>
        <w:tabs>
          <w:tab w:val="left" w:pos="1724"/>
        </w:tabs>
        <w:spacing w:before="40"/>
        <w:ind w:right="705" w:firstLine="707"/>
        <w:rPr>
          <w:sz w:val="24"/>
        </w:rPr>
      </w:pPr>
      <w:r w:rsidRPr="001C0D7B">
        <w:rPr>
          <w:sz w:val="24"/>
        </w:rPr>
        <w:t>Осуществить</w:t>
      </w:r>
      <w:r w:rsidRPr="001C0D7B">
        <w:rPr>
          <w:spacing w:val="32"/>
          <w:sz w:val="24"/>
        </w:rPr>
        <w:t xml:space="preserve"> </w:t>
      </w:r>
      <w:r w:rsidRPr="001C0D7B">
        <w:rPr>
          <w:sz w:val="24"/>
        </w:rPr>
        <w:t>переход</w:t>
      </w:r>
      <w:r w:rsidRPr="001C0D7B">
        <w:rPr>
          <w:spacing w:val="30"/>
          <w:sz w:val="24"/>
        </w:rPr>
        <w:t xml:space="preserve"> </w:t>
      </w:r>
      <w:r w:rsidRPr="001C0D7B">
        <w:rPr>
          <w:sz w:val="24"/>
        </w:rPr>
        <w:t>преимущественно</w:t>
      </w:r>
      <w:r w:rsidRPr="001C0D7B">
        <w:rPr>
          <w:spacing w:val="33"/>
          <w:sz w:val="24"/>
        </w:rPr>
        <w:t xml:space="preserve"> </w:t>
      </w:r>
      <w:r w:rsidRPr="001C0D7B">
        <w:rPr>
          <w:sz w:val="24"/>
        </w:rPr>
        <w:t>на</w:t>
      </w:r>
      <w:r w:rsidRPr="001C0D7B">
        <w:rPr>
          <w:spacing w:val="34"/>
          <w:sz w:val="24"/>
        </w:rPr>
        <w:t xml:space="preserve"> </w:t>
      </w:r>
      <w:r w:rsidRPr="001C0D7B">
        <w:rPr>
          <w:sz w:val="24"/>
        </w:rPr>
        <w:t>предупредительные</w:t>
      </w:r>
      <w:r w:rsidRPr="001C0D7B">
        <w:rPr>
          <w:spacing w:val="29"/>
          <w:sz w:val="24"/>
        </w:rPr>
        <w:t xml:space="preserve"> </w:t>
      </w:r>
      <w:r w:rsidRPr="001C0D7B">
        <w:rPr>
          <w:sz w:val="24"/>
        </w:rPr>
        <w:t>ремонты</w:t>
      </w:r>
      <w:r w:rsidRPr="001C0D7B">
        <w:rPr>
          <w:spacing w:val="29"/>
          <w:sz w:val="24"/>
        </w:rPr>
        <w:t xml:space="preserve"> </w:t>
      </w:r>
      <w:r w:rsidRPr="001C0D7B">
        <w:rPr>
          <w:sz w:val="24"/>
        </w:rPr>
        <w:t>и внедрение</w:t>
      </w:r>
      <w:r w:rsidRPr="001C0D7B">
        <w:rPr>
          <w:spacing w:val="40"/>
          <w:sz w:val="24"/>
        </w:rPr>
        <w:t xml:space="preserve"> </w:t>
      </w:r>
      <w:r w:rsidRPr="001C0D7B">
        <w:rPr>
          <w:sz w:val="24"/>
        </w:rPr>
        <w:t>системы</w:t>
      </w:r>
      <w:r w:rsidRPr="001C0D7B">
        <w:rPr>
          <w:spacing w:val="40"/>
          <w:sz w:val="24"/>
        </w:rPr>
        <w:t xml:space="preserve"> </w:t>
      </w:r>
      <w:r w:rsidRPr="001C0D7B">
        <w:rPr>
          <w:sz w:val="24"/>
        </w:rPr>
        <w:t>раннего</w:t>
      </w:r>
      <w:r w:rsidRPr="001C0D7B">
        <w:rPr>
          <w:spacing w:val="40"/>
          <w:sz w:val="24"/>
        </w:rPr>
        <w:t xml:space="preserve"> </w:t>
      </w:r>
      <w:r w:rsidRPr="001C0D7B">
        <w:rPr>
          <w:sz w:val="24"/>
        </w:rPr>
        <w:t>оповещения</w:t>
      </w:r>
      <w:r w:rsidRPr="001C0D7B">
        <w:rPr>
          <w:spacing w:val="40"/>
          <w:sz w:val="24"/>
        </w:rPr>
        <w:t xml:space="preserve"> </w:t>
      </w:r>
      <w:r w:rsidRPr="001C0D7B">
        <w:rPr>
          <w:sz w:val="24"/>
        </w:rPr>
        <w:t>о</w:t>
      </w:r>
      <w:r w:rsidRPr="001C0D7B">
        <w:rPr>
          <w:spacing w:val="40"/>
          <w:sz w:val="24"/>
        </w:rPr>
        <w:t xml:space="preserve"> </w:t>
      </w:r>
      <w:r w:rsidRPr="001C0D7B">
        <w:rPr>
          <w:sz w:val="24"/>
        </w:rPr>
        <w:t>формировании</w:t>
      </w:r>
      <w:r w:rsidRPr="001C0D7B">
        <w:rPr>
          <w:spacing w:val="40"/>
          <w:sz w:val="24"/>
        </w:rPr>
        <w:t xml:space="preserve"> </w:t>
      </w:r>
      <w:r w:rsidRPr="001C0D7B">
        <w:rPr>
          <w:sz w:val="24"/>
        </w:rPr>
        <w:t>чрезвычайных</w:t>
      </w:r>
      <w:r w:rsidRPr="001C0D7B">
        <w:rPr>
          <w:spacing w:val="40"/>
          <w:sz w:val="24"/>
        </w:rPr>
        <w:t xml:space="preserve"> </w:t>
      </w:r>
      <w:r w:rsidRPr="001C0D7B">
        <w:rPr>
          <w:sz w:val="24"/>
        </w:rPr>
        <w:t>ситуаций;</w:t>
      </w:r>
    </w:p>
    <w:p w:rsidR="008D7CF2" w:rsidRPr="001C0D7B" w:rsidRDefault="00364A23" w:rsidP="001C0D7B">
      <w:pPr>
        <w:pStyle w:val="a4"/>
        <w:numPr>
          <w:ilvl w:val="2"/>
          <w:numId w:val="30"/>
        </w:numPr>
        <w:tabs>
          <w:tab w:val="left" w:pos="1724"/>
        </w:tabs>
        <w:spacing w:before="15"/>
        <w:ind w:left="1724" w:hanging="731"/>
        <w:rPr>
          <w:sz w:val="24"/>
        </w:rPr>
      </w:pPr>
      <w:r w:rsidRPr="001C0D7B">
        <w:rPr>
          <w:spacing w:val="-2"/>
          <w:sz w:val="24"/>
        </w:rPr>
        <w:t>Снизить</w:t>
      </w:r>
      <w:r w:rsidRPr="001C0D7B">
        <w:rPr>
          <w:spacing w:val="4"/>
          <w:sz w:val="24"/>
        </w:rPr>
        <w:t xml:space="preserve"> </w:t>
      </w:r>
      <w:r w:rsidRPr="001C0D7B">
        <w:rPr>
          <w:spacing w:val="-2"/>
          <w:sz w:val="24"/>
        </w:rPr>
        <w:t>расходы</w:t>
      </w:r>
      <w:r w:rsidRPr="001C0D7B">
        <w:rPr>
          <w:spacing w:val="5"/>
          <w:sz w:val="24"/>
        </w:rPr>
        <w:t xml:space="preserve"> </w:t>
      </w:r>
      <w:r w:rsidRPr="001C0D7B">
        <w:rPr>
          <w:spacing w:val="-2"/>
          <w:sz w:val="24"/>
        </w:rPr>
        <w:t>на</w:t>
      </w:r>
      <w:r w:rsidRPr="001C0D7B">
        <w:rPr>
          <w:spacing w:val="4"/>
          <w:sz w:val="24"/>
        </w:rPr>
        <w:t xml:space="preserve"> </w:t>
      </w:r>
      <w:r w:rsidRPr="001C0D7B">
        <w:rPr>
          <w:spacing w:val="-2"/>
          <w:sz w:val="24"/>
        </w:rPr>
        <w:t>аварийно-восстановительные</w:t>
      </w:r>
      <w:r w:rsidRPr="001C0D7B">
        <w:rPr>
          <w:spacing w:val="7"/>
          <w:sz w:val="24"/>
        </w:rPr>
        <w:t xml:space="preserve"> </w:t>
      </w:r>
      <w:r w:rsidRPr="001C0D7B">
        <w:rPr>
          <w:spacing w:val="-2"/>
          <w:sz w:val="24"/>
        </w:rPr>
        <w:t>работы;</w:t>
      </w:r>
    </w:p>
    <w:p w:rsidR="008D7CF2" w:rsidRPr="001C0D7B" w:rsidRDefault="00364A23" w:rsidP="001C0D7B">
      <w:pPr>
        <w:pStyle w:val="a4"/>
        <w:numPr>
          <w:ilvl w:val="2"/>
          <w:numId w:val="30"/>
        </w:numPr>
        <w:tabs>
          <w:tab w:val="left" w:pos="1724"/>
        </w:tabs>
        <w:spacing w:before="43"/>
        <w:ind w:right="703" w:firstLine="707"/>
        <w:rPr>
          <w:sz w:val="24"/>
        </w:rPr>
      </w:pPr>
      <w:proofErr w:type="gramStart"/>
      <w:r w:rsidRPr="001C0D7B">
        <w:rPr>
          <w:sz w:val="24"/>
        </w:rPr>
        <w:t>Безусловно</w:t>
      </w:r>
      <w:proofErr w:type="gramEnd"/>
      <w:r w:rsidRPr="001C0D7B">
        <w:rPr>
          <w:spacing w:val="40"/>
          <w:sz w:val="24"/>
        </w:rPr>
        <w:t xml:space="preserve"> </w:t>
      </w:r>
      <w:r w:rsidRPr="001C0D7B">
        <w:rPr>
          <w:sz w:val="24"/>
        </w:rPr>
        <w:t>соблюдать</w:t>
      </w:r>
      <w:r w:rsidRPr="001C0D7B">
        <w:rPr>
          <w:spacing w:val="40"/>
          <w:sz w:val="24"/>
        </w:rPr>
        <w:t xml:space="preserve"> </w:t>
      </w:r>
      <w:r w:rsidRPr="001C0D7B">
        <w:rPr>
          <w:sz w:val="24"/>
        </w:rPr>
        <w:t>нормативные</w:t>
      </w:r>
      <w:r w:rsidRPr="001C0D7B">
        <w:rPr>
          <w:spacing w:val="40"/>
          <w:sz w:val="24"/>
        </w:rPr>
        <w:t xml:space="preserve"> </w:t>
      </w:r>
      <w:r w:rsidRPr="001C0D7B">
        <w:rPr>
          <w:sz w:val="24"/>
        </w:rPr>
        <w:t>требования</w:t>
      </w:r>
      <w:r w:rsidRPr="001C0D7B">
        <w:rPr>
          <w:spacing w:val="40"/>
          <w:sz w:val="24"/>
        </w:rPr>
        <w:t xml:space="preserve"> </w:t>
      </w:r>
      <w:r w:rsidRPr="001C0D7B">
        <w:rPr>
          <w:sz w:val="24"/>
        </w:rPr>
        <w:t>по</w:t>
      </w:r>
      <w:r w:rsidRPr="001C0D7B">
        <w:rPr>
          <w:spacing w:val="40"/>
          <w:sz w:val="24"/>
        </w:rPr>
        <w:t xml:space="preserve"> </w:t>
      </w:r>
      <w:r w:rsidRPr="001C0D7B">
        <w:rPr>
          <w:sz w:val="24"/>
        </w:rPr>
        <w:t>параметрам</w:t>
      </w:r>
      <w:r w:rsidRPr="001C0D7B">
        <w:rPr>
          <w:spacing w:val="40"/>
          <w:sz w:val="24"/>
        </w:rPr>
        <w:t xml:space="preserve"> </w:t>
      </w:r>
      <w:r w:rsidRPr="001C0D7B">
        <w:rPr>
          <w:sz w:val="24"/>
        </w:rPr>
        <w:t>качества воды и требования по охране окружающей среды;</w:t>
      </w:r>
    </w:p>
    <w:p w:rsidR="008D7CF2" w:rsidRPr="001C0D7B" w:rsidRDefault="00364A23" w:rsidP="001C0D7B">
      <w:pPr>
        <w:pStyle w:val="a4"/>
        <w:numPr>
          <w:ilvl w:val="2"/>
          <w:numId w:val="30"/>
        </w:numPr>
        <w:tabs>
          <w:tab w:val="left" w:pos="1724"/>
        </w:tabs>
        <w:spacing w:before="16"/>
        <w:ind w:right="706" w:firstLine="707"/>
        <w:rPr>
          <w:sz w:val="24"/>
        </w:rPr>
      </w:pPr>
      <w:r w:rsidRPr="001C0D7B">
        <w:rPr>
          <w:spacing w:val="-2"/>
          <w:sz w:val="24"/>
        </w:rPr>
        <w:t>Для</w:t>
      </w:r>
      <w:r w:rsidRPr="001C0D7B">
        <w:rPr>
          <w:spacing w:val="-17"/>
          <w:sz w:val="24"/>
        </w:rPr>
        <w:t xml:space="preserve"> </w:t>
      </w:r>
      <w:r w:rsidRPr="001C0D7B">
        <w:rPr>
          <w:spacing w:val="-2"/>
          <w:sz w:val="24"/>
        </w:rPr>
        <w:t>потребителей,</w:t>
      </w:r>
      <w:r w:rsidRPr="001C0D7B">
        <w:rPr>
          <w:spacing w:val="-15"/>
          <w:sz w:val="24"/>
        </w:rPr>
        <w:t xml:space="preserve"> </w:t>
      </w:r>
      <w:r w:rsidRPr="001C0D7B">
        <w:rPr>
          <w:spacing w:val="-2"/>
          <w:sz w:val="24"/>
        </w:rPr>
        <w:t>не</w:t>
      </w:r>
      <w:r w:rsidRPr="001C0D7B">
        <w:rPr>
          <w:spacing w:val="-18"/>
          <w:sz w:val="24"/>
        </w:rPr>
        <w:t xml:space="preserve"> </w:t>
      </w:r>
      <w:r w:rsidRPr="001C0D7B">
        <w:rPr>
          <w:spacing w:val="-2"/>
          <w:sz w:val="24"/>
        </w:rPr>
        <w:t>оснащенных</w:t>
      </w:r>
      <w:r w:rsidRPr="001C0D7B">
        <w:rPr>
          <w:spacing w:val="-14"/>
          <w:sz w:val="24"/>
        </w:rPr>
        <w:t xml:space="preserve"> </w:t>
      </w:r>
      <w:r w:rsidRPr="001C0D7B">
        <w:rPr>
          <w:spacing w:val="-2"/>
          <w:sz w:val="24"/>
        </w:rPr>
        <w:t>приборами</w:t>
      </w:r>
      <w:r w:rsidRPr="001C0D7B">
        <w:rPr>
          <w:spacing w:val="-20"/>
          <w:sz w:val="24"/>
        </w:rPr>
        <w:t xml:space="preserve"> </w:t>
      </w:r>
      <w:r w:rsidRPr="001C0D7B">
        <w:rPr>
          <w:spacing w:val="-2"/>
          <w:sz w:val="24"/>
        </w:rPr>
        <w:t>учета,</w:t>
      </w:r>
      <w:r w:rsidRPr="001C0D7B">
        <w:rPr>
          <w:spacing w:val="-19"/>
          <w:sz w:val="24"/>
        </w:rPr>
        <w:t xml:space="preserve"> </w:t>
      </w:r>
      <w:r w:rsidRPr="001C0D7B">
        <w:rPr>
          <w:spacing w:val="-2"/>
          <w:sz w:val="24"/>
        </w:rPr>
        <w:t>организовать</w:t>
      </w:r>
      <w:r w:rsidRPr="001C0D7B">
        <w:rPr>
          <w:spacing w:val="-13"/>
          <w:sz w:val="24"/>
        </w:rPr>
        <w:t xml:space="preserve"> </w:t>
      </w:r>
      <w:r w:rsidRPr="001C0D7B">
        <w:rPr>
          <w:spacing w:val="-2"/>
          <w:sz w:val="24"/>
        </w:rPr>
        <w:t xml:space="preserve">постоянный </w:t>
      </w:r>
      <w:r w:rsidRPr="001C0D7B">
        <w:rPr>
          <w:sz w:val="24"/>
        </w:rPr>
        <w:t>приборный мониторинг качества услуг водоснабжения.</w:t>
      </w:r>
    </w:p>
    <w:p w:rsidR="008D7CF2" w:rsidRPr="001C0D7B" w:rsidRDefault="00364A23" w:rsidP="001C0D7B">
      <w:pPr>
        <w:pStyle w:val="a4"/>
        <w:numPr>
          <w:ilvl w:val="2"/>
          <w:numId w:val="30"/>
        </w:numPr>
        <w:tabs>
          <w:tab w:val="left" w:pos="1724"/>
        </w:tabs>
        <w:spacing w:before="15"/>
        <w:ind w:left="1724" w:hanging="731"/>
        <w:rPr>
          <w:sz w:val="24"/>
        </w:rPr>
      </w:pPr>
      <w:r w:rsidRPr="001C0D7B">
        <w:rPr>
          <w:sz w:val="24"/>
        </w:rPr>
        <w:t>Корректировать</w:t>
      </w:r>
      <w:r w:rsidRPr="001C0D7B">
        <w:rPr>
          <w:spacing w:val="-13"/>
          <w:sz w:val="24"/>
        </w:rPr>
        <w:t xml:space="preserve"> </w:t>
      </w:r>
      <w:r w:rsidRPr="001C0D7B">
        <w:rPr>
          <w:sz w:val="24"/>
        </w:rPr>
        <w:t>оплату</w:t>
      </w:r>
      <w:r w:rsidRPr="001C0D7B">
        <w:rPr>
          <w:spacing w:val="-13"/>
          <w:sz w:val="24"/>
        </w:rPr>
        <w:t xml:space="preserve"> </w:t>
      </w:r>
      <w:r w:rsidRPr="001C0D7B">
        <w:rPr>
          <w:sz w:val="24"/>
        </w:rPr>
        <w:t>услуг</w:t>
      </w:r>
      <w:r w:rsidRPr="001C0D7B">
        <w:rPr>
          <w:spacing w:val="-10"/>
          <w:sz w:val="24"/>
        </w:rPr>
        <w:t xml:space="preserve"> </w:t>
      </w:r>
      <w:r w:rsidRPr="001C0D7B">
        <w:rPr>
          <w:sz w:val="24"/>
        </w:rPr>
        <w:t>в</w:t>
      </w:r>
      <w:r w:rsidRPr="001C0D7B">
        <w:rPr>
          <w:spacing w:val="-12"/>
          <w:sz w:val="24"/>
        </w:rPr>
        <w:t xml:space="preserve"> </w:t>
      </w:r>
      <w:r w:rsidRPr="001C0D7B">
        <w:rPr>
          <w:sz w:val="24"/>
        </w:rPr>
        <w:t>зависимости</w:t>
      </w:r>
      <w:r w:rsidRPr="001C0D7B">
        <w:rPr>
          <w:spacing w:val="-10"/>
          <w:sz w:val="24"/>
        </w:rPr>
        <w:t xml:space="preserve"> </w:t>
      </w:r>
      <w:r w:rsidRPr="001C0D7B">
        <w:rPr>
          <w:sz w:val="24"/>
        </w:rPr>
        <w:t>от</w:t>
      </w:r>
      <w:r w:rsidRPr="001C0D7B">
        <w:rPr>
          <w:spacing w:val="-11"/>
          <w:sz w:val="24"/>
        </w:rPr>
        <w:t xml:space="preserve"> </w:t>
      </w:r>
      <w:r w:rsidRPr="001C0D7B">
        <w:rPr>
          <w:sz w:val="24"/>
        </w:rPr>
        <w:t>результатов</w:t>
      </w:r>
      <w:r w:rsidRPr="001C0D7B">
        <w:rPr>
          <w:spacing w:val="-9"/>
          <w:sz w:val="24"/>
        </w:rPr>
        <w:t xml:space="preserve"> </w:t>
      </w:r>
      <w:r w:rsidRPr="001C0D7B">
        <w:rPr>
          <w:spacing w:val="-2"/>
          <w:sz w:val="24"/>
        </w:rPr>
        <w:t>мониторинга.</w:t>
      </w:r>
    </w:p>
    <w:p w:rsidR="008D7CF2" w:rsidRPr="001C0D7B" w:rsidRDefault="008D7CF2" w:rsidP="001C0D7B">
      <w:pPr>
        <w:pStyle w:val="a4"/>
        <w:rPr>
          <w:sz w:val="24"/>
        </w:rPr>
        <w:sectPr w:rsidR="008D7CF2" w:rsidRPr="001C0D7B">
          <w:type w:val="continuous"/>
          <w:pgSz w:w="11910" w:h="16840"/>
          <w:pgMar w:top="960" w:right="141" w:bottom="1780" w:left="1417" w:header="355" w:footer="731" w:gutter="0"/>
          <w:cols w:space="720"/>
        </w:sectPr>
      </w:pPr>
    </w:p>
    <w:p w:rsidR="008D7CF2" w:rsidRPr="001C0D7B" w:rsidRDefault="00364A23" w:rsidP="001C0D7B">
      <w:pPr>
        <w:pStyle w:val="2"/>
        <w:spacing w:before="80"/>
        <w:ind w:left="3060"/>
        <w:jc w:val="left"/>
      </w:pPr>
      <w:r w:rsidRPr="001C0D7B">
        <w:rPr>
          <w:spacing w:val="-2"/>
        </w:rPr>
        <w:t>Параметры</w:t>
      </w:r>
      <w:r w:rsidRPr="001C0D7B">
        <w:rPr>
          <w:spacing w:val="2"/>
        </w:rPr>
        <w:t xml:space="preserve"> </w:t>
      </w:r>
      <w:r w:rsidRPr="001C0D7B">
        <w:rPr>
          <w:spacing w:val="-2"/>
        </w:rPr>
        <w:t>экономической</w:t>
      </w:r>
      <w:r w:rsidRPr="001C0D7B">
        <w:rPr>
          <w:spacing w:val="5"/>
        </w:rPr>
        <w:t xml:space="preserve"> </w:t>
      </w:r>
      <w:r w:rsidRPr="001C0D7B">
        <w:rPr>
          <w:spacing w:val="-2"/>
        </w:rPr>
        <w:t>эффективности:</w:t>
      </w:r>
    </w:p>
    <w:p w:rsidR="008D7CF2" w:rsidRPr="001C0D7B" w:rsidRDefault="00364A23" w:rsidP="001C0D7B">
      <w:pPr>
        <w:pStyle w:val="a4"/>
        <w:numPr>
          <w:ilvl w:val="0"/>
          <w:numId w:val="28"/>
        </w:numPr>
        <w:tabs>
          <w:tab w:val="left" w:pos="747"/>
        </w:tabs>
        <w:spacing w:before="49"/>
        <w:ind w:right="1312" w:firstLine="0"/>
        <w:rPr>
          <w:sz w:val="24"/>
        </w:rPr>
      </w:pPr>
      <w:r w:rsidRPr="001C0D7B">
        <w:rPr>
          <w:sz w:val="24"/>
        </w:rPr>
        <w:t>Повысить реализацию воды на одного занятого не менее чем в два раза за</w:t>
      </w:r>
      <w:r w:rsidRPr="001C0D7B">
        <w:rPr>
          <w:spacing w:val="30"/>
          <w:sz w:val="24"/>
        </w:rPr>
        <w:t xml:space="preserve"> </w:t>
      </w:r>
      <w:r w:rsidRPr="001C0D7B">
        <w:rPr>
          <w:sz w:val="24"/>
        </w:rPr>
        <w:t>счет роста производительности труда;</w:t>
      </w:r>
    </w:p>
    <w:p w:rsidR="008D7CF2" w:rsidRPr="001C0D7B" w:rsidRDefault="00364A23" w:rsidP="001C0D7B">
      <w:pPr>
        <w:pStyle w:val="a4"/>
        <w:numPr>
          <w:ilvl w:val="0"/>
          <w:numId w:val="28"/>
        </w:numPr>
        <w:tabs>
          <w:tab w:val="left" w:pos="747"/>
        </w:tabs>
        <w:spacing w:before="20"/>
        <w:ind w:right="1875" w:firstLine="0"/>
        <w:rPr>
          <w:sz w:val="24"/>
        </w:rPr>
      </w:pPr>
      <w:r w:rsidRPr="001C0D7B">
        <w:rPr>
          <w:sz w:val="24"/>
        </w:rPr>
        <w:t>Обеспечить уровень квалификации сотрудников, соответствующий новым требованиям к системе управления;</w:t>
      </w:r>
    </w:p>
    <w:p w:rsidR="008D7CF2" w:rsidRPr="001C0D7B" w:rsidRDefault="00364A23" w:rsidP="001C0D7B">
      <w:pPr>
        <w:pStyle w:val="a4"/>
        <w:numPr>
          <w:ilvl w:val="0"/>
          <w:numId w:val="28"/>
        </w:numPr>
        <w:tabs>
          <w:tab w:val="left" w:pos="747"/>
          <w:tab w:val="left" w:pos="8604"/>
        </w:tabs>
        <w:spacing w:before="18"/>
        <w:ind w:right="882" w:firstLine="0"/>
        <w:rPr>
          <w:sz w:val="24"/>
        </w:rPr>
      </w:pPr>
      <w:r w:rsidRPr="001C0D7B">
        <w:rPr>
          <w:sz w:val="24"/>
        </w:rPr>
        <w:t>Обеспечить</w:t>
      </w:r>
      <w:r w:rsidRPr="001C0D7B">
        <w:rPr>
          <w:spacing w:val="80"/>
          <w:sz w:val="24"/>
        </w:rPr>
        <w:t xml:space="preserve"> </w:t>
      </w:r>
      <w:r w:rsidRPr="001C0D7B">
        <w:rPr>
          <w:sz w:val="24"/>
        </w:rPr>
        <w:t>привлечение</w:t>
      </w:r>
      <w:r w:rsidRPr="001C0D7B">
        <w:rPr>
          <w:spacing w:val="80"/>
          <w:sz w:val="24"/>
        </w:rPr>
        <w:t xml:space="preserve"> </w:t>
      </w:r>
      <w:r w:rsidRPr="001C0D7B">
        <w:rPr>
          <w:sz w:val="24"/>
        </w:rPr>
        <w:t>долгосрочных</w:t>
      </w:r>
      <w:r w:rsidRPr="001C0D7B">
        <w:rPr>
          <w:spacing w:val="80"/>
          <w:sz w:val="24"/>
        </w:rPr>
        <w:t xml:space="preserve"> </w:t>
      </w:r>
      <w:r w:rsidRPr="001C0D7B">
        <w:rPr>
          <w:sz w:val="24"/>
        </w:rPr>
        <w:t>внебюджетных</w:t>
      </w:r>
      <w:r w:rsidRPr="001C0D7B">
        <w:rPr>
          <w:spacing w:val="80"/>
          <w:sz w:val="24"/>
        </w:rPr>
        <w:t xml:space="preserve"> </w:t>
      </w:r>
      <w:r w:rsidRPr="001C0D7B">
        <w:rPr>
          <w:sz w:val="24"/>
        </w:rPr>
        <w:t>инвестиций</w:t>
      </w:r>
      <w:r w:rsidRPr="001C0D7B">
        <w:rPr>
          <w:spacing w:val="80"/>
          <w:sz w:val="24"/>
        </w:rPr>
        <w:t xml:space="preserve"> </w:t>
      </w:r>
      <w:r w:rsidRPr="001C0D7B">
        <w:rPr>
          <w:sz w:val="24"/>
        </w:rPr>
        <w:t>в</w:t>
      </w:r>
      <w:r w:rsidRPr="001C0D7B">
        <w:rPr>
          <w:sz w:val="24"/>
        </w:rPr>
        <w:tab/>
      </w:r>
      <w:r w:rsidRPr="001C0D7B">
        <w:rPr>
          <w:spacing w:val="-2"/>
          <w:sz w:val="24"/>
        </w:rPr>
        <w:t xml:space="preserve">размере, </w:t>
      </w:r>
      <w:r w:rsidRPr="001C0D7B">
        <w:rPr>
          <w:sz w:val="24"/>
        </w:rPr>
        <w:t>достаточном для решения</w:t>
      </w:r>
      <w:r w:rsidRPr="001C0D7B">
        <w:rPr>
          <w:spacing w:val="40"/>
          <w:sz w:val="24"/>
        </w:rPr>
        <w:t xml:space="preserve"> </w:t>
      </w:r>
      <w:r w:rsidRPr="001C0D7B">
        <w:rPr>
          <w:sz w:val="24"/>
        </w:rPr>
        <w:t>сформулированных в данной Программе задач;</w:t>
      </w:r>
    </w:p>
    <w:p w:rsidR="008D7CF2" w:rsidRPr="001C0D7B" w:rsidRDefault="00364A23" w:rsidP="001C0D7B">
      <w:pPr>
        <w:pStyle w:val="a4"/>
        <w:numPr>
          <w:ilvl w:val="0"/>
          <w:numId w:val="28"/>
        </w:numPr>
        <w:tabs>
          <w:tab w:val="left" w:pos="747"/>
        </w:tabs>
        <w:spacing w:before="20"/>
        <w:ind w:right="888" w:firstLine="0"/>
        <w:jc w:val="both"/>
        <w:rPr>
          <w:sz w:val="24"/>
        </w:rPr>
      </w:pPr>
      <w:r w:rsidRPr="001C0D7B">
        <w:rPr>
          <w:sz w:val="24"/>
        </w:rPr>
        <w:t>Возмещать капитальные затраты в модернизацию системы водоснабжения в значительной мере за счет снижения издержек в результате повышения</w:t>
      </w:r>
      <w:r w:rsidRPr="001C0D7B">
        <w:rPr>
          <w:spacing w:val="40"/>
          <w:sz w:val="24"/>
        </w:rPr>
        <w:t xml:space="preserve"> </w:t>
      </w:r>
      <w:r w:rsidRPr="001C0D7B">
        <w:rPr>
          <w:sz w:val="24"/>
        </w:rPr>
        <w:t>энергетической и общеэкономической эффективности деятельности;</w:t>
      </w:r>
    </w:p>
    <w:p w:rsidR="008D7CF2" w:rsidRPr="001C0D7B" w:rsidRDefault="00364A23" w:rsidP="001C0D7B">
      <w:pPr>
        <w:pStyle w:val="a4"/>
        <w:numPr>
          <w:ilvl w:val="0"/>
          <w:numId w:val="28"/>
        </w:numPr>
        <w:tabs>
          <w:tab w:val="left" w:pos="747"/>
        </w:tabs>
        <w:spacing w:before="6"/>
        <w:ind w:right="1174" w:firstLine="0"/>
        <w:jc w:val="both"/>
        <w:rPr>
          <w:sz w:val="24"/>
        </w:rPr>
      </w:pPr>
      <w:r w:rsidRPr="001C0D7B">
        <w:rPr>
          <w:sz w:val="24"/>
        </w:rPr>
        <w:t>Обеспечить</w:t>
      </w:r>
      <w:r w:rsidRPr="001C0D7B">
        <w:rPr>
          <w:spacing w:val="-1"/>
          <w:sz w:val="24"/>
        </w:rPr>
        <w:t xml:space="preserve"> </w:t>
      </w:r>
      <w:r w:rsidRPr="001C0D7B">
        <w:rPr>
          <w:sz w:val="24"/>
        </w:rPr>
        <w:t>собираемость</w:t>
      </w:r>
      <w:r w:rsidRPr="001C0D7B">
        <w:rPr>
          <w:spacing w:val="-2"/>
          <w:sz w:val="24"/>
        </w:rPr>
        <w:t xml:space="preserve"> </w:t>
      </w:r>
      <w:r w:rsidRPr="001C0D7B">
        <w:rPr>
          <w:sz w:val="24"/>
        </w:rPr>
        <w:t>платежей</w:t>
      </w:r>
      <w:r w:rsidRPr="001C0D7B">
        <w:rPr>
          <w:spacing w:val="-2"/>
          <w:sz w:val="24"/>
        </w:rPr>
        <w:t xml:space="preserve"> </w:t>
      </w:r>
      <w:r w:rsidRPr="001C0D7B">
        <w:rPr>
          <w:sz w:val="24"/>
        </w:rPr>
        <w:t>за</w:t>
      </w:r>
      <w:r w:rsidRPr="001C0D7B">
        <w:rPr>
          <w:spacing w:val="-4"/>
          <w:sz w:val="24"/>
        </w:rPr>
        <w:t xml:space="preserve"> </w:t>
      </w:r>
      <w:r w:rsidRPr="001C0D7B">
        <w:rPr>
          <w:sz w:val="24"/>
        </w:rPr>
        <w:t>услуги</w:t>
      </w:r>
      <w:r w:rsidRPr="001C0D7B">
        <w:rPr>
          <w:spacing w:val="-2"/>
          <w:sz w:val="24"/>
        </w:rPr>
        <w:t xml:space="preserve"> </w:t>
      </w:r>
      <w:r w:rsidRPr="001C0D7B">
        <w:rPr>
          <w:sz w:val="24"/>
        </w:rPr>
        <w:t>водоснабжения</w:t>
      </w:r>
      <w:r w:rsidRPr="001C0D7B">
        <w:rPr>
          <w:spacing w:val="-2"/>
          <w:sz w:val="24"/>
        </w:rPr>
        <w:t xml:space="preserve"> </w:t>
      </w:r>
      <w:r w:rsidRPr="001C0D7B">
        <w:rPr>
          <w:sz w:val="24"/>
        </w:rPr>
        <w:t>на</w:t>
      </w:r>
      <w:r w:rsidRPr="001C0D7B">
        <w:rPr>
          <w:spacing w:val="-4"/>
          <w:sz w:val="24"/>
        </w:rPr>
        <w:t xml:space="preserve"> </w:t>
      </w:r>
      <w:r w:rsidRPr="001C0D7B">
        <w:rPr>
          <w:sz w:val="24"/>
        </w:rPr>
        <w:t>уровне</w:t>
      </w:r>
      <w:r w:rsidRPr="001C0D7B">
        <w:rPr>
          <w:spacing w:val="-6"/>
          <w:sz w:val="24"/>
        </w:rPr>
        <w:t xml:space="preserve"> </w:t>
      </w:r>
      <w:r w:rsidRPr="001C0D7B">
        <w:rPr>
          <w:sz w:val="24"/>
        </w:rPr>
        <w:t>не</w:t>
      </w:r>
      <w:r w:rsidRPr="001C0D7B">
        <w:rPr>
          <w:spacing w:val="40"/>
          <w:sz w:val="24"/>
        </w:rPr>
        <w:t xml:space="preserve"> </w:t>
      </w:r>
      <w:r w:rsidRPr="001C0D7B">
        <w:rPr>
          <w:sz w:val="24"/>
        </w:rPr>
        <w:t xml:space="preserve">менее </w:t>
      </w:r>
      <w:r w:rsidRPr="001C0D7B">
        <w:rPr>
          <w:spacing w:val="-4"/>
          <w:sz w:val="24"/>
        </w:rPr>
        <w:t>95%.</w:t>
      </w:r>
    </w:p>
    <w:p w:rsidR="008D7CF2" w:rsidRPr="001C0D7B" w:rsidRDefault="008D7CF2" w:rsidP="001C0D7B">
      <w:pPr>
        <w:pStyle w:val="a3"/>
        <w:spacing w:before="26"/>
      </w:pPr>
    </w:p>
    <w:p w:rsidR="008D7CF2" w:rsidRPr="001C0D7B" w:rsidRDefault="00364A23" w:rsidP="001C0D7B">
      <w:pPr>
        <w:pStyle w:val="1"/>
        <w:numPr>
          <w:ilvl w:val="0"/>
          <w:numId w:val="33"/>
        </w:numPr>
        <w:tabs>
          <w:tab w:val="left" w:pos="4593"/>
        </w:tabs>
        <w:ind w:left="4593" w:hanging="359"/>
        <w:jc w:val="left"/>
        <w:rPr>
          <w:b w:val="0"/>
          <w:sz w:val="28"/>
        </w:rPr>
      </w:pPr>
      <w:r w:rsidRPr="001C0D7B">
        <w:rPr>
          <w:spacing w:val="-2"/>
        </w:rPr>
        <w:t>Водоотведение:</w:t>
      </w:r>
    </w:p>
    <w:p w:rsidR="008D7CF2" w:rsidRPr="001C0D7B" w:rsidRDefault="00364A23" w:rsidP="001C0D7B">
      <w:pPr>
        <w:pStyle w:val="a3"/>
        <w:tabs>
          <w:tab w:val="left" w:pos="3074"/>
          <w:tab w:val="left" w:pos="4888"/>
          <w:tab w:val="left" w:pos="5309"/>
          <w:tab w:val="left" w:pos="7005"/>
          <w:tab w:val="left" w:pos="8959"/>
        </w:tabs>
        <w:spacing w:before="275"/>
        <w:ind w:left="285" w:right="706" w:firstLine="578"/>
      </w:pPr>
      <w:r w:rsidRPr="001C0D7B">
        <w:rPr>
          <w:spacing w:val="-2"/>
        </w:rPr>
        <w:t>Централизованное</w:t>
      </w:r>
      <w:r w:rsidRPr="001C0D7B">
        <w:tab/>
      </w:r>
      <w:r w:rsidRPr="001C0D7B">
        <w:rPr>
          <w:spacing w:val="-2"/>
        </w:rPr>
        <w:t>водоотведение</w:t>
      </w:r>
      <w:r w:rsidRPr="001C0D7B">
        <w:tab/>
      </w:r>
      <w:r w:rsidRPr="001C0D7B">
        <w:rPr>
          <w:spacing w:val="-10"/>
        </w:rPr>
        <w:t>в</w:t>
      </w:r>
      <w:r w:rsidRPr="001C0D7B">
        <w:tab/>
      </w:r>
      <w:r w:rsidRPr="001C0D7B">
        <w:rPr>
          <w:spacing w:val="-2"/>
        </w:rPr>
        <w:t>Архаринском</w:t>
      </w:r>
      <w:r w:rsidRPr="001C0D7B">
        <w:tab/>
      </w:r>
      <w:r w:rsidRPr="001C0D7B">
        <w:rPr>
          <w:spacing w:val="-2"/>
        </w:rPr>
        <w:t>муниципальном</w:t>
      </w:r>
      <w:r w:rsidRPr="001C0D7B">
        <w:tab/>
      </w:r>
      <w:r w:rsidRPr="001C0D7B">
        <w:rPr>
          <w:spacing w:val="-2"/>
        </w:rPr>
        <w:t>округе отсутствует.</w:t>
      </w:r>
    </w:p>
    <w:p w:rsidR="008D7CF2" w:rsidRPr="001C0D7B" w:rsidRDefault="008D7CF2" w:rsidP="001C0D7B">
      <w:pPr>
        <w:pStyle w:val="a3"/>
        <w:spacing w:before="96"/>
      </w:pPr>
    </w:p>
    <w:p w:rsidR="008D7CF2" w:rsidRPr="001C0D7B" w:rsidRDefault="00364A23" w:rsidP="001C0D7B">
      <w:pPr>
        <w:pStyle w:val="2"/>
        <w:ind w:left="3321"/>
        <w:jc w:val="left"/>
      </w:pPr>
      <w:r w:rsidRPr="001C0D7B">
        <w:rPr>
          <w:spacing w:val="-2"/>
        </w:rPr>
        <w:t>Оптимизация</w:t>
      </w:r>
      <w:r w:rsidRPr="001C0D7B">
        <w:rPr>
          <w:spacing w:val="4"/>
        </w:rPr>
        <w:t xml:space="preserve"> </w:t>
      </w:r>
      <w:r w:rsidRPr="001C0D7B">
        <w:rPr>
          <w:spacing w:val="-2"/>
        </w:rPr>
        <w:t>технической</w:t>
      </w:r>
      <w:r w:rsidRPr="001C0D7B">
        <w:rPr>
          <w:spacing w:val="9"/>
        </w:rPr>
        <w:t xml:space="preserve"> </w:t>
      </w:r>
      <w:r w:rsidRPr="001C0D7B">
        <w:rPr>
          <w:spacing w:val="-2"/>
        </w:rPr>
        <w:t>структуры:</w:t>
      </w:r>
    </w:p>
    <w:p w:rsidR="008D7CF2" w:rsidRPr="001C0D7B" w:rsidRDefault="00364A23" w:rsidP="001C0D7B">
      <w:pPr>
        <w:pStyle w:val="a3"/>
        <w:spacing w:before="2"/>
        <w:ind w:left="1005"/>
      </w:pPr>
      <w:r w:rsidRPr="001C0D7B">
        <w:t>Оптимизация</w:t>
      </w:r>
      <w:r w:rsidRPr="001C0D7B">
        <w:rPr>
          <w:spacing w:val="-17"/>
        </w:rPr>
        <w:t xml:space="preserve"> </w:t>
      </w:r>
      <w:r w:rsidRPr="001C0D7B">
        <w:t>не</w:t>
      </w:r>
      <w:r w:rsidRPr="001C0D7B">
        <w:rPr>
          <w:spacing w:val="-15"/>
        </w:rPr>
        <w:t xml:space="preserve"> </w:t>
      </w:r>
      <w:r w:rsidRPr="001C0D7B">
        <w:t>требуется</w:t>
      </w:r>
      <w:r w:rsidRPr="001C0D7B">
        <w:rPr>
          <w:spacing w:val="-15"/>
        </w:rPr>
        <w:t xml:space="preserve"> </w:t>
      </w:r>
      <w:r w:rsidRPr="001C0D7B">
        <w:t>ввиду</w:t>
      </w:r>
      <w:r w:rsidRPr="001C0D7B">
        <w:rPr>
          <w:spacing w:val="-15"/>
        </w:rPr>
        <w:t xml:space="preserve"> </w:t>
      </w:r>
      <w:r w:rsidRPr="001C0D7B">
        <w:t>отсутствия</w:t>
      </w:r>
      <w:r w:rsidRPr="001C0D7B">
        <w:rPr>
          <w:spacing w:val="-14"/>
        </w:rPr>
        <w:t xml:space="preserve"> </w:t>
      </w:r>
      <w:r w:rsidRPr="001C0D7B">
        <w:t>централизованного</w:t>
      </w:r>
      <w:r w:rsidRPr="001C0D7B">
        <w:rPr>
          <w:spacing w:val="-14"/>
        </w:rPr>
        <w:t xml:space="preserve"> </w:t>
      </w:r>
      <w:r w:rsidRPr="001C0D7B">
        <w:rPr>
          <w:spacing w:val="-2"/>
        </w:rPr>
        <w:t>водоотведения.</w:t>
      </w:r>
    </w:p>
    <w:p w:rsidR="008D7CF2" w:rsidRPr="001C0D7B" w:rsidRDefault="008D7CF2" w:rsidP="001C0D7B">
      <w:pPr>
        <w:pStyle w:val="a3"/>
        <w:spacing w:before="89"/>
      </w:pPr>
    </w:p>
    <w:p w:rsidR="008D7CF2" w:rsidRPr="001C0D7B" w:rsidRDefault="00364A23" w:rsidP="001C0D7B">
      <w:pPr>
        <w:pStyle w:val="2"/>
        <w:spacing w:before="1"/>
        <w:ind w:left="2659"/>
        <w:jc w:val="left"/>
      </w:pPr>
      <w:r w:rsidRPr="001C0D7B">
        <w:t>Параметры</w:t>
      </w:r>
      <w:r w:rsidRPr="001C0D7B">
        <w:rPr>
          <w:spacing w:val="-13"/>
        </w:rPr>
        <w:t xml:space="preserve"> </w:t>
      </w:r>
      <w:r w:rsidRPr="001C0D7B">
        <w:t>надежности</w:t>
      </w:r>
      <w:r w:rsidRPr="001C0D7B">
        <w:rPr>
          <w:spacing w:val="-11"/>
        </w:rPr>
        <w:t xml:space="preserve"> </w:t>
      </w:r>
      <w:r w:rsidRPr="001C0D7B">
        <w:t>и</w:t>
      </w:r>
      <w:r w:rsidRPr="001C0D7B">
        <w:rPr>
          <w:spacing w:val="-9"/>
        </w:rPr>
        <w:t xml:space="preserve"> </w:t>
      </w:r>
      <w:r w:rsidRPr="001C0D7B">
        <w:t>качества</w:t>
      </w:r>
      <w:r w:rsidRPr="001C0D7B">
        <w:rPr>
          <w:spacing w:val="-9"/>
        </w:rPr>
        <w:t xml:space="preserve"> </w:t>
      </w:r>
      <w:r w:rsidRPr="001C0D7B">
        <w:rPr>
          <w:spacing w:val="-2"/>
        </w:rPr>
        <w:t>обслуживания:</w:t>
      </w:r>
    </w:p>
    <w:p w:rsidR="008D7CF2" w:rsidRPr="001C0D7B" w:rsidRDefault="00364A23" w:rsidP="001C0D7B">
      <w:pPr>
        <w:pStyle w:val="a3"/>
        <w:tabs>
          <w:tab w:val="left" w:pos="3187"/>
          <w:tab w:val="left" w:pos="4972"/>
          <w:tab w:val="left" w:pos="5364"/>
          <w:tab w:val="left" w:pos="7031"/>
          <w:tab w:val="left" w:pos="8957"/>
        </w:tabs>
        <w:ind w:left="285" w:right="706" w:firstLine="719"/>
      </w:pPr>
      <w:r w:rsidRPr="001C0D7B">
        <w:rPr>
          <w:spacing w:val="-2"/>
        </w:rPr>
        <w:t>Централизованное</w:t>
      </w:r>
      <w:r w:rsidRPr="001C0D7B">
        <w:tab/>
      </w:r>
      <w:r w:rsidRPr="001C0D7B">
        <w:rPr>
          <w:spacing w:val="-2"/>
        </w:rPr>
        <w:t>водоотведение</w:t>
      </w:r>
      <w:r w:rsidRPr="001C0D7B">
        <w:tab/>
      </w:r>
      <w:r w:rsidRPr="001C0D7B">
        <w:rPr>
          <w:spacing w:val="-10"/>
        </w:rPr>
        <w:t>в</w:t>
      </w:r>
      <w:r w:rsidRPr="001C0D7B">
        <w:tab/>
      </w:r>
      <w:r w:rsidRPr="001C0D7B">
        <w:rPr>
          <w:spacing w:val="-2"/>
        </w:rPr>
        <w:t>Архаринском</w:t>
      </w:r>
      <w:r w:rsidRPr="001C0D7B">
        <w:tab/>
      </w:r>
      <w:r w:rsidRPr="001C0D7B">
        <w:rPr>
          <w:spacing w:val="-2"/>
        </w:rPr>
        <w:t>муниципальном</w:t>
      </w:r>
      <w:r w:rsidRPr="001C0D7B">
        <w:tab/>
      </w:r>
      <w:r w:rsidRPr="001C0D7B">
        <w:rPr>
          <w:spacing w:val="-2"/>
        </w:rPr>
        <w:t>округе отсутствует.</w:t>
      </w:r>
    </w:p>
    <w:p w:rsidR="008D7CF2" w:rsidRPr="001C0D7B" w:rsidRDefault="008D7CF2" w:rsidP="001C0D7B">
      <w:pPr>
        <w:pStyle w:val="a3"/>
        <w:spacing w:before="93"/>
      </w:pPr>
    </w:p>
    <w:p w:rsidR="008D7CF2" w:rsidRPr="001C0D7B" w:rsidRDefault="00364A23" w:rsidP="001C0D7B">
      <w:pPr>
        <w:pStyle w:val="2"/>
        <w:ind w:left="3060"/>
        <w:jc w:val="left"/>
      </w:pPr>
      <w:r w:rsidRPr="001C0D7B">
        <w:rPr>
          <w:spacing w:val="-2"/>
        </w:rPr>
        <w:t>Параметры</w:t>
      </w:r>
      <w:r w:rsidRPr="001C0D7B">
        <w:rPr>
          <w:spacing w:val="2"/>
        </w:rPr>
        <w:t xml:space="preserve"> </w:t>
      </w:r>
      <w:r w:rsidRPr="001C0D7B">
        <w:rPr>
          <w:spacing w:val="-2"/>
        </w:rPr>
        <w:t>экономической</w:t>
      </w:r>
      <w:r w:rsidRPr="001C0D7B">
        <w:rPr>
          <w:spacing w:val="5"/>
        </w:rPr>
        <w:t xml:space="preserve"> </w:t>
      </w:r>
      <w:r w:rsidRPr="001C0D7B">
        <w:rPr>
          <w:spacing w:val="-2"/>
        </w:rPr>
        <w:t>эффективности:</w:t>
      </w:r>
    </w:p>
    <w:p w:rsidR="008D7CF2" w:rsidRPr="001C0D7B" w:rsidRDefault="00364A23" w:rsidP="001C0D7B">
      <w:pPr>
        <w:pStyle w:val="a3"/>
        <w:tabs>
          <w:tab w:val="left" w:pos="3187"/>
          <w:tab w:val="left" w:pos="4972"/>
          <w:tab w:val="left" w:pos="5364"/>
          <w:tab w:val="left" w:pos="7031"/>
          <w:tab w:val="left" w:pos="8957"/>
        </w:tabs>
        <w:ind w:left="285" w:right="706" w:firstLine="719"/>
      </w:pPr>
      <w:r w:rsidRPr="001C0D7B">
        <w:rPr>
          <w:spacing w:val="-2"/>
        </w:rPr>
        <w:t>Централизованное</w:t>
      </w:r>
      <w:r w:rsidRPr="001C0D7B">
        <w:tab/>
      </w:r>
      <w:r w:rsidRPr="001C0D7B">
        <w:rPr>
          <w:spacing w:val="-2"/>
        </w:rPr>
        <w:t>водоотведение</w:t>
      </w:r>
      <w:r w:rsidRPr="001C0D7B">
        <w:tab/>
      </w:r>
      <w:r w:rsidRPr="001C0D7B">
        <w:rPr>
          <w:spacing w:val="-10"/>
        </w:rPr>
        <w:t>в</w:t>
      </w:r>
      <w:r w:rsidRPr="001C0D7B">
        <w:tab/>
      </w:r>
      <w:r w:rsidRPr="001C0D7B">
        <w:rPr>
          <w:spacing w:val="-2"/>
        </w:rPr>
        <w:t>Архаринском</w:t>
      </w:r>
      <w:r w:rsidRPr="001C0D7B">
        <w:tab/>
      </w:r>
      <w:r w:rsidRPr="001C0D7B">
        <w:rPr>
          <w:spacing w:val="-2"/>
        </w:rPr>
        <w:t>муниципальном</w:t>
      </w:r>
      <w:r w:rsidRPr="001C0D7B">
        <w:tab/>
      </w:r>
      <w:r w:rsidRPr="001C0D7B">
        <w:rPr>
          <w:spacing w:val="-2"/>
        </w:rPr>
        <w:t>округе отсутствует.</w:t>
      </w:r>
    </w:p>
    <w:p w:rsidR="008D7CF2" w:rsidRPr="001C0D7B" w:rsidRDefault="008D7CF2" w:rsidP="001C0D7B">
      <w:pPr>
        <w:pStyle w:val="a3"/>
      </w:pPr>
    </w:p>
    <w:p w:rsidR="008D7CF2" w:rsidRPr="001C0D7B" w:rsidRDefault="008D7CF2" w:rsidP="001C0D7B">
      <w:pPr>
        <w:pStyle w:val="a3"/>
        <w:spacing w:before="39"/>
      </w:pPr>
    </w:p>
    <w:p w:rsidR="008D7CF2" w:rsidRPr="001C0D7B" w:rsidRDefault="00364A23" w:rsidP="001C0D7B">
      <w:pPr>
        <w:pStyle w:val="1"/>
        <w:numPr>
          <w:ilvl w:val="0"/>
          <w:numId w:val="33"/>
        </w:numPr>
        <w:tabs>
          <w:tab w:val="left" w:pos="237"/>
        </w:tabs>
        <w:ind w:left="237" w:right="422" w:hanging="237"/>
        <w:jc w:val="center"/>
      </w:pPr>
      <w:r w:rsidRPr="001C0D7B">
        <w:rPr>
          <w:spacing w:val="-2"/>
        </w:rPr>
        <w:t>Электроснабжение:</w:t>
      </w:r>
    </w:p>
    <w:p w:rsidR="008D7CF2" w:rsidRPr="001C0D7B" w:rsidRDefault="008D7CF2" w:rsidP="001C0D7B">
      <w:pPr>
        <w:pStyle w:val="a3"/>
        <w:spacing w:before="44"/>
        <w:rPr>
          <w:b/>
        </w:rPr>
      </w:pPr>
    </w:p>
    <w:p w:rsidR="008D7CF2" w:rsidRPr="001C0D7B" w:rsidRDefault="00364A23" w:rsidP="001C0D7B">
      <w:pPr>
        <w:pStyle w:val="2"/>
        <w:ind w:left="3160"/>
      </w:pPr>
      <w:r w:rsidRPr="001C0D7B">
        <w:rPr>
          <w:spacing w:val="-2"/>
        </w:rPr>
        <w:t>Оптимизация</w:t>
      </w:r>
      <w:r w:rsidRPr="001C0D7B">
        <w:rPr>
          <w:spacing w:val="4"/>
        </w:rPr>
        <w:t xml:space="preserve"> </w:t>
      </w:r>
      <w:r w:rsidRPr="001C0D7B">
        <w:rPr>
          <w:spacing w:val="-2"/>
        </w:rPr>
        <w:t>технической</w:t>
      </w:r>
      <w:r w:rsidRPr="001C0D7B">
        <w:rPr>
          <w:spacing w:val="9"/>
        </w:rPr>
        <w:t xml:space="preserve"> </w:t>
      </w:r>
      <w:r w:rsidRPr="001C0D7B">
        <w:rPr>
          <w:spacing w:val="-2"/>
        </w:rPr>
        <w:t>структуры:</w:t>
      </w:r>
    </w:p>
    <w:p w:rsidR="008D7CF2" w:rsidRPr="001C0D7B" w:rsidRDefault="00364A23" w:rsidP="001C0D7B">
      <w:pPr>
        <w:pStyle w:val="a4"/>
        <w:numPr>
          <w:ilvl w:val="1"/>
          <w:numId w:val="28"/>
        </w:numPr>
        <w:tabs>
          <w:tab w:val="left" w:pos="1724"/>
        </w:tabs>
        <w:spacing w:before="41"/>
        <w:ind w:right="704" w:firstLine="707"/>
        <w:jc w:val="both"/>
        <w:rPr>
          <w:sz w:val="24"/>
        </w:rPr>
      </w:pPr>
      <w:r w:rsidRPr="001C0D7B">
        <w:rPr>
          <w:sz w:val="24"/>
        </w:rPr>
        <w:t>Запустить в эксплуатацию системы моделирования и управления электрическими нагрузками;</w:t>
      </w:r>
    </w:p>
    <w:p w:rsidR="008D7CF2" w:rsidRPr="001C0D7B" w:rsidRDefault="00364A23" w:rsidP="001C0D7B">
      <w:pPr>
        <w:pStyle w:val="a4"/>
        <w:numPr>
          <w:ilvl w:val="1"/>
          <w:numId w:val="28"/>
        </w:numPr>
        <w:tabs>
          <w:tab w:val="left" w:pos="1724"/>
        </w:tabs>
        <w:spacing w:before="1"/>
        <w:ind w:right="703" w:firstLine="707"/>
        <w:jc w:val="both"/>
        <w:rPr>
          <w:sz w:val="24"/>
        </w:rPr>
      </w:pPr>
      <w:r w:rsidRPr="001C0D7B">
        <w:rPr>
          <w:sz w:val="24"/>
        </w:rPr>
        <w:t>Обеспечить адекватность резервов мощностей и пространственного баланса спроса и предложения мощности;</w:t>
      </w:r>
    </w:p>
    <w:p w:rsidR="008D7CF2" w:rsidRPr="001C0D7B" w:rsidRDefault="00364A23" w:rsidP="001C0D7B">
      <w:pPr>
        <w:pStyle w:val="a4"/>
        <w:numPr>
          <w:ilvl w:val="1"/>
          <w:numId w:val="28"/>
        </w:numPr>
        <w:tabs>
          <w:tab w:val="left" w:pos="1724"/>
        </w:tabs>
        <w:ind w:right="704" w:firstLine="707"/>
        <w:jc w:val="both"/>
        <w:rPr>
          <w:sz w:val="24"/>
        </w:rPr>
      </w:pPr>
      <w:r w:rsidRPr="001C0D7B">
        <w:rPr>
          <w:sz w:val="24"/>
        </w:rPr>
        <w:t xml:space="preserve">Оптимизировать в соответствии с новейшими достижениями техники технологическую структуру системы электроснабжения: число и мощности распределительных пунктов, трансформаторных подстанций, сетей по уровням </w:t>
      </w:r>
      <w:r w:rsidRPr="001C0D7B">
        <w:rPr>
          <w:spacing w:val="-2"/>
          <w:sz w:val="24"/>
        </w:rPr>
        <w:t>напряжения;</w:t>
      </w:r>
    </w:p>
    <w:p w:rsidR="008D7CF2" w:rsidRPr="001C0D7B" w:rsidRDefault="008D7CF2" w:rsidP="001C0D7B">
      <w:pPr>
        <w:pStyle w:val="a3"/>
        <w:spacing w:before="40"/>
      </w:pPr>
    </w:p>
    <w:p w:rsidR="008D7CF2" w:rsidRPr="001C0D7B" w:rsidRDefault="00364A23" w:rsidP="001C0D7B">
      <w:pPr>
        <w:pStyle w:val="2"/>
        <w:ind w:left="2856"/>
        <w:jc w:val="left"/>
      </w:pPr>
      <w:r w:rsidRPr="001C0D7B">
        <w:rPr>
          <w:spacing w:val="-2"/>
        </w:rPr>
        <w:t>Параметры</w:t>
      </w:r>
      <w:r w:rsidRPr="001C0D7B">
        <w:rPr>
          <w:spacing w:val="4"/>
        </w:rPr>
        <w:t xml:space="preserve"> </w:t>
      </w:r>
      <w:r w:rsidRPr="001C0D7B">
        <w:rPr>
          <w:spacing w:val="-2"/>
        </w:rPr>
        <w:t>энергетической</w:t>
      </w:r>
      <w:r w:rsidRPr="001C0D7B">
        <w:rPr>
          <w:spacing w:val="10"/>
        </w:rPr>
        <w:t xml:space="preserve"> </w:t>
      </w:r>
      <w:r w:rsidRPr="001C0D7B">
        <w:rPr>
          <w:spacing w:val="-2"/>
        </w:rPr>
        <w:t>эффективности:</w:t>
      </w:r>
    </w:p>
    <w:p w:rsidR="008D7CF2" w:rsidRPr="001C0D7B" w:rsidRDefault="00364A23" w:rsidP="001C0D7B">
      <w:pPr>
        <w:pStyle w:val="a4"/>
        <w:numPr>
          <w:ilvl w:val="1"/>
          <w:numId w:val="28"/>
        </w:numPr>
        <w:tabs>
          <w:tab w:val="left" w:pos="1724"/>
        </w:tabs>
        <w:spacing w:before="43"/>
        <w:ind w:right="703" w:firstLine="707"/>
        <w:rPr>
          <w:sz w:val="24"/>
        </w:rPr>
      </w:pPr>
      <w:r w:rsidRPr="001C0D7B">
        <w:rPr>
          <w:sz w:val="24"/>
        </w:rPr>
        <w:t>Обеспечить</w:t>
      </w:r>
      <w:r w:rsidRPr="001C0D7B">
        <w:rPr>
          <w:spacing w:val="-10"/>
          <w:sz w:val="24"/>
        </w:rPr>
        <w:t xml:space="preserve"> </w:t>
      </w:r>
      <w:r w:rsidRPr="001C0D7B">
        <w:rPr>
          <w:sz w:val="24"/>
        </w:rPr>
        <w:t>снижение</w:t>
      </w:r>
      <w:r w:rsidRPr="001C0D7B">
        <w:rPr>
          <w:spacing w:val="-10"/>
          <w:sz w:val="24"/>
        </w:rPr>
        <w:t xml:space="preserve"> </w:t>
      </w:r>
      <w:r w:rsidRPr="001C0D7B">
        <w:rPr>
          <w:sz w:val="24"/>
        </w:rPr>
        <w:t>технических</w:t>
      </w:r>
      <w:r w:rsidRPr="001C0D7B">
        <w:rPr>
          <w:spacing w:val="-9"/>
          <w:sz w:val="24"/>
        </w:rPr>
        <w:t xml:space="preserve"> </w:t>
      </w:r>
      <w:r w:rsidRPr="001C0D7B">
        <w:rPr>
          <w:sz w:val="24"/>
        </w:rPr>
        <w:t>и</w:t>
      </w:r>
      <w:r w:rsidRPr="001C0D7B">
        <w:rPr>
          <w:spacing w:val="-9"/>
          <w:sz w:val="24"/>
        </w:rPr>
        <w:t xml:space="preserve"> </w:t>
      </w:r>
      <w:r w:rsidRPr="001C0D7B">
        <w:rPr>
          <w:sz w:val="24"/>
        </w:rPr>
        <w:t>коммерческих</w:t>
      </w:r>
      <w:r w:rsidRPr="001C0D7B">
        <w:rPr>
          <w:spacing w:val="-10"/>
          <w:sz w:val="24"/>
        </w:rPr>
        <w:t xml:space="preserve"> </w:t>
      </w:r>
      <w:r w:rsidRPr="001C0D7B">
        <w:rPr>
          <w:sz w:val="24"/>
        </w:rPr>
        <w:t>потерь</w:t>
      </w:r>
      <w:r w:rsidRPr="001C0D7B">
        <w:rPr>
          <w:spacing w:val="-9"/>
          <w:sz w:val="24"/>
        </w:rPr>
        <w:t xml:space="preserve"> </w:t>
      </w:r>
      <w:r w:rsidRPr="001C0D7B">
        <w:rPr>
          <w:sz w:val="24"/>
        </w:rPr>
        <w:t>электроэнергии</w:t>
      </w:r>
      <w:r w:rsidRPr="001C0D7B">
        <w:rPr>
          <w:spacing w:val="25"/>
          <w:sz w:val="24"/>
        </w:rPr>
        <w:t xml:space="preserve"> </w:t>
      </w:r>
      <w:r w:rsidRPr="001C0D7B">
        <w:rPr>
          <w:sz w:val="24"/>
        </w:rPr>
        <w:t>в распределительных сетях низкого напряжения до 8-10%;</w:t>
      </w:r>
    </w:p>
    <w:p w:rsidR="008D7CF2" w:rsidRPr="001C0D7B" w:rsidRDefault="00364A23" w:rsidP="001C0D7B">
      <w:pPr>
        <w:pStyle w:val="a4"/>
        <w:numPr>
          <w:ilvl w:val="1"/>
          <w:numId w:val="28"/>
        </w:numPr>
        <w:tabs>
          <w:tab w:val="left" w:pos="1724"/>
        </w:tabs>
        <w:ind w:left="1724" w:hanging="731"/>
        <w:rPr>
          <w:sz w:val="24"/>
        </w:rPr>
      </w:pPr>
      <w:r w:rsidRPr="001C0D7B">
        <w:rPr>
          <w:sz w:val="24"/>
        </w:rPr>
        <w:t>Осуществить</w:t>
      </w:r>
      <w:r w:rsidRPr="001C0D7B">
        <w:rPr>
          <w:spacing w:val="29"/>
          <w:sz w:val="24"/>
        </w:rPr>
        <w:t xml:space="preserve">  </w:t>
      </w:r>
      <w:r w:rsidRPr="001C0D7B">
        <w:rPr>
          <w:sz w:val="24"/>
        </w:rPr>
        <w:t>замену</w:t>
      </w:r>
      <w:r w:rsidRPr="001C0D7B">
        <w:rPr>
          <w:spacing w:val="28"/>
          <w:sz w:val="24"/>
        </w:rPr>
        <w:t xml:space="preserve">  </w:t>
      </w:r>
      <w:r w:rsidRPr="001C0D7B">
        <w:rPr>
          <w:sz w:val="24"/>
        </w:rPr>
        <w:t>парка</w:t>
      </w:r>
      <w:r w:rsidRPr="001C0D7B">
        <w:rPr>
          <w:spacing w:val="28"/>
          <w:sz w:val="24"/>
        </w:rPr>
        <w:t xml:space="preserve">  </w:t>
      </w:r>
      <w:r w:rsidRPr="001C0D7B">
        <w:rPr>
          <w:sz w:val="24"/>
        </w:rPr>
        <w:t>приборов</w:t>
      </w:r>
      <w:r w:rsidRPr="001C0D7B">
        <w:rPr>
          <w:spacing w:val="30"/>
          <w:sz w:val="24"/>
        </w:rPr>
        <w:t xml:space="preserve">  </w:t>
      </w:r>
      <w:r w:rsidRPr="001C0D7B">
        <w:rPr>
          <w:sz w:val="24"/>
        </w:rPr>
        <w:t>учета</w:t>
      </w:r>
      <w:r w:rsidRPr="001C0D7B">
        <w:rPr>
          <w:spacing w:val="30"/>
          <w:sz w:val="24"/>
        </w:rPr>
        <w:t xml:space="preserve">  </w:t>
      </w:r>
      <w:r w:rsidRPr="001C0D7B">
        <w:rPr>
          <w:sz w:val="24"/>
        </w:rPr>
        <w:t>на</w:t>
      </w:r>
      <w:r w:rsidRPr="001C0D7B">
        <w:rPr>
          <w:spacing w:val="30"/>
          <w:sz w:val="24"/>
        </w:rPr>
        <w:t xml:space="preserve">  </w:t>
      </w:r>
      <w:r w:rsidRPr="001C0D7B">
        <w:rPr>
          <w:sz w:val="24"/>
        </w:rPr>
        <w:t>класс</w:t>
      </w:r>
      <w:r w:rsidRPr="001C0D7B">
        <w:rPr>
          <w:spacing w:val="28"/>
          <w:sz w:val="24"/>
        </w:rPr>
        <w:t xml:space="preserve">  </w:t>
      </w:r>
      <w:r w:rsidRPr="001C0D7B">
        <w:rPr>
          <w:sz w:val="24"/>
        </w:rPr>
        <w:t>точности</w:t>
      </w:r>
      <w:r w:rsidRPr="001C0D7B">
        <w:rPr>
          <w:spacing w:val="28"/>
          <w:sz w:val="24"/>
        </w:rPr>
        <w:t xml:space="preserve">  </w:t>
      </w:r>
      <w:r w:rsidRPr="001C0D7B">
        <w:rPr>
          <w:sz w:val="24"/>
        </w:rPr>
        <w:t>0,5-</w:t>
      </w:r>
      <w:r w:rsidRPr="001C0D7B">
        <w:rPr>
          <w:spacing w:val="-5"/>
          <w:sz w:val="24"/>
        </w:rPr>
        <w:t>1.</w:t>
      </w:r>
    </w:p>
    <w:p w:rsidR="008D7CF2" w:rsidRPr="001C0D7B" w:rsidRDefault="008D7CF2" w:rsidP="001C0D7B">
      <w:pPr>
        <w:pStyle w:val="a4"/>
        <w:rPr>
          <w:sz w:val="24"/>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pPr>
      <w:r w:rsidRPr="001C0D7B">
        <w:t>Осуществить</w:t>
      </w:r>
      <w:r w:rsidRPr="001C0D7B">
        <w:rPr>
          <w:spacing w:val="-17"/>
        </w:rPr>
        <w:t xml:space="preserve"> </w:t>
      </w:r>
      <w:r w:rsidRPr="001C0D7B">
        <w:t>разделение</w:t>
      </w:r>
      <w:r w:rsidRPr="001C0D7B">
        <w:rPr>
          <w:spacing w:val="-15"/>
        </w:rPr>
        <w:t xml:space="preserve"> </w:t>
      </w:r>
      <w:r w:rsidRPr="001C0D7B">
        <w:t>физических</w:t>
      </w:r>
      <w:r w:rsidRPr="001C0D7B">
        <w:rPr>
          <w:spacing w:val="-11"/>
        </w:rPr>
        <w:t xml:space="preserve"> </w:t>
      </w:r>
      <w:r w:rsidRPr="001C0D7B">
        <w:t>и</w:t>
      </w:r>
      <w:r w:rsidRPr="001C0D7B">
        <w:rPr>
          <w:spacing w:val="-15"/>
        </w:rPr>
        <w:t xml:space="preserve"> </w:t>
      </w:r>
      <w:r w:rsidRPr="001C0D7B">
        <w:t>коммерческих</w:t>
      </w:r>
      <w:r w:rsidRPr="001C0D7B">
        <w:rPr>
          <w:spacing w:val="-15"/>
        </w:rPr>
        <w:t xml:space="preserve"> </w:t>
      </w:r>
      <w:r w:rsidRPr="001C0D7B">
        <w:rPr>
          <w:spacing w:val="-2"/>
        </w:rPr>
        <w:t>потерь;</w:t>
      </w:r>
    </w:p>
    <w:p w:rsidR="008D7CF2" w:rsidRPr="001C0D7B" w:rsidRDefault="00364A23" w:rsidP="001C0D7B">
      <w:pPr>
        <w:pStyle w:val="a4"/>
        <w:numPr>
          <w:ilvl w:val="1"/>
          <w:numId w:val="28"/>
        </w:numPr>
        <w:tabs>
          <w:tab w:val="left" w:pos="1724"/>
        </w:tabs>
        <w:spacing w:before="43"/>
        <w:ind w:left="1724" w:hanging="731"/>
        <w:rPr>
          <w:sz w:val="24"/>
        </w:rPr>
      </w:pPr>
      <w:r w:rsidRPr="001C0D7B">
        <w:rPr>
          <w:sz w:val="24"/>
        </w:rPr>
        <w:t>Расширить</w:t>
      </w:r>
      <w:r w:rsidRPr="001C0D7B">
        <w:rPr>
          <w:spacing w:val="-15"/>
          <w:sz w:val="24"/>
        </w:rPr>
        <w:t xml:space="preserve"> </w:t>
      </w:r>
      <w:r w:rsidRPr="001C0D7B">
        <w:rPr>
          <w:sz w:val="24"/>
        </w:rPr>
        <w:t>использование</w:t>
      </w:r>
      <w:r w:rsidRPr="001C0D7B">
        <w:rPr>
          <w:spacing w:val="-14"/>
          <w:sz w:val="24"/>
        </w:rPr>
        <w:t xml:space="preserve"> </w:t>
      </w:r>
      <w:r w:rsidRPr="001C0D7B">
        <w:rPr>
          <w:sz w:val="24"/>
        </w:rPr>
        <w:t>тарифов</w:t>
      </w:r>
      <w:r w:rsidRPr="001C0D7B">
        <w:rPr>
          <w:spacing w:val="-14"/>
          <w:sz w:val="24"/>
        </w:rPr>
        <w:t xml:space="preserve"> </w:t>
      </w:r>
      <w:r w:rsidRPr="001C0D7B">
        <w:rPr>
          <w:sz w:val="24"/>
        </w:rPr>
        <w:t>по</w:t>
      </w:r>
      <w:r w:rsidRPr="001C0D7B">
        <w:rPr>
          <w:spacing w:val="-13"/>
          <w:sz w:val="24"/>
        </w:rPr>
        <w:t xml:space="preserve"> </w:t>
      </w:r>
      <w:r w:rsidRPr="001C0D7B">
        <w:rPr>
          <w:sz w:val="24"/>
        </w:rPr>
        <w:t>зонам</w:t>
      </w:r>
      <w:r w:rsidRPr="001C0D7B">
        <w:rPr>
          <w:spacing w:val="-13"/>
          <w:sz w:val="24"/>
        </w:rPr>
        <w:t xml:space="preserve"> </w:t>
      </w:r>
      <w:r w:rsidRPr="001C0D7B">
        <w:rPr>
          <w:spacing w:val="-2"/>
          <w:sz w:val="24"/>
        </w:rPr>
        <w:t>суток;</w:t>
      </w:r>
    </w:p>
    <w:p w:rsidR="008D7CF2" w:rsidRPr="001C0D7B" w:rsidRDefault="00364A23" w:rsidP="001C0D7B">
      <w:pPr>
        <w:pStyle w:val="a4"/>
        <w:numPr>
          <w:ilvl w:val="1"/>
          <w:numId w:val="28"/>
        </w:numPr>
        <w:tabs>
          <w:tab w:val="left" w:pos="1724"/>
        </w:tabs>
        <w:spacing w:before="41"/>
        <w:ind w:right="704" w:firstLine="707"/>
        <w:rPr>
          <w:sz w:val="24"/>
        </w:rPr>
      </w:pPr>
      <w:r w:rsidRPr="001C0D7B">
        <w:rPr>
          <w:sz w:val="24"/>
        </w:rPr>
        <w:t>Оптимизировать реактивные и активные потери на базе применения новых информационных технологий.</w:t>
      </w:r>
    </w:p>
    <w:p w:rsidR="008D7CF2" w:rsidRPr="001C0D7B" w:rsidRDefault="008D7CF2" w:rsidP="001C0D7B">
      <w:pPr>
        <w:pStyle w:val="a3"/>
        <w:spacing w:before="42"/>
      </w:pPr>
    </w:p>
    <w:p w:rsidR="008D7CF2" w:rsidRPr="001C0D7B" w:rsidRDefault="00364A23" w:rsidP="001C0D7B">
      <w:pPr>
        <w:pStyle w:val="2"/>
        <w:ind w:left="2498"/>
      </w:pPr>
      <w:r w:rsidRPr="001C0D7B">
        <w:t>Параметры</w:t>
      </w:r>
      <w:r w:rsidRPr="001C0D7B">
        <w:rPr>
          <w:spacing w:val="-13"/>
        </w:rPr>
        <w:t xml:space="preserve"> </w:t>
      </w:r>
      <w:r w:rsidRPr="001C0D7B">
        <w:t>надежности</w:t>
      </w:r>
      <w:r w:rsidRPr="001C0D7B">
        <w:rPr>
          <w:spacing w:val="-11"/>
        </w:rPr>
        <w:t xml:space="preserve"> </w:t>
      </w:r>
      <w:r w:rsidRPr="001C0D7B">
        <w:t>и</w:t>
      </w:r>
      <w:r w:rsidRPr="001C0D7B">
        <w:rPr>
          <w:spacing w:val="-9"/>
        </w:rPr>
        <w:t xml:space="preserve"> </w:t>
      </w:r>
      <w:r w:rsidRPr="001C0D7B">
        <w:t>качества</w:t>
      </w:r>
      <w:r w:rsidRPr="001C0D7B">
        <w:rPr>
          <w:spacing w:val="-9"/>
        </w:rPr>
        <w:t xml:space="preserve"> </w:t>
      </w:r>
      <w:r w:rsidRPr="001C0D7B">
        <w:rPr>
          <w:spacing w:val="-2"/>
        </w:rPr>
        <w:t>обслуживания:</w:t>
      </w:r>
    </w:p>
    <w:p w:rsidR="008D7CF2" w:rsidRPr="001C0D7B" w:rsidRDefault="00364A23" w:rsidP="001C0D7B">
      <w:pPr>
        <w:pStyle w:val="a4"/>
        <w:numPr>
          <w:ilvl w:val="1"/>
          <w:numId w:val="28"/>
        </w:numPr>
        <w:tabs>
          <w:tab w:val="left" w:pos="1724"/>
        </w:tabs>
        <w:spacing w:before="41"/>
        <w:ind w:right="704" w:firstLine="707"/>
        <w:jc w:val="both"/>
        <w:rPr>
          <w:sz w:val="24"/>
        </w:rPr>
      </w:pPr>
      <w:r w:rsidRPr="001C0D7B">
        <w:rPr>
          <w:sz w:val="24"/>
        </w:rPr>
        <w:t>Обеспечить пропускную способность электрических сетей, достаточную</w:t>
      </w:r>
      <w:r w:rsidRPr="001C0D7B">
        <w:rPr>
          <w:spacing w:val="80"/>
          <w:sz w:val="24"/>
        </w:rPr>
        <w:t xml:space="preserve"> </w:t>
      </w:r>
      <w:r w:rsidRPr="001C0D7B">
        <w:rPr>
          <w:sz w:val="24"/>
        </w:rPr>
        <w:t>для покрытия роста потребляемой мощности электробытовыми приборами домохозяйств по мере роста их благосостояния;</w:t>
      </w:r>
    </w:p>
    <w:p w:rsidR="008D7CF2" w:rsidRPr="001C0D7B" w:rsidRDefault="00364A23" w:rsidP="001C0D7B">
      <w:pPr>
        <w:pStyle w:val="a4"/>
        <w:numPr>
          <w:ilvl w:val="1"/>
          <w:numId w:val="28"/>
        </w:numPr>
        <w:tabs>
          <w:tab w:val="left" w:pos="1724"/>
        </w:tabs>
        <w:spacing w:before="1"/>
        <w:ind w:right="704" w:firstLine="707"/>
        <w:jc w:val="both"/>
        <w:rPr>
          <w:sz w:val="24"/>
        </w:rPr>
      </w:pPr>
      <w:r w:rsidRPr="001C0D7B">
        <w:rPr>
          <w:sz w:val="24"/>
        </w:rPr>
        <w:t>Обеспечить необходимое резервирование мощности и электрические</w:t>
      </w:r>
      <w:r w:rsidRPr="001C0D7B">
        <w:rPr>
          <w:spacing w:val="40"/>
          <w:sz w:val="24"/>
        </w:rPr>
        <w:t xml:space="preserve"> </w:t>
      </w:r>
      <w:r w:rsidRPr="001C0D7B">
        <w:rPr>
          <w:sz w:val="24"/>
        </w:rPr>
        <w:t>связи, гарантирующие бесперебойное снабжение населения электроэнергией;</w:t>
      </w:r>
    </w:p>
    <w:p w:rsidR="008D7CF2" w:rsidRPr="001C0D7B" w:rsidRDefault="00364A23" w:rsidP="001C0D7B">
      <w:pPr>
        <w:pStyle w:val="a4"/>
        <w:numPr>
          <w:ilvl w:val="1"/>
          <w:numId w:val="28"/>
        </w:numPr>
        <w:tabs>
          <w:tab w:val="left" w:pos="1724"/>
        </w:tabs>
        <w:ind w:right="703" w:firstLine="707"/>
        <w:jc w:val="both"/>
        <w:rPr>
          <w:sz w:val="24"/>
        </w:rPr>
      </w:pPr>
      <w:r w:rsidRPr="001C0D7B">
        <w:rPr>
          <w:sz w:val="24"/>
        </w:rPr>
        <w:t>Обеспечить сокращение максимальной годовой продолжительности отключения абонента до 10 часов в год. Ввести компенсацию абонентам за превышение этих сроков;</w:t>
      </w:r>
    </w:p>
    <w:p w:rsidR="008D7CF2" w:rsidRPr="001C0D7B" w:rsidRDefault="00364A23" w:rsidP="001C0D7B">
      <w:pPr>
        <w:pStyle w:val="a4"/>
        <w:numPr>
          <w:ilvl w:val="1"/>
          <w:numId w:val="28"/>
        </w:numPr>
        <w:tabs>
          <w:tab w:val="left" w:pos="1724"/>
        </w:tabs>
        <w:ind w:right="704" w:firstLine="707"/>
        <w:jc w:val="both"/>
        <w:rPr>
          <w:sz w:val="24"/>
        </w:rPr>
      </w:pPr>
      <w:r w:rsidRPr="001C0D7B">
        <w:rPr>
          <w:sz w:val="24"/>
        </w:rPr>
        <w:t>Обеспечить</w:t>
      </w:r>
      <w:r w:rsidRPr="001C0D7B">
        <w:rPr>
          <w:spacing w:val="40"/>
          <w:sz w:val="24"/>
        </w:rPr>
        <w:t xml:space="preserve"> </w:t>
      </w:r>
      <w:r w:rsidRPr="001C0D7B">
        <w:rPr>
          <w:sz w:val="24"/>
        </w:rPr>
        <w:t>сокращение</w:t>
      </w:r>
      <w:r w:rsidRPr="001C0D7B">
        <w:rPr>
          <w:spacing w:val="40"/>
          <w:sz w:val="24"/>
        </w:rPr>
        <w:t xml:space="preserve"> </w:t>
      </w:r>
      <w:r w:rsidRPr="001C0D7B">
        <w:rPr>
          <w:sz w:val="24"/>
        </w:rPr>
        <w:t>средней</w:t>
      </w:r>
      <w:r w:rsidRPr="001C0D7B">
        <w:rPr>
          <w:spacing w:val="40"/>
          <w:sz w:val="24"/>
        </w:rPr>
        <w:t xml:space="preserve"> </w:t>
      </w:r>
      <w:r w:rsidRPr="001C0D7B">
        <w:rPr>
          <w:sz w:val="24"/>
        </w:rPr>
        <w:t>продолжительности</w:t>
      </w:r>
      <w:r w:rsidRPr="001C0D7B">
        <w:rPr>
          <w:spacing w:val="40"/>
          <w:sz w:val="24"/>
        </w:rPr>
        <w:t xml:space="preserve"> </w:t>
      </w:r>
      <w:r w:rsidRPr="001C0D7B">
        <w:rPr>
          <w:sz w:val="24"/>
        </w:rPr>
        <w:t>одного</w:t>
      </w:r>
      <w:r w:rsidRPr="001C0D7B">
        <w:rPr>
          <w:spacing w:val="40"/>
          <w:sz w:val="24"/>
        </w:rPr>
        <w:t xml:space="preserve"> </w:t>
      </w:r>
      <w:r w:rsidRPr="001C0D7B">
        <w:rPr>
          <w:sz w:val="24"/>
        </w:rPr>
        <w:t>отключения до 3 часов;</w:t>
      </w:r>
    </w:p>
    <w:p w:rsidR="008D7CF2" w:rsidRPr="001C0D7B" w:rsidRDefault="00364A23" w:rsidP="001C0D7B">
      <w:pPr>
        <w:pStyle w:val="a4"/>
        <w:numPr>
          <w:ilvl w:val="1"/>
          <w:numId w:val="28"/>
        </w:numPr>
        <w:tabs>
          <w:tab w:val="left" w:pos="1724"/>
        </w:tabs>
        <w:ind w:right="706" w:firstLine="707"/>
        <w:jc w:val="both"/>
        <w:rPr>
          <w:sz w:val="24"/>
        </w:rPr>
      </w:pPr>
      <w:r w:rsidRPr="001C0D7B">
        <w:rPr>
          <w:sz w:val="24"/>
        </w:rPr>
        <w:t>Обеспечить безусловное соблюдение требуемых нормативными документами</w:t>
      </w:r>
      <w:r w:rsidRPr="001C0D7B">
        <w:rPr>
          <w:spacing w:val="40"/>
          <w:sz w:val="24"/>
        </w:rPr>
        <w:t xml:space="preserve"> </w:t>
      </w:r>
      <w:r w:rsidRPr="001C0D7B">
        <w:rPr>
          <w:sz w:val="24"/>
        </w:rPr>
        <w:t>параметров</w:t>
      </w:r>
      <w:r w:rsidRPr="001C0D7B">
        <w:rPr>
          <w:spacing w:val="40"/>
          <w:sz w:val="24"/>
        </w:rPr>
        <w:t xml:space="preserve"> </w:t>
      </w:r>
      <w:r w:rsidRPr="001C0D7B">
        <w:rPr>
          <w:sz w:val="24"/>
        </w:rPr>
        <w:t>качества</w:t>
      </w:r>
      <w:r w:rsidRPr="001C0D7B">
        <w:rPr>
          <w:spacing w:val="40"/>
          <w:sz w:val="24"/>
        </w:rPr>
        <w:t xml:space="preserve"> </w:t>
      </w:r>
      <w:r w:rsidRPr="001C0D7B">
        <w:rPr>
          <w:sz w:val="24"/>
        </w:rPr>
        <w:t>электроэнергии</w:t>
      </w:r>
      <w:r w:rsidRPr="001C0D7B">
        <w:rPr>
          <w:spacing w:val="40"/>
          <w:sz w:val="24"/>
        </w:rPr>
        <w:t xml:space="preserve"> </w:t>
      </w:r>
      <w:r w:rsidRPr="001C0D7B">
        <w:rPr>
          <w:sz w:val="24"/>
        </w:rPr>
        <w:t>и</w:t>
      </w:r>
      <w:r w:rsidRPr="001C0D7B">
        <w:rPr>
          <w:spacing w:val="40"/>
          <w:sz w:val="24"/>
        </w:rPr>
        <w:t xml:space="preserve"> </w:t>
      </w:r>
      <w:r w:rsidRPr="001C0D7B">
        <w:rPr>
          <w:sz w:val="24"/>
        </w:rPr>
        <w:t>эксплуатации</w:t>
      </w:r>
      <w:r w:rsidRPr="001C0D7B">
        <w:rPr>
          <w:spacing w:val="40"/>
          <w:sz w:val="24"/>
        </w:rPr>
        <w:t xml:space="preserve"> </w:t>
      </w:r>
      <w:r w:rsidRPr="001C0D7B">
        <w:rPr>
          <w:sz w:val="24"/>
        </w:rPr>
        <w:t>электроустановок;</w:t>
      </w:r>
    </w:p>
    <w:p w:rsidR="008D7CF2" w:rsidRPr="001C0D7B" w:rsidRDefault="00364A23" w:rsidP="001C0D7B">
      <w:pPr>
        <w:pStyle w:val="a4"/>
        <w:numPr>
          <w:ilvl w:val="1"/>
          <w:numId w:val="28"/>
        </w:numPr>
        <w:tabs>
          <w:tab w:val="left" w:pos="1724"/>
        </w:tabs>
        <w:ind w:left="1724" w:hanging="731"/>
        <w:jc w:val="both"/>
        <w:rPr>
          <w:sz w:val="24"/>
        </w:rPr>
      </w:pPr>
      <w:r w:rsidRPr="001C0D7B">
        <w:rPr>
          <w:sz w:val="24"/>
        </w:rPr>
        <w:t>Сократить</w:t>
      </w:r>
      <w:r w:rsidRPr="001C0D7B">
        <w:rPr>
          <w:spacing w:val="-12"/>
          <w:sz w:val="24"/>
        </w:rPr>
        <w:t xml:space="preserve"> </w:t>
      </w:r>
      <w:r w:rsidRPr="001C0D7B">
        <w:rPr>
          <w:sz w:val="24"/>
        </w:rPr>
        <w:t>сроки</w:t>
      </w:r>
      <w:r w:rsidRPr="001C0D7B">
        <w:rPr>
          <w:spacing w:val="-11"/>
          <w:sz w:val="24"/>
        </w:rPr>
        <w:t xml:space="preserve"> </w:t>
      </w:r>
      <w:r w:rsidRPr="001C0D7B">
        <w:rPr>
          <w:sz w:val="24"/>
        </w:rPr>
        <w:t>подключения</w:t>
      </w:r>
      <w:r w:rsidRPr="001C0D7B">
        <w:rPr>
          <w:spacing w:val="-10"/>
          <w:sz w:val="24"/>
        </w:rPr>
        <w:t xml:space="preserve"> </w:t>
      </w:r>
      <w:r w:rsidRPr="001C0D7B">
        <w:rPr>
          <w:sz w:val="24"/>
        </w:rPr>
        <w:t>новых</w:t>
      </w:r>
      <w:r w:rsidRPr="001C0D7B">
        <w:rPr>
          <w:spacing w:val="-12"/>
          <w:sz w:val="24"/>
        </w:rPr>
        <w:t xml:space="preserve"> </w:t>
      </w:r>
      <w:r w:rsidRPr="001C0D7B">
        <w:rPr>
          <w:sz w:val="24"/>
        </w:rPr>
        <w:t>застройщиков</w:t>
      </w:r>
      <w:r w:rsidRPr="001C0D7B">
        <w:rPr>
          <w:spacing w:val="-11"/>
          <w:sz w:val="24"/>
        </w:rPr>
        <w:t xml:space="preserve"> </w:t>
      </w:r>
      <w:r w:rsidRPr="001C0D7B">
        <w:rPr>
          <w:sz w:val="24"/>
        </w:rPr>
        <w:t>до</w:t>
      </w:r>
      <w:r w:rsidRPr="001C0D7B">
        <w:rPr>
          <w:spacing w:val="-9"/>
          <w:sz w:val="24"/>
        </w:rPr>
        <w:t xml:space="preserve"> </w:t>
      </w:r>
      <w:r w:rsidRPr="001C0D7B">
        <w:rPr>
          <w:sz w:val="24"/>
        </w:rPr>
        <w:t>6</w:t>
      </w:r>
      <w:r w:rsidRPr="001C0D7B">
        <w:rPr>
          <w:spacing w:val="-13"/>
          <w:sz w:val="24"/>
        </w:rPr>
        <w:t xml:space="preserve"> </w:t>
      </w:r>
      <w:r w:rsidRPr="001C0D7B">
        <w:rPr>
          <w:spacing w:val="-2"/>
          <w:sz w:val="24"/>
        </w:rPr>
        <w:t>недель.</w:t>
      </w:r>
    </w:p>
    <w:p w:rsidR="008D7CF2" w:rsidRPr="001C0D7B" w:rsidRDefault="008D7CF2" w:rsidP="001C0D7B">
      <w:pPr>
        <w:pStyle w:val="a3"/>
        <w:spacing w:before="36"/>
        <w:rPr>
          <w:sz w:val="20"/>
        </w:rPr>
      </w:pPr>
    </w:p>
    <w:p w:rsidR="008D7CF2" w:rsidRPr="001C0D7B" w:rsidRDefault="008D7CF2" w:rsidP="001C0D7B">
      <w:pPr>
        <w:pStyle w:val="a3"/>
        <w:rPr>
          <w:sz w:val="20"/>
        </w:rPr>
        <w:sectPr w:rsidR="008D7CF2" w:rsidRPr="001C0D7B">
          <w:pgSz w:w="11910" w:h="16840"/>
          <w:pgMar w:top="1040" w:right="141" w:bottom="920" w:left="1417" w:header="355" w:footer="731" w:gutter="0"/>
          <w:cols w:space="720"/>
        </w:sectPr>
      </w:pPr>
    </w:p>
    <w:p w:rsidR="008D7CF2" w:rsidRPr="001C0D7B" w:rsidRDefault="008D7CF2" w:rsidP="001C0D7B">
      <w:pPr>
        <w:pStyle w:val="a3"/>
      </w:pPr>
    </w:p>
    <w:p w:rsidR="008D7CF2" w:rsidRPr="001C0D7B" w:rsidRDefault="008D7CF2" w:rsidP="001C0D7B">
      <w:pPr>
        <w:pStyle w:val="a3"/>
        <w:spacing w:before="174"/>
      </w:pPr>
    </w:p>
    <w:p w:rsidR="008D7CF2" w:rsidRPr="001C0D7B" w:rsidRDefault="00364A23" w:rsidP="001C0D7B">
      <w:pPr>
        <w:pStyle w:val="a3"/>
        <w:spacing w:before="1"/>
        <w:ind w:left="285"/>
      </w:pPr>
      <w:r w:rsidRPr="001C0D7B">
        <w:rPr>
          <w:spacing w:val="-4"/>
        </w:rPr>
        <w:t>раза;</w:t>
      </w:r>
    </w:p>
    <w:p w:rsidR="008D7CF2" w:rsidRPr="001C0D7B" w:rsidRDefault="00364A23" w:rsidP="001C0D7B">
      <w:pPr>
        <w:pStyle w:val="2"/>
        <w:spacing w:before="90"/>
        <w:ind w:left="2078"/>
        <w:jc w:val="left"/>
      </w:pPr>
      <w:r w:rsidRPr="001C0D7B">
        <w:rPr>
          <w:b w:val="0"/>
          <w:i w:val="0"/>
        </w:rPr>
        <w:br w:type="column"/>
      </w:r>
      <w:r w:rsidRPr="001C0D7B">
        <w:t>Параметры</w:t>
      </w:r>
      <w:r w:rsidRPr="001C0D7B">
        <w:rPr>
          <w:spacing w:val="-15"/>
        </w:rPr>
        <w:t xml:space="preserve"> </w:t>
      </w:r>
      <w:r w:rsidRPr="001C0D7B">
        <w:t>экономической</w:t>
      </w:r>
      <w:r w:rsidRPr="001C0D7B">
        <w:rPr>
          <w:spacing w:val="-14"/>
        </w:rPr>
        <w:t xml:space="preserve"> </w:t>
      </w:r>
      <w:r w:rsidRPr="001C0D7B">
        <w:rPr>
          <w:spacing w:val="-2"/>
        </w:rPr>
        <w:t>эффективности:</w:t>
      </w:r>
    </w:p>
    <w:p w:rsidR="008D7CF2" w:rsidRPr="001C0D7B" w:rsidRDefault="00364A23" w:rsidP="001C0D7B">
      <w:pPr>
        <w:pStyle w:val="a4"/>
        <w:numPr>
          <w:ilvl w:val="1"/>
          <w:numId w:val="28"/>
        </w:numPr>
        <w:tabs>
          <w:tab w:val="left" w:pos="908"/>
        </w:tabs>
        <w:spacing w:before="44"/>
        <w:ind w:left="908"/>
        <w:rPr>
          <w:sz w:val="24"/>
        </w:rPr>
      </w:pPr>
      <w:r w:rsidRPr="001C0D7B">
        <w:rPr>
          <w:sz w:val="24"/>
        </w:rPr>
        <w:t>Повысить</w:t>
      </w:r>
      <w:r w:rsidRPr="001C0D7B">
        <w:rPr>
          <w:spacing w:val="43"/>
          <w:sz w:val="24"/>
        </w:rPr>
        <w:t xml:space="preserve"> </w:t>
      </w:r>
      <w:r w:rsidRPr="001C0D7B">
        <w:rPr>
          <w:sz w:val="24"/>
        </w:rPr>
        <w:t>производительность</w:t>
      </w:r>
      <w:r w:rsidRPr="001C0D7B">
        <w:rPr>
          <w:spacing w:val="46"/>
          <w:sz w:val="24"/>
        </w:rPr>
        <w:t xml:space="preserve"> </w:t>
      </w:r>
      <w:r w:rsidRPr="001C0D7B">
        <w:rPr>
          <w:sz w:val="24"/>
        </w:rPr>
        <w:t>труда</w:t>
      </w:r>
      <w:r w:rsidRPr="001C0D7B">
        <w:rPr>
          <w:spacing w:val="46"/>
          <w:sz w:val="24"/>
        </w:rPr>
        <w:t xml:space="preserve"> </w:t>
      </w:r>
      <w:r w:rsidRPr="001C0D7B">
        <w:rPr>
          <w:sz w:val="24"/>
        </w:rPr>
        <w:t>(число</w:t>
      </w:r>
      <w:r w:rsidRPr="001C0D7B">
        <w:rPr>
          <w:spacing w:val="44"/>
          <w:sz w:val="24"/>
        </w:rPr>
        <w:t xml:space="preserve"> </w:t>
      </w:r>
      <w:r w:rsidRPr="001C0D7B">
        <w:rPr>
          <w:sz w:val="24"/>
        </w:rPr>
        <w:t>занятых</w:t>
      </w:r>
      <w:r w:rsidRPr="001C0D7B">
        <w:rPr>
          <w:spacing w:val="46"/>
          <w:sz w:val="24"/>
        </w:rPr>
        <w:t xml:space="preserve"> </w:t>
      </w:r>
      <w:r w:rsidRPr="001C0D7B">
        <w:rPr>
          <w:sz w:val="24"/>
        </w:rPr>
        <w:t>на</w:t>
      </w:r>
      <w:r w:rsidRPr="001C0D7B">
        <w:rPr>
          <w:spacing w:val="43"/>
          <w:sz w:val="24"/>
        </w:rPr>
        <w:t xml:space="preserve"> </w:t>
      </w:r>
      <w:r w:rsidRPr="001C0D7B">
        <w:rPr>
          <w:sz w:val="24"/>
        </w:rPr>
        <w:t>1</w:t>
      </w:r>
      <w:r w:rsidRPr="001C0D7B">
        <w:rPr>
          <w:spacing w:val="44"/>
          <w:sz w:val="24"/>
        </w:rPr>
        <w:t xml:space="preserve"> </w:t>
      </w:r>
      <w:r w:rsidRPr="001C0D7B">
        <w:rPr>
          <w:sz w:val="24"/>
        </w:rPr>
        <w:t>км</w:t>
      </w:r>
      <w:r w:rsidRPr="001C0D7B">
        <w:rPr>
          <w:spacing w:val="46"/>
          <w:sz w:val="24"/>
        </w:rPr>
        <w:t xml:space="preserve"> </w:t>
      </w:r>
      <w:r w:rsidRPr="001C0D7B">
        <w:rPr>
          <w:sz w:val="24"/>
        </w:rPr>
        <w:t>сетей)</w:t>
      </w:r>
      <w:r w:rsidRPr="001C0D7B">
        <w:rPr>
          <w:spacing w:val="46"/>
          <w:sz w:val="24"/>
        </w:rPr>
        <w:t xml:space="preserve"> </w:t>
      </w:r>
      <w:r w:rsidRPr="001C0D7B">
        <w:rPr>
          <w:sz w:val="24"/>
        </w:rPr>
        <w:t>в</w:t>
      </w:r>
      <w:r w:rsidRPr="001C0D7B">
        <w:rPr>
          <w:spacing w:val="46"/>
          <w:sz w:val="24"/>
        </w:rPr>
        <w:t xml:space="preserve"> </w:t>
      </w:r>
      <w:r w:rsidRPr="001C0D7B">
        <w:rPr>
          <w:spacing w:val="-5"/>
          <w:sz w:val="24"/>
        </w:rPr>
        <w:t>1,5</w:t>
      </w:r>
    </w:p>
    <w:p w:rsidR="008D7CF2" w:rsidRPr="001C0D7B" w:rsidRDefault="008D7CF2" w:rsidP="001C0D7B">
      <w:pPr>
        <w:pStyle w:val="a3"/>
        <w:spacing w:before="81"/>
      </w:pPr>
    </w:p>
    <w:p w:rsidR="008D7CF2" w:rsidRPr="001C0D7B" w:rsidRDefault="00364A23" w:rsidP="001C0D7B">
      <w:pPr>
        <w:pStyle w:val="a4"/>
        <w:numPr>
          <w:ilvl w:val="1"/>
          <w:numId w:val="28"/>
        </w:numPr>
        <w:tabs>
          <w:tab w:val="left" w:pos="908"/>
          <w:tab w:val="left" w:pos="2329"/>
          <w:tab w:val="left" w:pos="3851"/>
          <w:tab w:val="left" w:pos="5524"/>
          <w:tab w:val="left" w:pos="7294"/>
          <w:tab w:val="left" w:pos="8712"/>
        </w:tabs>
        <w:ind w:left="908"/>
        <w:rPr>
          <w:sz w:val="24"/>
        </w:rPr>
      </w:pPr>
      <w:r w:rsidRPr="001C0D7B">
        <w:rPr>
          <w:spacing w:val="-2"/>
          <w:sz w:val="24"/>
        </w:rPr>
        <w:t>Обеспечить</w:t>
      </w:r>
      <w:r w:rsidRPr="001C0D7B">
        <w:rPr>
          <w:sz w:val="24"/>
        </w:rPr>
        <w:tab/>
      </w:r>
      <w:r w:rsidRPr="001C0D7B">
        <w:rPr>
          <w:spacing w:val="-2"/>
          <w:sz w:val="24"/>
        </w:rPr>
        <w:t>привлечение</w:t>
      </w:r>
      <w:r w:rsidRPr="001C0D7B">
        <w:rPr>
          <w:sz w:val="24"/>
        </w:rPr>
        <w:tab/>
      </w:r>
      <w:r w:rsidRPr="001C0D7B">
        <w:rPr>
          <w:spacing w:val="-2"/>
          <w:sz w:val="24"/>
        </w:rPr>
        <w:t>долгосрочных</w:t>
      </w:r>
      <w:r w:rsidRPr="001C0D7B">
        <w:rPr>
          <w:sz w:val="24"/>
        </w:rPr>
        <w:tab/>
      </w:r>
      <w:r w:rsidRPr="001C0D7B">
        <w:rPr>
          <w:spacing w:val="-2"/>
          <w:sz w:val="24"/>
        </w:rPr>
        <w:t>внебюджетных</w:t>
      </w:r>
      <w:r w:rsidRPr="001C0D7B">
        <w:rPr>
          <w:sz w:val="24"/>
        </w:rPr>
        <w:tab/>
      </w:r>
      <w:r w:rsidRPr="001C0D7B">
        <w:rPr>
          <w:spacing w:val="-2"/>
          <w:sz w:val="24"/>
        </w:rPr>
        <w:t>инвестиций</w:t>
      </w:r>
      <w:r w:rsidRPr="001C0D7B">
        <w:rPr>
          <w:sz w:val="24"/>
        </w:rPr>
        <w:tab/>
      </w:r>
      <w:proofErr w:type="gramStart"/>
      <w:r w:rsidRPr="001C0D7B">
        <w:rPr>
          <w:spacing w:val="-10"/>
          <w:sz w:val="24"/>
        </w:rPr>
        <w:t>в</w:t>
      </w:r>
      <w:proofErr w:type="gramEnd"/>
    </w:p>
    <w:p w:rsidR="008D7CF2" w:rsidRPr="001C0D7B" w:rsidRDefault="008D7CF2" w:rsidP="001C0D7B">
      <w:pPr>
        <w:pStyle w:val="a4"/>
        <w:rPr>
          <w:sz w:val="24"/>
        </w:rPr>
        <w:sectPr w:rsidR="008D7CF2" w:rsidRPr="001C0D7B">
          <w:type w:val="continuous"/>
          <w:pgSz w:w="11910" w:h="16840"/>
          <w:pgMar w:top="960" w:right="141" w:bottom="1780" w:left="1417" w:header="355" w:footer="731" w:gutter="0"/>
          <w:cols w:num="2" w:space="720" w:equalWidth="0">
            <w:col w:w="777" w:space="40"/>
            <w:col w:w="9535"/>
          </w:cols>
        </w:sectPr>
      </w:pPr>
    </w:p>
    <w:p w:rsidR="008D7CF2" w:rsidRPr="001C0D7B" w:rsidRDefault="00364A23" w:rsidP="001C0D7B">
      <w:pPr>
        <w:pStyle w:val="a3"/>
        <w:spacing w:before="41"/>
        <w:ind w:left="285"/>
        <w:jc w:val="both"/>
      </w:pPr>
      <w:proofErr w:type="gramStart"/>
      <w:r w:rsidRPr="001C0D7B">
        <w:t>размере</w:t>
      </w:r>
      <w:proofErr w:type="gramEnd"/>
      <w:r w:rsidRPr="001C0D7B">
        <w:t>,</w:t>
      </w:r>
      <w:r w:rsidRPr="001C0D7B">
        <w:rPr>
          <w:spacing w:val="15"/>
        </w:rPr>
        <w:t xml:space="preserve"> </w:t>
      </w:r>
      <w:r w:rsidRPr="001C0D7B">
        <w:t>достаточном</w:t>
      </w:r>
      <w:r w:rsidRPr="001C0D7B">
        <w:rPr>
          <w:spacing w:val="17"/>
        </w:rPr>
        <w:t xml:space="preserve"> </w:t>
      </w:r>
      <w:r w:rsidRPr="001C0D7B">
        <w:t>для</w:t>
      </w:r>
      <w:r w:rsidRPr="001C0D7B">
        <w:rPr>
          <w:spacing w:val="17"/>
        </w:rPr>
        <w:t xml:space="preserve"> </w:t>
      </w:r>
      <w:r w:rsidRPr="001C0D7B">
        <w:t>решения</w:t>
      </w:r>
      <w:r w:rsidRPr="001C0D7B">
        <w:rPr>
          <w:spacing w:val="17"/>
        </w:rPr>
        <w:t xml:space="preserve"> </w:t>
      </w:r>
      <w:r w:rsidRPr="001C0D7B">
        <w:t>сформулированных</w:t>
      </w:r>
      <w:r w:rsidRPr="001C0D7B">
        <w:rPr>
          <w:spacing w:val="19"/>
        </w:rPr>
        <w:t xml:space="preserve"> </w:t>
      </w:r>
      <w:r w:rsidRPr="001C0D7B">
        <w:t>в</w:t>
      </w:r>
      <w:r w:rsidRPr="001C0D7B">
        <w:rPr>
          <w:spacing w:val="16"/>
        </w:rPr>
        <w:t xml:space="preserve"> </w:t>
      </w:r>
      <w:r w:rsidRPr="001C0D7B">
        <w:t>данной</w:t>
      </w:r>
      <w:r w:rsidRPr="001C0D7B">
        <w:rPr>
          <w:spacing w:val="21"/>
        </w:rPr>
        <w:t xml:space="preserve"> </w:t>
      </w:r>
      <w:r w:rsidRPr="001C0D7B">
        <w:t>Программе</w:t>
      </w:r>
      <w:r w:rsidRPr="001C0D7B">
        <w:rPr>
          <w:spacing w:val="14"/>
        </w:rPr>
        <w:t xml:space="preserve"> </w:t>
      </w:r>
      <w:r w:rsidRPr="001C0D7B">
        <w:rPr>
          <w:spacing w:val="-2"/>
        </w:rPr>
        <w:t>задач;</w:t>
      </w:r>
    </w:p>
    <w:p w:rsidR="008D7CF2" w:rsidRPr="001C0D7B" w:rsidRDefault="00364A23" w:rsidP="001C0D7B">
      <w:pPr>
        <w:pStyle w:val="a4"/>
        <w:numPr>
          <w:ilvl w:val="2"/>
          <w:numId w:val="28"/>
        </w:numPr>
        <w:tabs>
          <w:tab w:val="left" w:pos="1724"/>
        </w:tabs>
        <w:spacing w:before="41"/>
        <w:ind w:right="704" w:firstLine="707"/>
        <w:jc w:val="both"/>
        <w:rPr>
          <w:sz w:val="24"/>
        </w:rPr>
      </w:pPr>
      <w:r w:rsidRPr="001C0D7B">
        <w:rPr>
          <w:sz w:val="24"/>
        </w:rPr>
        <w:t>Возместить капитальные затраты в модернизацию системы электроснабжения в значительной мере за счет снижения издержек в результате повышения энергетической и общеэкономической эффективности</w:t>
      </w:r>
      <w:r w:rsidRPr="001C0D7B">
        <w:rPr>
          <w:spacing w:val="40"/>
          <w:sz w:val="24"/>
        </w:rPr>
        <w:t xml:space="preserve"> </w:t>
      </w:r>
      <w:r w:rsidRPr="001C0D7B">
        <w:rPr>
          <w:sz w:val="24"/>
        </w:rPr>
        <w:t>деятельности;</w:t>
      </w:r>
    </w:p>
    <w:p w:rsidR="008D7CF2" w:rsidRPr="001C0D7B" w:rsidRDefault="00364A23" w:rsidP="001C0D7B">
      <w:pPr>
        <w:pStyle w:val="a4"/>
        <w:numPr>
          <w:ilvl w:val="2"/>
          <w:numId w:val="28"/>
        </w:numPr>
        <w:tabs>
          <w:tab w:val="left" w:pos="1724"/>
        </w:tabs>
        <w:spacing w:before="1"/>
        <w:ind w:right="703" w:firstLine="707"/>
        <w:jc w:val="both"/>
        <w:rPr>
          <w:sz w:val="24"/>
        </w:rPr>
      </w:pPr>
      <w:r w:rsidRPr="001C0D7B">
        <w:rPr>
          <w:sz w:val="24"/>
        </w:rPr>
        <w:t>Обеспечить собираемость платежей за услуги электроснабжения на уровне не менее 95%.</w:t>
      </w:r>
    </w:p>
    <w:p w:rsidR="008D7CF2" w:rsidRPr="001C0D7B" w:rsidRDefault="008D7CF2" w:rsidP="001C0D7B">
      <w:pPr>
        <w:pStyle w:val="a3"/>
        <w:spacing w:before="47"/>
      </w:pPr>
    </w:p>
    <w:p w:rsidR="008D7CF2" w:rsidRPr="001C0D7B" w:rsidRDefault="00364A23" w:rsidP="001C0D7B">
      <w:pPr>
        <w:pStyle w:val="1"/>
        <w:numPr>
          <w:ilvl w:val="0"/>
          <w:numId w:val="33"/>
        </w:numPr>
        <w:tabs>
          <w:tab w:val="left" w:pos="3283"/>
        </w:tabs>
        <w:ind w:left="3283"/>
        <w:jc w:val="left"/>
      </w:pPr>
      <w:r w:rsidRPr="001C0D7B">
        <w:t>Твердые</w:t>
      </w:r>
      <w:r w:rsidRPr="001C0D7B">
        <w:rPr>
          <w:spacing w:val="-7"/>
        </w:rPr>
        <w:t xml:space="preserve"> </w:t>
      </w:r>
      <w:r w:rsidRPr="001C0D7B">
        <w:t>коммунальные</w:t>
      </w:r>
      <w:r w:rsidRPr="001C0D7B">
        <w:rPr>
          <w:spacing w:val="-4"/>
        </w:rPr>
        <w:t xml:space="preserve"> </w:t>
      </w:r>
      <w:r w:rsidRPr="001C0D7B">
        <w:rPr>
          <w:spacing w:val="-2"/>
        </w:rPr>
        <w:t>отходы:</w:t>
      </w:r>
    </w:p>
    <w:p w:rsidR="008D7CF2" w:rsidRPr="001C0D7B" w:rsidRDefault="008D7CF2" w:rsidP="001C0D7B">
      <w:pPr>
        <w:pStyle w:val="a3"/>
        <w:spacing w:before="89"/>
        <w:rPr>
          <w:b/>
        </w:rPr>
      </w:pPr>
    </w:p>
    <w:p w:rsidR="008D7CF2" w:rsidRPr="001C0D7B" w:rsidRDefault="00364A23" w:rsidP="001C0D7B">
      <w:pPr>
        <w:pStyle w:val="a3"/>
        <w:ind w:left="285" w:right="701" w:firstLine="719"/>
        <w:jc w:val="both"/>
      </w:pPr>
      <w:r w:rsidRPr="001C0D7B">
        <w:t>Обращение с биологическими отходами регламентируется Ветеринарн</w:t>
      </w:r>
      <w:proofErr w:type="gramStart"/>
      <w:r w:rsidRPr="001C0D7B">
        <w:t>о-</w:t>
      </w:r>
      <w:proofErr w:type="gramEnd"/>
      <w:r w:rsidRPr="001C0D7B">
        <w:t xml:space="preserve"> 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4 декабря 1995 г. № 13-7-2/469.</w:t>
      </w:r>
    </w:p>
    <w:p w:rsidR="008D7CF2" w:rsidRPr="001C0D7B" w:rsidRDefault="00364A23" w:rsidP="001C0D7B">
      <w:pPr>
        <w:pStyle w:val="a3"/>
        <w:ind w:left="285" w:right="701" w:firstLine="707"/>
        <w:jc w:val="both"/>
      </w:pPr>
      <w:r w:rsidRPr="001C0D7B">
        <w:t>Скотомогильники и биотермические ямы должны быть обустроены согласно Ветеринарно-санитарным правилам сбора, утилизации и уничтожения биологических отходов. Однако</w:t>
      </w:r>
      <w:proofErr w:type="gramStart"/>
      <w:r w:rsidRPr="001C0D7B">
        <w:t>,</w:t>
      </w:r>
      <w:proofErr w:type="gramEnd"/>
      <w:r w:rsidRPr="001C0D7B">
        <w:t xml:space="preserve"> все имеющиеся в округе объекты захоронения в настоящее время не соответствуют Ветеринарно-санитарным правилам сбора, утилизации и уничтожения биологических отходов. Существующие биотермические ямы не оборудованы должным образом: как правило, отсутствуют навесы, ограждения, помещения для вскрытия. Существенная часть скотомогильников не оборудована биотермическими ямами.</w:t>
      </w:r>
    </w:p>
    <w:p w:rsidR="008D7CF2" w:rsidRPr="001C0D7B" w:rsidRDefault="00364A23" w:rsidP="001C0D7B">
      <w:pPr>
        <w:pStyle w:val="a3"/>
        <w:ind w:left="285" w:right="706" w:firstLine="707"/>
        <w:jc w:val="both"/>
      </w:pPr>
      <w:r w:rsidRPr="001C0D7B">
        <w:t>Биотермические ямы являются малоэффективным сооружением, т.к. процесс полного</w:t>
      </w:r>
      <w:r w:rsidRPr="001C0D7B">
        <w:rPr>
          <w:spacing w:val="-15"/>
        </w:rPr>
        <w:t xml:space="preserve"> </w:t>
      </w:r>
      <w:r w:rsidRPr="001C0D7B">
        <w:t>обеззараживания</w:t>
      </w:r>
      <w:r w:rsidRPr="001C0D7B">
        <w:rPr>
          <w:spacing w:val="-15"/>
        </w:rPr>
        <w:t xml:space="preserve"> </w:t>
      </w:r>
      <w:r w:rsidRPr="001C0D7B">
        <w:t>биологических</w:t>
      </w:r>
      <w:r w:rsidRPr="001C0D7B">
        <w:rPr>
          <w:spacing w:val="-15"/>
        </w:rPr>
        <w:t xml:space="preserve"> </w:t>
      </w:r>
      <w:r w:rsidRPr="001C0D7B">
        <w:t>отходов</w:t>
      </w:r>
      <w:r w:rsidRPr="001C0D7B">
        <w:rPr>
          <w:spacing w:val="-15"/>
        </w:rPr>
        <w:t xml:space="preserve"> </w:t>
      </w:r>
      <w:r w:rsidRPr="001C0D7B">
        <w:t>составляет</w:t>
      </w:r>
      <w:r w:rsidRPr="001C0D7B">
        <w:rPr>
          <w:spacing w:val="-15"/>
        </w:rPr>
        <w:t xml:space="preserve"> </w:t>
      </w:r>
      <w:r w:rsidRPr="001C0D7B">
        <w:t>не</w:t>
      </w:r>
      <w:r w:rsidRPr="001C0D7B">
        <w:rPr>
          <w:spacing w:val="-16"/>
        </w:rPr>
        <w:t xml:space="preserve"> </w:t>
      </w:r>
      <w:r w:rsidRPr="001C0D7B">
        <w:t>менее</w:t>
      </w:r>
      <w:r w:rsidRPr="001C0D7B">
        <w:rPr>
          <w:spacing w:val="-15"/>
        </w:rPr>
        <w:t xml:space="preserve"> </w:t>
      </w:r>
      <w:r w:rsidRPr="001C0D7B">
        <w:t>2</w:t>
      </w:r>
      <w:r w:rsidRPr="001C0D7B">
        <w:rPr>
          <w:spacing w:val="-15"/>
        </w:rPr>
        <w:t xml:space="preserve"> </w:t>
      </w:r>
      <w:r w:rsidRPr="001C0D7B">
        <w:t>лет.</w:t>
      </w:r>
      <w:r w:rsidRPr="001C0D7B">
        <w:rPr>
          <w:spacing w:val="-15"/>
        </w:rPr>
        <w:t xml:space="preserve"> </w:t>
      </w:r>
      <w:r w:rsidRPr="001C0D7B">
        <w:t>Использование</w:t>
      </w:r>
    </w:p>
    <w:p w:rsidR="008D7CF2" w:rsidRPr="001C0D7B" w:rsidRDefault="008D7CF2" w:rsidP="001C0D7B">
      <w:pPr>
        <w:pStyle w:val="a3"/>
        <w:jc w:val="both"/>
        <w:sectPr w:rsidR="008D7CF2" w:rsidRPr="001C0D7B">
          <w:type w:val="continuous"/>
          <w:pgSz w:w="11910" w:h="16840"/>
          <w:pgMar w:top="960" w:right="141" w:bottom="1780" w:left="1417" w:header="355" w:footer="731" w:gutter="0"/>
          <w:cols w:space="720"/>
        </w:sectPr>
      </w:pPr>
    </w:p>
    <w:p w:rsidR="008D7CF2" w:rsidRPr="001C0D7B" w:rsidRDefault="00364A23" w:rsidP="001C0D7B">
      <w:pPr>
        <w:pStyle w:val="a3"/>
        <w:spacing w:before="80"/>
        <w:ind w:left="285" w:right="708"/>
        <w:jc w:val="both"/>
      </w:pPr>
      <w:bookmarkStart w:id="22" w:name="_bookmark21"/>
      <w:bookmarkEnd w:id="22"/>
      <w:r w:rsidRPr="001C0D7B">
        <w:t>ям также осложняется высокой потенциальной опасностью сооружений (со временем начинается процесс выделения в окружающую среду канцерогенных веществ) и невозможностью</w:t>
      </w:r>
      <w:r w:rsidRPr="001C0D7B">
        <w:rPr>
          <w:spacing w:val="-5"/>
        </w:rPr>
        <w:t xml:space="preserve"> </w:t>
      </w:r>
      <w:r w:rsidRPr="001C0D7B">
        <w:t>их</w:t>
      </w:r>
      <w:r w:rsidRPr="001C0D7B">
        <w:rPr>
          <w:spacing w:val="-6"/>
        </w:rPr>
        <w:t xml:space="preserve"> </w:t>
      </w:r>
      <w:r w:rsidRPr="001C0D7B">
        <w:t>использования</w:t>
      </w:r>
      <w:r w:rsidRPr="001C0D7B">
        <w:rPr>
          <w:spacing w:val="-6"/>
        </w:rPr>
        <w:t xml:space="preserve"> </w:t>
      </w:r>
      <w:r w:rsidRPr="001C0D7B">
        <w:t>при</w:t>
      </w:r>
      <w:r w:rsidRPr="001C0D7B">
        <w:rPr>
          <w:spacing w:val="-5"/>
        </w:rPr>
        <w:t xml:space="preserve"> </w:t>
      </w:r>
      <w:r w:rsidRPr="001C0D7B">
        <w:t>заражении</w:t>
      </w:r>
      <w:r w:rsidRPr="001C0D7B">
        <w:rPr>
          <w:spacing w:val="-4"/>
        </w:rPr>
        <w:t xml:space="preserve"> </w:t>
      </w:r>
      <w:r w:rsidRPr="001C0D7B">
        <w:t>умерших</w:t>
      </w:r>
      <w:r w:rsidRPr="001C0D7B">
        <w:rPr>
          <w:spacing w:val="-6"/>
        </w:rPr>
        <w:t xml:space="preserve"> </w:t>
      </w:r>
      <w:r w:rsidRPr="001C0D7B">
        <w:t>птиц</w:t>
      </w:r>
      <w:r w:rsidRPr="001C0D7B">
        <w:rPr>
          <w:spacing w:val="-5"/>
        </w:rPr>
        <w:t xml:space="preserve"> </w:t>
      </w:r>
      <w:r w:rsidRPr="001C0D7B">
        <w:t>и</w:t>
      </w:r>
      <w:r w:rsidRPr="001C0D7B">
        <w:rPr>
          <w:spacing w:val="-5"/>
        </w:rPr>
        <w:t xml:space="preserve"> </w:t>
      </w:r>
      <w:r w:rsidRPr="001C0D7B">
        <w:t>животных</w:t>
      </w:r>
      <w:r w:rsidRPr="001C0D7B">
        <w:rPr>
          <w:spacing w:val="-6"/>
        </w:rPr>
        <w:t xml:space="preserve"> </w:t>
      </w:r>
      <w:r w:rsidRPr="001C0D7B">
        <w:t>некоторыми видами инфекций (к примеру, сибирской язвой).</w:t>
      </w:r>
    </w:p>
    <w:p w:rsidR="008D7CF2" w:rsidRPr="001C0D7B" w:rsidRDefault="00364A23" w:rsidP="001C0D7B">
      <w:pPr>
        <w:pStyle w:val="a3"/>
        <w:spacing w:before="2"/>
        <w:ind w:left="285" w:right="708" w:firstLine="707"/>
        <w:jc w:val="both"/>
      </w:pPr>
      <w:r w:rsidRPr="001C0D7B">
        <w:t>Более интенсивной является термическая утилизация опасных биологических отходов. Использование данной технологии целесообразно на отдельных сельскохозяйственных предприятиях, где поступление биологических отходов носит не постоянный,</w:t>
      </w:r>
      <w:r w:rsidRPr="001C0D7B">
        <w:rPr>
          <w:spacing w:val="-15"/>
        </w:rPr>
        <w:t xml:space="preserve"> </w:t>
      </w:r>
      <w:r w:rsidRPr="001C0D7B">
        <w:t>а</w:t>
      </w:r>
      <w:r w:rsidRPr="001C0D7B">
        <w:rPr>
          <w:spacing w:val="-15"/>
        </w:rPr>
        <w:t xml:space="preserve"> </w:t>
      </w:r>
      <w:r w:rsidRPr="001C0D7B">
        <w:t>периодический</w:t>
      </w:r>
      <w:r w:rsidRPr="001C0D7B">
        <w:rPr>
          <w:spacing w:val="-15"/>
        </w:rPr>
        <w:t xml:space="preserve"> </w:t>
      </w:r>
      <w:r w:rsidRPr="001C0D7B">
        <w:t>характер.</w:t>
      </w:r>
      <w:r w:rsidRPr="001C0D7B">
        <w:rPr>
          <w:spacing w:val="-15"/>
        </w:rPr>
        <w:t xml:space="preserve"> </w:t>
      </w:r>
      <w:r w:rsidRPr="001C0D7B">
        <w:t>В</w:t>
      </w:r>
      <w:r w:rsidRPr="001C0D7B">
        <w:rPr>
          <w:spacing w:val="-15"/>
        </w:rPr>
        <w:t xml:space="preserve"> </w:t>
      </w:r>
      <w:r w:rsidRPr="001C0D7B">
        <w:t>связи</w:t>
      </w:r>
      <w:r w:rsidRPr="001C0D7B">
        <w:rPr>
          <w:spacing w:val="-15"/>
        </w:rPr>
        <w:t xml:space="preserve"> </w:t>
      </w:r>
      <w:r w:rsidRPr="001C0D7B">
        <w:t>с</w:t>
      </w:r>
      <w:r w:rsidRPr="001C0D7B">
        <w:rPr>
          <w:spacing w:val="-15"/>
        </w:rPr>
        <w:t xml:space="preserve"> </w:t>
      </w:r>
      <w:r w:rsidRPr="001C0D7B">
        <w:t>чем,</w:t>
      </w:r>
      <w:r w:rsidRPr="001C0D7B">
        <w:rPr>
          <w:spacing w:val="-15"/>
        </w:rPr>
        <w:t xml:space="preserve"> </w:t>
      </w:r>
      <w:r w:rsidRPr="001C0D7B">
        <w:t>необходимо</w:t>
      </w:r>
      <w:r w:rsidRPr="001C0D7B">
        <w:rPr>
          <w:spacing w:val="-15"/>
        </w:rPr>
        <w:t xml:space="preserve"> </w:t>
      </w:r>
      <w:r w:rsidRPr="001C0D7B">
        <w:t>внедрение</w:t>
      </w:r>
      <w:r w:rsidRPr="001C0D7B">
        <w:rPr>
          <w:spacing w:val="-15"/>
        </w:rPr>
        <w:t xml:space="preserve"> </w:t>
      </w:r>
      <w:r w:rsidRPr="001C0D7B">
        <w:t>термического метода обезвреживания биологических отходов.</w:t>
      </w:r>
    </w:p>
    <w:p w:rsidR="008D7CF2" w:rsidRPr="001C0D7B" w:rsidRDefault="00364A23" w:rsidP="001C0D7B">
      <w:pPr>
        <w:pStyle w:val="a3"/>
        <w:spacing w:before="11"/>
        <w:ind w:left="285" w:right="701" w:firstLine="707"/>
        <w:jc w:val="both"/>
      </w:pPr>
      <w:r w:rsidRPr="001C0D7B">
        <w:t>Территориальной схемой обращения с отходами Амурской области предлагаются следующие</w:t>
      </w:r>
      <w:r w:rsidRPr="001C0D7B">
        <w:rPr>
          <w:spacing w:val="-8"/>
        </w:rPr>
        <w:t xml:space="preserve"> </w:t>
      </w:r>
      <w:r w:rsidRPr="001C0D7B">
        <w:t>мероприятия.</w:t>
      </w:r>
      <w:r w:rsidRPr="001C0D7B">
        <w:rPr>
          <w:spacing w:val="-7"/>
        </w:rPr>
        <w:t xml:space="preserve"> </w:t>
      </w:r>
      <w:r w:rsidRPr="001C0D7B">
        <w:t>Для</w:t>
      </w:r>
      <w:r w:rsidRPr="001C0D7B">
        <w:rPr>
          <w:spacing w:val="-7"/>
        </w:rPr>
        <w:t xml:space="preserve"> </w:t>
      </w:r>
      <w:r w:rsidRPr="001C0D7B">
        <w:t>отходов,</w:t>
      </w:r>
      <w:r w:rsidRPr="001C0D7B">
        <w:rPr>
          <w:spacing w:val="-7"/>
        </w:rPr>
        <w:t xml:space="preserve"> </w:t>
      </w:r>
      <w:r w:rsidRPr="001C0D7B">
        <w:t>представляющих</w:t>
      </w:r>
      <w:r w:rsidRPr="001C0D7B">
        <w:rPr>
          <w:spacing w:val="-7"/>
        </w:rPr>
        <w:t xml:space="preserve"> </w:t>
      </w:r>
      <w:r w:rsidRPr="001C0D7B">
        <w:t>эпидемиологическую</w:t>
      </w:r>
      <w:r w:rsidRPr="001C0D7B">
        <w:rPr>
          <w:spacing w:val="-6"/>
        </w:rPr>
        <w:t xml:space="preserve"> </w:t>
      </w:r>
      <w:r w:rsidRPr="001C0D7B">
        <w:t>опасность – 100%-</w:t>
      </w:r>
      <w:proofErr w:type="spellStart"/>
      <w:r w:rsidRPr="001C0D7B">
        <w:t>ный</w:t>
      </w:r>
      <w:proofErr w:type="spellEnd"/>
      <w:r w:rsidRPr="001C0D7B">
        <w:t xml:space="preserve"> переход от ям </w:t>
      </w:r>
      <w:proofErr w:type="spellStart"/>
      <w:r w:rsidRPr="001C0D7B">
        <w:t>Беккари</w:t>
      </w:r>
      <w:proofErr w:type="spellEnd"/>
      <w:r w:rsidRPr="001C0D7B">
        <w:t xml:space="preserve"> и скотомогильников к термическому обезвреживанию к 2021 году (при достаточных мощностях и технологических возможностях – путем совместного обезвреживания с медицинскими отходами классов</w:t>
      </w:r>
      <w:proofErr w:type="gramStart"/>
      <w:r w:rsidRPr="001C0D7B">
        <w:t xml:space="preserve"> Б</w:t>
      </w:r>
      <w:proofErr w:type="gramEnd"/>
      <w:r w:rsidRPr="001C0D7B">
        <w:t xml:space="preserve"> и В). Для реализации данного</w:t>
      </w:r>
      <w:r w:rsidRPr="001C0D7B">
        <w:rPr>
          <w:spacing w:val="-13"/>
        </w:rPr>
        <w:t xml:space="preserve"> </w:t>
      </w:r>
      <w:r w:rsidRPr="001C0D7B">
        <w:t>показателя</w:t>
      </w:r>
      <w:r w:rsidRPr="001C0D7B">
        <w:rPr>
          <w:spacing w:val="-13"/>
        </w:rPr>
        <w:t xml:space="preserve"> </w:t>
      </w:r>
      <w:r w:rsidRPr="001C0D7B">
        <w:t>необходимо</w:t>
      </w:r>
      <w:r w:rsidRPr="001C0D7B">
        <w:rPr>
          <w:spacing w:val="-11"/>
        </w:rPr>
        <w:t xml:space="preserve"> </w:t>
      </w:r>
      <w:r w:rsidRPr="001C0D7B">
        <w:t>осуществление</w:t>
      </w:r>
      <w:r w:rsidRPr="001C0D7B">
        <w:rPr>
          <w:spacing w:val="-12"/>
        </w:rPr>
        <w:t xml:space="preserve"> </w:t>
      </w:r>
      <w:r w:rsidRPr="001C0D7B">
        <w:t>учета</w:t>
      </w:r>
      <w:r w:rsidRPr="001C0D7B">
        <w:rPr>
          <w:spacing w:val="-11"/>
        </w:rPr>
        <w:t xml:space="preserve"> </w:t>
      </w:r>
      <w:r w:rsidRPr="001C0D7B">
        <w:t>таких</w:t>
      </w:r>
      <w:r w:rsidRPr="001C0D7B">
        <w:rPr>
          <w:spacing w:val="-11"/>
        </w:rPr>
        <w:t xml:space="preserve"> </w:t>
      </w:r>
      <w:r w:rsidRPr="001C0D7B">
        <w:t>отходов</w:t>
      </w:r>
      <w:r w:rsidRPr="001C0D7B">
        <w:rPr>
          <w:spacing w:val="-14"/>
        </w:rPr>
        <w:t xml:space="preserve"> </w:t>
      </w:r>
      <w:r w:rsidRPr="001C0D7B">
        <w:t>и</w:t>
      </w:r>
      <w:r w:rsidRPr="001C0D7B">
        <w:rPr>
          <w:spacing w:val="-14"/>
        </w:rPr>
        <w:t xml:space="preserve"> </w:t>
      </w:r>
      <w:r w:rsidRPr="001C0D7B">
        <w:t>введение</w:t>
      </w:r>
      <w:r w:rsidRPr="001C0D7B">
        <w:rPr>
          <w:spacing w:val="-12"/>
        </w:rPr>
        <w:t xml:space="preserve"> </w:t>
      </w:r>
      <w:r w:rsidRPr="001C0D7B">
        <w:t>мощностей для их термического обезвреживания.</w:t>
      </w:r>
    </w:p>
    <w:p w:rsidR="008D7CF2" w:rsidRPr="001C0D7B" w:rsidRDefault="008D7CF2" w:rsidP="001C0D7B">
      <w:pPr>
        <w:pStyle w:val="a3"/>
        <w:spacing w:before="40"/>
      </w:pPr>
    </w:p>
    <w:p w:rsidR="008D7CF2" w:rsidRPr="001C0D7B" w:rsidRDefault="00364A23" w:rsidP="001C0D7B">
      <w:pPr>
        <w:pStyle w:val="a3"/>
        <w:ind w:left="285" w:right="704" w:firstLine="707"/>
        <w:jc w:val="both"/>
      </w:pPr>
      <w:r w:rsidRPr="001C0D7B">
        <w:t>Для</w:t>
      </w:r>
      <w:r w:rsidRPr="001C0D7B">
        <w:rPr>
          <w:spacing w:val="-13"/>
        </w:rPr>
        <w:t xml:space="preserve"> </w:t>
      </w:r>
      <w:r w:rsidRPr="001C0D7B">
        <w:t>отходов,</w:t>
      </w:r>
      <w:r w:rsidRPr="001C0D7B">
        <w:rPr>
          <w:spacing w:val="-13"/>
        </w:rPr>
        <w:t xml:space="preserve"> </w:t>
      </w:r>
      <w:r w:rsidRPr="001C0D7B">
        <w:t>не</w:t>
      </w:r>
      <w:r w:rsidRPr="001C0D7B">
        <w:rPr>
          <w:spacing w:val="-14"/>
        </w:rPr>
        <w:t xml:space="preserve"> </w:t>
      </w:r>
      <w:r w:rsidRPr="001C0D7B">
        <w:t>представляющих</w:t>
      </w:r>
      <w:r w:rsidRPr="001C0D7B">
        <w:rPr>
          <w:spacing w:val="-13"/>
        </w:rPr>
        <w:t xml:space="preserve"> </w:t>
      </w:r>
      <w:r w:rsidRPr="001C0D7B">
        <w:t>эпидемиологическую</w:t>
      </w:r>
      <w:r w:rsidRPr="001C0D7B">
        <w:rPr>
          <w:spacing w:val="-12"/>
        </w:rPr>
        <w:t xml:space="preserve"> </w:t>
      </w:r>
      <w:r w:rsidRPr="001C0D7B">
        <w:t>опасность</w:t>
      </w:r>
      <w:r w:rsidRPr="001C0D7B">
        <w:rPr>
          <w:spacing w:val="-7"/>
        </w:rPr>
        <w:t xml:space="preserve"> </w:t>
      </w:r>
      <w:r w:rsidRPr="001C0D7B">
        <w:t>–</w:t>
      </w:r>
      <w:r w:rsidRPr="001C0D7B">
        <w:rPr>
          <w:spacing w:val="-13"/>
        </w:rPr>
        <w:t xml:space="preserve"> </w:t>
      </w:r>
      <w:r w:rsidRPr="001C0D7B">
        <w:t>обезвреживание на специализированных объектах соответствующих сельскохозяйственных структур.</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6"/>
      </w:pPr>
    </w:p>
    <w:p w:rsidR="008D7CF2" w:rsidRPr="001C0D7B" w:rsidRDefault="00364A23" w:rsidP="001C0D7B">
      <w:pPr>
        <w:pStyle w:val="1"/>
        <w:numPr>
          <w:ilvl w:val="0"/>
          <w:numId w:val="27"/>
        </w:numPr>
        <w:tabs>
          <w:tab w:val="left" w:pos="756"/>
          <w:tab w:val="left" w:pos="3878"/>
        </w:tabs>
        <w:spacing w:before="1"/>
        <w:ind w:right="950" w:hanging="3361"/>
      </w:pPr>
      <w:r w:rsidRPr="001C0D7B">
        <w:t>ИСТОЧНИКИ</w:t>
      </w:r>
      <w:r w:rsidRPr="001C0D7B">
        <w:rPr>
          <w:spacing w:val="-6"/>
        </w:rPr>
        <w:t xml:space="preserve"> </w:t>
      </w:r>
      <w:r w:rsidRPr="001C0D7B">
        <w:t>ИНВЕСТИЦИЙ,</w:t>
      </w:r>
      <w:r w:rsidRPr="001C0D7B">
        <w:rPr>
          <w:spacing w:val="-8"/>
        </w:rPr>
        <w:t xml:space="preserve"> </w:t>
      </w:r>
      <w:r w:rsidRPr="001C0D7B">
        <w:t>ТАРИФЫ</w:t>
      </w:r>
      <w:r w:rsidRPr="001C0D7B">
        <w:rPr>
          <w:spacing w:val="-8"/>
        </w:rPr>
        <w:t xml:space="preserve"> </w:t>
      </w:r>
      <w:r w:rsidRPr="001C0D7B">
        <w:t>И</w:t>
      </w:r>
      <w:r w:rsidRPr="001C0D7B">
        <w:rPr>
          <w:spacing w:val="-7"/>
        </w:rPr>
        <w:t xml:space="preserve"> </w:t>
      </w:r>
      <w:r w:rsidRPr="001C0D7B">
        <w:t>ДОСТУПНОСТЬ</w:t>
      </w:r>
      <w:r w:rsidRPr="001C0D7B">
        <w:rPr>
          <w:spacing w:val="-9"/>
        </w:rPr>
        <w:t xml:space="preserve"> </w:t>
      </w:r>
      <w:r w:rsidRPr="001C0D7B">
        <w:t>ПРОГРАММЫ ДЛЯ НАСЕЛЕНИЯ</w:t>
      </w:r>
    </w:p>
    <w:p w:rsidR="008D7CF2" w:rsidRPr="001C0D7B" w:rsidRDefault="008D7CF2" w:rsidP="001C0D7B">
      <w:pPr>
        <w:pStyle w:val="a3"/>
        <w:spacing w:before="1"/>
        <w:rPr>
          <w:b/>
        </w:rPr>
      </w:pPr>
    </w:p>
    <w:p w:rsidR="008D7CF2" w:rsidRPr="001C0D7B" w:rsidRDefault="00364A23" w:rsidP="001C0D7B">
      <w:pPr>
        <w:pStyle w:val="a4"/>
        <w:numPr>
          <w:ilvl w:val="1"/>
          <w:numId w:val="27"/>
        </w:numPr>
        <w:tabs>
          <w:tab w:val="left" w:pos="3191"/>
        </w:tabs>
        <w:ind w:left="3191" w:hanging="424"/>
        <w:jc w:val="left"/>
        <w:rPr>
          <w:b/>
          <w:sz w:val="24"/>
        </w:rPr>
      </w:pPr>
      <w:r w:rsidRPr="001C0D7B">
        <w:rPr>
          <w:b/>
          <w:sz w:val="24"/>
        </w:rPr>
        <w:t>Краткое</w:t>
      </w:r>
      <w:r w:rsidRPr="001C0D7B">
        <w:rPr>
          <w:b/>
          <w:spacing w:val="-6"/>
          <w:sz w:val="24"/>
        </w:rPr>
        <w:t xml:space="preserve"> </w:t>
      </w:r>
      <w:r w:rsidRPr="001C0D7B">
        <w:rPr>
          <w:b/>
          <w:sz w:val="24"/>
        </w:rPr>
        <w:t>описание</w:t>
      </w:r>
      <w:r w:rsidRPr="001C0D7B">
        <w:rPr>
          <w:b/>
          <w:spacing w:val="-8"/>
          <w:sz w:val="24"/>
        </w:rPr>
        <w:t xml:space="preserve"> </w:t>
      </w:r>
      <w:r w:rsidRPr="001C0D7B">
        <w:rPr>
          <w:b/>
          <w:sz w:val="24"/>
        </w:rPr>
        <w:t>форм</w:t>
      </w:r>
      <w:r w:rsidRPr="001C0D7B">
        <w:rPr>
          <w:b/>
          <w:spacing w:val="-5"/>
          <w:sz w:val="24"/>
        </w:rPr>
        <w:t xml:space="preserve"> </w:t>
      </w:r>
      <w:r w:rsidRPr="001C0D7B">
        <w:rPr>
          <w:b/>
          <w:sz w:val="24"/>
        </w:rPr>
        <w:t>организации</w:t>
      </w:r>
      <w:r w:rsidRPr="001C0D7B">
        <w:rPr>
          <w:b/>
          <w:spacing w:val="-4"/>
          <w:sz w:val="24"/>
        </w:rPr>
        <w:t xml:space="preserve"> </w:t>
      </w:r>
      <w:r w:rsidRPr="001C0D7B">
        <w:rPr>
          <w:b/>
          <w:spacing w:val="-2"/>
          <w:sz w:val="24"/>
        </w:rPr>
        <w:t>проектов</w:t>
      </w:r>
    </w:p>
    <w:p w:rsidR="008D7CF2" w:rsidRPr="001C0D7B" w:rsidRDefault="008D7CF2" w:rsidP="001C0D7B">
      <w:pPr>
        <w:pStyle w:val="a3"/>
        <w:spacing w:before="252"/>
        <w:rPr>
          <w:b/>
        </w:rPr>
      </w:pPr>
    </w:p>
    <w:p w:rsidR="008D7CF2" w:rsidRPr="001C0D7B" w:rsidRDefault="00364A23" w:rsidP="001C0D7B">
      <w:pPr>
        <w:pStyle w:val="a3"/>
        <w:ind w:left="462" w:right="886" w:firstLine="851"/>
        <w:jc w:val="both"/>
      </w:pPr>
      <w:r w:rsidRPr="001C0D7B">
        <w:t>Инвестиционные</w:t>
      </w:r>
      <w:r w:rsidRPr="001C0D7B">
        <w:rPr>
          <w:spacing w:val="-3"/>
        </w:rPr>
        <w:t xml:space="preserve"> </w:t>
      </w:r>
      <w:r w:rsidRPr="001C0D7B">
        <w:t>проекты,</w:t>
      </w:r>
      <w:r w:rsidRPr="001C0D7B">
        <w:rPr>
          <w:spacing w:val="-1"/>
        </w:rPr>
        <w:t xml:space="preserve"> </w:t>
      </w:r>
      <w:r w:rsidRPr="001C0D7B">
        <w:t>включенные</w:t>
      </w:r>
      <w:r w:rsidRPr="001C0D7B">
        <w:rPr>
          <w:spacing w:val="-2"/>
        </w:rPr>
        <w:t xml:space="preserve"> </w:t>
      </w:r>
      <w:r w:rsidRPr="001C0D7B">
        <w:t>в</w:t>
      </w:r>
      <w:r w:rsidRPr="001C0D7B">
        <w:rPr>
          <w:spacing w:val="-2"/>
        </w:rPr>
        <w:t xml:space="preserve"> </w:t>
      </w:r>
      <w:r w:rsidRPr="001C0D7B">
        <w:t>Программу,</w:t>
      </w:r>
      <w:r w:rsidRPr="001C0D7B">
        <w:rPr>
          <w:spacing w:val="-2"/>
        </w:rPr>
        <w:t xml:space="preserve"> </w:t>
      </w:r>
      <w:r w:rsidRPr="001C0D7B">
        <w:t>могут</w:t>
      </w:r>
      <w:r w:rsidRPr="001C0D7B">
        <w:rPr>
          <w:spacing w:val="-1"/>
        </w:rPr>
        <w:t xml:space="preserve"> </w:t>
      </w:r>
      <w:r w:rsidRPr="001C0D7B">
        <w:t>быть реализованы в следующих формах:</w:t>
      </w:r>
    </w:p>
    <w:p w:rsidR="008D7CF2" w:rsidRPr="001C0D7B" w:rsidRDefault="00364A23" w:rsidP="001C0D7B">
      <w:pPr>
        <w:pStyle w:val="a4"/>
        <w:numPr>
          <w:ilvl w:val="3"/>
          <w:numId w:val="28"/>
        </w:numPr>
        <w:tabs>
          <w:tab w:val="left" w:pos="1596"/>
        </w:tabs>
        <w:spacing w:before="2"/>
        <w:ind w:right="892" w:firstLine="851"/>
        <w:jc w:val="both"/>
        <w:rPr>
          <w:sz w:val="24"/>
        </w:rPr>
      </w:pPr>
      <w:r w:rsidRPr="001C0D7B">
        <w:rPr>
          <w:sz w:val="24"/>
        </w:rPr>
        <w:t>проекты, реализуемые действующими на территории Архаринского муниципального округа Амурской области организациями;</w:t>
      </w:r>
    </w:p>
    <w:p w:rsidR="008D7CF2" w:rsidRPr="001C0D7B" w:rsidRDefault="00364A23" w:rsidP="001C0D7B">
      <w:pPr>
        <w:pStyle w:val="a4"/>
        <w:numPr>
          <w:ilvl w:val="3"/>
          <w:numId w:val="28"/>
        </w:numPr>
        <w:tabs>
          <w:tab w:val="left" w:pos="1596"/>
        </w:tabs>
        <w:spacing w:before="23"/>
        <w:ind w:right="889" w:firstLine="851"/>
        <w:jc w:val="both"/>
        <w:rPr>
          <w:sz w:val="24"/>
        </w:rPr>
      </w:pPr>
      <w:r w:rsidRPr="001C0D7B">
        <w:rPr>
          <w:sz w:val="24"/>
        </w:rPr>
        <w:t xml:space="preserve">проекты, выставляемые на конкурс для привлечения сторонних инвесторов (в том числе организации, индивидуальные предприниматели, по договору коммерческой концессии (подрядные организации, определенные на конкурсной </w:t>
      </w:r>
      <w:r w:rsidRPr="001C0D7B">
        <w:rPr>
          <w:spacing w:val="-2"/>
          <w:sz w:val="24"/>
        </w:rPr>
        <w:t>основе);</w:t>
      </w:r>
    </w:p>
    <w:p w:rsidR="008D7CF2" w:rsidRPr="001C0D7B" w:rsidRDefault="00364A23" w:rsidP="001C0D7B">
      <w:pPr>
        <w:pStyle w:val="a4"/>
        <w:numPr>
          <w:ilvl w:val="3"/>
          <w:numId w:val="28"/>
        </w:numPr>
        <w:tabs>
          <w:tab w:val="left" w:pos="1596"/>
        </w:tabs>
        <w:spacing w:before="5"/>
        <w:ind w:right="888" w:firstLine="851"/>
        <w:jc w:val="both"/>
        <w:rPr>
          <w:sz w:val="24"/>
        </w:rPr>
      </w:pPr>
      <w:r w:rsidRPr="001C0D7B">
        <w:rPr>
          <w:sz w:val="24"/>
        </w:rPr>
        <w:t>проекты, для реализации которых создаются организации с участием Архаринского муниципального округа Амурской области;</w:t>
      </w:r>
    </w:p>
    <w:p w:rsidR="008D7CF2" w:rsidRPr="001C0D7B" w:rsidRDefault="00364A23" w:rsidP="001C0D7B">
      <w:pPr>
        <w:pStyle w:val="a4"/>
        <w:numPr>
          <w:ilvl w:val="3"/>
          <w:numId w:val="28"/>
        </w:numPr>
        <w:tabs>
          <w:tab w:val="left" w:pos="1596"/>
        </w:tabs>
        <w:spacing w:before="24"/>
        <w:ind w:right="888" w:firstLine="851"/>
        <w:jc w:val="both"/>
        <w:rPr>
          <w:sz w:val="24"/>
        </w:rPr>
      </w:pPr>
      <w:r w:rsidRPr="001C0D7B">
        <w:rPr>
          <w:sz w:val="24"/>
        </w:rPr>
        <w:t xml:space="preserve">проекты, для реализации которых создаются организации с участием действующих </w:t>
      </w:r>
      <w:proofErr w:type="spellStart"/>
      <w:r w:rsidRPr="001C0D7B">
        <w:rPr>
          <w:sz w:val="24"/>
        </w:rPr>
        <w:t>ресурсоснабжающих</w:t>
      </w:r>
      <w:proofErr w:type="spellEnd"/>
      <w:r w:rsidRPr="001C0D7B">
        <w:rPr>
          <w:sz w:val="24"/>
        </w:rPr>
        <w:t xml:space="preserve"> организаций.</w:t>
      </w:r>
    </w:p>
    <w:p w:rsidR="008D7CF2" w:rsidRPr="001C0D7B" w:rsidRDefault="00364A23" w:rsidP="001C0D7B">
      <w:pPr>
        <w:pStyle w:val="a3"/>
        <w:spacing w:before="20"/>
        <w:ind w:left="462" w:right="876" w:firstLine="851"/>
        <w:jc w:val="both"/>
      </w:pPr>
      <w:r w:rsidRPr="001C0D7B">
        <w:t>Основной формой реализации Программы является разработка инвестиционных программ организаций коммунального комплекса (водоснабжения, водоотведения), организаций, осуществляющих регулируемые виды деятельности в сфере</w:t>
      </w:r>
      <w:r w:rsidRPr="001C0D7B">
        <w:rPr>
          <w:spacing w:val="40"/>
        </w:rPr>
        <w:t xml:space="preserve"> </w:t>
      </w:r>
      <w:r w:rsidRPr="001C0D7B">
        <w:t>электроснабжения,</w:t>
      </w:r>
      <w:r w:rsidRPr="001C0D7B">
        <w:rPr>
          <w:spacing w:val="40"/>
        </w:rPr>
        <w:t xml:space="preserve"> </w:t>
      </w:r>
      <w:r w:rsidRPr="001C0D7B">
        <w:t>теплоснабжения, газоснабжения, утилизации ТБО.</w:t>
      </w:r>
    </w:p>
    <w:p w:rsidR="008D7CF2" w:rsidRPr="001C0D7B" w:rsidRDefault="00364A23" w:rsidP="001C0D7B">
      <w:pPr>
        <w:pStyle w:val="a3"/>
        <w:ind w:left="462" w:right="890" w:firstLine="851"/>
        <w:jc w:val="both"/>
      </w:pPr>
      <w:r w:rsidRPr="001C0D7B">
        <w:t>Выбор формы</w:t>
      </w:r>
      <w:r w:rsidRPr="001C0D7B">
        <w:rPr>
          <w:spacing w:val="-1"/>
        </w:rPr>
        <w:t xml:space="preserve"> </w:t>
      </w:r>
      <w:r w:rsidRPr="001C0D7B">
        <w:t>реализации инвестиционных проектов определяется структурой источников финансирования мероприятий и степенью участия организаций коммунального комплекса в их реализации.</w:t>
      </w:r>
    </w:p>
    <w:p w:rsidR="008D7CF2" w:rsidRPr="001C0D7B" w:rsidRDefault="00364A23" w:rsidP="001C0D7B">
      <w:pPr>
        <w:pStyle w:val="a3"/>
        <w:spacing w:before="9"/>
        <w:ind w:left="462" w:right="889" w:firstLine="851"/>
        <w:jc w:val="both"/>
      </w:pPr>
      <w:r w:rsidRPr="001C0D7B">
        <w:t>Выбор формы реализации инвестиционных проектов должен основываться совокупной оценке следующих критериев:</w:t>
      </w:r>
    </w:p>
    <w:p w:rsidR="008D7CF2" w:rsidRPr="001C0D7B" w:rsidRDefault="00364A23" w:rsidP="001C0D7B">
      <w:pPr>
        <w:pStyle w:val="a4"/>
        <w:numPr>
          <w:ilvl w:val="3"/>
          <w:numId w:val="28"/>
        </w:numPr>
        <w:tabs>
          <w:tab w:val="left" w:pos="1597"/>
          <w:tab w:val="left" w:pos="2855"/>
          <w:tab w:val="left" w:pos="4860"/>
          <w:tab w:val="left" w:pos="6886"/>
          <w:tab w:val="left" w:pos="8120"/>
        </w:tabs>
        <w:ind w:left="1597" w:hanging="283"/>
        <w:rPr>
          <w:sz w:val="24"/>
        </w:rPr>
      </w:pPr>
      <w:proofErr w:type="gramStart"/>
      <w:r w:rsidRPr="001C0D7B">
        <w:rPr>
          <w:spacing w:val="-2"/>
          <w:sz w:val="24"/>
        </w:rPr>
        <w:t>источник</w:t>
      </w:r>
      <w:r w:rsidRPr="001C0D7B">
        <w:rPr>
          <w:sz w:val="24"/>
        </w:rPr>
        <w:tab/>
      </w:r>
      <w:r w:rsidRPr="001C0D7B">
        <w:rPr>
          <w:spacing w:val="-2"/>
          <w:sz w:val="24"/>
        </w:rPr>
        <w:t>финансирования</w:t>
      </w:r>
      <w:r w:rsidRPr="001C0D7B">
        <w:rPr>
          <w:sz w:val="24"/>
        </w:rPr>
        <w:tab/>
      </w:r>
      <w:r w:rsidRPr="001C0D7B">
        <w:rPr>
          <w:spacing w:val="-2"/>
          <w:sz w:val="24"/>
        </w:rPr>
        <w:t>инвестиционных</w:t>
      </w:r>
      <w:r w:rsidRPr="001C0D7B">
        <w:rPr>
          <w:sz w:val="24"/>
        </w:rPr>
        <w:tab/>
      </w:r>
      <w:r w:rsidRPr="001C0D7B">
        <w:rPr>
          <w:spacing w:val="-2"/>
          <w:sz w:val="24"/>
        </w:rPr>
        <w:t>проектов</w:t>
      </w:r>
      <w:r w:rsidRPr="001C0D7B">
        <w:rPr>
          <w:sz w:val="24"/>
        </w:rPr>
        <w:tab/>
      </w:r>
      <w:r w:rsidRPr="001C0D7B">
        <w:rPr>
          <w:spacing w:val="-2"/>
          <w:sz w:val="24"/>
        </w:rPr>
        <w:t>(бюджетный,</w:t>
      </w:r>
      <w:proofErr w:type="gramEnd"/>
    </w:p>
    <w:p w:rsidR="008D7CF2" w:rsidRPr="001C0D7B" w:rsidRDefault="008D7CF2" w:rsidP="001C0D7B">
      <w:pPr>
        <w:pStyle w:val="a4"/>
        <w:rPr>
          <w:sz w:val="24"/>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462"/>
      </w:pPr>
      <w:r w:rsidRPr="001C0D7B">
        <w:rPr>
          <w:spacing w:val="-2"/>
        </w:rPr>
        <w:t>внебюджетный);</w:t>
      </w:r>
    </w:p>
    <w:p w:rsidR="008D7CF2" w:rsidRPr="001C0D7B" w:rsidRDefault="00364A23" w:rsidP="001C0D7B">
      <w:pPr>
        <w:pStyle w:val="a4"/>
        <w:numPr>
          <w:ilvl w:val="3"/>
          <w:numId w:val="28"/>
        </w:numPr>
        <w:tabs>
          <w:tab w:val="left" w:pos="1596"/>
        </w:tabs>
        <w:spacing w:before="43"/>
        <w:ind w:right="888" w:firstLine="851"/>
        <w:jc w:val="both"/>
        <w:rPr>
          <w:sz w:val="24"/>
        </w:rPr>
      </w:pPr>
      <w:r w:rsidRPr="001C0D7B">
        <w:rPr>
          <w:sz w:val="24"/>
        </w:rPr>
        <w:t>технологическая связанность реализуемых инвестиционных проектов с существующей коммунальной инфраструктурой;</w:t>
      </w:r>
    </w:p>
    <w:p w:rsidR="008D7CF2" w:rsidRPr="001C0D7B" w:rsidRDefault="00364A23" w:rsidP="001C0D7B">
      <w:pPr>
        <w:pStyle w:val="a4"/>
        <w:numPr>
          <w:ilvl w:val="3"/>
          <w:numId w:val="28"/>
        </w:numPr>
        <w:tabs>
          <w:tab w:val="left" w:pos="1596"/>
        </w:tabs>
        <w:spacing w:before="23"/>
        <w:ind w:right="873" w:firstLine="851"/>
        <w:jc w:val="both"/>
        <w:rPr>
          <w:sz w:val="24"/>
        </w:rPr>
      </w:pPr>
      <w:r w:rsidRPr="001C0D7B">
        <w:rPr>
          <w:sz w:val="24"/>
        </w:rPr>
        <w:t>экономическая целесообразность выбора формы реализации инвестиционных проектов, основанная на сопоставлении расходов на организацию данных форм.</w:t>
      </w:r>
    </w:p>
    <w:p w:rsidR="008D7CF2" w:rsidRPr="001C0D7B" w:rsidRDefault="008D7CF2" w:rsidP="001C0D7B">
      <w:pPr>
        <w:pStyle w:val="a3"/>
        <w:spacing w:before="62"/>
      </w:pPr>
    </w:p>
    <w:p w:rsidR="008D7CF2" w:rsidRPr="001C0D7B" w:rsidRDefault="00364A23" w:rsidP="001C0D7B">
      <w:pPr>
        <w:pStyle w:val="1"/>
        <w:ind w:right="703" w:firstLine="707"/>
        <w:jc w:val="both"/>
      </w:pPr>
      <w:r w:rsidRPr="001C0D7B">
        <w:t>Особенности принятия инвестиционных программ организаций коммунального комплекса:</w:t>
      </w:r>
    </w:p>
    <w:p w:rsidR="008D7CF2" w:rsidRPr="001C0D7B" w:rsidRDefault="00364A23" w:rsidP="001C0D7B">
      <w:pPr>
        <w:pStyle w:val="a3"/>
        <w:ind w:left="285" w:right="701" w:firstLine="707"/>
        <w:jc w:val="both"/>
      </w:pPr>
      <w:r w:rsidRPr="001C0D7B">
        <w:t>Инвестиционная программа организации коммунального комплекса</w:t>
      </w:r>
      <w:r w:rsidRPr="001C0D7B">
        <w:rPr>
          <w:spacing w:val="-4"/>
        </w:rPr>
        <w:t xml:space="preserve"> </w:t>
      </w:r>
      <w:r w:rsidRPr="001C0D7B">
        <w:t>по развитию системы коммунальной инфраструктуры – определяемая органами местного самоуправления для организации коммунального комплекса программа финансирования строительства</w:t>
      </w:r>
      <w:r w:rsidRPr="001C0D7B">
        <w:rPr>
          <w:spacing w:val="-3"/>
        </w:rPr>
        <w:t xml:space="preserve"> </w:t>
      </w:r>
      <w:r w:rsidRPr="001C0D7B">
        <w:t>и (или)</w:t>
      </w:r>
      <w:r w:rsidRPr="001C0D7B">
        <w:rPr>
          <w:spacing w:val="-2"/>
        </w:rPr>
        <w:t xml:space="preserve"> </w:t>
      </w:r>
      <w:r w:rsidRPr="001C0D7B">
        <w:t>модернизации системы коммунальной инфраструктуры и объектов, используемых для утилизации (захоронения) бытовых отходов, в целях реализации программы</w:t>
      </w:r>
      <w:r w:rsidRPr="001C0D7B">
        <w:rPr>
          <w:spacing w:val="37"/>
        </w:rPr>
        <w:t xml:space="preserve"> </w:t>
      </w:r>
      <w:r w:rsidRPr="001C0D7B">
        <w:t>комплексного</w:t>
      </w:r>
      <w:r w:rsidRPr="001C0D7B">
        <w:rPr>
          <w:spacing w:val="-1"/>
        </w:rPr>
        <w:t xml:space="preserve"> </w:t>
      </w:r>
      <w:r w:rsidRPr="001C0D7B">
        <w:t>развития систем</w:t>
      </w:r>
      <w:r w:rsidRPr="001C0D7B">
        <w:rPr>
          <w:spacing w:val="-1"/>
        </w:rPr>
        <w:t xml:space="preserve"> </w:t>
      </w:r>
      <w:r w:rsidRPr="001C0D7B">
        <w:t>коммунальной инфраструктуры (далее</w:t>
      </w:r>
      <w:r w:rsidRPr="001C0D7B">
        <w:rPr>
          <w:spacing w:val="-1"/>
        </w:rPr>
        <w:t xml:space="preserve"> </w:t>
      </w:r>
      <w:r w:rsidRPr="001C0D7B">
        <w:t>также – инвестиционная программа).</w:t>
      </w:r>
    </w:p>
    <w:p w:rsidR="008D7CF2" w:rsidRPr="001C0D7B" w:rsidRDefault="00364A23" w:rsidP="001C0D7B">
      <w:pPr>
        <w:pStyle w:val="a3"/>
        <w:ind w:left="285" w:right="701" w:firstLine="707"/>
        <w:jc w:val="both"/>
      </w:pPr>
      <w:r w:rsidRPr="001C0D7B">
        <w:t>Инвестиционные программы организаций коммунального комплекса</w:t>
      </w:r>
      <w:r w:rsidRPr="001C0D7B">
        <w:rPr>
          <w:spacing w:val="80"/>
        </w:rPr>
        <w:t xml:space="preserve"> </w:t>
      </w:r>
      <w:r w:rsidRPr="001C0D7B">
        <w:t>утверждаются органами местного самоуправления.</w:t>
      </w:r>
    </w:p>
    <w:p w:rsidR="008D7CF2" w:rsidRPr="001C0D7B" w:rsidRDefault="00364A23" w:rsidP="001C0D7B">
      <w:pPr>
        <w:pStyle w:val="a3"/>
        <w:spacing w:before="1"/>
        <w:ind w:left="285" w:right="699" w:firstLine="707"/>
        <w:jc w:val="both"/>
      </w:pPr>
      <w:r w:rsidRPr="001C0D7B">
        <w:t>Согласно требованиям Федерального закона от 30.12.2004 № 210-ФЗ</w:t>
      </w:r>
      <w:r w:rsidRPr="001C0D7B">
        <w:rPr>
          <w:spacing w:val="-3"/>
        </w:rPr>
        <w:t xml:space="preserve"> </w:t>
      </w:r>
      <w:r w:rsidRPr="001C0D7B">
        <w:t>«Об основах регулирования тарифов</w:t>
      </w:r>
      <w:r w:rsidRPr="001C0D7B">
        <w:rPr>
          <w:spacing w:val="40"/>
        </w:rPr>
        <w:t xml:space="preserve"> </w:t>
      </w:r>
      <w:r w:rsidRPr="001C0D7B">
        <w:t>организаций</w:t>
      </w:r>
      <w:r w:rsidRPr="001C0D7B">
        <w:rPr>
          <w:spacing w:val="40"/>
        </w:rPr>
        <w:t xml:space="preserve"> </w:t>
      </w:r>
      <w:r w:rsidRPr="001C0D7B">
        <w:t xml:space="preserve">коммунального комплекса» на основании программы комплексного развития систем коммунальной инфраструктуры органы местного </w:t>
      </w:r>
      <w:proofErr w:type="spellStart"/>
      <w:proofErr w:type="gramStart"/>
      <w:r w:rsidRPr="001C0D7B">
        <w:t>самоуправл</w:t>
      </w:r>
      <w:proofErr w:type="spellEnd"/>
      <w:r w:rsidRPr="001C0D7B">
        <w:rPr>
          <w:spacing w:val="-15"/>
        </w:rPr>
        <w:t xml:space="preserve"> </w:t>
      </w:r>
      <w:proofErr w:type="spellStart"/>
      <w:r w:rsidRPr="001C0D7B">
        <w:t>ения</w:t>
      </w:r>
      <w:proofErr w:type="spellEnd"/>
      <w:proofErr w:type="gramEnd"/>
      <w:r w:rsidRPr="001C0D7B">
        <w:t xml:space="preserve"> разрабатывают технические задания на разработку инвестиционных программ</w:t>
      </w:r>
      <w:r w:rsidRPr="001C0D7B">
        <w:rPr>
          <w:spacing w:val="-5"/>
        </w:rPr>
        <w:t xml:space="preserve"> </w:t>
      </w:r>
      <w:r w:rsidRPr="001C0D7B">
        <w:t>организаций</w:t>
      </w:r>
      <w:r w:rsidRPr="001C0D7B">
        <w:rPr>
          <w:spacing w:val="-3"/>
        </w:rPr>
        <w:t xml:space="preserve"> </w:t>
      </w:r>
      <w:r w:rsidRPr="001C0D7B">
        <w:t>коммунального</w:t>
      </w:r>
      <w:r w:rsidRPr="001C0D7B">
        <w:rPr>
          <w:spacing w:val="-3"/>
        </w:rPr>
        <w:t xml:space="preserve"> </w:t>
      </w:r>
      <w:r w:rsidRPr="001C0D7B">
        <w:t>комплекса,</w:t>
      </w:r>
      <w:r w:rsidRPr="001C0D7B">
        <w:rPr>
          <w:spacing w:val="-4"/>
        </w:rPr>
        <w:t xml:space="preserve"> </w:t>
      </w:r>
      <w:r w:rsidRPr="001C0D7B">
        <w:t>на</w:t>
      </w:r>
      <w:r w:rsidRPr="001C0D7B">
        <w:rPr>
          <w:spacing w:val="-3"/>
        </w:rPr>
        <w:t xml:space="preserve"> </w:t>
      </w:r>
      <w:r w:rsidRPr="001C0D7B">
        <w:t>основании</w:t>
      </w:r>
      <w:r w:rsidRPr="001C0D7B">
        <w:rPr>
          <w:spacing w:val="-2"/>
        </w:rPr>
        <w:t xml:space="preserve"> </w:t>
      </w:r>
      <w:r w:rsidRPr="001C0D7B">
        <w:t>которых организации разрабатывают инвестиционные программы и определяют финансовые потребности на их реализацию.</w:t>
      </w:r>
    </w:p>
    <w:p w:rsidR="008D7CF2" w:rsidRPr="001C0D7B" w:rsidRDefault="00364A23" w:rsidP="001C0D7B">
      <w:pPr>
        <w:pStyle w:val="a3"/>
        <w:spacing w:before="4"/>
        <w:ind w:left="285" w:right="699" w:firstLine="707"/>
        <w:jc w:val="both"/>
      </w:pPr>
      <w:r w:rsidRPr="001C0D7B">
        <w:t>Источниками покрытия финансовых потребностей инвестиционных программ являются надбавки к тарифам для потребителей и плата за подключение к сетям инженерной инфраструктуры. Предложения о размере</w:t>
      </w:r>
      <w:r w:rsidRPr="001C0D7B">
        <w:rPr>
          <w:spacing w:val="40"/>
        </w:rPr>
        <w:t xml:space="preserve"> </w:t>
      </w:r>
      <w:r w:rsidRPr="001C0D7B">
        <w:t>надбавки к ценам (тарифам) для потребителей и соответствующей надбавке к тарифам на товары и услуги организации коммунального комплекса, а также предложения о размерах тарифа на подключение к системе коммунальной инфраструктуры и тарифа организации коммунального комплекса на</w:t>
      </w:r>
      <w:r w:rsidRPr="001C0D7B">
        <w:rPr>
          <w:spacing w:val="40"/>
        </w:rPr>
        <w:t xml:space="preserve"> </w:t>
      </w:r>
      <w:r w:rsidRPr="001C0D7B">
        <w:t>подключение подготавливает орган регулирования.</w:t>
      </w:r>
    </w:p>
    <w:p w:rsidR="008D7CF2" w:rsidRPr="001C0D7B" w:rsidRDefault="008D7CF2" w:rsidP="001C0D7B">
      <w:pPr>
        <w:pStyle w:val="a3"/>
        <w:spacing w:before="54"/>
      </w:pPr>
    </w:p>
    <w:p w:rsidR="008D7CF2" w:rsidRPr="001C0D7B" w:rsidRDefault="00364A23" w:rsidP="001C0D7B">
      <w:pPr>
        <w:pStyle w:val="1"/>
        <w:ind w:right="704" w:firstLine="707"/>
        <w:jc w:val="both"/>
      </w:pPr>
      <w:r w:rsidRPr="001C0D7B">
        <w:t>Особенности принятия инвестиционных программ организаций, осуществляющих</w:t>
      </w:r>
      <w:r w:rsidRPr="001C0D7B">
        <w:rPr>
          <w:spacing w:val="40"/>
        </w:rPr>
        <w:t xml:space="preserve"> </w:t>
      </w:r>
      <w:r w:rsidRPr="001C0D7B">
        <w:t>регулируемые</w:t>
      </w:r>
      <w:r w:rsidRPr="001C0D7B">
        <w:rPr>
          <w:spacing w:val="40"/>
        </w:rPr>
        <w:t xml:space="preserve"> </w:t>
      </w:r>
      <w:r w:rsidRPr="001C0D7B">
        <w:t>виды</w:t>
      </w:r>
      <w:r w:rsidRPr="001C0D7B">
        <w:rPr>
          <w:spacing w:val="40"/>
        </w:rPr>
        <w:t xml:space="preserve"> </w:t>
      </w:r>
      <w:r w:rsidRPr="001C0D7B">
        <w:t>деятельности</w:t>
      </w:r>
      <w:r w:rsidRPr="001C0D7B">
        <w:rPr>
          <w:spacing w:val="40"/>
        </w:rPr>
        <w:t xml:space="preserve"> </w:t>
      </w:r>
      <w:r w:rsidRPr="001C0D7B">
        <w:t>в</w:t>
      </w:r>
      <w:r w:rsidRPr="001C0D7B">
        <w:rPr>
          <w:spacing w:val="40"/>
        </w:rPr>
        <w:t xml:space="preserve"> </w:t>
      </w:r>
      <w:r w:rsidRPr="001C0D7B">
        <w:t>сфере</w:t>
      </w:r>
      <w:r w:rsidRPr="001C0D7B">
        <w:rPr>
          <w:spacing w:val="40"/>
        </w:rPr>
        <w:t xml:space="preserve"> </w:t>
      </w:r>
      <w:r w:rsidRPr="001C0D7B">
        <w:t>теплоснабжения:</w:t>
      </w:r>
    </w:p>
    <w:p w:rsidR="008D7CF2" w:rsidRPr="001C0D7B" w:rsidRDefault="00364A23" w:rsidP="001C0D7B">
      <w:pPr>
        <w:pStyle w:val="a3"/>
        <w:tabs>
          <w:tab w:val="left" w:pos="2404"/>
          <w:tab w:val="left" w:pos="4500"/>
          <w:tab w:val="left" w:pos="4872"/>
          <w:tab w:val="left" w:pos="5961"/>
          <w:tab w:val="left" w:pos="8273"/>
        </w:tabs>
        <w:ind w:left="285" w:right="700" w:firstLine="707"/>
        <w:jc w:val="right"/>
      </w:pPr>
      <w:proofErr w:type="gramStart"/>
      <w:r w:rsidRPr="001C0D7B">
        <w:t>Инвестиционная</w:t>
      </w:r>
      <w:r w:rsidRPr="001C0D7B">
        <w:rPr>
          <w:spacing w:val="40"/>
        </w:rPr>
        <w:t xml:space="preserve"> </w:t>
      </w:r>
      <w:r w:rsidRPr="001C0D7B">
        <w:t>программа</w:t>
      </w:r>
      <w:r w:rsidRPr="001C0D7B">
        <w:rPr>
          <w:spacing w:val="40"/>
        </w:rPr>
        <w:t xml:space="preserve"> </w:t>
      </w:r>
      <w:r w:rsidRPr="001C0D7B">
        <w:t>организации,</w:t>
      </w:r>
      <w:r w:rsidRPr="001C0D7B">
        <w:rPr>
          <w:spacing w:val="40"/>
        </w:rPr>
        <w:t xml:space="preserve"> </w:t>
      </w:r>
      <w:r w:rsidRPr="001C0D7B">
        <w:t>осуществляющей</w:t>
      </w:r>
      <w:r w:rsidRPr="001C0D7B">
        <w:rPr>
          <w:spacing w:val="80"/>
        </w:rPr>
        <w:t xml:space="preserve"> </w:t>
      </w:r>
      <w:r w:rsidRPr="001C0D7B">
        <w:t>регулируемые</w:t>
      </w:r>
      <w:r w:rsidRPr="001C0D7B">
        <w:rPr>
          <w:spacing w:val="80"/>
        </w:rPr>
        <w:t xml:space="preserve"> </w:t>
      </w:r>
      <w:r w:rsidRPr="001C0D7B">
        <w:t>виды деятельности</w:t>
      </w:r>
      <w:r w:rsidRPr="001C0D7B">
        <w:rPr>
          <w:spacing w:val="80"/>
        </w:rPr>
        <w:t xml:space="preserve"> </w:t>
      </w:r>
      <w:r w:rsidRPr="001C0D7B">
        <w:t>в</w:t>
      </w:r>
      <w:r w:rsidRPr="001C0D7B">
        <w:rPr>
          <w:spacing w:val="80"/>
        </w:rPr>
        <w:t xml:space="preserve"> </w:t>
      </w:r>
      <w:r w:rsidRPr="001C0D7B">
        <w:t>сфере</w:t>
      </w:r>
      <w:r w:rsidRPr="001C0D7B">
        <w:rPr>
          <w:spacing w:val="80"/>
        </w:rPr>
        <w:t xml:space="preserve"> </w:t>
      </w:r>
      <w:r w:rsidRPr="001C0D7B">
        <w:t>теплоснабжения,</w:t>
      </w:r>
      <w:r w:rsidRPr="001C0D7B">
        <w:tab/>
        <w:t>-</w:t>
      </w:r>
      <w:r w:rsidRPr="001C0D7B">
        <w:rPr>
          <w:spacing w:val="80"/>
        </w:rPr>
        <w:t xml:space="preserve"> </w:t>
      </w:r>
      <w:r w:rsidRPr="001C0D7B">
        <w:t>программа</w:t>
      </w:r>
      <w:r w:rsidRPr="001C0D7B">
        <w:rPr>
          <w:spacing w:val="80"/>
        </w:rPr>
        <w:t xml:space="preserve"> </w:t>
      </w:r>
      <w:r w:rsidRPr="001C0D7B">
        <w:t>финансирования</w:t>
      </w:r>
      <w:r w:rsidRPr="001C0D7B">
        <w:rPr>
          <w:spacing w:val="80"/>
        </w:rPr>
        <w:t xml:space="preserve"> </w:t>
      </w:r>
      <w:r w:rsidRPr="001C0D7B">
        <w:t>мероприятий организации, осуществляющей</w:t>
      </w:r>
      <w:r w:rsidRPr="001C0D7B">
        <w:rPr>
          <w:spacing w:val="8"/>
        </w:rPr>
        <w:t xml:space="preserve"> </w:t>
      </w:r>
      <w:r w:rsidRPr="001C0D7B">
        <w:t>регулируемые виды</w:t>
      </w:r>
      <w:r w:rsidRPr="001C0D7B">
        <w:rPr>
          <w:spacing w:val="-14"/>
        </w:rPr>
        <w:t xml:space="preserve"> </w:t>
      </w:r>
      <w:r w:rsidRPr="001C0D7B">
        <w:t>деятельности</w:t>
      </w:r>
      <w:r w:rsidRPr="001C0D7B">
        <w:rPr>
          <w:spacing w:val="-15"/>
        </w:rPr>
        <w:t xml:space="preserve"> </w:t>
      </w:r>
      <w:r w:rsidRPr="001C0D7B">
        <w:t>в</w:t>
      </w:r>
      <w:r w:rsidRPr="001C0D7B">
        <w:rPr>
          <w:spacing w:val="-13"/>
        </w:rPr>
        <w:t xml:space="preserve"> </w:t>
      </w:r>
      <w:r w:rsidRPr="001C0D7B">
        <w:t>сфере</w:t>
      </w:r>
      <w:r w:rsidRPr="001C0D7B">
        <w:rPr>
          <w:spacing w:val="-13"/>
        </w:rPr>
        <w:t xml:space="preserve"> </w:t>
      </w:r>
      <w:r w:rsidRPr="001C0D7B">
        <w:t>теплоснабжения, по</w:t>
      </w:r>
      <w:r w:rsidRPr="001C0D7B">
        <w:rPr>
          <w:spacing w:val="-15"/>
        </w:rPr>
        <w:t xml:space="preserve"> </w:t>
      </w:r>
      <w:r w:rsidRPr="001C0D7B">
        <w:t>строительству,</w:t>
      </w:r>
      <w:r w:rsidRPr="001C0D7B">
        <w:rPr>
          <w:spacing w:val="-15"/>
        </w:rPr>
        <w:t xml:space="preserve"> </w:t>
      </w:r>
      <w:r w:rsidRPr="001C0D7B">
        <w:t>капитальному</w:t>
      </w:r>
      <w:r w:rsidRPr="001C0D7B">
        <w:rPr>
          <w:spacing w:val="-15"/>
        </w:rPr>
        <w:t xml:space="preserve"> </w:t>
      </w:r>
      <w:r w:rsidRPr="001C0D7B">
        <w:t>ремонту,</w:t>
      </w:r>
      <w:r w:rsidRPr="001C0D7B">
        <w:rPr>
          <w:spacing w:val="-15"/>
        </w:rPr>
        <w:t xml:space="preserve"> </w:t>
      </w:r>
      <w:r w:rsidRPr="001C0D7B">
        <w:t>реконструкции</w:t>
      </w:r>
      <w:r w:rsidRPr="001C0D7B">
        <w:rPr>
          <w:spacing w:val="-15"/>
        </w:rPr>
        <w:t xml:space="preserve"> </w:t>
      </w:r>
      <w:r w:rsidRPr="001C0D7B">
        <w:t>и</w:t>
      </w:r>
      <w:r w:rsidRPr="001C0D7B">
        <w:rPr>
          <w:spacing w:val="-15"/>
        </w:rPr>
        <w:t xml:space="preserve"> </w:t>
      </w:r>
      <w:r w:rsidRPr="001C0D7B">
        <w:t>(или)</w:t>
      </w:r>
      <w:r w:rsidRPr="001C0D7B">
        <w:rPr>
          <w:spacing w:val="-15"/>
        </w:rPr>
        <w:t xml:space="preserve"> </w:t>
      </w:r>
      <w:r w:rsidRPr="001C0D7B">
        <w:t>модернизации</w:t>
      </w:r>
      <w:r w:rsidRPr="001C0D7B">
        <w:rPr>
          <w:spacing w:val="-15"/>
        </w:rPr>
        <w:t xml:space="preserve"> </w:t>
      </w:r>
      <w:r w:rsidRPr="001C0D7B">
        <w:t>источников тепловой</w:t>
      </w:r>
      <w:r w:rsidRPr="001C0D7B">
        <w:rPr>
          <w:spacing w:val="26"/>
        </w:rPr>
        <w:t xml:space="preserve"> </w:t>
      </w:r>
      <w:r w:rsidRPr="001C0D7B">
        <w:t>энергии</w:t>
      </w:r>
      <w:r w:rsidRPr="001C0D7B">
        <w:rPr>
          <w:spacing w:val="40"/>
        </w:rPr>
        <w:t xml:space="preserve"> </w:t>
      </w:r>
      <w:r w:rsidRPr="001C0D7B">
        <w:t>и (или)</w:t>
      </w:r>
      <w:r w:rsidRPr="001C0D7B">
        <w:rPr>
          <w:spacing w:val="80"/>
        </w:rPr>
        <w:t xml:space="preserve"> </w:t>
      </w:r>
      <w:r w:rsidRPr="001C0D7B">
        <w:t>тепловых</w:t>
      </w:r>
      <w:r w:rsidRPr="001C0D7B">
        <w:rPr>
          <w:spacing w:val="80"/>
        </w:rPr>
        <w:t xml:space="preserve"> </w:t>
      </w:r>
      <w:r w:rsidRPr="001C0D7B">
        <w:t>сетей в целях развития,</w:t>
      </w:r>
      <w:r w:rsidRPr="001C0D7B">
        <w:rPr>
          <w:spacing w:val="80"/>
        </w:rPr>
        <w:t xml:space="preserve"> </w:t>
      </w:r>
      <w:r w:rsidRPr="001C0D7B">
        <w:t>повышения надежности</w:t>
      </w:r>
      <w:r w:rsidRPr="001C0D7B">
        <w:rPr>
          <w:spacing w:val="80"/>
        </w:rPr>
        <w:t xml:space="preserve"> </w:t>
      </w:r>
      <w:r w:rsidRPr="001C0D7B">
        <w:t xml:space="preserve">и </w:t>
      </w:r>
      <w:r w:rsidRPr="001C0D7B">
        <w:rPr>
          <w:spacing w:val="-2"/>
        </w:rPr>
        <w:t>энергетической</w:t>
      </w:r>
      <w:r w:rsidRPr="001C0D7B">
        <w:tab/>
      </w:r>
      <w:r w:rsidRPr="001C0D7B">
        <w:rPr>
          <w:spacing w:val="-2"/>
        </w:rPr>
        <w:t>эффективности</w:t>
      </w:r>
      <w:r w:rsidRPr="001C0D7B">
        <w:tab/>
      </w:r>
      <w:r w:rsidRPr="001C0D7B">
        <w:rPr>
          <w:spacing w:val="-2"/>
        </w:rPr>
        <w:t>системы</w:t>
      </w:r>
      <w:r w:rsidRPr="001C0D7B">
        <w:tab/>
      </w:r>
      <w:r w:rsidRPr="001C0D7B">
        <w:rPr>
          <w:spacing w:val="-2"/>
        </w:rPr>
        <w:t>теплоснабжения,</w:t>
      </w:r>
      <w:r w:rsidRPr="001C0D7B">
        <w:tab/>
      </w:r>
      <w:r w:rsidRPr="001C0D7B">
        <w:rPr>
          <w:spacing w:val="-2"/>
        </w:rPr>
        <w:t xml:space="preserve">подключения </w:t>
      </w:r>
      <w:proofErr w:type="spellStart"/>
      <w:r w:rsidRPr="001C0D7B">
        <w:t>теплопотребляющих</w:t>
      </w:r>
      <w:proofErr w:type="spellEnd"/>
      <w:r w:rsidRPr="001C0D7B">
        <w:rPr>
          <w:spacing w:val="-15"/>
        </w:rPr>
        <w:t xml:space="preserve"> </w:t>
      </w:r>
      <w:r w:rsidRPr="001C0D7B">
        <w:t>установок</w:t>
      </w:r>
      <w:r w:rsidRPr="001C0D7B">
        <w:rPr>
          <w:spacing w:val="-15"/>
        </w:rPr>
        <w:t xml:space="preserve"> </w:t>
      </w:r>
      <w:r w:rsidRPr="001C0D7B">
        <w:t>потребителей</w:t>
      </w:r>
      <w:r w:rsidRPr="001C0D7B">
        <w:rPr>
          <w:spacing w:val="-15"/>
        </w:rPr>
        <w:t xml:space="preserve"> </w:t>
      </w:r>
      <w:r w:rsidRPr="001C0D7B">
        <w:t>тепловой</w:t>
      </w:r>
      <w:r w:rsidRPr="001C0D7B">
        <w:rPr>
          <w:spacing w:val="-15"/>
        </w:rPr>
        <w:t xml:space="preserve"> </w:t>
      </w:r>
      <w:r w:rsidRPr="001C0D7B">
        <w:t>энергии</w:t>
      </w:r>
      <w:r w:rsidRPr="001C0D7B">
        <w:rPr>
          <w:spacing w:val="-15"/>
        </w:rPr>
        <w:t xml:space="preserve"> </w:t>
      </w:r>
      <w:r w:rsidRPr="001C0D7B">
        <w:t>к</w:t>
      </w:r>
      <w:r w:rsidRPr="001C0D7B">
        <w:rPr>
          <w:spacing w:val="-15"/>
        </w:rPr>
        <w:t xml:space="preserve"> </w:t>
      </w:r>
      <w:r w:rsidRPr="001C0D7B">
        <w:t>системе</w:t>
      </w:r>
      <w:r w:rsidRPr="001C0D7B">
        <w:rPr>
          <w:spacing w:val="13"/>
        </w:rPr>
        <w:t xml:space="preserve"> </w:t>
      </w:r>
      <w:r w:rsidRPr="001C0D7B">
        <w:t>теплоснабжения.</w:t>
      </w:r>
      <w:proofErr w:type="gramEnd"/>
      <w:r w:rsidRPr="001C0D7B">
        <w:t xml:space="preserve"> Инвестиционные</w:t>
      </w:r>
      <w:r w:rsidRPr="001C0D7B">
        <w:rPr>
          <w:spacing w:val="40"/>
        </w:rPr>
        <w:t xml:space="preserve"> </w:t>
      </w:r>
      <w:r w:rsidRPr="001C0D7B">
        <w:t>программы</w:t>
      </w:r>
      <w:r w:rsidRPr="001C0D7B">
        <w:rPr>
          <w:spacing w:val="40"/>
        </w:rPr>
        <w:t xml:space="preserve"> </w:t>
      </w:r>
      <w:r w:rsidRPr="001C0D7B">
        <w:t>организаций,</w:t>
      </w:r>
      <w:r w:rsidRPr="001C0D7B">
        <w:rPr>
          <w:spacing w:val="40"/>
        </w:rPr>
        <w:t xml:space="preserve"> </w:t>
      </w:r>
      <w:r w:rsidRPr="001C0D7B">
        <w:t>осуществляющих</w:t>
      </w:r>
      <w:r w:rsidRPr="001C0D7B">
        <w:rPr>
          <w:spacing w:val="40"/>
        </w:rPr>
        <w:t xml:space="preserve"> </w:t>
      </w:r>
      <w:r w:rsidRPr="001C0D7B">
        <w:t>регулируемые</w:t>
      </w:r>
      <w:r w:rsidRPr="001C0D7B">
        <w:rPr>
          <w:spacing w:val="40"/>
        </w:rPr>
        <w:t xml:space="preserve"> </w:t>
      </w:r>
      <w:r w:rsidRPr="001C0D7B">
        <w:t>виды деятельности</w:t>
      </w:r>
      <w:r w:rsidRPr="001C0D7B">
        <w:rPr>
          <w:spacing w:val="40"/>
        </w:rPr>
        <w:t xml:space="preserve"> </w:t>
      </w:r>
      <w:r w:rsidRPr="001C0D7B">
        <w:t>в</w:t>
      </w:r>
      <w:r w:rsidRPr="001C0D7B">
        <w:rPr>
          <w:spacing w:val="40"/>
        </w:rPr>
        <w:t xml:space="preserve"> </w:t>
      </w:r>
      <w:r w:rsidRPr="001C0D7B">
        <w:t>сфере</w:t>
      </w:r>
      <w:r w:rsidRPr="001C0D7B">
        <w:rPr>
          <w:spacing w:val="40"/>
        </w:rPr>
        <w:t xml:space="preserve"> </w:t>
      </w:r>
      <w:r w:rsidRPr="001C0D7B">
        <w:t>теплоснабжения,</w:t>
      </w:r>
      <w:r w:rsidRPr="001C0D7B">
        <w:rPr>
          <w:spacing w:val="40"/>
        </w:rPr>
        <w:t xml:space="preserve"> </w:t>
      </w:r>
      <w:r w:rsidRPr="001C0D7B">
        <w:t>согласно</w:t>
      </w:r>
      <w:r w:rsidRPr="001C0D7B">
        <w:rPr>
          <w:spacing w:val="40"/>
        </w:rPr>
        <w:t xml:space="preserve"> </w:t>
      </w:r>
      <w:r w:rsidRPr="001C0D7B">
        <w:t>требованиям</w:t>
      </w:r>
      <w:r w:rsidRPr="001C0D7B">
        <w:rPr>
          <w:spacing w:val="40"/>
        </w:rPr>
        <w:t xml:space="preserve"> </w:t>
      </w:r>
      <w:r w:rsidRPr="001C0D7B">
        <w:t>Федерального</w:t>
      </w:r>
      <w:r w:rsidRPr="001C0D7B">
        <w:rPr>
          <w:spacing w:val="40"/>
        </w:rPr>
        <w:t xml:space="preserve"> </w:t>
      </w:r>
      <w:r w:rsidRPr="001C0D7B">
        <w:t>закона</w:t>
      </w:r>
      <w:r w:rsidRPr="001C0D7B">
        <w:rPr>
          <w:spacing w:val="40"/>
        </w:rPr>
        <w:t xml:space="preserve"> </w:t>
      </w:r>
      <w:r w:rsidRPr="001C0D7B">
        <w:t>от 27.07.2010</w:t>
      </w:r>
      <w:r w:rsidRPr="001C0D7B">
        <w:rPr>
          <w:spacing w:val="26"/>
        </w:rPr>
        <w:t xml:space="preserve">  </w:t>
      </w:r>
      <w:r w:rsidRPr="001C0D7B">
        <w:t>№</w:t>
      </w:r>
      <w:r w:rsidRPr="001C0D7B">
        <w:rPr>
          <w:spacing w:val="28"/>
        </w:rPr>
        <w:t xml:space="preserve">  </w:t>
      </w:r>
      <w:r w:rsidRPr="001C0D7B">
        <w:t>190-ФЗ</w:t>
      </w:r>
      <w:r w:rsidRPr="001C0D7B">
        <w:rPr>
          <w:spacing w:val="29"/>
        </w:rPr>
        <w:t xml:space="preserve">  </w:t>
      </w:r>
      <w:r w:rsidRPr="001C0D7B">
        <w:t>«О</w:t>
      </w:r>
      <w:r w:rsidRPr="001C0D7B">
        <w:rPr>
          <w:spacing w:val="27"/>
        </w:rPr>
        <w:t xml:space="preserve">  </w:t>
      </w:r>
      <w:r w:rsidRPr="001C0D7B">
        <w:t>теплоснабжении»</w:t>
      </w:r>
      <w:r w:rsidRPr="001C0D7B">
        <w:rPr>
          <w:spacing w:val="48"/>
        </w:rPr>
        <w:t xml:space="preserve"> </w:t>
      </w:r>
      <w:r w:rsidRPr="001C0D7B">
        <w:t>утверждаются</w:t>
      </w:r>
      <w:r w:rsidRPr="001C0D7B">
        <w:rPr>
          <w:spacing w:val="44"/>
        </w:rPr>
        <w:t xml:space="preserve"> </w:t>
      </w:r>
      <w:r w:rsidRPr="001C0D7B">
        <w:t>органами</w:t>
      </w:r>
      <w:r w:rsidRPr="001C0D7B">
        <w:rPr>
          <w:spacing w:val="50"/>
        </w:rPr>
        <w:t xml:space="preserve"> </w:t>
      </w:r>
      <w:r w:rsidRPr="001C0D7B">
        <w:rPr>
          <w:spacing w:val="-2"/>
        </w:rPr>
        <w:t>государственной</w:t>
      </w:r>
    </w:p>
    <w:p w:rsidR="008D7CF2" w:rsidRPr="001C0D7B" w:rsidRDefault="008D7CF2" w:rsidP="001C0D7B">
      <w:pPr>
        <w:pStyle w:val="a3"/>
        <w:jc w:val="right"/>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2"/>
        <w:jc w:val="both"/>
      </w:pPr>
      <w:r w:rsidRPr="001C0D7B">
        <w:t xml:space="preserve">власти субъектов Российской Федерации по согласованию с органами местного </w:t>
      </w:r>
      <w:r w:rsidRPr="001C0D7B">
        <w:rPr>
          <w:spacing w:val="-2"/>
        </w:rPr>
        <w:t>самоуправления.</w:t>
      </w:r>
    </w:p>
    <w:p w:rsidR="008D7CF2" w:rsidRPr="001C0D7B" w:rsidRDefault="00364A23" w:rsidP="001C0D7B">
      <w:pPr>
        <w:pStyle w:val="a3"/>
        <w:ind w:left="285" w:right="702" w:firstLine="707"/>
        <w:jc w:val="both"/>
      </w:pPr>
      <w:r w:rsidRPr="001C0D7B">
        <w:t>Правила согласования и утверждения инвестиционных программ организаций, осуществляющих регулируемые виды деятельности в сфере теплоснабжения, утверждает Правительство Российской Федерации.</w:t>
      </w:r>
    </w:p>
    <w:p w:rsidR="008D7CF2" w:rsidRPr="001C0D7B" w:rsidRDefault="00364A23" w:rsidP="001C0D7B">
      <w:pPr>
        <w:pStyle w:val="a3"/>
        <w:spacing w:before="4"/>
        <w:ind w:left="285" w:right="700" w:firstLine="707"/>
        <w:jc w:val="both"/>
      </w:pPr>
      <w:r w:rsidRPr="001C0D7B">
        <w:t>Источниками покрытия финансовых потребностей инвестиционных программ организаций – производителей товаров и услуг в сфере теплоснабжения определяются согласно</w:t>
      </w:r>
      <w:r w:rsidRPr="001C0D7B">
        <w:rPr>
          <w:spacing w:val="36"/>
        </w:rPr>
        <w:t xml:space="preserve"> </w:t>
      </w:r>
      <w:r w:rsidRPr="001C0D7B">
        <w:t>Правилам,</w:t>
      </w:r>
      <w:r w:rsidRPr="001C0D7B">
        <w:rPr>
          <w:spacing w:val="39"/>
        </w:rPr>
        <w:t xml:space="preserve"> </w:t>
      </w:r>
      <w:r w:rsidRPr="001C0D7B">
        <w:t>утвержденным</w:t>
      </w:r>
      <w:r w:rsidRPr="001C0D7B">
        <w:rPr>
          <w:spacing w:val="19"/>
        </w:rPr>
        <w:t xml:space="preserve"> </w:t>
      </w:r>
      <w:r w:rsidRPr="001C0D7B">
        <w:t>Постановлением</w:t>
      </w:r>
      <w:r w:rsidRPr="001C0D7B">
        <w:rPr>
          <w:spacing w:val="32"/>
        </w:rPr>
        <w:t xml:space="preserve"> </w:t>
      </w:r>
      <w:r w:rsidRPr="001C0D7B">
        <w:t>Правительства</w:t>
      </w:r>
      <w:r w:rsidRPr="001C0D7B">
        <w:rPr>
          <w:spacing w:val="30"/>
        </w:rPr>
        <w:t xml:space="preserve"> </w:t>
      </w:r>
      <w:r w:rsidRPr="001C0D7B">
        <w:t>РФ</w:t>
      </w:r>
      <w:r w:rsidRPr="001C0D7B">
        <w:rPr>
          <w:spacing w:val="32"/>
        </w:rPr>
        <w:t xml:space="preserve"> </w:t>
      </w:r>
      <w:r w:rsidRPr="001C0D7B">
        <w:t>от</w:t>
      </w:r>
      <w:r w:rsidRPr="001C0D7B">
        <w:rPr>
          <w:spacing w:val="32"/>
        </w:rPr>
        <w:t xml:space="preserve"> </w:t>
      </w:r>
      <w:r w:rsidRPr="001C0D7B">
        <w:t>23.07.2007</w:t>
      </w:r>
      <w:r w:rsidRPr="001C0D7B">
        <w:rPr>
          <w:spacing w:val="35"/>
        </w:rPr>
        <w:t xml:space="preserve"> </w:t>
      </w:r>
      <w:r w:rsidRPr="001C0D7B">
        <w:rPr>
          <w:spacing w:val="-10"/>
        </w:rPr>
        <w:t>№</w:t>
      </w:r>
    </w:p>
    <w:p w:rsidR="008D7CF2" w:rsidRPr="001C0D7B" w:rsidRDefault="00364A23" w:rsidP="001C0D7B">
      <w:pPr>
        <w:pStyle w:val="a3"/>
        <w:ind w:left="219" w:right="700"/>
        <w:jc w:val="right"/>
      </w:pPr>
      <w:r w:rsidRPr="001C0D7B">
        <w:t>464</w:t>
      </w:r>
      <w:r w:rsidRPr="001C0D7B">
        <w:rPr>
          <w:spacing w:val="40"/>
        </w:rPr>
        <w:t xml:space="preserve"> </w:t>
      </w:r>
      <w:r w:rsidRPr="001C0D7B">
        <w:t>«Об</w:t>
      </w:r>
      <w:r w:rsidRPr="001C0D7B">
        <w:rPr>
          <w:spacing w:val="40"/>
        </w:rPr>
        <w:t xml:space="preserve"> </w:t>
      </w:r>
      <w:r w:rsidRPr="001C0D7B">
        <w:t>утверждении</w:t>
      </w:r>
      <w:r w:rsidRPr="001C0D7B">
        <w:rPr>
          <w:spacing w:val="32"/>
        </w:rPr>
        <w:t xml:space="preserve"> </w:t>
      </w:r>
      <w:r w:rsidRPr="001C0D7B">
        <w:t>правил</w:t>
      </w:r>
      <w:r w:rsidRPr="001C0D7B">
        <w:rPr>
          <w:spacing w:val="40"/>
        </w:rPr>
        <w:t xml:space="preserve"> </w:t>
      </w:r>
      <w:r w:rsidRPr="001C0D7B">
        <w:t>финансирования</w:t>
      </w:r>
      <w:r w:rsidRPr="001C0D7B">
        <w:rPr>
          <w:spacing w:val="40"/>
        </w:rPr>
        <w:t xml:space="preserve"> </w:t>
      </w:r>
      <w:r w:rsidRPr="001C0D7B">
        <w:t>инвестиционных</w:t>
      </w:r>
      <w:r w:rsidRPr="001C0D7B">
        <w:rPr>
          <w:spacing w:val="40"/>
        </w:rPr>
        <w:t xml:space="preserve"> </w:t>
      </w:r>
      <w:r w:rsidRPr="001C0D7B">
        <w:t>программ</w:t>
      </w:r>
      <w:r w:rsidRPr="001C0D7B">
        <w:rPr>
          <w:spacing w:val="40"/>
        </w:rPr>
        <w:t xml:space="preserve"> </w:t>
      </w:r>
      <w:r w:rsidRPr="001C0D7B">
        <w:t>организаций коммунального</w:t>
      </w:r>
      <w:r w:rsidRPr="001C0D7B">
        <w:rPr>
          <w:spacing w:val="39"/>
        </w:rPr>
        <w:t xml:space="preserve"> </w:t>
      </w:r>
      <w:r w:rsidRPr="001C0D7B">
        <w:t>комплекса</w:t>
      </w:r>
      <w:r w:rsidRPr="001C0D7B">
        <w:rPr>
          <w:spacing w:val="-11"/>
        </w:rPr>
        <w:t xml:space="preserve"> </w:t>
      </w:r>
      <w:r w:rsidRPr="001C0D7B">
        <w:t>–</w:t>
      </w:r>
      <w:r w:rsidRPr="001C0D7B">
        <w:rPr>
          <w:spacing w:val="40"/>
        </w:rPr>
        <w:t xml:space="preserve"> </w:t>
      </w:r>
      <w:r w:rsidRPr="001C0D7B">
        <w:t>производителей</w:t>
      </w:r>
      <w:r w:rsidRPr="001C0D7B">
        <w:rPr>
          <w:spacing w:val="40"/>
        </w:rPr>
        <w:t xml:space="preserve"> </w:t>
      </w:r>
      <w:r w:rsidRPr="001C0D7B">
        <w:t>товаров</w:t>
      </w:r>
      <w:r w:rsidRPr="001C0D7B">
        <w:rPr>
          <w:spacing w:val="39"/>
        </w:rPr>
        <w:t xml:space="preserve"> </w:t>
      </w:r>
      <w:r w:rsidRPr="001C0D7B">
        <w:t>и</w:t>
      </w:r>
      <w:r w:rsidRPr="001C0D7B">
        <w:rPr>
          <w:spacing w:val="40"/>
        </w:rPr>
        <w:t xml:space="preserve"> </w:t>
      </w:r>
      <w:r w:rsidRPr="001C0D7B">
        <w:t>услуг</w:t>
      </w:r>
      <w:r w:rsidRPr="001C0D7B">
        <w:rPr>
          <w:spacing w:val="40"/>
        </w:rPr>
        <w:t xml:space="preserve"> </w:t>
      </w:r>
      <w:r w:rsidRPr="001C0D7B">
        <w:t>в</w:t>
      </w:r>
      <w:r w:rsidRPr="001C0D7B">
        <w:rPr>
          <w:spacing w:val="40"/>
        </w:rPr>
        <w:t xml:space="preserve"> </w:t>
      </w:r>
      <w:r w:rsidRPr="001C0D7B">
        <w:t>сфере теплоснабжения». Инвестиционные проекты в сфере теплоснабжения планируется реализовать за счет внебюджетных источников. Возможность реализации</w:t>
      </w:r>
      <w:r w:rsidRPr="001C0D7B">
        <w:rPr>
          <w:spacing w:val="40"/>
        </w:rPr>
        <w:t xml:space="preserve"> </w:t>
      </w:r>
      <w:r w:rsidRPr="001C0D7B">
        <w:t>инвестиционных</w:t>
      </w:r>
      <w:r w:rsidRPr="001C0D7B">
        <w:rPr>
          <w:spacing w:val="40"/>
        </w:rPr>
        <w:t xml:space="preserve"> </w:t>
      </w:r>
      <w:r w:rsidRPr="001C0D7B">
        <w:t>проектов</w:t>
      </w:r>
      <w:r w:rsidRPr="001C0D7B">
        <w:rPr>
          <w:spacing w:val="40"/>
        </w:rPr>
        <w:t xml:space="preserve"> </w:t>
      </w:r>
      <w:r w:rsidRPr="001C0D7B">
        <w:t>в</w:t>
      </w:r>
      <w:r w:rsidRPr="001C0D7B">
        <w:rPr>
          <w:spacing w:val="40"/>
        </w:rPr>
        <w:t xml:space="preserve"> </w:t>
      </w:r>
      <w:r w:rsidRPr="001C0D7B">
        <w:t>сфере теплоснабжения</w:t>
      </w:r>
      <w:r w:rsidRPr="001C0D7B">
        <w:rPr>
          <w:spacing w:val="78"/>
        </w:rPr>
        <w:t xml:space="preserve"> </w:t>
      </w:r>
      <w:r w:rsidRPr="001C0D7B">
        <w:t>с</w:t>
      </w:r>
      <w:r w:rsidRPr="001C0D7B">
        <w:rPr>
          <w:spacing w:val="79"/>
        </w:rPr>
        <w:t xml:space="preserve"> </w:t>
      </w:r>
      <w:r w:rsidRPr="001C0D7B">
        <w:t>привлечением</w:t>
      </w:r>
      <w:r w:rsidRPr="001C0D7B">
        <w:rPr>
          <w:spacing w:val="44"/>
        </w:rPr>
        <w:t xml:space="preserve"> </w:t>
      </w:r>
      <w:r w:rsidRPr="001C0D7B">
        <w:t>сторонних</w:t>
      </w:r>
      <w:r w:rsidRPr="001C0D7B">
        <w:rPr>
          <w:spacing w:val="52"/>
        </w:rPr>
        <w:t xml:space="preserve"> </w:t>
      </w:r>
      <w:r w:rsidRPr="001C0D7B">
        <w:t>инвесторов</w:t>
      </w:r>
      <w:r w:rsidRPr="001C0D7B">
        <w:rPr>
          <w:spacing w:val="51"/>
        </w:rPr>
        <w:t xml:space="preserve"> </w:t>
      </w:r>
      <w:r w:rsidRPr="001C0D7B">
        <w:t>на</w:t>
      </w:r>
      <w:r w:rsidRPr="001C0D7B">
        <w:rPr>
          <w:spacing w:val="53"/>
        </w:rPr>
        <w:t xml:space="preserve"> </w:t>
      </w:r>
      <w:r w:rsidRPr="001C0D7B">
        <w:t>конкурсной</w:t>
      </w:r>
      <w:r w:rsidRPr="001C0D7B">
        <w:rPr>
          <w:spacing w:val="57"/>
        </w:rPr>
        <w:t xml:space="preserve"> </w:t>
      </w:r>
      <w:r w:rsidRPr="001C0D7B">
        <w:t>основе</w:t>
      </w:r>
      <w:r w:rsidRPr="001C0D7B">
        <w:rPr>
          <w:spacing w:val="54"/>
        </w:rPr>
        <w:t xml:space="preserve"> </w:t>
      </w:r>
      <w:r w:rsidRPr="001C0D7B">
        <w:rPr>
          <w:spacing w:val="-2"/>
        </w:rPr>
        <w:t>должна</w:t>
      </w:r>
    </w:p>
    <w:p w:rsidR="008D7CF2" w:rsidRPr="001C0D7B" w:rsidRDefault="00364A23" w:rsidP="001C0D7B">
      <w:pPr>
        <w:pStyle w:val="a3"/>
        <w:ind w:left="285"/>
        <w:jc w:val="both"/>
      </w:pPr>
      <w:r w:rsidRPr="001C0D7B">
        <w:t>рассматриваться</w:t>
      </w:r>
      <w:r w:rsidRPr="001C0D7B">
        <w:rPr>
          <w:spacing w:val="19"/>
        </w:rPr>
        <w:t xml:space="preserve"> </w:t>
      </w:r>
      <w:r w:rsidRPr="001C0D7B">
        <w:t>с</w:t>
      </w:r>
      <w:r w:rsidRPr="001C0D7B">
        <w:rPr>
          <w:spacing w:val="21"/>
        </w:rPr>
        <w:t xml:space="preserve"> </w:t>
      </w:r>
      <w:r w:rsidRPr="001C0D7B">
        <w:t>учетом</w:t>
      </w:r>
      <w:r w:rsidRPr="001C0D7B">
        <w:rPr>
          <w:spacing w:val="-10"/>
        </w:rPr>
        <w:t xml:space="preserve"> </w:t>
      </w:r>
      <w:r w:rsidRPr="001C0D7B">
        <w:t>условий</w:t>
      </w:r>
      <w:r w:rsidRPr="001C0D7B">
        <w:rPr>
          <w:spacing w:val="-8"/>
        </w:rPr>
        <w:t xml:space="preserve"> </w:t>
      </w:r>
      <w:r w:rsidRPr="001C0D7B">
        <w:t>договоров</w:t>
      </w:r>
      <w:r w:rsidRPr="001C0D7B">
        <w:rPr>
          <w:spacing w:val="-12"/>
        </w:rPr>
        <w:t xml:space="preserve"> </w:t>
      </w:r>
      <w:r w:rsidRPr="001C0D7B">
        <w:t>аренды</w:t>
      </w:r>
      <w:r w:rsidRPr="001C0D7B">
        <w:rPr>
          <w:spacing w:val="-14"/>
        </w:rPr>
        <w:t xml:space="preserve"> </w:t>
      </w:r>
      <w:r w:rsidRPr="001C0D7B">
        <w:t>имущественного</w:t>
      </w:r>
      <w:r w:rsidRPr="001C0D7B">
        <w:rPr>
          <w:spacing w:val="-10"/>
        </w:rPr>
        <w:t xml:space="preserve"> </w:t>
      </w:r>
      <w:r w:rsidRPr="001C0D7B">
        <w:rPr>
          <w:spacing w:val="-2"/>
        </w:rPr>
        <w:t>комплекса.</w:t>
      </w:r>
    </w:p>
    <w:p w:rsidR="008D7CF2" w:rsidRPr="001C0D7B" w:rsidRDefault="008D7CF2" w:rsidP="001C0D7B">
      <w:pPr>
        <w:pStyle w:val="a3"/>
        <w:spacing w:before="91"/>
      </w:pPr>
    </w:p>
    <w:p w:rsidR="008D7CF2" w:rsidRPr="001C0D7B" w:rsidRDefault="00364A23" w:rsidP="001C0D7B">
      <w:pPr>
        <w:pStyle w:val="1"/>
        <w:spacing w:before="1"/>
        <w:ind w:right="702" w:firstLine="707"/>
        <w:jc w:val="both"/>
      </w:pPr>
      <w:r w:rsidRPr="001C0D7B">
        <w:t xml:space="preserve">Особенности принятия инвестиционных программ субъектов </w:t>
      </w:r>
      <w:r w:rsidRPr="001C0D7B">
        <w:rPr>
          <w:spacing w:val="-2"/>
        </w:rPr>
        <w:t>электроэнергетики:</w:t>
      </w:r>
    </w:p>
    <w:p w:rsidR="008D7CF2" w:rsidRPr="001C0D7B" w:rsidRDefault="00364A23" w:rsidP="001C0D7B">
      <w:pPr>
        <w:pStyle w:val="a3"/>
        <w:ind w:left="285" w:right="705" w:firstLine="707"/>
        <w:jc w:val="both"/>
      </w:pPr>
      <w:r w:rsidRPr="001C0D7B">
        <w:t>Инвестиционная программа субъектов электроэнергетики – совокупность всех намечаемых</w:t>
      </w:r>
      <w:r w:rsidRPr="001C0D7B">
        <w:rPr>
          <w:spacing w:val="-13"/>
        </w:rPr>
        <w:t xml:space="preserve"> </w:t>
      </w:r>
      <w:r w:rsidRPr="001C0D7B">
        <w:t>к</w:t>
      </w:r>
      <w:r w:rsidRPr="001C0D7B">
        <w:rPr>
          <w:spacing w:val="-12"/>
        </w:rPr>
        <w:t xml:space="preserve"> </w:t>
      </w:r>
      <w:r w:rsidRPr="001C0D7B">
        <w:t>реализации</w:t>
      </w:r>
      <w:r w:rsidRPr="001C0D7B">
        <w:rPr>
          <w:spacing w:val="-14"/>
        </w:rPr>
        <w:t xml:space="preserve"> </w:t>
      </w:r>
      <w:r w:rsidRPr="001C0D7B">
        <w:t>или</w:t>
      </w:r>
      <w:r w:rsidRPr="001C0D7B">
        <w:rPr>
          <w:spacing w:val="-14"/>
        </w:rPr>
        <w:t xml:space="preserve"> </w:t>
      </w:r>
      <w:r w:rsidRPr="001C0D7B">
        <w:t>реализуемых</w:t>
      </w:r>
      <w:r w:rsidRPr="001C0D7B">
        <w:rPr>
          <w:spacing w:val="-13"/>
        </w:rPr>
        <w:t xml:space="preserve"> </w:t>
      </w:r>
      <w:r w:rsidRPr="001C0D7B">
        <w:t>субъектом</w:t>
      </w:r>
      <w:r w:rsidRPr="001C0D7B">
        <w:rPr>
          <w:spacing w:val="-13"/>
        </w:rPr>
        <w:t xml:space="preserve"> </w:t>
      </w:r>
      <w:r w:rsidRPr="001C0D7B">
        <w:t>электроэнергетики</w:t>
      </w:r>
      <w:r w:rsidRPr="001C0D7B">
        <w:rPr>
          <w:spacing w:val="-14"/>
        </w:rPr>
        <w:t xml:space="preserve"> </w:t>
      </w:r>
      <w:r w:rsidRPr="001C0D7B">
        <w:t xml:space="preserve">инвестиционных </w:t>
      </w:r>
      <w:r w:rsidRPr="001C0D7B">
        <w:rPr>
          <w:spacing w:val="-2"/>
        </w:rPr>
        <w:t>проектов.</w:t>
      </w:r>
    </w:p>
    <w:p w:rsidR="008D7CF2" w:rsidRPr="001C0D7B" w:rsidRDefault="00364A23" w:rsidP="001C0D7B">
      <w:pPr>
        <w:pStyle w:val="a3"/>
        <w:ind w:left="285" w:right="706" w:firstLine="707"/>
        <w:jc w:val="both"/>
      </w:pPr>
      <w:proofErr w:type="gramStart"/>
      <w:r w:rsidRPr="001C0D7B">
        <w:t>Правительство РФ в соответствии с требованиями Федерального закона от 26.03.2003</w:t>
      </w:r>
      <w:r w:rsidRPr="001C0D7B">
        <w:rPr>
          <w:spacing w:val="-5"/>
        </w:rPr>
        <w:t xml:space="preserve"> </w:t>
      </w:r>
      <w:r w:rsidRPr="001C0D7B">
        <w:t>№</w:t>
      </w:r>
      <w:r w:rsidRPr="001C0D7B">
        <w:rPr>
          <w:spacing w:val="-6"/>
        </w:rPr>
        <w:t xml:space="preserve"> </w:t>
      </w:r>
      <w:r w:rsidRPr="001C0D7B">
        <w:t>35-ФЗ</w:t>
      </w:r>
      <w:r w:rsidRPr="001C0D7B">
        <w:rPr>
          <w:spacing w:val="-5"/>
        </w:rPr>
        <w:t xml:space="preserve"> </w:t>
      </w:r>
      <w:r w:rsidRPr="001C0D7B">
        <w:t>«Об</w:t>
      </w:r>
      <w:r w:rsidRPr="001C0D7B">
        <w:rPr>
          <w:spacing w:val="-5"/>
        </w:rPr>
        <w:t xml:space="preserve"> </w:t>
      </w:r>
      <w:r w:rsidRPr="001C0D7B">
        <w:t>электроэнергетике»</w:t>
      </w:r>
      <w:r w:rsidRPr="001C0D7B">
        <w:rPr>
          <w:spacing w:val="-5"/>
        </w:rPr>
        <w:t xml:space="preserve"> </w:t>
      </w:r>
      <w:r w:rsidRPr="001C0D7B">
        <w:t>устанавливает</w:t>
      </w:r>
      <w:r w:rsidRPr="001C0D7B">
        <w:rPr>
          <w:spacing w:val="-5"/>
        </w:rPr>
        <w:t xml:space="preserve"> </w:t>
      </w:r>
      <w:r w:rsidRPr="001C0D7B">
        <w:t>критерии</w:t>
      </w:r>
      <w:r w:rsidRPr="001C0D7B">
        <w:rPr>
          <w:spacing w:val="-7"/>
        </w:rPr>
        <w:t xml:space="preserve"> </w:t>
      </w:r>
      <w:r w:rsidRPr="001C0D7B">
        <w:t>отнесения</w:t>
      </w:r>
      <w:r w:rsidRPr="001C0D7B">
        <w:rPr>
          <w:spacing w:val="-5"/>
        </w:rPr>
        <w:t xml:space="preserve"> </w:t>
      </w:r>
      <w:r w:rsidRPr="001C0D7B">
        <w:t>субъектов электроэнергетики к числу субъектов, инвестиционные программы которых (включая определение источников их финансирования) утверждаются уполномоченным федеральным органом исполнительной власти и (или) органами исполнительной власти субъектов Российской Федерации, и порядок утверждения (в том числе порядок согласования с органами исполнительной власти субъектов Российской Федерации) инвестиционных программ</w:t>
      </w:r>
      <w:proofErr w:type="gramEnd"/>
      <w:r w:rsidRPr="001C0D7B">
        <w:t xml:space="preserve"> и осуществления </w:t>
      </w:r>
      <w:proofErr w:type="gramStart"/>
      <w:r w:rsidRPr="001C0D7B">
        <w:t>контроля за</w:t>
      </w:r>
      <w:proofErr w:type="gramEnd"/>
      <w:r w:rsidRPr="001C0D7B">
        <w:t xml:space="preserve"> реализацией таких программ.</w:t>
      </w:r>
    </w:p>
    <w:p w:rsidR="008D7CF2" w:rsidRPr="001C0D7B" w:rsidRDefault="00364A23" w:rsidP="001C0D7B">
      <w:pPr>
        <w:pStyle w:val="a3"/>
        <w:ind w:left="285" w:right="703" w:firstLine="707"/>
        <w:jc w:val="both"/>
      </w:pPr>
      <w:r w:rsidRPr="001C0D7B">
        <w:t>Правила утверждения инвестиционных программ субъектов электроэнергетики, в уставных капиталах которых участвует государство, и сетевых организаций утверждены Постановлением Правительства РФ от 01.12.2009 № 977.</w:t>
      </w:r>
    </w:p>
    <w:p w:rsidR="008D7CF2" w:rsidRPr="001C0D7B" w:rsidRDefault="00364A23" w:rsidP="001C0D7B">
      <w:pPr>
        <w:pStyle w:val="a3"/>
        <w:ind w:left="285" w:right="710" w:firstLine="707"/>
        <w:jc w:val="both"/>
      </w:pPr>
      <w:r w:rsidRPr="001C0D7B">
        <w:t xml:space="preserve">Источниками </w:t>
      </w:r>
      <w:proofErr w:type="gramStart"/>
      <w:r w:rsidRPr="001C0D7B">
        <w:t>покрытия финансовых потребностей инвестиционных программ субъектов электроэнергетики</w:t>
      </w:r>
      <w:proofErr w:type="gramEnd"/>
      <w:r w:rsidRPr="001C0D7B">
        <w:t xml:space="preserve"> являются инвестиционные ресурсы, включаемые в регулируемые тарифы.</w:t>
      </w:r>
    </w:p>
    <w:p w:rsidR="008D7CF2" w:rsidRPr="001C0D7B" w:rsidRDefault="00364A23" w:rsidP="001C0D7B">
      <w:pPr>
        <w:pStyle w:val="a3"/>
        <w:spacing w:before="1"/>
        <w:ind w:left="285" w:right="706" w:firstLine="707"/>
        <w:jc w:val="both"/>
      </w:pPr>
      <w:r w:rsidRPr="001C0D7B">
        <w:t>Инвестиционные проекты в сфере электроснабжения планируется реализовать за счет внебюджетных источников и технологически связанных с инфраструктурой действующих на территории городского округа территориальных сетевых организаций.</w:t>
      </w:r>
    </w:p>
    <w:p w:rsidR="008D7CF2" w:rsidRPr="001C0D7B" w:rsidRDefault="00364A23" w:rsidP="001C0D7B">
      <w:pPr>
        <w:pStyle w:val="a3"/>
        <w:spacing w:before="3"/>
        <w:ind w:left="285" w:right="701" w:firstLine="707"/>
        <w:jc w:val="both"/>
      </w:pPr>
      <w:r w:rsidRPr="001C0D7B">
        <w:t>Исходя из приведенных условий инвестиционные проекты, реализуемые в</w:t>
      </w:r>
      <w:r w:rsidRPr="001C0D7B">
        <w:rPr>
          <w:spacing w:val="40"/>
        </w:rPr>
        <w:t xml:space="preserve"> </w:t>
      </w:r>
      <w:r w:rsidRPr="001C0D7B">
        <w:t>системе электроснабжения Архаринского муниципального округа,</w:t>
      </w:r>
      <w:r w:rsidRPr="001C0D7B">
        <w:rPr>
          <w:spacing w:val="40"/>
        </w:rPr>
        <w:t xml:space="preserve"> </w:t>
      </w:r>
      <w:r w:rsidRPr="001C0D7B">
        <w:t>целесообразно осуществлять действующими сетевыми организациями.</w:t>
      </w:r>
    </w:p>
    <w:p w:rsidR="008D7CF2" w:rsidRPr="001C0D7B" w:rsidRDefault="008D7CF2" w:rsidP="001C0D7B">
      <w:pPr>
        <w:pStyle w:val="a3"/>
        <w:spacing w:before="59"/>
      </w:pPr>
    </w:p>
    <w:p w:rsidR="008D7CF2" w:rsidRPr="001C0D7B" w:rsidRDefault="00364A23" w:rsidP="001C0D7B">
      <w:pPr>
        <w:pStyle w:val="1"/>
        <w:ind w:right="698" w:firstLine="707"/>
        <w:jc w:val="both"/>
      </w:pPr>
      <w:r w:rsidRPr="001C0D7B">
        <w:t>Особенности</w:t>
      </w:r>
      <w:r w:rsidRPr="001C0D7B">
        <w:rPr>
          <w:spacing w:val="-11"/>
        </w:rPr>
        <w:t xml:space="preserve"> </w:t>
      </w:r>
      <w:r w:rsidRPr="001C0D7B">
        <w:t>принятия</w:t>
      </w:r>
      <w:r w:rsidRPr="001C0D7B">
        <w:rPr>
          <w:spacing w:val="-12"/>
        </w:rPr>
        <w:t xml:space="preserve"> </w:t>
      </w:r>
      <w:r w:rsidRPr="001C0D7B">
        <w:t>программ</w:t>
      </w:r>
      <w:r w:rsidRPr="001C0D7B">
        <w:rPr>
          <w:spacing w:val="-9"/>
        </w:rPr>
        <w:t xml:space="preserve"> </w:t>
      </w:r>
      <w:r w:rsidRPr="001C0D7B">
        <w:t>газификации</w:t>
      </w:r>
      <w:r w:rsidRPr="001C0D7B">
        <w:rPr>
          <w:spacing w:val="-10"/>
        </w:rPr>
        <w:t xml:space="preserve"> </w:t>
      </w:r>
      <w:r w:rsidRPr="001C0D7B">
        <w:t>муниципальных образований</w:t>
      </w:r>
      <w:r w:rsidRPr="001C0D7B">
        <w:rPr>
          <w:spacing w:val="-7"/>
        </w:rPr>
        <w:t xml:space="preserve"> </w:t>
      </w:r>
      <w:r w:rsidRPr="001C0D7B">
        <w:t>и специальных надбавок к тарифам организаций, осуществляющих</w:t>
      </w:r>
      <w:r w:rsidRPr="001C0D7B">
        <w:rPr>
          <w:spacing w:val="40"/>
        </w:rPr>
        <w:t xml:space="preserve"> </w:t>
      </w:r>
      <w:r w:rsidRPr="001C0D7B">
        <w:t>регулируемые виды</w:t>
      </w:r>
      <w:r w:rsidRPr="001C0D7B">
        <w:rPr>
          <w:spacing w:val="40"/>
        </w:rPr>
        <w:t xml:space="preserve"> </w:t>
      </w:r>
      <w:r w:rsidRPr="001C0D7B">
        <w:t>деятельности</w:t>
      </w:r>
      <w:r w:rsidRPr="001C0D7B">
        <w:rPr>
          <w:spacing w:val="40"/>
        </w:rPr>
        <w:t xml:space="preserve"> </w:t>
      </w:r>
      <w:r w:rsidRPr="001C0D7B">
        <w:t>в</w:t>
      </w:r>
      <w:r w:rsidRPr="001C0D7B">
        <w:rPr>
          <w:spacing w:val="40"/>
        </w:rPr>
        <w:t xml:space="preserve"> </w:t>
      </w:r>
      <w:r w:rsidRPr="001C0D7B">
        <w:t>сфере</w:t>
      </w:r>
      <w:r w:rsidRPr="001C0D7B">
        <w:rPr>
          <w:spacing w:val="40"/>
        </w:rPr>
        <w:t xml:space="preserve"> </w:t>
      </w:r>
      <w:r w:rsidRPr="001C0D7B">
        <w:t>газоснабжения:</w:t>
      </w:r>
    </w:p>
    <w:p w:rsidR="008D7CF2" w:rsidRPr="001C0D7B" w:rsidRDefault="00364A23" w:rsidP="001C0D7B">
      <w:pPr>
        <w:pStyle w:val="a3"/>
        <w:ind w:left="993"/>
        <w:jc w:val="both"/>
      </w:pPr>
      <w:r w:rsidRPr="001C0D7B">
        <w:t>В</w:t>
      </w:r>
      <w:r w:rsidRPr="001C0D7B">
        <w:rPr>
          <w:spacing w:val="12"/>
        </w:rPr>
        <w:t xml:space="preserve"> </w:t>
      </w:r>
      <w:r w:rsidRPr="001C0D7B">
        <w:t>целях</w:t>
      </w:r>
      <w:r w:rsidRPr="001C0D7B">
        <w:rPr>
          <w:spacing w:val="15"/>
        </w:rPr>
        <w:t xml:space="preserve"> </w:t>
      </w:r>
      <w:r w:rsidRPr="001C0D7B">
        <w:t>дальнейшего</w:t>
      </w:r>
      <w:r w:rsidRPr="001C0D7B">
        <w:rPr>
          <w:spacing w:val="13"/>
        </w:rPr>
        <w:t xml:space="preserve"> </w:t>
      </w:r>
      <w:r w:rsidRPr="001C0D7B">
        <w:t>развития</w:t>
      </w:r>
      <w:r w:rsidRPr="001C0D7B">
        <w:rPr>
          <w:spacing w:val="17"/>
        </w:rPr>
        <w:t xml:space="preserve"> </w:t>
      </w:r>
      <w:r w:rsidRPr="001C0D7B">
        <w:t>газификации</w:t>
      </w:r>
      <w:r w:rsidRPr="001C0D7B">
        <w:rPr>
          <w:spacing w:val="13"/>
        </w:rPr>
        <w:t xml:space="preserve"> </w:t>
      </w:r>
      <w:r w:rsidRPr="001C0D7B">
        <w:t>регионов</w:t>
      </w:r>
      <w:r w:rsidRPr="001C0D7B">
        <w:rPr>
          <w:spacing w:val="11"/>
        </w:rPr>
        <w:t xml:space="preserve"> </w:t>
      </w:r>
      <w:r w:rsidRPr="001C0D7B">
        <w:t>и</w:t>
      </w:r>
      <w:r w:rsidRPr="001C0D7B">
        <w:rPr>
          <w:spacing w:val="17"/>
        </w:rPr>
        <w:t xml:space="preserve"> </w:t>
      </w:r>
      <w:r w:rsidRPr="001C0D7B">
        <w:t>в</w:t>
      </w:r>
      <w:r w:rsidRPr="001C0D7B">
        <w:rPr>
          <w:spacing w:val="41"/>
        </w:rPr>
        <w:t xml:space="preserve"> </w:t>
      </w:r>
      <w:r w:rsidRPr="001C0D7B">
        <w:t>соответствии</w:t>
      </w:r>
      <w:r w:rsidRPr="001C0D7B">
        <w:rPr>
          <w:spacing w:val="30"/>
        </w:rPr>
        <w:t xml:space="preserve"> </w:t>
      </w:r>
      <w:r w:rsidRPr="001C0D7B">
        <w:t>со</w:t>
      </w:r>
      <w:r w:rsidRPr="001C0D7B">
        <w:rPr>
          <w:spacing w:val="28"/>
        </w:rPr>
        <w:t xml:space="preserve"> </w:t>
      </w:r>
      <w:r w:rsidRPr="001C0D7B">
        <w:rPr>
          <w:spacing w:val="-2"/>
        </w:rPr>
        <w:t>статьей</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0"/>
        <w:jc w:val="both"/>
      </w:pPr>
      <w:r w:rsidRPr="001C0D7B">
        <w:t>17 Федерального закона от 31.03.1999 № 69-ФЗ «О газоснабжении в Российской Федерации» Правительство Российской</w:t>
      </w:r>
      <w:r w:rsidRPr="001C0D7B">
        <w:rPr>
          <w:spacing w:val="29"/>
        </w:rPr>
        <w:t xml:space="preserve"> </w:t>
      </w:r>
      <w:r w:rsidRPr="001C0D7B">
        <w:t>Федерации</w:t>
      </w:r>
      <w:r w:rsidRPr="001C0D7B">
        <w:rPr>
          <w:spacing w:val="40"/>
        </w:rPr>
        <w:t xml:space="preserve"> </w:t>
      </w:r>
      <w:r w:rsidRPr="001C0D7B">
        <w:t>своим</w:t>
      </w:r>
      <w:r w:rsidRPr="001C0D7B">
        <w:rPr>
          <w:spacing w:val="16"/>
        </w:rPr>
        <w:t xml:space="preserve"> </w:t>
      </w:r>
      <w:r w:rsidRPr="001C0D7B">
        <w:t>Постановлением</w:t>
      </w:r>
      <w:r w:rsidRPr="001C0D7B">
        <w:rPr>
          <w:spacing w:val="16"/>
        </w:rPr>
        <w:t xml:space="preserve"> </w:t>
      </w:r>
      <w:r w:rsidRPr="001C0D7B">
        <w:t>от</w:t>
      </w:r>
      <w:r w:rsidRPr="001C0D7B">
        <w:rPr>
          <w:spacing w:val="40"/>
        </w:rPr>
        <w:t xml:space="preserve"> </w:t>
      </w:r>
      <w:r w:rsidRPr="001C0D7B">
        <w:t>03.05.2001</w:t>
      </w:r>
    </w:p>
    <w:p w:rsidR="008D7CF2" w:rsidRPr="001C0D7B" w:rsidRDefault="00364A23" w:rsidP="001C0D7B">
      <w:pPr>
        <w:pStyle w:val="a3"/>
        <w:ind w:left="285" w:right="699"/>
        <w:jc w:val="both"/>
      </w:pPr>
      <w:r w:rsidRPr="001C0D7B">
        <w:t>№ 335 «О порядке</w:t>
      </w:r>
      <w:r w:rsidRPr="001C0D7B">
        <w:rPr>
          <w:spacing w:val="40"/>
        </w:rPr>
        <w:t xml:space="preserve"> </w:t>
      </w:r>
      <w:r w:rsidRPr="001C0D7B">
        <w:t>установления специальных надбавок к тарифам на транспортировку газа газораспределительными организациями для финансирования программ газификации» установило, что в тарифы на транспортировку газа по газораспределительным сетям могут включаться, по согласованию с газораспределительными организациями, специальные надбавки,</w:t>
      </w:r>
      <w:r w:rsidRPr="001C0D7B">
        <w:rPr>
          <w:spacing w:val="40"/>
        </w:rPr>
        <w:t xml:space="preserve"> </w:t>
      </w:r>
      <w:r w:rsidRPr="001C0D7B">
        <w:t>предназначенные для финансирования программ газификации, утверждаемых</w:t>
      </w:r>
      <w:r w:rsidRPr="001C0D7B">
        <w:rPr>
          <w:spacing w:val="40"/>
        </w:rPr>
        <w:t xml:space="preserve"> </w:t>
      </w:r>
      <w:r w:rsidRPr="001C0D7B">
        <w:t>органами исполнительной власти субъектов Российской Федерации.</w:t>
      </w:r>
    </w:p>
    <w:p w:rsidR="008D7CF2" w:rsidRPr="001C0D7B" w:rsidRDefault="00364A23" w:rsidP="001C0D7B">
      <w:pPr>
        <w:pStyle w:val="a3"/>
        <w:tabs>
          <w:tab w:val="left" w:pos="1490"/>
          <w:tab w:val="left" w:pos="2191"/>
          <w:tab w:val="left" w:pos="3160"/>
          <w:tab w:val="left" w:pos="3590"/>
          <w:tab w:val="left" w:pos="3731"/>
          <w:tab w:val="left" w:pos="4245"/>
          <w:tab w:val="left" w:pos="5811"/>
          <w:tab w:val="left" w:pos="6562"/>
          <w:tab w:val="left" w:pos="7020"/>
          <w:tab w:val="left" w:pos="7860"/>
          <w:tab w:val="left" w:pos="8698"/>
        </w:tabs>
        <w:ind w:left="285" w:right="699" w:firstLine="707"/>
        <w:jc w:val="right"/>
      </w:pPr>
      <w:r w:rsidRPr="001C0D7B">
        <w:t>Программы</w:t>
      </w:r>
      <w:r w:rsidRPr="001C0D7B">
        <w:rPr>
          <w:spacing w:val="-15"/>
        </w:rPr>
        <w:t xml:space="preserve"> </w:t>
      </w:r>
      <w:r w:rsidRPr="001C0D7B">
        <w:t>газификации</w:t>
      </w:r>
      <w:r w:rsidRPr="001C0D7B">
        <w:rPr>
          <w:spacing w:val="-15"/>
        </w:rPr>
        <w:t xml:space="preserve"> </w:t>
      </w:r>
      <w:r w:rsidRPr="001C0D7B">
        <w:t>–</w:t>
      </w:r>
      <w:r w:rsidRPr="001C0D7B">
        <w:rPr>
          <w:spacing w:val="-15"/>
        </w:rPr>
        <w:t xml:space="preserve"> </w:t>
      </w:r>
      <w:r w:rsidRPr="001C0D7B">
        <w:t>это</w:t>
      </w:r>
      <w:r w:rsidRPr="001C0D7B">
        <w:rPr>
          <w:spacing w:val="-15"/>
        </w:rPr>
        <w:t xml:space="preserve"> </w:t>
      </w:r>
      <w:r w:rsidRPr="001C0D7B">
        <w:t>комплекс</w:t>
      </w:r>
      <w:r w:rsidRPr="001C0D7B">
        <w:rPr>
          <w:spacing w:val="-15"/>
        </w:rPr>
        <w:t xml:space="preserve"> </w:t>
      </w:r>
      <w:r w:rsidRPr="001C0D7B">
        <w:t>мероприятий</w:t>
      </w:r>
      <w:r w:rsidRPr="001C0D7B">
        <w:rPr>
          <w:spacing w:val="-15"/>
        </w:rPr>
        <w:t xml:space="preserve"> </w:t>
      </w:r>
      <w:r w:rsidRPr="001C0D7B">
        <w:t>и</w:t>
      </w:r>
      <w:r w:rsidRPr="001C0D7B">
        <w:rPr>
          <w:spacing w:val="-15"/>
        </w:rPr>
        <w:t xml:space="preserve"> </w:t>
      </w:r>
      <w:r w:rsidRPr="001C0D7B">
        <w:t>деятельность,</w:t>
      </w:r>
      <w:r w:rsidRPr="001C0D7B">
        <w:rPr>
          <w:spacing w:val="-15"/>
        </w:rPr>
        <w:t xml:space="preserve"> </w:t>
      </w:r>
      <w:r w:rsidRPr="001C0D7B">
        <w:t>направленные на</w:t>
      </w:r>
      <w:r w:rsidRPr="001C0D7B">
        <w:rPr>
          <w:spacing w:val="40"/>
        </w:rPr>
        <w:t xml:space="preserve"> </w:t>
      </w:r>
      <w:r w:rsidRPr="001C0D7B">
        <w:t>осуществление</w:t>
      </w:r>
      <w:r w:rsidRPr="001C0D7B">
        <w:rPr>
          <w:spacing w:val="40"/>
        </w:rPr>
        <w:t xml:space="preserve"> </w:t>
      </w:r>
      <w:r w:rsidRPr="001C0D7B">
        <w:t>перевода</w:t>
      </w:r>
      <w:r w:rsidRPr="001C0D7B">
        <w:rPr>
          <w:spacing w:val="40"/>
        </w:rPr>
        <w:t xml:space="preserve"> </w:t>
      </w:r>
      <w:r w:rsidRPr="001C0D7B">
        <w:t>потенциальных</w:t>
      </w:r>
      <w:r w:rsidRPr="001C0D7B">
        <w:rPr>
          <w:spacing w:val="40"/>
        </w:rPr>
        <w:t xml:space="preserve"> </w:t>
      </w:r>
      <w:proofErr w:type="gramStart"/>
      <w:r w:rsidRPr="001C0D7B">
        <w:t>потребителей</w:t>
      </w:r>
      <w:proofErr w:type="gramEnd"/>
      <w:r w:rsidRPr="001C0D7B">
        <w:rPr>
          <w:spacing w:val="40"/>
        </w:rPr>
        <w:t xml:space="preserve"> </w:t>
      </w:r>
      <w:r w:rsidRPr="001C0D7B">
        <w:t>на</w:t>
      </w:r>
      <w:r w:rsidRPr="001C0D7B">
        <w:rPr>
          <w:spacing w:val="23"/>
        </w:rPr>
        <w:t xml:space="preserve"> </w:t>
      </w:r>
      <w:r w:rsidRPr="001C0D7B">
        <w:t>использование природного газа</w:t>
      </w:r>
      <w:r w:rsidRPr="001C0D7B">
        <w:rPr>
          <w:spacing w:val="-15"/>
        </w:rPr>
        <w:t xml:space="preserve"> </w:t>
      </w:r>
      <w:r w:rsidRPr="001C0D7B">
        <w:t>и</w:t>
      </w:r>
      <w:r w:rsidRPr="001C0D7B">
        <w:rPr>
          <w:spacing w:val="-13"/>
        </w:rPr>
        <w:t xml:space="preserve"> </w:t>
      </w:r>
      <w:r w:rsidRPr="001C0D7B">
        <w:t>поддержание</w:t>
      </w:r>
      <w:r w:rsidRPr="001C0D7B">
        <w:rPr>
          <w:spacing w:val="-10"/>
        </w:rPr>
        <w:t xml:space="preserve"> </w:t>
      </w:r>
      <w:r w:rsidRPr="001C0D7B">
        <w:t>надежного</w:t>
      </w:r>
      <w:r w:rsidRPr="001C0D7B">
        <w:rPr>
          <w:spacing w:val="-7"/>
        </w:rPr>
        <w:t xml:space="preserve"> </w:t>
      </w:r>
      <w:r w:rsidRPr="001C0D7B">
        <w:t>и</w:t>
      </w:r>
      <w:r w:rsidRPr="001C0D7B">
        <w:rPr>
          <w:spacing w:val="-9"/>
        </w:rPr>
        <w:t xml:space="preserve"> </w:t>
      </w:r>
      <w:r w:rsidRPr="001C0D7B">
        <w:t>безопасного</w:t>
      </w:r>
      <w:r w:rsidRPr="001C0D7B">
        <w:rPr>
          <w:spacing w:val="9"/>
        </w:rPr>
        <w:t xml:space="preserve"> </w:t>
      </w:r>
      <w:r w:rsidRPr="001C0D7B">
        <w:t>газоснабжения</w:t>
      </w:r>
      <w:r w:rsidRPr="001C0D7B">
        <w:rPr>
          <w:spacing w:val="-15"/>
        </w:rPr>
        <w:t xml:space="preserve"> </w:t>
      </w:r>
      <w:r w:rsidRPr="001C0D7B">
        <w:t>существующих</w:t>
      </w:r>
      <w:r w:rsidRPr="001C0D7B">
        <w:rPr>
          <w:spacing w:val="-15"/>
        </w:rPr>
        <w:t xml:space="preserve"> </w:t>
      </w:r>
      <w:r w:rsidRPr="001C0D7B">
        <w:t xml:space="preserve">потребителей. </w:t>
      </w:r>
      <w:r w:rsidRPr="001C0D7B">
        <w:rPr>
          <w:spacing w:val="-2"/>
        </w:rPr>
        <w:t>Средства,</w:t>
      </w:r>
      <w:r w:rsidRPr="001C0D7B">
        <w:tab/>
      </w:r>
      <w:r w:rsidRPr="001C0D7B">
        <w:rPr>
          <w:spacing w:val="-2"/>
        </w:rPr>
        <w:t>привлекаемые</w:t>
      </w:r>
      <w:r w:rsidRPr="001C0D7B">
        <w:tab/>
      </w:r>
      <w:r w:rsidRPr="001C0D7B">
        <w:rPr>
          <w:spacing w:val="-6"/>
        </w:rPr>
        <w:t>за</w:t>
      </w:r>
      <w:r w:rsidRPr="001C0D7B">
        <w:tab/>
      </w:r>
      <w:r w:rsidRPr="001C0D7B">
        <w:rPr>
          <w:spacing w:val="-4"/>
        </w:rPr>
        <w:t>счет</w:t>
      </w:r>
      <w:r w:rsidRPr="001C0D7B">
        <w:tab/>
      </w:r>
      <w:r w:rsidRPr="001C0D7B">
        <w:rPr>
          <w:spacing w:val="-2"/>
        </w:rPr>
        <w:t>специальных</w:t>
      </w:r>
      <w:r w:rsidRPr="001C0D7B">
        <w:tab/>
      </w:r>
      <w:r w:rsidRPr="001C0D7B">
        <w:rPr>
          <w:spacing w:val="-2"/>
        </w:rPr>
        <w:t>надбавок,</w:t>
      </w:r>
      <w:r w:rsidRPr="001C0D7B">
        <w:tab/>
      </w:r>
      <w:r w:rsidRPr="001C0D7B">
        <w:rPr>
          <w:spacing w:val="-2"/>
        </w:rPr>
        <w:t>направляются</w:t>
      </w:r>
      <w:r w:rsidRPr="001C0D7B">
        <w:tab/>
      </w:r>
      <w:r w:rsidRPr="001C0D7B">
        <w:rPr>
          <w:spacing w:val="-6"/>
        </w:rPr>
        <w:t xml:space="preserve">на </w:t>
      </w:r>
      <w:r w:rsidRPr="001C0D7B">
        <w:rPr>
          <w:spacing w:val="-2"/>
        </w:rPr>
        <w:t>финансирование</w:t>
      </w:r>
      <w:r w:rsidRPr="001C0D7B">
        <w:tab/>
      </w:r>
      <w:r w:rsidRPr="001C0D7B">
        <w:rPr>
          <w:spacing w:val="-2"/>
        </w:rPr>
        <w:t>газификации</w:t>
      </w:r>
      <w:r w:rsidRPr="001C0D7B">
        <w:tab/>
      </w:r>
      <w:r w:rsidRPr="001C0D7B">
        <w:tab/>
      </w:r>
      <w:r w:rsidRPr="001C0D7B">
        <w:rPr>
          <w:spacing w:val="-4"/>
        </w:rPr>
        <w:t>жилищно-</w:t>
      </w:r>
      <w:r w:rsidRPr="001C0D7B">
        <w:rPr>
          <w:spacing w:val="-2"/>
        </w:rPr>
        <w:t>коммунального</w:t>
      </w:r>
      <w:r w:rsidRPr="001C0D7B">
        <w:tab/>
      </w:r>
      <w:r w:rsidRPr="001C0D7B">
        <w:rPr>
          <w:spacing w:val="-2"/>
        </w:rPr>
        <w:t>хозяйства,</w:t>
      </w:r>
      <w:r w:rsidRPr="001C0D7B">
        <w:tab/>
      </w:r>
      <w:r w:rsidRPr="001C0D7B">
        <w:rPr>
          <w:spacing w:val="-2"/>
        </w:rPr>
        <w:t>предусмотренной</w:t>
      </w:r>
    </w:p>
    <w:p w:rsidR="008D7CF2" w:rsidRPr="001C0D7B" w:rsidRDefault="00364A23" w:rsidP="001C0D7B">
      <w:pPr>
        <w:pStyle w:val="a3"/>
        <w:ind w:left="285"/>
        <w:jc w:val="both"/>
      </w:pPr>
      <w:r w:rsidRPr="001C0D7B">
        <w:t>указанными</w:t>
      </w:r>
      <w:r w:rsidRPr="001C0D7B">
        <w:rPr>
          <w:spacing w:val="-15"/>
        </w:rPr>
        <w:t xml:space="preserve"> </w:t>
      </w:r>
      <w:r w:rsidRPr="001C0D7B">
        <w:rPr>
          <w:spacing w:val="-2"/>
        </w:rPr>
        <w:t>программами.</w:t>
      </w:r>
    </w:p>
    <w:p w:rsidR="008D7CF2" w:rsidRPr="001C0D7B" w:rsidRDefault="00364A23" w:rsidP="001C0D7B">
      <w:pPr>
        <w:pStyle w:val="a3"/>
        <w:spacing w:before="45"/>
        <w:ind w:left="285" w:right="702" w:firstLine="707"/>
        <w:jc w:val="both"/>
      </w:pPr>
      <w:r w:rsidRPr="001C0D7B">
        <w:t>Размер специальных надбавок определяется органами исполнительной</w:t>
      </w:r>
      <w:r w:rsidRPr="001C0D7B">
        <w:rPr>
          <w:spacing w:val="40"/>
        </w:rPr>
        <w:t xml:space="preserve"> </w:t>
      </w:r>
      <w:r w:rsidRPr="001C0D7B">
        <w:t>власти субъектов</w:t>
      </w:r>
      <w:r w:rsidRPr="001C0D7B">
        <w:rPr>
          <w:spacing w:val="80"/>
        </w:rPr>
        <w:t xml:space="preserve"> </w:t>
      </w:r>
      <w:r w:rsidRPr="001C0D7B">
        <w:t xml:space="preserve">Российской Федерации по методике, утверждаемой Федеральной службой по </w:t>
      </w:r>
      <w:r w:rsidRPr="001C0D7B">
        <w:rPr>
          <w:spacing w:val="-2"/>
        </w:rPr>
        <w:t>тарифам.</w:t>
      </w:r>
    </w:p>
    <w:p w:rsidR="008D7CF2" w:rsidRPr="001C0D7B" w:rsidRDefault="00364A23" w:rsidP="001C0D7B">
      <w:pPr>
        <w:pStyle w:val="a3"/>
        <w:tabs>
          <w:tab w:val="left" w:pos="3347"/>
          <w:tab w:val="left" w:pos="4646"/>
          <w:tab w:val="left" w:pos="6826"/>
          <w:tab w:val="left" w:pos="7836"/>
        </w:tabs>
        <w:spacing w:before="48"/>
        <w:ind w:left="285" w:right="702" w:firstLine="707"/>
        <w:jc w:val="both"/>
      </w:pPr>
      <w:r w:rsidRPr="001C0D7B">
        <w:t xml:space="preserve">Специальные надбавки включаются в тарифы на транспортировку газа по </w:t>
      </w:r>
      <w:r w:rsidRPr="001C0D7B">
        <w:rPr>
          <w:spacing w:val="-2"/>
        </w:rPr>
        <w:t>газораспределительным</w:t>
      </w:r>
      <w:r w:rsidRPr="001C0D7B">
        <w:tab/>
      </w:r>
      <w:r w:rsidRPr="001C0D7B">
        <w:rPr>
          <w:spacing w:val="-2"/>
        </w:rPr>
        <w:t>сетям,</w:t>
      </w:r>
      <w:r w:rsidRPr="001C0D7B">
        <w:tab/>
      </w:r>
      <w:r w:rsidRPr="001C0D7B">
        <w:rPr>
          <w:spacing w:val="-2"/>
        </w:rPr>
        <w:t>установленные</w:t>
      </w:r>
      <w:r w:rsidRPr="001C0D7B">
        <w:tab/>
      </w:r>
      <w:r w:rsidRPr="001C0D7B">
        <w:rPr>
          <w:spacing w:val="-4"/>
        </w:rPr>
        <w:t>для</w:t>
      </w:r>
      <w:r w:rsidRPr="001C0D7B">
        <w:tab/>
      </w:r>
      <w:r w:rsidRPr="001C0D7B">
        <w:rPr>
          <w:spacing w:val="-2"/>
        </w:rPr>
        <w:t xml:space="preserve">соответствующей </w:t>
      </w:r>
      <w:r w:rsidRPr="001C0D7B">
        <w:t>газораспределительной организации.</w:t>
      </w:r>
    </w:p>
    <w:p w:rsidR="008D7CF2" w:rsidRPr="001C0D7B" w:rsidRDefault="00364A23" w:rsidP="001C0D7B">
      <w:pPr>
        <w:pStyle w:val="a3"/>
        <w:ind w:left="285" w:right="698" w:firstLine="707"/>
        <w:jc w:val="both"/>
      </w:pPr>
      <w:proofErr w:type="gramStart"/>
      <w:r w:rsidRPr="001C0D7B">
        <w:t>Методика определения размера специальных надбавок к тарифам на услуги по транспортировке газа по газораспределительным сетям для финансирования программ газификации разработана во исполнение Федерального закона от 31.03.1999 №</w:t>
      </w:r>
      <w:r w:rsidRPr="001C0D7B">
        <w:rPr>
          <w:spacing w:val="-6"/>
        </w:rPr>
        <w:t xml:space="preserve"> </w:t>
      </w:r>
      <w:r w:rsidRPr="001C0D7B">
        <w:t>69-ФЗ «О газоснабжении в Российской Федерации», Постановления Правительства Российской Федерации от 03.05.2001 № 335 «О порядке установления специальных надбавок к тарифам на транспортировку газа газораспределительными организациями для финансирования программ газификации» и утверждена приказом ФСТ от</w:t>
      </w:r>
      <w:proofErr w:type="gramEnd"/>
      <w:r w:rsidRPr="001C0D7B">
        <w:t xml:space="preserve"> 18.11.2008 № </w:t>
      </w:r>
      <w:r w:rsidRPr="001C0D7B">
        <w:rPr>
          <w:spacing w:val="-2"/>
        </w:rPr>
        <w:t>264-э/5.</w:t>
      </w:r>
    </w:p>
    <w:p w:rsidR="008D7CF2" w:rsidRPr="001C0D7B" w:rsidRDefault="008D7CF2" w:rsidP="001C0D7B">
      <w:pPr>
        <w:pStyle w:val="a3"/>
        <w:spacing w:before="42"/>
      </w:pPr>
    </w:p>
    <w:p w:rsidR="008D7CF2" w:rsidRPr="001C0D7B" w:rsidRDefault="00364A23" w:rsidP="001C0D7B">
      <w:pPr>
        <w:pStyle w:val="1"/>
        <w:numPr>
          <w:ilvl w:val="1"/>
          <w:numId w:val="27"/>
        </w:numPr>
        <w:tabs>
          <w:tab w:val="left" w:pos="2868"/>
        </w:tabs>
        <w:ind w:left="2868" w:hanging="420"/>
        <w:jc w:val="left"/>
      </w:pPr>
      <w:r w:rsidRPr="001C0D7B">
        <w:t>Источники</w:t>
      </w:r>
      <w:r w:rsidRPr="001C0D7B">
        <w:rPr>
          <w:spacing w:val="-11"/>
        </w:rPr>
        <w:t xml:space="preserve"> </w:t>
      </w:r>
      <w:r w:rsidRPr="001C0D7B">
        <w:t>и</w:t>
      </w:r>
      <w:r w:rsidRPr="001C0D7B">
        <w:rPr>
          <w:spacing w:val="-10"/>
        </w:rPr>
        <w:t xml:space="preserve"> </w:t>
      </w:r>
      <w:r w:rsidRPr="001C0D7B">
        <w:t>объемы</w:t>
      </w:r>
      <w:r w:rsidRPr="001C0D7B">
        <w:rPr>
          <w:spacing w:val="-14"/>
        </w:rPr>
        <w:t xml:space="preserve"> </w:t>
      </w:r>
      <w:r w:rsidRPr="001C0D7B">
        <w:t>финансирования</w:t>
      </w:r>
      <w:r w:rsidRPr="001C0D7B">
        <w:rPr>
          <w:spacing w:val="-10"/>
        </w:rPr>
        <w:t xml:space="preserve"> </w:t>
      </w:r>
      <w:r w:rsidRPr="001C0D7B">
        <w:t>по</w:t>
      </w:r>
      <w:r w:rsidRPr="001C0D7B">
        <w:rPr>
          <w:spacing w:val="-11"/>
        </w:rPr>
        <w:t xml:space="preserve"> </w:t>
      </w:r>
      <w:r w:rsidRPr="001C0D7B">
        <w:rPr>
          <w:spacing w:val="-2"/>
        </w:rPr>
        <w:t>проектам</w:t>
      </w:r>
    </w:p>
    <w:p w:rsidR="008D7CF2" w:rsidRPr="001C0D7B" w:rsidRDefault="008D7CF2" w:rsidP="001C0D7B">
      <w:pPr>
        <w:pStyle w:val="a3"/>
        <w:spacing w:before="42"/>
        <w:rPr>
          <w:b/>
        </w:rPr>
      </w:pPr>
    </w:p>
    <w:p w:rsidR="008D7CF2" w:rsidRPr="001C0D7B" w:rsidRDefault="00364A23" w:rsidP="001C0D7B">
      <w:pPr>
        <w:pStyle w:val="a3"/>
        <w:ind w:left="462" w:right="869" w:firstLine="851"/>
        <w:jc w:val="both"/>
      </w:pPr>
      <w:r w:rsidRPr="001C0D7B">
        <w:t>При рассматриваемой форме реализации инвестиционных</w:t>
      </w:r>
      <w:r w:rsidRPr="001C0D7B">
        <w:rPr>
          <w:spacing w:val="-15"/>
        </w:rPr>
        <w:t xml:space="preserve"> </w:t>
      </w:r>
      <w:r w:rsidRPr="001C0D7B">
        <w:t>проектов наиболее эффективными по критерию минимизации стоимости ресурсов для</w:t>
      </w:r>
      <w:r w:rsidRPr="001C0D7B">
        <w:rPr>
          <w:spacing w:val="40"/>
        </w:rPr>
        <w:t xml:space="preserve"> </w:t>
      </w:r>
      <w:r w:rsidRPr="001C0D7B">
        <w:t>потребителей городского округа будут являться механизмы их</w:t>
      </w:r>
      <w:r w:rsidRPr="001C0D7B">
        <w:rPr>
          <w:spacing w:val="40"/>
        </w:rPr>
        <w:t xml:space="preserve"> </w:t>
      </w:r>
      <w:r w:rsidRPr="001C0D7B">
        <w:t>финансирования:</w:t>
      </w:r>
    </w:p>
    <w:p w:rsidR="008D7CF2" w:rsidRPr="001C0D7B" w:rsidRDefault="00364A23" w:rsidP="001C0D7B">
      <w:pPr>
        <w:pStyle w:val="a4"/>
        <w:numPr>
          <w:ilvl w:val="0"/>
          <w:numId w:val="26"/>
        </w:numPr>
        <w:tabs>
          <w:tab w:val="left" w:pos="817"/>
        </w:tabs>
        <w:spacing w:before="1"/>
        <w:ind w:right="1835" w:firstLine="0"/>
        <w:rPr>
          <w:sz w:val="24"/>
        </w:rPr>
      </w:pPr>
      <w:r w:rsidRPr="001C0D7B">
        <w:rPr>
          <w:sz w:val="24"/>
        </w:rPr>
        <w:t>с</w:t>
      </w:r>
      <w:r w:rsidRPr="001C0D7B">
        <w:rPr>
          <w:spacing w:val="30"/>
          <w:sz w:val="24"/>
        </w:rPr>
        <w:t xml:space="preserve"> </w:t>
      </w:r>
      <w:r w:rsidRPr="001C0D7B">
        <w:rPr>
          <w:sz w:val="24"/>
        </w:rPr>
        <w:t>привлечением</w:t>
      </w:r>
      <w:r w:rsidRPr="001C0D7B">
        <w:rPr>
          <w:spacing w:val="29"/>
          <w:sz w:val="24"/>
        </w:rPr>
        <w:t xml:space="preserve"> </w:t>
      </w:r>
      <w:r w:rsidRPr="001C0D7B">
        <w:rPr>
          <w:sz w:val="24"/>
        </w:rPr>
        <w:t>бюджетных</w:t>
      </w:r>
      <w:r w:rsidRPr="001C0D7B">
        <w:rPr>
          <w:spacing w:val="30"/>
          <w:sz w:val="24"/>
        </w:rPr>
        <w:t xml:space="preserve"> </w:t>
      </w:r>
      <w:r w:rsidRPr="001C0D7B">
        <w:rPr>
          <w:sz w:val="24"/>
        </w:rPr>
        <w:t>средств</w:t>
      </w:r>
      <w:r w:rsidRPr="001C0D7B">
        <w:rPr>
          <w:spacing w:val="29"/>
          <w:sz w:val="24"/>
        </w:rPr>
        <w:t xml:space="preserve"> </w:t>
      </w:r>
      <w:r w:rsidRPr="001C0D7B">
        <w:rPr>
          <w:sz w:val="24"/>
        </w:rPr>
        <w:t>(для</w:t>
      </w:r>
      <w:r w:rsidRPr="001C0D7B">
        <w:rPr>
          <w:spacing w:val="29"/>
          <w:sz w:val="24"/>
        </w:rPr>
        <w:t xml:space="preserve"> </w:t>
      </w:r>
      <w:r w:rsidRPr="001C0D7B">
        <w:rPr>
          <w:sz w:val="24"/>
        </w:rPr>
        <w:t>оплаты</w:t>
      </w:r>
      <w:r w:rsidRPr="001C0D7B">
        <w:rPr>
          <w:spacing w:val="31"/>
          <w:sz w:val="24"/>
        </w:rPr>
        <w:t xml:space="preserve"> </w:t>
      </w:r>
      <w:r w:rsidRPr="001C0D7B">
        <w:rPr>
          <w:sz w:val="24"/>
        </w:rPr>
        <w:t>части</w:t>
      </w:r>
      <w:r w:rsidRPr="001C0D7B">
        <w:rPr>
          <w:spacing w:val="30"/>
          <w:sz w:val="24"/>
        </w:rPr>
        <w:t xml:space="preserve"> </w:t>
      </w:r>
      <w:r w:rsidRPr="001C0D7B">
        <w:rPr>
          <w:sz w:val="24"/>
        </w:rPr>
        <w:t>инвестиционных проектов или оплаты процентов по заемным средствам):</w:t>
      </w:r>
    </w:p>
    <w:p w:rsidR="008D7CF2" w:rsidRPr="001C0D7B" w:rsidRDefault="00364A23" w:rsidP="001C0D7B">
      <w:pPr>
        <w:pStyle w:val="a4"/>
        <w:numPr>
          <w:ilvl w:val="1"/>
          <w:numId w:val="26"/>
        </w:numPr>
        <w:tabs>
          <w:tab w:val="left" w:pos="1064"/>
        </w:tabs>
        <w:spacing w:before="21"/>
        <w:ind w:left="1064" w:hanging="494"/>
        <w:rPr>
          <w:sz w:val="28"/>
        </w:rPr>
      </w:pPr>
      <w:r w:rsidRPr="001C0D7B">
        <w:rPr>
          <w:sz w:val="24"/>
        </w:rPr>
        <w:t>федеральный</w:t>
      </w:r>
      <w:r w:rsidRPr="001C0D7B">
        <w:rPr>
          <w:spacing w:val="-5"/>
          <w:sz w:val="24"/>
        </w:rPr>
        <w:t xml:space="preserve"> </w:t>
      </w:r>
      <w:r w:rsidRPr="001C0D7B">
        <w:rPr>
          <w:spacing w:val="-2"/>
          <w:sz w:val="24"/>
        </w:rPr>
        <w:t>бюджет;</w:t>
      </w:r>
    </w:p>
    <w:p w:rsidR="008D7CF2" w:rsidRPr="001C0D7B" w:rsidRDefault="00364A23" w:rsidP="001C0D7B">
      <w:pPr>
        <w:pStyle w:val="a4"/>
        <w:numPr>
          <w:ilvl w:val="1"/>
          <w:numId w:val="26"/>
        </w:numPr>
        <w:tabs>
          <w:tab w:val="left" w:pos="1064"/>
        </w:tabs>
        <w:spacing w:before="38"/>
        <w:ind w:left="1064" w:hanging="494"/>
        <w:rPr>
          <w:sz w:val="28"/>
        </w:rPr>
      </w:pPr>
      <w:r w:rsidRPr="001C0D7B">
        <w:rPr>
          <w:sz w:val="24"/>
        </w:rPr>
        <w:t>областной</w:t>
      </w:r>
      <w:r w:rsidRPr="001C0D7B">
        <w:rPr>
          <w:spacing w:val="-1"/>
          <w:sz w:val="24"/>
        </w:rPr>
        <w:t xml:space="preserve"> </w:t>
      </w:r>
      <w:r w:rsidRPr="001C0D7B">
        <w:rPr>
          <w:spacing w:val="-2"/>
          <w:sz w:val="24"/>
        </w:rPr>
        <w:t>бюджет;</w:t>
      </w:r>
    </w:p>
    <w:p w:rsidR="008D7CF2" w:rsidRPr="001C0D7B" w:rsidRDefault="00364A23" w:rsidP="001C0D7B">
      <w:pPr>
        <w:pStyle w:val="a4"/>
        <w:numPr>
          <w:ilvl w:val="1"/>
          <w:numId w:val="26"/>
        </w:numPr>
        <w:tabs>
          <w:tab w:val="left" w:pos="1064"/>
        </w:tabs>
        <w:spacing w:before="40"/>
        <w:ind w:left="1064" w:hanging="494"/>
        <w:rPr>
          <w:sz w:val="28"/>
        </w:rPr>
      </w:pPr>
      <w:r w:rsidRPr="001C0D7B">
        <w:rPr>
          <w:sz w:val="24"/>
        </w:rPr>
        <w:t>местный</w:t>
      </w:r>
      <w:r w:rsidRPr="001C0D7B">
        <w:rPr>
          <w:spacing w:val="-4"/>
          <w:sz w:val="24"/>
        </w:rPr>
        <w:t xml:space="preserve"> </w:t>
      </w:r>
      <w:r w:rsidRPr="001C0D7B">
        <w:rPr>
          <w:spacing w:val="-2"/>
          <w:sz w:val="24"/>
        </w:rPr>
        <w:t>бюджет.</w:t>
      </w:r>
    </w:p>
    <w:p w:rsidR="008D7CF2" w:rsidRPr="001C0D7B" w:rsidRDefault="00364A23" w:rsidP="001C0D7B">
      <w:pPr>
        <w:pStyle w:val="a4"/>
        <w:numPr>
          <w:ilvl w:val="0"/>
          <w:numId w:val="26"/>
        </w:numPr>
        <w:tabs>
          <w:tab w:val="left" w:pos="747"/>
        </w:tabs>
        <w:spacing w:before="38"/>
        <w:ind w:left="747" w:hanging="285"/>
        <w:rPr>
          <w:sz w:val="24"/>
        </w:rPr>
      </w:pPr>
      <w:r w:rsidRPr="001C0D7B">
        <w:rPr>
          <w:sz w:val="24"/>
        </w:rPr>
        <w:t>с</w:t>
      </w:r>
      <w:r w:rsidRPr="001C0D7B">
        <w:rPr>
          <w:spacing w:val="-5"/>
          <w:sz w:val="24"/>
        </w:rPr>
        <w:t xml:space="preserve"> </w:t>
      </w:r>
      <w:r w:rsidRPr="001C0D7B">
        <w:rPr>
          <w:sz w:val="24"/>
        </w:rPr>
        <w:t>привлечением</w:t>
      </w:r>
      <w:r w:rsidRPr="001C0D7B">
        <w:rPr>
          <w:spacing w:val="-4"/>
          <w:sz w:val="24"/>
        </w:rPr>
        <w:t xml:space="preserve"> </w:t>
      </w:r>
      <w:r w:rsidRPr="001C0D7B">
        <w:rPr>
          <w:sz w:val="24"/>
        </w:rPr>
        <w:t>внебюджетных</w:t>
      </w:r>
      <w:r w:rsidRPr="001C0D7B">
        <w:rPr>
          <w:spacing w:val="-3"/>
          <w:sz w:val="24"/>
        </w:rPr>
        <w:t xml:space="preserve"> </w:t>
      </w:r>
      <w:r w:rsidRPr="001C0D7B">
        <w:rPr>
          <w:spacing w:val="-2"/>
          <w:sz w:val="24"/>
        </w:rPr>
        <w:t>источников:</w:t>
      </w:r>
    </w:p>
    <w:p w:rsidR="008D7CF2" w:rsidRPr="001C0D7B" w:rsidRDefault="00364A23" w:rsidP="001C0D7B">
      <w:pPr>
        <w:pStyle w:val="a4"/>
        <w:numPr>
          <w:ilvl w:val="1"/>
          <w:numId w:val="26"/>
        </w:numPr>
        <w:tabs>
          <w:tab w:val="left" w:pos="1457"/>
        </w:tabs>
        <w:spacing w:before="37"/>
        <w:ind w:right="892" w:firstLine="566"/>
        <w:jc w:val="both"/>
        <w:rPr>
          <w:sz w:val="28"/>
        </w:rPr>
      </w:pPr>
      <w:r w:rsidRPr="001C0D7B">
        <w:rPr>
          <w:sz w:val="24"/>
        </w:rPr>
        <w:t>за счет платы (тарифа) на подключение вновь создаваемых (реконструируемых) объектов недвижимости к системам коммунальной инфраструктуры и тарифов организации коммунального комплекса на подключение;</w:t>
      </w:r>
    </w:p>
    <w:p w:rsidR="008D7CF2" w:rsidRPr="001C0D7B" w:rsidRDefault="008D7CF2" w:rsidP="001C0D7B">
      <w:pPr>
        <w:pStyle w:val="a4"/>
        <w:jc w:val="both"/>
        <w:rPr>
          <w:sz w:val="28"/>
        </w:rPr>
        <w:sectPr w:rsidR="008D7CF2" w:rsidRPr="001C0D7B">
          <w:pgSz w:w="11910" w:h="16840"/>
          <w:pgMar w:top="1040" w:right="141" w:bottom="920" w:left="1417" w:header="355" w:footer="731" w:gutter="0"/>
          <w:cols w:space="720"/>
        </w:sectPr>
      </w:pPr>
    </w:p>
    <w:p w:rsidR="008D7CF2" w:rsidRPr="001C0D7B" w:rsidRDefault="00364A23" w:rsidP="001C0D7B">
      <w:pPr>
        <w:pStyle w:val="a4"/>
        <w:numPr>
          <w:ilvl w:val="1"/>
          <w:numId w:val="26"/>
        </w:numPr>
        <w:tabs>
          <w:tab w:val="left" w:pos="1526"/>
        </w:tabs>
        <w:spacing w:before="83"/>
        <w:ind w:right="902" w:firstLine="566"/>
        <w:jc w:val="both"/>
        <w:rPr>
          <w:sz w:val="28"/>
        </w:rPr>
      </w:pPr>
      <w:r w:rsidRPr="001C0D7B">
        <w:rPr>
          <w:sz w:val="24"/>
        </w:rPr>
        <w:t>надбавки к ценам (тарифам) для потребителей товаров и услуг организаций коммунального комплекса и надбавок к тарифам на товары и услуги организаций коммунального комплекса;</w:t>
      </w:r>
    </w:p>
    <w:p w:rsidR="008D7CF2" w:rsidRPr="001C0D7B" w:rsidRDefault="00364A23" w:rsidP="001C0D7B">
      <w:pPr>
        <w:pStyle w:val="a4"/>
        <w:numPr>
          <w:ilvl w:val="1"/>
          <w:numId w:val="26"/>
        </w:numPr>
        <w:tabs>
          <w:tab w:val="left" w:pos="1527"/>
        </w:tabs>
        <w:spacing w:before="10"/>
        <w:ind w:left="1527" w:hanging="498"/>
        <w:jc w:val="both"/>
        <w:rPr>
          <w:sz w:val="28"/>
        </w:rPr>
      </w:pPr>
      <w:r w:rsidRPr="001C0D7B">
        <w:rPr>
          <w:sz w:val="24"/>
        </w:rPr>
        <w:t>привлеченные</w:t>
      </w:r>
      <w:r w:rsidRPr="001C0D7B">
        <w:rPr>
          <w:spacing w:val="-6"/>
          <w:sz w:val="24"/>
        </w:rPr>
        <w:t xml:space="preserve"> </w:t>
      </w:r>
      <w:r w:rsidRPr="001C0D7B">
        <w:rPr>
          <w:sz w:val="24"/>
        </w:rPr>
        <w:t>средства</w:t>
      </w:r>
      <w:r w:rsidRPr="001C0D7B">
        <w:rPr>
          <w:spacing w:val="-3"/>
          <w:sz w:val="24"/>
        </w:rPr>
        <w:t xml:space="preserve"> </w:t>
      </w:r>
      <w:r w:rsidRPr="001C0D7B">
        <w:rPr>
          <w:spacing w:val="-2"/>
          <w:sz w:val="24"/>
        </w:rPr>
        <w:t>(кредиты);</w:t>
      </w:r>
    </w:p>
    <w:p w:rsidR="008D7CF2" w:rsidRPr="001C0D7B" w:rsidRDefault="00364A23" w:rsidP="001C0D7B">
      <w:pPr>
        <w:pStyle w:val="a4"/>
        <w:numPr>
          <w:ilvl w:val="1"/>
          <w:numId w:val="26"/>
        </w:numPr>
        <w:tabs>
          <w:tab w:val="left" w:pos="1967"/>
        </w:tabs>
        <w:spacing w:before="33"/>
        <w:ind w:right="704" w:firstLine="539"/>
        <w:jc w:val="both"/>
        <w:rPr>
          <w:sz w:val="24"/>
        </w:rPr>
      </w:pPr>
      <w:r w:rsidRPr="001C0D7B">
        <w:rPr>
          <w:sz w:val="24"/>
        </w:rPr>
        <w:t>средства организаций и других инвесторов (прибыль, амортизационные отчисления, снижение затрат за счет реализации проектов); Иные механизмы финансирования инвестиционных проектов предполагают включение в расходы на их реализацию</w:t>
      </w:r>
      <w:r w:rsidRPr="001C0D7B">
        <w:rPr>
          <w:spacing w:val="-15"/>
          <w:sz w:val="24"/>
        </w:rPr>
        <w:t xml:space="preserve"> </w:t>
      </w:r>
      <w:r w:rsidRPr="001C0D7B">
        <w:rPr>
          <w:sz w:val="24"/>
        </w:rPr>
        <w:t>платы</w:t>
      </w:r>
      <w:r w:rsidRPr="001C0D7B">
        <w:rPr>
          <w:spacing w:val="-15"/>
          <w:sz w:val="24"/>
        </w:rPr>
        <w:t xml:space="preserve"> </w:t>
      </w:r>
      <w:r w:rsidRPr="001C0D7B">
        <w:rPr>
          <w:sz w:val="24"/>
        </w:rPr>
        <w:t>за</w:t>
      </w:r>
      <w:r w:rsidRPr="001C0D7B">
        <w:rPr>
          <w:spacing w:val="-15"/>
          <w:sz w:val="24"/>
        </w:rPr>
        <w:t xml:space="preserve"> </w:t>
      </w:r>
      <w:r w:rsidRPr="001C0D7B">
        <w:rPr>
          <w:sz w:val="24"/>
        </w:rPr>
        <w:t>привлечение</w:t>
      </w:r>
      <w:r w:rsidRPr="001C0D7B">
        <w:rPr>
          <w:spacing w:val="-12"/>
          <w:sz w:val="24"/>
        </w:rPr>
        <w:t xml:space="preserve"> </w:t>
      </w:r>
      <w:r w:rsidRPr="001C0D7B">
        <w:rPr>
          <w:sz w:val="24"/>
        </w:rPr>
        <w:t>заемных</w:t>
      </w:r>
      <w:r w:rsidRPr="001C0D7B">
        <w:rPr>
          <w:spacing w:val="-11"/>
          <w:sz w:val="24"/>
        </w:rPr>
        <w:t xml:space="preserve"> </w:t>
      </w:r>
      <w:r w:rsidRPr="001C0D7B">
        <w:rPr>
          <w:sz w:val="24"/>
        </w:rPr>
        <w:t>средств</w:t>
      </w:r>
      <w:r w:rsidRPr="001C0D7B">
        <w:rPr>
          <w:spacing w:val="-15"/>
          <w:sz w:val="24"/>
        </w:rPr>
        <w:t xml:space="preserve"> </w:t>
      </w:r>
      <w:r w:rsidRPr="001C0D7B">
        <w:rPr>
          <w:sz w:val="24"/>
        </w:rPr>
        <w:t>инвесторов</w:t>
      </w:r>
      <w:r w:rsidRPr="001C0D7B">
        <w:rPr>
          <w:spacing w:val="-14"/>
          <w:sz w:val="24"/>
        </w:rPr>
        <w:t xml:space="preserve"> </w:t>
      </w:r>
      <w:r w:rsidRPr="001C0D7B">
        <w:rPr>
          <w:sz w:val="24"/>
        </w:rPr>
        <w:t>(кредитных</w:t>
      </w:r>
      <w:r w:rsidRPr="001C0D7B">
        <w:rPr>
          <w:spacing w:val="-14"/>
          <w:sz w:val="24"/>
        </w:rPr>
        <w:t xml:space="preserve"> </w:t>
      </w:r>
      <w:r w:rsidRPr="001C0D7B">
        <w:rPr>
          <w:sz w:val="24"/>
        </w:rPr>
        <w:t>организаций), увеличивая стоимость</w:t>
      </w:r>
      <w:r w:rsidRPr="001C0D7B">
        <w:rPr>
          <w:spacing w:val="40"/>
          <w:sz w:val="24"/>
        </w:rPr>
        <w:t xml:space="preserve"> </w:t>
      </w:r>
      <w:r w:rsidRPr="001C0D7B">
        <w:rPr>
          <w:sz w:val="24"/>
        </w:rPr>
        <w:t>ресурсов для потребителей.</w:t>
      </w:r>
    </w:p>
    <w:p w:rsidR="008D7CF2" w:rsidRPr="001C0D7B" w:rsidRDefault="00364A23" w:rsidP="001C0D7B">
      <w:pPr>
        <w:pStyle w:val="a3"/>
        <w:spacing w:before="1"/>
        <w:ind w:left="462" w:right="871" w:firstLine="851"/>
        <w:jc w:val="both"/>
      </w:pPr>
      <w:r w:rsidRPr="001C0D7B">
        <w:t>Объемы финансирования инвестиций по проектам Программы определены в ценах отчетного года, носят оценочный характер и подлежат ежегодному уточнению, исходя из возможностей бюджетов и степени</w:t>
      </w:r>
      <w:r w:rsidRPr="001C0D7B">
        <w:rPr>
          <w:spacing w:val="40"/>
        </w:rPr>
        <w:t xml:space="preserve"> </w:t>
      </w:r>
      <w:r w:rsidRPr="001C0D7B">
        <w:t>реализации мероприятий.</w:t>
      </w:r>
    </w:p>
    <w:p w:rsidR="008D7CF2" w:rsidRPr="001C0D7B" w:rsidRDefault="00364A23" w:rsidP="001C0D7B">
      <w:pPr>
        <w:pStyle w:val="a3"/>
        <w:spacing w:before="2"/>
        <w:ind w:left="462" w:right="888" w:firstLine="851"/>
        <w:jc w:val="both"/>
      </w:pPr>
      <w:r w:rsidRPr="001C0D7B">
        <w:t>В 1 квартале текущего года, следующего за отчетным,</w:t>
      </w:r>
      <w:r w:rsidRPr="001C0D7B">
        <w:rPr>
          <w:spacing w:val="40"/>
        </w:rPr>
        <w:t xml:space="preserve"> </w:t>
      </w:r>
      <w:r w:rsidRPr="001C0D7B">
        <w:t>Программа</w:t>
      </w:r>
      <w:r w:rsidRPr="001C0D7B">
        <w:rPr>
          <w:spacing w:val="40"/>
        </w:rPr>
        <w:t xml:space="preserve"> </w:t>
      </w:r>
      <w:r w:rsidRPr="001C0D7B">
        <w:t>ежегодно корректируется Координатором по итогам фактического финансирования из всех</w:t>
      </w:r>
      <w:r w:rsidRPr="001C0D7B">
        <w:rPr>
          <w:spacing w:val="40"/>
        </w:rPr>
        <w:t xml:space="preserve"> </w:t>
      </w:r>
      <w:r w:rsidRPr="001C0D7B">
        <w:t>видов источников.</w:t>
      </w:r>
    </w:p>
    <w:p w:rsidR="008D7CF2" w:rsidRPr="001C0D7B" w:rsidRDefault="008D7CF2" w:rsidP="001C0D7B">
      <w:pPr>
        <w:pStyle w:val="a3"/>
        <w:spacing w:before="41"/>
      </w:pPr>
    </w:p>
    <w:p w:rsidR="008D7CF2" w:rsidRPr="001C0D7B" w:rsidRDefault="00364A23" w:rsidP="001C0D7B">
      <w:pPr>
        <w:pStyle w:val="1"/>
        <w:numPr>
          <w:ilvl w:val="1"/>
          <w:numId w:val="27"/>
        </w:numPr>
        <w:tabs>
          <w:tab w:val="left" w:pos="2757"/>
        </w:tabs>
        <w:ind w:left="2757" w:hanging="480"/>
        <w:jc w:val="left"/>
      </w:pPr>
      <w:r w:rsidRPr="001C0D7B">
        <w:t>Прогноз</w:t>
      </w:r>
      <w:r w:rsidRPr="001C0D7B">
        <w:rPr>
          <w:spacing w:val="-14"/>
        </w:rPr>
        <w:t xml:space="preserve"> </w:t>
      </w:r>
      <w:r w:rsidRPr="001C0D7B">
        <w:t>расходов</w:t>
      </w:r>
      <w:r w:rsidRPr="001C0D7B">
        <w:rPr>
          <w:spacing w:val="-12"/>
        </w:rPr>
        <w:t xml:space="preserve"> </w:t>
      </w:r>
      <w:r w:rsidRPr="001C0D7B">
        <w:t>населения</w:t>
      </w:r>
      <w:r w:rsidRPr="001C0D7B">
        <w:rPr>
          <w:spacing w:val="-13"/>
        </w:rPr>
        <w:t xml:space="preserve"> </w:t>
      </w:r>
      <w:r w:rsidRPr="001C0D7B">
        <w:t>на</w:t>
      </w:r>
      <w:r w:rsidRPr="001C0D7B">
        <w:rPr>
          <w:spacing w:val="-12"/>
        </w:rPr>
        <w:t xml:space="preserve"> </w:t>
      </w:r>
      <w:r w:rsidRPr="001C0D7B">
        <w:t>коммунальные</w:t>
      </w:r>
      <w:r w:rsidRPr="001C0D7B">
        <w:rPr>
          <w:spacing w:val="-10"/>
        </w:rPr>
        <w:t xml:space="preserve"> </w:t>
      </w:r>
      <w:r w:rsidRPr="001C0D7B">
        <w:rPr>
          <w:spacing w:val="-2"/>
        </w:rPr>
        <w:t>услуги</w:t>
      </w:r>
    </w:p>
    <w:p w:rsidR="008D7CF2" w:rsidRPr="001C0D7B" w:rsidRDefault="008D7CF2" w:rsidP="001C0D7B">
      <w:pPr>
        <w:pStyle w:val="a3"/>
        <w:spacing w:before="41"/>
        <w:rPr>
          <w:b/>
        </w:rPr>
      </w:pPr>
    </w:p>
    <w:p w:rsidR="008D7CF2" w:rsidRPr="001C0D7B" w:rsidRDefault="00364A23" w:rsidP="001C0D7B">
      <w:pPr>
        <w:pStyle w:val="a3"/>
        <w:ind w:left="462" w:right="874" w:firstLine="851"/>
        <w:jc w:val="both"/>
      </w:pPr>
      <w:proofErr w:type="gramStart"/>
      <w:r w:rsidRPr="001C0D7B">
        <w:t>Доля расходов населения на коммунальные услуги в совокупном доходе</w:t>
      </w:r>
      <w:r w:rsidRPr="001C0D7B">
        <w:rPr>
          <w:spacing w:val="80"/>
          <w:w w:val="150"/>
        </w:rPr>
        <w:t xml:space="preserve"> </w:t>
      </w:r>
      <w:r w:rsidRPr="001C0D7B">
        <w:t>семьи в каждом конкретном году рассчитывается по фактическим статистическим данным, содержащимся в форме 22-ЖКХ (сводная) конкретного муниципального образования,</w:t>
      </w:r>
      <w:r w:rsidRPr="001C0D7B">
        <w:rPr>
          <w:spacing w:val="-15"/>
        </w:rPr>
        <w:t xml:space="preserve"> </w:t>
      </w:r>
      <w:r w:rsidRPr="001C0D7B">
        <w:t>а</w:t>
      </w:r>
      <w:r w:rsidRPr="001C0D7B">
        <w:rPr>
          <w:spacing w:val="-15"/>
        </w:rPr>
        <w:t xml:space="preserve"> </w:t>
      </w:r>
      <w:r w:rsidRPr="001C0D7B">
        <w:t>также</w:t>
      </w:r>
      <w:r w:rsidRPr="001C0D7B">
        <w:rPr>
          <w:spacing w:val="-15"/>
        </w:rPr>
        <w:t xml:space="preserve"> </w:t>
      </w:r>
      <w:r w:rsidRPr="001C0D7B">
        <w:t>статистическим</w:t>
      </w:r>
      <w:r w:rsidRPr="001C0D7B">
        <w:rPr>
          <w:spacing w:val="-15"/>
        </w:rPr>
        <w:t xml:space="preserve"> </w:t>
      </w:r>
      <w:r w:rsidRPr="001C0D7B">
        <w:t>данным</w:t>
      </w:r>
      <w:r w:rsidRPr="001C0D7B">
        <w:rPr>
          <w:spacing w:val="-15"/>
        </w:rPr>
        <w:t xml:space="preserve"> </w:t>
      </w:r>
      <w:r w:rsidRPr="001C0D7B">
        <w:t>о</w:t>
      </w:r>
      <w:r w:rsidRPr="001C0D7B">
        <w:rPr>
          <w:spacing w:val="-15"/>
        </w:rPr>
        <w:t xml:space="preserve"> </w:t>
      </w:r>
      <w:r w:rsidRPr="001C0D7B">
        <w:t>его</w:t>
      </w:r>
      <w:r w:rsidRPr="001C0D7B">
        <w:rPr>
          <w:spacing w:val="2"/>
        </w:rPr>
        <w:t xml:space="preserve"> </w:t>
      </w:r>
      <w:r w:rsidRPr="001C0D7B">
        <w:t>социально-экономическом</w:t>
      </w:r>
      <w:r w:rsidRPr="001C0D7B">
        <w:rPr>
          <w:spacing w:val="18"/>
        </w:rPr>
        <w:t xml:space="preserve"> </w:t>
      </w:r>
      <w:r w:rsidRPr="001C0D7B">
        <w:t>развитии (в</w:t>
      </w:r>
      <w:r w:rsidRPr="001C0D7B">
        <w:rPr>
          <w:spacing w:val="40"/>
        </w:rPr>
        <w:t xml:space="preserve"> </w:t>
      </w:r>
      <w:r w:rsidRPr="001C0D7B">
        <w:t>части</w:t>
      </w:r>
      <w:r w:rsidRPr="001C0D7B">
        <w:rPr>
          <w:spacing w:val="40"/>
        </w:rPr>
        <w:t xml:space="preserve"> </w:t>
      </w:r>
      <w:r w:rsidRPr="001C0D7B">
        <w:t>численности</w:t>
      </w:r>
      <w:r w:rsidRPr="001C0D7B">
        <w:rPr>
          <w:spacing w:val="40"/>
        </w:rPr>
        <w:t xml:space="preserve"> </w:t>
      </w:r>
      <w:r w:rsidRPr="001C0D7B">
        <w:t>населения</w:t>
      </w:r>
      <w:r w:rsidRPr="001C0D7B">
        <w:rPr>
          <w:spacing w:val="40"/>
        </w:rPr>
        <w:t xml:space="preserve"> </w:t>
      </w:r>
      <w:r w:rsidRPr="001C0D7B">
        <w:t>и</w:t>
      </w:r>
      <w:r w:rsidRPr="001C0D7B">
        <w:rPr>
          <w:spacing w:val="40"/>
        </w:rPr>
        <w:t xml:space="preserve"> </w:t>
      </w:r>
      <w:r w:rsidRPr="001C0D7B">
        <w:t>среднедушевых доходов населения).</w:t>
      </w:r>
      <w:proofErr w:type="gramEnd"/>
    </w:p>
    <w:p w:rsidR="008D7CF2" w:rsidRPr="001C0D7B" w:rsidRDefault="00364A23" w:rsidP="001C0D7B">
      <w:pPr>
        <w:pStyle w:val="a3"/>
        <w:ind w:left="462" w:right="874" w:firstLine="851"/>
        <w:jc w:val="both"/>
      </w:pPr>
      <w:proofErr w:type="gramStart"/>
      <w:r w:rsidRPr="001C0D7B">
        <w:t>Согласно Приказа Министерства регионального развития Российской Федерации от 23 августа 2010 г. № 378 «Об утверждении методических указаний по расчету предельных индексов изменения размера платы граждан</w:t>
      </w:r>
      <w:r w:rsidRPr="001C0D7B">
        <w:rPr>
          <w:spacing w:val="40"/>
        </w:rPr>
        <w:t xml:space="preserve"> </w:t>
      </w:r>
      <w:r w:rsidRPr="001C0D7B">
        <w:t>за коммунальные услуги» оценка доступности для граждан прогнозируемой платы за коммунальные услуги по критерию «доля расходов на коммунальные</w:t>
      </w:r>
      <w:r w:rsidRPr="001C0D7B">
        <w:rPr>
          <w:spacing w:val="40"/>
        </w:rPr>
        <w:t xml:space="preserve"> </w:t>
      </w:r>
      <w:r w:rsidRPr="001C0D7B">
        <w:t>услуги</w:t>
      </w:r>
      <w:r w:rsidRPr="001C0D7B">
        <w:rPr>
          <w:spacing w:val="40"/>
        </w:rPr>
        <w:t xml:space="preserve"> </w:t>
      </w:r>
      <w:r w:rsidRPr="001C0D7B">
        <w:t>в</w:t>
      </w:r>
      <w:r w:rsidRPr="001C0D7B">
        <w:rPr>
          <w:spacing w:val="40"/>
        </w:rPr>
        <w:t xml:space="preserve"> </w:t>
      </w:r>
      <w:r w:rsidRPr="001C0D7B">
        <w:t>совокупном доходе семьи» проводится путем сопоставления прогнозируемой доли расходов средней</w:t>
      </w:r>
      <w:r w:rsidRPr="001C0D7B">
        <w:rPr>
          <w:spacing w:val="80"/>
        </w:rPr>
        <w:t xml:space="preserve"> </w:t>
      </w:r>
      <w:r w:rsidRPr="001C0D7B">
        <w:t>семьи</w:t>
      </w:r>
      <w:r w:rsidRPr="001C0D7B">
        <w:rPr>
          <w:spacing w:val="40"/>
        </w:rPr>
        <w:t xml:space="preserve"> </w:t>
      </w:r>
      <w:r w:rsidRPr="001C0D7B">
        <w:t>(среднего домохозяйства)</w:t>
      </w:r>
      <w:r w:rsidRPr="001C0D7B">
        <w:rPr>
          <w:spacing w:val="40"/>
        </w:rPr>
        <w:t xml:space="preserve"> </w:t>
      </w:r>
      <w:r w:rsidRPr="001C0D7B">
        <w:t>на</w:t>
      </w:r>
      <w:r w:rsidRPr="001C0D7B">
        <w:rPr>
          <w:spacing w:val="40"/>
        </w:rPr>
        <w:t xml:space="preserve"> </w:t>
      </w:r>
      <w:r w:rsidRPr="001C0D7B">
        <w:t>жилищно-коммунальные</w:t>
      </w:r>
      <w:proofErr w:type="gramEnd"/>
      <w:r w:rsidRPr="001C0D7B">
        <w:rPr>
          <w:spacing w:val="40"/>
        </w:rPr>
        <w:t xml:space="preserve"> </w:t>
      </w:r>
      <w:r w:rsidRPr="001C0D7B">
        <w:t>услуги</w:t>
      </w:r>
      <w:r w:rsidRPr="001C0D7B">
        <w:rPr>
          <w:spacing w:val="40"/>
        </w:rPr>
        <w:t xml:space="preserve"> </w:t>
      </w:r>
      <w:r w:rsidRPr="001C0D7B">
        <w:t>(а</w:t>
      </w:r>
      <w:r w:rsidRPr="001C0D7B">
        <w:rPr>
          <w:spacing w:val="40"/>
        </w:rPr>
        <w:t xml:space="preserve"> </w:t>
      </w:r>
      <w:r w:rsidRPr="001C0D7B">
        <w:t>в</w:t>
      </w:r>
      <w:r w:rsidRPr="001C0D7B">
        <w:rPr>
          <w:spacing w:val="40"/>
        </w:rPr>
        <w:t xml:space="preserve"> </w:t>
      </w:r>
      <w:r w:rsidRPr="001C0D7B">
        <w:t>их</w:t>
      </w:r>
      <w:r w:rsidRPr="001C0D7B">
        <w:rPr>
          <w:spacing w:val="40"/>
        </w:rPr>
        <w:t xml:space="preserve"> </w:t>
      </w:r>
      <w:r w:rsidRPr="001C0D7B">
        <w:t>составе на коммунальные услуги) в среднем прогнозном доходе семьи со значением соответствующего критерия.</w:t>
      </w:r>
    </w:p>
    <w:p w:rsidR="008D7CF2" w:rsidRPr="001C0D7B" w:rsidRDefault="00364A23" w:rsidP="001C0D7B">
      <w:pPr>
        <w:pStyle w:val="a3"/>
        <w:ind w:left="462" w:right="884" w:firstLine="851"/>
        <w:jc w:val="both"/>
      </w:pPr>
      <w:r w:rsidRPr="001C0D7B">
        <w:t>Если рассчитанная доля прогнозных расходов средней семьи на</w:t>
      </w:r>
      <w:r w:rsidRPr="001C0D7B">
        <w:rPr>
          <w:spacing w:val="80"/>
        </w:rPr>
        <w:t xml:space="preserve"> </w:t>
      </w:r>
      <w:r w:rsidRPr="001C0D7B">
        <w:t>коммунальные услуги в среднем прогнозном доходе семьи в рассматриваемом муниципальном образовании превышает заданное значение данного</w:t>
      </w:r>
      <w:r w:rsidRPr="001C0D7B">
        <w:rPr>
          <w:spacing w:val="40"/>
        </w:rPr>
        <w:t xml:space="preserve"> </w:t>
      </w:r>
      <w:r w:rsidRPr="001C0D7B">
        <w:t>критерия,</w:t>
      </w:r>
      <w:r w:rsidRPr="001C0D7B">
        <w:rPr>
          <w:spacing w:val="40"/>
        </w:rPr>
        <w:t xml:space="preserve"> </w:t>
      </w:r>
      <w:r w:rsidRPr="001C0D7B">
        <w:t xml:space="preserve">то необходим пересмотр проекта тарифов </w:t>
      </w:r>
      <w:proofErr w:type="spellStart"/>
      <w:r w:rsidRPr="001C0D7B">
        <w:t>ресурсоснабжающих</w:t>
      </w:r>
      <w:proofErr w:type="spellEnd"/>
      <w:r w:rsidRPr="001C0D7B">
        <w:t xml:space="preserve"> организаций или выделение дополнительных бюджетных средств на выплату субсидий и мер социальной поддержки населению.</w:t>
      </w:r>
    </w:p>
    <w:p w:rsidR="008D7CF2" w:rsidRPr="001C0D7B" w:rsidRDefault="00364A23" w:rsidP="001C0D7B">
      <w:pPr>
        <w:pStyle w:val="a3"/>
        <w:ind w:left="462" w:right="875" w:firstLine="851"/>
        <w:jc w:val="both"/>
      </w:pPr>
      <w:r w:rsidRPr="001C0D7B">
        <w:t>При определении критерия доли расходов на жилищно-коммунальные услуги, а</w:t>
      </w:r>
      <w:r w:rsidRPr="001C0D7B">
        <w:rPr>
          <w:spacing w:val="-15"/>
        </w:rPr>
        <w:t xml:space="preserve"> </w:t>
      </w:r>
      <w:r w:rsidRPr="001C0D7B">
        <w:t>в</w:t>
      </w:r>
      <w:r w:rsidRPr="001C0D7B">
        <w:rPr>
          <w:spacing w:val="-15"/>
        </w:rPr>
        <w:t xml:space="preserve"> </w:t>
      </w:r>
      <w:r w:rsidRPr="001C0D7B">
        <w:t>их</w:t>
      </w:r>
      <w:r w:rsidRPr="001C0D7B">
        <w:rPr>
          <w:spacing w:val="-14"/>
        </w:rPr>
        <w:t xml:space="preserve"> </w:t>
      </w:r>
      <w:r w:rsidRPr="001C0D7B">
        <w:t>составе</w:t>
      </w:r>
      <w:r w:rsidRPr="001C0D7B">
        <w:rPr>
          <w:spacing w:val="-15"/>
        </w:rPr>
        <w:t xml:space="preserve"> </w:t>
      </w:r>
      <w:r w:rsidRPr="001C0D7B">
        <w:t>на</w:t>
      </w:r>
      <w:r w:rsidRPr="001C0D7B">
        <w:rPr>
          <w:spacing w:val="-15"/>
        </w:rPr>
        <w:t xml:space="preserve"> </w:t>
      </w:r>
      <w:r w:rsidRPr="001C0D7B">
        <w:t>коммунальные</w:t>
      </w:r>
      <w:r w:rsidRPr="001C0D7B">
        <w:rPr>
          <w:spacing w:val="-15"/>
        </w:rPr>
        <w:t xml:space="preserve"> </w:t>
      </w:r>
      <w:r w:rsidRPr="001C0D7B">
        <w:t>услуги</w:t>
      </w:r>
      <w:r w:rsidRPr="001C0D7B">
        <w:rPr>
          <w:spacing w:val="-13"/>
        </w:rPr>
        <w:t xml:space="preserve"> </w:t>
      </w:r>
      <w:r w:rsidRPr="001C0D7B">
        <w:t>в</w:t>
      </w:r>
      <w:r w:rsidRPr="001C0D7B">
        <w:rPr>
          <w:spacing w:val="-15"/>
        </w:rPr>
        <w:t xml:space="preserve"> </w:t>
      </w:r>
      <w:r w:rsidRPr="001C0D7B">
        <w:t>конкретных</w:t>
      </w:r>
      <w:r w:rsidRPr="001C0D7B">
        <w:rPr>
          <w:spacing w:val="-15"/>
        </w:rPr>
        <w:t xml:space="preserve"> </w:t>
      </w:r>
      <w:r w:rsidRPr="001C0D7B">
        <w:t>субъектах</w:t>
      </w:r>
      <w:r w:rsidRPr="001C0D7B">
        <w:rPr>
          <w:spacing w:val="-15"/>
        </w:rPr>
        <w:t xml:space="preserve"> </w:t>
      </w:r>
      <w:r w:rsidRPr="001C0D7B">
        <w:t>Российской</w:t>
      </w:r>
      <w:r w:rsidRPr="001C0D7B">
        <w:rPr>
          <w:spacing w:val="80"/>
        </w:rPr>
        <w:t xml:space="preserve"> </w:t>
      </w:r>
      <w:r w:rsidRPr="001C0D7B">
        <w:t>Федерации и</w:t>
      </w:r>
      <w:r w:rsidRPr="001C0D7B">
        <w:rPr>
          <w:spacing w:val="80"/>
          <w:w w:val="150"/>
        </w:rPr>
        <w:t xml:space="preserve"> </w:t>
      </w:r>
      <w:r w:rsidRPr="001C0D7B">
        <w:t>муниципальных</w:t>
      </w:r>
      <w:r w:rsidRPr="001C0D7B">
        <w:rPr>
          <w:spacing w:val="-2"/>
        </w:rPr>
        <w:t xml:space="preserve"> </w:t>
      </w:r>
      <w:r w:rsidRPr="001C0D7B">
        <w:t>образованиях учитываются</w:t>
      </w:r>
      <w:r w:rsidRPr="001C0D7B">
        <w:rPr>
          <w:spacing w:val="-2"/>
        </w:rPr>
        <w:t xml:space="preserve"> </w:t>
      </w:r>
      <w:r w:rsidRPr="001C0D7B">
        <w:t>среднедушевые</w:t>
      </w:r>
      <w:r w:rsidRPr="001C0D7B">
        <w:rPr>
          <w:spacing w:val="80"/>
        </w:rPr>
        <w:t xml:space="preserve">   </w:t>
      </w:r>
      <w:r w:rsidRPr="001C0D7B">
        <w:t>доходы</w:t>
      </w:r>
      <w:r w:rsidRPr="001C0D7B">
        <w:rPr>
          <w:spacing w:val="80"/>
        </w:rPr>
        <w:t xml:space="preserve"> </w:t>
      </w:r>
      <w:r w:rsidRPr="001C0D7B">
        <w:t>населения</w:t>
      </w:r>
      <w:r w:rsidRPr="001C0D7B">
        <w:rPr>
          <w:spacing w:val="40"/>
        </w:rPr>
        <w:t xml:space="preserve"> </w:t>
      </w:r>
      <w:r w:rsidRPr="001C0D7B">
        <w:t xml:space="preserve">в них, а также обеспеченность коммунальными услугами и особенности их </w:t>
      </w:r>
      <w:r w:rsidRPr="001C0D7B">
        <w:rPr>
          <w:spacing w:val="-2"/>
        </w:rPr>
        <w:t>предоставления.</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262"/>
      </w:pPr>
    </w:p>
    <w:p w:rsidR="008D7CF2" w:rsidRPr="001C0D7B" w:rsidRDefault="00364A23" w:rsidP="001C0D7B">
      <w:pPr>
        <w:pStyle w:val="1"/>
        <w:numPr>
          <w:ilvl w:val="0"/>
          <w:numId w:val="27"/>
        </w:numPr>
        <w:tabs>
          <w:tab w:val="left" w:pos="917"/>
        </w:tabs>
        <w:ind w:left="917" w:hanging="359"/>
      </w:pPr>
      <w:bookmarkStart w:id="23" w:name="_bookmark22"/>
      <w:bookmarkEnd w:id="23"/>
      <w:r w:rsidRPr="001C0D7B">
        <w:t>УПРАВЛЕНИЕ</w:t>
      </w:r>
      <w:r w:rsidRPr="001C0D7B">
        <w:rPr>
          <w:spacing w:val="-3"/>
        </w:rPr>
        <w:t xml:space="preserve"> </w:t>
      </w:r>
      <w:r w:rsidRPr="001C0D7B">
        <w:t>И</w:t>
      </w:r>
      <w:r w:rsidRPr="001C0D7B">
        <w:rPr>
          <w:spacing w:val="-2"/>
        </w:rPr>
        <w:t xml:space="preserve"> </w:t>
      </w:r>
      <w:proofErr w:type="gramStart"/>
      <w:r w:rsidRPr="001C0D7B">
        <w:t>КОНТРОЛЬ</w:t>
      </w:r>
      <w:r w:rsidRPr="001C0D7B">
        <w:rPr>
          <w:spacing w:val="-1"/>
        </w:rPr>
        <w:t xml:space="preserve"> </w:t>
      </w:r>
      <w:r w:rsidRPr="001C0D7B">
        <w:t>ЗА</w:t>
      </w:r>
      <w:proofErr w:type="gramEnd"/>
      <w:r w:rsidRPr="001C0D7B">
        <w:rPr>
          <w:spacing w:val="-2"/>
        </w:rPr>
        <w:t xml:space="preserve"> </w:t>
      </w:r>
      <w:r w:rsidRPr="001C0D7B">
        <w:t>ХОДОМ</w:t>
      </w:r>
      <w:r w:rsidRPr="001C0D7B">
        <w:rPr>
          <w:spacing w:val="-6"/>
        </w:rPr>
        <w:t xml:space="preserve"> </w:t>
      </w:r>
      <w:r w:rsidRPr="001C0D7B">
        <w:t>РЕАЛИЗАЦИИ</w:t>
      </w:r>
      <w:r w:rsidRPr="001C0D7B">
        <w:rPr>
          <w:spacing w:val="-3"/>
        </w:rPr>
        <w:t xml:space="preserve"> </w:t>
      </w:r>
      <w:r w:rsidRPr="001C0D7B">
        <w:rPr>
          <w:spacing w:val="-2"/>
        </w:rPr>
        <w:t>ПРОГРАММЫ</w:t>
      </w:r>
    </w:p>
    <w:p w:rsidR="008D7CF2" w:rsidRPr="001C0D7B" w:rsidRDefault="008D7CF2" w:rsidP="001C0D7B">
      <w:pPr>
        <w:pStyle w:val="a3"/>
        <w:spacing w:before="43"/>
        <w:rPr>
          <w:b/>
        </w:rPr>
      </w:pPr>
    </w:p>
    <w:p w:rsidR="008D7CF2" w:rsidRPr="001C0D7B" w:rsidRDefault="00364A23" w:rsidP="001C0D7B">
      <w:pPr>
        <w:pStyle w:val="a4"/>
        <w:numPr>
          <w:ilvl w:val="1"/>
          <w:numId w:val="27"/>
        </w:numPr>
        <w:tabs>
          <w:tab w:val="left" w:pos="3400"/>
        </w:tabs>
        <w:spacing w:before="1"/>
        <w:ind w:left="3400" w:hanging="420"/>
        <w:jc w:val="left"/>
        <w:rPr>
          <w:b/>
          <w:sz w:val="24"/>
        </w:rPr>
      </w:pPr>
      <w:r w:rsidRPr="001C0D7B">
        <w:rPr>
          <w:b/>
          <w:sz w:val="24"/>
        </w:rPr>
        <w:t>Ответственные</w:t>
      </w:r>
      <w:r w:rsidRPr="001C0D7B">
        <w:rPr>
          <w:b/>
          <w:spacing w:val="-6"/>
          <w:sz w:val="24"/>
        </w:rPr>
        <w:t xml:space="preserve"> </w:t>
      </w:r>
      <w:r w:rsidRPr="001C0D7B">
        <w:rPr>
          <w:b/>
          <w:sz w:val="24"/>
        </w:rPr>
        <w:t>за</w:t>
      </w:r>
      <w:r w:rsidRPr="001C0D7B">
        <w:rPr>
          <w:b/>
          <w:spacing w:val="-3"/>
          <w:sz w:val="24"/>
        </w:rPr>
        <w:t xml:space="preserve"> </w:t>
      </w:r>
      <w:r w:rsidRPr="001C0D7B">
        <w:rPr>
          <w:b/>
          <w:sz w:val="24"/>
        </w:rPr>
        <w:t>реализацию</w:t>
      </w:r>
      <w:r w:rsidRPr="001C0D7B">
        <w:rPr>
          <w:b/>
          <w:spacing w:val="-4"/>
          <w:sz w:val="24"/>
        </w:rPr>
        <w:t xml:space="preserve"> </w:t>
      </w:r>
      <w:r w:rsidRPr="001C0D7B">
        <w:rPr>
          <w:b/>
          <w:spacing w:val="-2"/>
          <w:sz w:val="24"/>
        </w:rPr>
        <w:t>Программы</w:t>
      </w:r>
    </w:p>
    <w:p w:rsidR="008D7CF2" w:rsidRPr="001C0D7B" w:rsidRDefault="008D7CF2" w:rsidP="001C0D7B">
      <w:pPr>
        <w:pStyle w:val="a3"/>
        <w:spacing w:before="247"/>
        <w:rPr>
          <w:b/>
        </w:rPr>
      </w:pPr>
    </w:p>
    <w:p w:rsidR="008D7CF2" w:rsidRPr="001C0D7B" w:rsidRDefault="00364A23" w:rsidP="001C0D7B">
      <w:pPr>
        <w:pStyle w:val="a3"/>
        <w:ind w:left="285" w:right="706" w:firstLine="707"/>
        <w:jc w:val="both"/>
      </w:pPr>
      <w:r w:rsidRPr="001C0D7B">
        <w:t>Система управления Программой и контроль хода ее выполнения определяется в соответствии с требованиями действующего федерального, регионального и муниципального законодательства.</w:t>
      </w:r>
    </w:p>
    <w:p w:rsidR="008D7CF2" w:rsidRPr="001C0D7B" w:rsidRDefault="00364A23" w:rsidP="001C0D7B">
      <w:pPr>
        <w:pStyle w:val="a3"/>
        <w:spacing w:before="3"/>
        <w:ind w:left="285" w:right="709" w:firstLine="707"/>
        <w:jc w:val="both"/>
      </w:pPr>
      <w:r w:rsidRPr="001C0D7B">
        <w:t>Механизм реализации Программы базируется на принципах разграничения полномочий и ответственности всех исполнителей Программы.</w:t>
      </w:r>
    </w:p>
    <w:p w:rsidR="008D7CF2" w:rsidRPr="001C0D7B" w:rsidRDefault="00364A23" w:rsidP="001C0D7B">
      <w:pPr>
        <w:pStyle w:val="a3"/>
        <w:ind w:left="285" w:right="701" w:firstLine="707"/>
        <w:jc w:val="both"/>
      </w:pPr>
      <w:r w:rsidRPr="001C0D7B">
        <w:t xml:space="preserve">Программа реализуются администрацией Архаринского муниципального округа, а также предприятиями коммунального комплекса Архаринского муниципального округа, </w:t>
      </w:r>
      <w:proofErr w:type="gramStart"/>
      <w:r w:rsidRPr="001C0D7B">
        <w:t>в</w:t>
      </w:r>
      <w:proofErr w:type="gramEnd"/>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tabs>
          <w:tab w:val="left" w:pos="968"/>
          <w:tab w:val="left" w:pos="1856"/>
          <w:tab w:val="left" w:pos="4075"/>
          <w:tab w:val="left" w:pos="5778"/>
          <w:tab w:val="left" w:pos="6212"/>
          <w:tab w:val="left" w:pos="7704"/>
        </w:tabs>
        <w:spacing w:before="80"/>
        <w:ind w:left="285" w:right="709"/>
      </w:pPr>
      <w:r w:rsidRPr="001C0D7B">
        <w:rPr>
          <w:spacing w:val="-4"/>
        </w:rPr>
        <w:t>том</w:t>
      </w:r>
      <w:r w:rsidRPr="001C0D7B">
        <w:tab/>
      </w:r>
      <w:r w:rsidRPr="001C0D7B">
        <w:rPr>
          <w:spacing w:val="-2"/>
        </w:rPr>
        <w:t>числе</w:t>
      </w:r>
      <w:r w:rsidRPr="001C0D7B">
        <w:tab/>
      </w:r>
      <w:r w:rsidRPr="001C0D7B">
        <w:rPr>
          <w:spacing w:val="-2"/>
        </w:rPr>
        <w:t>теплоснабжающей</w:t>
      </w:r>
      <w:r w:rsidRPr="001C0D7B">
        <w:tab/>
      </w:r>
      <w:r w:rsidRPr="001C0D7B">
        <w:rPr>
          <w:spacing w:val="-2"/>
        </w:rPr>
        <w:t>организацией</w:t>
      </w:r>
      <w:r w:rsidRPr="001C0D7B">
        <w:tab/>
      </w:r>
      <w:r w:rsidRPr="001C0D7B">
        <w:rPr>
          <w:spacing w:val="-10"/>
        </w:rPr>
        <w:t>и</w:t>
      </w:r>
      <w:r w:rsidRPr="001C0D7B">
        <w:tab/>
      </w:r>
      <w:r w:rsidRPr="001C0D7B">
        <w:rPr>
          <w:spacing w:val="-2"/>
        </w:rPr>
        <w:t>субъектами</w:t>
      </w:r>
      <w:r w:rsidRPr="001C0D7B">
        <w:tab/>
      </w:r>
      <w:r w:rsidRPr="001C0D7B">
        <w:rPr>
          <w:spacing w:val="-2"/>
        </w:rPr>
        <w:t xml:space="preserve">электроэнергетики </w:t>
      </w:r>
      <w:r w:rsidRPr="001C0D7B">
        <w:t>муниципального образования.</w:t>
      </w:r>
    </w:p>
    <w:p w:rsidR="008D7CF2" w:rsidRPr="001C0D7B" w:rsidRDefault="00364A23" w:rsidP="001C0D7B">
      <w:pPr>
        <w:pStyle w:val="a3"/>
        <w:ind w:left="285" w:right="704" w:firstLine="707"/>
        <w:jc w:val="both"/>
      </w:pPr>
      <w:r w:rsidRPr="001C0D7B">
        <w:t>Основными функциями администрации Архаринского муниципального округа Амурской области по реализации Программы являются:</w:t>
      </w:r>
    </w:p>
    <w:p w:rsidR="008D7CF2" w:rsidRPr="001C0D7B" w:rsidRDefault="00364A23" w:rsidP="001C0D7B">
      <w:pPr>
        <w:pStyle w:val="a4"/>
        <w:numPr>
          <w:ilvl w:val="0"/>
          <w:numId w:val="25"/>
        </w:numPr>
        <w:tabs>
          <w:tab w:val="left" w:pos="1724"/>
        </w:tabs>
        <w:ind w:left="1724" w:hanging="731"/>
        <w:jc w:val="both"/>
        <w:rPr>
          <w:rFonts w:ascii="Symbol" w:hAnsi="Symbol"/>
          <w:sz w:val="28"/>
        </w:rPr>
      </w:pPr>
      <w:r w:rsidRPr="001C0D7B">
        <w:rPr>
          <w:sz w:val="24"/>
        </w:rPr>
        <w:t>оценка</w:t>
      </w:r>
      <w:r w:rsidRPr="001C0D7B">
        <w:rPr>
          <w:spacing w:val="-9"/>
          <w:sz w:val="24"/>
        </w:rPr>
        <w:t xml:space="preserve"> </w:t>
      </w:r>
      <w:r w:rsidRPr="001C0D7B">
        <w:rPr>
          <w:sz w:val="24"/>
        </w:rPr>
        <w:t>эффективности</w:t>
      </w:r>
      <w:r w:rsidRPr="001C0D7B">
        <w:rPr>
          <w:spacing w:val="-8"/>
          <w:sz w:val="24"/>
        </w:rPr>
        <w:t xml:space="preserve"> </w:t>
      </w:r>
      <w:r w:rsidRPr="001C0D7B">
        <w:rPr>
          <w:sz w:val="24"/>
        </w:rPr>
        <w:t>использования</w:t>
      </w:r>
      <w:r w:rsidRPr="001C0D7B">
        <w:rPr>
          <w:spacing w:val="-6"/>
          <w:sz w:val="24"/>
        </w:rPr>
        <w:t xml:space="preserve"> </w:t>
      </w:r>
      <w:r w:rsidRPr="001C0D7B">
        <w:rPr>
          <w:sz w:val="24"/>
        </w:rPr>
        <w:t>финансовых</w:t>
      </w:r>
      <w:r w:rsidRPr="001C0D7B">
        <w:rPr>
          <w:spacing w:val="-6"/>
          <w:sz w:val="24"/>
        </w:rPr>
        <w:t xml:space="preserve"> </w:t>
      </w:r>
      <w:r w:rsidRPr="001C0D7B">
        <w:rPr>
          <w:spacing w:val="-2"/>
          <w:sz w:val="24"/>
        </w:rPr>
        <w:t>средств;</w:t>
      </w:r>
    </w:p>
    <w:p w:rsidR="008D7CF2" w:rsidRPr="001C0D7B" w:rsidRDefault="00364A23" w:rsidP="001C0D7B">
      <w:pPr>
        <w:pStyle w:val="a4"/>
        <w:numPr>
          <w:ilvl w:val="0"/>
          <w:numId w:val="25"/>
        </w:numPr>
        <w:tabs>
          <w:tab w:val="left" w:pos="1723"/>
        </w:tabs>
        <w:spacing w:before="77"/>
        <w:ind w:right="709" w:firstLine="707"/>
        <w:jc w:val="both"/>
        <w:rPr>
          <w:rFonts w:ascii="Symbol" w:hAnsi="Symbol"/>
          <w:sz w:val="28"/>
        </w:rPr>
      </w:pPr>
      <w:r w:rsidRPr="001C0D7B">
        <w:rPr>
          <w:sz w:val="24"/>
        </w:rPr>
        <w:t>вынесение заключения по вопросу возможности выделения бюджетных средств на реализацию Программы.</w:t>
      </w:r>
    </w:p>
    <w:p w:rsidR="008D7CF2" w:rsidRPr="001C0D7B" w:rsidRDefault="00364A23" w:rsidP="001C0D7B">
      <w:pPr>
        <w:pStyle w:val="a4"/>
        <w:numPr>
          <w:ilvl w:val="0"/>
          <w:numId w:val="25"/>
        </w:numPr>
        <w:tabs>
          <w:tab w:val="left" w:pos="1724"/>
        </w:tabs>
        <w:spacing w:before="24"/>
        <w:ind w:left="1724" w:hanging="731"/>
        <w:jc w:val="both"/>
        <w:rPr>
          <w:rFonts w:ascii="Symbol" w:hAnsi="Symbol"/>
          <w:sz w:val="28"/>
        </w:rPr>
      </w:pPr>
      <w:r w:rsidRPr="001C0D7B">
        <w:rPr>
          <w:sz w:val="24"/>
        </w:rPr>
        <w:t>реализация</w:t>
      </w:r>
      <w:r w:rsidRPr="001C0D7B">
        <w:rPr>
          <w:spacing w:val="-6"/>
          <w:sz w:val="24"/>
        </w:rPr>
        <w:t xml:space="preserve"> </w:t>
      </w:r>
      <w:r w:rsidRPr="001C0D7B">
        <w:rPr>
          <w:sz w:val="24"/>
        </w:rPr>
        <w:t>мероприятий</w:t>
      </w:r>
      <w:r w:rsidRPr="001C0D7B">
        <w:rPr>
          <w:spacing w:val="-6"/>
          <w:sz w:val="24"/>
        </w:rPr>
        <w:t xml:space="preserve"> </w:t>
      </w:r>
      <w:r w:rsidRPr="001C0D7B">
        <w:rPr>
          <w:spacing w:val="-2"/>
          <w:sz w:val="24"/>
        </w:rPr>
        <w:t>Программы;</w:t>
      </w:r>
    </w:p>
    <w:p w:rsidR="008D7CF2" w:rsidRPr="001C0D7B" w:rsidRDefault="00364A23" w:rsidP="001C0D7B">
      <w:pPr>
        <w:pStyle w:val="a4"/>
        <w:numPr>
          <w:ilvl w:val="0"/>
          <w:numId w:val="25"/>
        </w:numPr>
        <w:tabs>
          <w:tab w:val="left" w:pos="1723"/>
        </w:tabs>
        <w:spacing w:before="77"/>
        <w:ind w:right="705" w:firstLine="707"/>
        <w:jc w:val="both"/>
        <w:rPr>
          <w:rFonts w:ascii="Symbol" w:hAnsi="Symbol"/>
          <w:sz w:val="28"/>
        </w:rPr>
      </w:pPr>
      <w:r w:rsidRPr="001C0D7B">
        <w:rPr>
          <w:sz w:val="24"/>
        </w:rPr>
        <w:t>подготовка и уточнение перечня программных мероприятий и финансовых потребностей на их реализацию;</w:t>
      </w:r>
    </w:p>
    <w:p w:rsidR="008D7CF2" w:rsidRPr="001C0D7B" w:rsidRDefault="00364A23" w:rsidP="001C0D7B">
      <w:pPr>
        <w:pStyle w:val="a4"/>
        <w:numPr>
          <w:ilvl w:val="0"/>
          <w:numId w:val="25"/>
        </w:numPr>
        <w:tabs>
          <w:tab w:val="left" w:pos="1723"/>
        </w:tabs>
        <w:spacing w:before="20"/>
        <w:ind w:right="703" w:firstLine="707"/>
        <w:jc w:val="both"/>
        <w:rPr>
          <w:rFonts w:ascii="Symbol" w:hAnsi="Symbol"/>
          <w:sz w:val="28"/>
        </w:rPr>
      </w:pPr>
      <w:r w:rsidRPr="001C0D7B">
        <w:rPr>
          <w:sz w:val="24"/>
        </w:rPr>
        <w:t>организационное, техническое и методическое содействие организациям, участвующим в реализации Программы;</w:t>
      </w:r>
    </w:p>
    <w:p w:rsidR="008D7CF2" w:rsidRPr="001C0D7B" w:rsidRDefault="00364A23" w:rsidP="001C0D7B">
      <w:pPr>
        <w:pStyle w:val="a4"/>
        <w:numPr>
          <w:ilvl w:val="0"/>
          <w:numId w:val="25"/>
        </w:numPr>
        <w:tabs>
          <w:tab w:val="left" w:pos="1723"/>
        </w:tabs>
        <w:spacing w:before="21"/>
        <w:ind w:right="706" w:firstLine="707"/>
        <w:jc w:val="both"/>
        <w:rPr>
          <w:rFonts w:ascii="Symbol" w:hAnsi="Symbol"/>
          <w:sz w:val="28"/>
        </w:rPr>
      </w:pPr>
      <w:r w:rsidRPr="001C0D7B">
        <w:rPr>
          <w:sz w:val="24"/>
        </w:rPr>
        <w:t xml:space="preserve">обеспечение взаимодействия органов местного самоуправления Архаринского муниципального округа и организаций, участвующих в реализации </w:t>
      </w:r>
      <w:r w:rsidRPr="001C0D7B">
        <w:rPr>
          <w:spacing w:val="-2"/>
          <w:sz w:val="24"/>
        </w:rPr>
        <w:t>Программы;</w:t>
      </w:r>
    </w:p>
    <w:p w:rsidR="008D7CF2" w:rsidRPr="001C0D7B" w:rsidRDefault="00364A23" w:rsidP="001C0D7B">
      <w:pPr>
        <w:pStyle w:val="a4"/>
        <w:numPr>
          <w:ilvl w:val="0"/>
          <w:numId w:val="25"/>
        </w:numPr>
        <w:tabs>
          <w:tab w:val="left" w:pos="1723"/>
        </w:tabs>
        <w:spacing w:before="5"/>
        <w:ind w:right="705" w:firstLine="707"/>
        <w:jc w:val="both"/>
        <w:rPr>
          <w:rFonts w:ascii="Symbol" w:hAnsi="Symbol"/>
          <w:sz w:val="28"/>
        </w:rPr>
      </w:pPr>
      <w:r w:rsidRPr="001C0D7B">
        <w:rPr>
          <w:sz w:val="24"/>
        </w:rPr>
        <w:t>обеспечение взаимодействия органов местного самоуправления Архаринского</w:t>
      </w:r>
      <w:r w:rsidRPr="001C0D7B">
        <w:rPr>
          <w:spacing w:val="-12"/>
          <w:sz w:val="24"/>
        </w:rPr>
        <w:t xml:space="preserve"> </w:t>
      </w:r>
      <w:r w:rsidRPr="001C0D7B">
        <w:rPr>
          <w:sz w:val="24"/>
        </w:rPr>
        <w:t>муниципального</w:t>
      </w:r>
      <w:r w:rsidRPr="001C0D7B">
        <w:rPr>
          <w:spacing w:val="-12"/>
          <w:sz w:val="24"/>
        </w:rPr>
        <w:t xml:space="preserve"> </w:t>
      </w:r>
      <w:r w:rsidRPr="001C0D7B">
        <w:rPr>
          <w:sz w:val="24"/>
        </w:rPr>
        <w:t>округа,</w:t>
      </w:r>
      <w:r w:rsidRPr="001C0D7B">
        <w:rPr>
          <w:spacing w:val="-12"/>
          <w:sz w:val="24"/>
        </w:rPr>
        <w:t xml:space="preserve"> </w:t>
      </w:r>
      <w:r w:rsidRPr="001C0D7B">
        <w:rPr>
          <w:sz w:val="24"/>
        </w:rPr>
        <w:t>Управления</w:t>
      </w:r>
      <w:r w:rsidRPr="001C0D7B">
        <w:rPr>
          <w:spacing w:val="-12"/>
          <w:sz w:val="24"/>
        </w:rPr>
        <w:t xml:space="preserve"> </w:t>
      </w:r>
      <w:r w:rsidRPr="001C0D7B">
        <w:rPr>
          <w:sz w:val="24"/>
        </w:rPr>
        <w:t>государственного</w:t>
      </w:r>
      <w:r w:rsidRPr="001C0D7B">
        <w:rPr>
          <w:spacing w:val="-9"/>
          <w:sz w:val="24"/>
        </w:rPr>
        <w:t xml:space="preserve"> </w:t>
      </w:r>
      <w:r w:rsidRPr="001C0D7B">
        <w:rPr>
          <w:sz w:val="24"/>
        </w:rPr>
        <w:t>регулирования</w:t>
      </w:r>
      <w:r w:rsidRPr="001C0D7B">
        <w:rPr>
          <w:spacing w:val="-12"/>
          <w:sz w:val="24"/>
        </w:rPr>
        <w:t xml:space="preserve"> </w:t>
      </w:r>
      <w:r w:rsidRPr="001C0D7B">
        <w:rPr>
          <w:sz w:val="24"/>
        </w:rPr>
        <w:t>цен</w:t>
      </w:r>
      <w:r w:rsidRPr="001C0D7B">
        <w:rPr>
          <w:spacing w:val="-13"/>
          <w:sz w:val="24"/>
        </w:rPr>
        <w:t xml:space="preserve"> </w:t>
      </w:r>
      <w:r w:rsidRPr="001C0D7B">
        <w:rPr>
          <w:sz w:val="24"/>
        </w:rPr>
        <w:t>и тарифов Амурской области по заключению на инвестиционные программы организаций коммунального комплекса, участвующих в реализации Программы;</w:t>
      </w:r>
    </w:p>
    <w:p w:rsidR="008D7CF2" w:rsidRPr="001C0D7B" w:rsidRDefault="00364A23" w:rsidP="001C0D7B">
      <w:pPr>
        <w:pStyle w:val="a4"/>
        <w:numPr>
          <w:ilvl w:val="0"/>
          <w:numId w:val="25"/>
        </w:numPr>
        <w:tabs>
          <w:tab w:val="left" w:pos="1724"/>
        </w:tabs>
        <w:spacing w:before="10"/>
        <w:ind w:left="1724" w:hanging="731"/>
        <w:rPr>
          <w:rFonts w:ascii="Symbol" w:hAnsi="Symbol"/>
          <w:sz w:val="28"/>
        </w:rPr>
      </w:pPr>
      <w:r w:rsidRPr="001C0D7B">
        <w:rPr>
          <w:sz w:val="24"/>
        </w:rPr>
        <w:t>мониторинг</w:t>
      </w:r>
      <w:r w:rsidRPr="001C0D7B">
        <w:rPr>
          <w:spacing w:val="-6"/>
          <w:sz w:val="24"/>
        </w:rPr>
        <w:t xml:space="preserve"> </w:t>
      </w:r>
      <w:r w:rsidRPr="001C0D7B">
        <w:rPr>
          <w:sz w:val="24"/>
        </w:rPr>
        <w:t>и</w:t>
      </w:r>
      <w:r w:rsidRPr="001C0D7B">
        <w:rPr>
          <w:spacing w:val="-4"/>
          <w:sz w:val="24"/>
        </w:rPr>
        <w:t xml:space="preserve"> </w:t>
      </w:r>
      <w:r w:rsidRPr="001C0D7B">
        <w:rPr>
          <w:sz w:val="24"/>
        </w:rPr>
        <w:t>анализ</w:t>
      </w:r>
      <w:r w:rsidRPr="001C0D7B">
        <w:rPr>
          <w:spacing w:val="-5"/>
          <w:sz w:val="24"/>
        </w:rPr>
        <w:t xml:space="preserve"> </w:t>
      </w:r>
      <w:r w:rsidRPr="001C0D7B">
        <w:rPr>
          <w:sz w:val="24"/>
        </w:rPr>
        <w:t>реализации</w:t>
      </w:r>
      <w:r w:rsidRPr="001C0D7B">
        <w:rPr>
          <w:spacing w:val="-5"/>
          <w:sz w:val="24"/>
        </w:rPr>
        <w:t xml:space="preserve"> </w:t>
      </w:r>
      <w:r w:rsidRPr="001C0D7B">
        <w:rPr>
          <w:spacing w:val="-2"/>
          <w:sz w:val="24"/>
        </w:rPr>
        <w:t>Программы;</w:t>
      </w:r>
    </w:p>
    <w:p w:rsidR="008D7CF2" w:rsidRPr="001C0D7B" w:rsidRDefault="00364A23" w:rsidP="001C0D7B">
      <w:pPr>
        <w:pStyle w:val="a4"/>
        <w:numPr>
          <w:ilvl w:val="0"/>
          <w:numId w:val="25"/>
        </w:numPr>
        <w:tabs>
          <w:tab w:val="left" w:pos="1724"/>
        </w:tabs>
        <w:spacing w:before="77"/>
        <w:ind w:right="703" w:firstLine="707"/>
        <w:rPr>
          <w:rFonts w:ascii="Symbol" w:hAnsi="Symbol"/>
          <w:sz w:val="28"/>
        </w:rPr>
      </w:pPr>
      <w:r w:rsidRPr="001C0D7B">
        <w:rPr>
          <w:sz w:val="24"/>
        </w:rPr>
        <w:t>сбор информации о ходе выполнения производственных и</w:t>
      </w:r>
      <w:r w:rsidRPr="001C0D7B">
        <w:rPr>
          <w:spacing w:val="38"/>
          <w:sz w:val="24"/>
        </w:rPr>
        <w:t xml:space="preserve"> </w:t>
      </w:r>
      <w:r w:rsidRPr="001C0D7B">
        <w:rPr>
          <w:sz w:val="24"/>
        </w:rPr>
        <w:t>инвестиционных программ</w:t>
      </w:r>
      <w:r w:rsidRPr="001C0D7B">
        <w:rPr>
          <w:spacing w:val="40"/>
          <w:sz w:val="24"/>
        </w:rPr>
        <w:t xml:space="preserve"> </w:t>
      </w:r>
      <w:r w:rsidRPr="001C0D7B">
        <w:rPr>
          <w:sz w:val="24"/>
        </w:rPr>
        <w:t>организаций</w:t>
      </w:r>
      <w:r w:rsidRPr="001C0D7B">
        <w:rPr>
          <w:spacing w:val="40"/>
          <w:sz w:val="24"/>
        </w:rPr>
        <w:t xml:space="preserve"> </w:t>
      </w:r>
      <w:r w:rsidRPr="001C0D7B">
        <w:rPr>
          <w:sz w:val="24"/>
        </w:rPr>
        <w:t>в</w:t>
      </w:r>
      <w:r w:rsidRPr="001C0D7B">
        <w:rPr>
          <w:spacing w:val="40"/>
          <w:sz w:val="24"/>
        </w:rPr>
        <w:t xml:space="preserve"> </w:t>
      </w:r>
      <w:r w:rsidRPr="001C0D7B">
        <w:rPr>
          <w:sz w:val="24"/>
        </w:rPr>
        <w:t>рамках</w:t>
      </w:r>
      <w:r w:rsidRPr="001C0D7B">
        <w:rPr>
          <w:spacing w:val="40"/>
          <w:sz w:val="24"/>
        </w:rPr>
        <w:t xml:space="preserve"> </w:t>
      </w:r>
      <w:r w:rsidRPr="001C0D7B">
        <w:rPr>
          <w:sz w:val="24"/>
        </w:rPr>
        <w:t>проведения</w:t>
      </w:r>
      <w:r w:rsidRPr="001C0D7B">
        <w:rPr>
          <w:spacing w:val="40"/>
          <w:sz w:val="24"/>
        </w:rPr>
        <w:t xml:space="preserve"> </w:t>
      </w:r>
      <w:r w:rsidRPr="001C0D7B">
        <w:rPr>
          <w:sz w:val="24"/>
        </w:rPr>
        <w:t>мониторинга</w:t>
      </w:r>
      <w:r w:rsidRPr="001C0D7B">
        <w:rPr>
          <w:spacing w:val="40"/>
          <w:sz w:val="24"/>
        </w:rPr>
        <w:t xml:space="preserve"> </w:t>
      </w:r>
      <w:r w:rsidRPr="001C0D7B">
        <w:rPr>
          <w:sz w:val="24"/>
        </w:rPr>
        <w:t>Программы;</w:t>
      </w:r>
    </w:p>
    <w:p w:rsidR="008D7CF2" w:rsidRPr="001C0D7B" w:rsidRDefault="00364A23" w:rsidP="001C0D7B">
      <w:pPr>
        <w:pStyle w:val="a4"/>
        <w:numPr>
          <w:ilvl w:val="0"/>
          <w:numId w:val="25"/>
        </w:numPr>
        <w:tabs>
          <w:tab w:val="left" w:pos="1724"/>
          <w:tab w:val="left" w:pos="3475"/>
          <w:tab w:val="left" w:pos="4411"/>
          <w:tab w:val="left" w:pos="6180"/>
          <w:tab w:val="left" w:pos="7582"/>
          <w:tab w:val="left" w:pos="7923"/>
          <w:tab w:val="left" w:pos="8792"/>
        </w:tabs>
        <w:spacing w:before="19"/>
        <w:ind w:right="702" w:firstLine="707"/>
        <w:rPr>
          <w:rFonts w:ascii="Symbol" w:hAnsi="Symbol"/>
          <w:sz w:val="28"/>
        </w:rPr>
      </w:pPr>
      <w:r w:rsidRPr="001C0D7B">
        <w:rPr>
          <w:spacing w:val="-2"/>
          <w:sz w:val="24"/>
        </w:rPr>
        <w:t>осуществление</w:t>
      </w:r>
      <w:r w:rsidRPr="001C0D7B">
        <w:rPr>
          <w:sz w:val="24"/>
        </w:rPr>
        <w:tab/>
      </w:r>
      <w:r w:rsidRPr="001C0D7B">
        <w:rPr>
          <w:spacing w:val="-2"/>
          <w:sz w:val="24"/>
        </w:rPr>
        <w:t>оценки</w:t>
      </w:r>
      <w:r w:rsidRPr="001C0D7B">
        <w:rPr>
          <w:sz w:val="24"/>
        </w:rPr>
        <w:tab/>
      </w:r>
      <w:r w:rsidRPr="001C0D7B">
        <w:rPr>
          <w:spacing w:val="-2"/>
          <w:sz w:val="24"/>
        </w:rPr>
        <w:t>эффективности</w:t>
      </w:r>
      <w:r w:rsidRPr="001C0D7B">
        <w:rPr>
          <w:sz w:val="24"/>
        </w:rPr>
        <w:tab/>
      </w:r>
      <w:r w:rsidRPr="001C0D7B">
        <w:rPr>
          <w:spacing w:val="-2"/>
          <w:sz w:val="24"/>
        </w:rPr>
        <w:t>Программы</w:t>
      </w:r>
      <w:r w:rsidRPr="001C0D7B">
        <w:rPr>
          <w:sz w:val="24"/>
        </w:rPr>
        <w:tab/>
      </w:r>
      <w:r w:rsidRPr="001C0D7B">
        <w:rPr>
          <w:spacing w:val="-10"/>
          <w:sz w:val="24"/>
        </w:rPr>
        <w:t>и</w:t>
      </w:r>
      <w:r w:rsidRPr="001C0D7B">
        <w:rPr>
          <w:sz w:val="24"/>
        </w:rPr>
        <w:tab/>
      </w:r>
      <w:r w:rsidRPr="001C0D7B">
        <w:rPr>
          <w:spacing w:val="-2"/>
          <w:sz w:val="24"/>
        </w:rPr>
        <w:t>расчет</w:t>
      </w:r>
      <w:r w:rsidRPr="001C0D7B">
        <w:rPr>
          <w:sz w:val="24"/>
        </w:rPr>
        <w:tab/>
      </w:r>
      <w:r w:rsidRPr="001C0D7B">
        <w:rPr>
          <w:spacing w:val="-2"/>
          <w:sz w:val="24"/>
        </w:rPr>
        <w:t xml:space="preserve">целевых </w:t>
      </w:r>
      <w:r w:rsidRPr="001C0D7B">
        <w:rPr>
          <w:sz w:val="24"/>
        </w:rPr>
        <w:t>показателей и индикаторов реализации Программы;</w:t>
      </w:r>
    </w:p>
    <w:p w:rsidR="008D7CF2" w:rsidRPr="001C0D7B" w:rsidRDefault="00364A23" w:rsidP="001C0D7B">
      <w:pPr>
        <w:pStyle w:val="a4"/>
        <w:numPr>
          <w:ilvl w:val="0"/>
          <w:numId w:val="25"/>
        </w:numPr>
        <w:tabs>
          <w:tab w:val="left" w:pos="1724"/>
        </w:tabs>
        <w:spacing w:before="25"/>
        <w:ind w:right="699" w:firstLine="707"/>
        <w:rPr>
          <w:rFonts w:ascii="Symbol" w:hAnsi="Symbol"/>
          <w:sz w:val="28"/>
        </w:rPr>
      </w:pPr>
      <w:r w:rsidRPr="001C0D7B">
        <w:rPr>
          <w:sz w:val="24"/>
        </w:rPr>
        <w:t>подготовка проекта соглашения с организациями коммунального</w:t>
      </w:r>
      <w:r w:rsidRPr="001C0D7B">
        <w:rPr>
          <w:spacing w:val="-9"/>
          <w:sz w:val="24"/>
        </w:rPr>
        <w:t xml:space="preserve"> </w:t>
      </w:r>
      <w:r w:rsidRPr="001C0D7B">
        <w:rPr>
          <w:sz w:val="24"/>
        </w:rPr>
        <w:t>комплекса на реализацию инвестиционных программ;</w:t>
      </w:r>
    </w:p>
    <w:p w:rsidR="008D7CF2" w:rsidRPr="001C0D7B" w:rsidRDefault="00364A23" w:rsidP="001C0D7B">
      <w:pPr>
        <w:pStyle w:val="a4"/>
        <w:numPr>
          <w:ilvl w:val="0"/>
          <w:numId w:val="25"/>
        </w:numPr>
        <w:tabs>
          <w:tab w:val="left" w:pos="1724"/>
        </w:tabs>
        <w:spacing w:before="25"/>
        <w:ind w:left="1724" w:hanging="731"/>
        <w:rPr>
          <w:rFonts w:ascii="Symbol" w:hAnsi="Symbol"/>
          <w:sz w:val="28"/>
        </w:rPr>
      </w:pPr>
      <w:r w:rsidRPr="001C0D7B">
        <w:rPr>
          <w:sz w:val="24"/>
        </w:rPr>
        <w:t>подготовка</w:t>
      </w:r>
      <w:r w:rsidRPr="001C0D7B">
        <w:rPr>
          <w:spacing w:val="-17"/>
          <w:sz w:val="24"/>
        </w:rPr>
        <w:t xml:space="preserve"> </w:t>
      </w:r>
      <w:r w:rsidRPr="001C0D7B">
        <w:rPr>
          <w:sz w:val="24"/>
        </w:rPr>
        <w:t>заключения</w:t>
      </w:r>
      <w:r w:rsidRPr="001C0D7B">
        <w:rPr>
          <w:spacing w:val="-15"/>
          <w:sz w:val="24"/>
        </w:rPr>
        <w:t xml:space="preserve"> </w:t>
      </w:r>
      <w:r w:rsidRPr="001C0D7B">
        <w:rPr>
          <w:sz w:val="24"/>
        </w:rPr>
        <w:t>об</w:t>
      </w:r>
      <w:r w:rsidRPr="001C0D7B">
        <w:rPr>
          <w:spacing w:val="-15"/>
          <w:sz w:val="24"/>
        </w:rPr>
        <w:t xml:space="preserve"> </w:t>
      </w:r>
      <w:r w:rsidRPr="001C0D7B">
        <w:rPr>
          <w:sz w:val="24"/>
        </w:rPr>
        <w:t>эффективности</w:t>
      </w:r>
      <w:r w:rsidRPr="001C0D7B">
        <w:rPr>
          <w:spacing w:val="-13"/>
          <w:sz w:val="24"/>
        </w:rPr>
        <w:t xml:space="preserve"> </w:t>
      </w:r>
      <w:r w:rsidRPr="001C0D7B">
        <w:rPr>
          <w:sz w:val="24"/>
        </w:rPr>
        <w:t>реализации</w:t>
      </w:r>
      <w:r w:rsidRPr="001C0D7B">
        <w:rPr>
          <w:spacing w:val="-12"/>
          <w:sz w:val="24"/>
        </w:rPr>
        <w:t xml:space="preserve"> </w:t>
      </w:r>
      <w:r w:rsidRPr="001C0D7B">
        <w:rPr>
          <w:spacing w:val="-2"/>
          <w:sz w:val="24"/>
        </w:rPr>
        <w:t>Программы;</w:t>
      </w:r>
    </w:p>
    <w:p w:rsidR="008D7CF2" w:rsidRPr="001C0D7B" w:rsidRDefault="00364A23" w:rsidP="001C0D7B">
      <w:pPr>
        <w:pStyle w:val="a4"/>
        <w:numPr>
          <w:ilvl w:val="0"/>
          <w:numId w:val="25"/>
        </w:numPr>
        <w:tabs>
          <w:tab w:val="left" w:pos="1724"/>
        </w:tabs>
        <w:spacing w:before="79"/>
        <w:ind w:right="703" w:firstLine="707"/>
        <w:rPr>
          <w:rFonts w:ascii="Symbol" w:hAnsi="Symbol"/>
          <w:sz w:val="28"/>
        </w:rPr>
      </w:pPr>
      <w:r w:rsidRPr="001C0D7B">
        <w:rPr>
          <w:sz w:val="24"/>
        </w:rPr>
        <w:t>подготовка</w:t>
      </w:r>
      <w:r w:rsidRPr="001C0D7B">
        <w:rPr>
          <w:spacing w:val="40"/>
          <w:sz w:val="24"/>
        </w:rPr>
        <w:t xml:space="preserve"> </w:t>
      </w:r>
      <w:r w:rsidRPr="001C0D7B">
        <w:rPr>
          <w:sz w:val="24"/>
        </w:rPr>
        <w:t>докладов</w:t>
      </w:r>
      <w:r w:rsidRPr="001C0D7B">
        <w:rPr>
          <w:spacing w:val="36"/>
          <w:sz w:val="24"/>
        </w:rPr>
        <w:t xml:space="preserve"> </w:t>
      </w:r>
      <w:r w:rsidRPr="001C0D7B">
        <w:rPr>
          <w:sz w:val="24"/>
        </w:rPr>
        <w:t>о</w:t>
      </w:r>
      <w:r w:rsidRPr="001C0D7B">
        <w:rPr>
          <w:spacing w:val="37"/>
          <w:sz w:val="24"/>
        </w:rPr>
        <w:t xml:space="preserve"> </w:t>
      </w:r>
      <w:r w:rsidRPr="001C0D7B">
        <w:rPr>
          <w:sz w:val="24"/>
        </w:rPr>
        <w:t>ходе</w:t>
      </w:r>
      <w:r w:rsidRPr="001C0D7B">
        <w:rPr>
          <w:spacing w:val="36"/>
          <w:sz w:val="24"/>
        </w:rPr>
        <w:t xml:space="preserve"> </w:t>
      </w:r>
      <w:r w:rsidRPr="001C0D7B">
        <w:rPr>
          <w:sz w:val="24"/>
        </w:rPr>
        <w:t>реализации</w:t>
      </w:r>
      <w:r w:rsidRPr="001C0D7B">
        <w:rPr>
          <w:spacing w:val="40"/>
          <w:sz w:val="24"/>
        </w:rPr>
        <w:t xml:space="preserve"> </w:t>
      </w:r>
      <w:r w:rsidRPr="001C0D7B">
        <w:rPr>
          <w:sz w:val="24"/>
        </w:rPr>
        <w:t>Программы</w:t>
      </w:r>
      <w:r w:rsidRPr="001C0D7B">
        <w:rPr>
          <w:spacing w:val="40"/>
          <w:sz w:val="24"/>
        </w:rPr>
        <w:t xml:space="preserve"> </w:t>
      </w:r>
      <w:r w:rsidRPr="001C0D7B">
        <w:rPr>
          <w:sz w:val="24"/>
        </w:rPr>
        <w:t>главе</w:t>
      </w:r>
      <w:r w:rsidRPr="001C0D7B">
        <w:rPr>
          <w:spacing w:val="40"/>
          <w:sz w:val="24"/>
        </w:rPr>
        <w:t xml:space="preserve"> </w:t>
      </w:r>
      <w:r w:rsidRPr="001C0D7B">
        <w:rPr>
          <w:sz w:val="24"/>
        </w:rPr>
        <w:t>администрации муниципального округа и предложений о ее корректировке.</w:t>
      </w:r>
    </w:p>
    <w:p w:rsidR="008D7CF2" w:rsidRPr="001C0D7B" w:rsidRDefault="00364A23" w:rsidP="001C0D7B">
      <w:pPr>
        <w:pStyle w:val="a4"/>
        <w:numPr>
          <w:ilvl w:val="0"/>
          <w:numId w:val="25"/>
        </w:numPr>
        <w:tabs>
          <w:tab w:val="left" w:pos="1724"/>
          <w:tab w:val="left" w:pos="3472"/>
          <w:tab w:val="left" w:pos="5016"/>
          <w:tab w:val="left" w:pos="5335"/>
          <w:tab w:val="left" w:pos="6134"/>
          <w:tab w:val="left" w:pos="8213"/>
          <w:tab w:val="left" w:pos="9514"/>
        </w:tabs>
        <w:spacing w:before="20"/>
        <w:ind w:right="702" w:firstLine="707"/>
        <w:rPr>
          <w:rFonts w:ascii="Symbol" w:hAnsi="Symbol"/>
          <w:sz w:val="28"/>
        </w:rPr>
      </w:pPr>
      <w:r w:rsidRPr="001C0D7B">
        <w:rPr>
          <w:spacing w:val="-2"/>
          <w:sz w:val="24"/>
        </w:rPr>
        <w:t>осуществление</w:t>
      </w:r>
      <w:r w:rsidRPr="001C0D7B">
        <w:rPr>
          <w:sz w:val="24"/>
        </w:rPr>
        <w:tab/>
      </w:r>
      <w:r w:rsidRPr="001C0D7B">
        <w:rPr>
          <w:spacing w:val="-2"/>
          <w:sz w:val="24"/>
        </w:rPr>
        <w:t>мероприятий</w:t>
      </w:r>
      <w:r w:rsidRPr="001C0D7B">
        <w:rPr>
          <w:sz w:val="24"/>
        </w:rPr>
        <w:tab/>
      </w:r>
      <w:r w:rsidRPr="001C0D7B">
        <w:rPr>
          <w:spacing w:val="-10"/>
          <w:sz w:val="24"/>
        </w:rPr>
        <w:t>в</w:t>
      </w:r>
      <w:r w:rsidRPr="001C0D7B">
        <w:rPr>
          <w:sz w:val="24"/>
        </w:rPr>
        <w:tab/>
      </w:r>
      <w:r w:rsidRPr="001C0D7B">
        <w:rPr>
          <w:spacing w:val="-2"/>
          <w:sz w:val="24"/>
        </w:rPr>
        <w:t>сфере</w:t>
      </w:r>
      <w:r w:rsidRPr="001C0D7B">
        <w:rPr>
          <w:sz w:val="24"/>
        </w:rPr>
        <w:tab/>
      </w:r>
      <w:r w:rsidRPr="001C0D7B">
        <w:rPr>
          <w:spacing w:val="-2"/>
          <w:sz w:val="24"/>
        </w:rPr>
        <w:t>информационного</w:t>
      </w:r>
      <w:r w:rsidRPr="001C0D7B">
        <w:rPr>
          <w:sz w:val="24"/>
        </w:rPr>
        <w:tab/>
      </w:r>
      <w:r w:rsidRPr="001C0D7B">
        <w:rPr>
          <w:spacing w:val="-2"/>
          <w:sz w:val="24"/>
        </w:rPr>
        <w:t>освещения</w:t>
      </w:r>
      <w:r w:rsidRPr="001C0D7B">
        <w:rPr>
          <w:sz w:val="24"/>
        </w:rPr>
        <w:tab/>
      </w:r>
      <w:r w:rsidRPr="001C0D7B">
        <w:rPr>
          <w:spacing w:val="-10"/>
          <w:sz w:val="24"/>
        </w:rPr>
        <w:t xml:space="preserve">и </w:t>
      </w:r>
      <w:r w:rsidRPr="001C0D7B">
        <w:rPr>
          <w:sz w:val="24"/>
        </w:rPr>
        <w:t>сопровождения реализации Программы.</w:t>
      </w:r>
    </w:p>
    <w:p w:rsidR="008D7CF2" w:rsidRPr="001C0D7B" w:rsidRDefault="00364A23" w:rsidP="001C0D7B">
      <w:pPr>
        <w:pStyle w:val="a3"/>
        <w:spacing w:before="21"/>
        <w:ind w:left="285" w:right="699" w:firstLine="707"/>
        <w:jc w:val="both"/>
      </w:pPr>
      <w:r w:rsidRPr="001C0D7B">
        <w:t>В рамках осуществляемых полномочий администрация Архаринского муниципального</w:t>
      </w:r>
      <w:r w:rsidRPr="001C0D7B">
        <w:rPr>
          <w:spacing w:val="-15"/>
        </w:rPr>
        <w:t xml:space="preserve"> </w:t>
      </w:r>
      <w:r w:rsidRPr="001C0D7B">
        <w:t>округа</w:t>
      </w:r>
      <w:r w:rsidRPr="001C0D7B">
        <w:rPr>
          <w:spacing w:val="-15"/>
        </w:rPr>
        <w:t xml:space="preserve"> </w:t>
      </w:r>
      <w:r w:rsidRPr="001C0D7B">
        <w:t>Амурской</w:t>
      </w:r>
      <w:r w:rsidRPr="001C0D7B">
        <w:rPr>
          <w:spacing w:val="-15"/>
        </w:rPr>
        <w:t xml:space="preserve"> </w:t>
      </w:r>
      <w:r w:rsidRPr="001C0D7B">
        <w:t>области</w:t>
      </w:r>
      <w:r w:rsidRPr="001C0D7B">
        <w:rPr>
          <w:spacing w:val="-15"/>
        </w:rPr>
        <w:t xml:space="preserve"> </w:t>
      </w:r>
      <w:r w:rsidRPr="001C0D7B">
        <w:t>подготавливает</w:t>
      </w:r>
      <w:r w:rsidRPr="001C0D7B">
        <w:rPr>
          <w:spacing w:val="-15"/>
        </w:rPr>
        <w:t xml:space="preserve"> </w:t>
      </w:r>
      <w:r w:rsidRPr="001C0D7B">
        <w:t>соответствующие</w:t>
      </w:r>
      <w:r w:rsidRPr="001C0D7B">
        <w:rPr>
          <w:spacing w:val="-1"/>
        </w:rPr>
        <w:t xml:space="preserve"> </w:t>
      </w:r>
      <w:r w:rsidRPr="001C0D7B">
        <w:t>необходимые документы</w:t>
      </w:r>
      <w:r w:rsidRPr="001C0D7B">
        <w:rPr>
          <w:spacing w:val="40"/>
        </w:rPr>
        <w:t xml:space="preserve"> </w:t>
      </w:r>
      <w:r w:rsidRPr="001C0D7B">
        <w:t>для</w:t>
      </w:r>
      <w:r w:rsidRPr="001C0D7B">
        <w:rPr>
          <w:spacing w:val="40"/>
        </w:rPr>
        <w:t xml:space="preserve"> </w:t>
      </w:r>
      <w:r w:rsidRPr="001C0D7B">
        <w:t>использования</w:t>
      </w:r>
      <w:r w:rsidRPr="001C0D7B">
        <w:rPr>
          <w:spacing w:val="40"/>
        </w:rPr>
        <w:t xml:space="preserve"> </w:t>
      </w:r>
      <w:r w:rsidRPr="001C0D7B">
        <w:t>организациями, участвующими в реализации Программы.</w:t>
      </w:r>
    </w:p>
    <w:p w:rsidR="008D7CF2" w:rsidRPr="001C0D7B" w:rsidRDefault="00364A23" w:rsidP="001C0D7B">
      <w:pPr>
        <w:pStyle w:val="a3"/>
        <w:ind w:left="285" w:right="702" w:firstLine="707"/>
        <w:jc w:val="both"/>
      </w:pPr>
      <w:r w:rsidRPr="001C0D7B">
        <w:t xml:space="preserve">Общий контроль за ходом реализации Программы осуществляет </w:t>
      </w:r>
      <w:proofErr w:type="gramStart"/>
      <w:r w:rsidRPr="001C0D7B">
        <w:t>г</w:t>
      </w:r>
      <w:proofErr w:type="gramEnd"/>
      <w:r w:rsidRPr="001C0D7B">
        <w:rPr>
          <w:spacing w:val="-15"/>
        </w:rPr>
        <w:t xml:space="preserve"> </w:t>
      </w:r>
      <w:r w:rsidRPr="001C0D7B">
        <w:t xml:space="preserve">лава </w:t>
      </w:r>
      <w:proofErr w:type="spellStart"/>
      <w:r w:rsidRPr="001C0D7B">
        <w:t>мунципального</w:t>
      </w:r>
      <w:proofErr w:type="spellEnd"/>
      <w:r w:rsidRPr="001C0D7B">
        <w:t xml:space="preserve"> округа – глава администрации Архаринского муниципального округа Амурской области.</w:t>
      </w:r>
    </w:p>
    <w:p w:rsidR="008D7CF2" w:rsidRPr="001C0D7B" w:rsidRDefault="00364A23" w:rsidP="001C0D7B">
      <w:pPr>
        <w:pStyle w:val="a3"/>
        <w:spacing w:before="3"/>
        <w:ind w:left="285" w:right="699" w:firstLine="707"/>
        <w:jc w:val="both"/>
      </w:pPr>
      <w:r w:rsidRPr="001C0D7B">
        <w:t>Финансовое обеспечение мероприятий Программы осуществляется за</w:t>
      </w:r>
      <w:r w:rsidRPr="001C0D7B">
        <w:rPr>
          <w:spacing w:val="40"/>
        </w:rPr>
        <w:t xml:space="preserve"> </w:t>
      </w:r>
      <w:r w:rsidRPr="001C0D7B">
        <w:t>счет</w:t>
      </w:r>
      <w:r w:rsidRPr="001C0D7B">
        <w:rPr>
          <w:spacing w:val="-7"/>
        </w:rPr>
        <w:t xml:space="preserve"> </w:t>
      </w:r>
      <w:r w:rsidRPr="001C0D7B">
        <w:t>средств Федерального бюджета, бюджета Амурской области, а также средств организаций коммунального комплекса, осуществляющих деятельность на территории Архаринского муниципального округа, включенных в соответствующие проекты инвестиционных программ.</w:t>
      </w:r>
      <w:r w:rsidRPr="001C0D7B">
        <w:rPr>
          <w:spacing w:val="40"/>
        </w:rPr>
        <w:t xml:space="preserve">  </w:t>
      </w:r>
      <w:r w:rsidRPr="001C0D7B">
        <w:t>Инвестиционными</w:t>
      </w:r>
      <w:r w:rsidRPr="001C0D7B">
        <w:rPr>
          <w:spacing w:val="80"/>
          <w:w w:val="150"/>
        </w:rPr>
        <w:t xml:space="preserve"> </w:t>
      </w:r>
      <w:r w:rsidRPr="001C0D7B">
        <w:t>источниками</w:t>
      </w:r>
      <w:r w:rsidRPr="001C0D7B">
        <w:rPr>
          <w:spacing w:val="80"/>
          <w:w w:val="150"/>
        </w:rPr>
        <w:t xml:space="preserve"> </w:t>
      </w:r>
      <w:r w:rsidRPr="001C0D7B">
        <w:t>организаций</w:t>
      </w:r>
      <w:r w:rsidRPr="001C0D7B">
        <w:rPr>
          <w:spacing w:val="80"/>
          <w:w w:val="150"/>
        </w:rPr>
        <w:t xml:space="preserve"> </w:t>
      </w:r>
      <w:r w:rsidRPr="001C0D7B">
        <w:t>коммунального</w:t>
      </w:r>
      <w:r w:rsidRPr="001C0D7B">
        <w:rPr>
          <w:spacing w:val="80"/>
          <w:w w:val="150"/>
        </w:rPr>
        <w:t xml:space="preserve"> </w:t>
      </w:r>
      <w:r w:rsidRPr="001C0D7B">
        <w:t>комплекса</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jc w:val="both"/>
      </w:pPr>
      <w:r w:rsidRPr="001C0D7B">
        <w:t>являются</w:t>
      </w:r>
      <w:r w:rsidRPr="001C0D7B">
        <w:rPr>
          <w:spacing w:val="13"/>
        </w:rPr>
        <w:t xml:space="preserve"> </w:t>
      </w:r>
      <w:r w:rsidRPr="001C0D7B">
        <w:t>амортизация,</w:t>
      </w:r>
      <w:r w:rsidRPr="001C0D7B">
        <w:rPr>
          <w:spacing w:val="34"/>
        </w:rPr>
        <w:t xml:space="preserve"> </w:t>
      </w:r>
      <w:r w:rsidRPr="001C0D7B">
        <w:t>прибыль,</w:t>
      </w:r>
      <w:r w:rsidRPr="001C0D7B">
        <w:rPr>
          <w:spacing w:val="-9"/>
        </w:rPr>
        <w:t xml:space="preserve"> </w:t>
      </w:r>
      <w:r w:rsidRPr="001C0D7B">
        <w:t>а</w:t>
      </w:r>
      <w:r w:rsidRPr="001C0D7B">
        <w:rPr>
          <w:spacing w:val="-6"/>
        </w:rPr>
        <w:t xml:space="preserve"> </w:t>
      </w:r>
      <w:r w:rsidRPr="001C0D7B">
        <w:t>также</w:t>
      </w:r>
      <w:r w:rsidRPr="001C0D7B">
        <w:rPr>
          <w:spacing w:val="-7"/>
        </w:rPr>
        <w:t xml:space="preserve"> </w:t>
      </w:r>
      <w:r w:rsidRPr="001C0D7B">
        <w:t>заемные</w:t>
      </w:r>
      <w:r w:rsidRPr="001C0D7B">
        <w:rPr>
          <w:spacing w:val="-6"/>
        </w:rPr>
        <w:t xml:space="preserve"> </w:t>
      </w:r>
      <w:r w:rsidRPr="001C0D7B">
        <w:rPr>
          <w:spacing w:val="-2"/>
        </w:rPr>
        <w:t>средства.</w:t>
      </w:r>
    </w:p>
    <w:p w:rsidR="008D7CF2" w:rsidRPr="001C0D7B" w:rsidRDefault="00364A23" w:rsidP="001C0D7B">
      <w:pPr>
        <w:pStyle w:val="a3"/>
        <w:spacing w:before="48"/>
        <w:ind w:left="285" w:right="702" w:firstLine="707"/>
        <w:jc w:val="both"/>
      </w:pPr>
      <w:r w:rsidRPr="001C0D7B">
        <w:t>К реализации мероприятий могут привлекаться средства регионального и федерального бюджетов в рамках финансирования региональных и федеральных</w:t>
      </w:r>
      <w:r w:rsidRPr="001C0D7B">
        <w:rPr>
          <w:spacing w:val="40"/>
        </w:rPr>
        <w:t xml:space="preserve"> </w:t>
      </w:r>
      <w:r w:rsidRPr="001C0D7B">
        <w:t>программ</w:t>
      </w:r>
      <w:r w:rsidRPr="001C0D7B">
        <w:rPr>
          <w:spacing w:val="40"/>
        </w:rPr>
        <w:t xml:space="preserve"> </w:t>
      </w:r>
      <w:r w:rsidRPr="001C0D7B">
        <w:t>по</w:t>
      </w:r>
      <w:r w:rsidRPr="001C0D7B">
        <w:rPr>
          <w:spacing w:val="40"/>
        </w:rPr>
        <w:t xml:space="preserve"> </w:t>
      </w:r>
      <w:r w:rsidRPr="001C0D7B">
        <w:t>развитию</w:t>
      </w:r>
      <w:r w:rsidRPr="001C0D7B">
        <w:rPr>
          <w:spacing w:val="40"/>
        </w:rPr>
        <w:t xml:space="preserve"> </w:t>
      </w:r>
      <w:r w:rsidRPr="001C0D7B">
        <w:t>систем</w:t>
      </w:r>
      <w:r w:rsidRPr="001C0D7B">
        <w:rPr>
          <w:spacing w:val="40"/>
        </w:rPr>
        <w:t xml:space="preserve"> </w:t>
      </w:r>
      <w:r w:rsidRPr="001C0D7B">
        <w:t>коммунальной инфраструктуры.</w:t>
      </w:r>
    </w:p>
    <w:p w:rsidR="008D7CF2" w:rsidRPr="001C0D7B" w:rsidRDefault="00364A23" w:rsidP="001C0D7B">
      <w:pPr>
        <w:pStyle w:val="a3"/>
        <w:ind w:left="285" w:right="699" w:firstLine="707"/>
        <w:jc w:val="both"/>
      </w:pPr>
      <w:r w:rsidRPr="001C0D7B">
        <w:t>Объемы финансирования Программы за счет средств бюджета Архаринского муниципального округа Амурской области носят прогнозный характер и подлежат уточнению в установленном порядке</w:t>
      </w:r>
      <w:r w:rsidRPr="001C0D7B">
        <w:rPr>
          <w:spacing w:val="-2"/>
        </w:rPr>
        <w:t xml:space="preserve"> </w:t>
      </w:r>
      <w:r w:rsidRPr="001C0D7B">
        <w:t>при формировании и утверждении проекта бюджета Архаринского муниципального округа на очередной</w:t>
      </w:r>
      <w:r w:rsidRPr="001C0D7B">
        <w:rPr>
          <w:spacing w:val="40"/>
        </w:rPr>
        <w:t xml:space="preserve"> </w:t>
      </w:r>
      <w:r w:rsidRPr="001C0D7B">
        <w:t>финансовый год.</w:t>
      </w:r>
    </w:p>
    <w:p w:rsidR="008D7CF2" w:rsidRPr="001C0D7B" w:rsidRDefault="00364A23" w:rsidP="001C0D7B">
      <w:pPr>
        <w:pStyle w:val="a3"/>
        <w:spacing w:before="1"/>
        <w:ind w:left="285" w:right="700" w:firstLine="707"/>
        <w:jc w:val="both"/>
      </w:pPr>
      <w:r w:rsidRPr="001C0D7B">
        <w:t>Финансирование расходов на реализацию Программы осуществляется в</w:t>
      </w:r>
      <w:r w:rsidRPr="001C0D7B">
        <w:rPr>
          <w:spacing w:val="40"/>
        </w:rPr>
        <w:t xml:space="preserve"> </w:t>
      </w:r>
      <w:r w:rsidRPr="001C0D7B">
        <w:t>порядке, установленном бюджетным процессом Архаринского муниципального округа Амурской области, а также долгосрочными финансово - хозяйственными планами организаций коммунального комплекса, осуществляющих свою деятельность на территории Архаринского муниципального округа.</w:t>
      </w:r>
    </w:p>
    <w:p w:rsidR="008D7CF2" w:rsidRPr="001C0D7B" w:rsidRDefault="00364A23" w:rsidP="001C0D7B">
      <w:pPr>
        <w:pStyle w:val="a3"/>
        <w:spacing w:before="2"/>
        <w:ind w:left="285" w:right="699" w:firstLine="707"/>
        <w:jc w:val="both"/>
      </w:pPr>
      <w:r w:rsidRPr="001C0D7B">
        <w:t>Инструментом реализации Программы являются инвестиционные и производственные программы организаций коммунального комплекса (в том числе в сферах</w:t>
      </w:r>
      <w:r w:rsidRPr="001C0D7B">
        <w:rPr>
          <w:spacing w:val="-11"/>
        </w:rPr>
        <w:t xml:space="preserve"> </w:t>
      </w:r>
      <w:r w:rsidRPr="001C0D7B">
        <w:t>электро-,</w:t>
      </w:r>
      <w:r w:rsidRPr="001C0D7B">
        <w:rPr>
          <w:spacing w:val="-11"/>
        </w:rPr>
        <w:t xml:space="preserve"> </w:t>
      </w:r>
      <w:r w:rsidRPr="001C0D7B">
        <w:t>тепло-,</w:t>
      </w:r>
      <w:r w:rsidRPr="001C0D7B">
        <w:rPr>
          <w:spacing w:val="-13"/>
        </w:rPr>
        <w:t xml:space="preserve"> </w:t>
      </w:r>
      <w:r w:rsidRPr="001C0D7B">
        <w:t>водоснабжения,</w:t>
      </w:r>
      <w:r w:rsidRPr="001C0D7B">
        <w:rPr>
          <w:spacing w:val="-11"/>
        </w:rPr>
        <w:t xml:space="preserve"> </w:t>
      </w:r>
      <w:r w:rsidRPr="001C0D7B">
        <w:t>водоотведения,</w:t>
      </w:r>
      <w:r w:rsidRPr="001C0D7B">
        <w:rPr>
          <w:spacing w:val="-13"/>
        </w:rPr>
        <w:t xml:space="preserve"> </w:t>
      </w:r>
      <w:r w:rsidRPr="001C0D7B">
        <w:t>очистки сточных вод, утилизации (захоронения) твердых бытовых отходов). Одним</w:t>
      </w:r>
      <w:r w:rsidRPr="001C0D7B">
        <w:rPr>
          <w:spacing w:val="40"/>
        </w:rPr>
        <w:t xml:space="preserve"> </w:t>
      </w:r>
      <w:r w:rsidRPr="001C0D7B">
        <w:t>из источников финансирования таких программ организаций коммунального комплекса являются тарифы, в том числе долгосрочные, надбавки к тарифам, инвестиционные составляющие в тарифах, утвержденные</w:t>
      </w:r>
      <w:r w:rsidRPr="001C0D7B">
        <w:rPr>
          <w:spacing w:val="38"/>
        </w:rPr>
        <w:t xml:space="preserve"> </w:t>
      </w:r>
      <w:r w:rsidRPr="001C0D7B">
        <w:t>с</w:t>
      </w:r>
      <w:r w:rsidRPr="001C0D7B">
        <w:rPr>
          <w:spacing w:val="39"/>
        </w:rPr>
        <w:t xml:space="preserve"> </w:t>
      </w:r>
      <w:r w:rsidRPr="001C0D7B">
        <w:t>учетом</w:t>
      </w:r>
      <w:r w:rsidRPr="001C0D7B">
        <w:rPr>
          <w:spacing w:val="37"/>
        </w:rPr>
        <w:t xml:space="preserve"> </w:t>
      </w:r>
      <w:r w:rsidRPr="001C0D7B">
        <w:t>их доступности</w:t>
      </w:r>
      <w:r w:rsidRPr="001C0D7B">
        <w:rPr>
          <w:spacing w:val="-7"/>
        </w:rPr>
        <w:t xml:space="preserve"> </w:t>
      </w:r>
      <w:r w:rsidRPr="001C0D7B">
        <w:t>для</w:t>
      </w:r>
      <w:r w:rsidRPr="001C0D7B">
        <w:rPr>
          <w:spacing w:val="-11"/>
        </w:rPr>
        <w:t xml:space="preserve"> </w:t>
      </w:r>
      <w:r w:rsidRPr="001C0D7B">
        <w:t>потребителей,</w:t>
      </w:r>
      <w:r w:rsidRPr="001C0D7B">
        <w:rPr>
          <w:spacing w:val="-9"/>
        </w:rPr>
        <w:t xml:space="preserve"> </w:t>
      </w:r>
      <w:r w:rsidRPr="001C0D7B">
        <w:t>а</w:t>
      </w:r>
      <w:r w:rsidRPr="001C0D7B">
        <w:rPr>
          <w:spacing w:val="-9"/>
        </w:rPr>
        <w:t xml:space="preserve"> </w:t>
      </w:r>
      <w:r w:rsidRPr="001C0D7B">
        <w:t>также</w:t>
      </w:r>
      <w:r w:rsidRPr="001C0D7B">
        <w:rPr>
          <w:spacing w:val="-9"/>
        </w:rPr>
        <w:t xml:space="preserve"> </w:t>
      </w:r>
      <w:r w:rsidRPr="001C0D7B">
        <w:t>тариф</w:t>
      </w:r>
      <w:r w:rsidRPr="001C0D7B">
        <w:rPr>
          <w:spacing w:val="-8"/>
        </w:rPr>
        <w:t xml:space="preserve"> </w:t>
      </w:r>
      <w:r w:rsidRPr="001C0D7B">
        <w:t>на</w:t>
      </w:r>
      <w:r w:rsidRPr="001C0D7B">
        <w:rPr>
          <w:spacing w:val="-10"/>
        </w:rPr>
        <w:t xml:space="preserve"> </w:t>
      </w:r>
      <w:r w:rsidRPr="001C0D7B">
        <w:t xml:space="preserve">подключение (плата за подключение) к системе коммунальной инфраструктуры, получаемая от </w:t>
      </w:r>
      <w:r w:rsidRPr="001C0D7B">
        <w:rPr>
          <w:spacing w:val="-2"/>
        </w:rPr>
        <w:t>застройщиков.</w:t>
      </w:r>
    </w:p>
    <w:p w:rsidR="008D7CF2" w:rsidRPr="001C0D7B" w:rsidRDefault="00364A23" w:rsidP="001C0D7B">
      <w:pPr>
        <w:pStyle w:val="a3"/>
        <w:ind w:left="285" w:right="703" w:firstLine="707"/>
        <w:jc w:val="both"/>
      </w:pPr>
      <w:r w:rsidRPr="001C0D7B">
        <w:t>При недоступности тарифов или надбавок частичное финансирование осуществляется за счет бюджетных источников.</w:t>
      </w:r>
    </w:p>
    <w:p w:rsidR="008D7CF2" w:rsidRPr="001C0D7B" w:rsidRDefault="00364A23" w:rsidP="001C0D7B">
      <w:pPr>
        <w:pStyle w:val="a3"/>
        <w:ind w:left="285" w:right="700" w:firstLine="707"/>
        <w:jc w:val="both"/>
      </w:pPr>
      <w:proofErr w:type="gramStart"/>
      <w:r w:rsidRPr="001C0D7B">
        <w:t>Установление тарифов на товары (услуги) организаций коммунального комплекса</w:t>
      </w:r>
      <w:r w:rsidRPr="001C0D7B">
        <w:rPr>
          <w:spacing w:val="80"/>
        </w:rPr>
        <w:t xml:space="preserve"> </w:t>
      </w:r>
      <w:r w:rsidRPr="001C0D7B">
        <w:t>в сферах электро-, тепло-, водоснабжения, водоотведения, очистки сточных вод, утилизации (захоронения) твердых</w:t>
      </w:r>
      <w:r w:rsidRPr="001C0D7B">
        <w:rPr>
          <w:spacing w:val="40"/>
        </w:rPr>
        <w:t xml:space="preserve"> </w:t>
      </w:r>
      <w:r w:rsidRPr="001C0D7B">
        <w:t>бытовых отходов, на долгосрочную перспективу, а также надбавок к тарифам (инвестиционных составляющих) должно сопровождаться заключением соглашения между, соответственно, администрацией Архаринского муниципального округа</w:t>
      </w:r>
      <w:r w:rsidRPr="001C0D7B">
        <w:rPr>
          <w:spacing w:val="40"/>
        </w:rPr>
        <w:t xml:space="preserve"> </w:t>
      </w:r>
      <w:r w:rsidRPr="001C0D7B">
        <w:t>или</w:t>
      </w:r>
      <w:r w:rsidRPr="001C0D7B">
        <w:rPr>
          <w:spacing w:val="40"/>
        </w:rPr>
        <w:t xml:space="preserve"> </w:t>
      </w:r>
      <w:r w:rsidRPr="001C0D7B">
        <w:t>Управления государственного регулирования цен и тарифов Амурской области и</w:t>
      </w:r>
      <w:r w:rsidRPr="001C0D7B">
        <w:rPr>
          <w:spacing w:val="40"/>
        </w:rPr>
        <w:t xml:space="preserve"> </w:t>
      </w:r>
      <w:r w:rsidRPr="001C0D7B">
        <w:t>организацией коммунального комплекса.</w:t>
      </w:r>
      <w:proofErr w:type="gramEnd"/>
    </w:p>
    <w:p w:rsidR="008D7CF2" w:rsidRPr="001C0D7B" w:rsidRDefault="00364A23" w:rsidP="001C0D7B">
      <w:pPr>
        <w:pStyle w:val="a3"/>
        <w:ind w:left="285" w:right="699" w:firstLine="707"/>
        <w:jc w:val="both"/>
      </w:pPr>
      <w:proofErr w:type="gramStart"/>
      <w:r w:rsidRPr="001C0D7B">
        <w:t>В данном соглашении (кроме прав, обязанностей и ответственностей сторон) должны найти отражение следующие условия: долгосрочные параметры регулирования деятельности организации коммунального комплекса; целевые показатели обеспечения надежности, сбалансированности систем, эффективности деятельности, обеспечения экологической безопасности энергосбережения и повышения энергетической эффективности, достижение которых должно быть обеспечено</w:t>
      </w:r>
      <w:r w:rsidRPr="001C0D7B">
        <w:rPr>
          <w:spacing w:val="40"/>
        </w:rPr>
        <w:t xml:space="preserve"> </w:t>
      </w:r>
      <w:r w:rsidRPr="001C0D7B">
        <w:t>в результате реализации программы,</w:t>
      </w:r>
      <w:r w:rsidRPr="001C0D7B">
        <w:rPr>
          <w:spacing w:val="40"/>
        </w:rPr>
        <w:t xml:space="preserve"> </w:t>
      </w:r>
      <w:r w:rsidRPr="001C0D7B">
        <w:t>и</w:t>
      </w:r>
      <w:r w:rsidRPr="001C0D7B">
        <w:rPr>
          <w:spacing w:val="40"/>
        </w:rPr>
        <w:t xml:space="preserve"> </w:t>
      </w:r>
      <w:r w:rsidRPr="001C0D7B">
        <w:t>их</w:t>
      </w:r>
      <w:r w:rsidRPr="001C0D7B">
        <w:rPr>
          <w:spacing w:val="-6"/>
        </w:rPr>
        <w:t xml:space="preserve"> </w:t>
      </w:r>
      <w:r w:rsidRPr="001C0D7B">
        <w:t>значения;</w:t>
      </w:r>
      <w:r w:rsidRPr="001C0D7B">
        <w:rPr>
          <w:spacing w:val="40"/>
        </w:rPr>
        <w:t xml:space="preserve"> </w:t>
      </w:r>
      <w:r w:rsidRPr="001C0D7B">
        <w:t>перечень</w:t>
      </w:r>
      <w:r w:rsidRPr="001C0D7B">
        <w:rPr>
          <w:spacing w:val="33"/>
        </w:rPr>
        <w:t xml:space="preserve"> </w:t>
      </w:r>
      <w:r w:rsidRPr="001C0D7B">
        <w:t>мероприятий</w:t>
      </w:r>
      <w:r w:rsidRPr="001C0D7B">
        <w:rPr>
          <w:spacing w:val="40"/>
        </w:rPr>
        <w:t xml:space="preserve"> </w:t>
      </w:r>
      <w:r w:rsidRPr="001C0D7B">
        <w:t>программы</w:t>
      </w:r>
      <w:r w:rsidRPr="001C0D7B">
        <w:rPr>
          <w:spacing w:val="40"/>
        </w:rPr>
        <w:t xml:space="preserve"> </w:t>
      </w:r>
      <w:r w:rsidRPr="001C0D7B">
        <w:t>и</w:t>
      </w:r>
      <w:r w:rsidRPr="001C0D7B">
        <w:rPr>
          <w:spacing w:val="40"/>
        </w:rPr>
        <w:t xml:space="preserve"> </w:t>
      </w:r>
      <w:r w:rsidRPr="001C0D7B">
        <w:t>их</w:t>
      </w:r>
      <w:r w:rsidRPr="001C0D7B">
        <w:rPr>
          <w:spacing w:val="40"/>
        </w:rPr>
        <w:t xml:space="preserve"> </w:t>
      </w:r>
      <w:r w:rsidRPr="001C0D7B">
        <w:t>стоимость;</w:t>
      </w:r>
      <w:proofErr w:type="gramEnd"/>
      <w:r w:rsidRPr="001C0D7B">
        <w:rPr>
          <w:spacing w:val="40"/>
        </w:rPr>
        <w:t xml:space="preserve"> </w:t>
      </w:r>
      <w:r w:rsidRPr="001C0D7B">
        <w:t xml:space="preserve">объемы и источники финансирования мероприятий (в том числе, собственные средства организации коммунального комплекса, бюджетные средства, заемные средства); условия пересмотра программы и долгосрочных тарифов; </w:t>
      </w:r>
      <w:proofErr w:type="gramStart"/>
      <w:r w:rsidRPr="001C0D7B">
        <w:t>контроль за</w:t>
      </w:r>
      <w:proofErr w:type="gramEnd"/>
      <w:r w:rsidRPr="001C0D7B">
        <w:t xml:space="preserve"> исполнением программы (порядок, формы, параметры и</w:t>
      </w:r>
      <w:r w:rsidRPr="001C0D7B">
        <w:rPr>
          <w:spacing w:val="40"/>
        </w:rPr>
        <w:t xml:space="preserve"> </w:t>
      </w:r>
      <w:r w:rsidRPr="001C0D7B">
        <w:t>ответственные лица).</w:t>
      </w:r>
    </w:p>
    <w:p w:rsidR="008D7CF2" w:rsidRPr="001C0D7B" w:rsidRDefault="008D7CF2" w:rsidP="001C0D7B">
      <w:pPr>
        <w:pStyle w:val="a3"/>
        <w:spacing w:before="44"/>
      </w:pPr>
    </w:p>
    <w:p w:rsidR="008D7CF2" w:rsidRPr="001C0D7B" w:rsidRDefault="00364A23" w:rsidP="001C0D7B">
      <w:pPr>
        <w:pStyle w:val="a3"/>
        <w:ind w:left="285" w:right="701" w:firstLine="707"/>
        <w:jc w:val="both"/>
      </w:pPr>
      <w:r w:rsidRPr="001C0D7B">
        <w:t>В области теплоснабжения механизм реализации мероприятий программ должен соответствовать</w:t>
      </w:r>
      <w:r w:rsidRPr="001C0D7B">
        <w:rPr>
          <w:spacing w:val="78"/>
          <w:w w:val="150"/>
        </w:rPr>
        <w:t xml:space="preserve"> </w:t>
      </w:r>
      <w:r w:rsidRPr="001C0D7B">
        <w:t>требованиям:</w:t>
      </w:r>
      <w:r w:rsidRPr="001C0D7B">
        <w:rPr>
          <w:spacing w:val="25"/>
        </w:rPr>
        <w:t xml:space="preserve">  </w:t>
      </w:r>
      <w:r w:rsidRPr="001C0D7B">
        <w:t>Федерального</w:t>
      </w:r>
      <w:r w:rsidRPr="001C0D7B">
        <w:rPr>
          <w:spacing w:val="79"/>
          <w:w w:val="150"/>
        </w:rPr>
        <w:t xml:space="preserve"> </w:t>
      </w:r>
      <w:r w:rsidRPr="001C0D7B">
        <w:t>закона</w:t>
      </w:r>
      <w:r w:rsidRPr="001C0D7B">
        <w:rPr>
          <w:spacing w:val="75"/>
          <w:w w:val="150"/>
        </w:rPr>
        <w:t xml:space="preserve"> </w:t>
      </w:r>
      <w:r w:rsidRPr="001C0D7B">
        <w:t>от</w:t>
      </w:r>
      <w:r w:rsidRPr="001C0D7B">
        <w:rPr>
          <w:spacing w:val="40"/>
        </w:rPr>
        <w:t xml:space="preserve">  </w:t>
      </w:r>
      <w:r w:rsidRPr="001C0D7B">
        <w:t>27.07.2010г</w:t>
      </w:r>
      <w:r w:rsidRPr="001C0D7B">
        <w:rPr>
          <w:spacing w:val="43"/>
        </w:rPr>
        <w:t xml:space="preserve">  </w:t>
      </w:r>
      <w:r w:rsidRPr="001C0D7B">
        <w:t>№</w:t>
      </w:r>
      <w:r w:rsidRPr="001C0D7B">
        <w:rPr>
          <w:spacing w:val="45"/>
        </w:rPr>
        <w:t xml:space="preserve">  </w:t>
      </w:r>
      <w:r w:rsidRPr="001C0D7B">
        <w:t>190-ФЗ</w:t>
      </w:r>
      <w:r w:rsidRPr="001C0D7B">
        <w:rPr>
          <w:spacing w:val="46"/>
        </w:rPr>
        <w:t xml:space="preserve">  </w:t>
      </w:r>
      <w:r w:rsidRPr="001C0D7B">
        <w:rPr>
          <w:spacing w:val="-5"/>
        </w:rPr>
        <w:t>«О</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0"/>
        <w:jc w:val="both"/>
      </w:pPr>
      <w:proofErr w:type="gramStart"/>
      <w:r w:rsidRPr="001C0D7B">
        <w:t>теплоснабжении», Правилам согласования и утверждения инвестиционных программ организаций,</w:t>
      </w:r>
      <w:r w:rsidRPr="001C0D7B">
        <w:rPr>
          <w:spacing w:val="-10"/>
        </w:rPr>
        <w:t xml:space="preserve"> </w:t>
      </w:r>
      <w:r w:rsidRPr="001C0D7B">
        <w:t>осуществляющих регулируемые</w:t>
      </w:r>
      <w:r w:rsidRPr="001C0D7B">
        <w:rPr>
          <w:spacing w:val="-11"/>
        </w:rPr>
        <w:t xml:space="preserve"> </w:t>
      </w:r>
      <w:r w:rsidRPr="001C0D7B">
        <w:t>виды</w:t>
      </w:r>
      <w:r w:rsidRPr="001C0D7B">
        <w:rPr>
          <w:spacing w:val="-9"/>
        </w:rPr>
        <w:t xml:space="preserve"> </w:t>
      </w:r>
      <w:r w:rsidRPr="001C0D7B">
        <w:t>деятельности</w:t>
      </w:r>
      <w:r w:rsidRPr="001C0D7B">
        <w:rPr>
          <w:spacing w:val="-9"/>
        </w:rPr>
        <w:t xml:space="preserve"> </w:t>
      </w:r>
      <w:r w:rsidRPr="001C0D7B">
        <w:t>в</w:t>
      </w:r>
      <w:r w:rsidRPr="001C0D7B">
        <w:rPr>
          <w:spacing w:val="-9"/>
        </w:rPr>
        <w:t xml:space="preserve"> </w:t>
      </w:r>
      <w:r w:rsidRPr="001C0D7B">
        <w:t>сфере</w:t>
      </w:r>
      <w:r w:rsidRPr="001C0D7B">
        <w:rPr>
          <w:spacing w:val="-10"/>
        </w:rPr>
        <w:t xml:space="preserve"> </w:t>
      </w:r>
      <w:r w:rsidRPr="001C0D7B">
        <w:t>теплоснабжения, Основ ценообразования в сфере теплоснабжения, Правил регулирования цен (тарифов)</w:t>
      </w:r>
      <w:r w:rsidRPr="001C0D7B">
        <w:rPr>
          <w:spacing w:val="-2"/>
        </w:rPr>
        <w:t xml:space="preserve"> </w:t>
      </w:r>
      <w:r w:rsidRPr="001C0D7B">
        <w:t>в сфере теплоснабжения, утверждаемых Правительством РФ.</w:t>
      </w:r>
      <w:proofErr w:type="gramEnd"/>
    </w:p>
    <w:p w:rsidR="008D7CF2" w:rsidRPr="001C0D7B" w:rsidRDefault="008D7CF2" w:rsidP="001C0D7B">
      <w:pPr>
        <w:pStyle w:val="a3"/>
        <w:spacing w:before="48"/>
      </w:pPr>
    </w:p>
    <w:p w:rsidR="008D7CF2" w:rsidRPr="001C0D7B" w:rsidRDefault="00364A23" w:rsidP="001C0D7B">
      <w:pPr>
        <w:pStyle w:val="1"/>
        <w:numPr>
          <w:ilvl w:val="1"/>
          <w:numId w:val="27"/>
        </w:numPr>
        <w:tabs>
          <w:tab w:val="left" w:pos="2558"/>
        </w:tabs>
        <w:ind w:left="2558" w:hanging="420"/>
        <w:jc w:val="left"/>
      </w:pPr>
      <w:r w:rsidRPr="001C0D7B">
        <w:t>План-график</w:t>
      </w:r>
      <w:r w:rsidRPr="001C0D7B">
        <w:rPr>
          <w:spacing w:val="-14"/>
        </w:rPr>
        <w:t xml:space="preserve"> </w:t>
      </w:r>
      <w:r w:rsidRPr="001C0D7B">
        <w:t>основных</w:t>
      </w:r>
      <w:r w:rsidRPr="001C0D7B">
        <w:rPr>
          <w:spacing w:val="-10"/>
        </w:rPr>
        <w:t xml:space="preserve"> </w:t>
      </w:r>
      <w:r w:rsidRPr="001C0D7B">
        <w:t>работ</w:t>
      </w:r>
      <w:r w:rsidRPr="001C0D7B">
        <w:rPr>
          <w:spacing w:val="-13"/>
        </w:rPr>
        <w:t xml:space="preserve"> </w:t>
      </w:r>
      <w:r w:rsidRPr="001C0D7B">
        <w:t>по</w:t>
      </w:r>
      <w:r w:rsidRPr="001C0D7B">
        <w:rPr>
          <w:spacing w:val="-14"/>
        </w:rPr>
        <w:t xml:space="preserve"> </w:t>
      </w:r>
      <w:r w:rsidRPr="001C0D7B">
        <w:t>реализации</w:t>
      </w:r>
      <w:r w:rsidRPr="001C0D7B">
        <w:rPr>
          <w:spacing w:val="-11"/>
        </w:rPr>
        <w:t xml:space="preserve"> </w:t>
      </w:r>
      <w:r w:rsidRPr="001C0D7B">
        <w:rPr>
          <w:spacing w:val="-2"/>
        </w:rPr>
        <w:t>Программы</w:t>
      </w:r>
    </w:p>
    <w:p w:rsidR="008D7CF2" w:rsidRPr="001C0D7B" w:rsidRDefault="00364A23" w:rsidP="001C0D7B">
      <w:pPr>
        <w:spacing w:before="241"/>
        <w:ind w:left="335"/>
        <w:jc w:val="both"/>
        <w:rPr>
          <w:b/>
          <w:sz w:val="20"/>
        </w:rPr>
      </w:pPr>
      <w:r w:rsidRPr="001C0D7B">
        <w:rPr>
          <w:b/>
          <w:sz w:val="20"/>
        </w:rPr>
        <w:t>Таблица</w:t>
      </w:r>
      <w:r w:rsidRPr="001C0D7B">
        <w:rPr>
          <w:b/>
          <w:spacing w:val="-6"/>
          <w:sz w:val="20"/>
        </w:rPr>
        <w:t xml:space="preserve"> </w:t>
      </w:r>
      <w:r w:rsidRPr="001C0D7B">
        <w:rPr>
          <w:b/>
          <w:spacing w:val="-5"/>
          <w:sz w:val="20"/>
        </w:rPr>
        <w:t>79.</w:t>
      </w:r>
    </w:p>
    <w:p w:rsidR="008D7CF2" w:rsidRPr="001C0D7B" w:rsidRDefault="008D7CF2" w:rsidP="001C0D7B">
      <w:pPr>
        <w:pStyle w:val="a3"/>
        <w:spacing w:before="4"/>
        <w:rPr>
          <w:b/>
          <w:sz w:val="17"/>
        </w:rPr>
      </w:pPr>
    </w:p>
    <w:tbl>
      <w:tblPr>
        <w:tblStyle w:val="TableNormal"/>
        <w:tblW w:w="0" w:type="auto"/>
        <w:tblInd w:w="4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3"/>
        <w:gridCol w:w="5749"/>
        <w:gridCol w:w="2906"/>
      </w:tblGrid>
      <w:tr w:rsidR="001C0D7B" w:rsidRPr="001C0D7B" w:rsidTr="006D768C">
        <w:trPr>
          <w:trHeight w:val="1017"/>
        </w:trPr>
        <w:tc>
          <w:tcPr>
            <w:tcW w:w="583" w:type="dxa"/>
            <w:shd w:val="clear" w:color="auto" w:fill="auto"/>
          </w:tcPr>
          <w:p w:rsidR="008D7CF2" w:rsidRPr="001C0D7B" w:rsidRDefault="00364A23" w:rsidP="001C0D7B">
            <w:pPr>
              <w:pStyle w:val="TableParagraph"/>
              <w:ind w:left="110" w:right="106" w:firstLine="50"/>
              <w:jc w:val="left"/>
              <w:rPr>
                <w:b/>
                <w:sz w:val="24"/>
              </w:rPr>
            </w:pPr>
            <w:r w:rsidRPr="001C0D7B">
              <w:rPr>
                <w:b/>
                <w:spacing w:val="-10"/>
                <w:sz w:val="24"/>
              </w:rPr>
              <w:t xml:space="preserve">№ </w:t>
            </w:r>
            <w:proofErr w:type="gramStart"/>
            <w:r w:rsidRPr="001C0D7B">
              <w:rPr>
                <w:b/>
                <w:spacing w:val="-4"/>
                <w:sz w:val="24"/>
              </w:rPr>
              <w:t>п</w:t>
            </w:r>
            <w:proofErr w:type="gramEnd"/>
            <w:r w:rsidRPr="001C0D7B">
              <w:rPr>
                <w:b/>
                <w:spacing w:val="-4"/>
                <w:sz w:val="24"/>
              </w:rPr>
              <w:t>/п</w:t>
            </w:r>
          </w:p>
        </w:tc>
        <w:tc>
          <w:tcPr>
            <w:tcW w:w="5749" w:type="dxa"/>
            <w:shd w:val="clear" w:color="auto" w:fill="auto"/>
          </w:tcPr>
          <w:p w:rsidR="008D7CF2" w:rsidRPr="001C0D7B" w:rsidRDefault="00364A23" w:rsidP="001C0D7B">
            <w:pPr>
              <w:pStyle w:val="TableParagraph"/>
              <w:ind w:left="107"/>
              <w:jc w:val="left"/>
              <w:rPr>
                <w:b/>
                <w:sz w:val="24"/>
              </w:rPr>
            </w:pPr>
            <w:r w:rsidRPr="001C0D7B">
              <w:rPr>
                <w:b/>
                <w:sz w:val="24"/>
              </w:rPr>
              <w:t>Наименование</w:t>
            </w:r>
            <w:r w:rsidRPr="001C0D7B">
              <w:rPr>
                <w:b/>
                <w:spacing w:val="-11"/>
                <w:sz w:val="24"/>
              </w:rPr>
              <w:t xml:space="preserve"> </w:t>
            </w:r>
            <w:r w:rsidRPr="001C0D7B">
              <w:rPr>
                <w:b/>
                <w:sz w:val="24"/>
              </w:rPr>
              <w:t>и</w:t>
            </w:r>
            <w:r w:rsidRPr="001C0D7B">
              <w:rPr>
                <w:b/>
                <w:spacing w:val="-10"/>
                <w:sz w:val="24"/>
              </w:rPr>
              <w:t xml:space="preserve"> </w:t>
            </w:r>
            <w:r w:rsidRPr="001C0D7B">
              <w:rPr>
                <w:b/>
                <w:sz w:val="24"/>
              </w:rPr>
              <w:t>содержание</w:t>
            </w:r>
            <w:r w:rsidRPr="001C0D7B">
              <w:rPr>
                <w:b/>
                <w:spacing w:val="-11"/>
                <w:sz w:val="24"/>
              </w:rPr>
              <w:t xml:space="preserve"> </w:t>
            </w:r>
            <w:r w:rsidRPr="001C0D7B">
              <w:rPr>
                <w:b/>
                <w:sz w:val="24"/>
              </w:rPr>
              <w:t>действий</w:t>
            </w:r>
            <w:r w:rsidRPr="001C0D7B">
              <w:rPr>
                <w:b/>
                <w:spacing w:val="-9"/>
                <w:sz w:val="24"/>
              </w:rPr>
              <w:t xml:space="preserve"> </w:t>
            </w:r>
            <w:r w:rsidRPr="001C0D7B">
              <w:rPr>
                <w:b/>
                <w:sz w:val="24"/>
              </w:rPr>
              <w:t>по реализации программы</w:t>
            </w:r>
          </w:p>
        </w:tc>
        <w:tc>
          <w:tcPr>
            <w:tcW w:w="2906" w:type="dxa"/>
            <w:shd w:val="clear" w:color="auto" w:fill="auto"/>
          </w:tcPr>
          <w:p w:rsidR="008D7CF2" w:rsidRPr="001C0D7B" w:rsidRDefault="00364A23" w:rsidP="001C0D7B">
            <w:pPr>
              <w:pStyle w:val="TableParagraph"/>
              <w:ind w:left="874" w:right="503" w:hanging="519"/>
              <w:jc w:val="left"/>
              <w:rPr>
                <w:b/>
                <w:sz w:val="24"/>
              </w:rPr>
            </w:pPr>
            <w:r w:rsidRPr="001C0D7B">
              <w:rPr>
                <w:b/>
                <w:sz w:val="24"/>
              </w:rPr>
              <w:t>Сроки</w:t>
            </w:r>
            <w:r w:rsidRPr="001C0D7B">
              <w:rPr>
                <w:b/>
                <w:spacing w:val="-15"/>
                <w:sz w:val="24"/>
              </w:rPr>
              <w:t xml:space="preserve"> </w:t>
            </w:r>
            <w:r w:rsidRPr="001C0D7B">
              <w:rPr>
                <w:b/>
                <w:sz w:val="24"/>
              </w:rPr>
              <w:t xml:space="preserve">реализации </w:t>
            </w:r>
            <w:r w:rsidRPr="001C0D7B">
              <w:rPr>
                <w:b/>
                <w:spacing w:val="-2"/>
                <w:sz w:val="24"/>
              </w:rPr>
              <w:t>действий</w:t>
            </w:r>
          </w:p>
        </w:tc>
      </w:tr>
      <w:tr w:rsidR="001C0D7B" w:rsidRPr="001C0D7B" w:rsidTr="006D768C">
        <w:trPr>
          <w:trHeight w:val="1259"/>
        </w:trPr>
        <w:tc>
          <w:tcPr>
            <w:tcW w:w="583" w:type="dxa"/>
            <w:shd w:val="clear" w:color="auto" w:fill="auto"/>
          </w:tcPr>
          <w:p w:rsidR="008D7CF2" w:rsidRPr="001C0D7B" w:rsidRDefault="00364A23" w:rsidP="001C0D7B">
            <w:pPr>
              <w:pStyle w:val="TableParagraph"/>
              <w:ind w:left="110"/>
              <w:jc w:val="left"/>
              <w:rPr>
                <w:sz w:val="24"/>
              </w:rPr>
            </w:pPr>
            <w:r w:rsidRPr="001C0D7B">
              <w:rPr>
                <w:spacing w:val="-5"/>
                <w:sz w:val="24"/>
              </w:rPr>
              <w:t>1.</w:t>
            </w:r>
          </w:p>
        </w:tc>
        <w:tc>
          <w:tcPr>
            <w:tcW w:w="5749" w:type="dxa"/>
            <w:shd w:val="clear" w:color="auto" w:fill="auto"/>
          </w:tcPr>
          <w:p w:rsidR="008D7CF2" w:rsidRPr="001C0D7B" w:rsidRDefault="00364A23" w:rsidP="001C0D7B">
            <w:pPr>
              <w:pStyle w:val="TableParagraph"/>
              <w:tabs>
                <w:tab w:val="left" w:pos="2595"/>
                <w:tab w:val="left" w:pos="4348"/>
              </w:tabs>
              <w:ind w:left="107" w:right="95"/>
              <w:jc w:val="both"/>
              <w:rPr>
                <w:sz w:val="24"/>
              </w:rPr>
            </w:pPr>
            <w:r w:rsidRPr="001C0D7B">
              <w:rPr>
                <w:sz w:val="24"/>
              </w:rPr>
              <w:t xml:space="preserve">Утверждение технических заданий по разработке </w:t>
            </w:r>
            <w:r w:rsidRPr="001C0D7B">
              <w:rPr>
                <w:spacing w:val="-2"/>
                <w:sz w:val="24"/>
              </w:rPr>
              <w:t>инвестиционных</w:t>
            </w:r>
            <w:r w:rsidRPr="001C0D7B">
              <w:rPr>
                <w:sz w:val="24"/>
              </w:rPr>
              <w:tab/>
            </w:r>
            <w:r w:rsidRPr="001C0D7B">
              <w:rPr>
                <w:spacing w:val="-2"/>
                <w:sz w:val="24"/>
              </w:rPr>
              <w:t>программ</w:t>
            </w:r>
            <w:r w:rsidRPr="001C0D7B">
              <w:rPr>
                <w:sz w:val="24"/>
              </w:rPr>
              <w:tab/>
            </w:r>
            <w:r w:rsidRPr="001C0D7B">
              <w:rPr>
                <w:spacing w:val="-2"/>
                <w:sz w:val="24"/>
              </w:rPr>
              <w:t xml:space="preserve">организаций </w:t>
            </w:r>
            <w:r w:rsidRPr="001C0D7B">
              <w:rPr>
                <w:sz w:val="24"/>
              </w:rPr>
              <w:t>коммунального комплекса по развитию систем коммунальной инфраструктуры</w:t>
            </w:r>
          </w:p>
        </w:tc>
        <w:tc>
          <w:tcPr>
            <w:tcW w:w="2906" w:type="dxa"/>
            <w:shd w:val="clear" w:color="auto" w:fill="auto"/>
          </w:tcPr>
          <w:p w:rsidR="008D7CF2" w:rsidRPr="001C0D7B" w:rsidRDefault="00364A23" w:rsidP="001C0D7B">
            <w:pPr>
              <w:pStyle w:val="TableParagraph"/>
              <w:ind w:left="106"/>
              <w:jc w:val="left"/>
              <w:rPr>
                <w:sz w:val="24"/>
              </w:rPr>
            </w:pPr>
            <w:r w:rsidRPr="001C0D7B">
              <w:rPr>
                <w:sz w:val="24"/>
              </w:rPr>
              <w:t>В</w:t>
            </w:r>
            <w:r w:rsidRPr="001C0D7B">
              <w:rPr>
                <w:spacing w:val="-15"/>
                <w:sz w:val="24"/>
              </w:rPr>
              <w:t xml:space="preserve"> </w:t>
            </w:r>
            <w:r w:rsidRPr="001C0D7B">
              <w:rPr>
                <w:sz w:val="24"/>
              </w:rPr>
              <w:t>течение</w:t>
            </w:r>
            <w:r w:rsidRPr="001C0D7B">
              <w:rPr>
                <w:spacing w:val="-15"/>
                <w:sz w:val="24"/>
              </w:rPr>
              <w:t xml:space="preserve"> </w:t>
            </w:r>
            <w:r w:rsidRPr="001C0D7B">
              <w:rPr>
                <w:sz w:val="24"/>
              </w:rPr>
              <w:t>2</w:t>
            </w:r>
            <w:r w:rsidRPr="001C0D7B">
              <w:rPr>
                <w:spacing w:val="-15"/>
                <w:sz w:val="24"/>
              </w:rPr>
              <w:t xml:space="preserve"> </w:t>
            </w:r>
            <w:r w:rsidRPr="001C0D7B">
              <w:rPr>
                <w:sz w:val="24"/>
              </w:rPr>
              <w:t>месяцев</w:t>
            </w:r>
            <w:r w:rsidRPr="001C0D7B">
              <w:rPr>
                <w:spacing w:val="-15"/>
                <w:sz w:val="24"/>
              </w:rPr>
              <w:t xml:space="preserve"> </w:t>
            </w:r>
            <w:r w:rsidRPr="001C0D7B">
              <w:rPr>
                <w:sz w:val="24"/>
              </w:rPr>
              <w:t>после утверждения</w:t>
            </w:r>
            <w:r w:rsidRPr="001C0D7B">
              <w:rPr>
                <w:spacing w:val="-2"/>
                <w:sz w:val="24"/>
              </w:rPr>
              <w:t xml:space="preserve"> Программы.</w:t>
            </w:r>
          </w:p>
        </w:tc>
      </w:tr>
      <w:tr w:rsidR="001C0D7B" w:rsidRPr="001C0D7B" w:rsidTr="006D768C">
        <w:trPr>
          <w:trHeight w:val="1652"/>
        </w:trPr>
        <w:tc>
          <w:tcPr>
            <w:tcW w:w="583" w:type="dxa"/>
            <w:shd w:val="clear" w:color="auto" w:fill="auto"/>
          </w:tcPr>
          <w:p w:rsidR="008D7CF2" w:rsidRPr="001C0D7B" w:rsidRDefault="00364A23" w:rsidP="001C0D7B">
            <w:pPr>
              <w:pStyle w:val="TableParagraph"/>
              <w:ind w:left="110"/>
              <w:jc w:val="left"/>
              <w:rPr>
                <w:sz w:val="24"/>
              </w:rPr>
            </w:pPr>
            <w:r w:rsidRPr="001C0D7B">
              <w:rPr>
                <w:spacing w:val="-5"/>
                <w:sz w:val="24"/>
              </w:rPr>
              <w:t>2.</w:t>
            </w:r>
          </w:p>
        </w:tc>
        <w:tc>
          <w:tcPr>
            <w:tcW w:w="5749" w:type="dxa"/>
            <w:shd w:val="clear" w:color="auto" w:fill="auto"/>
          </w:tcPr>
          <w:p w:rsidR="008D7CF2" w:rsidRPr="001C0D7B" w:rsidRDefault="00364A23" w:rsidP="001C0D7B">
            <w:pPr>
              <w:pStyle w:val="TableParagraph"/>
              <w:ind w:left="107" w:right="91"/>
              <w:jc w:val="both"/>
              <w:rPr>
                <w:sz w:val="24"/>
              </w:rPr>
            </w:pPr>
            <w:r w:rsidRPr="001C0D7B">
              <w:rPr>
                <w:sz w:val="24"/>
              </w:rPr>
              <w:t>Утверждение</w:t>
            </w:r>
            <w:r w:rsidRPr="001C0D7B">
              <w:rPr>
                <w:spacing w:val="-15"/>
                <w:sz w:val="24"/>
              </w:rPr>
              <w:t xml:space="preserve"> </w:t>
            </w:r>
            <w:r w:rsidRPr="001C0D7B">
              <w:rPr>
                <w:sz w:val="24"/>
              </w:rPr>
              <w:t>инвестиционных</w:t>
            </w:r>
            <w:r w:rsidRPr="001C0D7B">
              <w:rPr>
                <w:spacing w:val="-15"/>
                <w:sz w:val="24"/>
              </w:rPr>
              <w:t xml:space="preserve"> </w:t>
            </w:r>
            <w:r w:rsidRPr="001C0D7B">
              <w:rPr>
                <w:sz w:val="24"/>
              </w:rPr>
              <w:t>программ</w:t>
            </w:r>
            <w:r w:rsidRPr="001C0D7B">
              <w:rPr>
                <w:spacing w:val="-15"/>
                <w:sz w:val="24"/>
              </w:rPr>
              <w:t xml:space="preserve"> </w:t>
            </w:r>
            <w:r w:rsidRPr="001C0D7B">
              <w:rPr>
                <w:sz w:val="24"/>
              </w:rPr>
              <w:t>организаций коммунального комплекса по развитию систем коммунальной инфраструктуры</w:t>
            </w:r>
          </w:p>
        </w:tc>
        <w:tc>
          <w:tcPr>
            <w:tcW w:w="2906" w:type="dxa"/>
            <w:shd w:val="clear" w:color="auto" w:fill="auto"/>
          </w:tcPr>
          <w:p w:rsidR="008D7CF2" w:rsidRPr="001C0D7B" w:rsidRDefault="00364A23" w:rsidP="001C0D7B">
            <w:pPr>
              <w:pStyle w:val="TableParagraph"/>
              <w:ind w:left="106" w:right="138"/>
              <w:jc w:val="left"/>
              <w:rPr>
                <w:sz w:val="24"/>
              </w:rPr>
            </w:pPr>
            <w:r w:rsidRPr="001C0D7B">
              <w:rPr>
                <w:sz w:val="24"/>
              </w:rPr>
              <w:t>В течение 4 месяцев после утверждения технических</w:t>
            </w:r>
            <w:r w:rsidRPr="001C0D7B">
              <w:rPr>
                <w:spacing w:val="-15"/>
                <w:sz w:val="24"/>
              </w:rPr>
              <w:t xml:space="preserve"> </w:t>
            </w:r>
            <w:r w:rsidRPr="001C0D7B">
              <w:rPr>
                <w:sz w:val="24"/>
              </w:rPr>
              <w:t>заданий</w:t>
            </w:r>
            <w:r w:rsidRPr="001C0D7B">
              <w:rPr>
                <w:spacing w:val="-15"/>
                <w:sz w:val="24"/>
              </w:rPr>
              <w:t xml:space="preserve"> </w:t>
            </w:r>
            <w:r w:rsidRPr="001C0D7B">
              <w:rPr>
                <w:sz w:val="24"/>
              </w:rPr>
              <w:t xml:space="preserve">по </w:t>
            </w:r>
            <w:r w:rsidRPr="001C0D7B">
              <w:rPr>
                <w:spacing w:val="-2"/>
                <w:sz w:val="24"/>
              </w:rPr>
              <w:t>разработке инвестиционных программ.</w:t>
            </w:r>
          </w:p>
        </w:tc>
      </w:tr>
      <w:tr w:rsidR="001C0D7B" w:rsidRPr="001C0D7B" w:rsidTr="006D768C">
        <w:trPr>
          <w:trHeight w:val="7773"/>
        </w:trPr>
        <w:tc>
          <w:tcPr>
            <w:tcW w:w="583" w:type="dxa"/>
            <w:shd w:val="clear" w:color="auto" w:fill="auto"/>
          </w:tcPr>
          <w:p w:rsidR="008D7CF2" w:rsidRPr="001C0D7B" w:rsidRDefault="00364A23" w:rsidP="001C0D7B">
            <w:pPr>
              <w:pStyle w:val="TableParagraph"/>
              <w:ind w:left="110"/>
              <w:jc w:val="left"/>
              <w:rPr>
                <w:sz w:val="24"/>
              </w:rPr>
            </w:pPr>
            <w:r w:rsidRPr="001C0D7B">
              <w:rPr>
                <w:spacing w:val="-5"/>
                <w:sz w:val="24"/>
              </w:rPr>
              <w:t>3.</w:t>
            </w:r>
          </w:p>
        </w:tc>
        <w:tc>
          <w:tcPr>
            <w:tcW w:w="5749" w:type="dxa"/>
            <w:shd w:val="clear" w:color="auto" w:fill="auto"/>
          </w:tcPr>
          <w:p w:rsidR="008D7CF2" w:rsidRPr="001C0D7B" w:rsidRDefault="00364A23" w:rsidP="001C0D7B">
            <w:pPr>
              <w:pStyle w:val="TableParagraph"/>
              <w:ind w:left="107" w:right="89"/>
              <w:jc w:val="both"/>
              <w:rPr>
                <w:sz w:val="24"/>
              </w:rPr>
            </w:pPr>
            <w:r w:rsidRPr="001C0D7B">
              <w:rPr>
                <w:sz w:val="24"/>
              </w:rPr>
              <w:t xml:space="preserve">Утверждение договоров на реализацию инвестиционных программ. Договоры должны </w:t>
            </w:r>
            <w:r w:rsidRPr="001C0D7B">
              <w:rPr>
                <w:spacing w:val="-2"/>
                <w:sz w:val="24"/>
              </w:rPr>
              <w:t>включать:</w:t>
            </w:r>
          </w:p>
          <w:p w:rsidR="008D7CF2" w:rsidRPr="001C0D7B" w:rsidRDefault="00364A23" w:rsidP="001C0D7B">
            <w:pPr>
              <w:pStyle w:val="TableParagraph"/>
              <w:numPr>
                <w:ilvl w:val="0"/>
                <w:numId w:val="24"/>
              </w:numPr>
              <w:tabs>
                <w:tab w:val="left" w:pos="467"/>
                <w:tab w:val="left" w:pos="2381"/>
                <w:tab w:val="left" w:pos="4365"/>
              </w:tabs>
              <w:ind w:right="86"/>
              <w:jc w:val="both"/>
              <w:rPr>
                <w:sz w:val="24"/>
              </w:rPr>
            </w:pPr>
            <w:r w:rsidRPr="001C0D7B">
              <w:rPr>
                <w:sz w:val="24"/>
              </w:rPr>
              <w:t xml:space="preserve">цели договора, представленные системой показателей и индикаторов, характеризующих развитие систем коммунальной инфраструктуры </w:t>
            </w:r>
            <w:r w:rsidRPr="001C0D7B">
              <w:rPr>
                <w:spacing w:val="-2"/>
                <w:sz w:val="24"/>
              </w:rPr>
              <w:t>(показатели</w:t>
            </w:r>
            <w:r w:rsidRPr="001C0D7B">
              <w:rPr>
                <w:sz w:val="24"/>
              </w:rPr>
              <w:tab/>
            </w:r>
            <w:r w:rsidRPr="001C0D7B">
              <w:rPr>
                <w:spacing w:val="-2"/>
                <w:sz w:val="24"/>
              </w:rPr>
              <w:t>обеспечения</w:t>
            </w:r>
            <w:r w:rsidRPr="001C0D7B">
              <w:rPr>
                <w:sz w:val="24"/>
              </w:rPr>
              <w:tab/>
            </w:r>
            <w:r w:rsidRPr="001C0D7B">
              <w:rPr>
                <w:spacing w:val="-2"/>
                <w:sz w:val="24"/>
              </w:rPr>
              <w:t xml:space="preserve">надежности, </w:t>
            </w:r>
            <w:r w:rsidRPr="001C0D7B">
              <w:rPr>
                <w:sz w:val="24"/>
              </w:rPr>
              <w:t>сбалансированности систем, эффективности деятельности, обеспечения экологической безопасности, энергосбережения и повышения энергетической эффективности, достижение которых должно быть обеспечено в результате реализации программы, и их значения);</w:t>
            </w:r>
          </w:p>
          <w:p w:rsidR="008D7CF2" w:rsidRPr="001C0D7B" w:rsidRDefault="00364A23" w:rsidP="001C0D7B">
            <w:pPr>
              <w:pStyle w:val="TableParagraph"/>
              <w:numPr>
                <w:ilvl w:val="0"/>
                <w:numId w:val="24"/>
              </w:numPr>
              <w:tabs>
                <w:tab w:val="left" w:pos="465"/>
                <w:tab w:val="left" w:pos="467"/>
                <w:tab w:val="left" w:pos="2842"/>
              </w:tabs>
              <w:ind w:right="86" w:hanging="284"/>
              <w:jc w:val="both"/>
              <w:rPr>
                <w:sz w:val="24"/>
              </w:rPr>
            </w:pPr>
            <w:r w:rsidRPr="001C0D7B">
              <w:rPr>
                <w:sz w:val="24"/>
              </w:rPr>
              <w:t>права и обязанности сторон по таким ключевым вопросам,</w:t>
            </w:r>
            <w:r w:rsidRPr="001C0D7B">
              <w:rPr>
                <w:spacing w:val="80"/>
                <w:w w:val="150"/>
                <w:sz w:val="24"/>
              </w:rPr>
              <w:t xml:space="preserve"> </w:t>
            </w:r>
            <w:r w:rsidRPr="001C0D7B">
              <w:rPr>
                <w:sz w:val="24"/>
              </w:rPr>
              <w:t>как</w:t>
            </w:r>
            <w:r w:rsidRPr="001C0D7B">
              <w:rPr>
                <w:sz w:val="24"/>
              </w:rPr>
              <w:tab/>
              <w:t>порядок финансирования мероприятий, эффективности деятельности, обеспечения экологической безопасности, энергосбережения и повышения энергетической эффективности,</w:t>
            </w:r>
            <w:r w:rsidRPr="001C0D7B">
              <w:rPr>
                <w:spacing w:val="-15"/>
                <w:sz w:val="24"/>
              </w:rPr>
              <w:t xml:space="preserve"> </w:t>
            </w:r>
            <w:r w:rsidRPr="001C0D7B">
              <w:rPr>
                <w:sz w:val="24"/>
              </w:rPr>
              <w:t>достижение</w:t>
            </w:r>
            <w:r w:rsidRPr="001C0D7B">
              <w:rPr>
                <w:spacing w:val="-15"/>
                <w:sz w:val="24"/>
              </w:rPr>
              <w:t xml:space="preserve"> </w:t>
            </w:r>
            <w:r w:rsidRPr="001C0D7B">
              <w:rPr>
                <w:sz w:val="24"/>
              </w:rPr>
              <w:t>которых</w:t>
            </w:r>
            <w:r w:rsidRPr="001C0D7B">
              <w:rPr>
                <w:spacing w:val="-15"/>
                <w:sz w:val="24"/>
              </w:rPr>
              <w:t xml:space="preserve"> </w:t>
            </w:r>
            <w:r w:rsidRPr="001C0D7B">
              <w:rPr>
                <w:sz w:val="24"/>
              </w:rPr>
              <w:t>должно</w:t>
            </w:r>
            <w:r w:rsidRPr="001C0D7B">
              <w:rPr>
                <w:spacing w:val="-15"/>
                <w:sz w:val="24"/>
              </w:rPr>
              <w:t xml:space="preserve"> </w:t>
            </w:r>
            <w:r w:rsidRPr="001C0D7B">
              <w:rPr>
                <w:sz w:val="24"/>
              </w:rPr>
              <w:t>быть обеспечено</w:t>
            </w:r>
            <w:r w:rsidRPr="001C0D7B">
              <w:rPr>
                <w:spacing w:val="-10"/>
                <w:sz w:val="24"/>
              </w:rPr>
              <w:t xml:space="preserve"> </w:t>
            </w:r>
            <w:r w:rsidRPr="001C0D7B">
              <w:rPr>
                <w:sz w:val="24"/>
              </w:rPr>
              <w:t>в</w:t>
            </w:r>
            <w:r w:rsidRPr="001C0D7B">
              <w:rPr>
                <w:spacing w:val="-10"/>
                <w:sz w:val="24"/>
              </w:rPr>
              <w:t xml:space="preserve"> </w:t>
            </w:r>
            <w:r w:rsidRPr="001C0D7B">
              <w:rPr>
                <w:sz w:val="24"/>
              </w:rPr>
              <w:t>результате</w:t>
            </w:r>
            <w:r w:rsidRPr="001C0D7B">
              <w:rPr>
                <w:spacing w:val="-11"/>
                <w:sz w:val="24"/>
              </w:rPr>
              <w:t xml:space="preserve"> </w:t>
            </w:r>
            <w:r w:rsidRPr="001C0D7B">
              <w:rPr>
                <w:sz w:val="24"/>
              </w:rPr>
              <w:t>реализации</w:t>
            </w:r>
            <w:r w:rsidRPr="001C0D7B">
              <w:rPr>
                <w:spacing w:val="-9"/>
                <w:sz w:val="24"/>
              </w:rPr>
              <w:t xml:space="preserve"> </w:t>
            </w:r>
            <w:r w:rsidRPr="001C0D7B">
              <w:rPr>
                <w:sz w:val="24"/>
              </w:rPr>
              <w:t>программы,</w:t>
            </w:r>
            <w:r w:rsidRPr="001C0D7B">
              <w:rPr>
                <w:spacing w:val="-10"/>
                <w:sz w:val="24"/>
              </w:rPr>
              <w:t xml:space="preserve"> </w:t>
            </w:r>
            <w:r w:rsidRPr="001C0D7B">
              <w:rPr>
                <w:sz w:val="24"/>
              </w:rPr>
              <w:t>и их значения);</w:t>
            </w:r>
          </w:p>
          <w:p w:rsidR="008D7CF2" w:rsidRPr="001C0D7B" w:rsidRDefault="00364A23" w:rsidP="001C0D7B">
            <w:pPr>
              <w:pStyle w:val="TableParagraph"/>
              <w:numPr>
                <w:ilvl w:val="0"/>
                <w:numId w:val="24"/>
              </w:numPr>
              <w:tabs>
                <w:tab w:val="left" w:pos="467"/>
              </w:tabs>
              <w:ind w:right="88"/>
              <w:jc w:val="both"/>
              <w:rPr>
                <w:sz w:val="24"/>
              </w:rPr>
            </w:pPr>
            <w:r w:rsidRPr="001C0D7B">
              <w:rPr>
                <w:sz w:val="24"/>
              </w:rPr>
              <w:t>права и обязанности сторон по таким ключевым вопросам, как порядок финансирования мероприятий, порядок выполнения мероприятий, порядок регистрации прав на создаваемые объекты и сооружения систем коммунальной инфраструктуры,</w:t>
            </w:r>
            <w:r w:rsidRPr="001C0D7B">
              <w:rPr>
                <w:spacing w:val="80"/>
                <w:sz w:val="24"/>
              </w:rPr>
              <w:t xml:space="preserve">   </w:t>
            </w:r>
            <w:r w:rsidRPr="001C0D7B">
              <w:rPr>
                <w:sz w:val="24"/>
              </w:rPr>
              <w:t>порядок</w:t>
            </w:r>
            <w:r w:rsidRPr="001C0D7B">
              <w:rPr>
                <w:spacing w:val="80"/>
                <w:sz w:val="24"/>
              </w:rPr>
              <w:t xml:space="preserve">   </w:t>
            </w:r>
            <w:r w:rsidRPr="001C0D7B">
              <w:rPr>
                <w:sz w:val="24"/>
              </w:rPr>
              <w:t>осуществления</w:t>
            </w:r>
          </w:p>
          <w:p w:rsidR="008D7CF2" w:rsidRPr="001C0D7B" w:rsidRDefault="00364A23" w:rsidP="001C0D7B">
            <w:pPr>
              <w:pStyle w:val="TableParagraph"/>
              <w:ind w:left="467"/>
              <w:jc w:val="both"/>
              <w:rPr>
                <w:sz w:val="24"/>
              </w:rPr>
            </w:pPr>
            <w:r w:rsidRPr="001C0D7B">
              <w:rPr>
                <w:sz w:val="24"/>
              </w:rPr>
              <w:t>контроля</w:t>
            </w:r>
            <w:r w:rsidRPr="001C0D7B">
              <w:rPr>
                <w:spacing w:val="-11"/>
                <w:sz w:val="24"/>
              </w:rPr>
              <w:t xml:space="preserve"> </w:t>
            </w:r>
            <w:r w:rsidRPr="001C0D7B">
              <w:rPr>
                <w:sz w:val="24"/>
              </w:rPr>
              <w:t>и</w:t>
            </w:r>
            <w:r w:rsidRPr="001C0D7B">
              <w:rPr>
                <w:spacing w:val="-7"/>
                <w:sz w:val="24"/>
              </w:rPr>
              <w:t xml:space="preserve"> </w:t>
            </w:r>
            <w:r w:rsidRPr="001C0D7B">
              <w:rPr>
                <w:sz w:val="24"/>
              </w:rPr>
              <w:t>мониторинга,</w:t>
            </w:r>
            <w:r w:rsidRPr="001C0D7B">
              <w:rPr>
                <w:spacing w:val="-7"/>
                <w:sz w:val="24"/>
              </w:rPr>
              <w:t xml:space="preserve"> </w:t>
            </w:r>
            <w:r w:rsidRPr="001C0D7B">
              <w:rPr>
                <w:sz w:val="24"/>
              </w:rPr>
              <w:t>порядок</w:t>
            </w:r>
            <w:r w:rsidRPr="001C0D7B">
              <w:rPr>
                <w:spacing w:val="-7"/>
                <w:sz w:val="24"/>
              </w:rPr>
              <w:t xml:space="preserve"> </w:t>
            </w:r>
            <w:r w:rsidRPr="001C0D7B">
              <w:rPr>
                <w:sz w:val="24"/>
              </w:rPr>
              <w:t>и</w:t>
            </w:r>
            <w:r w:rsidRPr="001C0D7B">
              <w:rPr>
                <w:spacing w:val="-7"/>
                <w:sz w:val="24"/>
              </w:rPr>
              <w:t xml:space="preserve"> </w:t>
            </w:r>
            <w:r w:rsidRPr="001C0D7B">
              <w:rPr>
                <w:sz w:val="24"/>
              </w:rPr>
              <w:t>основания</w:t>
            </w:r>
            <w:r w:rsidRPr="001C0D7B">
              <w:rPr>
                <w:spacing w:val="-10"/>
                <w:sz w:val="24"/>
              </w:rPr>
              <w:t xml:space="preserve"> </w:t>
            </w:r>
            <w:proofErr w:type="gramStart"/>
            <w:r w:rsidRPr="001C0D7B">
              <w:rPr>
                <w:spacing w:val="-5"/>
                <w:sz w:val="24"/>
              </w:rPr>
              <w:t>для</w:t>
            </w:r>
            <w:proofErr w:type="gramEnd"/>
          </w:p>
        </w:tc>
        <w:tc>
          <w:tcPr>
            <w:tcW w:w="2906" w:type="dxa"/>
            <w:shd w:val="clear" w:color="auto" w:fill="auto"/>
          </w:tcPr>
          <w:p w:rsidR="008D7CF2" w:rsidRPr="001C0D7B" w:rsidRDefault="008D7CF2" w:rsidP="001C0D7B">
            <w:pPr>
              <w:pStyle w:val="TableParagraph"/>
              <w:jc w:val="left"/>
            </w:pPr>
          </w:p>
        </w:tc>
      </w:tr>
    </w:tbl>
    <w:p w:rsidR="008D7CF2" w:rsidRPr="001C0D7B" w:rsidRDefault="008D7CF2" w:rsidP="001C0D7B">
      <w:pPr>
        <w:pStyle w:val="TableParagraph"/>
        <w:jc w:val="left"/>
        <w:sectPr w:rsidR="008D7CF2" w:rsidRPr="001C0D7B">
          <w:pgSz w:w="11910" w:h="16840"/>
          <w:pgMar w:top="1040" w:right="141" w:bottom="920" w:left="1417" w:header="355" w:footer="731" w:gutter="0"/>
          <w:cols w:space="720"/>
        </w:sectPr>
      </w:pPr>
    </w:p>
    <w:p w:rsidR="008D7CF2" w:rsidRPr="001C0D7B" w:rsidRDefault="008D7CF2" w:rsidP="001C0D7B">
      <w:pPr>
        <w:pStyle w:val="a3"/>
        <w:rPr>
          <w:b/>
          <w:sz w:val="7"/>
        </w:rPr>
      </w:pPr>
    </w:p>
    <w:tbl>
      <w:tblPr>
        <w:tblStyle w:val="TableNormal"/>
        <w:tblW w:w="0" w:type="auto"/>
        <w:tblInd w:w="40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83"/>
        <w:gridCol w:w="5749"/>
        <w:gridCol w:w="2906"/>
      </w:tblGrid>
      <w:tr w:rsidR="001C0D7B" w:rsidRPr="001C0D7B">
        <w:trPr>
          <w:trHeight w:val="2517"/>
        </w:trPr>
        <w:tc>
          <w:tcPr>
            <w:tcW w:w="583" w:type="dxa"/>
          </w:tcPr>
          <w:p w:rsidR="008D7CF2" w:rsidRPr="001C0D7B" w:rsidRDefault="008D7CF2" w:rsidP="001C0D7B">
            <w:pPr>
              <w:pStyle w:val="TableParagraph"/>
              <w:jc w:val="left"/>
            </w:pPr>
          </w:p>
        </w:tc>
        <w:tc>
          <w:tcPr>
            <w:tcW w:w="5749" w:type="dxa"/>
          </w:tcPr>
          <w:p w:rsidR="008D7CF2" w:rsidRPr="001C0D7B" w:rsidRDefault="00364A23" w:rsidP="001C0D7B">
            <w:pPr>
              <w:pStyle w:val="TableParagraph"/>
              <w:ind w:left="467" w:right="90"/>
              <w:jc w:val="both"/>
              <w:rPr>
                <w:sz w:val="24"/>
              </w:rPr>
            </w:pPr>
            <w:r w:rsidRPr="001C0D7B">
              <w:rPr>
                <w:sz w:val="24"/>
              </w:rPr>
              <w:t>пересмотра инвестиционной программы, тарифов и надбавок;</w:t>
            </w:r>
          </w:p>
          <w:p w:rsidR="008D7CF2" w:rsidRPr="001C0D7B" w:rsidRDefault="00364A23" w:rsidP="001C0D7B">
            <w:pPr>
              <w:pStyle w:val="TableParagraph"/>
              <w:numPr>
                <w:ilvl w:val="0"/>
                <w:numId w:val="23"/>
              </w:numPr>
              <w:tabs>
                <w:tab w:val="left" w:pos="1444"/>
              </w:tabs>
              <w:ind w:left="1444" w:hanging="359"/>
              <w:jc w:val="both"/>
              <w:rPr>
                <w:sz w:val="24"/>
              </w:rPr>
            </w:pPr>
            <w:r w:rsidRPr="001C0D7B">
              <w:rPr>
                <w:sz w:val="24"/>
              </w:rPr>
              <w:t>ответственность</w:t>
            </w:r>
            <w:r w:rsidRPr="001C0D7B">
              <w:rPr>
                <w:spacing w:val="-3"/>
                <w:sz w:val="24"/>
              </w:rPr>
              <w:t xml:space="preserve"> </w:t>
            </w:r>
            <w:r w:rsidRPr="001C0D7B">
              <w:rPr>
                <w:spacing w:val="-2"/>
                <w:sz w:val="24"/>
              </w:rPr>
              <w:t>сторон;</w:t>
            </w:r>
          </w:p>
          <w:p w:rsidR="008D7CF2" w:rsidRPr="001C0D7B" w:rsidRDefault="00364A23" w:rsidP="001C0D7B">
            <w:pPr>
              <w:pStyle w:val="TableParagraph"/>
              <w:numPr>
                <w:ilvl w:val="0"/>
                <w:numId w:val="23"/>
              </w:numPr>
              <w:tabs>
                <w:tab w:val="left" w:pos="1445"/>
              </w:tabs>
              <w:ind w:right="92"/>
              <w:jc w:val="both"/>
              <w:rPr>
                <w:sz w:val="24"/>
              </w:rPr>
            </w:pPr>
            <w:r w:rsidRPr="001C0D7B">
              <w:rPr>
                <w:sz w:val="24"/>
              </w:rPr>
              <w:t xml:space="preserve">перечень мероприятий программы и их </w:t>
            </w:r>
            <w:r w:rsidRPr="001C0D7B">
              <w:rPr>
                <w:spacing w:val="-2"/>
                <w:sz w:val="24"/>
              </w:rPr>
              <w:t>стоимость;</w:t>
            </w:r>
          </w:p>
          <w:p w:rsidR="008D7CF2" w:rsidRPr="001C0D7B" w:rsidRDefault="00364A23" w:rsidP="001C0D7B">
            <w:pPr>
              <w:pStyle w:val="TableParagraph"/>
              <w:ind w:left="107" w:right="90"/>
              <w:jc w:val="both"/>
              <w:rPr>
                <w:sz w:val="24"/>
              </w:rPr>
            </w:pPr>
            <w:r w:rsidRPr="001C0D7B">
              <w:rPr>
                <w:sz w:val="24"/>
              </w:rPr>
              <w:t>объемы</w:t>
            </w:r>
            <w:r w:rsidRPr="001C0D7B">
              <w:rPr>
                <w:spacing w:val="-11"/>
                <w:sz w:val="24"/>
              </w:rPr>
              <w:t xml:space="preserve"> </w:t>
            </w:r>
            <w:r w:rsidRPr="001C0D7B">
              <w:rPr>
                <w:sz w:val="24"/>
              </w:rPr>
              <w:t>и</w:t>
            </w:r>
            <w:r w:rsidRPr="001C0D7B">
              <w:rPr>
                <w:spacing w:val="-10"/>
                <w:sz w:val="24"/>
              </w:rPr>
              <w:t xml:space="preserve"> </w:t>
            </w:r>
            <w:r w:rsidRPr="001C0D7B">
              <w:rPr>
                <w:sz w:val="24"/>
              </w:rPr>
              <w:t>источники</w:t>
            </w:r>
            <w:r w:rsidRPr="001C0D7B">
              <w:rPr>
                <w:spacing w:val="-10"/>
                <w:sz w:val="24"/>
              </w:rPr>
              <w:t xml:space="preserve"> </w:t>
            </w:r>
            <w:r w:rsidRPr="001C0D7B">
              <w:rPr>
                <w:sz w:val="24"/>
              </w:rPr>
              <w:t>финансирования</w:t>
            </w:r>
            <w:r w:rsidRPr="001C0D7B">
              <w:rPr>
                <w:spacing w:val="-11"/>
                <w:sz w:val="24"/>
              </w:rPr>
              <w:t xml:space="preserve"> </w:t>
            </w:r>
            <w:r w:rsidRPr="001C0D7B">
              <w:rPr>
                <w:sz w:val="24"/>
              </w:rPr>
              <w:t>мероприятий</w:t>
            </w:r>
            <w:r w:rsidRPr="001C0D7B">
              <w:rPr>
                <w:spacing w:val="-10"/>
                <w:sz w:val="24"/>
              </w:rPr>
              <w:t xml:space="preserve"> </w:t>
            </w:r>
            <w:r w:rsidRPr="001C0D7B">
              <w:rPr>
                <w:sz w:val="24"/>
              </w:rPr>
              <w:t>(в том числе, собственные средства организации коммунального комплекса, бюджетные средства, заемные средства).</w:t>
            </w:r>
          </w:p>
        </w:tc>
        <w:tc>
          <w:tcPr>
            <w:tcW w:w="2906" w:type="dxa"/>
          </w:tcPr>
          <w:p w:rsidR="008D7CF2" w:rsidRPr="001C0D7B" w:rsidRDefault="008D7CF2" w:rsidP="001C0D7B">
            <w:pPr>
              <w:pStyle w:val="TableParagraph"/>
              <w:jc w:val="left"/>
            </w:pPr>
          </w:p>
        </w:tc>
      </w:tr>
      <w:tr w:rsidR="001C0D7B" w:rsidRPr="001C0D7B">
        <w:trPr>
          <w:trHeight w:val="275"/>
        </w:trPr>
        <w:tc>
          <w:tcPr>
            <w:tcW w:w="583" w:type="dxa"/>
            <w:tcBorders>
              <w:bottom w:val="nil"/>
            </w:tcBorders>
          </w:tcPr>
          <w:p w:rsidR="008D7CF2" w:rsidRPr="001C0D7B" w:rsidRDefault="00364A23" w:rsidP="001C0D7B">
            <w:pPr>
              <w:pStyle w:val="TableParagraph"/>
              <w:ind w:left="110"/>
              <w:jc w:val="left"/>
              <w:rPr>
                <w:sz w:val="24"/>
              </w:rPr>
            </w:pPr>
            <w:r w:rsidRPr="001C0D7B">
              <w:rPr>
                <w:spacing w:val="-5"/>
                <w:sz w:val="24"/>
              </w:rPr>
              <w:t>4.</w:t>
            </w:r>
          </w:p>
        </w:tc>
        <w:tc>
          <w:tcPr>
            <w:tcW w:w="5749" w:type="dxa"/>
            <w:tcBorders>
              <w:bottom w:val="nil"/>
            </w:tcBorders>
          </w:tcPr>
          <w:p w:rsidR="008D7CF2" w:rsidRPr="001C0D7B" w:rsidRDefault="00364A23" w:rsidP="001C0D7B">
            <w:pPr>
              <w:pStyle w:val="TableParagraph"/>
              <w:ind w:left="107"/>
              <w:jc w:val="left"/>
              <w:rPr>
                <w:sz w:val="24"/>
              </w:rPr>
            </w:pPr>
            <w:r w:rsidRPr="001C0D7B">
              <w:rPr>
                <w:spacing w:val="-2"/>
                <w:sz w:val="24"/>
              </w:rPr>
              <w:t>Принятие</w:t>
            </w:r>
            <w:r w:rsidRPr="001C0D7B">
              <w:rPr>
                <w:spacing w:val="-5"/>
                <w:sz w:val="24"/>
              </w:rPr>
              <w:t xml:space="preserve"> </w:t>
            </w:r>
            <w:r w:rsidRPr="001C0D7B">
              <w:rPr>
                <w:spacing w:val="-2"/>
                <w:sz w:val="24"/>
              </w:rPr>
              <w:t>решений</w:t>
            </w:r>
            <w:r w:rsidRPr="001C0D7B">
              <w:rPr>
                <w:spacing w:val="-3"/>
                <w:sz w:val="24"/>
              </w:rPr>
              <w:t xml:space="preserve"> </w:t>
            </w:r>
            <w:r w:rsidRPr="001C0D7B">
              <w:rPr>
                <w:spacing w:val="-2"/>
                <w:sz w:val="24"/>
              </w:rPr>
              <w:t>по</w:t>
            </w:r>
            <w:r w:rsidRPr="001C0D7B">
              <w:rPr>
                <w:spacing w:val="-4"/>
                <w:sz w:val="24"/>
              </w:rPr>
              <w:t xml:space="preserve"> </w:t>
            </w:r>
            <w:r w:rsidRPr="001C0D7B">
              <w:rPr>
                <w:spacing w:val="-2"/>
                <w:sz w:val="24"/>
              </w:rPr>
              <w:t>выделению бюджетных</w:t>
            </w:r>
            <w:r w:rsidRPr="001C0D7B">
              <w:rPr>
                <w:spacing w:val="-7"/>
                <w:sz w:val="24"/>
              </w:rPr>
              <w:t xml:space="preserve"> </w:t>
            </w:r>
            <w:r w:rsidRPr="001C0D7B">
              <w:rPr>
                <w:spacing w:val="-2"/>
                <w:sz w:val="24"/>
              </w:rPr>
              <w:t>средств</w:t>
            </w:r>
          </w:p>
        </w:tc>
        <w:tc>
          <w:tcPr>
            <w:tcW w:w="2906" w:type="dxa"/>
            <w:tcBorders>
              <w:bottom w:val="nil"/>
            </w:tcBorders>
          </w:tcPr>
          <w:p w:rsidR="008D7CF2" w:rsidRPr="001C0D7B" w:rsidRDefault="00364A23" w:rsidP="001C0D7B">
            <w:pPr>
              <w:pStyle w:val="TableParagraph"/>
              <w:ind w:left="106"/>
              <w:jc w:val="left"/>
              <w:rPr>
                <w:sz w:val="24"/>
              </w:rPr>
            </w:pPr>
            <w:r w:rsidRPr="001C0D7B">
              <w:rPr>
                <w:sz w:val="24"/>
              </w:rPr>
              <w:t>Ежегодно</w:t>
            </w:r>
            <w:r w:rsidRPr="001C0D7B">
              <w:rPr>
                <w:spacing w:val="-3"/>
                <w:sz w:val="24"/>
              </w:rPr>
              <w:t xml:space="preserve"> </w:t>
            </w:r>
            <w:r w:rsidRPr="001C0D7B">
              <w:rPr>
                <w:sz w:val="24"/>
              </w:rPr>
              <w:t>в</w:t>
            </w:r>
            <w:r w:rsidRPr="001C0D7B">
              <w:rPr>
                <w:spacing w:val="-2"/>
                <w:sz w:val="24"/>
              </w:rPr>
              <w:t xml:space="preserve"> период</w:t>
            </w:r>
          </w:p>
        </w:tc>
      </w:tr>
      <w:tr w:rsidR="001C0D7B" w:rsidRPr="001C0D7B">
        <w:trPr>
          <w:trHeight w:val="275"/>
        </w:trPr>
        <w:tc>
          <w:tcPr>
            <w:tcW w:w="583" w:type="dxa"/>
            <w:tcBorders>
              <w:top w:val="nil"/>
              <w:bottom w:val="nil"/>
            </w:tcBorders>
          </w:tcPr>
          <w:p w:rsidR="008D7CF2" w:rsidRPr="001C0D7B" w:rsidRDefault="008D7CF2" w:rsidP="001C0D7B">
            <w:pPr>
              <w:pStyle w:val="TableParagraph"/>
              <w:jc w:val="left"/>
              <w:rPr>
                <w:sz w:val="20"/>
              </w:rPr>
            </w:pPr>
          </w:p>
        </w:tc>
        <w:tc>
          <w:tcPr>
            <w:tcW w:w="5749" w:type="dxa"/>
            <w:tcBorders>
              <w:top w:val="nil"/>
              <w:bottom w:val="nil"/>
            </w:tcBorders>
          </w:tcPr>
          <w:p w:rsidR="008D7CF2" w:rsidRPr="001C0D7B" w:rsidRDefault="00364A23" w:rsidP="001C0D7B">
            <w:pPr>
              <w:pStyle w:val="TableParagraph"/>
              <w:ind w:left="107"/>
              <w:jc w:val="left"/>
              <w:rPr>
                <w:sz w:val="24"/>
              </w:rPr>
            </w:pPr>
            <w:r w:rsidRPr="001C0D7B">
              <w:rPr>
                <w:sz w:val="24"/>
              </w:rPr>
              <w:t>на</w:t>
            </w:r>
            <w:r w:rsidRPr="001C0D7B">
              <w:rPr>
                <w:spacing w:val="-3"/>
                <w:sz w:val="24"/>
              </w:rPr>
              <w:t xml:space="preserve"> </w:t>
            </w:r>
            <w:r w:rsidRPr="001C0D7B">
              <w:rPr>
                <w:sz w:val="24"/>
              </w:rPr>
              <w:t>реализацию</w:t>
            </w:r>
            <w:r w:rsidRPr="001C0D7B">
              <w:rPr>
                <w:spacing w:val="1"/>
                <w:sz w:val="24"/>
              </w:rPr>
              <w:t xml:space="preserve"> </w:t>
            </w:r>
            <w:r w:rsidRPr="001C0D7B">
              <w:rPr>
                <w:spacing w:val="-2"/>
                <w:sz w:val="24"/>
              </w:rPr>
              <w:t>Программы</w:t>
            </w:r>
          </w:p>
        </w:tc>
        <w:tc>
          <w:tcPr>
            <w:tcW w:w="2906" w:type="dxa"/>
            <w:tcBorders>
              <w:top w:val="nil"/>
              <w:bottom w:val="nil"/>
            </w:tcBorders>
          </w:tcPr>
          <w:p w:rsidR="008D7CF2" w:rsidRPr="001C0D7B" w:rsidRDefault="00364A23" w:rsidP="001C0D7B">
            <w:pPr>
              <w:pStyle w:val="TableParagraph"/>
              <w:ind w:left="106"/>
              <w:jc w:val="left"/>
              <w:rPr>
                <w:sz w:val="24"/>
              </w:rPr>
            </w:pPr>
            <w:r w:rsidRPr="001C0D7B">
              <w:rPr>
                <w:sz w:val="24"/>
              </w:rPr>
              <w:t>формирования</w:t>
            </w:r>
            <w:r w:rsidRPr="001C0D7B">
              <w:rPr>
                <w:spacing w:val="-6"/>
                <w:sz w:val="24"/>
              </w:rPr>
              <w:t xml:space="preserve"> </w:t>
            </w:r>
            <w:r w:rsidRPr="001C0D7B">
              <w:rPr>
                <w:spacing w:val="-2"/>
                <w:sz w:val="24"/>
              </w:rPr>
              <w:t>проекта</w:t>
            </w:r>
          </w:p>
        </w:tc>
      </w:tr>
      <w:tr w:rsidR="001C0D7B" w:rsidRPr="001C0D7B">
        <w:trPr>
          <w:trHeight w:val="276"/>
        </w:trPr>
        <w:tc>
          <w:tcPr>
            <w:tcW w:w="583" w:type="dxa"/>
            <w:tcBorders>
              <w:top w:val="nil"/>
              <w:bottom w:val="nil"/>
            </w:tcBorders>
          </w:tcPr>
          <w:p w:rsidR="008D7CF2" w:rsidRPr="001C0D7B" w:rsidRDefault="008D7CF2" w:rsidP="001C0D7B">
            <w:pPr>
              <w:pStyle w:val="TableParagraph"/>
              <w:jc w:val="left"/>
              <w:rPr>
                <w:sz w:val="20"/>
              </w:rPr>
            </w:pPr>
          </w:p>
        </w:tc>
        <w:tc>
          <w:tcPr>
            <w:tcW w:w="5749" w:type="dxa"/>
            <w:tcBorders>
              <w:top w:val="nil"/>
              <w:bottom w:val="nil"/>
            </w:tcBorders>
          </w:tcPr>
          <w:p w:rsidR="008D7CF2" w:rsidRPr="001C0D7B" w:rsidRDefault="008D7CF2" w:rsidP="001C0D7B">
            <w:pPr>
              <w:pStyle w:val="TableParagraph"/>
              <w:jc w:val="left"/>
              <w:rPr>
                <w:sz w:val="20"/>
              </w:rPr>
            </w:pPr>
          </w:p>
        </w:tc>
        <w:tc>
          <w:tcPr>
            <w:tcW w:w="2906" w:type="dxa"/>
            <w:tcBorders>
              <w:top w:val="nil"/>
              <w:bottom w:val="nil"/>
            </w:tcBorders>
          </w:tcPr>
          <w:p w:rsidR="008D7CF2" w:rsidRPr="001C0D7B" w:rsidRDefault="00364A23" w:rsidP="001C0D7B">
            <w:pPr>
              <w:pStyle w:val="TableParagraph"/>
              <w:ind w:left="106"/>
              <w:jc w:val="left"/>
              <w:rPr>
                <w:sz w:val="24"/>
              </w:rPr>
            </w:pPr>
            <w:r w:rsidRPr="001C0D7B">
              <w:rPr>
                <w:sz w:val="24"/>
              </w:rPr>
              <w:t>бюджета</w:t>
            </w:r>
            <w:r w:rsidRPr="001C0D7B">
              <w:rPr>
                <w:spacing w:val="-2"/>
                <w:sz w:val="24"/>
              </w:rPr>
              <w:t xml:space="preserve"> Архаринского</w:t>
            </w:r>
          </w:p>
        </w:tc>
      </w:tr>
      <w:tr w:rsidR="001C0D7B" w:rsidRPr="001C0D7B">
        <w:trPr>
          <w:trHeight w:val="276"/>
        </w:trPr>
        <w:tc>
          <w:tcPr>
            <w:tcW w:w="583" w:type="dxa"/>
            <w:tcBorders>
              <w:top w:val="nil"/>
              <w:bottom w:val="nil"/>
            </w:tcBorders>
          </w:tcPr>
          <w:p w:rsidR="008D7CF2" w:rsidRPr="001C0D7B" w:rsidRDefault="008D7CF2" w:rsidP="001C0D7B">
            <w:pPr>
              <w:pStyle w:val="TableParagraph"/>
              <w:jc w:val="left"/>
              <w:rPr>
                <w:sz w:val="20"/>
              </w:rPr>
            </w:pPr>
          </w:p>
        </w:tc>
        <w:tc>
          <w:tcPr>
            <w:tcW w:w="5749" w:type="dxa"/>
            <w:tcBorders>
              <w:top w:val="nil"/>
              <w:bottom w:val="nil"/>
            </w:tcBorders>
          </w:tcPr>
          <w:p w:rsidR="008D7CF2" w:rsidRPr="001C0D7B" w:rsidRDefault="008D7CF2" w:rsidP="001C0D7B">
            <w:pPr>
              <w:pStyle w:val="TableParagraph"/>
              <w:jc w:val="left"/>
              <w:rPr>
                <w:sz w:val="20"/>
              </w:rPr>
            </w:pPr>
          </w:p>
        </w:tc>
        <w:tc>
          <w:tcPr>
            <w:tcW w:w="2906" w:type="dxa"/>
            <w:tcBorders>
              <w:top w:val="nil"/>
              <w:bottom w:val="nil"/>
            </w:tcBorders>
          </w:tcPr>
          <w:p w:rsidR="008D7CF2" w:rsidRPr="001C0D7B" w:rsidRDefault="00364A23" w:rsidP="001C0D7B">
            <w:pPr>
              <w:pStyle w:val="TableParagraph"/>
              <w:ind w:left="106"/>
              <w:jc w:val="left"/>
              <w:rPr>
                <w:sz w:val="24"/>
              </w:rPr>
            </w:pPr>
            <w:r w:rsidRPr="001C0D7B">
              <w:rPr>
                <w:sz w:val="24"/>
              </w:rPr>
              <w:t>муниципального</w:t>
            </w:r>
            <w:r w:rsidRPr="001C0D7B">
              <w:rPr>
                <w:spacing w:val="-13"/>
                <w:sz w:val="24"/>
              </w:rPr>
              <w:t xml:space="preserve"> </w:t>
            </w:r>
            <w:r w:rsidRPr="001C0D7B">
              <w:rPr>
                <w:sz w:val="24"/>
              </w:rPr>
              <w:t>округа</w:t>
            </w:r>
            <w:r w:rsidRPr="001C0D7B">
              <w:rPr>
                <w:spacing w:val="-13"/>
                <w:sz w:val="24"/>
              </w:rPr>
              <w:t xml:space="preserve"> </w:t>
            </w:r>
            <w:proofErr w:type="gramStart"/>
            <w:r w:rsidRPr="001C0D7B">
              <w:rPr>
                <w:spacing w:val="-10"/>
                <w:sz w:val="24"/>
              </w:rPr>
              <w:t>в</w:t>
            </w:r>
            <w:proofErr w:type="gramEnd"/>
          </w:p>
        </w:tc>
      </w:tr>
      <w:tr w:rsidR="001C0D7B" w:rsidRPr="001C0D7B">
        <w:trPr>
          <w:trHeight w:val="275"/>
        </w:trPr>
        <w:tc>
          <w:tcPr>
            <w:tcW w:w="583" w:type="dxa"/>
            <w:tcBorders>
              <w:top w:val="nil"/>
              <w:bottom w:val="nil"/>
            </w:tcBorders>
          </w:tcPr>
          <w:p w:rsidR="008D7CF2" w:rsidRPr="001C0D7B" w:rsidRDefault="008D7CF2" w:rsidP="001C0D7B">
            <w:pPr>
              <w:pStyle w:val="TableParagraph"/>
              <w:jc w:val="left"/>
              <w:rPr>
                <w:sz w:val="20"/>
              </w:rPr>
            </w:pPr>
          </w:p>
        </w:tc>
        <w:tc>
          <w:tcPr>
            <w:tcW w:w="5749" w:type="dxa"/>
            <w:tcBorders>
              <w:top w:val="nil"/>
              <w:bottom w:val="nil"/>
            </w:tcBorders>
          </w:tcPr>
          <w:p w:rsidR="008D7CF2" w:rsidRPr="001C0D7B" w:rsidRDefault="008D7CF2" w:rsidP="001C0D7B">
            <w:pPr>
              <w:pStyle w:val="TableParagraph"/>
              <w:jc w:val="left"/>
              <w:rPr>
                <w:sz w:val="20"/>
              </w:rPr>
            </w:pPr>
          </w:p>
        </w:tc>
        <w:tc>
          <w:tcPr>
            <w:tcW w:w="2906" w:type="dxa"/>
            <w:tcBorders>
              <w:top w:val="nil"/>
              <w:bottom w:val="nil"/>
            </w:tcBorders>
          </w:tcPr>
          <w:p w:rsidR="008D7CF2" w:rsidRPr="001C0D7B" w:rsidRDefault="00364A23" w:rsidP="001C0D7B">
            <w:pPr>
              <w:pStyle w:val="TableParagraph"/>
              <w:ind w:left="106"/>
              <w:jc w:val="left"/>
              <w:rPr>
                <w:sz w:val="24"/>
              </w:rPr>
            </w:pPr>
            <w:r w:rsidRPr="001C0D7B">
              <w:rPr>
                <w:sz w:val="24"/>
              </w:rPr>
              <w:t>сроки,</w:t>
            </w:r>
            <w:r w:rsidRPr="001C0D7B">
              <w:rPr>
                <w:spacing w:val="-1"/>
                <w:sz w:val="24"/>
              </w:rPr>
              <w:t xml:space="preserve"> </w:t>
            </w:r>
            <w:r w:rsidRPr="001C0D7B">
              <w:rPr>
                <w:spacing w:val="-2"/>
                <w:sz w:val="24"/>
              </w:rPr>
              <w:t>установленные</w:t>
            </w:r>
          </w:p>
        </w:tc>
      </w:tr>
      <w:tr w:rsidR="001C0D7B" w:rsidRPr="001C0D7B">
        <w:trPr>
          <w:trHeight w:val="275"/>
        </w:trPr>
        <w:tc>
          <w:tcPr>
            <w:tcW w:w="583" w:type="dxa"/>
            <w:tcBorders>
              <w:top w:val="nil"/>
              <w:bottom w:val="nil"/>
            </w:tcBorders>
          </w:tcPr>
          <w:p w:rsidR="008D7CF2" w:rsidRPr="001C0D7B" w:rsidRDefault="008D7CF2" w:rsidP="001C0D7B">
            <w:pPr>
              <w:pStyle w:val="TableParagraph"/>
              <w:jc w:val="left"/>
              <w:rPr>
                <w:sz w:val="20"/>
              </w:rPr>
            </w:pPr>
          </w:p>
        </w:tc>
        <w:tc>
          <w:tcPr>
            <w:tcW w:w="5749" w:type="dxa"/>
            <w:tcBorders>
              <w:top w:val="nil"/>
              <w:bottom w:val="nil"/>
            </w:tcBorders>
          </w:tcPr>
          <w:p w:rsidR="008D7CF2" w:rsidRPr="001C0D7B" w:rsidRDefault="008D7CF2" w:rsidP="001C0D7B">
            <w:pPr>
              <w:pStyle w:val="TableParagraph"/>
              <w:jc w:val="left"/>
              <w:rPr>
                <w:sz w:val="20"/>
              </w:rPr>
            </w:pPr>
          </w:p>
        </w:tc>
        <w:tc>
          <w:tcPr>
            <w:tcW w:w="2906" w:type="dxa"/>
            <w:tcBorders>
              <w:top w:val="nil"/>
              <w:bottom w:val="nil"/>
            </w:tcBorders>
          </w:tcPr>
          <w:p w:rsidR="008D7CF2" w:rsidRPr="001C0D7B" w:rsidRDefault="00364A23" w:rsidP="001C0D7B">
            <w:pPr>
              <w:pStyle w:val="TableParagraph"/>
              <w:ind w:left="106"/>
              <w:jc w:val="left"/>
              <w:rPr>
                <w:sz w:val="24"/>
              </w:rPr>
            </w:pPr>
            <w:r w:rsidRPr="001C0D7B">
              <w:rPr>
                <w:sz w:val="24"/>
              </w:rPr>
              <w:t>органами</w:t>
            </w:r>
            <w:r w:rsidRPr="001C0D7B">
              <w:rPr>
                <w:spacing w:val="-3"/>
                <w:sz w:val="24"/>
              </w:rPr>
              <w:t xml:space="preserve"> </w:t>
            </w:r>
            <w:r w:rsidRPr="001C0D7B">
              <w:rPr>
                <w:spacing w:val="-2"/>
                <w:sz w:val="24"/>
              </w:rPr>
              <w:t>местного</w:t>
            </w:r>
          </w:p>
        </w:tc>
      </w:tr>
      <w:tr w:rsidR="001C0D7B" w:rsidRPr="001C0D7B">
        <w:trPr>
          <w:trHeight w:val="270"/>
        </w:trPr>
        <w:tc>
          <w:tcPr>
            <w:tcW w:w="583" w:type="dxa"/>
            <w:tcBorders>
              <w:top w:val="nil"/>
            </w:tcBorders>
          </w:tcPr>
          <w:p w:rsidR="008D7CF2" w:rsidRPr="001C0D7B" w:rsidRDefault="008D7CF2" w:rsidP="001C0D7B">
            <w:pPr>
              <w:pStyle w:val="TableParagraph"/>
              <w:jc w:val="left"/>
              <w:rPr>
                <w:sz w:val="20"/>
              </w:rPr>
            </w:pPr>
          </w:p>
        </w:tc>
        <w:tc>
          <w:tcPr>
            <w:tcW w:w="5749" w:type="dxa"/>
            <w:tcBorders>
              <w:top w:val="nil"/>
            </w:tcBorders>
          </w:tcPr>
          <w:p w:rsidR="008D7CF2" w:rsidRPr="001C0D7B" w:rsidRDefault="008D7CF2" w:rsidP="001C0D7B">
            <w:pPr>
              <w:pStyle w:val="TableParagraph"/>
              <w:jc w:val="left"/>
              <w:rPr>
                <w:sz w:val="20"/>
              </w:rPr>
            </w:pPr>
          </w:p>
        </w:tc>
        <w:tc>
          <w:tcPr>
            <w:tcW w:w="2906" w:type="dxa"/>
            <w:tcBorders>
              <w:top w:val="nil"/>
            </w:tcBorders>
          </w:tcPr>
          <w:p w:rsidR="008D7CF2" w:rsidRPr="001C0D7B" w:rsidRDefault="00364A23" w:rsidP="001C0D7B">
            <w:pPr>
              <w:pStyle w:val="TableParagraph"/>
              <w:ind w:left="106"/>
              <w:jc w:val="left"/>
              <w:rPr>
                <w:sz w:val="24"/>
              </w:rPr>
            </w:pPr>
            <w:r w:rsidRPr="001C0D7B">
              <w:rPr>
                <w:spacing w:val="-2"/>
                <w:sz w:val="24"/>
              </w:rPr>
              <w:t>самоуправления.</w:t>
            </w:r>
          </w:p>
        </w:tc>
      </w:tr>
    </w:tbl>
    <w:p w:rsidR="008D7CF2" w:rsidRPr="001C0D7B" w:rsidRDefault="008D7CF2" w:rsidP="001C0D7B">
      <w:pPr>
        <w:pStyle w:val="a3"/>
        <w:spacing w:before="104"/>
        <w:rPr>
          <w:b/>
        </w:rPr>
      </w:pPr>
    </w:p>
    <w:p w:rsidR="008D7CF2" w:rsidRPr="001C0D7B" w:rsidRDefault="00364A23" w:rsidP="001C0D7B">
      <w:pPr>
        <w:pStyle w:val="a3"/>
        <w:ind w:left="285" w:right="706" w:firstLine="707"/>
        <w:jc w:val="both"/>
      </w:pPr>
      <w:r w:rsidRPr="001C0D7B">
        <w:t>План-график работ по реализации Программы должен соответствовать срокам, определенным в Программах инвестиционных проектов в электроснабжении, теплоснабжении, водоснабжении, водоотведении, газоснабжении, утилизации (захоронении) ТБО.</w:t>
      </w:r>
    </w:p>
    <w:p w:rsidR="008D7CF2" w:rsidRPr="001C0D7B" w:rsidRDefault="00364A23" w:rsidP="001C0D7B">
      <w:pPr>
        <w:pStyle w:val="a3"/>
        <w:ind w:left="993"/>
        <w:jc w:val="both"/>
      </w:pPr>
      <w:r w:rsidRPr="001C0D7B">
        <w:t>Реализация</w:t>
      </w:r>
      <w:r w:rsidRPr="001C0D7B">
        <w:rPr>
          <w:spacing w:val="-7"/>
        </w:rPr>
        <w:t xml:space="preserve"> </w:t>
      </w:r>
      <w:r w:rsidRPr="001C0D7B">
        <w:t>программы</w:t>
      </w:r>
      <w:r w:rsidRPr="001C0D7B">
        <w:rPr>
          <w:spacing w:val="-4"/>
        </w:rPr>
        <w:t xml:space="preserve"> </w:t>
      </w:r>
      <w:r w:rsidRPr="001C0D7B">
        <w:t>осуществляется</w:t>
      </w:r>
      <w:r w:rsidRPr="001C0D7B">
        <w:rPr>
          <w:spacing w:val="-3"/>
        </w:rPr>
        <w:t xml:space="preserve"> </w:t>
      </w:r>
      <w:r w:rsidRPr="001C0D7B">
        <w:rPr>
          <w:spacing w:val="-2"/>
        </w:rPr>
        <w:t>поэтапно:</w:t>
      </w:r>
    </w:p>
    <w:p w:rsidR="008D7CF2" w:rsidRPr="001C0D7B" w:rsidRDefault="00364A23" w:rsidP="001C0D7B">
      <w:pPr>
        <w:pStyle w:val="a4"/>
        <w:numPr>
          <w:ilvl w:val="0"/>
          <w:numId w:val="25"/>
        </w:numPr>
        <w:tabs>
          <w:tab w:val="left" w:pos="1223"/>
        </w:tabs>
        <w:spacing w:before="92"/>
        <w:ind w:left="1223" w:hanging="230"/>
        <w:jc w:val="both"/>
        <w:rPr>
          <w:rFonts w:ascii="Symbol" w:hAnsi="Symbol"/>
          <w:sz w:val="24"/>
        </w:rPr>
      </w:pPr>
      <w:r w:rsidRPr="001C0D7B">
        <w:rPr>
          <w:sz w:val="24"/>
        </w:rPr>
        <w:t>1</w:t>
      </w:r>
      <w:r w:rsidRPr="001C0D7B">
        <w:rPr>
          <w:spacing w:val="-1"/>
          <w:sz w:val="24"/>
        </w:rPr>
        <w:t xml:space="preserve"> </w:t>
      </w:r>
      <w:r w:rsidRPr="001C0D7B">
        <w:rPr>
          <w:sz w:val="24"/>
        </w:rPr>
        <w:t>этап</w:t>
      </w:r>
      <w:r w:rsidRPr="001C0D7B">
        <w:rPr>
          <w:spacing w:val="1"/>
          <w:sz w:val="24"/>
        </w:rPr>
        <w:t xml:space="preserve"> </w:t>
      </w:r>
      <w:r w:rsidRPr="001C0D7B">
        <w:rPr>
          <w:sz w:val="24"/>
        </w:rPr>
        <w:t>–</w:t>
      </w:r>
      <w:r w:rsidRPr="001C0D7B">
        <w:rPr>
          <w:spacing w:val="-1"/>
          <w:sz w:val="24"/>
        </w:rPr>
        <w:t xml:space="preserve"> </w:t>
      </w:r>
      <w:r w:rsidRPr="001C0D7B">
        <w:rPr>
          <w:sz w:val="24"/>
        </w:rPr>
        <w:t xml:space="preserve">2025-2028 </w:t>
      </w:r>
      <w:r w:rsidRPr="001C0D7B">
        <w:rPr>
          <w:spacing w:val="-2"/>
          <w:sz w:val="24"/>
        </w:rPr>
        <w:t>годы;</w:t>
      </w:r>
    </w:p>
    <w:p w:rsidR="008D7CF2" w:rsidRPr="001C0D7B" w:rsidRDefault="00364A23" w:rsidP="001C0D7B">
      <w:pPr>
        <w:pStyle w:val="a4"/>
        <w:numPr>
          <w:ilvl w:val="0"/>
          <w:numId w:val="25"/>
        </w:numPr>
        <w:tabs>
          <w:tab w:val="left" w:pos="1223"/>
        </w:tabs>
        <w:spacing w:before="90"/>
        <w:ind w:left="1223" w:hanging="230"/>
        <w:jc w:val="both"/>
        <w:rPr>
          <w:rFonts w:ascii="Symbol" w:hAnsi="Symbol"/>
          <w:sz w:val="24"/>
        </w:rPr>
      </w:pPr>
      <w:r w:rsidRPr="001C0D7B">
        <w:rPr>
          <w:sz w:val="24"/>
        </w:rPr>
        <w:t>2</w:t>
      </w:r>
      <w:r w:rsidRPr="001C0D7B">
        <w:rPr>
          <w:spacing w:val="-1"/>
          <w:sz w:val="24"/>
        </w:rPr>
        <w:t xml:space="preserve"> </w:t>
      </w:r>
      <w:r w:rsidRPr="001C0D7B">
        <w:rPr>
          <w:sz w:val="24"/>
        </w:rPr>
        <w:t>этап</w:t>
      </w:r>
      <w:r w:rsidRPr="001C0D7B">
        <w:rPr>
          <w:spacing w:val="1"/>
          <w:sz w:val="24"/>
        </w:rPr>
        <w:t xml:space="preserve"> </w:t>
      </w:r>
      <w:r w:rsidRPr="001C0D7B">
        <w:rPr>
          <w:sz w:val="24"/>
        </w:rPr>
        <w:t>–</w:t>
      </w:r>
      <w:r w:rsidRPr="001C0D7B">
        <w:rPr>
          <w:spacing w:val="-1"/>
          <w:sz w:val="24"/>
        </w:rPr>
        <w:t xml:space="preserve"> </w:t>
      </w:r>
      <w:r w:rsidRPr="001C0D7B">
        <w:rPr>
          <w:sz w:val="24"/>
        </w:rPr>
        <w:t xml:space="preserve">2029-2035 </w:t>
      </w:r>
      <w:r w:rsidRPr="001C0D7B">
        <w:rPr>
          <w:spacing w:val="-2"/>
          <w:sz w:val="24"/>
        </w:rPr>
        <w:t>годы.</w:t>
      </w:r>
    </w:p>
    <w:p w:rsidR="008D7CF2" w:rsidRPr="001C0D7B" w:rsidRDefault="00364A23" w:rsidP="001C0D7B">
      <w:pPr>
        <w:pStyle w:val="a3"/>
        <w:spacing w:before="88"/>
        <w:ind w:left="285" w:right="705" w:firstLine="707"/>
        <w:jc w:val="both"/>
      </w:pPr>
      <w:r w:rsidRPr="001C0D7B">
        <w:t>Утверждение тарифов, принятие решений по выделению бюджетных средств, подготовка</w:t>
      </w:r>
      <w:r w:rsidRPr="001C0D7B">
        <w:rPr>
          <w:spacing w:val="-2"/>
        </w:rPr>
        <w:t xml:space="preserve"> </w:t>
      </w:r>
      <w:r w:rsidRPr="001C0D7B">
        <w:t>и</w:t>
      </w:r>
      <w:r w:rsidRPr="001C0D7B">
        <w:rPr>
          <w:spacing w:val="-3"/>
        </w:rPr>
        <w:t xml:space="preserve"> </w:t>
      </w:r>
      <w:r w:rsidRPr="001C0D7B">
        <w:t>проведение</w:t>
      </w:r>
      <w:r w:rsidRPr="001C0D7B">
        <w:rPr>
          <w:spacing w:val="-2"/>
        </w:rPr>
        <w:t xml:space="preserve"> </w:t>
      </w:r>
      <w:r w:rsidRPr="001C0D7B">
        <w:t>конкурсов</w:t>
      </w:r>
      <w:r w:rsidRPr="001C0D7B">
        <w:rPr>
          <w:spacing w:val="-2"/>
        </w:rPr>
        <w:t xml:space="preserve"> </w:t>
      </w:r>
      <w:r w:rsidRPr="001C0D7B">
        <w:t>на</w:t>
      </w:r>
      <w:r w:rsidRPr="001C0D7B">
        <w:rPr>
          <w:spacing w:val="-2"/>
        </w:rPr>
        <w:t xml:space="preserve"> </w:t>
      </w:r>
      <w:r w:rsidRPr="001C0D7B">
        <w:t>привлечение</w:t>
      </w:r>
      <w:r w:rsidRPr="001C0D7B">
        <w:rPr>
          <w:spacing w:val="-2"/>
        </w:rPr>
        <w:t xml:space="preserve"> </w:t>
      </w:r>
      <w:r w:rsidRPr="001C0D7B">
        <w:t>инвесторов,</w:t>
      </w:r>
      <w:r w:rsidRPr="001C0D7B">
        <w:rPr>
          <w:spacing w:val="-1"/>
        </w:rPr>
        <w:t xml:space="preserve"> </w:t>
      </w:r>
      <w:r w:rsidRPr="001C0D7B">
        <w:t>в</w:t>
      </w:r>
      <w:r w:rsidRPr="001C0D7B">
        <w:rPr>
          <w:spacing w:val="-2"/>
        </w:rPr>
        <w:t xml:space="preserve"> </w:t>
      </w:r>
      <w:r w:rsidRPr="001C0D7B">
        <w:t>том</w:t>
      </w:r>
      <w:r w:rsidRPr="001C0D7B">
        <w:rPr>
          <w:spacing w:val="-2"/>
        </w:rPr>
        <w:t xml:space="preserve"> </w:t>
      </w:r>
      <w:r w:rsidRPr="001C0D7B">
        <w:t>числе</w:t>
      </w:r>
      <w:r w:rsidRPr="001C0D7B">
        <w:rPr>
          <w:spacing w:val="-2"/>
        </w:rPr>
        <w:t xml:space="preserve"> </w:t>
      </w:r>
      <w:r w:rsidRPr="001C0D7B">
        <w:t>по</w:t>
      </w:r>
      <w:r w:rsidRPr="001C0D7B">
        <w:rPr>
          <w:spacing w:val="-1"/>
        </w:rPr>
        <w:t xml:space="preserve"> </w:t>
      </w:r>
      <w:r w:rsidRPr="001C0D7B">
        <w:t>договорам концессии, осуществляется в соответствии с порядком, установленным в нормативных правовых актах Архаринского муниципального округа Амурской области.</w:t>
      </w:r>
    </w:p>
    <w:p w:rsidR="008D7CF2" w:rsidRPr="001C0D7B" w:rsidRDefault="008D7CF2" w:rsidP="001C0D7B">
      <w:pPr>
        <w:pStyle w:val="a3"/>
        <w:spacing w:before="93"/>
      </w:pPr>
    </w:p>
    <w:p w:rsidR="008D7CF2" w:rsidRPr="001C0D7B" w:rsidRDefault="00364A23" w:rsidP="001C0D7B">
      <w:pPr>
        <w:pStyle w:val="1"/>
        <w:numPr>
          <w:ilvl w:val="1"/>
          <w:numId w:val="27"/>
        </w:numPr>
        <w:tabs>
          <w:tab w:val="left" w:pos="2068"/>
        </w:tabs>
        <w:ind w:left="2068" w:hanging="420"/>
        <w:jc w:val="left"/>
      </w:pPr>
      <w:r w:rsidRPr="001C0D7B">
        <w:t>Порядок</w:t>
      </w:r>
      <w:r w:rsidRPr="001C0D7B">
        <w:rPr>
          <w:spacing w:val="-7"/>
        </w:rPr>
        <w:t xml:space="preserve"> </w:t>
      </w:r>
      <w:r w:rsidRPr="001C0D7B">
        <w:t>предоставления</w:t>
      </w:r>
      <w:r w:rsidRPr="001C0D7B">
        <w:rPr>
          <w:spacing w:val="-2"/>
        </w:rPr>
        <w:t xml:space="preserve"> </w:t>
      </w:r>
      <w:r w:rsidRPr="001C0D7B">
        <w:t>отчетности</w:t>
      </w:r>
      <w:r w:rsidRPr="001C0D7B">
        <w:rPr>
          <w:spacing w:val="-4"/>
        </w:rPr>
        <w:t xml:space="preserve"> </w:t>
      </w:r>
      <w:r w:rsidRPr="001C0D7B">
        <w:t>по</w:t>
      </w:r>
      <w:r w:rsidRPr="001C0D7B">
        <w:rPr>
          <w:spacing w:val="-4"/>
        </w:rPr>
        <w:t xml:space="preserve"> </w:t>
      </w:r>
      <w:r w:rsidRPr="001C0D7B">
        <w:t>выполнению</w:t>
      </w:r>
      <w:r w:rsidRPr="001C0D7B">
        <w:rPr>
          <w:spacing w:val="-4"/>
        </w:rPr>
        <w:t xml:space="preserve"> </w:t>
      </w:r>
      <w:r w:rsidRPr="001C0D7B">
        <w:rPr>
          <w:spacing w:val="-2"/>
        </w:rPr>
        <w:t>Программы</w:t>
      </w:r>
    </w:p>
    <w:p w:rsidR="008D7CF2" w:rsidRPr="001C0D7B" w:rsidRDefault="008D7CF2" w:rsidP="001C0D7B">
      <w:pPr>
        <w:pStyle w:val="a3"/>
        <w:spacing w:before="84"/>
        <w:rPr>
          <w:b/>
        </w:rPr>
      </w:pPr>
    </w:p>
    <w:p w:rsidR="008D7CF2" w:rsidRPr="001C0D7B" w:rsidRDefault="00364A23" w:rsidP="001C0D7B">
      <w:pPr>
        <w:pStyle w:val="a3"/>
        <w:ind w:left="285" w:right="710" w:firstLine="707"/>
        <w:jc w:val="both"/>
      </w:pPr>
      <w:r w:rsidRPr="001C0D7B">
        <w:t>Предоставление отчетности по выполнению мероприятий Программы осуществляется в рамках ежегодного мониторинга.</w:t>
      </w:r>
    </w:p>
    <w:p w:rsidR="008D7CF2" w:rsidRPr="001C0D7B" w:rsidRDefault="00364A23" w:rsidP="001C0D7B">
      <w:pPr>
        <w:pStyle w:val="a3"/>
        <w:ind w:left="285" w:right="709" w:firstLine="707"/>
        <w:jc w:val="both"/>
      </w:pPr>
      <w:r w:rsidRPr="001C0D7B">
        <w:t>Целью мониторинга выполнения Программы является ежегодный контроль ситуации в сфере коммунального хозяйства, а также анализ выполнения мероприятий по модернизации и развитию коммунального комплекса, предусмотренных Программой.</w:t>
      </w:r>
    </w:p>
    <w:p w:rsidR="008D7CF2" w:rsidRPr="001C0D7B" w:rsidRDefault="00364A23" w:rsidP="001C0D7B">
      <w:pPr>
        <w:pStyle w:val="a3"/>
        <w:spacing w:before="3"/>
        <w:ind w:left="285" w:right="704" w:firstLine="707"/>
        <w:jc w:val="both"/>
      </w:pPr>
      <w:r w:rsidRPr="001C0D7B">
        <w:t>На основе результатов мониторинга выполнения Программы администрацией Архаринского муниципального округа Амурской области формируется информационная аналитическая база об изменении целевых показателей Программы. Данная информационная</w:t>
      </w:r>
      <w:r w:rsidRPr="001C0D7B">
        <w:rPr>
          <w:spacing w:val="-9"/>
        </w:rPr>
        <w:t xml:space="preserve"> </w:t>
      </w:r>
      <w:r w:rsidRPr="001C0D7B">
        <w:t>база</w:t>
      </w:r>
      <w:r w:rsidRPr="001C0D7B">
        <w:rPr>
          <w:spacing w:val="-10"/>
        </w:rPr>
        <w:t xml:space="preserve"> </w:t>
      </w:r>
      <w:r w:rsidRPr="001C0D7B">
        <w:t>используется</w:t>
      </w:r>
      <w:r w:rsidRPr="001C0D7B">
        <w:rPr>
          <w:spacing w:val="-10"/>
        </w:rPr>
        <w:t xml:space="preserve"> </w:t>
      </w:r>
      <w:r w:rsidRPr="001C0D7B">
        <w:t>для</w:t>
      </w:r>
      <w:r w:rsidRPr="001C0D7B">
        <w:rPr>
          <w:spacing w:val="-11"/>
        </w:rPr>
        <w:t xml:space="preserve"> </w:t>
      </w:r>
      <w:r w:rsidRPr="001C0D7B">
        <w:t>оценки</w:t>
      </w:r>
      <w:r w:rsidRPr="001C0D7B">
        <w:rPr>
          <w:spacing w:val="-11"/>
        </w:rPr>
        <w:t xml:space="preserve"> </w:t>
      </w:r>
      <w:r w:rsidRPr="001C0D7B">
        <w:t>Программы,</w:t>
      </w:r>
      <w:r w:rsidRPr="001C0D7B">
        <w:rPr>
          <w:spacing w:val="-10"/>
        </w:rPr>
        <w:t xml:space="preserve"> </w:t>
      </w:r>
      <w:r w:rsidRPr="001C0D7B">
        <w:t>а</w:t>
      </w:r>
      <w:r w:rsidRPr="001C0D7B">
        <w:rPr>
          <w:spacing w:val="-10"/>
        </w:rPr>
        <w:t xml:space="preserve"> </w:t>
      </w:r>
      <w:r w:rsidRPr="001C0D7B">
        <w:t>также</w:t>
      </w:r>
      <w:r w:rsidRPr="001C0D7B">
        <w:rPr>
          <w:spacing w:val="-10"/>
        </w:rPr>
        <w:t xml:space="preserve"> </w:t>
      </w:r>
      <w:r w:rsidRPr="001C0D7B">
        <w:t>для</w:t>
      </w:r>
      <w:r w:rsidRPr="001C0D7B">
        <w:rPr>
          <w:spacing w:val="-9"/>
        </w:rPr>
        <w:t xml:space="preserve"> </w:t>
      </w:r>
      <w:r w:rsidRPr="001C0D7B">
        <w:t>принятия</w:t>
      </w:r>
      <w:r w:rsidRPr="001C0D7B">
        <w:rPr>
          <w:spacing w:val="-9"/>
        </w:rPr>
        <w:t xml:space="preserve"> </w:t>
      </w:r>
      <w:r w:rsidRPr="001C0D7B">
        <w:t>решений о ее корректировке.</w:t>
      </w:r>
    </w:p>
    <w:p w:rsidR="008D7CF2" w:rsidRPr="001C0D7B" w:rsidRDefault="00364A23" w:rsidP="001C0D7B">
      <w:pPr>
        <w:pStyle w:val="a3"/>
        <w:spacing w:before="4"/>
        <w:ind w:left="285" w:right="709" w:firstLine="707"/>
        <w:jc w:val="both"/>
      </w:pPr>
      <w:r w:rsidRPr="001C0D7B">
        <w:t>Порядок предоставления отчетности и формы отчетности по выполнению Программы устанавливаются муниципальными правовыми актами администрации Архаринского муниципального округа.</w:t>
      </w:r>
    </w:p>
    <w:p w:rsidR="008D7CF2" w:rsidRPr="001C0D7B" w:rsidRDefault="00364A23" w:rsidP="001C0D7B">
      <w:pPr>
        <w:pStyle w:val="a3"/>
        <w:spacing w:before="1"/>
        <w:ind w:left="285" w:right="709" w:firstLine="707"/>
        <w:jc w:val="both"/>
      </w:pPr>
      <w:r w:rsidRPr="001C0D7B">
        <w:t>Отчетным периодом реализации инвестиционных программ является календарный год.</w:t>
      </w:r>
      <w:r w:rsidRPr="001C0D7B">
        <w:rPr>
          <w:spacing w:val="73"/>
        </w:rPr>
        <w:t xml:space="preserve"> </w:t>
      </w:r>
      <w:r w:rsidRPr="001C0D7B">
        <w:t>В</w:t>
      </w:r>
      <w:r w:rsidRPr="001C0D7B">
        <w:rPr>
          <w:spacing w:val="76"/>
        </w:rPr>
        <w:t xml:space="preserve"> </w:t>
      </w:r>
      <w:r w:rsidRPr="001C0D7B">
        <w:t>случае</w:t>
      </w:r>
      <w:r w:rsidRPr="001C0D7B">
        <w:rPr>
          <w:spacing w:val="75"/>
        </w:rPr>
        <w:t xml:space="preserve"> </w:t>
      </w:r>
      <w:r w:rsidRPr="001C0D7B">
        <w:t>отклонения</w:t>
      </w:r>
      <w:r w:rsidRPr="001C0D7B">
        <w:rPr>
          <w:spacing w:val="75"/>
        </w:rPr>
        <w:t xml:space="preserve"> </w:t>
      </w:r>
      <w:r w:rsidRPr="001C0D7B">
        <w:t>фактической</w:t>
      </w:r>
      <w:r w:rsidRPr="001C0D7B">
        <w:rPr>
          <w:spacing w:val="76"/>
        </w:rPr>
        <w:t xml:space="preserve"> </w:t>
      </w:r>
      <w:r w:rsidRPr="001C0D7B">
        <w:t>реализации</w:t>
      </w:r>
      <w:r w:rsidRPr="001C0D7B">
        <w:rPr>
          <w:spacing w:val="75"/>
        </w:rPr>
        <w:t xml:space="preserve"> </w:t>
      </w:r>
      <w:r w:rsidRPr="001C0D7B">
        <w:t>инвестиционных</w:t>
      </w:r>
      <w:r w:rsidRPr="001C0D7B">
        <w:rPr>
          <w:spacing w:val="75"/>
        </w:rPr>
        <w:t xml:space="preserve"> </w:t>
      </w:r>
      <w:r w:rsidRPr="001C0D7B">
        <w:t>программ</w:t>
      </w:r>
      <w:r w:rsidRPr="001C0D7B">
        <w:rPr>
          <w:spacing w:val="75"/>
        </w:rPr>
        <w:t xml:space="preserve"> </w:t>
      </w:r>
      <w:proofErr w:type="gramStart"/>
      <w:r w:rsidRPr="001C0D7B">
        <w:t>от</w:t>
      </w:r>
      <w:proofErr w:type="gramEnd"/>
      <w:r w:rsidRPr="001C0D7B">
        <w:rPr>
          <w:spacing w:val="76"/>
        </w:rPr>
        <w:t xml:space="preserve"> </w:t>
      </w:r>
      <w:proofErr w:type="gramStart"/>
      <w:r w:rsidRPr="001C0D7B">
        <w:rPr>
          <w:spacing w:val="-5"/>
        </w:rPr>
        <w:t>их</w:t>
      </w:r>
      <w:proofErr w:type="gramEnd"/>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5"/>
        <w:jc w:val="both"/>
      </w:pPr>
      <w:r w:rsidRPr="001C0D7B">
        <w:t>плановых значений Исполнители в рассматриваемый срок представляют пояснительную записку, обосновывающую причины данных отклонений, а также предложения по корректировке Программы. Отчет предоставляется в бумажной и электронной формах.</w:t>
      </w:r>
    </w:p>
    <w:p w:rsidR="008D7CF2" w:rsidRPr="001C0D7B" w:rsidRDefault="008D7CF2" w:rsidP="001C0D7B">
      <w:pPr>
        <w:pStyle w:val="a3"/>
        <w:spacing w:before="44"/>
      </w:pPr>
    </w:p>
    <w:p w:rsidR="008D7CF2" w:rsidRPr="001C0D7B" w:rsidRDefault="00364A23" w:rsidP="001C0D7B">
      <w:pPr>
        <w:pStyle w:val="1"/>
        <w:numPr>
          <w:ilvl w:val="1"/>
          <w:numId w:val="27"/>
        </w:numPr>
        <w:tabs>
          <w:tab w:val="left" w:pos="3631"/>
        </w:tabs>
        <w:ind w:left="3631" w:hanging="420"/>
        <w:jc w:val="left"/>
      </w:pPr>
      <w:r w:rsidRPr="001C0D7B">
        <w:t>Порядок</w:t>
      </w:r>
      <w:r w:rsidRPr="001C0D7B">
        <w:rPr>
          <w:spacing w:val="-8"/>
        </w:rPr>
        <w:t xml:space="preserve"> </w:t>
      </w:r>
      <w:r w:rsidRPr="001C0D7B">
        <w:t>корректировки</w:t>
      </w:r>
      <w:r w:rsidRPr="001C0D7B">
        <w:rPr>
          <w:spacing w:val="-5"/>
        </w:rPr>
        <w:t xml:space="preserve"> </w:t>
      </w:r>
      <w:r w:rsidRPr="001C0D7B">
        <w:rPr>
          <w:spacing w:val="-2"/>
        </w:rPr>
        <w:t>Программы</w:t>
      </w:r>
    </w:p>
    <w:p w:rsidR="008D7CF2" w:rsidRPr="001C0D7B" w:rsidRDefault="008D7CF2" w:rsidP="001C0D7B">
      <w:pPr>
        <w:pStyle w:val="a3"/>
        <w:spacing w:before="81"/>
        <w:rPr>
          <w:b/>
        </w:rPr>
      </w:pPr>
    </w:p>
    <w:p w:rsidR="008D7CF2" w:rsidRPr="001C0D7B" w:rsidRDefault="00364A23" w:rsidP="001C0D7B">
      <w:pPr>
        <w:pStyle w:val="a3"/>
        <w:ind w:left="285" w:right="707" w:firstLine="707"/>
        <w:jc w:val="both"/>
      </w:pPr>
      <w:r w:rsidRPr="001C0D7B">
        <w:t>Внесение изменений в Программу (корректировка Программы) осуществляется по итогам анализа отчета о ходе выполнения Программы путем внесения изменений в соответствующее решение Совета народных депутатов Архаринского муниципального округа Амурской области, которым утверждена Программа.</w:t>
      </w:r>
    </w:p>
    <w:p w:rsidR="008D7CF2" w:rsidRPr="001C0D7B" w:rsidRDefault="00364A23" w:rsidP="001C0D7B">
      <w:pPr>
        <w:pStyle w:val="a3"/>
        <w:spacing w:before="1"/>
        <w:ind w:left="993"/>
        <w:jc w:val="both"/>
      </w:pPr>
      <w:r w:rsidRPr="001C0D7B">
        <w:t>Корректировка</w:t>
      </w:r>
      <w:r w:rsidRPr="001C0D7B">
        <w:rPr>
          <w:spacing w:val="-2"/>
        </w:rPr>
        <w:t xml:space="preserve"> </w:t>
      </w:r>
      <w:r w:rsidRPr="001C0D7B">
        <w:t>Программы</w:t>
      </w:r>
      <w:r w:rsidRPr="001C0D7B">
        <w:rPr>
          <w:spacing w:val="-2"/>
        </w:rPr>
        <w:t xml:space="preserve"> </w:t>
      </w:r>
      <w:r w:rsidRPr="001C0D7B">
        <w:t>осуществляется</w:t>
      </w:r>
      <w:r w:rsidRPr="001C0D7B">
        <w:rPr>
          <w:spacing w:val="-2"/>
        </w:rPr>
        <w:t xml:space="preserve"> </w:t>
      </w:r>
      <w:r w:rsidRPr="001C0D7B">
        <w:t>в</w:t>
      </w:r>
      <w:r w:rsidRPr="001C0D7B">
        <w:rPr>
          <w:spacing w:val="-1"/>
        </w:rPr>
        <w:t xml:space="preserve"> </w:t>
      </w:r>
      <w:r w:rsidRPr="001C0D7B">
        <w:rPr>
          <w:spacing w:val="-2"/>
        </w:rPr>
        <w:t>случаях:</w:t>
      </w:r>
    </w:p>
    <w:p w:rsidR="008D7CF2" w:rsidRPr="001C0D7B" w:rsidRDefault="00364A23" w:rsidP="001C0D7B">
      <w:pPr>
        <w:pStyle w:val="a4"/>
        <w:numPr>
          <w:ilvl w:val="0"/>
          <w:numId w:val="25"/>
        </w:numPr>
        <w:tabs>
          <w:tab w:val="left" w:pos="1597"/>
        </w:tabs>
        <w:spacing w:before="44"/>
        <w:ind w:right="712" w:firstLine="707"/>
        <w:rPr>
          <w:rFonts w:ascii="Symbol" w:hAnsi="Symbol"/>
          <w:sz w:val="28"/>
        </w:rPr>
      </w:pPr>
      <w:r w:rsidRPr="001C0D7B">
        <w:rPr>
          <w:sz w:val="24"/>
        </w:rPr>
        <w:t>отклонений</w:t>
      </w:r>
      <w:r w:rsidRPr="001C0D7B">
        <w:rPr>
          <w:spacing w:val="80"/>
          <w:sz w:val="24"/>
        </w:rPr>
        <w:t xml:space="preserve"> </w:t>
      </w:r>
      <w:r w:rsidRPr="001C0D7B">
        <w:rPr>
          <w:sz w:val="24"/>
        </w:rPr>
        <w:t>в</w:t>
      </w:r>
      <w:r w:rsidRPr="001C0D7B">
        <w:rPr>
          <w:spacing w:val="80"/>
          <w:sz w:val="24"/>
        </w:rPr>
        <w:t xml:space="preserve"> </w:t>
      </w:r>
      <w:r w:rsidRPr="001C0D7B">
        <w:rPr>
          <w:sz w:val="24"/>
        </w:rPr>
        <w:t>выполнении</w:t>
      </w:r>
      <w:r w:rsidRPr="001C0D7B">
        <w:rPr>
          <w:spacing w:val="80"/>
          <w:sz w:val="24"/>
        </w:rPr>
        <w:t xml:space="preserve"> </w:t>
      </w:r>
      <w:r w:rsidRPr="001C0D7B">
        <w:rPr>
          <w:sz w:val="24"/>
        </w:rPr>
        <w:t>мероприятий</w:t>
      </w:r>
      <w:r w:rsidRPr="001C0D7B">
        <w:rPr>
          <w:spacing w:val="80"/>
          <w:sz w:val="24"/>
        </w:rPr>
        <w:t xml:space="preserve"> </w:t>
      </w:r>
      <w:r w:rsidRPr="001C0D7B">
        <w:rPr>
          <w:sz w:val="24"/>
        </w:rPr>
        <w:t>Программы</w:t>
      </w:r>
      <w:r w:rsidRPr="001C0D7B">
        <w:rPr>
          <w:spacing w:val="80"/>
          <w:sz w:val="24"/>
        </w:rPr>
        <w:t xml:space="preserve"> </w:t>
      </w:r>
      <w:r w:rsidRPr="001C0D7B">
        <w:rPr>
          <w:sz w:val="24"/>
        </w:rPr>
        <w:t>в</w:t>
      </w:r>
      <w:r w:rsidRPr="001C0D7B">
        <w:rPr>
          <w:spacing w:val="80"/>
          <w:sz w:val="24"/>
        </w:rPr>
        <w:t xml:space="preserve"> </w:t>
      </w:r>
      <w:r w:rsidRPr="001C0D7B">
        <w:rPr>
          <w:sz w:val="24"/>
        </w:rPr>
        <w:t xml:space="preserve">предшествующий </w:t>
      </w:r>
      <w:r w:rsidRPr="001C0D7B">
        <w:rPr>
          <w:spacing w:val="-2"/>
          <w:sz w:val="24"/>
        </w:rPr>
        <w:t>период;</w:t>
      </w:r>
    </w:p>
    <w:p w:rsidR="008D7CF2" w:rsidRPr="001C0D7B" w:rsidRDefault="00364A23" w:rsidP="001C0D7B">
      <w:pPr>
        <w:pStyle w:val="a4"/>
        <w:numPr>
          <w:ilvl w:val="0"/>
          <w:numId w:val="25"/>
        </w:numPr>
        <w:tabs>
          <w:tab w:val="left" w:pos="1597"/>
          <w:tab w:val="left" w:pos="3046"/>
          <w:tab w:val="left" w:pos="4154"/>
          <w:tab w:val="left" w:pos="6118"/>
          <w:tab w:val="left" w:pos="7570"/>
          <w:tab w:val="left" w:pos="7937"/>
          <w:tab w:val="left" w:pos="9527"/>
        </w:tabs>
        <w:spacing w:before="16"/>
        <w:ind w:right="711" w:firstLine="707"/>
        <w:rPr>
          <w:rFonts w:ascii="Symbol" w:hAnsi="Symbol"/>
          <w:sz w:val="28"/>
        </w:rPr>
      </w:pPr>
      <w:r w:rsidRPr="001C0D7B">
        <w:rPr>
          <w:spacing w:val="-2"/>
          <w:sz w:val="24"/>
        </w:rPr>
        <w:t>приведения</w:t>
      </w:r>
      <w:r w:rsidRPr="001C0D7B">
        <w:rPr>
          <w:sz w:val="24"/>
        </w:rPr>
        <w:tab/>
      </w:r>
      <w:r w:rsidRPr="001C0D7B">
        <w:rPr>
          <w:spacing w:val="-2"/>
          <w:sz w:val="24"/>
        </w:rPr>
        <w:t>объемов</w:t>
      </w:r>
      <w:r w:rsidRPr="001C0D7B">
        <w:rPr>
          <w:sz w:val="24"/>
        </w:rPr>
        <w:tab/>
      </w:r>
      <w:r w:rsidRPr="001C0D7B">
        <w:rPr>
          <w:spacing w:val="-2"/>
          <w:sz w:val="24"/>
        </w:rPr>
        <w:t>финансирования</w:t>
      </w:r>
      <w:r w:rsidRPr="001C0D7B">
        <w:rPr>
          <w:sz w:val="24"/>
        </w:rPr>
        <w:tab/>
      </w:r>
      <w:r w:rsidRPr="001C0D7B">
        <w:rPr>
          <w:spacing w:val="-2"/>
          <w:sz w:val="24"/>
        </w:rPr>
        <w:t>Программы</w:t>
      </w:r>
      <w:r w:rsidRPr="001C0D7B">
        <w:rPr>
          <w:sz w:val="24"/>
        </w:rPr>
        <w:tab/>
      </w:r>
      <w:r w:rsidRPr="001C0D7B">
        <w:rPr>
          <w:spacing w:val="-10"/>
          <w:sz w:val="24"/>
        </w:rPr>
        <w:t>в</w:t>
      </w:r>
      <w:r w:rsidRPr="001C0D7B">
        <w:rPr>
          <w:sz w:val="24"/>
        </w:rPr>
        <w:tab/>
      </w:r>
      <w:r w:rsidRPr="001C0D7B">
        <w:rPr>
          <w:spacing w:val="-2"/>
          <w:sz w:val="24"/>
        </w:rPr>
        <w:t>соответствие</w:t>
      </w:r>
      <w:r w:rsidRPr="001C0D7B">
        <w:rPr>
          <w:sz w:val="24"/>
        </w:rPr>
        <w:tab/>
      </w:r>
      <w:r w:rsidRPr="001C0D7B">
        <w:rPr>
          <w:spacing w:val="-10"/>
          <w:sz w:val="24"/>
        </w:rPr>
        <w:t xml:space="preserve">с </w:t>
      </w:r>
      <w:r w:rsidRPr="001C0D7B">
        <w:rPr>
          <w:sz w:val="24"/>
        </w:rPr>
        <w:t>фактическим уровнем цен и фактическими условиями бюджетного финансирования;</w:t>
      </w:r>
    </w:p>
    <w:p w:rsidR="008D7CF2" w:rsidRPr="001C0D7B" w:rsidRDefault="00364A23" w:rsidP="001C0D7B">
      <w:pPr>
        <w:pStyle w:val="a4"/>
        <w:numPr>
          <w:ilvl w:val="0"/>
          <w:numId w:val="25"/>
        </w:numPr>
        <w:tabs>
          <w:tab w:val="left" w:pos="1597"/>
          <w:tab w:val="left" w:pos="2846"/>
          <w:tab w:val="left" w:pos="4907"/>
          <w:tab w:val="left" w:pos="5281"/>
          <w:tab w:val="left" w:pos="7097"/>
          <w:tab w:val="left" w:pos="8855"/>
        </w:tabs>
        <w:spacing w:before="17"/>
        <w:ind w:right="713" w:firstLine="707"/>
        <w:rPr>
          <w:rFonts w:ascii="Symbol" w:hAnsi="Symbol"/>
          <w:sz w:val="28"/>
        </w:rPr>
      </w:pPr>
      <w:r w:rsidRPr="001C0D7B">
        <w:rPr>
          <w:spacing w:val="-2"/>
          <w:sz w:val="24"/>
        </w:rPr>
        <w:t>снижения</w:t>
      </w:r>
      <w:r w:rsidRPr="001C0D7B">
        <w:rPr>
          <w:sz w:val="24"/>
        </w:rPr>
        <w:tab/>
      </w:r>
      <w:r w:rsidRPr="001C0D7B">
        <w:rPr>
          <w:spacing w:val="-2"/>
          <w:sz w:val="24"/>
        </w:rPr>
        <w:t>результативности</w:t>
      </w:r>
      <w:r w:rsidRPr="001C0D7B">
        <w:rPr>
          <w:sz w:val="24"/>
        </w:rPr>
        <w:tab/>
      </w:r>
      <w:r w:rsidRPr="001C0D7B">
        <w:rPr>
          <w:spacing w:val="-10"/>
          <w:sz w:val="24"/>
        </w:rPr>
        <w:t>и</w:t>
      </w:r>
      <w:r w:rsidRPr="001C0D7B">
        <w:rPr>
          <w:sz w:val="24"/>
        </w:rPr>
        <w:tab/>
      </w:r>
      <w:r w:rsidRPr="001C0D7B">
        <w:rPr>
          <w:spacing w:val="-2"/>
          <w:sz w:val="24"/>
        </w:rPr>
        <w:t>эффективности</w:t>
      </w:r>
      <w:r w:rsidRPr="001C0D7B">
        <w:rPr>
          <w:sz w:val="24"/>
        </w:rPr>
        <w:tab/>
      </w:r>
      <w:r w:rsidRPr="001C0D7B">
        <w:rPr>
          <w:spacing w:val="-2"/>
          <w:sz w:val="24"/>
        </w:rPr>
        <w:t>использования</w:t>
      </w:r>
      <w:r w:rsidRPr="001C0D7B">
        <w:rPr>
          <w:sz w:val="24"/>
        </w:rPr>
        <w:tab/>
      </w:r>
      <w:r w:rsidRPr="001C0D7B">
        <w:rPr>
          <w:spacing w:val="-2"/>
          <w:sz w:val="24"/>
        </w:rPr>
        <w:t xml:space="preserve">средств </w:t>
      </w:r>
      <w:r w:rsidRPr="001C0D7B">
        <w:rPr>
          <w:sz w:val="24"/>
        </w:rPr>
        <w:t>бюджетной системы;</w:t>
      </w:r>
    </w:p>
    <w:p w:rsidR="008D7CF2" w:rsidRPr="001C0D7B" w:rsidRDefault="00364A23" w:rsidP="001C0D7B">
      <w:pPr>
        <w:pStyle w:val="a4"/>
        <w:numPr>
          <w:ilvl w:val="0"/>
          <w:numId w:val="25"/>
        </w:numPr>
        <w:tabs>
          <w:tab w:val="left" w:pos="1597"/>
          <w:tab w:val="left" w:pos="2882"/>
          <w:tab w:val="left" w:pos="4504"/>
          <w:tab w:val="left" w:pos="5413"/>
          <w:tab w:val="left" w:pos="6856"/>
          <w:tab w:val="left" w:pos="7927"/>
        </w:tabs>
        <w:spacing w:before="12"/>
        <w:ind w:right="711" w:firstLine="707"/>
        <w:rPr>
          <w:rFonts w:ascii="Symbol" w:hAnsi="Symbol"/>
          <w:sz w:val="28"/>
        </w:rPr>
      </w:pPr>
      <w:r w:rsidRPr="001C0D7B">
        <w:rPr>
          <w:spacing w:val="-2"/>
          <w:sz w:val="24"/>
        </w:rPr>
        <w:t>уточнения</w:t>
      </w:r>
      <w:r w:rsidRPr="001C0D7B">
        <w:rPr>
          <w:sz w:val="24"/>
        </w:rPr>
        <w:tab/>
      </w:r>
      <w:r w:rsidRPr="001C0D7B">
        <w:rPr>
          <w:spacing w:val="-2"/>
          <w:sz w:val="24"/>
        </w:rPr>
        <w:t>мероприятий,</w:t>
      </w:r>
      <w:r w:rsidRPr="001C0D7B">
        <w:rPr>
          <w:sz w:val="24"/>
        </w:rPr>
        <w:tab/>
      </w:r>
      <w:r w:rsidRPr="001C0D7B">
        <w:rPr>
          <w:spacing w:val="-2"/>
          <w:sz w:val="24"/>
        </w:rPr>
        <w:t>сроков</w:t>
      </w:r>
      <w:r w:rsidRPr="001C0D7B">
        <w:rPr>
          <w:sz w:val="24"/>
        </w:rPr>
        <w:tab/>
      </w:r>
      <w:r w:rsidRPr="001C0D7B">
        <w:rPr>
          <w:spacing w:val="-2"/>
          <w:sz w:val="24"/>
        </w:rPr>
        <w:t>реализации,</w:t>
      </w:r>
      <w:r w:rsidRPr="001C0D7B">
        <w:rPr>
          <w:sz w:val="24"/>
        </w:rPr>
        <w:tab/>
      </w:r>
      <w:r w:rsidRPr="001C0D7B">
        <w:rPr>
          <w:spacing w:val="-2"/>
          <w:sz w:val="24"/>
        </w:rPr>
        <w:t>объемов</w:t>
      </w:r>
      <w:r w:rsidRPr="001C0D7B">
        <w:rPr>
          <w:sz w:val="24"/>
        </w:rPr>
        <w:tab/>
      </w:r>
      <w:r w:rsidRPr="001C0D7B">
        <w:rPr>
          <w:spacing w:val="-2"/>
          <w:sz w:val="24"/>
        </w:rPr>
        <w:t>финансирования мероприятий.</w:t>
      </w:r>
    </w:p>
    <w:p w:rsidR="008D7CF2" w:rsidRPr="001C0D7B" w:rsidRDefault="00364A23" w:rsidP="001C0D7B">
      <w:pPr>
        <w:pStyle w:val="a3"/>
        <w:spacing w:before="17"/>
        <w:ind w:left="285" w:right="703" w:firstLine="707"/>
        <w:jc w:val="both"/>
      </w:pPr>
      <w:r w:rsidRPr="001C0D7B">
        <w:t>Координаторы Программы в течение двух месяцев после утверждения отчета</w:t>
      </w:r>
      <w:r w:rsidRPr="001C0D7B">
        <w:rPr>
          <w:spacing w:val="80"/>
        </w:rPr>
        <w:t xml:space="preserve"> </w:t>
      </w:r>
      <w:r w:rsidRPr="001C0D7B">
        <w:t>о ходе</w:t>
      </w:r>
      <w:r w:rsidRPr="001C0D7B">
        <w:rPr>
          <w:spacing w:val="80"/>
        </w:rPr>
        <w:t xml:space="preserve"> </w:t>
      </w:r>
      <w:r w:rsidRPr="001C0D7B">
        <w:t>выполнения</w:t>
      </w:r>
      <w:r w:rsidRPr="001C0D7B">
        <w:rPr>
          <w:spacing w:val="80"/>
        </w:rPr>
        <w:t xml:space="preserve"> </w:t>
      </w:r>
      <w:r w:rsidRPr="001C0D7B">
        <w:t>Программы</w:t>
      </w:r>
      <w:r w:rsidRPr="001C0D7B">
        <w:rPr>
          <w:spacing w:val="80"/>
        </w:rPr>
        <w:t xml:space="preserve"> </w:t>
      </w:r>
      <w:r w:rsidRPr="001C0D7B">
        <w:t>составляют</w:t>
      </w:r>
      <w:r w:rsidRPr="001C0D7B">
        <w:rPr>
          <w:spacing w:val="80"/>
        </w:rPr>
        <w:t xml:space="preserve"> </w:t>
      </w:r>
      <w:r w:rsidRPr="001C0D7B">
        <w:t>предложения</w:t>
      </w:r>
      <w:r w:rsidRPr="001C0D7B">
        <w:rPr>
          <w:spacing w:val="80"/>
        </w:rPr>
        <w:t xml:space="preserve"> </w:t>
      </w:r>
      <w:proofErr w:type="spellStart"/>
      <w:r w:rsidRPr="001C0D7B">
        <w:t>покорректировке</w:t>
      </w:r>
      <w:proofErr w:type="spellEnd"/>
      <w:r w:rsidRPr="001C0D7B">
        <w:t xml:space="preserve"> Программы</w:t>
      </w:r>
      <w:r w:rsidRPr="001C0D7B">
        <w:rPr>
          <w:spacing w:val="80"/>
        </w:rPr>
        <w:t xml:space="preserve"> </w:t>
      </w:r>
      <w:r w:rsidRPr="001C0D7B">
        <w:t>и представляют их для утверждения в установленном порядке.</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rPr>
          <w:sz w:val="36"/>
        </w:rPr>
      </w:pPr>
    </w:p>
    <w:p w:rsidR="008D7CF2" w:rsidRPr="001C0D7B" w:rsidRDefault="008D7CF2" w:rsidP="001C0D7B">
      <w:pPr>
        <w:pStyle w:val="a3"/>
        <w:spacing w:before="399"/>
        <w:rPr>
          <w:sz w:val="36"/>
        </w:rPr>
      </w:pPr>
    </w:p>
    <w:p w:rsidR="008D7CF2" w:rsidRPr="001C0D7B" w:rsidRDefault="00364A23" w:rsidP="001C0D7B">
      <w:pPr>
        <w:tabs>
          <w:tab w:val="left" w:pos="5161"/>
        </w:tabs>
        <w:spacing w:before="1"/>
        <w:ind w:left="1211" w:right="1814"/>
        <w:jc w:val="center"/>
        <w:rPr>
          <w:b/>
          <w:sz w:val="36"/>
        </w:rPr>
      </w:pPr>
      <w:r w:rsidRPr="001C0D7B">
        <w:rPr>
          <w:b/>
          <w:sz w:val="36"/>
        </w:rPr>
        <w:t>ПРОГРАММА КОМПЛЕКСНОГО РАЗВИТИЯ СИСТЕМ</w:t>
      </w:r>
      <w:r w:rsidRPr="001C0D7B">
        <w:rPr>
          <w:b/>
          <w:sz w:val="36"/>
        </w:rPr>
        <w:tab/>
      </w:r>
      <w:r w:rsidRPr="001C0D7B">
        <w:rPr>
          <w:b/>
          <w:spacing w:val="-2"/>
          <w:sz w:val="36"/>
        </w:rPr>
        <w:t>КОММУНАЛЬНОЙ ИНФРАСТРУКТУРЫ</w:t>
      </w:r>
    </w:p>
    <w:p w:rsidR="008D7CF2" w:rsidRPr="001C0D7B" w:rsidRDefault="00364A23" w:rsidP="001C0D7B">
      <w:pPr>
        <w:spacing w:before="333"/>
        <w:ind w:left="283"/>
        <w:jc w:val="center"/>
        <w:rPr>
          <w:b/>
          <w:sz w:val="36"/>
        </w:rPr>
      </w:pPr>
      <w:r w:rsidRPr="001C0D7B">
        <w:rPr>
          <w:b/>
          <w:sz w:val="36"/>
        </w:rPr>
        <w:t>АРХАРИНСКОГО</w:t>
      </w:r>
      <w:r w:rsidRPr="001C0D7B">
        <w:rPr>
          <w:b/>
          <w:spacing w:val="-2"/>
          <w:sz w:val="36"/>
        </w:rPr>
        <w:t xml:space="preserve"> </w:t>
      </w:r>
      <w:r w:rsidRPr="001C0D7B">
        <w:rPr>
          <w:b/>
          <w:sz w:val="36"/>
        </w:rPr>
        <w:t>МУНИЦИПАЛЬНОГО</w:t>
      </w:r>
      <w:r w:rsidRPr="001C0D7B">
        <w:rPr>
          <w:b/>
          <w:spacing w:val="-2"/>
          <w:sz w:val="36"/>
        </w:rPr>
        <w:t xml:space="preserve"> ОКРУГА</w:t>
      </w:r>
    </w:p>
    <w:p w:rsidR="008D7CF2" w:rsidRPr="001C0D7B" w:rsidRDefault="00364A23" w:rsidP="001C0D7B">
      <w:pPr>
        <w:spacing w:before="61"/>
        <w:ind w:right="421"/>
        <w:jc w:val="center"/>
        <w:rPr>
          <w:b/>
          <w:sz w:val="36"/>
        </w:rPr>
      </w:pPr>
      <w:r w:rsidRPr="001C0D7B">
        <w:rPr>
          <w:b/>
          <w:sz w:val="36"/>
        </w:rPr>
        <w:t>АМУРСКОЙ</w:t>
      </w:r>
      <w:r w:rsidRPr="001C0D7B">
        <w:rPr>
          <w:b/>
          <w:spacing w:val="1"/>
          <w:sz w:val="36"/>
        </w:rPr>
        <w:t xml:space="preserve"> </w:t>
      </w:r>
      <w:r w:rsidRPr="001C0D7B">
        <w:rPr>
          <w:b/>
          <w:spacing w:val="-2"/>
          <w:sz w:val="36"/>
        </w:rPr>
        <w:t>ОБЛАСТИ</w:t>
      </w:r>
    </w:p>
    <w:p w:rsidR="008D7CF2" w:rsidRPr="001C0D7B" w:rsidRDefault="001A4951" w:rsidP="001C0D7B">
      <w:pPr>
        <w:pStyle w:val="a3"/>
        <w:jc w:val="center"/>
        <w:rPr>
          <w:sz w:val="36"/>
        </w:rPr>
      </w:pPr>
      <w:r w:rsidRPr="001C0D7B">
        <w:rPr>
          <w:sz w:val="36"/>
        </w:rPr>
        <w:t>на 2026 – 2035 годы</w:t>
      </w:r>
    </w:p>
    <w:p w:rsidR="008D7CF2" w:rsidRPr="001C0D7B" w:rsidRDefault="008D7CF2" w:rsidP="001C0D7B">
      <w:pPr>
        <w:pStyle w:val="a3"/>
        <w:rPr>
          <w:b/>
          <w:sz w:val="36"/>
        </w:rPr>
      </w:pPr>
    </w:p>
    <w:p w:rsidR="008D7CF2" w:rsidRPr="001C0D7B" w:rsidRDefault="008D7CF2" w:rsidP="001C0D7B">
      <w:pPr>
        <w:pStyle w:val="a3"/>
        <w:rPr>
          <w:b/>
          <w:sz w:val="36"/>
        </w:rPr>
      </w:pPr>
    </w:p>
    <w:p w:rsidR="008D7CF2" w:rsidRPr="001C0D7B" w:rsidRDefault="008D7CF2" w:rsidP="001C0D7B">
      <w:pPr>
        <w:pStyle w:val="a3"/>
        <w:spacing w:before="153"/>
        <w:rPr>
          <w:b/>
          <w:sz w:val="36"/>
        </w:rPr>
      </w:pPr>
    </w:p>
    <w:p w:rsidR="008D7CF2" w:rsidRPr="001C0D7B" w:rsidRDefault="00364A23" w:rsidP="001C0D7B">
      <w:pPr>
        <w:ind w:right="420"/>
        <w:jc w:val="center"/>
        <w:rPr>
          <w:b/>
          <w:sz w:val="36"/>
        </w:rPr>
      </w:pPr>
      <w:r w:rsidRPr="001C0D7B">
        <w:rPr>
          <w:b/>
          <w:sz w:val="36"/>
        </w:rPr>
        <w:t>ТОМ</w:t>
      </w:r>
      <w:r w:rsidRPr="001C0D7B">
        <w:rPr>
          <w:b/>
          <w:spacing w:val="1"/>
          <w:sz w:val="36"/>
        </w:rPr>
        <w:t xml:space="preserve"> </w:t>
      </w:r>
      <w:r w:rsidRPr="001C0D7B">
        <w:rPr>
          <w:b/>
          <w:spacing w:val="-7"/>
          <w:sz w:val="36"/>
        </w:rPr>
        <w:t>II</w:t>
      </w:r>
    </w:p>
    <w:p w:rsidR="008D7CF2" w:rsidRPr="001C0D7B" w:rsidRDefault="00364A23" w:rsidP="001C0D7B">
      <w:pPr>
        <w:spacing w:before="193"/>
        <w:ind w:right="426"/>
        <w:jc w:val="center"/>
        <w:rPr>
          <w:b/>
          <w:sz w:val="36"/>
        </w:rPr>
      </w:pPr>
      <w:r w:rsidRPr="001C0D7B">
        <w:rPr>
          <w:b/>
          <w:sz w:val="36"/>
        </w:rPr>
        <w:t>(ОБОСНОВЫВАЮЩИЕ</w:t>
      </w:r>
      <w:r w:rsidRPr="001C0D7B">
        <w:rPr>
          <w:b/>
          <w:spacing w:val="-1"/>
          <w:sz w:val="36"/>
        </w:rPr>
        <w:t xml:space="preserve"> </w:t>
      </w:r>
      <w:r w:rsidRPr="001C0D7B">
        <w:rPr>
          <w:b/>
          <w:spacing w:val="-2"/>
          <w:sz w:val="36"/>
        </w:rPr>
        <w:t>МАТЕРИАЛЫ)</w:t>
      </w:r>
    </w:p>
    <w:p w:rsidR="008D7CF2" w:rsidRPr="001C0D7B" w:rsidRDefault="008D7CF2" w:rsidP="001C0D7B">
      <w:pPr>
        <w:jc w:val="center"/>
        <w:rPr>
          <w:b/>
          <w:sz w:val="36"/>
        </w:rPr>
        <w:sectPr w:rsidR="008D7CF2" w:rsidRPr="001C0D7B">
          <w:pgSz w:w="11910" w:h="16840"/>
          <w:pgMar w:top="1040" w:right="141" w:bottom="920" w:left="1417" w:header="355" w:footer="731" w:gutter="0"/>
          <w:cols w:space="720"/>
        </w:sectPr>
      </w:pPr>
    </w:p>
    <w:p w:rsidR="008D7CF2" w:rsidRPr="001C0D7B" w:rsidRDefault="008D7CF2" w:rsidP="001C0D7B">
      <w:pPr>
        <w:pStyle w:val="a3"/>
        <w:spacing w:before="262"/>
        <w:rPr>
          <w:b/>
        </w:rPr>
      </w:pPr>
    </w:p>
    <w:p w:rsidR="008D7CF2" w:rsidRPr="001C0D7B" w:rsidRDefault="00364A23" w:rsidP="001C0D7B">
      <w:pPr>
        <w:pStyle w:val="1"/>
        <w:numPr>
          <w:ilvl w:val="0"/>
          <w:numId w:val="22"/>
        </w:numPr>
        <w:tabs>
          <w:tab w:val="left" w:pos="720"/>
        </w:tabs>
        <w:ind w:left="720" w:right="424" w:hanging="720"/>
        <w:jc w:val="center"/>
      </w:pPr>
      <w:r w:rsidRPr="001C0D7B">
        <w:t>Характеристика</w:t>
      </w:r>
      <w:r w:rsidRPr="001C0D7B">
        <w:rPr>
          <w:spacing w:val="-6"/>
        </w:rPr>
        <w:t xml:space="preserve"> </w:t>
      </w:r>
      <w:r w:rsidRPr="001C0D7B">
        <w:t>Архаринского</w:t>
      </w:r>
      <w:r w:rsidRPr="001C0D7B">
        <w:rPr>
          <w:spacing w:val="-7"/>
        </w:rPr>
        <w:t xml:space="preserve"> </w:t>
      </w:r>
      <w:r w:rsidRPr="001C0D7B">
        <w:t>муниципального</w:t>
      </w:r>
      <w:r w:rsidRPr="001C0D7B">
        <w:rPr>
          <w:spacing w:val="-5"/>
        </w:rPr>
        <w:t xml:space="preserve"> </w:t>
      </w:r>
      <w:r w:rsidRPr="001C0D7B">
        <w:rPr>
          <w:spacing w:val="-2"/>
        </w:rPr>
        <w:t>округа</w:t>
      </w:r>
    </w:p>
    <w:p w:rsidR="008D7CF2" w:rsidRPr="001C0D7B" w:rsidRDefault="008D7CF2" w:rsidP="001C0D7B">
      <w:pPr>
        <w:pStyle w:val="a3"/>
        <w:spacing w:before="43"/>
        <w:rPr>
          <w:b/>
        </w:rPr>
      </w:pPr>
    </w:p>
    <w:p w:rsidR="008D7CF2" w:rsidRPr="001C0D7B" w:rsidRDefault="00364A23" w:rsidP="001C0D7B">
      <w:pPr>
        <w:pStyle w:val="a3"/>
        <w:spacing w:before="1"/>
        <w:ind w:left="285" w:right="710" w:firstLine="707"/>
        <w:jc w:val="both"/>
      </w:pPr>
      <w:r w:rsidRPr="001C0D7B">
        <w:t>Архаринский округ занимает крайний юго-восток Амурской области, в бассейнах рек Амур, Архара, Бурея.</w:t>
      </w:r>
    </w:p>
    <w:p w:rsidR="008D7CF2" w:rsidRPr="001C0D7B" w:rsidRDefault="008D7CF2" w:rsidP="001C0D7B">
      <w:pPr>
        <w:pStyle w:val="a3"/>
        <w:rPr>
          <w:sz w:val="20"/>
        </w:rPr>
      </w:pPr>
    </w:p>
    <w:p w:rsidR="008D7CF2" w:rsidRPr="001C0D7B" w:rsidRDefault="00364A23" w:rsidP="001C0D7B">
      <w:pPr>
        <w:pStyle w:val="a3"/>
        <w:spacing w:before="146"/>
        <w:rPr>
          <w:sz w:val="20"/>
        </w:rPr>
      </w:pPr>
      <w:r w:rsidRPr="001C0D7B">
        <w:rPr>
          <w:noProof/>
          <w:sz w:val="20"/>
          <w:lang w:eastAsia="ru-RU"/>
        </w:rPr>
        <w:drawing>
          <wp:anchor distT="0" distB="0" distL="0" distR="0" simplePos="0" relativeHeight="487627776" behindDoc="1" locked="0" layoutInCell="1" allowOverlap="1" wp14:anchorId="4EC3D6BA" wp14:editId="4A1175D6">
            <wp:simplePos x="0" y="0"/>
            <wp:positionH relativeFrom="page">
              <wp:posOffset>2147152</wp:posOffset>
            </wp:positionH>
            <wp:positionV relativeFrom="paragraph">
              <wp:posOffset>254439</wp:posOffset>
            </wp:positionV>
            <wp:extent cx="4567986" cy="4038600"/>
            <wp:effectExtent l="0" t="0" r="0" b="0"/>
            <wp:wrapTopAndBottom/>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144" cstate="print"/>
                    <a:stretch>
                      <a:fillRect/>
                    </a:stretch>
                  </pic:blipFill>
                  <pic:spPr>
                    <a:xfrm>
                      <a:off x="0" y="0"/>
                      <a:ext cx="4567986" cy="4038600"/>
                    </a:xfrm>
                    <a:prstGeom prst="rect">
                      <a:avLst/>
                    </a:prstGeom>
                  </pic:spPr>
                </pic:pic>
              </a:graphicData>
            </a:graphic>
          </wp:anchor>
        </w:drawing>
      </w: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9"/>
      </w:pPr>
    </w:p>
    <w:p w:rsidR="008D7CF2" w:rsidRPr="001C0D7B" w:rsidRDefault="00364A23" w:rsidP="001C0D7B">
      <w:pPr>
        <w:pStyle w:val="a3"/>
        <w:spacing w:before="1"/>
        <w:ind w:left="285" w:right="706" w:firstLine="707"/>
        <w:jc w:val="both"/>
      </w:pPr>
      <w:r w:rsidRPr="001C0D7B">
        <w:t>Границы Архаринского муниципального округа определены законом Амурской области от 29.04.2022 № 99-ОЗ «О преобразовании городского и сельских поселений Архаринского округа Амурской области во вновь образованное муниципальное образование Архаринский муниципальный округ Амурской области».</w:t>
      </w:r>
    </w:p>
    <w:p w:rsidR="008D7CF2" w:rsidRPr="001C0D7B" w:rsidRDefault="00364A23" w:rsidP="001C0D7B">
      <w:pPr>
        <w:pStyle w:val="a3"/>
        <w:ind w:left="285" w:right="704" w:firstLine="707"/>
        <w:jc w:val="both"/>
      </w:pPr>
      <w:r w:rsidRPr="001C0D7B">
        <w:t xml:space="preserve">На юго-западе и юге по реке Амур округ имеет внешнюю границу с Китаем, и на северо-западе внутренние границы по водоразделу рек Бурея и Архара с </w:t>
      </w:r>
      <w:proofErr w:type="spellStart"/>
      <w:r w:rsidRPr="001C0D7B">
        <w:t>Бурейским</w:t>
      </w:r>
      <w:proofErr w:type="spellEnd"/>
      <w:r w:rsidRPr="001C0D7B">
        <w:t xml:space="preserve"> районом, на востоке и юго-востоке – с Еврейской Автономной областью, Хабаровским краем. Общая площадь земель в административных границах Архаринского округа - 1 436 тыс.</w:t>
      </w:r>
      <w:r w:rsidRPr="001C0D7B">
        <w:rPr>
          <w:spacing w:val="-3"/>
        </w:rPr>
        <w:t xml:space="preserve"> </w:t>
      </w:r>
      <w:r w:rsidRPr="001C0D7B">
        <w:t>га.</w:t>
      </w:r>
      <w:r w:rsidRPr="001C0D7B">
        <w:rPr>
          <w:spacing w:val="-3"/>
        </w:rPr>
        <w:t xml:space="preserve"> </w:t>
      </w:r>
      <w:r w:rsidRPr="001C0D7B">
        <w:t>Для</w:t>
      </w:r>
      <w:r w:rsidRPr="001C0D7B">
        <w:rPr>
          <w:spacing w:val="-4"/>
        </w:rPr>
        <w:t xml:space="preserve"> </w:t>
      </w:r>
      <w:r w:rsidRPr="001C0D7B">
        <w:t>округа</w:t>
      </w:r>
      <w:r w:rsidRPr="001C0D7B">
        <w:rPr>
          <w:spacing w:val="-4"/>
        </w:rPr>
        <w:t xml:space="preserve"> </w:t>
      </w:r>
      <w:r w:rsidRPr="001C0D7B">
        <w:t>характерна</w:t>
      </w:r>
      <w:r w:rsidRPr="001C0D7B">
        <w:rPr>
          <w:spacing w:val="-4"/>
        </w:rPr>
        <w:t xml:space="preserve"> </w:t>
      </w:r>
      <w:r w:rsidRPr="001C0D7B">
        <w:t>линейная</w:t>
      </w:r>
      <w:r w:rsidRPr="001C0D7B">
        <w:rPr>
          <w:spacing w:val="-3"/>
        </w:rPr>
        <w:t xml:space="preserve"> </w:t>
      </w:r>
      <w:r w:rsidRPr="001C0D7B">
        <w:t>форма</w:t>
      </w:r>
      <w:r w:rsidRPr="001C0D7B">
        <w:rPr>
          <w:spacing w:val="-5"/>
        </w:rPr>
        <w:t xml:space="preserve"> </w:t>
      </w:r>
      <w:r w:rsidRPr="001C0D7B">
        <w:t>расселения</w:t>
      </w:r>
      <w:r w:rsidRPr="001C0D7B">
        <w:rPr>
          <w:spacing w:val="-2"/>
        </w:rPr>
        <w:t xml:space="preserve"> </w:t>
      </w:r>
      <w:r w:rsidRPr="001C0D7B">
        <w:t>–</w:t>
      </w:r>
      <w:r w:rsidRPr="001C0D7B">
        <w:rPr>
          <w:spacing w:val="-3"/>
        </w:rPr>
        <w:t xml:space="preserve"> </w:t>
      </w:r>
      <w:r w:rsidRPr="001C0D7B">
        <w:t>вдоль</w:t>
      </w:r>
      <w:r w:rsidRPr="001C0D7B">
        <w:rPr>
          <w:spacing w:val="-3"/>
        </w:rPr>
        <w:t xml:space="preserve"> </w:t>
      </w:r>
      <w:r w:rsidRPr="001C0D7B">
        <w:t>рек</w:t>
      </w:r>
      <w:r w:rsidRPr="001C0D7B">
        <w:rPr>
          <w:spacing w:val="-3"/>
        </w:rPr>
        <w:t xml:space="preserve"> </w:t>
      </w:r>
      <w:r w:rsidRPr="001C0D7B">
        <w:t>и</w:t>
      </w:r>
      <w:r w:rsidRPr="001C0D7B">
        <w:rPr>
          <w:spacing w:val="-3"/>
        </w:rPr>
        <w:t xml:space="preserve"> </w:t>
      </w:r>
      <w:r w:rsidRPr="001C0D7B">
        <w:t>железной</w:t>
      </w:r>
      <w:r w:rsidRPr="001C0D7B">
        <w:rPr>
          <w:spacing w:val="-3"/>
        </w:rPr>
        <w:t xml:space="preserve"> </w:t>
      </w:r>
      <w:r w:rsidRPr="001C0D7B">
        <w:t xml:space="preserve">дороги. Вдоль Амура – широкая пойма, на северо-востоке – низкогорье, на севере – отроги </w:t>
      </w:r>
      <w:proofErr w:type="spellStart"/>
      <w:r w:rsidRPr="001C0D7B">
        <w:t>Бурейского</w:t>
      </w:r>
      <w:proofErr w:type="spellEnd"/>
      <w:r w:rsidRPr="001C0D7B">
        <w:t xml:space="preserve"> хребта.</w:t>
      </w:r>
    </w:p>
    <w:p w:rsidR="008D7CF2" w:rsidRPr="001C0D7B" w:rsidRDefault="00364A23" w:rsidP="001C0D7B">
      <w:pPr>
        <w:pStyle w:val="a3"/>
        <w:spacing w:before="1"/>
        <w:ind w:left="285" w:right="706" w:firstLine="707"/>
        <w:jc w:val="both"/>
      </w:pPr>
      <w:r w:rsidRPr="001C0D7B">
        <w:t>Теплый, умеренно-влажный климат. Температура воздуха: среднегодовая - минус 0.9, средняя за январь - минус 26.7, средняя за июль - плюс 20.7 градусов по Цельсию. Осадков выпадает в год до 685 мм.</w:t>
      </w:r>
    </w:p>
    <w:p w:rsidR="008D7CF2" w:rsidRPr="001C0D7B" w:rsidRDefault="00364A23" w:rsidP="001C0D7B">
      <w:pPr>
        <w:pStyle w:val="a3"/>
        <w:spacing w:before="1"/>
        <w:ind w:left="993"/>
        <w:jc w:val="both"/>
      </w:pPr>
      <w:r w:rsidRPr="001C0D7B">
        <w:t>Административный</w:t>
      </w:r>
      <w:r w:rsidRPr="001C0D7B">
        <w:rPr>
          <w:spacing w:val="16"/>
        </w:rPr>
        <w:t xml:space="preserve"> </w:t>
      </w:r>
      <w:r w:rsidRPr="001C0D7B">
        <w:t>центр</w:t>
      </w:r>
      <w:r w:rsidRPr="001C0D7B">
        <w:rPr>
          <w:spacing w:val="25"/>
        </w:rPr>
        <w:t xml:space="preserve"> </w:t>
      </w:r>
      <w:r w:rsidRPr="001C0D7B">
        <w:t>округа</w:t>
      </w:r>
      <w:r w:rsidRPr="001C0D7B">
        <w:rPr>
          <w:spacing w:val="21"/>
        </w:rPr>
        <w:t xml:space="preserve"> </w:t>
      </w:r>
      <w:r w:rsidRPr="001C0D7B">
        <w:t>–</w:t>
      </w:r>
      <w:r w:rsidRPr="001C0D7B">
        <w:rPr>
          <w:spacing w:val="19"/>
        </w:rPr>
        <w:t xml:space="preserve"> </w:t>
      </w:r>
      <w:r w:rsidRPr="001C0D7B">
        <w:t>посёлок</w:t>
      </w:r>
      <w:r w:rsidRPr="001C0D7B">
        <w:rPr>
          <w:spacing w:val="21"/>
        </w:rPr>
        <w:t xml:space="preserve"> </w:t>
      </w:r>
      <w:r w:rsidRPr="001C0D7B">
        <w:t>городского</w:t>
      </w:r>
      <w:r w:rsidRPr="001C0D7B">
        <w:rPr>
          <w:spacing w:val="21"/>
        </w:rPr>
        <w:t xml:space="preserve"> </w:t>
      </w:r>
      <w:r w:rsidRPr="001C0D7B">
        <w:t>типа</w:t>
      </w:r>
      <w:r w:rsidRPr="001C0D7B">
        <w:rPr>
          <w:spacing w:val="20"/>
        </w:rPr>
        <w:t xml:space="preserve"> </w:t>
      </w:r>
      <w:r w:rsidRPr="001C0D7B">
        <w:t>Архара</w:t>
      </w:r>
      <w:r w:rsidRPr="001C0D7B">
        <w:rPr>
          <w:spacing w:val="20"/>
        </w:rPr>
        <w:t xml:space="preserve"> </w:t>
      </w:r>
      <w:r w:rsidRPr="001C0D7B">
        <w:t>с</w:t>
      </w:r>
      <w:r w:rsidRPr="001C0D7B">
        <w:rPr>
          <w:spacing w:val="20"/>
        </w:rPr>
        <w:t xml:space="preserve"> </w:t>
      </w:r>
      <w:r w:rsidRPr="001C0D7B">
        <w:rPr>
          <w:spacing w:val="-2"/>
        </w:rPr>
        <w:t>населением</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4"/>
        <w:jc w:val="both"/>
      </w:pPr>
      <w:r w:rsidRPr="001C0D7B">
        <w:t xml:space="preserve">8,965 тыс. человек (по состоянию на 01.01.2021г). Посёлок расположен в 323 км к </w:t>
      </w:r>
      <w:proofErr w:type="gramStart"/>
      <w:r w:rsidRPr="001C0D7B">
        <w:t>юго– востоку</w:t>
      </w:r>
      <w:proofErr w:type="gramEnd"/>
      <w:r w:rsidRPr="001C0D7B">
        <w:t xml:space="preserve"> от областного центра. </w:t>
      </w:r>
      <w:proofErr w:type="gramStart"/>
      <w:r w:rsidRPr="001C0D7B">
        <w:t>Автомобильные, водные и железнодорожная магистрали, проходящие по территории округа, связывают округ с соседними субъектами и другими регионами России.</w:t>
      </w:r>
      <w:proofErr w:type="gramEnd"/>
      <w:r w:rsidRPr="001C0D7B">
        <w:t xml:space="preserve"> Федеральная автотрасса «Чита-Хабаровск» пересекает округ в его наиболее</w:t>
      </w:r>
      <w:r w:rsidRPr="001C0D7B">
        <w:rPr>
          <w:spacing w:val="-15"/>
        </w:rPr>
        <w:t xml:space="preserve"> </w:t>
      </w:r>
      <w:r w:rsidRPr="001C0D7B">
        <w:t>обжитой</w:t>
      </w:r>
      <w:r w:rsidRPr="001C0D7B">
        <w:rPr>
          <w:spacing w:val="-15"/>
        </w:rPr>
        <w:t xml:space="preserve"> </w:t>
      </w:r>
      <w:r w:rsidRPr="001C0D7B">
        <w:t>части.</w:t>
      </w:r>
      <w:r w:rsidRPr="001C0D7B">
        <w:rPr>
          <w:spacing w:val="-15"/>
        </w:rPr>
        <w:t xml:space="preserve"> </w:t>
      </w:r>
      <w:r w:rsidRPr="001C0D7B">
        <w:t>Внутренние</w:t>
      </w:r>
      <w:r w:rsidRPr="001C0D7B">
        <w:rPr>
          <w:spacing w:val="-15"/>
        </w:rPr>
        <w:t xml:space="preserve"> </w:t>
      </w:r>
      <w:r w:rsidRPr="001C0D7B">
        <w:t>транспортные</w:t>
      </w:r>
      <w:r w:rsidRPr="001C0D7B">
        <w:rPr>
          <w:spacing w:val="-15"/>
        </w:rPr>
        <w:t xml:space="preserve"> </w:t>
      </w:r>
      <w:r w:rsidRPr="001C0D7B">
        <w:t>связи</w:t>
      </w:r>
      <w:r w:rsidRPr="001C0D7B">
        <w:rPr>
          <w:spacing w:val="-15"/>
        </w:rPr>
        <w:t xml:space="preserve"> </w:t>
      </w:r>
      <w:r w:rsidRPr="001C0D7B">
        <w:t>осуществляются</w:t>
      </w:r>
      <w:r w:rsidRPr="001C0D7B">
        <w:rPr>
          <w:spacing w:val="-15"/>
        </w:rPr>
        <w:t xml:space="preserve"> </w:t>
      </w:r>
      <w:r w:rsidRPr="001C0D7B">
        <w:t xml:space="preserve">автомобильным </w:t>
      </w:r>
      <w:r w:rsidRPr="001C0D7B">
        <w:rPr>
          <w:spacing w:val="-2"/>
        </w:rPr>
        <w:t>транспортом.</w:t>
      </w:r>
    </w:p>
    <w:p w:rsidR="008D7CF2" w:rsidRPr="001C0D7B" w:rsidRDefault="00364A23" w:rsidP="001C0D7B">
      <w:pPr>
        <w:pStyle w:val="a3"/>
        <w:spacing w:before="1"/>
        <w:ind w:left="285" w:right="705" w:firstLine="707"/>
        <w:jc w:val="both"/>
      </w:pPr>
      <w:r w:rsidRPr="001C0D7B">
        <w:t>Сведения о границах населенных пунктов, входящие в состав Архаринского муниципального округа, учтенных в ЕГРН:</w:t>
      </w:r>
    </w:p>
    <w:p w:rsidR="008D7CF2" w:rsidRPr="001C0D7B" w:rsidRDefault="00364A23" w:rsidP="001C0D7B">
      <w:pPr>
        <w:spacing w:before="240"/>
        <w:ind w:left="486"/>
        <w:rPr>
          <w:b/>
          <w:sz w:val="20"/>
        </w:rPr>
      </w:pPr>
      <w:r w:rsidRPr="001C0D7B">
        <w:rPr>
          <w:b/>
          <w:sz w:val="20"/>
        </w:rPr>
        <w:t>Таблица</w:t>
      </w:r>
      <w:r w:rsidRPr="001C0D7B">
        <w:rPr>
          <w:b/>
          <w:spacing w:val="-9"/>
          <w:sz w:val="20"/>
        </w:rPr>
        <w:t xml:space="preserve"> </w:t>
      </w:r>
      <w:r w:rsidRPr="001C0D7B">
        <w:rPr>
          <w:b/>
          <w:spacing w:val="-5"/>
          <w:sz w:val="20"/>
        </w:rPr>
        <w:t>80.</w:t>
      </w:r>
    </w:p>
    <w:p w:rsidR="008D7CF2" w:rsidRPr="001C0D7B" w:rsidRDefault="008D7CF2" w:rsidP="001C0D7B">
      <w:pPr>
        <w:pStyle w:val="a3"/>
        <w:spacing w:before="44"/>
        <w:rPr>
          <w:b/>
          <w:sz w:val="20"/>
        </w:rPr>
      </w:pPr>
    </w:p>
    <w:tbl>
      <w:tblPr>
        <w:tblStyle w:val="TableNormal"/>
        <w:tblW w:w="0" w:type="auto"/>
        <w:tblInd w:w="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5"/>
        <w:gridCol w:w="5010"/>
        <w:gridCol w:w="2700"/>
      </w:tblGrid>
      <w:tr w:rsidR="001C0D7B" w:rsidRPr="001C0D7B">
        <w:trPr>
          <w:trHeight w:val="276"/>
        </w:trPr>
        <w:tc>
          <w:tcPr>
            <w:tcW w:w="1075" w:type="dxa"/>
          </w:tcPr>
          <w:p w:rsidR="008D7CF2" w:rsidRPr="001C0D7B" w:rsidRDefault="00364A23" w:rsidP="001C0D7B">
            <w:pPr>
              <w:pStyle w:val="TableParagraph"/>
              <w:ind w:right="203"/>
              <w:jc w:val="right"/>
              <w:rPr>
                <w:b/>
                <w:sz w:val="24"/>
              </w:rPr>
            </w:pPr>
            <w:r w:rsidRPr="001C0D7B">
              <w:rPr>
                <w:b/>
                <w:sz w:val="24"/>
              </w:rPr>
              <w:t xml:space="preserve">№ </w:t>
            </w:r>
            <w:proofErr w:type="gramStart"/>
            <w:r w:rsidRPr="001C0D7B">
              <w:rPr>
                <w:b/>
                <w:spacing w:val="-5"/>
                <w:sz w:val="24"/>
              </w:rPr>
              <w:t>п</w:t>
            </w:r>
            <w:proofErr w:type="gramEnd"/>
            <w:r w:rsidRPr="001C0D7B">
              <w:rPr>
                <w:b/>
                <w:spacing w:val="-5"/>
                <w:sz w:val="24"/>
              </w:rPr>
              <w:t>/п</w:t>
            </w:r>
          </w:p>
        </w:tc>
        <w:tc>
          <w:tcPr>
            <w:tcW w:w="5010" w:type="dxa"/>
            <w:tcBorders>
              <w:bottom w:val="single" w:sz="6" w:space="0" w:color="000000"/>
            </w:tcBorders>
          </w:tcPr>
          <w:p w:rsidR="008D7CF2" w:rsidRPr="001C0D7B" w:rsidRDefault="00364A23" w:rsidP="001C0D7B">
            <w:pPr>
              <w:pStyle w:val="TableParagraph"/>
              <w:ind w:left="12"/>
              <w:rPr>
                <w:b/>
                <w:sz w:val="24"/>
              </w:rPr>
            </w:pPr>
            <w:r w:rsidRPr="001C0D7B">
              <w:rPr>
                <w:b/>
                <w:spacing w:val="-2"/>
                <w:sz w:val="24"/>
              </w:rPr>
              <w:t>Наименование</w:t>
            </w:r>
          </w:p>
        </w:tc>
        <w:tc>
          <w:tcPr>
            <w:tcW w:w="2700" w:type="dxa"/>
          </w:tcPr>
          <w:p w:rsidR="008D7CF2" w:rsidRPr="001C0D7B" w:rsidRDefault="00364A23" w:rsidP="001C0D7B">
            <w:pPr>
              <w:pStyle w:val="TableParagraph"/>
              <w:ind w:left="4"/>
              <w:rPr>
                <w:b/>
                <w:sz w:val="24"/>
              </w:rPr>
            </w:pPr>
            <w:r w:rsidRPr="001C0D7B">
              <w:rPr>
                <w:b/>
                <w:sz w:val="24"/>
              </w:rPr>
              <w:t>Реестровый</w:t>
            </w:r>
            <w:r w:rsidRPr="001C0D7B">
              <w:rPr>
                <w:b/>
                <w:spacing w:val="-9"/>
                <w:sz w:val="24"/>
              </w:rPr>
              <w:t xml:space="preserve"> </w:t>
            </w:r>
            <w:r w:rsidRPr="001C0D7B">
              <w:rPr>
                <w:b/>
                <w:spacing w:val="-4"/>
                <w:sz w:val="24"/>
              </w:rPr>
              <w:t>номер</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1.</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Антоновка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4.14</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2.</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r w:rsidRPr="001C0D7B">
              <w:rPr>
                <w:sz w:val="24"/>
              </w:rPr>
              <w:t>с.</w:t>
            </w:r>
            <w:r w:rsidRPr="001C0D7B">
              <w:rPr>
                <w:spacing w:val="-1"/>
                <w:sz w:val="24"/>
              </w:rPr>
              <w:t xml:space="preserve"> </w:t>
            </w:r>
            <w:proofErr w:type="spellStart"/>
            <w:r w:rsidRPr="001C0D7B">
              <w:rPr>
                <w:spacing w:val="-2"/>
                <w:sz w:val="24"/>
              </w:rPr>
              <w:t>Аркадьевка</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28:08-4.133</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3.</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proofErr w:type="spellStart"/>
            <w:r w:rsidRPr="001C0D7B">
              <w:rPr>
                <w:sz w:val="24"/>
              </w:rPr>
              <w:t>рп</w:t>
            </w:r>
            <w:proofErr w:type="spellEnd"/>
            <w:r w:rsidRPr="001C0D7B">
              <w:rPr>
                <w:spacing w:val="-1"/>
                <w:sz w:val="24"/>
              </w:rPr>
              <w:t xml:space="preserve"> </w:t>
            </w:r>
            <w:r w:rsidRPr="001C0D7B">
              <w:rPr>
                <w:sz w:val="24"/>
              </w:rPr>
              <w:t>(</w:t>
            </w:r>
            <w:proofErr w:type="spellStart"/>
            <w:r w:rsidRPr="001C0D7B">
              <w:rPr>
                <w:sz w:val="24"/>
              </w:rPr>
              <w:t>пгт</w:t>
            </w:r>
            <w:proofErr w:type="spellEnd"/>
            <w:r w:rsidRPr="001C0D7B">
              <w:rPr>
                <w:sz w:val="24"/>
              </w:rPr>
              <w:t>).</w:t>
            </w:r>
            <w:r w:rsidRPr="001C0D7B">
              <w:rPr>
                <w:spacing w:val="-1"/>
                <w:sz w:val="24"/>
              </w:rPr>
              <w:t xml:space="preserve"> </w:t>
            </w:r>
            <w:r w:rsidRPr="001C0D7B">
              <w:rPr>
                <w:spacing w:val="-2"/>
                <w:sz w:val="24"/>
              </w:rPr>
              <w:t>Архара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28:08-4.149</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left="537"/>
              <w:jc w:val="left"/>
              <w:rPr>
                <w:sz w:val="24"/>
              </w:rPr>
            </w:pPr>
            <w:r w:rsidRPr="001C0D7B">
              <w:rPr>
                <w:spacing w:val="-5"/>
                <w:sz w:val="24"/>
              </w:rPr>
              <w:t>4.</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5"/>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Богучан</w:t>
            </w:r>
            <w:proofErr w:type="spellEnd"/>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28:08-4.130</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5.</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r w:rsidRPr="001C0D7B">
              <w:rPr>
                <w:sz w:val="24"/>
              </w:rPr>
              <w:t>с.</w:t>
            </w:r>
            <w:r w:rsidRPr="001C0D7B">
              <w:rPr>
                <w:spacing w:val="-1"/>
                <w:sz w:val="24"/>
              </w:rPr>
              <w:t xml:space="preserve"> </w:t>
            </w:r>
            <w:r w:rsidRPr="001C0D7B">
              <w:rPr>
                <w:spacing w:val="-5"/>
                <w:sz w:val="24"/>
              </w:rPr>
              <w:t>Бон</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28:08-4.137</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6.</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rPr>
                <w:sz w:val="24"/>
              </w:rPr>
            </w:pPr>
            <w:r w:rsidRPr="001C0D7B">
              <w:rPr>
                <w:sz w:val="24"/>
              </w:rPr>
              <w:t>с.</w:t>
            </w:r>
            <w:r w:rsidRPr="001C0D7B">
              <w:rPr>
                <w:spacing w:val="-1"/>
                <w:sz w:val="24"/>
              </w:rPr>
              <w:t xml:space="preserve"> </w:t>
            </w:r>
            <w:r w:rsidRPr="001C0D7B">
              <w:rPr>
                <w:spacing w:val="-2"/>
                <w:sz w:val="24"/>
              </w:rPr>
              <w:t>Вольное</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28:08-4.136</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7.</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rPr>
                <w:sz w:val="24"/>
              </w:rPr>
            </w:pPr>
            <w:r w:rsidRPr="001C0D7B">
              <w:rPr>
                <w:sz w:val="24"/>
              </w:rPr>
              <w:t>с.</w:t>
            </w:r>
            <w:r w:rsidRPr="001C0D7B">
              <w:rPr>
                <w:spacing w:val="-1"/>
                <w:sz w:val="24"/>
              </w:rPr>
              <w:t xml:space="preserve"> </w:t>
            </w:r>
            <w:proofErr w:type="spellStart"/>
            <w:r w:rsidRPr="001C0D7B">
              <w:rPr>
                <w:spacing w:val="-2"/>
                <w:sz w:val="24"/>
              </w:rPr>
              <w:t>Грибовка</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5"/>
                <w:sz w:val="24"/>
              </w:rPr>
              <w:t>4.6</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left="537"/>
              <w:jc w:val="left"/>
              <w:rPr>
                <w:sz w:val="24"/>
              </w:rPr>
            </w:pPr>
            <w:r w:rsidRPr="001C0D7B">
              <w:rPr>
                <w:spacing w:val="-5"/>
                <w:sz w:val="24"/>
              </w:rPr>
              <w:t>8.</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2"/>
              <w:rPr>
                <w:sz w:val="24"/>
              </w:rPr>
            </w:pPr>
            <w:r w:rsidRPr="001C0D7B">
              <w:rPr>
                <w:sz w:val="24"/>
              </w:rPr>
              <w:t>с.</w:t>
            </w:r>
            <w:r w:rsidRPr="001C0D7B">
              <w:rPr>
                <w:spacing w:val="-1"/>
                <w:sz w:val="24"/>
              </w:rPr>
              <w:t xml:space="preserve"> </w:t>
            </w:r>
            <w:proofErr w:type="spellStart"/>
            <w:r w:rsidRPr="001C0D7B">
              <w:rPr>
                <w:spacing w:val="-2"/>
                <w:sz w:val="24"/>
              </w:rPr>
              <w:t>Гуликовка</w:t>
            </w:r>
            <w:proofErr w:type="spellEnd"/>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w:t>
            </w:r>
            <w:r w:rsidRPr="001C0D7B">
              <w:rPr>
                <w:spacing w:val="-4"/>
                <w:sz w:val="24"/>
              </w:rPr>
              <w:t>4.12</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left="537"/>
              <w:jc w:val="left"/>
              <w:rPr>
                <w:sz w:val="24"/>
              </w:rPr>
            </w:pPr>
            <w:r w:rsidRPr="001C0D7B">
              <w:rPr>
                <w:spacing w:val="-5"/>
                <w:sz w:val="24"/>
              </w:rPr>
              <w:t>9.</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r w:rsidRPr="001C0D7B">
              <w:rPr>
                <w:sz w:val="24"/>
              </w:rPr>
              <w:t>с.</w:t>
            </w:r>
            <w:r w:rsidRPr="001C0D7B">
              <w:rPr>
                <w:spacing w:val="-1"/>
                <w:sz w:val="24"/>
              </w:rPr>
              <w:t xml:space="preserve"> </w:t>
            </w:r>
            <w:proofErr w:type="spellStart"/>
            <w:r w:rsidRPr="001C0D7B">
              <w:rPr>
                <w:spacing w:val="-2"/>
                <w:sz w:val="24"/>
              </w:rPr>
              <w:t>Домикан</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28:08-4.134</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10.</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Домикан</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28:08-4.143</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11.</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r w:rsidRPr="001C0D7B">
              <w:rPr>
                <w:sz w:val="24"/>
              </w:rPr>
              <w:t>с.</w:t>
            </w:r>
            <w:r w:rsidRPr="001C0D7B">
              <w:rPr>
                <w:spacing w:val="-1"/>
                <w:sz w:val="24"/>
              </w:rPr>
              <w:t xml:space="preserve"> </w:t>
            </w:r>
            <w:proofErr w:type="spellStart"/>
            <w:r w:rsidRPr="001C0D7B">
              <w:rPr>
                <w:spacing w:val="-2"/>
                <w:sz w:val="24"/>
              </w:rPr>
              <w:t>Ерахта</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5"/>
                <w:sz w:val="24"/>
              </w:rPr>
              <w:t>4.4</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12.</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6"/>
              <w:rPr>
                <w:sz w:val="24"/>
              </w:rPr>
            </w:pPr>
            <w:proofErr w:type="spellStart"/>
            <w:r w:rsidRPr="001C0D7B">
              <w:rPr>
                <w:sz w:val="24"/>
              </w:rPr>
              <w:t>жд</w:t>
            </w:r>
            <w:proofErr w:type="spellEnd"/>
            <w:r w:rsidRPr="001C0D7B">
              <w:rPr>
                <w:sz w:val="24"/>
              </w:rPr>
              <w:t>.</w:t>
            </w:r>
            <w:r w:rsidRPr="001C0D7B">
              <w:rPr>
                <w:spacing w:val="-3"/>
                <w:sz w:val="24"/>
              </w:rPr>
              <w:t xml:space="preserve"> </w:t>
            </w:r>
            <w:r w:rsidRPr="001C0D7B">
              <w:rPr>
                <w:sz w:val="24"/>
              </w:rPr>
              <w:t xml:space="preserve">ст. </w:t>
            </w:r>
            <w:proofErr w:type="spellStart"/>
            <w:r w:rsidRPr="001C0D7B">
              <w:rPr>
                <w:spacing w:val="-2"/>
                <w:sz w:val="24"/>
              </w:rPr>
              <w:t>Есауловка</w:t>
            </w:r>
            <w:proofErr w:type="spellEnd"/>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28:08-4.122</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13.</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Журавлевка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28:08-4.142</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14.</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r w:rsidRPr="001C0D7B">
              <w:rPr>
                <w:spacing w:val="-2"/>
                <w:sz w:val="24"/>
              </w:rPr>
              <w:t>Журавли</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28:08-4.138</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15.</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rPr>
                <w:sz w:val="24"/>
              </w:rPr>
            </w:pPr>
            <w:r w:rsidRPr="001C0D7B">
              <w:rPr>
                <w:sz w:val="24"/>
              </w:rPr>
              <w:t>с.</w:t>
            </w:r>
            <w:r w:rsidRPr="001C0D7B">
              <w:rPr>
                <w:spacing w:val="-3"/>
                <w:sz w:val="24"/>
              </w:rPr>
              <w:t xml:space="preserve"> </w:t>
            </w:r>
            <w:r w:rsidRPr="001C0D7B">
              <w:rPr>
                <w:spacing w:val="-2"/>
                <w:sz w:val="24"/>
              </w:rPr>
              <w:t>Заречное</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4.11</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16.</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5"/>
              <w:rPr>
                <w:sz w:val="24"/>
              </w:rPr>
            </w:pPr>
            <w:r w:rsidRPr="001C0D7B">
              <w:rPr>
                <w:sz w:val="24"/>
              </w:rPr>
              <w:t>с.</w:t>
            </w:r>
            <w:r w:rsidRPr="001C0D7B">
              <w:rPr>
                <w:spacing w:val="-1"/>
                <w:sz w:val="24"/>
              </w:rPr>
              <w:t xml:space="preserve"> </w:t>
            </w:r>
            <w:r w:rsidRPr="001C0D7B">
              <w:rPr>
                <w:spacing w:val="-2"/>
                <w:sz w:val="24"/>
              </w:rPr>
              <w:t>Иннокентьевка</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w:t>
            </w:r>
            <w:r w:rsidRPr="001C0D7B">
              <w:rPr>
                <w:spacing w:val="-5"/>
                <w:sz w:val="24"/>
              </w:rPr>
              <w:t>4.2</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17.</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2"/>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Казановка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28:08-4.129</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18.</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r w:rsidRPr="001C0D7B">
              <w:rPr>
                <w:sz w:val="24"/>
              </w:rPr>
              <w:t>с.</w:t>
            </w:r>
            <w:r w:rsidRPr="001C0D7B">
              <w:rPr>
                <w:spacing w:val="-1"/>
                <w:sz w:val="24"/>
              </w:rPr>
              <w:t xml:space="preserve"> </w:t>
            </w:r>
            <w:r w:rsidRPr="001C0D7B">
              <w:rPr>
                <w:spacing w:val="-2"/>
                <w:sz w:val="24"/>
              </w:rPr>
              <w:t>Казачий</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28:08-4.148</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19.</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Каменка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28:00-</w:t>
            </w:r>
            <w:r w:rsidRPr="001C0D7B">
              <w:rPr>
                <w:spacing w:val="-4"/>
                <w:sz w:val="24"/>
              </w:rPr>
              <w:t>4.25</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20.</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3"/>
              <w:rPr>
                <w:sz w:val="24"/>
              </w:rPr>
            </w:pPr>
            <w:r w:rsidRPr="001C0D7B">
              <w:rPr>
                <w:sz w:val="24"/>
              </w:rPr>
              <w:t>с.</w:t>
            </w:r>
            <w:r w:rsidRPr="001C0D7B">
              <w:rPr>
                <w:spacing w:val="-3"/>
                <w:sz w:val="24"/>
              </w:rPr>
              <w:t xml:space="preserve"> </w:t>
            </w:r>
            <w:r w:rsidRPr="001C0D7B">
              <w:rPr>
                <w:sz w:val="24"/>
              </w:rPr>
              <w:t>Каменный</w:t>
            </w:r>
            <w:r w:rsidRPr="001C0D7B">
              <w:rPr>
                <w:spacing w:val="-2"/>
                <w:sz w:val="24"/>
              </w:rPr>
              <w:t xml:space="preserve"> Карьер</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w:t>
            </w:r>
            <w:r w:rsidRPr="001C0D7B">
              <w:rPr>
                <w:spacing w:val="-4"/>
                <w:sz w:val="24"/>
              </w:rPr>
              <w:t>4.16</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21.</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r w:rsidRPr="001C0D7B">
              <w:rPr>
                <w:sz w:val="24"/>
              </w:rPr>
              <w:t>с.</w:t>
            </w:r>
            <w:r w:rsidRPr="001C0D7B">
              <w:rPr>
                <w:spacing w:val="-1"/>
                <w:sz w:val="24"/>
              </w:rPr>
              <w:t xml:space="preserve"> </w:t>
            </w:r>
            <w:r w:rsidRPr="001C0D7B">
              <w:rPr>
                <w:spacing w:val="-2"/>
                <w:sz w:val="24"/>
              </w:rPr>
              <w:t>Касаткино</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4.17</w:t>
            </w:r>
          </w:p>
        </w:tc>
      </w:tr>
      <w:tr w:rsidR="001C0D7B" w:rsidRPr="001C0D7B">
        <w:trPr>
          <w:trHeight w:val="276"/>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22.</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proofErr w:type="gramStart"/>
            <w:r w:rsidRPr="001C0D7B">
              <w:rPr>
                <w:sz w:val="24"/>
              </w:rPr>
              <w:t>с</w:t>
            </w:r>
            <w:proofErr w:type="gramEnd"/>
            <w:r w:rsidRPr="001C0D7B">
              <w:rPr>
                <w:sz w:val="24"/>
              </w:rPr>
              <w:t>.</w:t>
            </w:r>
            <w:r w:rsidRPr="001C0D7B">
              <w:rPr>
                <w:spacing w:val="-2"/>
                <w:sz w:val="24"/>
              </w:rPr>
              <w:t xml:space="preserve"> </w:t>
            </w:r>
            <w:r w:rsidRPr="001C0D7B">
              <w:rPr>
                <w:sz w:val="24"/>
              </w:rPr>
              <w:t>Красная</w:t>
            </w:r>
            <w:r w:rsidRPr="001C0D7B">
              <w:rPr>
                <w:spacing w:val="-2"/>
                <w:sz w:val="24"/>
              </w:rPr>
              <w:t xml:space="preserve"> Горка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4.13</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23.</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r w:rsidRPr="001C0D7B">
              <w:rPr>
                <w:sz w:val="24"/>
              </w:rPr>
              <w:t>с.</w:t>
            </w:r>
            <w:r w:rsidRPr="001C0D7B">
              <w:rPr>
                <w:spacing w:val="-2"/>
                <w:sz w:val="24"/>
              </w:rPr>
              <w:t xml:space="preserve"> </w:t>
            </w:r>
            <w:r w:rsidRPr="001C0D7B">
              <w:rPr>
                <w:sz w:val="24"/>
              </w:rPr>
              <w:t>Красный</w:t>
            </w:r>
            <w:r w:rsidRPr="001C0D7B">
              <w:rPr>
                <w:spacing w:val="-2"/>
                <w:sz w:val="24"/>
              </w:rPr>
              <w:t xml:space="preserve"> </w:t>
            </w:r>
            <w:r w:rsidRPr="001C0D7B">
              <w:rPr>
                <w:spacing w:val="-4"/>
                <w:sz w:val="24"/>
              </w:rPr>
              <w:t>Исток</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28:08-4.145</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24.</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2"/>
              <w:rPr>
                <w:sz w:val="24"/>
              </w:rPr>
            </w:pPr>
            <w:r w:rsidRPr="001C0D7B">
              <w:rPr>
                <w:sz w:val="24"/>
              </w:rPr>
              <w:t>с.</w:t>
            </w:r>
            <w:r w:rsidRPr="001C0D7B">
              <w:rPr>
                <w:spacing w:val="-2"/>
                <w:sz w:val="24"/>
              </w:rPr>
              <w:t xml:space="preserve"> </w:t>
            </w:r>
            <w:r w:rsidRPr="001C0D7B">
              <w:rPr>
                <w:sz w:val="24"/>
              </w:rPr>
              <w:t>Красный</w:t>
            </w:r>
            <w:r w:rsidRPr="001C0D7B">
              <w:rPr>
                <w:spacing w:val="-2"/>
                <w:sz w:val="24"/>
              </w:rPr>
              <w:t xml:space="preserve"> </w:t>
            </w:r>
            <w:r w:rsidRPr="001C0D7B">
              <w:rPr>
                <w:spacing w:val="-5"/>
                <w:sz w:val="24"/>
              </w:rPr>
              <w:t>Луч</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w:t>
            </w:r>
            <w:r w:rsidRPr="001C0D7B">
              <w:rPr>
                <w:spacing w:val="-5"/>
                <w:sz w:val="24"/>
              </w:rPr>
              <w:t>4.5</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25.</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Кулустай</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28:08-4.131</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26.</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r w:rsidRPr="001C0D7B">
              <w:rPr>
                <w:sz w:val="24"/>
              </w:rPr>
              <w:t>с.</w:t>
            </w:r>
            <w:r w:rsidRPr="001C0D7B">
              <w:rPr>
                <w:spacing w:val="-3"/>
                <w:sz w:val="24"/>
              </w:rPr>
              <w:t xml:space="preserve"> </w:t>
            </w:r>
            <w:proofErr w:type="spellStart"/>
            <w:r w:rsidRPr="001C0D7B">
              <w:rPr>
                <w:spacing w:val="-2"/>
                <w:sz w:val="24"/>
              </w:rPr>
              <w:t>Кундур</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28:08-4.140</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27.</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r w:rsidRPr="001C0D7B">
              <w:rPr>
                <w:sz w:val="24"/>
              </w:rPr>
              <w:t>с.</w:t>
            </w:r>
            <w:r w:rsidRPr="001C0D7B">
              <w:rPr>
                <w:spacing w:val="-5"/>
                <w:sz w:val="24"/>
              </w:rPr>
              <w:t xml:space="preserve"> </w:t>
            </w:r>
            <w:r w:rsidRPr="001C0D7B">
              <w:rPr>
                <w:sz w:val="24"/>
              </w:rPr>
              <w:t>Левый</w:t>
            </w:r>
            <w:r w:rsidRPr="001C0D7B">
              <w:rPr>
                <w:spacing w:val="-2"/>
                <w:sz w:val="24"/>
              </w:rPr>
              <w:t xml:space="preserve"> </w:t>
            </w:r>
            <w:r w:rsidRPr="001C0D7B">
              <w:rPr>
                <w:spacing w:val="-4"/>
                <w:sz w:val="24"/>
              </w:rPr>
              <w:t>Берег</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4.10</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28.</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2"/>
              <w:rPr>
                <w:sz w:val="24"/>
              </w:rPr>
            </w:pPr>
            <w:r w:rsidRPr="001C0D7B">
              <w:rPr>
                <w:sz w:val="24"/>
              </w:rPr>
              <w:t>с.</w:t>
            </w:r>
            <w:r w:rsidRPr="001C0D7B">
              <w:rPr>
                <w:spacing w:val="-1"/>
                <w:sz w:val="24"/>
              </w:rPr>
              <w:t xml:space="preserve"> </w:t>
            </w:r>
            <w:r w:rsidRPr="001C0D7B">
              <w:rPr>
                <w:spacing w:val="-2"/>
                <w:sz w:val="24"/>
              </w:rPr>
              <w:t>Ленинское</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4.19</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29.</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1"/>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Михайловка</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w:t>
            </w:r>
            <w:r w:rsidRPr="001C0D7B">
              <w:rPr>
                <w:spacing w:val="-5"/>
                <w:sz w:val="24"/>
              </w:rPr>
              <w:t>4.8</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30.</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r w:rsidRPr="001C0D7B">
              <w:rPr>
                <w:sz w:val="24"/>
              </w:rPr>
              <w:t>с.</w:t>
            </w:r>
            <w:r w:rsidRPr="001C0D7B">
              <w:rPr>
                <w:spacing w:val="-1"/>
                <w:sz w:val="24"/>
              </w:rPr>
              <w:t xml:space="preserve"> </w:t>
            </w:r>
            <w:proofErr w:type="spellStart"/>
            <w:r w:rsidRPr="001C0D7B">
              <w:rPr>
                <w:spacing w:val="-2"/>
                <w:sz w:val="24"/>
              </w:rPr>
              <w:t>Могилевка</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28:08-4.123</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31.</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r w:rsidRPr="001C0D7B">
              <w:rPr>
                <w:sz w:val="24"/>
              </w:rPr>
              <w:t>с.</w:t>
            </w:r>
            <w:r w:rsidRPr="001C0D7B">
              <w:rPr>
                <w:spacing w:val="-1"/>
                <w:sz w:val="24"/>
              </w:rPr>
              <w:t xml:space="preserve"> </w:t>
            </w:r>
            <w:proofErr w:type="spellStart"/>
            <w:r w:rsidRPr="001C0D7B">
              <w:rPr>
                <w:spacing w:val="-2"/>
                <w:sz w:val="24"/>
              </w:rPr>
              <w:t>Новодомикан</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4.15</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32.</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Новопокровка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28:08-4.141</w:t>
            </w:r>
          </w:p>
        </w:tc>
      </w:tr>
      <w:tr w:rsidR="001C0D7B" w:rsidRPr="001C0D7B">
        <w:trPr>
          <w:trHeight w:val="278"/>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33.</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4"/>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Новосергеевка</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28:08-4.124</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34.</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8"/>
              <w:rPr>
                <w:sz w:val="24"/>
              </w:rPr>
            </w:pPr>
            <w:r w:rsidRPr="001C0D7B">
              <w:rPr>
                <w:sz w:val="24"/>
              </w:rPr>
              <w:t>с.</w:t>
            </w:r>
            <w:r w:rsidRPr="001C0D7B">
              <w:rPr>
                <w:spacing w:val="-1"/>
                <w:sz w:val="24"/>
              </w:rPr>
              <w:t xml:space="preserve"> </w:t>
            </w:r>
            <w:r w:rsidRPr="001C0D7B">
              <w:rPr>
                <w:spacing w:val="-2"/>
                <w:sz w:val="24"/>
              </w:rPr>
              <w:t>Новоспасск</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28:08-4.144</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35.</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Орловка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28:08-4.135</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36.</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r w:rsidRPr="001C0D7B">
              <w:rPr>
                <w:sz w:val="24"/>
              </w:rPr>
              <w:t>с.</w:t>
            </w:r>
            <w:r w:rsidRPr="001C0D7B">
              <w:rPr>
                <w:spacing w:val="-1"/>
                <w:sz w:val="24"/>
              </w:rPr>
              <w:t xml:space="preserve"> </w:t>
            </w:r>
            <w:r w:rsidRPr="001C0D7B">
              <w:rPr>
                <w:spacing w:val="-2"/>
                <w:sz w:val="24"/>
              </w:rPr>
              <w:t>Отважное</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5"/>
                <w:sz w:val="24"/>
              </w:rPr>
              <w:t>4.3</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37.</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6"/>
              <w:rPr>
                <w:sz w:val="24"/>
              </w:rPr>
            </w:pPr>
            <w:proofErr w:type="gramStart"/>
            <w:r w:rsidRPr="001C0D7B">
              <w:rPr>
                <w:sz w:val="24"/>
              </w:rPr>
              <w:t>с</w:t>
            </w:r>
            <w:proofErr w:type="gramEnd"/>
            <w:r w:rsidRPr="001C0D7B">
              <w:rPr>
                <w:sz w:val="24"/>
              </w:rPr>
              <w:t>.</w:t>
            </w:r>
            <w:r w:rsidRPr="001C0D7B">
              <w:rPr>
                <w:spacing w:val="-3"/>
                <w:sz w:val="24"/>
              </w:rPr>
              <w:t xml:space="preserve"> </w:t>
            </w:r>
            <w:r w:rsidRPr="001C0D7B">
              <w:rPr>
                <w:spacing w:val="-2"/>
                <w:sz w:val="24"/>
              </w:rPr>
              <w:t>Петропавловка</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28:08-4.132</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8D7CF2" w:rsidP="001C0D7B">
      <w:pPr>
        <w:pStyle w:val="a3"/>
        <w:spacing w:before="9"/>
        <w:rPr>
          <w:b/>
          <w:sz w:val="6"/>
        </w:rPr>
      </w:pPr>
    </w:p>
    <w:tbl>
      <w:tblPr>
        <w:tblStyle w:val="TableNormal"/>
        <w:tblW w:w="0" w:type="auto"/>
        <w:tblInd w:w="5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75"/>
        <w:gridCol w:w="5010"/>
        <w:gridCol w:w="2700"/>
      </w:tblGrid>
      <w:tr w:rsidR="001C0D7B" w:rsidRPr="001C0D7B">
        <w:trPr>
          <w:trHeight w:val="277"/>
        </w:trPr>
        <w:tc>
          <w:tcPr>
            <w:tcW w:w="1075" w:type="dxa"/>
          </w:tcPr>
          <w:p w:rsidR="008D7CF2" w:rsidRPr="001C0D7B" w:rsidRDefault="00364A23" w:rsidP="001C0D7B">
            <w:pPr>
              <w:pStyle w:val="TableParagraph"/>
              <w:spacing w:before="1"/>
              <w:ind w:right="203"/>
              <w:jc w:val="right"/>
              <w:rPr>
                <w:b/>
                <w:sz w:val="24"/>
              </w:rPr>
            </w:pPr>
            <w:r w:rsidRPr="001C0D7B">
              <w:rPr>
                <w:b/>
                <w:sz w:val="24"/>
              </w:rPr>
              <w:t xml:space="preserve">№ </w:t>
            </w:r>
            <w:proofErr w:type="gramStart"/>
            <w:r w:rsidRPr="001C0D7B">
              <w:rPr>
                <w:b/>
                <w:spacing w:val="-5"/>
                <w:sz w:val="24"/>
              </w:rPr>
              <w:t>п</w:t>
            </w:r>
            <w:proofErr w:type="gramEnd"/>
            <w:r w:rsidRPr="001C0D7B">
              <w:rPr>
                <w:b/>
                <w:spacing w:val="-5"/>
                <w:sz w:val="24"/>
              </w:rPr>
              <w:t>/п</w:t>
            </w:r>
          </w:p>
        </w:tc>
        <w:tc>
          <w:tcPr>
            <w:tcW w:w="5010" w:type="dxa"/>
            <w:tcBorders>
              <w:bottom w:val="single" w:sz="6" w:space="0" w:color="000000"/>
            </w:tcBorders>
          </w:tcPr>
          <w:p w:rsidR="008D7CF2" w:rsidRPr="001C0D7B" w:rsidRDefault="00364A23" w:rsidP="001C0D7B">
            <w:pPr>
              <w:pStyle w:val="TableParagraph"/>
              <w:spacing w:before="1"/>
              <w:ind w:left="12"/>
              <w:rPr>
                <w:b/>
                <w:sz w:val="24"/>
              </w:rPr>
            </w:pPr>
            <w:r w:rsidRPr="001C0D7B">
              <w:rPr>
                <w:b/>
                <w:spacing w:val="-2"/>
                <w:sz w:val="24"/>
              </w:rPr>
              <w:t>Наименование</w:t>
            </w:r>
          </w:p>
        </w:tc>
        <w:tc>
          <w:tcPr>
            <w:tcW w:w="2700" w:type="dxa"/>
          </w:tcPr>
          <w:p w:rsidR="008D7CF2" w:rsidRPr="001C0D7B" w:rsidRDefault="00364A23" w:rsidP="001C0D7B">
            <w:pPr>
              <w:pStyle w:val="TableParagraph"/>
              <w:spacing w:before="1"/>
              <w:ind w:left="4"/>
              <w:rPr>
                <w:b/>
                <w:sz w:val="24"/>
              </w:rPr>
            </w:pPr>
            <w:r w:rsidRPr="001C0D7B">
              <w:rPr>
                <w:b/>
                <w:sz w:val="24"/>
              </w:rPr>
              <w:t>Реестровый</w:t>
            </w:r>
            <w:r w:rsidRPr="001C0D7B">
              <w:rPr>
                <w:b/>
                <w:spacing w:val="-9"/>
                <w:sz w:val="24"/>
              </w:rPr>
              <w:t xml:space="preserve"> </w:t>
            </w:r>
            <w:r w:rsidRPr="001C0D7B">
              <w:rPr>
                <w:b/>
                <w:spacing w:val="-4"/>
                <w:sz w:val="24"/>
              </w:rPr>
              <w:t>номер</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38.</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proofErr w:type="spellStart"/>
            <w:r w:rsidRPr="001C0D7B">
              <w:rPr>
                <w:sz w:val="24"/>
              </w:rPr>
              <w:t>жд</w:t>
            </w:r>
            <w:proofErr w:type="spellEnd"/>
            <w:r w:rsidRPr="001C0D7B">
              <w:rPr>
                <w:sz w:val="24"/>
              </w:rPr>
              <w:t>.</w:t>
            </w:r>
            <w:r w:rsidRPr="001C0D7B">
              <w:rPr>
                <w:spacing w:val="-3"/>
                <w:sz w:val="24"/>
              </w:rPr>
              <w:t xml:space="preserve"> </w:t>
            </w:r>
            <w:r w:rsidRPr="001C0D7B">
              <w:rPr>
                <w:sz w:val="24"/>
              </w:rPr>
              <w:t xml:space="preserve">ст. </w:t>
            </w:r>
            <w:proofErr w:type="spellStart"/>
            <w:r w:rsidRPr="001C0D7B">
              <w:rPr>
                <w:spacing w:val="-4"/>
                <w:sz w:val="24"/>
              </w:rPr>
              <w:t>Рачи</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28:08-4.146</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39.</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r w:rsidRPr="001C0D7B">
              <w:rPr>
                <w:sz w:val="24"/>
              </w:rPr>
              <w:t>с.</w:t>
            </w:r>
            <w:r w:rsidRPr="001C0D7B">
              <w:rPr>
                <w:spacing w:val="-1"/>
                <w:sz w:val="24"/>
              </w:rPr>
              <w:t xml:space="preserve"> </w:t>
            </w:r>
            <w:proofErr w:type="spellStart"/>
            <w:r w:rsidRPr="001C0D7B">
              <w:rPr>
                <w:spacing w:val="-2"/>
                <w:sz w:val="24"/>
              </w:rPr>
              <w:t>Сагибово</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4"/>
                <w:sz w:val="24"/>
              </w:rPr>
              <w:t>4.18</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40.</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Свободное</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28:08-4.128</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41.</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4"/>
              <w:rPr>
                <w:sz w:val="24"/>
              </w:rPr>
            </w:pPr>
            <w:r w:rsidRPr="001C0D7B">
              <w:rPr>
                <w:sz w:val="24"/>
              </w:rPr>
              <w:t>с.</w:t>
            </w:r>
            <w:r w:rsidRPr="001C0D7B">
              <w:rPr>
                <w:spacing w:val="-3"/>
                <w:sz w:val="24"/>
              </w:rPr>
              <w:t xml:space="preserve"> </w:t>
            </w:r>
            <w:r w:rsidRPr="001C0D7B">
              <w:rPr>
                <w:spacing w:val="-2"/>
                <w:sz w:val="24"/>
              </w:rPr>
              <w:t>Северное</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28:08-4.125</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42.</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1"/>
              <w:rPr>
                <w:sz w:val="24"/>
              </w:rPr>
            </w:pPr>
            <w:r w:rsidRPr="001C0D7B">
              <w:rPr>
                <w:sz w:val="24"/>
              </w:rPr>
              <w:t>с.</w:t>
            </w:r>
            <w:r w:rsidRPr="001C0D7B">
              <w:rPr>
                <w:spacing w:val="-1"/>
                <w:sz w:val="24"/>
              </w:rPr>
              <w:t xml:space="preserve"> </w:t>
            </w:r>
            <w:proofErr w:type="spellStart"/>
            <w:r w:rsidRPr="001C0D7B">
              <w:rPr>
                <w:spacing w:val="-2"/>
                <w:sz w:val="24"/>
              </w:rPr>
              <w:t>Скобельцыно</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28:08-4.126</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43.</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6"/>
              <w:rPr>
                <w:sz w:val="24"/>
              </w:rPr>
            </w:pPr>
            <w:r w:rsidRPr="001C0D7B">
              <w:rPr>
                <w:sz w:val="24"/>
              </w:rPr>
              <w:t>с.</w:t>
            </w:r>
            <w:r w:rsidRPr="001C0D7B">
              <w:rPr>
                <w:spacing w:val="-1"/>
                <w:sz w:val="24"/>
              </w:rPr>
              <w:t xml:space="preserve"> </w:t>
            </w:r>
            <w:proofErr w:type="spellStart"/>
            <w:r w:rsidRPr="001C0D7B">
              <w:rPr>
                <w:spacing w:val="-2"/>
                <w:sz w:val="24"/>
              </w:rPr>
              <w:t>Тарманчукан</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28:08-4.147</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44.</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5"/>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Татакан</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5"/>
                <w:sz w:val="24"/>
              </w:rPr>
              <w:t>4.9</w:t>
            </w:r>
          </w:p>
        </w:tc>
      </w:tr>
      <w:tr w:rsidR="001C0D7B" w:rsidRPr="001C0D7B">
        <w:trPr>
          <w:trHeight w:val="277"/>
        </w:trPr>
        <w:tc>
          <w:tcPr>
            <w:tcW w:w="1075" w:type="dxa"/>
            <w:tcBorders>
              <w:right w:val="single" w:sz="6" w:space="0" w:color="000000"/>
            </w:tcBorders>
          </w:tcPr>
          <w:p w:rsidR="008D7CF2" w:rsidRPr="001C0D7B" w:rsidRDefault="00364A23" w:rsidP="001C0D7B">
            <w:pPr>
              <w:pStyle w:val="TableParagraph"/>
              <w:spacing w:before="1"/>
              <w:ind w:right="223"/>
              <w:jc w:val="right"/>
              <w:rPr>
                <w:sz w:val="24"/>
              </w:rPr>
            </w:pPr>
            <w:r w:rsidRPr="001C0D7B">
              <w:rPr>
                <w:spacing w:val="-5"/>
                <w:sz w:val="24"/>
              </w:rPr>
              <w:t>45.</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1"/>
              <w:ind w:left="11" w:right="2"/>
              <w:rPr>
                <w:sz w:val="24"/>
              </w:rPr>
            </w:pPr>
            <w:proofErr w:type="gramStart"/>
            <w:r w:rsidRPr="001C0D7B">
              <w:rPr>
                <w:sz w:val="24"/>
              </w:rPr>
              <w:t>с</w:t>
            </w:r>
            <w:proofErr w:type="gramEnd"/>
            <w:r w:rsidRPr="001C0D7B">
              <w:rPr>
                <w:sz w:val="24"/>
              </w:rPr>
              <w:t>.</w:t>
            </w:r>
            <w:r w:rsidRPr="001C0D7B">
              <w:rPr>
                <w:spacing w:val="-3"/>
                <w:sz w:val="24"/>
              </w:rPr>
              <w:t xml:space="preserve"> </w:t>
            </w:r>
            <w:r w:rsidRPr="001C0D7B">
              <w:rPr>
                <w:spacing w:val="-2"/>
                <w:sz w:val="24"/>
              </w:rPr>
              <w:t>Украинка</w:t>
            </w:r>
          </w:p>
        </w:tc>
        <w:tc>
          <w:tcPr>
            <w:tcW w:w="2700" w:type="dxa"/>
            <w:tcBorders>
              <w:left w:val="single" w:sz="6" w:space="0" w:color="000000"/>
            </w:tcBorders>
          </w:tcPr>
          <w:p w:rsidR="008D7CF2" w:rsidRPr="001C0D7B" w:rsidRDefault="00364A23" w:rsidP="001C0D7B">
            <w:pPr>
              <w:pStyle w:val="TableParagraph"/>
              <w:spacing w:before="1"/>
              <w:rPr>
                <w:sz w:val="24"/>
              </w:rPr>
            </w:pPr>
            <w:r w:rsidRPr="001C0D7B">
              <w:rPr>
                <w:spacing w:val="-2"/>
                <w:sz w:val="24"/>
              </w:rPr>
              <w:t>28:08-4.127</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46.</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2"/>
              <w:rPr>
                <w:sz w:val="24"/>
              </w:rPr>
            </w:pPr>
            <w:r w:rsidRPr="001C0D7B">
              <w:rPr>
                <w:sz w:val="24"/>
              </w:rPr>
              <w:t>с.</w:t>
            </w:r>
            <w:r w:rsidRPr="001C0D7B">
              <w:rPr>
                <w:spacing w:val="-1"/>
                <w:sz w:val="24"/>
              </w:rPr>
              <w:t xml:space="preserve"> </w:t>
            </w:r>
            <w:proofErr w:type="spellStart"/>
            <w:r w:rsidRPr="001C0D7B">
              <w:rPr>
                <w:spacing w:val="-4"/>
                <w:sz w:val="24"/>
              </w:rPr>
              <w:t>Урил</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28:08-4.139</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47.</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4"/>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Черниговка</w:t>
            </w:r>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28:08-4.121</w:t>
            </w:r>
          </w:p>
        </w:tc>
      </w:tr>
      <w:tr w:rsidR="001C0D7B" w:rsidRPr="001C0D7B">
        <w:trPr>
          <w:trHeight w:val="275"/>
        </w:trPr>
        <w:tc>
          <w:tcPr>
            <w:tcW w:w="1075" w:type="dxa"/>
            <w:tcBorders>
              <w:right w:val="single" w:sz="6" w:space="0" w:color="000000"/>
            </w:tcBorders>
          </w:tcPr>
          <w:p w:rsidR="008D7CF2" w:rsidRPr="001C0D7B" w:rsidRDefault="00364A23" w:rsidP="001C0D7B">
            <w:pPr>
              <w:pStyle w:val="TableParagraph"/>
              <w:ind w:right="223"/>
              <w:jc w:val="right"/>
              <w:rPr>
                <w:sz w:val="24"/>
              </w:rPr>
            </w:pPr>
            <w:r w:rsidRPr="001C0D7B">
              <w:rPr>
                <w:spacing w:val="-5"/>
                <w:sz w:val="24"/>
              </w:rPr>
              <w:t>48.</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ind w:left="11" w:right="3"/>
              <w:rPr>
                <w:sz w:val="24"/>
              </w:rPr>
            </w:pPr>
            <w:r w:rsidRPr="001C0D7B">
              <w:rPr>
                <w:sz w:val="24"/>
              </w:rPr>
              <w:t>с.</w:t>
            </w:r>
            <w:r w:rsidRPr="001C0D7B">
              <w:rPr>
                <w:spacing w:val="-1"/>
                <w:sz w:val="24"/>
              </w:rPr>
              <w:t xml:space="preserve"> </w:t>
            </w:r>
            <w:proofErr w:type="spellStart"/>
            <w:r w:rsidRPr="001C0D7B">
              <w:rPr>
                <w:spacing w:val="-2"/>
                <w:sz w:val="24"/>
              </w:rPr>
              <w:t>Черноберезовка</w:t>
            </w:r>
            <w:proofErr w:type="spellEnd"/>
          </w:p>
        </w:tc>
        <w:tc>
          <w:tcPr>
            <w:tcW w:w="2700" w:type="dxa"/>
            <w:tcBorders>
              <w:left w:val="single" w:sz="6" w:space="0" w:color="000000"/>
            </w:tcBorders>
          </w:tcPr>
          <w:p w:rsidR="008D7CF2" w:rsidRPr="001C0D7B" w:rsidRDefault="00364A23" w:rsidP="001C0D7B">
            <w:pPr>
              <w:pStyle w:val="TableParagraph"/>
              <w:rPr>
                <w:sz w:val="24"/>
              </w:rPr>
            </w:pPr>
            <w:r w:rsidRPr="001C0D7B">
              <w:rPr>
                <w:spacing w:val="-2"/>
                <w:sz w:val="24"/>
              </w:rPr>
              <w:t>28:08-</w:t>
            </w:r>
            <w:r w:rsidRPr="001C0D7B">
              <w:rPr>
                <w:spacing w:val="-5"/>
                <w:sz w:val="24"/>
              </w:rPr>
              <w:t>4.7</w:t>
            </w:r>
          </w:p>
        </w:tc>
      </w:tr>
      <w:tr w:rsidR="001C0D7B" w:rsidRPr="001C0D7B">
        <w:trPr>
          <w:trHeight w:val="278"/>
        </w:trPr>
        <w:tc>
          <w:tcPr>
            <w:tcW w:w="1075" w:type="dxa"/>
            <w:tcBorders>
              <w:right w:val="single" w:sz="6" w:space="0" w:color="000000"/>
            </w:tcBorders>
          </w:tcPr>
          <w:p w:rsidR="008D7CF2" w:rsidRPr="001C0D7B" w:rsidRDefault="00364A23" w:rsidP="001C0D7B">
            <w:pPr>
              <w:pStyle w:val="TableParagraph"/>
              <w:spacing w:before="2"/>
              <w:ind w:right="223"/>
              <w:jc w:val="right"/>
              <w:rPr>
                <w:sz w:val="24"/>
              </w:rPr>
            </w:pPr>
            <w:r w:rsidRPr="001C0D7B">
              <w:rPr>
                <w:spacing w:val="-5"/>
                <w:sz w:val="24"/>
              </w:rPr>
              <w:t>49.</w:t>
            </w:r>
          </w:p>
        </w:tc>
        <w:tc>
          <w:tcPr>
            <w:tcW w:w="5010" w:type="dxa"/>
            <w:tcBorders>
              <w:top w:val="single" w:sz="6" w:space="0" w:color="000000"/>
              <w:left w:val="single" w:sz="6" w:space="0" w:color="000000"/>
              <w:bottom w:val="single" w:sz="6" w:space="0" w:color="000000"/>
              <w:right w:val="single" w:sz="6" w:space="0" w:color="000000"/>
            </w:tcBorders>
          </w:tcPr>
          <w:p w:rsidR="008D7CF2" w:rsidRPr="001C0D7B" w:rsidRDefault="00364A23" w:rsidP="001C0D7B">
            <w:pPr>
              <w:pStyle w:val="TableParagraph"/>
              <w:spacing w:before="2"/>
              <w:ind w:left="11"/>
              <w:rPr>
                <w:sz w:val="24"/>
              </w:rPr>
            </w:pPr>
            <w:r w:rsidRPr="001C0D7B">
              <w:rPr>
                <w:sz w:val="24"/>
              </w:rPr>
              <w:t>с.</w:t>
            </w:r>
            <w:r w:rsidRPr="001C0D7B">
              <w:rPr>
                <w:spacing w:val="-1"/>
                <w:sz w:val="24"/>
              </w:rPr>
              <w:t xml:space="preserve"> </w:t>
            </w:r>
            <w:proofErr w:type="spellStart"/>
            <w:r w:rsidRPr="001C0D7B">
              <w:rPr>
                <w:spacing w:val="-2"/>
                <w:sz w:val="24"/>
              </w:rPr>
              <w:t>Ядрино</w:t>
            </w:r>
            <w:proofErr w:type="spellEnd"/>
          </w:p>
        </w:tc>
        <w:tc>
          <w:tcPr>
            <w:tcW w:w="2700" w:type="dxa"/>
            <w:tcBorders>
              <w:left w:val="single" w:sz="6" w:space="0" w:color="000000"/>
            </w:tcBorders>
          </w:tcPr>
          <w:p w:rsidR="008D7CF2" w:rsidRPr="001C0D7B" w:rsidRDefault="00364A23" w:rsidP="001C0D7B">
            <w:pPr>
              <w:pStyle w:val="TableParagraph"/>
              <w:spacing w:before="2"/>
              <w:rPr>
                <w:sz w:val="24"/>
              </w:rPr>
            </w:pPr>
            <w:r w:rsidRPr="001C0D7B">
              <w:rPr>
                <w:spacing w:val="-2"/>
                <w:sz w:val="24"/>
              </w:rPr>
              <w:t>28:08-</w:t>
            </w:r>
            <w:r w:rsidRPr="001C0D7B">
              <w:rPr>
                <w:spacing w:val="-5"/>
                <w:sz w:val="24"/>
              </w:rPr>
              <w:t>4.1</w:t>
            </w:r>
          </w:p>
        </w:tc>
      </w:tr>
    </w:tbl>
    <w:p w:rsidR="008D7CF2" w:rsidRPr="001C0D7B" w:rsidRDefault="008D7CF2" w:rsidP="001C0D7B">
      <w:pPr>
        <w:pStyle w:val="a3"/>
        <w:spacing w:before="49"/>
        <w:rPr>
          <w:b/>
        </w:rPr>
      </w:pPr>
    </w:p>
    <w:p w:rsidR="008D7CF2" w:rsidRPr="001C0D7B" w:rsidRDefault="00364A23" w:rsidP="001C0D7B">
      <w:pPr>
        <w:pStyle w:val="a3"/>
        <w:tabs>
          <w:tab w:val="left" w:pos="2650"/>
          <w:tab w:val="left" w:pos="3542"/>
          <w:tab w:val="left" w:pos="4932"/>
          <w:tab w:val="left" w:pos="6591"/>
          <w:tab w:val="left" w:pos="8507"/>
          <w:tab w:val="left" w:pos="9392"/>
        </w:tabs>
        <w:ind w:left="285" w:right="704" w:firstLine="719"/>
      </w:pPr>
      <w:r w:rsidRPr="001C0D7B">
        <w:rPr>
          <w:spacing w:val="-2"/>
        </w:rPr>
        <w:t>Планируемый</w:t>
      </w:r>
      <w:r w:rsidRPr="001C0D7B">
        <w:tab/>
      </w:r>
      <w:r w:rsidRPr="001C0D7B">
        <w:rPr>
          <w:spacing w:val="-2"/>
        </w:rPr>
        <w:t>баланс</w:t>
      </w:r>
      <w:r w:rsidRPr="001C0D7B">
        <w:tab/>
      </w:r>
      <w:r w:rsidRPr="001C0D7B">
        <w:rPr>
          <w:spacing w:val="-2"/>
        </w:rPr>
        <w:t>территории</w:t>
      </w:r>
      <w:r w:rsidRPr="001C0D7B">
        <w:tab/>
      </w:r>
      <w:r w:rsidRPr="001C0D7B">
        <w:rPr>
          <w:spacing w:val="-2"/>
        </w:rPr>
        <w:t>Архаринского</w:t>
      </w:r>
      <w:r w:rsidRPr="001C0D7B">
        <w:tab/>
      </w:r>
      <w:r w:rsidRPr="001C0D7B">
        <w:rPr>
          <w:spacing w:val="-2"/>
        </w:rPr>
        <w:t>муниципального</w:t>
      </w:r>
      <w:r w:rsidRPr="001C0D7B">
        <w:tab/>
      </w:r>
      <w:r w:rsidRPr="001C0D7B">
        <w:rPr>
          <w:spacing w:val="-2"/>
        </w:rPr>
        <w:t>округа</w:t>
      </w:r>
      <w:r w:rsidRPr="001C0D7B">
        <w:tab/>
      </w:r>
      <w:r w:rsidRPr="001C0D7B">
        <w:rPr>
          <w:spacing w:val="-6"/>
        </w:rPr>
        <w:t xml:space="preserve">по </w:t>
      </w:r>
      <w:r w:rsidRPr="001C0D7B">
        <w:t>функциональному назначению:</w:t>
      </w:r>
    </w:p>
    <w:p w:rsidR="008D7CF2" w:rsidRPr="001C0D7B" w:rsidRDefault="00364A23" w:rsidP="001C0D7B">
      <w:pPr>
        <w:spacing w:before="241"/>
        <w:ind w:left="285"/>
        <w:rPr>
          <w:b/>
          <w:sz w:val="20"/>
        </w:rPr>
      </w:pPr>
      <w:r w:rsidRPr="001C0D7B">
        <w:rPr>
          <w:b/>
          <w:sz w:val="20"/>
        </w:rPr>
        <w:t>Таблица</w:t>
      </w:r>
      <w:r w:rsidRPr="001C0D7B">
        <w:rPr>
          <w:b/>
          <w:spacing w:val="-6"/>
          <w:sz w:val="20"/>
        </w:rPr>
        <w:t xml:space="preserve"> </w:t>
      </w:r>
      <w:r w:rsidRPr="001C0D7B">
        <w:rPr>
          <w:b/>
          <w:spacing w:val="-5"/>
          <w:sz w:val="20"/>
        </w:rPr>
        <w:t>81.</w:t>
      </w:r>
    </w:p>
    <w:p w:rsidR="008D7CF2" w:rsidRPr="001C0D7B" w:rsidRDefault="008D7CF2" w:rsidP="001C0D7B">
      <w:pPr>
        <w:pStyle w:val="a3"/>
        <w:spacing w:before="10"/>
        <w:rPr>
          <w:b/>
          <w:sz w:val="20"/>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5918"/>
        <w:gridCol w:w="1678"/>
        <w:gridCol w:w="1189"/>
      </w:tblGrid>
      <w:tr w:rsidR="001C0D7B" w:rsidRPr="001C0D7B">
        <w:trPr>
          <w:trHeight w:val="767"/>
        </w:trPr>
        <w:tc>
          <w:tcPr>
            <w:tcW w:w="562" w:type="dxa"/>
          </w:tcPr>
          <w:p w:rsidR="008D7CF2" w:rsidRPr="001C0D7B" w:rsidRDefault="00364A23" w:rsidP="001C0D7B">
            <w:pPr>
              <w:pStyle w:val="TableParagraph"/>
              <w:spacing w:before="107"/>
              <w:ind w:left="117" w:right="103" w:firstLine="48"/>
              <w:jc w:val="left"/>
              <w:rPr>
                <w:sz w:val="24"/>
              </w:rPr>
            </w:pPr>
            <w:r w:rsidRPr="001C0D7B">
              <w:rPr>
                <w:spacing w:val="-10"/>
                <w:sz w:val="24"/>
              </w:rPr>
              <w:t xml:space="preserve">№ </w:t>
            </w:r>
            <w:proofErr w:type="gramStart"/>
            <w:r w:rsidRPr="001C0D7B">
              <w:rPr>
                <w:spacing w:val="-4"/>
                <w:sz w:val="24"/>
              </w:rPr>
              <w:t>п</w:t>
            </w:r>
            <w:proofErr w:type="gramEnd"/>
            <w:r w:rsidRPr="001C0D7B">
              <w:rPr>
                <w:spacing w:val="-4"/>
                <w:sz w:val="24"/>
              </w:rPr>
              <w:t>/п</w:t>
            </w:r>
          </w:p>
        </w:tc>
        <w:tc>
          <w:tcPr>
            <w:tcW w:w="5918" w:type="dxa"/>
          </w:tcPr>
          <w:p w:rsidR="008D7CF2" w:rsidRPr="001C0D7B" w:rsidRDefault="00364A23" w:rsidP="001C0D7B">
            <w:pPr>
              <w:pStyle w:val="TableParagraph"/>
              <w:spacing w:before="243"/>
              <w:ind w:left="1052"/>
              <w:jc w:val="left"/>
              <w:rPr>
                <w:sz w:val="24"/>
              </w:rPr>
            </w:pPr>
            <w:r w:rsidRPr="001C0D7B">
              <w:rPr>
                <w:sz w:val="24"/>
              </w:rPr>
              <w:t>Планируемые</w:t>
            </w:r>
            <w:r w:rsidRPr="001C0D7B">
              <w:rPr>
                <w:spacing w:val="-7"/>
                <w:sz w:val="24"/>
              </w:rPr>
              <w:t xml:space="preserve"> </w:t>
            </w:r>
            <w:r w:rsidRPr="001C0D7B">
              <w:rPr>
                <w:sz w:val="24"/>
              </w:rPr>
              <w:t>функциональные</w:t>
            </w:r>
            <w:r w:rsidRPr="001C0D7B">
              <w:rPr>
                <w:spacing w:val="-7"/>
                <w:sz w:val="24"/>
              </w:rPr>
              <w:t xml:space="preserve"> </w:t>
            </w:r>
            <w:r w:rsidRPr="001C0D7B">
              <w:rPr>
                <w:spacing w:val="-4"/>
                <w:sz w:val="24"/>
              </w:rPr>
              <w:t>зоны</w:t>
            </w:r>
          </w:p>
        </w:tc>
        <w:tc>
          <w:tcPr>
            <w:tcW w:w="1678" w:type="dxa"/>
          </w:tcPr>
          <w:p w:rsidR="008D7CF2" w:rsidRPr="001C0D7B" w:rsidRDefault="00364A23" w:rsidP="001C0D7B">
            <w:pPr>
              <w:pStyle w:val="TableParagraph"/>
              <w:spacing w:before="243"/>
              <w:ind w:left="5" w:right="2"/>
              <w:rPr>
                <w:sz w:val="24"/>
              </w:rPr>
            </w:pPr>
            <w:r w:rsidRPr="001C0D7B">
              <w:rPr>
                <w:sz w:val="24"/>
              </w:rPr>
              <w:t>Площадь,</w:t>
            </w:r>
            <w:r w:rsidRPr="001C0D7B">
              <w:rPr>
                <w:spacing w:val="-3"/>
                <w:sz w:val="24"/>
              </w:rPr>
              <w:t xml:space="preserve"> </w:t>
            </w:r>
            <w:proofErr w:type="gramStart"/>
            <w:r w:rsidRPr="001C0D7B">
              <w:rPr>
                <w:spacing w:val="-5"/>
                <w:sz w:val="24"/>
              </w:rPr>
              <w:t>га</w:t>
            </w:r>
            <w:proofErr w:type="gramEnd"/>
          </w:p>
        </w:tc>
        <w:tc>
          <w:tcPr>
            <w:tcW w:w="1189" w:type="dxa"/>
          </w:tcPr>
          <w:p w:rsidR="008D7CF2" w:rsidRPr="001C0D7B" w:rsidRDefault="00364A23" w:rsidP="001C0D7B">
            <w:pPr>
              <w:pStyle w:val="TableParagraph"/>
              <w:spacing w:before="243"/>
              <w:ind w:left="4" w:right="2"/>
              <w:rPr>
                <w:sz w:val="24"/>
              </w:rPr>
            </w:pPr>
            <w:r w:rsidRPr="001C0D7B">
              <w:rPr>
                <w:spacing w:val="-10"/>
                <w:sz w:val="24"/>
              </w:rPr>
              <w:t>%</w:t>
            </w:r>
          </w:p>
        </w:tc>
      </w:tr>
      <w:tr w:rsidR="001C0D7B" w:rsidRPr="001C0D7B">
        <w:trPr>
          <w:trHeight w:val="400"/>
        </w:trPr>
        <w:tc>
          <w:tcPr>
            <w:tcW w:w="562" w:type="dxa"/>
          </w:tcPr>
          <w:p w:rsidR="008D7CF2" w:rsidRPr="001C0D7B" w:rsidRDefault="008D7CF2" w:rsidP="001C0D7B">
            <w:pPr>
              <w:pStyle w:val="TableParagraph"/>
              <w:jc w:val="left"/>
            </w:pPr>
          </w:p>
        </w:tc>
        <w:tc>
          <w:tcPr>
            <w:tcW w:w="5918" w:type="dxa"/>
          </w:tcPr>
          <w:p w:rsidR="008D7CF2" w:rsidRPr="001C0D7B" w:rsidRDefault="00364A23" w:rsidP="001C0D7B">
            <w:pPr>
              <w:pStyle w:val="TableParagraph"/>
              <w:spacing w:before="61"/>
              <w:ind w:left="107"/>
              <w:jc w:val="left"/>
              <w:rPr>
                <w:sz w:val="24"/>
              </w:rPr>
            </w:pPr>
            <w:r w:rsidRPr="001C0D7B">
              <w:rPr>
                <w:sz w:val="24"/>
              </w:rPr>
              <w:t>Площадь</w:t>
            </w:r>
            <w:r w:rsidRPr="001C0D7B">
              <w:rPr>
                <w:spacing w:val="-5"/>
                <w:sz w:val="24"/>
              </w:rPr>
              <w:t xml:space="preserve"> </w:t>
            </w:r>
            <w:r w:rsidRPr="001C0D7B">
              <w:rPr>
                <w:sz w:val="24"/>
              </w:rPr>
              <w:t>муниципального</w:t>
            </w:r>
            <w:r w:rsidRPr="001C0D7B">
              <w:rPr>
                <w:spacing w:val="-5"/>
                <w:sz w:val="24"/>
              </w:rPr>
              <w:t xml:space="preserve"> </w:t>
            </w:r>
            <w:r w:rsidRPr="001C0D7B">
              <w:rPr>
                <w:sz w:val="24"/>
              </w:rPr>
              <w:t>округа,</w:t>
            </w:r>
            <w:r w:rsidRPr="001C0D7B">
              <w:rPr>
                <w:spacing w:val="-2"/>
                <w:sz w:val="24"/>
              </w:rPr>
              <w:t xml:space="preserve"> </w:t>
            </w:r>
            <w:r w:rsidRPr="001C0D7B">
              <w:rPr>
                <w:spacing w:val="-4"/>
                <w:sz w:val="24"/>
              </w:rPr>
              <w:t>всего</w:t>
            </w:r>
          </w:p>
        </w:tc>
        <w:tc>
          <w:tcPr>
            <w:tcW w:w="1678" w:type="dxa"/>
          </w:tcPr>
          <w:p w:rsidR="008D7CF2" w:rsidRPr="001C0D7B" w:rsidRDefault="00364A23" w:rsidP="001C0D7B">
            <w:pPr>
              <w:pStyle w:val="TableParagraph"/>
              <w:spacing w:before="61"/>
              <w:ind w:left="5"/>
              <w:rPr>
                <w:sz w:val="24"/>
              </w:rPr>
            </w:pPr>
            <w:r w:rsidRPr="001C0D7B">
              <w:rPr>
                <w:spacing w:val="-2"/>
                <w:sz w:val="24"/>
              </w:rPr>
              <w:t>1432024</w:t>
            </w:r>
          </w:p>
        </w:tc>
        <w:tc>
          <w:tcPr>
            <w:tcW w:w="1189" w:type="dxa"/>
          </w:tcPr>
          <w:p w:rsidR="008D7CF2" w:rsidRPr="001C0D7B" w:rsidRDefault="00364A23" w:rsidP="001C0D7B">
            <w:pPr>
              <w:pStyle w:val="TableParagraph"/>
              <w:spacing w:before="61"/>
              <w:ind w:left="4"/>
              <w:rPr>
                <w:sz w:val="24"/>
              </w:rPr>
            </w:pPr>
            <w:r w:rsidRPr="001C0D7B">
              <w:rPr>
                <w:spacing w:val="-5"/>
                <w:sz w:val="24"/>
              </w:rPr>
              <w:t>100</w:t>
            </w:r>
          </w:p>
        </w:tc>
      </w:tr>
      <w:tr w:rsidR="001C0D7B" w:rsidRPr="001C0D7B">
        <w:trPr>
          <w:trHeight w:val="403"/>
        </w:trPr>
        <w:tc>
          <w:tcPr>
            <w:tcW w:w="562" w:type="dxa"/>
          </w:tcPr>
          <w:p w:rsidR="008D7CF2" w:rsidRPr="001C0D7B" w:rsidRDefault="00364A23" w:rsidP="001C0D7B">
            <w:pPr>
              <w:pStyle w:val="TableParagraph"/>
              <w:spacing w:before="64"/>
              <w:ind w:left="90" w:right="19"/>
              <w:rPr>
                <w:b/>
                <w:sz w:val="24"/>
              </w:rPr>
            </w:pPr>
            <w:r w:rsidRPr="001C0D7B">
              <w:rPr>
                <w:b/>
                <w:spacing w:val="-10"/>
                <w:sz w:val="24"/>
              </w:rPr>
              <w:t>1</w:t>
            </w:r>
          </w:p>
        </w:tc>
        <w:tc>
          <w:tcPr>
            <w:tcW w:w="5918" w:type="dxa"/>
          </w:tcPr>
          <w:p w:rsidR="008D7CF2" w:rsidRPr="001C0D7B" w:rsidRDefault="00364A23" w:rsidP="001C0D7B">
            <w:pPr>
              <w:pStyle w:val="TableParagraph"/>
              <w:spacing w:before="64"/>
              <w:ind w:left="107"/>
              <w:jc w:val="left"/>
              <w:rPr>
                <w:sz w:val="24"/>
              </w:rPr>
            </w:pPr>
            <w:r w:rsidRPr="001C0D7B">
              <w:rPr>
                <w:sz w:val="24"/>
              </w:rPr>
              <w:t>Зона</w:t>
            </w:r>
            <w:r w:rsidRPr="001C0D7B">
              <w:rPr>
                <w:spacing w:val="-8"/>
                <w:sz w:val="24"/>
              </w:rPr>
              <w:t xml:space="preserve"> </w:t>
            </w:r>
            <w:r w:rsidRPr="001C0D7B">
              <w:rPr>
                <w:sz w:val="24"/>
              </w:rPr>
              <w:t>застройки</w:t>
            </w:r>
            <w:r w:rsidRPr="001C0D7B">
              <w:rPr>
                <w:spacing w:val="-6"/>
                <w:sz w:val="24"/>
              </w:rPr>
              <w:t xml:space="preserve"> </w:t>
            </w:r>
            <w:r w:rsidRPr="001C0D7B">
              <w:rPr>
                <w:sz w:val="24"/>
              </w:rPr>
              <w:t>индивидуальными</w:t>
            </w:r>
            <w:r w:rsidRPr="001C0D7B">
              <w:rPr>
                <w:spacing w:val="-5"/>
                <w:sz w:val="24"/>
              </w:rPr>
              <w:t xml:space="preserve"> </w:t>
            </w:r>
            <w:r w:rsidRPr="001C0D7B">
              <w:rPr>
                <w:sz w:val="24"/>
              </w:rPr>
              <w:t>жилыми</w:t>
            </w:r>
            <w:r w:rsidRPr="001C0D7B">
              <w:rPr>
                <w:spacing w:val="-4"/>
                <w:sz w:val="24"/>
              </w:rPr>
              <w:t xml:space="preserve"> </w:t>
            </w:r>
            <w:r w:rsidRPr="001C0D7B">
              <w:rPr>
                <w:spacing w:val="-2"/>
                <w:sz w:val="24"/>
              </w:rPr>
              <w:t>домами</w:t>
            </w:r>
          </w:p>
        </w:tc>
        <w:tc>
          <w:tcPr>
            <w:tcW w:w="1678" w:type="dxa"/>
          </w:tcPr>
          <w:p w:rsidR="008D7CF2" w:rsidRPr="001C0D7B" w:rsidRDefault="00364A23" w:rsidP="001C0D7B">
            <w:pPr>
              <w:pStyle w:val="TableParagraph"/>
              <w:spacing w:before="64"/>
              <w:ind w:left="5" w:right="3"/>
              <w:rPr>
                <w:sz w:val="24"/>
              </w:rPr>
            </w:pPr>
            <w:r w:rsidRPr="001C0D7B">
              <w:rPr>
                <w:spacing w:val="-2"/>
                <w:sz w:val="24"/>
              </w:rPr>
              <w:t>1903,619</w:t>
            </w:r>
          </w:p>
        </w:tc>
        <w:tc>
          <w:tcPr>
            <w:tcW w:w="1189" w:type="dxa"/>
          </w:tcPr>
          <w:p w:rsidR="008D7CF2" w:rsidRPr="001C0D7B" w:rsidRDefault="00364A23" w:rsidP="001C0D7B">
            <w:pPr>
              <w:pStyle w:val="TableParagraph"/>
              <w:spacing w:before="64"/>
              <w:ind w:left="4" w:right="3"/>
              <w:rPr>
                <w:sz w:val="24"/>
              </w:rPr>
            </w:pPr>
            <w:r w:rsidRPr="001C0D7B">
              <w:rPr>
                <w:spacing w:val="-2"/>
                <w:sz w:val="24"/>
              </w:rPr>
              <w:t>0,133</w:t>
            </w:r>
          </w:p>
        </w:tc>
      </w:tr>
      <w:tr w:rsidR="001C0D7B" w:rsidRPr="001C0D7B">
        <w:trPr>
          <w:trHeight w:val="551"/>
        </w:trPr>
        <w:tc>
          <w:tcPr>
            <w:tcW w:w="562" w:type="dxa"/>
          </w:tcPr>
          <w:p w:rsidR="008D7CF2" w:rsidRPr="001C0D7B" w:rsidRDefault="00364A23" w:rsidP="001C0D7B">
            <w:pPr>
              <w:pStyle w:val="TableParagraph"/>
              <w:spacing w:before="138"/>
              <w:ind w:left="90"/>
              <w:rPr>
                <w:b/>
                <w:sz w:val="24"/>
              </w:rPr>
            </w:pPr>
            <w:r w:rsidRPr="001C0D7B">
              <w:rPr>
                <w:b/>
                <w:spacing w:val="-10"/>
                <w:sz w:val="24"/>
              </w:rPr>
              <w:t>2</w:t>
            </w:r>
          </w:p>
        </w:tc>
        <w:tc>
          <w:tcPr>
            <w:tcW w:w="5918" w:type="dxa"/>
          </w:tcPr>
          <w:p w:rsidR="008D7CF2" w:rsidRPr="001C0D7B" w:rsidRDefault="00364A23" w:rsidP="001C0D7B">
            <w:pPr>
              <w:pStyle w:val="TableParagraph"/>
              <w:ind w:left="107"/>
              <w:jc w:val="left"/>
              <w:rPr>
                <w:sz w:val="24"/>
              </w:rPr>
            </w:pPr>
            <w:r w:rsidRPr="001C0D7B">
              <w:rPr>
                <w:sz w:val="24"/>
              </w:rPr>
              <w:t>Зона</w:t>
            </w:r>
            <w:r w:rsidRPr="001C0D7B">
              <w:rPr>
                <w:spacing w:val="-8"/>
                <w:sz w:val="24"/>
              </w:rPr>
              <w:t xml:space="preserve"> </w:t>
            </w:r>
            <w:r w:rsidRPr="001C0D7B">
              <w:rPr>
                <w:sz w:val="24"/>
              </w:rPr>
              <w:t>застройки</w:t>
            </w:r>
            <w:r w:rsidRPr="001C0D7B">
              <w:rPr>
                <w:spacing w:val="-7"/>
                <w:sz w:val="24"/>
              </w:rPr>
              <w:t xml:space="preserve"> </w:t>
            </w:r>
            <w:r w:rsidRPr="001C0D7B">
              <w:rPr>
                <w:sz w:val="24"/>
              </w:rPr>
              <w:t>малоэтажными</w:t>
            </w:r>
            <w:r w:rsidRPr="001C0D7B">
              <w:rPr>
                <w:spacing w:val="-7"/>
                <w:sz w:val="24"/>
              </w:rPr>
              <w:t xml:space="preserve"> </w:t>
            </w:r>
            <w:r w:rsidRPr="001C0D7B">
              <w:rPr>
                <w:sz w:val="24"/>
              </w:rPr>
              <w:t>жилыми</w:t>
            </w:r>
            <w:r w:rsidRPr="001C0D7B">
              <w:rPr>
                <w:spacing w:val="-7"/>
                <w:sz w:val="24"/>
              </w:rPr>
              <w:t xml:space="preserve"> </w:t>
            </w:r>
            <w:r w:rsidRPr="001C0D7B">
              <w:rPr>
                <w:sz w:val="24"/>
              </w:rPr>
              <w:t>домами</w:t>
            </w:r>
            <w:r w:rsidRPr="001C0D7B">
              <w:rPr>
                <w:spacing w:val="-7"/>
                <w:sz w:val="24"/>
              </w:rPr>
              <w:t xml:space="preserve"> </w:t>
            </w:r>
            <w:r w:rsidRPr="001C0D7B">
              <w:rPr>
                <w:sz w:val="24"/>
              </w:rPr>
              <w:t>(до</w:t>
            </w:r>
            <w:r w:rsidRPr="001C0D7B">
              <w:rPr>
                <w:spacing w:val="-7"/>
                <w:sz w:val="24"/>
              </w:rPr>
              <w:t xml:space="preserve"> </w:t>
            </w:r>
            <w:r w:rsidRPr="001C0D7B">
              <w:rPr>
                <w:sz w:val="24"/>
              </w:rPr>
              <w:t xml:space="preserve">4 этажей, включая </w:t>
            </w:r>
            <w:proofErr w:type="gramStart"/>
            <w:r w:rsidRPr="001C0D7B">
              <w:rPr>
                <w:sz w:val="24"/>
              </w:rPr>
              <w:t>мансардный</w:t>
            </w:r>
            <w:proofErr w:type="gramEnd"/>
            <w:r w:rsidRPr="001C0D7B">
              <w:rPr>
                <w:sz w:val="24"/>
              </w:rPr>
              <w:t>)</w:t>
            </w:r>
          </w:p>
        </w:tc>
        <w:tc>
          <w:tcPr>
            <w:tcW w:w="1678" w:type="dxa"/>
          </w:tcPr>
          <w:p w:rsidR="008D7CF2" w:rsidRPr="001C0D7B" w:rsidRDefault="00364A23" w:rsidP="001C0D7B">
            <w:pPr>
              <w:pStyle w:val="TableParagraph"/>
              <w:spacing w:before="138"/>
              <w:ind w:left="5" w:right="3"/>
              <w:rPr>
                <w:sz w:val="24"/>
              </w:rPr>
            </w:pPr>
            <w:r w:rsidRPr="001C0D7B">
              <w:rPr>
                <w:spacing w:val="-2"/>
                <w:sz w:val="24"/>
              </w:rPr>
              <w:t>172,581</w:t>
            </w:r>
          </w:p>
        </w:tc>
        <w:tc>
          <w:tcPr>
            <w:tcW w:w="1189" w:type="dxa"/>
          </w:tcPr>
          <w:p w:rsidR="008D7CF2" w:rsidRPr="001C0D7B" w:rsidRDefault="00364A23" w:rsidP="001C0D7B">
            <w:pPr>
              <w:pStyle w:val="TableParagraph"/>
              <w:spacing w:before="138"/>
              <w:ind w:left="4" w:right="3"/>
              <w:rPr>
                <w:sz w:val="24"/>
              </w:rPr>
            </w:pPr>
            <w:r w:rsidRPr="001C0D7B">
              <w:rPr>
                <w:spacing w:val="-2"/>
                <w:sz w:val="24"/>
              </w:rPr>
              <w:t>0,012</w:t>
            </w:r>
          </w:p>
        </w:tc>
      </w:tr>
      <w:tr w:rsidR="001C0D7B" w:rsidRPr="001C0D7B">
        <w:trPr>
          <w:trHeight w:val="551"/>
        </w:trPr>
        <w:tc>
          <w:tcPr>
            <w:tcW w:w="562" w:type="dxa"/>
          </w:tcPr>
          <w:p w:rsidR="008D7CF2" w:rsidRPr="001C0D7B" w:rsidRDefault="00364A23" w:rsidP="001C0D7B">
            <w:pPr>
              <w:pStyle w:val="TableParagraph"/>
              <w:spacing w:before="137"/>
              <w:ind w:left="90"/>
              <w:rPr>
                <w:b/>
                <w:sz w:val="24"/>
              </w:rPr>
            </w:pPr>
            <w:r w:rsidRPr="001C0D7B">
              <w:rPr>
                <w:b/>
                <w:spacing w:val="-10"/>
                <w:sz w:val="24"/>
              </w:rPr>
              <w:t>3</w:t>
            </w:r>
          </w:p>
        </w:tc>
        <w:tc>
          <w:tcPr>
            <w:tcW w:w="5918" w:type="dxa"/>
          </w:tcPr>
          <w:p w:rsidR="008D7CF2" w:rsidRPr="001C0D7B" w:rsidRDefault="00364A23" w:rsidP="001C0D7B">
            <w:pPr>
              <w:pStyle w:val="TableParagraph"/>
              <w:ind w:left="107"/>
              <w:jc w:val="left"/>
              <w:rPr>
                <w:sz w:val="24"/>
              </w:rPr>
            </w:pPr>
            <w:r w:rsidRPr="001C0D7B">
              <w:rPr>
                <w:sz w:val="24"/>
              </w:rPr>
              <w:t>Зона</w:t>
            </w:r>
            <w:r w:rsidRPr="001C0D7B">
              <w:rPr>
                <w:spacing w:val="-8"/>
                <w:sz w:val="24"/>
              </w:rPr>
              <w:t xml:space="preserve"> </w:t>
            </w:r>
            <w:r w:rsidRPr="001C0D7B">
              <w:rPr>
                <w:sz w:val="24"/>
              </w:rPr>
              <w:t>застройки</w:t>
            </w:r>
            <w:r w:rsidRPr="001C0D7B">
              <w:rPr>
                <w:spacing w:val="-7"/>
                <w:sz w:val="24"/>
              </w:rPr>
              <w:t xml:space="preserve"> </w:t>
            </w:r>
            <w:proofErr w:type="spellStart"/>
            <w:r w:rsidRPr="001C0D7B">
              <w:rPr>
                <w:sz w:val="24"/>
              </w:rPr>
              <w:t>среднеэтажными</w:t>
            </w:r>
            <w:proofErr w:type="spellEnd"/>
            <w:r w:rsidRPr="001C0D7B">
              <w:rPr>
                <w:spacing w:val="-8"/>
                <w:sz w:val="24"/>
              </w:rPr>
              <w:t xml:space="preserve"> </w:t>
            </w:r>
            <w:r w:rsidRPr="001C0D7B">
              <w:rPr>
                <w:sz w:val="24"/>
              </w:rPr>
              <w:t>жилыми</w:t>
            </w:r>
            <w:r w:rsidRPr="001C0D7B">
              <w:rPr>
                <w:spacing w:val="-7"/>
                <w:sz w:val="24"/>
              </w:rPr>
              <w:t xml:space="preserve"> </w:t>
            </w:r>
            <w:r w:rsidRPr="001C0D7B">
              <w:rPr>
                <w:sz w:val="24"/>
              </w:rPr>
              <w:t>домами</w:t>
            </w:r>
            <w:r w:rsidRPr="001C0D7B">
              <w:rPr>
                <w:spacing w:val="-7"/>
                <w:sz w:val="24"/>
              </w:rPr>
              <w:t xml:space="preserve"> </w:t>
            </w:r>
            <w:r w:rsidRPr="001C0D7B">
              <w:rPr>
                <w:sz w:val="24"/>
              </w:rPr>
              <w:t>(от</w:t>
            </w:r>
            <w:r w:rsidRPr="001C0D7B">
              <w:rPr>
                <w:spacing w:val="-7"/>
                <w:sz w:val="24"/>
              </w:rPr>
              <w:t xml:space="preserve"> </w:t>
            </w:r>
            <w:r w:rsidRPr="001C0D7B">
              <w:rPr>
                <w:sz w:val="24"/>
              </w:rPr>
              <w:t xml:space="preserve">5 до 8 этажей, включая </w:t>
            </w:r>
            <w:proofErr w:type="gramStart"/>
            <w:r w:rsidRPr="001C0D7B">
              <w:rPr>
                <w:sz w:val="24"/>
              </w:rPr>
              <w:t>мансардный</w:t>
            </w:r>
            <w:proofErr w:type="gramEnd"/>
            <w:r w:rsidRPr="001C0D7B">
              <w:rPr>
                <w:sz w:val="24"/>
              </w:rPr>
              <w:t>)</w:t>
            </w:r>
          </w:p>
        </w:tc>
        <w:tc>
          <w:tcPr>
            <w:tcW w:w="1678" w:type="dxa"/>
          </w:tcPr>
          <w:p w:rsidR="008D7CF2" w:rsidRPr="001C0D7B" w:rsidRDefault="00364A23" w:rsidP="001C0D7B">
            <w:pPr>
              <w:pStyle w:val="TableParagraph"/>
              <w:spacing w:before="137"/>
              <w:ind w:left="5" w:right="3"/>
              <w:rPr>
                <w:sz w:val="24"/>
              </w:rPr>
            </w:pPr>
            <w:r w:rsidRPr="001C0D7B">
              <w:rPr>
                <w:spacing w:val="-2"/>
                <w:sz w:val="24"/>
              </w:rPr>
              <w:t>15,165</w:t>
            </w:r>
          </w:p>
        </w:tc>
        <w:tc>
          <w:tcPr>
            <w:tcW w:w="1189" w:type="dxa"/>
          </w:tcPr>
          <w:p w:rsidR="008D7CF2" w:rsidRPr="001C0D7B" w:rsidRDefault="00364A23" w:rsidP="001C0D7B">
            <w:pPr>
              <w:pStyle w:val="TableParagraph"/>
              <w:spacing w:before="137"/>
              <w:ind w:left="4" w:right="3"/>
              <w:rPr>
                <w:sz w:val="24"/>
              </w:rPr>
            </w:pPr>
            <w:r w:rsidRPr="001C0D7B">
              <w:rPr>
                <w:spacing w:val="-2"/>
                <w:sz w:val="24"/>
              </w:rPr>
              <w:t>0,001</w:t>
            </w:r>
          </w:p>
        </w:tc>
      </w:tr>
      <w:tr w:rsidR="001C0D7B" w:rsidRPr="001C0D7B">
        <w:trPr>
          <w:trHeight w:val="401"/>
        </w:trPr>
        <w:tc>
          <w:tcPr>
            <w:tcW w:w="562" w:type="dxa"/>
          </w:tcPr>
          <w:p w:rsidR="008D7CF2" w:rsidRPr="001C0D7B" w:rsidRDefault="00364A23" w:rsidP="001C0D7B">
            <w:pPr>
              <w:pStyle w:val="TableParagraph"/>
              <w:spacing w:before="63"/>
              <w:ind w:left="90"/>
              <w:rPr>
                <w:b/>
                <w:sz w:val="24"/>
              </w:rPr>
            </w:pPr>
            <w:r w:rsidRPr="001C0D7B">
              <w:rPr>
                <w:b/>
                <w:spacing w:val="-10"/>
                <w:sz w:val="24"/>
              </w:rPr>
              <w:t>4</w:t>
            </w:r>
          </w:p>
        </w:tc>
        <w:tc>
          <w:tcPr>
            <w:tcW w:w="5918" w:type="dxa"/>
          </w:tcPr>
          <w:p w:rsidR="008D7CF2" w:rsidRPr="001C0D7B" w:rsidRDefault="00364A23" w:rsidP="001C0D7B">
            <w:pPr>
              <w:pStyle w:val="TableParagraph"/>
              <w:spacing w:before="63"/>
              <w:ind w:left="107"/>
              <w:jc w:val="left"/>
              <w:rPr>
                <w:sz w:val="24"/>
              </w:rPr>
            </w:pPr>
            <w:r w:rsidRPr="001C0D7B">
              <w:rPr>
                <w:sz w:val="24"/>
              </w:rPr>
              <w:t>Общественно-деловые</w:t>
            </w:r>
            <w:r w:rsidRPr="001C0D7B">
              <w:rPr>
                <w:spacing w:val="-4"/>
                <w:sz w:val="24"/>
              </w:rPr>
              <w:t xml:space="preserve"> зоны</w:t>
            </w:r>
          </w:p>
        </w:tc>
        <w:tc>
          <w:tcPr>
            <w:tcW w:w="1678" w:type="dxa"/>
          </w:tcPr>
          <w:p w:rsidR="008D7CF2" w:rsidRPr="001C0D7B" w:rsidRDefault="00364A23" w:rsidP="001C0D7B">
            <w:pPr>
              <w:pStyle w:val="TableParagraph"/>
              <w:spacing w:before="63"/>
              <w:ind w:left="5" w:right="3"/>
              <w:rPr>
                <w:sz w:val="24"/>
              </w:rPr>
            </w:pPr>
            <w:r w:rsidRPr="001C0D7B">
              <w:rPr>
                <w:spacing w:val="-2"/>
                <w:sz w:val="24"/>
              </w:rPr>
              <w:t>7,288</w:t>
            </w:r>
          </w:p>
        </w:tc>
        <w:tc>
          <w:tcPr>
            <w:tcW w:w="1189" w:type="dxa"/>
          </w:tcPr>
          <w:p w:rsidR="008D7CF2" w:rsidRPr="001C0D7B" w:rsidRDefault="00364A23" w:rsidP="001C0D7B">
            <w:pPr>
              <w:pStyle w:val="TableParagraph"/>
              <w:spacing w:before="63"/>
              <w:ind w:left="4" w:right="3"/>
              <w:rPr>
                <w:sz w:val="24"/>
              </w:rPr>
            </w:pPr>
            <w:r w:rsidRPr="001C0D7B">
              <w:rPr>
                <w:spacing w:val="-2"/>
                <w:sz w:val="24"/>
              </w:rPr>
              <w:t>0,001</w:t>
            </w:r>
          </w:p>
        </w:tc>
      </w:tr>
      <w:tr w:rsidR="001C0D7B" w:rsidRPr="001C0D7B">
        <w:trPr>
          <w:trHeight w:val="402"/>
        </w:trPr>
        <w:tc>
          <w:tcPr>
            <w:tcW w:w="562" w:type="dxa"/>
          </w:tcPr>
          <w:p w:rsidR="008D7CF2" w:rsidRPr="001C0D7B" w:rsidRDefault="00364A23" w:rsidP="001C0D7B">
            <w:pPr>
              <w:pStyle w:val="TableParagraph"/>
              <w:spacing w:before="61"/>
              <w:ind w:left="90"/>
              <w:rPr>
                <w:b/>
                <w:sz w:val="24"/>
              </w:rPr>
            </w:pPr>
            <w:r w:rsidRPr="001C0D7B">
              <w:rPr>
                <w:b/>
                <w:spacing w:val="-10"/>
                <w:sz w:val="24"/>
              </w:rPr>
              <w:t>5</w:t>
            </w:r>
          </w:p>
        </w:tc>
        <w:tc>
          <w:tcPr>
            <w:tcW w:w="5918" w:type="dxa"/>
          </w:tcPr>
          <w:p w:rsidR="008D7CF2" w:rsidRPr="001C0D7B" w:rsidRDefault="00364A23" w:rsidP="001C0D7B">
            <w:pPr>
              <w:pStyle w:val="TableParagraph"/>
              <w:spacing w:before="61"/>
              <w:ind w:left="107"/>
              <w:jc w:val="left"/>
              <w:rPr>
                <w:sz w:val="24"/>
              </w:rPr>
            </w:pPr>
            <w:r w:rsidRPr="001C0D7B">
              <w:rPr>
                <w:sz w:val="24"/>
              </w:rPr>
              <w:t>Многофункциональная</w:t>
            </w:r>
            <w:r w:rsidRPr="001C0D7B">
              <w:rPr>
                <w:spacing w:val="-10"/>
                <w:sz w:val="24"/>
              </w:rPr>
              <w:t xml:space="preserve"> </w:t>
            </w:r>
            <w:r w:rsidRPr="001C0D7B">
              <w:rPr>
                <w:sz w:val="24"/>
              </w:rPr>
              <w:t>общественно-деловая</w:t>
            </w:r>
            <w:r w:rsidRPr="001C0D7B">
              <w:rPr>
                <w:spacing w:val="-9"/>
                <w:sz w:val="24"/>
              </w:rPr>
              <w:t xml:space="preserve"> </w:t>
            </w:r>
            <w:r w:rsidRPr="001C0D7B">
              <w:rPr>
                <w:spacing w:val="-4"/>
                <w:sz w:val="24"/>
              </w:rPr>
              <w:t>зона</w:t>
            </w:r>
          </w:p>
        </w:tc>
        <w:tc>
          <w:tcPr>
            <w:tcW w:w="1678" w:type="dxa"/>
          </w:tcPr>
          <w:p w:rsidR="008D7CF2" w:rsidRPr="001C0D7B" w:rsidRDefault="00364A23" w:rsidP="001C0D7B">
            <w:pPr>
              <w:pStyle w:val="TableParagraph"/>
              <w:spacing w:before="61"/>
              <w:ind w:left="5" w:right="3"/>
              <w:rPr>
                <w:sz w:val="24"/>
              </w:rPr>
            </w:pPr>
            <w:r w:rsidRPr="001C0D7B">
              <w:rPr>
                <w:spacing w:val="-2"/>
                <w:sz w:val="24"/>
              </w:rPr>
              <w:t>15,068</w:t>
            </w:r>
          </w:p>
        </w:tc>
        <w:tc>
          <w:tcPr>
            <w:tcW w:w="1189" w:type="dxa"/>
          </w:tcPr>
          <w:p w:rsidR="008D7CF2" w:rsidRPr="001C0D7B" w:rsidRDefault="00364A23" w:rsidP="001C0D7B">
            <w:pPr>
              <w:pStyle w:val="TableParagraph"/>
              <w:spacing w:before="61"/>
              <w:ind w:left="4" w:right="3"/>
              <w:rPr>
                <w:sz w:val="24"/>
              </w:rPr>
            </w:pPr>
            <w:r w:rsidRPr="001C0D7B">
              <w:rPr>
                <w:spacing w:val="-2"/>
                <w:sz w:val="24"/>
              </w:rPr>
              <w:t>0,001</w:t>
            </w:r>
          </w:p>
        </w:tc>
      </w:tr>
      <w:tr w:rsidR="001C0D7B" w:rsidRPr="001C0D7B">
        <w:trPr>
          <w:trHeight w:val="400"/>
        </w:trPr>
        <w:tc>
          <w:tcPr>
            <w:tcW w:w="562" w:type="dxa"/>
          </w:tcPr>
          <w:p w:rsidR="008D7CF2" w:rsidRPr="001C0D7B" w:rsidRDefault="00364A23" w:rsidP="001C0D7B">
            <w:pPr>
              <w:pStyle w:val="TableParagraph"/>
              <w:spacing w:before="61"/>
              <w:ind w:left="90"/>
              <w:rPr>
                <w:b/>
                <w:sz w:val="24"/>
              </w:rPr>
            </w:pPr>
            <w:r w:rsidRPr="001C0D7B">
              <w:rPr>
                <w:b/>
                <w:spacing w:val="-10"/>
                <w:sz w:val="24"/>
              </w:rPr>
              <w:t>6</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7"/>
                <w:sz w:val="24"/>
              </w:rPr>
              <w:t xml:space="preserve"> </w:t>
            </w:r>
            <w:r w:rsidRPr="001C0D7B">
              <w:rPr>
                <w:sz w:val="24"/>
              </w:rPr>
              <w:t>специализированной</w:t>
            </w:r>
            <w:r w:rsidRPr="001C0D7B">
              <w:rPr>
                <w:spacing w:val="-5"/>
                <w:sz w:val="24"/>
              </w:rPr>
              <w:t xml:space="preserve"> </w:t>
            </w:r>
            <w:r w:rsidRPr="001C0D7B">
              <w:rPr>
                <w:sz w:val="24"/>
              </w:rPr>
              <w:t>общественной</w:t>
            </w:r>
            <w:r w:rsidRPr="001C0D7B">
              <w:rPr>
                <w:spacing w:val="-5"/>
                <w:sz w:val="24"/>
              </w:rPr>
              <w:t xml:space="preserve"> </w:t>
            </w:r>
            <w:r w:rsidRPr="001C0D7B">
              <w:rPr>
                <w:spacing w:val="-2"/>
                <w:sz w:val="24"/>
              </w:rPr>
              <w:t>застройки</w:t>
            </w:r>
          </w:p>
        </w:tc>
        <w:tc>
          <w:tcPr>
            <w:tcW w:w="1678" w:type="dxa"/>
          </w:tcPr>
          <w:p w:rsidR="008D7CF2" w:rsidRPr="001C0D7B" w:rsidRDefault="00364A23" w:rsidP="001C0D7B">
            <w:pPr>
              <w:pStyle w:val="TableParagraph"/>
              <w:spacing w:before="61"/>
              <w:ind w:left="5" w:right="3"/>
              <w:rPr>
                <w:sz w:val="24"/>
              </w:rPr>
            </w:pPr>
            <w:r w:rsidRPr="001C0D7B">
              <w:rPr>
                <w:spacing w:val="-2"/>
                <w:sz w:val="24"/>
              </w:rPr>
              <w:t>77,604</w:t>
            </w:r>
          </w:p>
        </w:tc>
        <w:tc>
          <w:tcPr>
            <w:tcW w:w="1189" w:type="dxa"/>
          </w:tcPr>
          <w:p w:rsidR="008D7CF2" w:rsidRPr="001C0D7B" w:rsidRDefault="00364A23" w:rsidP="001C0D7B">
            <w:pPr>
              <w:pStyle w:val="TableParagraph"/>
              <w:spacing w:before="61"/>
              <w:ind w:left="4" w:right="3"/>
              <w:rPr>
                <w:sz w:val="24"/>
              </w:rPr>
            </w:pPr>
            <w:r w:rsidRPr="001C0D7B">
              <w:rPr>
                <w:spacing w:val="-2"/>
                <w:sz w:val="24"/>
              </w:rPr>
              <w:t>0,005</w:t>
            </w:r>
          </w:p>
        </w:tc>
      </w:tr>
      <w:tr w:rsidR="001C0D7B" w:rsidRPr="001C0D7B">
        <w:trPr>
          <w:trHeight w:val="552"/>
        </w:trPr>
        <w:tc>
          <w:tcPr>
            <w:tcW w:w="562" w:type="dxa"/>
          </w:tcPr>
          <w:p w:rsidR="008D7CF2" w:rsidRPr="001C0D7B" w:rsidRDefault="00364A23" w:rsidP="001C0D7B">
            <w:pPr>
              <w:pStyle w:val="TableParagraph"/>
              <w:spacing w:before="138"/>
              <w:ind w:left="90"/>
              <w:rPr>
                <w:b/>
                <w:sz w:val="24"/>
              </w:rPr>
            </w:pPr>
            <w:r w:rsidRPr="001C0D7B">
              <w:rPr>
                <w:b/>
                <w:spacing w:val="-10"/>
                <w:sz w:val="24"/>
              </w:rPr>
              <w:t>7</w:t>
            </w:r>
          </w:p>
        </w:tc>
        <w:tc>
          <w:tcPr>
            <w:tcW w:w="5918" w:type="dxa"/>
          </w:tcPr>
          <w:p w:rsidR="008D7CF2" w:rsidRPr="001C0D7B" w:rsidRDefault="00364A23" w:rsidP="001C0D7B">
            <w:pPr>
              <w:pStyle w:val="TableParagraph"/>
              <w:ind w:left="107"/>
              <w:jc w:val="left"/>
              <w:rPr>
                <w:sz w:val="24"/>
              </w:rPr>
            </w:pPr>
            <w:r w:rsidRPr="001C0D7B">
              <w:rPr>
                <w:sz w:val="24"/>
              </w:rPr>
              <w:t>Производственные</w:t>
            </w:r>
            <w:r w:rsidRPr="001C0D7B">
              <w:rPr>
                <w:spacing w:val="-11"/>
                <w:sz w:val="24"/>
              </w:rPr>
              <w:t xml:space="preserve"> </w:t>
            </w:r>
            <w:r w:rsidRPr="001C0D7B">
              <w:rPr>
                <w:sz w:val="24"/>
              </w:rPr>
              <w:t>зоны,</w:t>
            </w:r>
            <w:r w:rsidRPr="001C0D7B">
              <w:rPr>
                <w:spacing w:val="-9"/>
                <w:sz w:val="24"/>
              </w:rPr>
              <w:t xml:space="preserve"> </w:t>
            </w:r>
            <w:r w:rsidRPr="001C0D7B">
              <w:rPr>
                <w:sz w:val="24"/>
              </w:rPr>
              <w:t>зоны</w:t>
            </w:r>
            <w:r w:rsidRPr="001C0D7B">
              <w:rPr>
                <w:spacing w:val="-9"/>
                <w:sz w:val="24"/>
              </w:rPr>
              <w:t xml:space="preserve"> </w:t>
            </w:r>
            <w:r w:rsidRPr="001C0D7B">
              <w:rPr>
                <w:sz w:val="24"/>
              </w:rPr>
              <w:t>инженерной</w:t>
            </w:r>
            <w:r w:rsidRPr="001C0D7B">
              <w:rPr>
                <w:spacing w:val="-11"/>
                <w:sz w:val="24"/>
              </w:rPr>
              <w:t xml:space="preserve"> </w:t>
            </w:r>
            <w:r w:rsidRPr="001C0D7B">
              <w:rPr>
                <w:sz w:val="24"/>
              </w:rPr>
              <w:t>и транспортной инфраструктур</w:t>
            </w:r>
          </w:p>
        </w:tc>
        <w:tc>
          <w:tcPr>
            <w:tcW w:w="1678" w:type="dxa"/>
          </w:tcPr>
          <w:p w:rsidR="008D7CF2" w:rsidRPr="001C0D7B" w:rsidRDefault="00364A23" w:rsidP="001C0D7B">
            <w:pPr>
              <w:pStyle w:val="TableParagraph"/>
              <w:spacing w:before="138"/>
              <w:ind w:left="5" w:right="3"/>
              <w:rPr>
                <w:sz w:val="24"/>
              </w:rPr>
            </w:pPr>
            <w:r w:rsidRPr="001C0D7B">
              <w:rPr>
                <w:spacing w:val="-2"/>
                <w:sz w:val="24"/>
              </w:rPr>
              <w:t>26,875</w:t>
            </w:r>
          </w:p>
        </w:tc>
        <w:tc>
          <w:tcPr>
            <w:tcW w:w="1189" w:type="dxa"/>
          </w:tcPr>
          <w:p w:rsidR="008D7CF2" w:rsidRPr="001C0D7B" w:rsidRDefault="00364A23" w:rsidP="001C0D7B">
            <w:pPr>
              <w:pStyle w:val="TableParagraph"/>
              <w:spacing w:before="138"/>
              <w:ind w:left="4" w:right="3"/>
              <w:rPr>
                <w:sz w:val="24"/>
              </w:rPr>
            </w:pPr>
            <w:r w:rsidRPr="001C0D7B">
              <w:rPr>
                <w:spacing w:val="-2"/>
                <w:sz w:val="24"/>
              </w:rPr>
              <w:t>0,002</w:t>
            </w:r>
          </w:p>
        </w:tc>
      </w:tr>
      <w:tr w:rsidR="001C0D7B" w:rsidRPr="001C0D7B">
        <w:trPr>
          <w:trHeight w:val="402"/>
        </w:trPr>
        <w:tc>
          <w:tcPr>
            <w:tcW w:w="562" w:type="dxa"/>
          </w:tcPr>
          <w:p w:rsidR="008D7CF2" w:rsidRPr="001C0D7B" w:rsidRDefault="00364A23" w:rsidP="001C0D7B">
            <w:pPr>
              <w:pStyle w:val="TableParagraph"/>
              <w:spacing w:before="63"/>
              <w:ind w:left="90"/>
              <w:rPr>
                <w:b/>
                <w:sz w:val="24"/>
              </w:rPr>
            </w:pPr>
            <w:r w:rsidRPr="001C0D7B">
              <w:rPr>
                <w:b/>
                <w:spacing w:val="-10"/>
                <w:sz w:val="24"/>
              </w:rPr>
              <w:t>8</w:t>
            </w:r>
          </w:p>
        </w:tc>
        <w:tc>
          <w:tcPr>
            <w:tcW w:w="5918" w:type="dxa"/>
          </w:tcPr>
          <w:p w:rsidR="008D7CF2" w:rsidRPr="001C0D7B" w:rsidRDefault="00364A23" w:rsidP="001C0D7B">
            <w:pPr>
              <w:pStyle w:val="TableParagraph"/>
              <w:spacing w:before="63"/>
              <w:ind w:left="107"/>
              <w:jc w:val="left"/>
              <w:rPr>
                <w:sz w:val="24"/>
              </w:rPr>
            </w:pPr>
            <w:r w:rsidRPr="001C0D7B">
              <w:rPr>
                <w:sz w:val="24"/>
              </w:rPr>
              <w:t>Производственная</w:t>
            </w:r>
            <w:r w:rsidRPr="001C0D7B">
              <w:rPr>
                <w:spacing w:val="-9"/>
                <w:sz w:val="24"/>
              </w:rPr>
              <w:t xml:space="preserve"> </w:t>
            </w:r>
            <w:r w:rsidRPr="001C0D7B">
              <w:rPr>
                <w:spacing w:val="-4"/>
                <w:sz w:val="24"/>
              </w:rPr>
              <w:t>зона</w:t>
            </w:r>
          </w:p>
        </w:tc>
        <w:tc>
          <w:tcPr>
            <w:tcW w:w="1678" w:type="dxa"/>
          </w:tcPr>
          <w:p w:rsidR="008D7CF2" w:rsidRPr="001C0D7B" w:rsidRDefault="00364A23" w:rsidP="001C0D7B">
            <w:pPr>
              <w:pStyle w:val="TableParagraph"/>
              <w:spacing w:before="63"/>
              <w:ind w:left="5" w:right="3"/>
              <w:rPr>
                <w:sz w:val="24"/>
              </w:rPr>
            </w:pPr>
            <w:r w:rsidRPr="001C0D7B">
              <w:rPr>
                <w:spacing w:val="-2"/>
                <w:sz w:val="24"/>
              </w:rPr>
              <w:t>627,448</w:t>
            </w:r>
          </w:p>
        </w:tc>
        <w:tc>
          <w:tcPr>
            <w:tcW w:w="1189" w:type="dxa"/>
          </w:tcPr>
          <w:p w:rsidR="008D7CF2" w:rsidRPr="001C0D7B" w:rsidRDefault="00364A23" w:rsidP="001C0D7B">
            <w:pPr>
              <w:pStyle w:val="TableParagraph"/>
              <w:spacing w:before="63"/>
              <w:ind w:left="4" w:right="3"/>
              <w:rPr>
                <w:sz w:val="24"/>
              </w:rPr>
            </w:pPr>
            <w:r w:rsidRPr="001C0D7B">
              <w:rPr>
                <w:spacing w:val="-2"/>
                <w:sz w:val="24"/>
              </w:rPr>
              <w:t>0,044</w:t>
            </w:r>
          </w:p>
        </w:tc>
      </w:tr>
      <w:tr w:rsidR="001C0D7B" w:rsidRPr="001C0D7B">
        <w:trPr>
          <w:trHeight w:val="402"/>
        </w:trPr>
        <w:tc>
          <w:tcPr>
            <w:tcW w:w="562" w:type="dxa"/>
          </w:tcPr>
          <w:p w:rsidR="008D7CF2" w:rsidRPr="001C0D7B" w:rsidRDefault="00364A23" w:rsidP="001C0D7B">
            <w:pPr>
              <w:pStyle w:val="TableParagraph"/>
              <w:spacing w:before="61"/>
              <w:ind w:left="90"/>
              <w:rPr>
                <w:b/>
                <w:sz w:val="24"/>
              </w:rPr>
            </w:pPr>
            <w:r w:rsidRPr="001C0D7B">
              <w:rPr>
                <w:b/>
                <w:spacing w:val="-10"/>
                <w:sz w:val="24"/>
              </w:rPr>
              <w:t>9</w:t>
            </w:r>
          </w:p>
        </w:tc>
        <w:tc>
          <w:tcPr>
            <w:tcW w:w="5918" w:type="dxa"/>
          </w:tcPr>
          <w:p w:rsidR="008D7CF2" w:rsidRPr="001C0D7B" w:rsidRDefault="00364A23" w:rsidP="001C0D7B">
            <w:pPr>
              <w:pStyle w:val="TableParagraph"/>
              <w:spacing w:before="61"/>
              <w:ind w:left="107"/>
              <w:jc w:val="left"/>
              <w:rPr>
                <w:sz w:val="24"/>
              </w:rPr>
            </w:pPr>
            <w:r w:rsidRPr="001C0D7B">
              <w:rPr>
                <w:sz w:val="24"/>
              </w:rPr>
              <w:t>Коммунально-складская</w:t>
            </w:r>
            <w:r w:rsidRPr="001C0D7B">
              <w:rPr>
                <w:spacing w:val="-9"/>
                <w:sz w:val="24"/>
              </w:rPr>
              <w:t xml:space="preserve"> </w:t>
            </w:r>
            <w:r w:rsidRPr="001C0D7B">
              <w:rPr>
                <w:spacing w:val="-4"/>
                <w:sz w:val="24"/>
              </w:rPr>
              <w:t>зона</w:t>
            </w:r>
          </w:p>
        </w:tc>
        <w:tc>
          <w:tcPr>
            <w:tcW w:w="1678" w:type="dxa"/>
          </w:tcPr>
          <w:p w:rsidR="008D7CF2" w:rsidRPr="001C0D7B" w:rsidRDefault="00364A23" w:rsidP="001C0D7B">
            <w:pPr>
              <w:pStyle w:val="TableParagraph"/>
              <w:spacing w:before="61"/>
              <w:ind w:left="5" w:right="3"/>
              <w:rPr>
                <w:sz w:val="24"/>
              </w:rPr>
            </w:pPr>
            <w:r w:rsidRPr="001C0D7B">
              <w:rPr>
                <w:spacing w:val="-2"/>
                <w:sz w:val="24"/>
              </w:rPr>
              <w:t>6,527</w:t>
            </w:r>
          </w:p>
        </w:tc>
        <w:tc>
          <w:tcPr>
            <w:tcW w:w="1189" w:type="dxa"/>
          </w:tcPr>
          <w:p w:rsidR="008D7CF2" w:rsidRPr="001C0D7B" w:rsidRDefault="00364A23" w:rsidP="001C0D7B">
            <w:pPr>
              <w:pStyle w:val="TableParagraph"/>
              <w:spacing w:before="61"/>
              <w:ind w:left="4" w:right="3"/>
              <w:rPr>
                <w:sz w:val="24"/>
              </w:rPr>
            </w:pPr>
            <w:r w:rsidRPr="001C0D7B">
              <w:rPr>
                <w:spacing w:val="-2"/>
                <w:sz w:val="24"/>
              </w:rPr>
              <w:t>0,000</w:t>
            </w:r>
          </w:p>
        </w:tc>
      </w:tr>
      <w:tr w:rsidR="001C0D7B" w:rsidRPr="001C0D7B">
        <w:trPr>
          <w:trHeight w:val="400"/>
        </w:trPr>
        <w:tc>
          <w:tcPr>
            <w:tcW w:w="562" w:type="dxa"/>
          </w:tcPr>
          <w:p w:rsidR="008D7CF2" w:rsidRPr="001C0D7B" w:rsidRDefault="00364A23" w:rsidP="001C0D7B">
            <w:pPr>
              <w:pStyle w:val="TableParagraph"/>
              <w:spacing w:before="61"/>
              <w:ind w:left="90"/>
              <w:rPr>
                <w:b/>
                <w:sz w:val="24"/>
              </w:rPr>
            </w:pPr>
            <w:r w:rsidRPr="001C0D7B">
              <w:rPr>
                <w:b/>
                <w:spacing w:val="-5"/>
                <w:sz w:val="24"/>
              </w:rPr>
              <w:t>10</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6"/>
                <w:sz w:val="24"/>
              </w:rPr>
              <w:t xml:space="preserve"> </w:t>
            </w:r>
            <w:r w:rsidRPr="001C0D7B">
              <w:rPr>
                <w:sz w:val="24"/>
              </w:rPr>
              <w:t>инженерной</w:t>
            </w:r>
            <w:r w:rsidRPr="001C0D7B">
              <w:rPr>
                <w:spacing w:val="-4"/>
                <w:sz w:val="24"/>
              </w:rPr>
              <w:t xml:space="preserve"> </w:t>
            </w:r>
            <w:r w:rsidRPr="001C0D7B">
              <w:rPr>
                <w:spacing w:val="-2"/>
                <w:sz w:val="24"/>
              </w:rPr>
              <w:t>инфраструктуры</w:t>
            </w:r>
          </w:p>
        </w:tc>
        <w:tc>
          <w:tcPr>
            <w:tcW w:w="1678" w:type="dxa"/>
          </w:tcPr>
          <w:p w:rsidR="008D7CF2" w:rsidRPr="001C0D7B" w:rsidRDefault="00364A23" w:rsidP="001C0D7B">
            <w:pPr>
              <w:pStyle w:val="TableParagraph"/>
              <w:spacing w:before="61"/>
              <w:ind w:left="5" w:right="3"/>
              <w:rPr>
                <w:sz w:val="24"/>
              </w:rPr>
            </w:pPr>
            <w:r w:rsidRPr="001C0D7B">
              <w:rPr>
                <w:spacing w:val="-2"/>
                <w:sz w:val="24"/>
              </w:rPr>
              <w:t>1169,736</w:t>
            </w:r>
          </w:p>
        </w:tc>
        <w:tc>
          <w:tcPr>
            <w:tcW w:w="1189" w:type="dxa"/>
          </w:tcPr>
          <w:p w:rsidR="008D7CF2" w:rsidRPr="001C0D7B" w:rsidRDefault="00364A23" w:rsidP="001C0D7B">
            <w:pPr>
              <w:pStyle w:val="TableParagraph"/>
              <w:spacing w:before="61"/>
              <w:ind w:left="4" w:right="3"/>
              <w:rPr>
                <w:sz w:val="24"/>
              </w:rPr>
            </w:pPr>
            <w:r w:rsidRPr="001C0D7B">
              <w:rPr>
                <w:spacing w:val="-2"/>
                <w:sz w:val="24"/>
              </w:rPr>
              <w:t>0,082</w:t>
            </w:r>
          </w:p>
        </w:tc>
      </w:tr>
      <w:tr w:rsidR="001C0D7B" w:rsidRPr="001C0D7B">
        <w:trPr>
          <w:trHeight w:val="402"/>
        </w:trPr>
        <w:tc>
          <w:tcPr>
            <w:tcW w:w="562" w:type="dxa"/>
          </w:tcPr>
          <w:p w:rsidR="008D7CF2" w:rsidRPr="001C0D7B" w:rsidRDefault="00364A23" w:rsidP="001C0D7B">
            <w:pPr>
              <w:pStyle w:val="TableParagraph"/>
              <w:spacing w:before="63"/>
              <w:ind w:left="90"/>
              <w:rPr>
                <w:b/>
                <w:sz w:val="24"/>
              </w:rPr>
            </w:pPr>
            <w:r w:rsidRPr="001C0D7B">
              <w:rPr>
                <w:b/>
                <w:spacing w:val="-5"/>
                <w:sz w:val="24"/>
              </w:rPr>
              <w:t>11</w:t>
            </w:r>
          </w:p>
        </w:tc>
        <w:tc>
          <w:tcPr>
            <w:tcW w:w="5918" w:type="dxa"/>
          </w:tcPr>
          <w:p w:rsidR="008D7CF2" w:rsidRPr="001C0D7B" w:rsidRDefault="00364A23" w:rsidP="001C0D7B">
            <w:pPr>
              <w:pStyle w:val="TableParagraph"/>
              <w:spacing w:before="63"/>
              <w:ind w:left="107"/>
              <w:jc w:val="left"/>
              <w:rPr>
                <w:sz w:val="24"/>
              </w:rPr>
            </w:pPr>
            <w:r w:rsidRPr="001C0D7B">
              <w:rPr>
                <w:sz w:val="24"/>
              </w:rPr>
              <w:t>Зона</w:t>
            </w:r>
            <w:r w:rsidRPr="001C0D7B">
              <w:rPr>
                <w:spacing w:val="-7"/>
                <w:sz w:val="24"/>
              </w:rPr>
              <w:t xml:space="preserve"> </w:t>
            </w:r>
            <w:r w:rsidRPr="001C0D7B">
              <w:rPr>
                <w:sz w:val="24"/>
              </w:rPr>
              <w:t>транспортной</w:t>
            </w:r>
            <w:r w:rsidRPr="001C0D7B">
              <w:rPr>
                <w:spacing w:val="-5"/>
                <w:sz w:val="24"/>
              </w:rPr>
              <w:t xml:space="preserve"> </w:t>
            </w:r>
            <w:r w:rsidRPr="001C0D7B">
              <w:rPr>
                <w:spacing w:val="-2"/>
                <w:sz w:val="24"/>
              </w:rPr>
              <w:t>инфраструктуры</w:t>
            </w:r>
          </w:p>
        </w:tc>
        <w:tc>
          <w:tcPr>
            <w:tcW w:w="1678" w:type="dxa"/>
          </w:tcPr>
          <w:p w:rsidR="008D7CF2" w:rsidRPr="001C0D7B" w:rsidRDefault="00364A23" w:rsidP="001C0D7B">
            <w:pPr>
              <w:pStyle w:val="TableParagraph"/>
              <w:spacing w:before="63"/>
              <w:ind w:left="5" w:right="3"/>
              <w:rPr>
                <w:sz w:val="24"/>
              </w:rPr>
            </w:pPr>
            <w:r w:rsidRPr="001C0D7B">
              <w:rPr>
                <w:spacing w:val="-2"/>
                <w:sz w:val="24"/>
              </w:rPr>
              <w:t>4321,783</w:t>
            </w:r>
          </w:p>
        </w:tc>
        <w:tc>
          <w:tcPr>
            <w:tcW w:w="1189" w:type="dxa"/>
          </w:tcPr>
          <w:p w:rsidR="008D7CF2" w:rsidRPr="001C0D7B" w:rsidRDefault="00364A23" w:rsidP="001C0D7B">
            <w:pPr>
              <w:pStyle w:val="TableParagraph"/>
              <w:spacing w:before="63"/>
              <w:ind w:left="4" w:right="3"/>
              <w:rPr>
                <w:sz w:val="24"/>
              </w:rPr>
            </w:pPr>
            <w:r w:rsidRPr="001C0D7B">
              <w:rPr>
                <w:spacing w:val="-2"/>
                <w:sz w:val="24"/>
              </w:rPr>
              <w:t>0,302</w:t>
            </w:r>
          </w:p>
        </w:tc>
      </w:tr>
      <w:tr w:rsidR="001C0D7B" w:rsidRPr="001C0D7B">
        <w:trPr>
          <w:trHeight w:val="402"/>
        </w:trPr>
        <w:tc>
          <w:tcPr>
            <w:tcW w:w="562" w:type="dxa"/>
          </w:tcPr>
          <w:p w:rsidR="008D7CF2" w:rsidRPr="001C0D7B" w:rsidRDefault="00364A23" w:rsidP="001C0D7B">
            <w:pPr>
              <w:pStyle w:val="TableParagraph"/>
              <w:spacing w:before="61"/>
              <w:ind w:left="90"/>
              <w:rPr>
                <w:b/>
                <w:sz w:val="24"/>
              </w:rPr>
            </w:pPr>
            <w:r w:rsidRPr="001C0D7B">
              <w:rPr>
                <w:b/>
                <w:spacing w:val="-5"/>
                <w:sz w:val="24"/>
              </w:rPr>
              <w:t>12</w:t>
            </w:r>
          </w:p>
        </w:tc>
        <w:tc>
          <w:tcPr>
            <w:tcW w:w="5918" w:type="dxa"/>
          </w:tcPr>
          <w:p w:rsidR="008D7CF2" w:rsidRPr="001C0D7B" w:rsidRDefault="00364A23" w:rsidP="001C0D7B">
            <w:pPr>
              <w:pStyle w:val="TableParagraph"/>
              <w:spacing w:before="61"/>
              <w:ind w:left="107"/>
              <w:jc w:val="left"/>
              <w:rPr>
                <w:sz w:val="24"/>
              </w:rPr>
            </w:pPr>
            <w:r w:rsidRPr="001C0D7B">
              <w:rPr>
                <w:sz w:val="24"/>
              </w:rPr>
              <w:t>Зоны</w:t>
            </w:r>
            <w:r w:rsidRPr="001C0D7B">
              <w:rPr>
                <w:spacing w:val="-5"/>
                <w:sz w:val="24"/>
              </w:rPr>
              <w:t xml:space="preserve"> </w:t>
            </w:r>
            <w:r w:rsidRPr="001C0D7B">
              <w:rPr>
                <w:sz w:val="24"/>
              </w:rPr>
              <w:t>сельскохозяйственного</w:t>
            </w:r>
            <w:r w:rsidRPr="001C0D7B">
              <w:rPr>
                <w:spacing w:val="-3"/>
                <w:sz w:val="24"/>
              </w:rPr>
              <w:t xml:space="preserve"> </w:t>
            </w:r>
            <w:r w:rsidRPr="001C0D7B">
              <w:rPr>
                <w:spacing w:val="-2"/>
                <w:sz w:val="24"/>
              </w:rPr>
              <w:t>использования</w:t>
            </w:r>
          </w:p>
        </w:tc>
        <w:tc>
          <w:tcPr>
            <w:tcW w:w="1678" w:type="dxa"/>
          </w:tcPr>
          <w:p w:rsidR="008D7CF2" w:rsidRPr="001C0D7B" w:rsidRDefault="00364A23" w:rsidP="001C0D7B">
            <w:pPr>
              <w:pStyle w:val="TableParagraph"/>
              <w:spacing w:before="61"/>
              <w:ind w:left="5" w:right="3"/>
              <w:rPr>
                <w:sz w:val="24"/>
              </w:rPr>
            </w:pPr>
            <w:r w:rsidRPr="001C0D7B">
              <w:rPr>
                <w:spacing w:val="-2"/>
                <w:sz w:val="24"/>
              </w:rPr>
              <w:t>336626,997</w:t>
            </w:r>
          </w:p>
        </w:tc>
        <w:tc>
          <w:tcPr>
            <w:tcW w:w="1189" w:type="dxa"/>
          </w:tcPr>
          <w:p w:rsidR="008D7CF2" w:rsidRPr="001C0D7B" w:rsidRDefault="00364A23" w:rsidP="001C0D7B">
            <w:pPr>
              <w:pStyle w:val="TableParagraph"/>
              <w:spacing w:before="61"/>
              <w:ind w:left="4" w:right="3"/>
              <w:rPr>
                <w:sz w:val="24"/>
              </w:rPr>
            </w:pPr>
            <w:r w:rsidRPr="001C0D7B">
              <w:rPr>
                <w:spacing w:val="-2"/>
                <w:sz w:val="24"/>
              </w:rPr>
              <w:t>23,507</w:t>
            </w:r>
          </w:p>
        </w:tc>
      </w:tr>
      <w:tr w:rsidR="001C0D7B" w:rsidRPr="001C0D7B">
        <w:trPr>
          <w:trHeight w:val="551"/>
        </w:trPr>
        <w:tc>
          <w:tcPr>
            <w:tcW w:w="562" w:type="dxa"/>
          </w:tcPr>
          <w:p w:rsidR="008D7CF2" w:rsidRPr="001C0D7B" w:rsidRDefault="00364A23" w:rsidP="001C0D7B">
            <w:pPr>
              <w:pStyle w:val="TableParagraph"/>
              <w:spacing w:before="135"/>
              <w:ind w:left="90"/>
              <w:rPr>
                <w:b/>
                <w:sz w:val="24"/>
              </w:rPr>
            </w:pPr>
            <w:r w:rsidRPr="001C0D7B">
              <w:rPr>
                <w:b/>
                <w:spacing w:val="-5"/>
                <w:sz w:val="24"/>
              </w:rPr>
              <w:t>13</w:t>
            </w:r>
          </w:p>
        </w:tc>
        <w:tc>
          <w:tcPr>
            <w:tcW w:w="5918" w:type="dxa"/>
          </w:tcPr>
          <w:p w:rsidR="008D7CF2" w:rsidRPr="001C0D7B" w:rsidRDefault="00364A23" w:rsidP="001C0D7B">
            <w:pPr>
              <w:pStyle w:val="TableParagraph"/>
              <w:ind w:left="107"/>
              <w:jc w:val="left"/>
              <w:rPr>
                <w:sz w:val="24"/>
              </w:rPr>
            </w:pPr>
            <w:r w:rsidRPr="001C0D7B">
              <w:rPr>
                <w:sz w:val="24"/>
              </w:rPr>
              <w:t>Зона</w:t>
            </w:r>
            <w:r w:rsidRPr="001C0D7B">
              <w:rPr>
                <w:spacing w:val="-14"/>
                <w:sz w:val="24"/>
              </w:rPr>
              <w:t xml:space="preserve"> </w:t>
            </w:r>
            <w:r w:rsidRPr="001C0D7B">
              <w:rPr>
                <w:sz w:val="24"/>
              </w:rPr>
              <w:t>садоводческих</w:t>
            </w:r>
            <w:r w:rsidRPr="001C0D7B">
              <w:rPr>
                <w:spacing w:val="-13"/>
                <w:sz w:val="24"/>
              </w:rPr>
              <w:t xml:space="preserve"> </w:t>
            </w:r>
            <w:r w:rsidRPr="001C0D7B">
              <w:rPr>
                <w:sz w:val="24"/>
              </w:rPr>
              <w:t>или</w:t>
            </w:r>
            <w:r w:rsidRPr="001C0D7B">
              <w:rPr>
                <w:spacing w:val="-13"/>
                <w:sz w:val="24"/>
              </w:rPr>
              <w:t xml:space="preserve"> </w:t>
            </w:r>
            <w:r w:rsidRPr="001C0D7B">
              <w:rPr>
                <w:sz w:val="24"/>
              </w:rPr>
              <w:t>огороднических некоммерческих товариществ</w:t>
            </w:r>
          </w:p>
        </w:tc>
        <w:tc>
          <w:tcPr>
            <w:tcW w:w="1678" w:type="dxa"/>
          </w:tcPr>
          <w:p w:rsidR="008D7CF2" w:rsidRPr="001C0D7B" w:rsidRDefault="00364A23" w:rsidP="001C0D7B">
            <w:pPr>
              <w:pStyle w:val="TableParagraph"/>
              <w:spacing w:before="135"/>
              <w:ind w:left="5" w:right="3"/>
              <w:rPr>
                <w:sz w:val="24"/>
              </w:rPr>
            </w:pPr>
            <w:r w:rsidRPr="001C0D7B">
              <w:rPr>
                <w:spacing w:val="-2"/>
                <w:sz w:val="24"/>
              </w:rPr>
              <w:t>65,99</w:t>
            </w:r>
          </w:p>
        </w:tc>
        <w:tc>
          <w:tcPr>
            <w:tcW w:w="1189" w:type="dxa"/>
          </w:tcPr>
          <w:p w:rsidR="008D7CF2" w:rsidRPr="001C0D7B" w:rsidRDefault="00364A23" w:rsidP="001C0D7B">
            <w:pPr>
              <w:pStyle w:val="TableParagraph"/>
              <w:spacing w:before="135"/>
              <w:ind w:left="4" w:right="3"/>
              <w:rPr>
                <w:sz w:val="24"/>
              </w:rPr>
            </w:pPr>
            <w:r w:rsidRPr="001C0D7B">
              <w:rPr>
                <w:spacing w:val="-2"/>
                <w:sz w:val="24"/>
              </w:rPr>
              <w:t>0,005</w:t>
            </w:r>
          </w:p>
        </w:tc>
      </w:tr>
      <w:tr w:rsidR="001C0D7B" w:rsidRPr="001C0D7B">
        <w:trPr>
          <w:trHeight w:val="551"/>
        </w:trPr>
        <w:tc>
          <w:tcPr>
            <w:tcW w:w="562" w:type="dxa"/>
          </w:tcPr>
          <w:p w:rsidR="008D7CF2" w:rsidRPr="001C0D7B" w:rsidRDefault="00364A23" w:rsidP="001C0D7B">
            <w:pPr>
              <w:pStyle w:val="TableParagraph"/>
              <w:spacing w:before="135"/>
              <w:ind w:left="90"/>
              <w:rPr>
                <w:b/>
                <w:sz w:val="24"/>
              </w:rPr>
            </w:pPr>
            <w:r w:rsidRPr="001C0D7B">
              <w:rPr>
                <w:b/>
                <w:spacing w:val="-5"/>
                <w:sz w:val="24"/>
              </w:rPr>
              <w:t>14</w:t>
            </w:r>
          </w:p>
        </w:tc>
        <w:tc>
          <w:tcPr>
            <w:tcW w:w="5918" w:type="dxa"/>
          </w:tcPr>
          <w:p w:rsidR="008D7CF2" w:rsidRPr="001C0D7B" w:rsidRDefault="00364A23" w:rsidP="001C0D7B">
            <w:pPr>
              <w:pStyle w:val="TableParagraph"/>
              <w:ind w:left="107"/>
              <w:jc w:val="left"/>
              <w:rPr>
                <w:sz w:val="24"/>
              </w:rPr>
            </w:pPr>
            <w:r w:rsidRPr="001C0D7B">
              <w:rPr>
                <w:sz w:val="24"/>
              </w:rPr>
              <w:t>Производственная</w:t>
            </w:r>
            <w:r w:rsidRPr="001C0D7B">
              <w:rPr>
                <w:spacing w:val="-15"/>
                <w:sz w:val="24"/>
              </w:rPr>
              <w:t xml:space="preserve"> </w:t>
            </w:r>
            <w:r w:rsidRPr="001C0D7B">
              <w:rPr>
                <w:sz w:val="24"/>
              </w:rPr>
              <w:t>зона</w:t>
            </w:r>
            <w:r w:rsidRPr="001C0D7B">
              <w:rPr>
                <w:spacing w:val="-15"/>
                <w:sz w:val="24"/>
              </w:rPr>
              <w:t xml:space="preserve"> </w:t>
            </w:r>
            <w:r w:rsidRPr="001C0D7B">
              <w:rPr>
                <w:sz w:val="24"/>
              </w:rPr>
              <w:t xml:space="preserve">сельскохозяйственных </w:t>
            </w:r>
            <w:r w:rsidRPr="001C0D7B">
              <w:rPr>
                <w:spacing w:val="-2"/>
                <w:sz w:val="24"/>
              </w:rPr>
              <w:t>предприятий</w:t>
            </w:r>
          </w:p>
        </w:tc>
        <w:tc>
          <w:tcPr>
            <w:tcW w:w="1678" w:type="dxa"/>
          </w:tcPr>
          <w:p w:rsidR="008D7CF2" w:rsidRPr="001C0D7B" w:rsidRDefault="00364A23" w:rsidP="001C0D7B">
            <w:pPr>
              <w:pStyle w:val="TableParagraph"/>
              <w:spacing w:before="135"/>
              <w:ind w:left="5" w:right="3"/>
              <w:rPr>
                <w:sz w:val="24"/>
              </w:rPr>
            </w:pPr>
            <w:r w:rsidRPr="001C0D7B">
              <w:rPr>
                <w:spacing w:val="-2"/>
                <w:sz w:val="24"/>
              </w:rPr>
              <w:t>245,613</w:t>
            </w:r>
          </w:p>
        </w:tc>
        <w:tc>
          <w:tcPr>
            <w:tcW w:w="1189" w:type="dxa"/>
          </w:tcPr>
          <w:p w:rsidR="008D7CF2" w:rsidRPr="001C0D7B" w:rsidRDefault="00364A23" w:rsidP="001C0D7B">
            <w:pPr>
              <w:pStyle w:val="TableParagraph"/>
              <w:spacing w:before="135"/>
              <w:ind w:left="4" w:right="3"/>
              <w:rPr>
                <w:sz w:val="24"/>
              </w:rPr>
            </w:pPr>
            <w:r w:rsidRPr="001C0D7B">
              <w:rPr>
                <w:spacing w:val="-2"/>
                <w:sz w:val="24"/>
              </w:rPr>
              <w:t>0,017</w:t>
            </w:r>
          </w:p>
        </w:tc>
      </w:tr>
      <w:tr w:rsidR="001C0D7B" w:rsidRPr="001C0D7B">
        <w:trPr>
          <w:trHeight w:val="402"/>
        </w:trPr>
        <w:tc>
          <w:tcPr>
            <w:tcW w:w="562" w:type="dxa"/>
          </w:tcPr>
          <w:p w:rsidR="008D7CF2" w:rsidRPr="001C0D7B" w:rsidRDefault="00364A23" w:rsidP="001C0D7B">
            <w:pPr>
              <w:pStyle w:val="TableParagraph"/>
              <w:spacing w:before="61"/>
              <w:ind w:left="90"/>
              <w:rPr>
                <w:b/>
                <w:sz w:val="24"/>
              </w:rPr>
            </w:pPr>
            <w:r w:rsidRPr="001C0D7B">
              <w:rPr>
                <w:b/>
                <w:spacing w:val="-5"/>
                <w:sz w:val="24"/>
              </w:rPr>
              <w:t>15</w:t>
            </w:r>
          </w:p>
        </w:tc>
        <w:tc>
          <w:tcPr>
            <w:tcW w:w="5918" w:type="dxa"/>
          </w:tcPr>
          <w:p w:rsidR="008D7CF2" w:rsidRPr="001C0D7B" w:rsidRDefault="00364A23" w:rsidP="001C0D7B">
            <w:pPr>
              <w:pStyle w:val="TableParagraph"/>
              <w:spacing w:before="61"/>
              <w:ind w:left="107"/>
              <w:jc w:val="left"/>
              <w:rPr>
                <w:sz w:val="24"/>
              </w:rPr>
            </w:pPr>
            <w:r w:rsidRPr="001C0D7B">
              <w:rPr>
                <w:sz w:val="24"/>
              </w:rPr>
              <w:t>Иные</w:t>
            </w:r>
            <w:r w:rsidRPr="001C0D7B">
              <w:rPr>
                <w:spacing w:val="-8"/>
                <w:sz w:val="24"/>
              </w:rPr>
              <w:t xml:space="preserve"> </w:t>
            </w:r>
            <w:r w:rsidRPr="001C0D7B">
              <w:rPr>
                <w:sz w:val="24"/>
              </w:rPr>
              <w:t>зоны</w:t>
            </w:r>
            <w:r w:rsidRPr="001C0D7B">
              <w:rPr>
                <w:spacing w:val="-4"/>
                <w:sz w:val="24"/>
              </w:rPr>
              <w:t xml:space="preserve"> </w:t>
            </w:r>
            <w:r w:rsidRPr="001C0D7B">
              <w:rPr>
                <w:sz w:val="24"/>
              </w:rPr>
              <w:t>сельскохозяйственного</w:t>
            </w:r>
            <w:r w:rsidRPr="001C0D7B">
              <w:rPr>
                <w:spacing w:val="-4"/>
                <w:sz w:val="24"/>
              </w:rPr>
              <w:t xml:space="preserve"> </w:t>
            </w:r>
            <w:r w:rsidRPr="001C0D7B">
              <w:rPr>
                <w:spacing w:val="-2"/>
                <w:sz w:val="24"/>
              </w:rPr>
              <w:t>назначения</w:t>
            </w:r>
          </w:p>
        </w:tc>
        <w:tc>
          <w:tcPr>
            <w:tcW w:w="1678" w:type="dxa"/>
          </w:tcPr>
          <w:p w:rsidR="008D7CF2" w:rsidRPr="001C0D7B" w:rsidRDefault="00364A23" w:rsidP="001C0D7B">
            <w:pPr>
              <w:pStyle w:val="TableParagraph"/>
              <w:spacing w:before="61"/>
              <w:ind w:left="5" w:right="3"/>
              <w:rPr>
                <w:sz w:val="24"/>
              </w:rPr>
            </w:pPr>
            <w:r w:rsidRPr="001C0D7B">
              <w:rPr>
                <w:spacing w:val="-2"/>
                <w:sz w:val="24"/>
              </w:rPr>
              <w:t>770,58</w:t>
            </w:r>
          </w:p>
        </w:tc>
        <w:tc>
          <w:tcPr>
            <w:tcW w:w="1189" w:type="dxa"/>
          </w:tcPr>
          <w:p w:rsidR="008D7CF2" w:rsidRPr="001C0D7B" w:rsidRDefault="00364A23" w:rsidP="001C0D7B">
            <w:pPr>
              <w:pStyle w:val="TableParagraph"/>
              <w:spacing w:before="61"/>
              <w:ind w:left="4" w:right="3"/>
              <w:rPr>
                <w:sz w:val="24"/>
              </w:rPr>
            </w:pPr>
            <w:r w:rsidRPr="001C0D7B">
              <w:rPr>
                <w:spacing w:val="-2"/>
                <w:sz w:val="24"/>
              </w:rPr>
              <w:t>0,054</w:t>
            </w:r>
          </w:p>
        </w:tc>
      </w:tr>
      <w:tr w:rsidR="001C0D7B" w:rsidRPr="001C0D7B">
        <w:trPr>
          <w:trHeight w:val="400"/>
        </w:trPr>
        <w:tc>
          <w:tcPr>
            <w:tcW w:w="562" w:type="dxa"/>
          </w:tcPr>
          <w:p w:rsidR="008D7CF2" w:rsidRPr="001C0D7B" w:rsidRDefault="00364A23" w:rsidP="001C0D7B">
            <w:pPr>
              <w:pStyle w:val="TableParagraph"/>
              <w:spacing w:before="61"/>
              <w:ind w:left="90"/>
              <w:rPr>
                <w:b/>
                <w:sz w:val="24"/>
              </w:rPr>
            </w:pPr>
            <w:r w:rsidRPr="001C0D7B">
              <w:rPr>
                <w:b/>
                <w:spacing w:val="-5"/>
                <w:sz w:val="24"/>
              </w:rPr>
              <w:t>16</w:t>
            </w:r>
          </w:p>
        </w:tc>
        <w:tc>
          <w:tcPr>
            <w:tcW w:w="5918" w:type="dxa"/>
          </w:tcPr>
          <w:p w:rsidR="008D7CF2" w:rsidRPr="001C0D7B" w:rsidRDefault="00364A23" w:rsidP="001C0D7B">
            <w:pPr>
              <w:pStyle w:val="TableParagraph"/>
              <w:spacing w:before="61"/>
              <w:ind w:left="107"/>
              <w:jc w:val="left"/>
              <w:rPr>
                <w:sz w:val="24"/>
              </w:rPr>
            </w:pPr>
            <w:r w:rsidRPr="001C0D7B">
              <w:rPr>
                <w:sz w:val="24"/>
              </w:rPr>
              <w:t>Зоны</w:t>
            </w:r>
            <w:r w:rsidRPr="001C0D7B">
              <w:rPr>
                <w:spacing w:val="-5"/>
                <w:sz w:val="24"/>
              </w:rPr>
              <w:t xml:space="preserve"> </w:t>
            </w:r>
            <w:r w:rsidRPr="001C0D7B">
              <w:rPr>
                <w:sz w:val="24"/>
              </w:rPr>
              <w:t>рекреационного</w:t>
            </w:r>
            <w:r w:rsidRPr="001C0D7B">
              <w:rPr>
                <w:spacing w:val="-5"/>
                <w:sz w:val="24"/>
              </w:rPr>
              <w:t xml:space="preserve"> </w:t>
            </w:r>
            <w:r w:rsidRPr="001C0D7B">
              <w:rPr>
                <w:spacing w:val="-2"/>
                <w:sz w:val="24"/>
              </w:rPr>
              <w:t>назначения</w:t>
            </w:r>
          </w:p>
        </w:tc>
        <w:tc>
          <w:tcPr>
            <w:tcW w:w="1678" w:type="dxa"/>
          </w:tcPr>
          <w:p w:rsidR="008D7CF2" w:rsidRPr="001C0D7B" w:rsidRDefault="00364A23" w:rsidP="001C0D7B">
            <w:pPr>
              <w:pStyle w:val="TableParagraph"/>
              <w:spacing w:before="61"/>
              <w:ind w:left="5" w:right="3"/>
              <w:rPr>
                <w:sz w:val="24"/>
              </w:rPr>
            </w:pPr>
            <w:r w:rsidRPr="001C0D7B">
              <w:rPr>
                <w:spacing w:val="-2"/>
                <w:sz w:val="24"/>
              </w:rPr>
              <w:t>97627,626</w:t>
            </w:r>
          </w:p>
        </w:tc>
        <w:tc>
          <w:tcPr>
            <w:tcW w:w="1189" w:type="dxa"/>
          </w:tcPr>
          <w:p w:rsidR="008D7CF2" w:rsidRPr="001C0D7B" w:rsidRDefault="00364A23" w:rsidP="001C0D7B">
            <w:pPr>
              <w:pStyle w:val="TableParagraph"/>
              <w:spacing w:before="61"/>
              <w:ind w:left="4" w:right="3"/>
              <w:rPr>
                <w:sz w:val="24"/>
              </w:rPr>
            </w:pPr>
            <w:r w:rsidRPr="001C0D7B">
              <w:rPr>
                <w:spacing w:val="-2"/>
                <w:sz w:val="24"/>
              </w:rPr>
              <w:t>6,817</w:t>
            </w:r>
          </w:p>
        </w:tc>
      </w:tr>
      <w:tr w:rsidR="001C0D7B" w:rsidRPr="001C0D7B">
        <w:trPr>
          <w:trHeight w:val="553"/>
        </w:trPr>
        <w:tc>
          <w:tcPr>
            <w:tcW w:w="562" w:type="dxa"/>
          </w:tcPr>
          <w:p w:rsidR="008D7CF2" w:rsidRPr="001C0D7B" w:rsidRDefault="00364A23" w:rsidP="001C0D7B">
            <w:pPr>
              <w:pStyle w:val="TableParagraph"/>
              <w:spacing w:before="138"/>
              <w:ind w:left="90"/>
              <w:rPr>
                <w:b/>
                <w:sz w:val="24"/>
              </w:rPr>
            </w:pPr>
            <w:r w:rsidRPr="001C0D7B">
              <w:rPr>
                <w:b/>
                <w:spacing w:val="-5"/>
                <w:sz w:val="24"/>
              </w:rPr>
              <w:t>17</w:t>
            </w:r>
          </w:p>
        </w:tc>
        <w:tc>
          <w:tcPr>
            <w:tcW w:w="5918" w:type="dxa"/>
          </w:tcPr>
          <w:p w:rsidR="008D7CF2" w:rsidRPr="001C0D7B" w:rsidRDefault="00364A23" w:rsidP="001C0D7B">
            <w:pPr>
              <w:pStyle w:val="TableParagraph"/>
              <w:ind w:left="107"/>
              <w:jc w:val="left"/>
              <w:rPr>
                <w:sz w:val="24"/>
              </w:rPr>
            </w:pPr>
            <w:proofErr w:type="gramStart"/>
            <w:r w:rsidRPr="001C0D7B">
              <w:rPr>
                <w:sz w:val="24"/>
              </w:rPr>
              <w:t>Зона озелененных территорий общего пользования (лесопарки,</w:t>
            </w:r>
            <w:r w:rsidRPr="001C0D7B">
              <w:rPr>
                <w:spacing w:val="-8"/>
                <w:sz w:val="24"/>
              </w:rPr>
              <w:t xml:space="preserve"> </w:t>
            </w:r>
            <w:r w:rsidRPr="001C0D7B">
              <w:rPr>
                <w:sz w:val="24"/>
              </w:rPr>
              <w:t>парки,</w:t>
            </w:r>
            <w:r w:rsidRPr="001C0D7B">
              <w:rPr>
                <w:spacing w:val="-8"/>
                <w:sz w:val="24"/>
              </w:rPr>
              <w:t xml:space="preserve"> </w:t>
            </w:r>
            <w:r w:rsidRPr="001C0D7B">
              <w:rPr>
                <w:sz w:val="24"/>
              </w:rPr>
              <w:t>сады,</w:t>
            </w:r>
            <w:r w:rsidRPr="001C0D7B">
              <w:rPr>
                <w:spacing w:val="-8"/>
                <w:sz w:val="24"/>
              </w:rPr>
              <w:t xml:space="preserve"> </w:t>
            </w:r>
            <w:r w:rsidRPr="001C0D7B">
              <w:rPr>
                <w:sz w:val="24"/>
              </w:rPr>
              <w:t>скверы,</w:t>
            </w:r>
            <w:r w:rsidRPr="001C0D7B">
              <w:rPr>
                <w:spacing w:val="-8"/>
                <w:sz w:val="24"/>
              </w:rPr>
              <w:t xml:space="preserve"> </w:t>
            </w:r>
            <w:r w:rsidRPr="001C0D7B">
              <w:rPr>
                <w:sz w:val="24"/>
              </w:rPr>
              <w:t>бульвары,</w:t>
            </w:r>
            <w:r w:rsidRPr="001C0D7B">
              <w:rPr>
                <w:spacing w:val="-8"/>
                <w:sz w:val="24"/>
              </w:rPr>
              <w:t xml:space="preserve"> </w:t>
            </w:r>
            <w:r w:rsidRPr="001C0D7B">
              <w:rPr>
                <w:sz w:val="24"/>
              </w:rPr>
              <w:t>городские</w:t>
            </w:r>
            <w:proofErr w:type="gramEnd"/>
          </w:p>
        </w:tc>
        <w:tc>
          <w:tcPr>
            <w:tcW w:w="1678" w:type="dxa"/>
          </w:tcPr>
          <w:p w:rsidR="008D7CF2" w:rsidRPr="001C0D7B" w:rsidRDefault="00364A23" w:rsidP="001C0D7B">
            <w:pPr>
              <w:pStyle w:val="TableParagraph"/>
              <w:spacing w:before="138"/>
              <w:ind w:left="5" w:right="3"/>
              <w:rPr>
                <w:sz w:val="24"/>
              </w:rPr>
            </w:pPr>
            <w:r w:rsidRPr="001C0D7B">
              <w:rPr>
                <w:spacing w:val="-2"/>
                <w:sz w:val="24"/>
              </w:rPr>
              <w:t>2065,932</w:t>
            </w:r>
          </w:p>
        </w:tc>
        <w:tc>
          <w:tcPr>
            <w:tcW w:w="1189" w:type="dxa"/>
          </w:tcPr>
          <w:p w:rsidR="008D7CF2" w:rsidRPr="001C0D7B" w:rsidRDefault="00364A23" w:rsidP="001C0D7B">
            <w:pPr>
              <w:pStyle w:val="TableParagraph"/>
              <w:spacing w:before="138"/>
              <w:ind w:left="4" w:right="3"/>
              <w:rPr>
                <w:sz w:val="24"/>
              </w:rPr>
            </w:pPr>
            <w:r w:rsidRPr="001C0D7B">
              <w:rPr>
                <w:spacing w:val="-2"/>
                <w:sz w:val="24"/>
              </w:rPr>
              <w:t>0,144</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8D7CF2" w:rsidP="001C0D7B">
      <w:pPr>
        <w:pStyle w:val="a3"/>
        <w:rPr>
          <w:b/>
          <w:sz w:val="7"/>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2"/>
        <w:gridCol w:w="5918"/>
        <w:gridCol w:w="1678"/>
        <w:gridCol w:w="1189"/>
      </w:tblGrid>
      <w:tr w:rsidR="001C0D7B" w:rsidRPr="001C0D7B">
        <w:trPr>
          <w:trHeight w:val="403"/>
        </w:trPr>
        <w:tc>
          <w:tcPr>
            <w:tcW w:w="562" w:type="dxa"/>
          </w:tcPr>
          <w:p w:rsidR="008D7CF2" w:rsidRPr="001C0D7B" w:rsidRDefault="008D7CF2" w:rsidP="001C0D7B">
            <w:pPr>
              <w:pStyle w:val="TableParagraph"/>
              <w:jc w:val="left"/>
            </w:pPr>
          </w:p>
        </w:tc>
        <w:tc>
          <w:tcPr>
            <w:tcW w:w="5918" w:type="dxa"/>
          </w:tcPr>
          <w:p w:rsidR="008D7CF2" w:rsidRPr="001C0D7B" w:rsidRDefault="00364A23" w:rsidP="001C0D7B">
            <w:pPr>
              <w:pStyle w:val="TableParagraph"/>
              <w:spacing w:before="1"/>
              <w:ind w:left="107"/>
              <w:jc w:val="left"/>
              <w:rPr>
                <w:sz w:val="24"/>
              </w:rPr>
            </w:pPr>
            <w:r w:rsidRPr="001C0D7B">
              <w:rPr>
                <w:spacing w:val="-2"/>
                <w:sz w:val="24"/>
              </w:rPr>
              <w:t>леса)</w:t>
            </w:r>
          </w:p>
        </w:tc>
        <w:tc>
          <w:tcPr>
            <w:tcW w:w="1678" w:type="dxa"/>
          </w:tcPr>
          <w:p w:rsidR="008D7CF2" w:rsidRPr="001C0D7B" w:rsidRDefault="008D7CF2" w:rsidP="001C0D7B">
            <w:pPr>
              <w:pStyle w:val="TableParagraph"/>
              <w:jc w:val="left"/>
            </w:pPr>
          </w:p>
        </w:tc>
        <w:tc>
          <w:tcPr>
            <w:tcW w:w="1189" w:type="dxa"/>
          </w:tcPr>
          <w:p w:rsidR="008D7CF2" w:rsidRPr="001C0D7B" w:rsidRDefault="008D7CF2" w:rsidP="001C0D7B">
            <w:pPr>
              <w:pStyle w:val="TableParagraph"/>
              <w:jc w:val="left"/>
            </w:pPr>
          </w:p>
        </w:tc>
      </w:tr>
      <w:tr w:rsidR="001C0D7B" w:rsidRPr="001C0D7B">
        <w:trPr>
          <w:trHeight w:val="402"/>
        </w:trPr>
        <w:tc>
          <w:tcPr>
            <w:tcW w:w="562" w:type="dxa"/>
          </w:tcPr>
          <w:p w:rsidR="008D7CF2" w:rsidRPr="001C0D7B" w:rsidRDefault="00364A23" w:rsidP="001C0D7B">
            <w:pPr>
              <w:pStyle w:val="TableParagraph"/>
              <w:spacing w:before="63"/>
              <w:ind w:right="108"/>
              <w:jc w:val="right"/>
              <w:rPr>
                <w:b/>
                <w:sz w:val="24"/>
              </w:rPr>
            </w:pPr>
            <w:r w:rsidRPr="001C0D7B">
              <w:rPr>
                <w:b/>
                <w:spacing w:val="-5"/>
                <w:sz w:val="24"/>
              </w:rPr>
              <w:t>18</w:t>
            </w:r>
          </w:p>
        </w:tc>
        <w:tc>
          <w:tcPr>
            <w:tcW w:w="5918" w:type="dxa"/>
          </w:tcPr>
          <w:p w:rsidR="008D7CF2" w:rsidRPr="001C0D7B" w:rsidRDefault="00364A23" w:rsidP="001C0D7B">
            <w:pPr>
              <w:pStyle w:val="TableParagraph"/>
              <w:spacing w:before="63"/>
              <w:ind w:left="107"/>
              <w:jc w:val="left"/>
              <w:rPr>
                <w:sz w:val="24"/>
              </w:rPr>
            </w:pPr>
            <w:r w:rsidRPr="001C0D7B">
              <w:rPr>
                <w:sz w:val="24"/>
              </w:rPr>
              <w:t>Зона</w:t>
            </w:r>
            <w:r w:rsidRPr="001C0D7B">
              <w:rPr>
                <w:spacing w:val="-3"/>
                <w:sz w:val="24"/>
              </w:rPr>
              <w:t xml:space="preserve"> </w:t>
            </w:r>
            <w:r w:rsidRPr="001C0D7B">
              <w:rPr>
                <w:spacing w:val="-2"/>
                <w:sz w:val="24"/>
              </w:rPr>
              <w:t>отдыха</w:t>
            </w:r>
          </w:p>
        </w:tc>
        <w:tc>
          <w:tcPr>
            <w:tcW w:w="1678" w:type="dxa"/>
          </w:tcPr>
          <w:p w:rsidR="008D7CF2" w:rsidRPr="001C0D7B" w:rsidRDefault="00364A23" w:rsidP="001C0D7B">
            <w:pPr>
              <w:pStyle w:val="TableParagraph"/>
              <w:spacing w:before="63"/>
              <w:ind w:left="5" w:right="3"/>
              <w:rPr>
                <w:sz w:val="24"/>
              </w:rPr>
            </w:pPr>
            <w:r w:rsidRPr="001C0D7B">
              <w:rPr>
                <w:spacing w:val="-2"/>
                <w:sz w:val="24"/>
              </w:rPr>
              <w:t>3,577</w:t>
            </w:r>
          </w:p>
        </w:tc>
        <w:tc>
          <w:tcPr>
            <w:tcW w:w="1189" w:type="dxa"/>
          </w:tcPr>
          <w:p w:rsidR="008D7CF2" w:rsidRPr="001C0D7B" w:rsidRDefault="00364A23" w:rsidP="001C0D7B">
            <w:pPr>
              <w:pStyle w:val="TableParagraph"/>
              <w:spacing w:before="63"/>
              <w:ind w:left="4" w:right="3"/>
              <w:rPr>
                <w:sz w:val="24"/>
              </w:rPr>
            </w:pPr>
            <w:r w:rsidRPr="001C0D7B">
              <w:rPr>
                <w:spacing w:val="-2"/>
                <w:sz w:val="24"/>
              </w:rPr>
              <w:t>0,000</w:t>
            </w:r>
          </w:p>
        </w:tc>
      </w:tr>
      <w:tr w:rsidR="001C0D7B" w:rsidRPr="001C0D7B">
        <w:trPr>
          <w:trHeight w:val="402"/>
        </w:trPr>
        <w:tc>
          <w:tcPr>
            <w:tcW w:w="562" w:type="dxa"/>
          </w:tcPr>
          <w:p w:rsidR="008D7CF2" w:rsidRPr="001C0D7B" w:rsidRDefault="00364A23" w:rsidP="001C0D7B">
            <w:pPr>
              <w:pStyle w:val="TableParagraph"/>
              <w:spacing w:before="61"/>
              <w:ind w:right="108"/>
              <w:jc w:val="right"/>
              <w:rPr>
                <w:b/>
                <w:sz w:val="24"/>
              </w:rPr>
            </w:pPr>
            <w:r w:rsidRPr="001C0D7B">
              <w:rPr>
                <w:b/>
                <w:spacing w:val="-5"/>
                <w:sz w:val="24"/>
              </w:rPr>
              <w:t>19</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5"/>
                <w:sz w:val="24"/>
              </w:rPr>
              <w:t xml:space="preserve"> </w:t>
            </w:r>
            <w:r w:rsidRPr="001C0D7B">
              <w:rPr>
                <w:spacing w:val="-2"/>
                <w:sz w:val="24"/>
              </w:rPr>
              <w:t>лесов</w:t>
            </w:r>
          </w:p>
        </w:tc>
        <w:tc>
          <w:tcPr>
            <w:tcW w:w="1678" w:type="dxa"/>
          </w:tcPr>
          <w:p w:rsidR="008D7CF2" w:rsidRPr="001C0D7B" w:rsidRDefault="00364A23" w:rsidP="001C0D7B">
            <w:pPr>
              <w:pStyle w:val="TableParagraph"/>
              <w:spacing w:before="61"/>
              <w:ind w:left="5" w:right="3"/>
              <w:rPr>
                <w:sz w:val="24"/>
              </w:rPr>
            </w:pPr>
            <w:r w:rsidRPr="001C0D7B">
              <w:rPr>
                <w:spacing w:val="-2"/>
                <w:sz w:val="24"/>
              </w:rPr>
              <w:t>984973,95</w:t>
            </w:r>
          </w:p>
        </w:tc>
        <w:tc>
          <w:tcPr>
            <w:tcW w:w="1189" w:type="dxa"/>
          </w:tcPr>
          <w:p w:rsidR="008D7CF2" w:rsidRPr="001C0D7B" w:rsidRDefault="00364A23" w:rsidP="001C0D7B">
            <w:pPr>
              <w:pStyle w:val="TableParagraph"/>
              <w:spacing w:before="61"/>
              <w:ind w:left="4" w:right="3"/>
              <w:rPr>
                <w:sz w:val="24"/>
              </w:rPr>
            </w:pPr>
            <w:r w:rsidRPr="001C0D7B">
              <w:rPr>
                <w:spacing w:val="-2"/>
                <w:sz w:val="24"/>
              </w:rPr>
              <w:t>68,782</w:t>
            </w:r>
          </w:p>
        </w:tc>
      </w:tr>
      <w:tr w:rsidR="001C0D7B" w:rsidRPr="001C0D7B">
        <w:trPr>
          <w:trHeight w:val="400"/>
        </w:trPr>
        <w:tc>
          <w:tcPr>
            <w:tcW w:w="562" w:type="dxa"/>
          </w:tcPr>
          <w:p w:rsidR="008D7CF2" w:rsidRPr="001C0D7B" w:rsidRDefault="00364A23" w:rsidP="001C0D7B">
            <w:pPr>
              <w:pStyle w:val="TableParagraph"/>
              <w:spacing w:before="61"/>
              <w:ind w:right="108"/>
              <w:jc w:val="right"/>
              <w:rPr>
                <w:b/>
                <w:sz w:val="24"/>
              </w:rPr>
            </w:pPr>
            <w:r w:rsidRPr="001C0D7B">
              <w:rPr>
                <w:b/>
                <w:spacing w:val="-5"/>
                <w:sz w:val="24"/>
              </w:rPr>
              <w:t>20</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5"/>
                <w:sz w:val="24"/>
              </w:rPr>
              <w:t xml:space="preserve"> </w:t>
            </w:r>
            <w:r w:rsidRPr="001C0D7B">
              <w:rPr>
                <w:spacing w:val="-2"/>
                <w:sz w:val="24"/>
              </w:rPr>
              <w:t>кладбищ</w:t>
            </w:r>
          </w:p>
        </w:tc>
        <w:tc>
          <w:tcPr>
            <w:tcW w:w="1678" w:type="dxa"/>
          </w:tcPr>
          <w:p w:rsidR="008D7CF2" w:rsidRPr="001C0D7B" w:rsidRDefault="00364A23" w:rsidP="001C0D7B">
            <w:pPr>
              <w:pStyle w:val="TableParagraph"/>
              <w:spacing w:before="61"/>
              <w:ind w:left="5" w:right="3"/>
              <w:rPr>
                <w:sz w:val="24"/>
              </w:rPr>
            </w:pPr>
            <w:r w:rsidRPr="001C0D7B">
              <w:rPr>
                <w:spacing w:val="-2"/>
                <w:sz w:val="24"/>
              </w:rPr>
              <w:t>62,209</w:t>
            </w:r>
          </w:p>
        </w:tc>
        <w:tc>
          <w:tcPr>
            <w:tcW w:w="1189" w:type="dxa"/>
          </w:tcPr>
          <w:p w:rsidR="008D7CF2" w:rsidRPr="001C0D7B" w:rsidRDefault="00364A23" w:rsidP="001C0D7B">
            <w:pPr>
              <w:pStyle w:val="TableParagraph"/>
              <w:spacing w:before="61"/>
              <w:ind w:left="4" w:right="3"/>
              <w:rPr>
                <w:sz w:val="24"/>
              </w:rPr>
            </w:pPr>
            <w:r w:rsidRPr="001C0D7B">
              <w:rPr>
                <w:spacing w:val="-2"/>
                <w:sz w:val="24"/>
              </w:rPr>
              <w:t>0,004</w:t>
            </w:r>
          </w:p>
        </w:tc>
      </w:tr>
      <w:tr w:rsidR="001C0D7B" w:rsidRPr="001C0D7B">
        <w:trPr>
          <w:trHeight w:val="402"/>
        </w:trPr>
        <w:tc>
          <w:tcPr>
            <w:tcW w:w="562" w:type="dxa"/>
          </w:tcPr>
          <w:p w:rsidR="008D7CF2" w:rsidRPr="001C0D7B" w:rsidRDefault="00364A23" w:rsidP="001C0D7B">
            <w:pPr>
              <w:pStyle w:val="TableParagraph"/>
              <w:spacing w:before="63"/>
              <w:ind w:right="108"/>
              <w:jc w:val="right"/>
              <w:rPr>
                <w:b/>
                <w:sz w:val="24"/>
              </w:rPr>
            </w:pPr>
            <w:r w:rsidRPr="001C0D7B">
              <w:rPr>
                <w:b/>
                <w:spacing w:val="-5"/>
                <w:sz w:val="24"/>
              </w:rPr>
              <w:t>21</w:t>
            </w:r>
          </w:p>
        </w:tc>
        <w:tc>
          <w:tcPr>
            <w:tcW w:w="5918" w:type="dxa"/>
          </w:tcPr>
          <w:p w:rsidR="008D7CF2" w:rsidRPr="001C0D7B" w:rsidRDefault="00364A23" w:rsidP="001C0D7B">
            <w:pPr>
              <w:pStyle w:val="TableParagraph"/>
              <w:spacing w:before="63"/>
              <w:ind w:left="107"/>
              <w:jc w:val="left"/>
              <w:rPr>
                <w:sz w:val="24"/>
              </w:rPr>
            </w:pPr>
            <w:r w:rsidRPr="001C0D7B">
              <w:rPr>
                <w:sz w:val="24"/>
              </w:rPr>
              <w:t>Зона</w:t>
            </w:r>
            <w:r w:rsidRPr="001C0D7B">
              <w:rPr>
                <w:spacing w:val="-7"/>
                <w:sz w:val="24"/>
              </w:rPr>
              <w:t xml:space="preserve"> </w:t>
            </w:r>
            <w:r w:rsidRPr="001C0D7B">
              <w:rPr>
                <w:sz w:val="24"/>
              </w:rPr>
              <w:t>складирования</w:t>
            </w:r>
            <w:r w:rsidRPr="001C0D7B">
              <w:rPr>
                <w:spacing w:val="-4"/>
                <w:sz w:val="24"/>
              </w:rPr>
              <w:t xml:space="preserve"> </w:t>
            </w:r>
            <w:r w:rsidRPr="001C0D7B">
              <w:rPr>
                <w:sz w:val="24"/>
              </w:rPr>
              <w:t>и</w:t>
            </w:r>
            <w:r w:rsidRPr="001C0D7B">
              <w:rPr>
                <w:spacing w:val="-5"/>
                <w:sz w:val="24"/>
              </w:rPr>
              <w:t xml:space="preserve"> </w:t>
            </w:r>
            <w:r w:rsidRPr="001C0D7B">
              <w:rPr>
                <w:sz w:val="24"/>
              </w:rPr>
              <w:t>захоронения</w:t>
            </w:r>
            <w:r w:rsidRPr="001C0D7B">
              <w:rPr>
                <w:spacing w:val="-3"/>
                <w:sz w:val="24"/>
              </w:rPr>
              <w:t xml:space="preserve"> </w:t>
            </w:r>
            <w:r w:rsidRPr="001C0D7B">
              <w:rPr>
                <w:spacing w:val="-2"/>
                <w:sz w:val="24"/>
              </w:rPr>
              <w:t>отходов</w:t>
            </w:r>
          </w:p>
        </w:tc>
        <w:tc>
          <w:tcPr>
            <w:tcW w:w="1678" w:type="dxa"/>
          </w:tcPr>
          <w:p w:rsidR="008D7CF2" w:rsidRPr="001C0D7B" w:rsidRDefault="00364A23" w:rsidP="001C0D7B">
            <w:pPr>
              <w:pStyle w:val="TableParagraph"/>
              <w:spacing w:before="63"/>
              <w:ind w:left="5" w:right="3"/>
              <w:rPr>
                <w:sz w:val="24"/>
              </w:rPr>
            </w:pPr>
            <w:r w:rsidRPr="001C0D7B">
              <w:rPr>
                <w:spacing w:val="-2"/>
                <w:sz w:val="24"/>
              </w:rPr>
              <w:t>16,012</w:t>
            </w:r>
          </w:p>
        </w:tc>
        <w:tc>
          <w:tcPr>
            <w:tcW w:w="1189" w:type="dxa"/>
          </w:tcPr>
          <w:p w:rsidR="008D7CF2" w:rsidRPr="001C0D7B" w:rsidRDefault="00364A23" w:rsidP="001C0D7B">
            <w:pPr>
              <w:pStyle w:val="TableParagraph"/>
              <w:spacing w:before="63"/>
              <w:ind w:left="4" w:right="3"/>
              <w:rPr>
                <w:sz w:val="24"/>
              </w:rPr>
            </w:pPr>
            <w:r w:rsidRPr="001C0D7B">
              <w:rPr>
                <w:spacing w:val="-2"/>
                <w:sz w:val="24"/>
              </w:rPr>
              <w:t>0,001</w:t>
            </w:r>
          </w:p>
        </w:tc>
      </w:tr>
      <w:tr w:rsidR="001C0D7B" w:rsidRPr="001C0D7B">
        <w:trPr>
          <w:trHeight w:val="551"/>
        </w:trPr>
        <w:tc>
          <w:tcPr>
            <w:tcW w:w="562" w:type="dxa"/>
          </w:tcPr>
          <w:p w:rsidR="008D7CF2" w:rsidRPr="001C0D7B" w:rsidRDefault="00364A23" w:rsidP="001C0D7B">
            <w:pPr>
              <w:pStyle w:val="TableParagraph"/>
              <w:spacing w:before="135"/>
              <w:ind w:right="108"/>
              <w:jc w:val="right"/>
              <w:rPr>
                <w:b/>
                <w:sz w:val="24"/>
              </w:rPr>
            </w:pPr>
            <w:r w:rsidRPr="001C0D7B">
              <w:rPr>
                <w:b/>
                <w:spacing w:val="-5"/>
                <w:sz w:val="24"/>
              </w:rPr>
              <w:t>22</w:t>
            </w:r>
          </w:p>
        </w:tc>
        <w:tc>
          <w:tcPr>
            <w:tcW w:w="5918" w:type="dxa"/>
          </w:tcPr>
          <w:p w:rsidR="008D7CF2" w:rsidRPr="001C0D7B" w:rsidRDefault="00364A23" w:rsidP="001C0D7B">
            <w:pPr>
              <w:pStyle w:val="TableParagraph"/>
              <w:ind w:left="107" w:right="164"/>
              <w:jc w:val="left"/>
              <w:rPr>
                <w:sz w:val="24"/>
              </w:rPr>
            </w:pPr>
            <w:r w:rsidRPr="001C0D7B">
              <w:rPr>
                <w:sz w:val="24"/>
              </w:rPr>
              <w:t>Зона</w:t>
            </w:r>
            <w:r w:rsidRPr="001C0D7B">
              <w:rPr>
                <w:spacing w:val="-14"/>
                <w:sz w:val="24"/>
              </w:rPr>
              <w:t xml:space="preserve"> </w:t>
            </w:r>
            <w:r w:rsidRPr="001C0D7B">
              <w:rPr>
                <w:sz w:val="24"/>
              </w:rPr>
              <w:t>озелененных</w:t>
            </w:r>
            <w:r w:rsidRPr="001C0D7B">
              <w:rPr>
                <w:spacing w:val="-13"/>
                <w:sz w:val="24"/>
              </w:rPr>
              <w:t xml:space="preserve"> </w:t>
            </w:r>
            <w:r w:rsidRPr="001C0D7B">
              <w:rPr>
                <w:sz w:val="24"/>
              </w:rPr>
              <w:t>территорий</w:t>
            </w:r>
            <w:r w:rsidRPr="001C0D7B">
              <w:rPr>
                <w:spacing w:val="-14"/>
                <w:sz w:val="24"/>
              </w:rPr>
              <w:t xml:space="preserve"> </w:t>
            </w:r>
            <w:r w:rsidRPr="001C0D7B">
              <w:rPr>
                <w:sz w:val="24"/>
              </w:rPr>
              <w:t xml:space="preserve">специального </w:t>
            </w:r>
            <w:r w:rsidRPr="001C0D7B">
              <w:rPr>
                <w:spacing w:val="-2"/>
                <w:sz w:val="24"/>
              </w:rPr>
              <w:t>назначения</w:t>
            </w:r>
          </w:p>
        </w:tc>
        <w:tc>
          <w:tcPr>
            <w:tcW w:w="1678" w:type="dxa"/>
          </w:tcPr>
          <w:p w:rsidR="008D7CF2" w:rsidRPr="001C0D7B" w:rsidRDefault="00364A23" w:rsidP="001C0D7B">
            <w:pPr>
              <w:pStyle w:val="TableParagraph"/>
              <w:spacing w:before="135"/>
              <w:ind w:left="5" w:right="3"/>
              <w:rPr>
                <w:sz w:val="24"/>
              </w:rPr>
            </w:pPr>
            <w:r w:rsidRPr="001C0D7B">
              <w:rPr>
                <w:spacing w:val="-2"/>
                <w:sz w:val="24"/>
              </w:rPr>
              <w:t>532,967</w:t>
            </w:r>
          </w:p>
        </w:tc>
        <w:tc>
          <w:tcPr>
            <w:tcW w:w="1189" w:type="dxa"/>
          </w:tcPr>
          <w:p w:rsidR="008D7CF2" w:rsidRPr="001C0D7B" w:rsidRDefault="00364A23" w:rsidP="001C0D7B">
            <w:pPr>
              <w:pStyle w:val="TableParagraph"/>
              <w:spacing w:before="135"/>
              <w:ind w:left="4" w:right="3"/>
              <w:rPr>
                <w:sz w:val="24"/>
              </w:rPr>
            </w:pPr>
            <w:r w:rsidRPr="001C0D7B">
              <w:rPr>
                <w:spacing w:val="-2"/>
                <w:sz w:val="24"/>
              </w:rPr>
              <w:t>0,037</w:t>
            </w:r>
          </w:p>
        </w:tc>
      </w:tr>
      <w:tr w:rsidR="001C0D7B" w:rsidRPr="001C0D7B">
        <w:trPr>
          <w:trHeight w:val="402"/>
        </w:trPr>
        <w:tc>
          <w:tcPr>
            <w:tcW w:w="562" w:type="dxa"/>
          </w:tcPr>
          <w:p w:rsidR="008D7CF2" w:rsidRPr="001C0D7B" w:rsidRDefault="00364A23" w:rsidP="001C0D7B">
            <w:pPr>
              <w:pStyle w:val="TableParagraph"/>
              <w:spacing w:before="61"/>
              <w:ind w:right="108"/>
              <w:jc w:val="right"/>
              <w:rPr>
                <w:b/>
                <w:sz w:val="24"/>
              </w:rPr>
            </w:pPr>
            <w:r w:rsidRPr="001C0D7B">
              <w:rPr>
                <w:b/>
                <w:spacing w:val="-5"/>
                <w:sz w:val="24"/>
              </w:rPr>
              <w:t>23</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4"/>
                <w:sz w:val="24"/>
              </w:rPr>
              <w:t xml:space="preserve"> </w:t>
            </w:r>
            <w:r w:rsidRPr="001C0D7B">
              <w:rPr>
                <w:sz w:val="24"/>
              </w:rPr>
              <w:t>режимных</w:t>
            </w:r>
            <w:r w:rsidRPr="001C0D7B">
              <w:rPr>
                <w:spacing w:val="-2"/>
                <w:sz w:val="24"/>
              </w:rPr>
              <w:t xml:space="preserve"> территорий</w:t>
            </w:r>
          </w:p>
        </w:tc>
        <w:tc>
          <w:tcPr>
            <w:tcW w:w="1678" w:type="dxa"/>
          </w:tcPr>
          <w:p w:rsidR="008D7CF2" w:rsidRPr="001C0D7B" w:rsidRDefault="00364A23" w:rsidP="001C0D7B">
            <w:pPr>
              <w:pStyle w:val="TableParagraph"/>
              <w:spacing w:before="61"/>
              <w:ind w:left="5" w:right="3"/>
              <w:rPr>
                <w:sz w:val="24"/>
              </w:rPr>
            </w:pPr>
            <w:r w:rsidRPr="001C0D7B">
              <w:rPr>
                <w:spacing w:val="-2"/>
                <w:sz w:val="24"/>
              </w:rPr>
              <w:t>120,183</w:t>
            </w:r>
          </w:p>
        </w:tc>
        <w:tc>
          <w:tcPr>
            <w:tcW w:w="1189" w:type="dxa"/>
          </w:tcPr>
          <w:p w:rsidR="008D7CF2" w:rsidRPr="001C0D7B" w:rsidRDefault="00364A23" w:rsidP="001C0D7B">
            <w:pPr>
              <w:pStyle w:val="TableParagraph"/>
              <w:spacing w:before="61"/>
              <w:ind w:left="4" w:right="3"/>
              <w:rPr>
                <w:sz w:val="24"/>
              </w:rPr>
            </w:pPr>
            <w:r w:rsidRPr="001C0D7B">
              <w:rPr>
                <w:spacing w:val="-2"/>
                <w:sz w:val="24"/>
              </w:rPr>
              <w:t>0,008</w:t>
            </w:r>
          </w:p>
        </w:tc>
      </w:tr>
      <w:tr w:rsidR="001C0D7B" w:rsidRPr="001C0D7B">
        <w:trPr>
          <w:trHeight w:val="400"/>
        </w:trPr>
        <w:tc>
          <w:tcPr>
            <w:tcW w:w="562" w:type="dxa"/>
          </w:tcPr>
          <w:p w:rsidR="008D7CF2" w:rsidRPr="001C0D7B" w:rsidRDefault="00364A23" w:rsidP="001C0D7B">
            <w:pPr>
              <w:pStyle w:val="TableParagraph"/>
              <w:spacing w:before="61"/>
              <w:ind w:right="108"/>
              <w:jc w:val="right"/>
              <w:rPr>
                <w:b/>
                <w:sz w:val="24"/>
              </w:rPr>
            </w:pPr>
            <w:r w:rsidRPr="001C0D7B">
              <w:rPr>
                <w:b/>
                <w:spacing w:val="-5"/>
                <w:sz w:val="24"/>
              </w:rPr>
              <w:t>24</w:t>
            </w:r>
          </w:p>
        </w:tc>
        <w:tc>
          <w:tcPr>
            <w:tcW w:w="5918" w:type="dxa"/>
          </w:tcPr>
          <w:p w:rsidR="008D7CF2" w:rsidRPr="001C0D7B" w:rsidRDefault="00364A23" w:rsidP="001C0D7B">
            <w:pPr>
              <w:pStyle w:val="TableParagraph"/>
              <w:spacing w:before="61"/>
              <w:ind w:left="107"/>
              <w:jc w:val="left"/>
              <w:rPr>
                <w:sz w:val="24"/>
              </w:rPr>
            </w:pPr>
            <w:r w:rsidRPr="001C0D7B">
              <w:rPr>
                <w:sz w:val="24"/>
              </w:rPr>
              <w:t>Зона</w:t>
            </w:r>
            <w:r w:rsidRPr="001C0D7B">
              <w:rPr>
                <w:spacing w:val="-3"/>
                <w:sz w:val="24"/>
              </w:rPr>
              <w:t xml:space="preserve"> </w:t>
            </w:r>
            <w:r w:rsidRPr="001C0D7B">
              <w:rPr>
                <w:spacing w:val="-2"/>
                <w:sz w:val="24"/>
              </w:rPr>
              <w:t>акваторий*</w:t>
            </w:r>
          </w:p>
        </w:tc>
        <w:tc>
          <w:tcPr>
            <w:tcW w:w="1678" w:type="dxa"/>
          </w:tcPr>
          <w:p w:rsidR="008D7CF2" w:rsidRPr="001C0D7B" w:rsidRDefault="00364A23" w:rsidP="001C0D7B">
            <w:pPr>
              <w:pStyle w:val="TableParagraph"/>
              <w:spacing w:before="61"/>
              <w:ind w:left="5" w:right="2"/>
              <w:rPr>
                <w:sz w:val="24"/>
              </w:rPr>
            </w:pPr>
            <w:r w:rsidRPr="001C0D7B">
              <w:rPr>
                <w:spacing w:val="-10"/>
                <w:sz w:val="24"/>
              </w:rPr>
              <w:t>-</w:t>
            </w:r>
          </w:p>
        </w:tc>
        <w:tc>
          <w:tcPr>
            <w:tcW w:w="1189" w:type="dxa"/>
          </w:tcPr>
          <w:p w:rsidR="008D7CF2" w:rsidRPr="001C0D7B" w:rsidRDefault="00364A23" w:rsidP="001C0D7B">
            <w:pPr>
              <w:pStyle w:val="TableParagraph"/>
              <w:spacing w:before="61"/>
              <w:ind w:left="4" w:right="2"/>
              <w:rPr>
                <w:sz w:val="24"/>
              </w:rPr>
            </w:pPr>
            <w:r w:rsidRPr="001C0D7B">
              <w:rPr>
                <w:spacing w:val="-10"/>
                <w:sz w:val="24"/>
              </w:rPr>
              <w:t>-</w:t>
            </w:r>
          </w:p>
        </w:tc>
      </w:tr>
      <w:tr w:rsidR="001C0D7B" w:rsidRPr="001C0D7B">
        <w:trPr>
          <w:trHeight w:val="403"/>
        </w:trPr>
        <w:tc>
          <w:tcPr>
            <w:tcW w:w="562" w:type="dxa"/>
          </w:tcPr>
          <w:p w:rsidR="008D7CF2" w:rsidRPr="001C0D7B" w:rsidRDefault="00364A23" w:rsidP="001C0D7B">
            <w:pPr>
              <w:pStyle w:val="TableParagraph"/>
              <w:spacing w:before="64"/>
              <w:ind w:right="108"/>
              <w:jc w:val="right"/>
              <w:rPr>
                <w:b/>
                <w:sz w:val="24"/>
              </w:rPr>
            </w:pPr>
            <w:r w:rsidRPr="001C0D7B">
              <w:rPr>
                <w:b/>
                <w:spacing w:val="-5"/>
                <w:sz w:val="24"/>
              </w:rPr>
              <w:t>25</w:t>
            </w:r>
          </w:p>
        </w:tc>
        <w:tc>
          <w:tcPr>
            <w:tcW w:w="5918" w:type="dxa"/>
          </w:tcPr>
          <w:p w:rsidR="008D7CF2" w:rsidRPr="001C0D7B" w:rsidRDefault="00364A23" w:rsidP="001C0D7B">
            <w:pPr>
              <w:pStyle w:val="TableParagraph"/>
              <w:spacing w:before="64"/>
              <w:ind w:left="107"/>
              <w:jc w:val="left"/>
              <w:rPr>
                <w:sz w:val="24"/>
              </w:rPr>
            </w:pPr>
            <w:r w:rsidRPr="001C0D7B">
              <w:rPr>
                <w:sz w:val="24"/>
              </w:rPr>
              <w:t>Иные</w:t>
            </w:r>
            <w:r w:rsidRPr="001C0D7B">
              <w:rPr>
                <w:spacing w:val="-3"/>
                <w:sz w:val="24"/>
              </w:rPr>
              <w:t xml:space="preserve"> </w:t>
            </w:r>
            <w:r w:rsidRPr="001C0D7B">
              <w:rPr>
                <w:spacing w:val="-4"/>
                <w:sz w:val="24"/>
              </w:rPr>
              <w:t>зоны</w:t>
            </w:r>
          </w:p>
        </w:tc>
        <w:tc>
          <w:tcPr>
            <w:tcW w:w="1678" w:type="dxa"/>
          </w:tcPr>
          <w:p w:rsidR="008D7CF2" w:rsidRPr="001C0D7B" w:rsidRDefault="00364A23" w:rsidP="001C0D7B">
            <w:pPr>
              <w:pStyle w:val="TableParagraph"/>
              <w:spacing w:before="64"/>
              <w:ind w:left="5" w:right="3"/>
              <w:rPr>
                <w:sz w:val="24"/>
              </w:rPr>
            </w:pPr>
            <w:r w:rsidRPr="001C0D7B">
              <w:rPr>
                <w:spacing w:val="-2"/>
                <w:sz w:val="24"/>
              </w:rPr>
              <w:t>568,67</w:t>
            </w:r>
          </w:p>
        </w:tc>
        <w:tc>
          <w:tcPr>
            <w:tcW w:w="1189" w:type="dxa"/>
          </w:tcPr>
          <w:p w:rsidR="008D7CF2" w:rsidRPr="001C0D7B" w:rsidRDefault="00364A23" w:rsidP="001C0D7B">
            <w:pPr>
              <w:pStyle w:val="TableParagraph"/>
              <w:spacing w:before="64"/>
              <w:ind w:left="4" w:right="3"/>
              <w:rPr>
                <w:sz w:val="24"/>
              </w:rPr>
            </w:pPr>
            <w:r w:rsidRPr="001C0D7B">
              <w:rPr>
                <w:spacing w:val="-2"/>
                <w:sz w:val="24"/>
              </w:rPr>
              <w:t>0,040</w:t>
            </w:r>
          </w:p>
        </w:tc>
      </w:tr>
    </w:tbl>
    <w:p w:rsidR="008D7CF2" w:rsidRPr="001C0D7B" w:rsidRDefault="00364A23" w:rsidP="001C0D7B">
      <w:pPr>
        <w:spacing w:before="4"/>
        <w:ind w:left="993"/>
        <w:rPr>
          <w:sz w:val="20"/>
        </w:rPr>
      </w:pPr>
      <w:r w:rsidRPr="001C0D7B">
        <w:rPr>
          <w:sz w:val="24"/>
        </w:rPr>
        <w:t>*</w:t>
      </w:r>
      <w:r w:rsidRPr="001C0D7B">
        <w:rPr>
          <w:sz w:val="20"/>
        </w:rPr>
        <w:t>Зона</w:t>
      </w:r>
      <w:r w:rsidRPr="001C0D7B">
        <w:rPr>
          <w:spacing w:val="-9"/>
          <w:sz w:val="20"/>
        </w:rPr>
        <w:t xml:space="preserve"> </w:t>
      </w:r>
      <w:proofErr w:type="spellStart"/>
      <w:r w:rsidRPr="001C0D7B">
        <w:rPr>
          <w:sz w:val="20"/>
        </w:rPr>
        <w:t>аваторий</w:t>
      </w:r>
      <w:proofErr w:type="spellEnd"/>
      <w:r w:rsidRPr="001C0D7B">
        <w:rPr>
          <w:spacing w:val="-7"/>
          <w:sz w:val="20"/>
        </w:rPr>
        <w:t xml:space="preserve"> </w:t>
      </w:r>
      <w:r w:rsidRPr="001C0D7B">
        <w:rPr>
          <w:sz w:val="20"/>
        </w:rPr>
        <w:t>не</w:t>
      </w:r>
      <w:r w:rsidRPr="001C0D7B">
        <w:rPr>
          <w:spacing w:val="-9"/>
          <w:sz w:val="20"/>
        </w:rPr>
        <w:t xml:space="preserve"> </w:t>
      </w:r>
      <w:r w:rsidRPr="001C0D7B">
        <w:rPr>
          <w:sz w:val="20"/>
        </w:rPr>
        <w:t>учитывается</w:t>
      </w:r>
      <w:r w:rsidRPr="001C0D7B">
        <w:rPr>
          <w:spacing w:val="-9"/>
          <w:sz w:val="20"/>
        </w:rPr>
        <w:t xml:space="preserve"> </w:t>
      </w:r>
      <w:r w:rsidRPr="001C0D7B">
        <w:rPr>
          <w:sz w:val="20"/>
        </w:rPr>
        <w:t>в</w:t>
      </w:r>
      <w:r w:rsidRPr="001C0D7B">
        <w:rPr>
          <w:spacing w:val="-6"/>
          <w:sz w:val="20"/>
        </w:rPr>
        <w:t xml:space="preserve"> </w:t>
      </w:r>
      <w:r w:rsidRPr="001C0D7B">
        <w:rPr>
          <w:sz w:val="20"/>
        </w:rPr>
        <w:t>планируемом</w:t>
      </w:r>
      <w:r w:rsidRPr="001C0D7B">
        <w:rPr>
          <w:spacing w:val="-8"/>
          <w:sz w:val="20"/>
        </w:rPr>
        <w:t xml:space="preserve"> </w:t>
      </w:r>
      <w:r w:rsidRPr="001C0D7B">
        <w:rPr>
          <w:sz w:val="20"/>
        </w:rPr>
        <w:t>балансе</w:t>
      </w:r>
      <w:r w:rsidRPr="001C0D7B">
        <w:rPr>
          <w:spacing w:val="-6"/>
          <w:sz w:val="20"/>
        </w:rPr>
        <w:t xml:space="preserve"> </w:t>
      </w:r>
      <w:r w:rsidRPr="001C0D7B">
        <w:rPr>
          <w:sz w:val="20"/>
        </w:rPr>
        <w:t>функционального</w:t>
      </w:r>
      <w:r w:rsidRPr="001C0D7B">
        <w:rPr>
          <w:spacing w:val="-7"/>
          <w:sz w:val="20"/>
        </w:rPr>
        <w:t xml:space="preserve"> </w:t>
      </w:r>
      <w:r w:rsidRPr="001C0D7B">
        <w:rPr>
          <w:spacing w:val="-2"/>
          <w:sz w:val="20"/>
        </w:rPr>
        <w:t>зонирования</w:t>
      </w:r>
    </w:p>
    <w:p w:rsidR="008D7CF2" w:rsidRPr="001C0D7B" w:rsidRDefault="008D7CF2" w:rsidP="001C0D7B">
      <w:pPr>
        <w:pStyle w:val="a3"/>
        <w:spacing w:before="86"/>
        <w:rPr>
          <w:sz w:val="20"/>
        </w:rPr>
      </w:pPr>
    </w:p>
    <w:p w:rsidR="008D7CF2" w:rsidRPr="001C0D7B" w:rsidRDefault="00364A23" w:rsidP="001C0D7B">
      <w:pPr>
        <w:pStyle w:val="2"/>
        <w:spacing w:before="1"/>
        <w:ind w:left="3208"/>
      </w:pPr>
      <w:r w:rsidRPr="001C0D7B">
        <w:t>Потенциал</w:t>
      </w:r>
      <w:r w:rsidRPr="001C0D7B">
        <w:rPr>
          <w:spacing w:val="-6"/>
        </w:rPr>
        <w:t xml:space="preserve"> </w:t>
      </w:r>
      <w:r w:rsidRPr="001C0D7B">
        <w:t>природных</w:t>
      </w:r>
      <w:r w:rsidRPr="001C0D7B">
        <w:rPr>
          <w:spacing w:val="-5"/>
        </w:rPr>
        <w:t xml:space="preserve"> </w:t>
      </w:r>
      <w:r w:rsidRPr="001C0D7B">
        <w:rPr>
          <w:spacing w:val="-2"/>
        </w:rPr>
        <w:t>ресурсов:</w:t>
      </w:r>
    </w:p>
    <w:p w:rsidR="008D7CF2" w:rsidRPr="001C0D7B" w:rsidRDefault="00364A23" w:rsidP="001C0D7B">
      <w:pPr>
        <w:pStyle w:val="a3"/>
        <w:spacing w:before="43"/>
        <w:ind w:left="285" w:right="703" w:firstLine="719"/>
        <w:jc w:val="both"/>
      </w:pPr>
      <w:r w:rsidRPr="001C0D7B">
        <w:t xml:space="preserve">Округ имеет богатые природные ресурсы. </w:t>
      </w:r>
      <w:proofErr w:type="spellStart"/>
      <w:r w:rsidRPr="001C0D7B">
        <w:t>Хингано-Архаринская</w:t>
      </w:r>
      <w:proofErr w:type="spellEnd"/>
      <w:r w:rsidRPr="001C0D7B">
        <w:t xml:space="preserve"> низменность - заболоченная пойма реки Амур с озерами, медленно текущими притоками. Важное место концентрации</w:t>
      </w:r>
      <w:r w:rsidRPr="001C0D7B">
        <w:rPr>
          <w:spacing w:val="-2"/>
        </w:rPr>
        <w:t xml:space="preserve"> </w:t>
      </w:r>
      <w:r w:rsidRPr="001C0D7B">
        <w:t>водоплавающих</w:t>
      </w:r>
      <w:r w:rsidRPr="001C0D7B">
        <w:rPr>
          <w:spacing w:val="-2"/>
        </w:rPr>
        <w:t xml:space="preserve"> </w:t>
      </w:r>
      <w:r w:rsidRPr="001C0D7B">
        <w:t>птиц</w:t>
      </w:r>
      <w:r w:rsidRPr="001C0D7B">
        <w:rPr>
          <w:spacing w:val="-2"/>
        </w:rPr>
        <w:t xml:space="preserve"> </w:t>
      </w:r>
      <w:r w:rsidRPr="001C0D7B">
        <w:t>на</w:t>
      </w:r>
      <w:r w:rsidRPr="001C0D7B">
        <w:rPr>
          <w:spacing w:val="-3"/>
        </w:rPr>
        <w:t xml:space="preserve"> </w:t>
      </w:r>
      <w:r w:rsidRPr="001C0D7B">
        <w:t>пролете</w:t>
      </w:r>
      <w:r w:rsidRPr="001C0D7B">
        <w:rPr>
          <w:spacing w:val="-2"/>
        </w:rPr>
        <w:t xml:space="preserve"> </w:t>
      </w:r>
      <w:r w:rsidRPr="001C0D7B">
        <w:t>и</w:t>
      </w:r>
      <w:r w:rsidRPr="001C0D7B">
        <w:rPr>
          <w:spacing w:val="-2"/>
        </w:rPr>
        <w:t xml:space="preserve"> </w:t>
      </w:r>
      <w:r w:rsidRPr="001C0D7B">
        <w:t>гнездовье.</w:t>
      </w:r>
      <w:r w:rsidRPr="001C0D7B">
        <w:rPr>
          <w:spacing w:val="-2"/>
        </w:rPr>
        <w:t xml:space="preserve"> </w:t>
      </w:r>
      <w:r w:rsidRPr="001C0D7B">
        <w:t>Убежище</w:t>
      </w:r>
      <w:r w:rsidRPr="001C0D7B">
        <w:rPr>
          <w:spacing w:val="-3"/>
        </w:rPr>
        <w:t xml:space="preserve"> </w:t>
      </w:r>
      <w:r w:rsidRPr="001C0D7B">
        <w:t>и</w:t>
      </w:r>
      <w:r w:rsidRPr="001C0D7B">
        <w:rPr>
          <w:spacing w:val="-2"/>
        </w:rPr>
        <w:t xml:space="preserve"> </w:t>
      </w:r>
      <w:r w:rsidRPr="001C0D7B">
        <w:t>очаг</w:t>
      </w:r>
      <w:r w:rsidRPr="001C0D7B">
        <w:rPr>
          <w:spacing w:val="-3"/>
        </w:rPr>
        <w:t xml:space="preserve"> </w:t>
      </w:r>
      <w:r w:rsidRPr="001C0D7B">
        <w:t>размножения редких</w:t>
      </w:r>
      <w:r w:rsidRPr="001C0D7B">
        <w:rPr>
          <w:spacing w:val="-8"/>
        </w:rPr>
        <w:t xml:space="preserve"> </w:t>
      </w:r>
      <w:r w:rsidRPr="001C0D7B">
        <w:t>видов</w:t>
      </w:r>
      <w:r w:rsidRPr="001C0D7B">
        <w:rPr>
          <w:spacing w:val="-9"/>
        </w:rPr>
        <w:t xml:space="preserve"> </w:t>
      </w:r>
      <w:r w:rsidRPr="001C0D7B">
        <w:t>птиц</w:t>
      </w:r>
      <w:r w:rsidRPr="001C0D7B">
        <w:rPr>
          <w:spacing w:val="-7"/>
        </w:rPr>
        <w:t xml:space="preserve"> </w:t>
      </w:r>
      <w:r w:rsidRPr="001C0D7B">
        <w:t>(журавлей),</w:t>
      </w:r>
      <w:r w:rsidRPr="001C0D7B">
        <w:rPr>
          <w:spacing w:val="-9"/>
        </w:rPr>
        <w:t xml:space="preserve"> </w:t>
      </w:r>
      <w:r w:rsidRPr="001C0D7B">
        <w:t>аистов</w:t>
      </w:r>
      <w:r w:rsidRPr="001C0D7B">
        <w:rPr>
          <w:spacing w:val="-8"/>
        </w:rPr>
        <w:t xml:space="preserve"> </w:t>
      </w:r>
      <w:r w:rsidRPr="001C0D7B">
        <w:t>и</w:t>
      </w:r>
      <w:r w:rsidRPr="001C0D7B">
        <w:rPr>
          <w:spacing w:val="-7"/>
        </w:rPr>
        <w:t xml:space="preserve"> </w:t>
      </w:r>
      <w:r w:rsidRPr="001C0D7B">
        <w:t>водоплавающих.</w:t>
      </w:r>
      <w:r w:rsidRPr="001C0D7B">
        <w:rPr>
          <w:spacing w:val="-8"/>
        </w:rPr>
        <w:t xml:space="preserve"> </w:t>
      </w:r>
      <w:r w:rsidRPr="001C0D7B">
        <w:t>Угодье</w:t>
      </w:r>
      <w:r w:rsidRPr="001C0D7B">
        <w:rPr>
          <w:spacing w:val="-9"/>
        </w:rPr>
        <w:t xml:space="preserve"> </w:t>
      </w:r>
      <w:r w:rsidRPr="001C0D7B">
        <w:t>расположено</w:t>
      </w:r>
      <w:r w:rsidRPr="001C0D7B">
        <w:rPr>
          <w:spacing w:val="-8"/>
        </w:rPr>
        <w:t xml:space="preserve"> </w:t>
      </w:r>
      <w:r w:rsidRPr="001C0D7B">
        <w:t>на</w:t>
      </w:r>
      <w:r w:rsidRPr="001C0D7B">
        <w:rPr>
          <w:spacing w:val="-9"/>
        </w:rPr>
        <w:t xml:space="preserve"> </w:t>
      </w:r>
      <w:proofErr w:type="spellStart"/>
      <w:r w:rsidRPr="001C0D7B">
        <w:t>Хинган</w:t>
      </w:r>
      <w:proofErr w:type="gramStart"/>
      <w:r w:rsidRPr="001C0D7B">
        <w:t>о</w:t>
      </w:r>
      <w:proofErr w:type="spellEnd"/>
      <w:r w:rsidRPr="001C0D7B">
        <w:t>-</w:t>
      </w:r>
      <w:proofErr w:type="gramEnd"/>
      <w:r w:rsidRPr="001C0D7B">
        <w:t xml:space="preserve"> </w:t>
      </w:r>
      <w:proofErr w:type="spellStart"/>
      <w:r w:rsidRPr="001C0D7B">
        <w:t>Архаринской</w:t>
      </w:r>
      <w:proofErr w:type="spellEnd"/>
      <w:r w:rsidRPr="001C0D7B">
        <w:t xml:space="preserve"> низменности 4 Архаринского округа Амурской области в пределах государственного природного заповедника «</w:t>
      </w:r>
      <w:proofErr w:type="spellStart"/>
      <w:r w:rsidRPr="001C0D7B">
        <w:t>Хинганский</w:t>
      </w:r>
      <w:proofErr w:type="spellEnd"/>
      <w:r w:rsidRPr="001C0D7B">
        <w:t>» и государственного природного комплексного заказника областного значения «</w:t>
      </w:r>
      <w:proofErr w:type="spellStart"/>
      <w:r w:rsidRPr="001C0D7B">
        <w:t>Ганукан</w:t>
      </w:r>
      <w:proofErr w:type="spellEnd"/>
      <w:r w:rsidRPr="001C0D7B">
        <w:t>». Общая площадь угодья составляет</w:t>
      </w:r>
      <w:r w:rsidRPr="001C0D7B">
        <w:rPr>
          <w:spacing w:val="-9"/>
        </w:rPr>
        <w:t xml:space="preserve"> </w:t>
      </w:r>
      <w:r w:rsidRPr="001C0D7B">
        <w:t>161,351</w:t>
      </w:r>
      <w:r w:rsidRPr="001C0D7B">
        <w:rPr>
          <w:spacing w:val="-7"/>
        </w:rPr>
        <w:t xml:space="preserve"> </w:t>
      </w:r>
      <w:r w:rsidRPr="001C0D7B">
        <w:t>тыс.</w:t>
      </w:r>
      <w:r w:rsidRPr="001C0D7B">
        <w:rPr>
          <w:spacing w:val="-5"/>
        </w:rPr>
        <w:t xml:space="preserve"> </w:t>
      </w:r>
      <w:r w:rsidRPr="001C0D7B">
        <w:t>га,</w:t>
      </w:r>
      <w:r w:rsidRPr="001C0D7B">
        <w:rPr>
          <w:spacing w:val="-7"/>
        </w:rPr>
        <w:t xml:space="preserve"> </w:t>
      </w:r>
      <w:r w:rsidRPr="001C0D7B">
        <w:t>в</w:t>
      </w:r>
      <w:r w:rsidRPr="001C0D7B">
        <w:rPr>
          <w:spacing w:val="-8"/>
        </w:rPr>
        <w:t xml:space="preserve"> </w:t>
      </w:r>
      <w:r w:rsidRPr="001C0D7B">
        <w:t>том</w:t>
      </w:r>
      <w:r w:rsidRPr="001C0D7B">
        <w:rPr>
          <w:spacing w:val="-7"/>
        </w:rPr>
        <w:t xml:space="preserve"> </w:t>
      </w:r>
      <w:r w:rsidRPr="001C0D7B">
        <w:t>числе</w:t>
      </w:r>
      <w:r w:rsidRPr="001C0D7B">
        <w:rPr>
          <w:spacing w:val="-8"/>
        </w:rPr>
        <w:t xml:space="preserve"> </w:t>
      </w:r>
      <w:r w:rsidRPr="001C0D7B">
        <w:t>заповедника</w:t>
      </w:r>
      <w:r w:rsidRPr="001C0D7B">
        <w:rPr>
          <w:spacing w:val="-8"/>
        </w:rPr>
        <w:t xml:space="preserve"> </w:t>
      </w:r>
      <w:r w:rsidRPr="001C0D7B">
        <w:t>«</w:t>
      </w:r>
      <w:proofErr w:type="spellStart"/>
      <w:r w:rsidRPr="001C0D7B">
        <w:t>Хинганский</w:t>
      </w:r>
      <w:proofErr w:type="spellEnd"/>
      <w:r w:rsidRPr="001C0D7B">
        <w:t>»</w:t>
      </w:r>
      <w:r w:rsidRPr="001C0D7B">
        <w:rPr>
          <w:spacing w:val="-4"/>
        </w:rPr>
        <w:t xml:space="preserve"> </w:t>
      </w:r>
      <w:r w:rsidRPr="001C0D7B">
        <w:t>–</w:t>
      </w:r>
      <w:r w:rsidRPr="001C0D7B">
        <w:rPr>
          <w:spacing w:val="-7"/>
        </w:rPr>
        <w:t xml:space="preserve"> </w:t>
      </w:r>
      <w:r w:rsidRPr="001C0D7B">
        <w:t>97,2</w:t>
      </w:r>
      <w:r w:rsidRPr="001C0D7B">
        <w:rPr>
          <w:spacing w:val="-7"/>
        </w:rPr>
        <w:t xml:space="preserve"> </w:t>
      </w:r>
      <w:r w:rsidRPr="001C0D7B">
        <w:t>тыс.</w:t>
      </w:r>
      <w:r w:rsidRPr="001C0D7B">
        <w:rPr>
          <w:spacing w:val="-7"/>
        </w:rPr>
        <w:t xml:space="preserve"> </w:t>
      </w:r>
      <w:r w:rsidRPr="001C0D7B">
        <w:t>га,</w:t>
      </w:r>
      <w:r w:rsidRPr="001C0D7B">
        <w:rPr>
          <w:spacing w:val="-6"/>
        </w:rPr>
        <w:t xml:space="preserve"> </w:t>
      </w:r>
      <w:r w:rsidRPr="001C0D7B">
        <w:rPr>
          <w:spacing w:val="-2"/>
        </w:rPr>
        <w:t>заказника</w:t>
      </w:r>
    </w:p>
    <w:p w:rsidR="008D7CF2" w:rsidRPr="001C0D7B" w:rsidRDefault="00364A23" w:rsidP="001C0D7B">
      <w:pPr>
        <w:pStyle w:val="a3"/>
        <w:ind w:left="285" w:right="704"/>
        <w:jc w:val="both"/>
      </w:pPr>
      <w:r w:rsidRPr="001C0D7B">
        <w:t>«</w:t>
      </w:r>
      <w:proofErr w:type="spellStart"/>
      <w:r w:rsidRPr="001C0D7B">
        <w:t>Ганукан</w:t>
      </w:r>
      <w:proofErr w:type="spellEnd"/>
      <w:r w:rsidRPr="001C0D7B">
        <w:t>»</w:t>
      </w:r>
      <w:r w:rsidRPr="001C0D7B">
        <w:rPr>
          <w:spacing w:val="-12"/>
        </w:rPr>
        <w:t xml:space="preserve"> </w:t>
      </w:r>
      <w:r w:rsidRPr="001C0D7B">
        <w:t>–</w:t>
      </w:r>
      <w:r w:rsidRPr="001C0D7B">
        <w:rPr>
          <w:spacing w:val="-12"/>
        </w:rPr>
        <w:t xml:space="preserve"> </w:t>
      </w:r>
      <w:r w:rsidRPr="001C0D7B">
        <w:t>64</w:t>
      </w:r>
      <w:r w:rsidRPr="001C0D7B">
        <w:rPr>
          <w:spacing w:val="-12"/>
        </w:rPr>
        <w:t xml:space="preserve"> </w:t>
      </w:r>
      <w:r w:rsidRPr="001C0D7B">
        <w:t>тыс.</w:t>
      </w:r>
      <w:r w:rsidRPr="001C0D7B">
        <w:rPr>
          <w:spacing w:val="-12"/>
        </w:rPr>
        <w:t xml:space="preserve"> </w:t>
      </w:r>
      <w:r w:rsidRPr="001C0D7B">
        <w:t>га.</w:t>
      </w:r>
      <w:r w:rsidRPr="001C0D7B">
        <w:rPr>
          <w:spacing w:val="-10"/>
        </w:rPr>
        <w:t xml:space="preserve"> </w:t>
      </w:r>
      <w:r w:rsidRPr="001C0D7B">
        <w:t>Вокруг</w:t>
      </w:r>
      <w:r w:rsidRPr="001C0D7B">
        <w:rPr>
          <w:spacing w:val="-12"/>
        </w:rPr>
        <w:t xml:space="preserve"> </w:t>
      </w:r>
      <w:r w:rsidRPr="001C0D7B">
        <w:t>заповедника</w:t>
      </w:r>
      <w:r w:rsidRPr="001C0D7B">
        <w:rPr>
          <w:spacing w:val="-12"/>
        </w:rPr>
        <w:t xml:space="preserve"> </w:t>
      </w:r>
      <w:r w:rsidRPr="001C0D7B">
        <w:t>установлена</w:t>
      </w:r>
      <w:r w:rsidRPr="001C0D7B">
        <w:rPr>
          <w:spacing w:val="-13"/>
        </w:rPr>
        <w:t xml:space="preserve"> </w:t>
      </w:r>
      <w:r w:rsidRPr="001C0D7B">
        <w:t>охранная</w:t>
      </w:r>
      <w:r w:rsidRPr="001C0D7B">
        <w:rPr>
          <w:spacing w:val="-12"/>
        </w:rPr>
        <w:t xml:space="preserve"> </w:t>
      </w:r>
      <w:r w:rsidRPr="001C0D7B">
        <w:t>зона</w:t>
      </w:r>
      <w:r w:rsidRPr="001C0D7B">
        <w:rPr>
          <w:spacing w:val="-12"/>
        </w:rPr>
        <w:t xml:space="preserve"> </w:t>
      </w:r>
      <w:r w:rsidRPr="001C0D7B">
        <w:t>площадью</w:t>
      </w:r>
      <w:r w:rsidRPr="001C0D7B">
        <w:rPr>
          <w:spacing w:val="-12"/>
        </w:rPr>
        <w:t xml:space="preserve"> </w:t>
      </w:r>
      <w:r w:rsidRPr="001C0D7B">
        <w:t>27025</w:t>
      </w:r>
      <w:r w:rsidRPr="001C0D7B">
        <w:rPr>
          <w:spacing w:val="-12"/>
        </w:rPr>
        <w:t xml:space="preserve"> </w:t>
      </w:r>
      <w:r w:rsidRPr="001C0D7B">
        <w:t xml:space="preserve">га. По схеме физико-географического районирования </w:t>
      </w:r>
      <w:proofErr w:type="spellStart"/>
      <w:r w:rsidRPr="001C0D7B">
        <w:t>Хингано-Архаринская</w:t>
      </w:r>
      <w:proofErr w:type="spellEnd"/>
      <w:r w:rsidRPr="001C0D7B">
        <w:t xml:space="preserve"> низменность входит</w:t>
      </w:r>
      <w:r w:rsidRPr="001C0D7B">
        <w:rPr>
          <w:spacing w:val="-13"/>
        </w:rPr>
        <w:t xml:space="preserve"> </w:t>
      </w:r>
      <w:r w:rsidRPr="001C0D7B">
        <w:t>в</w:t>
      </w:r>
      <w:r w:rsidRPr="001C0D7B">
        <w:rPr>
          <w:spacing w:val="-15"/>
        </w:rPr>
        <w:t xml:space="preserve"> </w:t>
      </w:r>
      <w:r w:rsidRPr="001C0D7B">
        <w:t>область</w:t>
      </w:r>
      <w:r w:rsidRPr="001C0D7B">
        <w:rPr>
          <w:spacing w:val="-13"/>
        </w:rPr>
        <w:t xml:space="preserve"> </w:t>
      </w:r>
      <w:proofErr w:type="spellStart"/>
      <w:r w:rsidRPr="001C0D7B">
        <w:t>Амуро-Зейско-Буреинской</w:t>
      </w:r>
      <w:proofErr w:type="spellEnd"/>
      <w:r w:rsidRPr="001C0D7B">
        <w:rPr>
          <w:spacing w:val="-13"/>
        </w:rPr>
        <w:t xml:space="preserve"> </w:t>
      </w:r>
      <w:r w:rsidRPr="001C0D7B">
        <w:t>межгорной</w:t>
      </w:r>
      <w:r w:rsidRPr="001C0D7B">
        <w:rPr>
          <w:spacing w:val="-13"/>
        </w:rPr>
        <w:t xml:space="preserve"> </w:t>
      </w:r>
      <w:r w:rsidRPr="001C0D7B">
        <w:t>равнины,</w:t>
      </w:r>
      <w:r w:rsidRPr="001C0D7B">
        <w:rPr>
          <w:spacing w:val="-15"/>
        </w:rPr>
        <w:t xml:space="preserve"> </w:t>
      </w:r>
      <w:r w:rsidRPr="001C0D7B">
        <w:t>а</w:t>
      </w:r>
      <w:r w:rsidRPr="001C0D7B">
        <w:rPr>
          <w:spacing w:val="-15"/>
        </w:rPr>
        <w:t xml:space="preserve"> </w:t>
      </w:r>
      <w:r w:rsidRPr="001C0D7B">
        <w:t>отроги</w:t>
      </w:r>
      <w:r w:rsidRPr="001C0D7B">
        <w:rPr>
          <w:spacing w:val="-12"/>
        </w:rPr>
        <w:t xml:space="preserve"> </w:t>
      </w:r>
      <w:r w:rsidRPr="001C0D7B">
        <w:t>Малого</w:t>
      </w:r>
      <w:r w:rsidRPr="001C0D7B">
        <w:rPr>
          <w:spacing w:val="-14"/>
        </w:rPr>
        <w:t xml:space="preserve"> </w:t>
      </w:r>
      <w:r w:rsidRPr="001C0D7B">
        <w:t xml:space="preserve">Хингана относятся к области средневысотных и низких мезозойских гор и межгорных равнин левобережного Приамурья. Горная часть относится к дальневосточному широколиственному типу ландшафта, а равнинная – к дальневосточному лесостепному типу. </w:t>
      </w:r>
      <w:proofErr w:type="spellStart"/>
      <w:r w:rsidRPr="001C0D7B">
        <w:t>Гидросеть</w:t>
      </w:r>
      <w:proofErr w:type="spellEnd"/>
      <w:r w:rsidRPr="001C0D7B">
        <w:t xml:space="preserve"> </w:t>
      </w:r>
      <w:proofErr w:type="gramStart"/>
      <w:r w:rsidRPr="001C0D7B">
        <w:t>представлена</w:t>
      </w:r>
      <w:proofErr w:type="gramEnd"/>
      <w:r w:rsidRPr="001C0D7B">
        <w:t xml:space="preserve"> речками небольшой протяженности. На равнинной части имеется множество небольших озер </w:t>
      </w:r>
      <w:proofErr w:type="spellStart"/>
      <w:r w:rsidRPr="001C0D7B">
        <w:t>старичного</w:t>
      </w:r>
      <w:proofErr w:type="spellEnd"/>
      <w:r w:rsidRPr="001C0D7B">
        <w:t xml:space="preserve"> происхождения. Имеются постоянные пресноводные болота, мелкие водоемы. Основная растительность представлена луговыми видами при значительном участии </w:t>
      </w:r>
      <w:proofErr w:type="gramStart"/>
      <w:r w:rsidRPr="001C0D7B">
        <w:t>водных</w:t>
      </w:r>
      <w:proofErr w:type="gramEnd"/>
      <w:r w:rsidRPr="001C0D7B">
        <w:t xml:space="preserve">, водно-болотных, лесных и сорных. На территории угодья отмечено до 900 видов растений, в том числе 19 видов, занесенных в Красную книгу России. В Красную книгу России занесено 23 вида животных, обитающих в угодье, в том числе 3 вида насекомых, 1 вид рептилий, 17 видов птиц и 2 вида млекопитающих. Угодье является постоянным местом гнездования редких видов птиц: японского, </w:t>
      </w:r>
      <w:proofErr w:type="spellStart"/>
      <w:r w:rsidRPr="001C0D7B">
        <w:t>даурского</w:t>
      </w:r>
      <w:proofErr w:type="spellEnd"/>
      <w:r w:rsidRPr="001C0D7B">
        <w:t xml:space="preserve"> и черного журавлей, дальневосточного аиста, дальневосточного кроншнепа и др. Сравнительно высока численность нуждающихся в охране куликов (дальневосточный</w:t>
      </w:r>
      <w:r w:rsidRPr="001C0D7B">
        <w:rPr>
          <w:spacing w:val="-3"/>
        </w:rPr>
        <w:t xml:space="preserve"> </w:t>
      </w:r>
      <w:r w:rsidRPr="001C0D7B">
        <w:t>кроншнеп</w:t>
      </w:r>
      <w:r w:rsidRPr="001C0D7B">
        <w:rPr>
          <w:spacing w:val="-3"/>
        </w:rPr>
        <w:t xml:space="preserve"> </w:t>
      </w:r>
      <w:r w:rsidRPr="001C0D7B">
        <w:t>и</w:t>
      </w:r>
      <w:r w:rsidRPr="001C0D7B">
        <w:rPr>
          <w:spacing w:val="-3"/>
        </w:rPr>
        <w:t xml:space="preserve"> </w:t>
      </w:r>
      <w:r w:rsidRPr="001C0D7B">
        <w:t>большой</w:t>
      </w:r>
      <w:r w:rsidRPr="001C0D7B">
        <w:rPr>
          <w:spacing w:val="-5"/>
        </w:rPr>
        <w:t xml:space="preserve"> </w:t>
      </w:r>
      <w:r w:rsidRPr="001C0D7B">
        <w:t>веретенник –</w:t>
      </w:r>
      <w:r w:rsidRPr="001C0D7B">
        <w:rPr>
          <w:spacing w:val="-3"/>
        </w:rPr>
        <w:t xml:space="preserve"> </w:t>
      </w:r>
      <w:r w:rsidRPr="001C0D7B">
        <w:t>более</w:t>
      </w:r>
      <w:r w:rsidRPr="001C0D7B">
        <w:rPr>
          <w:spacing w:val="-5"/>
        </w:rPr>
        <w:t xml:space="preserve"> </w:t>
      </w:r>
      <w:r w:rsidRPr="001C0D7B">
        <w:t>100</w:t>
      </w:r>
      <w:r w:rsidRPr="001C0D7B">
        <w:rPr>
          <w:spacing w:val="-3"/>
        </w:rPr>
        <w:t xml:space="preserve"> </w:t>
      </w:r>
      <w:r w:rsidRPr="001C0D7B">
        <w:t>пар</w:t>
      </w:r>
      <w:r w:rsidRPr="001C0D7B">
        <w:rPr>
          <w:spacing w:val="-6"/>
        </w:rPr>
        <w:t xml:space="preserve"> </w:t>
      </w:r>
      <w:r w:rsidRPr="001C0D7B">
        <w:t>каждого</w:t>
      </w:r>
      <w:r w:rsidRPr="001C0D7B">
        <w:rPr>
          <w:spacing w:val="-3"/>
        </w:rPr>
        <w:t xml:space="preserve"> </w:t>
      </w:r>
      <w:r w:rsidRPr="001C0D7B">
        <w:t>вида).</w:t>
      </w:r>
      <w:r w:rsidRPr="001C0D7B">
        <w:rPr>
          <w:spacing w:val="-3"/>
        </w:rPr>
        <w:t xml:space="preserve"> </w:t>
      </w:r>
      <w:proofErr w:type="gramStart"/>
      <w:r w:rsidRPr="001C0D7B">
        <w:t xml:space="preserve">Угодье – место гнездования чернозобой гагары (несколько пар), важный очаг размножения веслоногих (большой баклан – более 300 пар), </w:t>
      </w:r>
      <w:proofErr w:type="spellStart"/>
      <w:r w:rsidRPr="001C0D7B">
        <w:t>журавлеобразных</w:t>
      </w:r>
      <w:proofErr w:type="spellEnd"/>
      <w:r w:rsidRPr="001C0D7B">
        <w:t xml:space="preserve"> (журавли, пастушки), </w:t>
      </w:r>
      <w:proofErr w:type="spellStart"/>
      <w:r w:rsidRPr="001C0D7B">
        <w:t>аистообразных</w:t>
      </w:r>
      <w:proofErr w:type="spellEnd"/>
      <w:r w:rsidRPr="001C0D7B">
        <w:t xml:space="preserve"> (аисты, цапли – более 1000 пар), </w:t>
      </w:r>
      <w:proofErr w:type="spellStart"/>
      <w:r w:rsidRPr="001C0D7B">
        <w:t>гусеобразных</w:t>
      </w:r>
      <w:proofErr w:type="spellEnd"/>
      <w:r w:rsidRPr="001C0D7B">
        <w:t xml:space="preserve"> (утки – более 1000 выводков).</w:t>
      </w:r>
      <w:proofErr w:type="gramEnd"/>
      <w:r w:rsidRPr="001C0D7B">
        <w:rPr>
          <w:spacing w:val="-11"/>
        </w:rPr>
        <w:t xml:space="preserve"> </w:t>
      </w:r>
      <w:r w:rsidRPr="001C0D7B">
        <w:t>В</w:t>
      </w:r>
      <w:r w:rsidRPr="001C0D7B">
        <w:rPr>
          <w:spacing w:val="-11"/>
        </w:rPr>
        <w:t xml:space="preserve"> </w:t>
      </w:r>
      <w:r w:rsidRPr="001C0D7B">
        <w:t>период</w:t>
      </w:r>
      <w:r w:rsidRPr="001C0D7B">
        <w:rPr>
          <w:spacing w:val="-11"/>
        </w:rPr>
        <w:t xml:space="preserve"> </w:t>
      </w:r>
      <w:r w:rsidRPr="001C0D7B">
        <w:t>миграции</w:t>
      </w:r>
      <w:r w:rsidRPr="001C0D7B">
        <w:rPr>
          <w:spacing w:val="-9"/>
        </w:rPr>
        <w:t xml:space="preserve"> </w:t>
      </w:r>
      <w:r w:rsidRPr="001C0D7B">
        <w:t>–</w:t>
      </w:r>
      <w:r w:rsidRPr="001C0D7B">
        <w:rPr>
          <w:spacing w:val="-11"/>
        </w:rPr>
        <w:t xml:space="preserve"> </w:t>
      </w:r>
      <w:r w:rsidRPr="001C0D7B">
        <w:t>район</w:t>
      </w:r>
      <w:r w:rsidRPr="001C0D7B">
        <w:rPr>
          <w:spacing w:val="-11"/>
        </w:rPr>
        <w:t xml:space="preserve"> </w:t>
      </w:r>
      <w:r w:rsidRPr="001C0D7B">
        <w:t>скопления</w:t>
      </w:r>
      <w:r w:rsidRPr="001C0D7B">
        <w:rPr>
          <w:spacing w:val="-11"/>
        </w:rPr>
        <w:t xml:space="preserve"> </w:t>
      </w:r>
      <w:r w:rsidRPr="001C0D7B">
        <w:t>редких</w:t>
      </w:r>
      <w:r w:rsidRPr="001C0D7B">
        <w:rPr>
          <w:spacing w:val="-11"/>
        </w:rPr>
        <w:t xml:space="preserve"> </w:t>
      </w:r>
      <w:r w:rsidRPr="001C0D7B">
        <w:t>видов</w:t>
      </w:r>
      <w:r w:rsidRPr="001C0D7B">
        <w:rPr>
          <w:spacing w:val="-11"/>
        </w:rPr>
        <w:t xml:space="preserve"> </w:t>
      </w:r>
      <w:r w:rsidRPr="001C0D7B">
        <w:t>журавлей</w:t>
      </w:r>
      <w:r w:rsidRPr="001C0D7B">
        <w:rPr>
          <w:spacing w:val="-11"/>
        </w:rPr>
        <w:t xml:space="preserve"> </w:t>
      </w:r>
      <w:r w:rsidRPr="001C0D7B">
        <w:t>(черный</w:t>
      </w:r>
      <w:r w:rsidRPr="001C0D7B">
        <w:rPr>
          <w:spacing w:val="-11"/>
        </w:rPr>
        <w:t xml:space="preserve"> </w:t>
      </w:r>
      <w:r w:rsidRPr="001C0D7B">
        <w:t>журавль –</w:t>
      </w:r>
      <w:r w:rsidRPr="001C0D7B">
        <w:rPr>
          <w:spacing w:val="40"/>
        </w:rPr>
        <w:t xml:space="preserve"> </w:t>
      </w:r>
      <w:r w:rsidRPr="001C0D7B">
        <w:t>до</w:t>
      </w:r>
      <w:r w:rsidRPr="001C0D7B">
        <w:rPr>
          <w:spacing w:val="40"/>
        </w:rPr>
        <w:t xml:space="preserve"> </w:t>
      </w:r>
      <w:r w:rsidRPr="001C0D7B">
        <w:t>нескольких</w:t>
      </w:r>
      <w:r w:rsidRPr="001C0D7B">
        <w:rPr>
          <w:spacing w:val="59"/>
        </w:rPr>
        <w:t xml:space="preserve"> </w:t>
      </w:r>
      <w:r w:rsidRPr="001C0D7B">
        <w:t>сотен</w:t>
      </w:r>
      <w:r w:rsidRPr="001C0D7B">
        <w:rPr>
          <w:spacing w:val="40"/>
        </w:rPr>
        <w:t xml:space="preserve"> </w:t>
      </w:r>
      <w:r w:rsidRPr="001C0D7B">
        <w:t>особей)</w:t>
      </w:r>
      <w:r w:rsidRPr="001C0D7B">
        <w:rPr>
          <w:spacing w:val="40"/>
        </w:rPr>
        <w:t xml:space="preserve"> </w:t>
      </w:r>
      <w:r w:rsidRPr="001C0D7B">
        <w:t>и</w:t>
      </w:r>
      <w:r w:rsidRPr="001C0D7B">
        <w:rPr>
          <w:spacing w:val="40"/>
        </w:rPr>
        <w:t xml:space="preserve"> </w:t>
      </w:r>
      <w:r w:rsidRPr="001C0D7B">
        <w:t>гусей</w:t>
      </w:r>
      <w:r w:rsidRPr="001C0D7B">
        <w:rPr>
          <w:spacing w:val="40"/>
        </w:rPr>
        <w:t xml:space="preserve"> </w:t>
      </w:r>
      <w:r w:rsidRPr="001C0D7B">
        <w:t>(несколько</w:t>
      </w:r>
      <w:r w:rsidRPr="001C0D7B">
        <w:rPr>
          <w:spacing w:val="40"/>
        </w:rPr>
        <w:t xml:space="preserve"> </w:t>
      </w:r>
      <w:r w:rsidRPr="001C0D7B">
        <w:t>тысяч</w:t>
      </w:r>
      <w:r w:rsidRPr="001C0D7B">
        <w:rPr>
          <w:spacing w:val="40"/>
        </w:rPr>
        <w:t xml:space="preserve"> </w:t>
      </w:r>
      <w:r w:rsidRPr="001C0D7B">
        <w:t>особей).</w:t>
      </w:r>
      <w:r w:rsidRPr="001C0D7B">
        <w:rPr>
          <w:spacing w:val="40"/>
        </w:rPr>
        <w:t xml:space="preserve"> </w:t>
      </w:r>
      <w:r w:rsidRPr="001C0D7B">
        <w:t>Территория</w:t>
      </w:r>
      <w:r w:rsidRPr="001C0D7B">
        <w:rPr>
          <w:spacing w:val="40"/>
        </w:rPr>
        <w:t xml:space="preserve"> </w:t>
      </w:r>
      <w:r w:rsidRPr="001C0D7B">
        <w:t>угодья</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4"/>
        <w:jc w:val="both"/>
      </w:pPr>
      <w:r w:rsidRPr="001C0D7B">
        <w:t>(заказник «</w:t>
      </w:r>
      <w:proofErr w:type="spellStart"/>
      <w:r w:rsidRPr="001C0D7B">
        <w:t>Ганукан</w:t>
      </w:r>
      <w:proofErr w:type="spellEnd"/>
      <w:r w:rsidRPr="001C0D7B">
        <w:t>» и охранная зона заповедника «</w:t>
      </w:r>
      <w:proofErr w:type="spellStart"/>
      <w:r w:rsidRPr="001C0D7B">
        <w:t>Хинганский</w:t>
      </w:r>
      <w:proofErr w:type="spellEnd"/>
      <w:r w:rsidRPr="001C0D7B">
        <w:t>») частично используется для</w:t>
      </w:r>
      <w:r w:rsidRPr="001C0D7B">
        <w:rPr>
          <w:spacing w:val="-6"/>
        </w:rPr>
        <w:t xml:space="preserve"> </w:t>
      </w:r>
      <w:r w:rsidRPr="001C0D7B">
        <w:t>выпаса</w:t>
      </w:r>
      <w:r w:rsidRPr="001C0D7B">
        <w:rPr>
          <w:spacing w:val="-8"/>
        </w:rPr>
        <w:t xml:space="preserve"> </w:t>
      </w:r>
      <w:r w:rsidRPr="001C0D7B">
        <w:t>скота,</w:t>
      </w:r>
      <w:r w:rsidRPr="001C0D7B">
        <w:rPr>
          <w:spacing w:val="-7"/>
        </w:rPr>
        <w:t xml:space="preserve"> </w:t>
      </w:r>
      <w:r w:rsidRPr="001C0D7B">
        <w:t>сенокошения,</w:t>
      </w:r>
      <w:r w:rsidRPr="001C0D7B">
        <w:rPr>
          <w:spacing w:val="-7"/>
        </w:rPr>
        <w:t xml:space="preserve"> </w:t>
      </w:r>
      <w:r w:rsidRPr="001C0D7B">
        <w:t>выращивания</w:t>
      </w:r>
      <w:r w:rsidRPr="001C0D7B">
        <w:rPr>
          <w:spacing w:val="-9"/>
        </w:rPr>
        <w:t xml:space="preserve"> </w:t>
      </w:r>
      <w:r w:rsidRPr="001C0D7B">
        <w:t>зерновых</w:t>
      </w:r>
      <w:r w:rsidRPr="001C0D7B">
        <w:rPr>
          <w:spacing w:val="-7"/>
        </w:rPr>
        <w:t xml:space="preserve"> </w:t>
      </w:r>
      <w:r w:rsidRPr="001C0D7B">
        <w:t>культур,</w:t>
      </w:r>
      <w:r w:rsidRPr="001C0D7B">
        <w:rPr>
          <w:spacing w:val="-9"/>
        </w:rPr>
        <w:t xml:space="preserve"> </w:t>
      </w:r>
      <w:r w:rsidRPr="001C0D7B">
        <w:t>производства</w:t>
      </w:r>
      <w:r w:rsidRPr="001C0D7B">
        <w:rPr>
          <w:spacing w:val="-8"/>
        </w:rPr>
        <w:t xml:space="preserve"> </w:t>
      </w:r>
      <w:r w:rsidRPr="001C0D7B">
        <w:t>меда,</w:t>
      </w:r>
      <w:r w:rsidRPr="001C0D7B">
        <w:rPr>
          <w:spacing w:val="-7"/>
        </w:rPr>
        <w:t xml:space="preserve"> </w:t>
      </w:r>
      <w:r w:rsidRPr="001C0D7B">
        <w:t>сбора орехов, ягод, грибов. В заказнике практикуется спортивная охота и рыболовство. Основными факторами угрозы на территории угодья в настоящее время являются пожары антропогенного</w:t>
      </w:r>
      <w:r w:rsidRPr="001C0D7B">
        <w:rPr>
          <w:spacing w:val="-10"/>
        </w:rPr>
        <w:t xml:space="preserve"> </w:t>
      </w:r>
      <w:r w:rsidRPr="001C0D7B">
        <w:t>и</w:t>
      </w:r>
      <w:r w:rsidRPr="001C0D7B">
        <w:rPr>
          <w:spacing w:val="-9"/>
        </w:rPr>
        <w:t xml:space="preserve"> </w:t>
      </w:r>
      <w:r w:rsidRPr="001C0D7B">
        <w:t>природного</w:t>
      </w:r>
      <w:r w:rsidRPr="001C0D7B">
        <w:rPr>
          <w:spacing w:val="-8"/>
        </w:rPr>
        <w:t xml:space="preserve"> </w:t>
      </w:r>
      <w:r w:rsidRPr="001C0D7B">
        <w:t>происхождения,</w:t>
      </w:r>
      <w:r w:rsidRPr="001C0D7B">
        <w:rPr>
          <w:spacing w:val="-10"/>
        </w:rPr>
        <w:t xml:space="preserve"> </w:t>
      </w:r>
      <w:r w:rsidRPr="001C0D7B">
        <w:t>браконьерская</w:t>
      </w:r>
      <w:r w:rsidRPr="001C0D7B">
        <w:rPr>
          <w:spacing w:val="-8"/>
        </w:rPr>
        <w:t xml:space="preserve"> </w:t>
      </w:r>
      <w:r w:rsidRPr="001C0D7B">
        <w:t>охота,</w:t>
      </w:r>
      <w:r w:rsidRPr="001C0D7B">
        <w:rPr>
          <w:spacing w:val="-8"/>
        </w:rPr>
        <w:t xml:space="preserve"> </w:t>
      </w:r>
      <w:r w:rsidRPr="001C0D7B">
        <w:t xml:space="preserve">сельскохозяйственная деятельность и деятельность ДВЖД, сброс технических вод </w:t>
      </w:r>
      <w:proofErr w:type="spellStart"/>
      <w:r w:rsidRPr="001C0D7B">
        <w:t>Тарманчуканского</w:t>
      </w:r>
      <w:proofErr w:type="spellEnd"/>
      <w:r w:rsidRPr="001C0D7B">
        <w:t xml:space="preserve"> тоннеля, понижение уровня вод в связи с </w:t>
      </w:r>
      <w:proofErr w:type="spellStart"/>
      <w:r w:rsidRPr="001C0D7B">
        <w:t>зарегулированностью</w:t>
      </w:r>
      <w:proofErr w:type="spellEnd"/>
      <w:r w:rsidRPr="001C0D7B">
        <w:t xml:space="preserve"> стока реки Буреи плотиной </w:t>
      </w:r>
      <w:proofErr w:type="spellStart"/>
      <w:r w:rsidRPr="001C0D7B">
        <w:t>Бурейской</w:t>
      </w:r>
      <w:proofErr w:type="spellEnd"/>
      <w:r w:rsidRPr="001C0D7B">
        <w:t xml:space="preserve"> ГЭС. В 1958 году основан </w:t>
      </w:r>
      <w:proofErr w:type="spellStart"/>
      <w:r w:rsidRPr="001C0D7B">
        <w:t>Хингано</w:t>
      </w:r>
      <w:proofErr w:type="spellEnd"/>
      <w:r w:rsidRPr="001C0D7B">
        <w:t>-Архаринский государственный природный заказник, который находится в зоне хвойно-широколиственных лесов. Общая площадь заказника 48,8 тыс. га. Заказник сохраняет последние крупные массивы кедровых лесов Амурской</w:t>
      </w:r>
      <w:r w:rsidRPr="001C0D7B">
        <w:rPr>
          <w:spacing w:val="-7"/>
        </w:rPr>
        <w:t xml:space="preserve"> </w:t>
      </w:r>
      <w:r w:rsidRPr="001C0D7B">
        <w:t>области,</w:t>
      </w:r>
      <w:r w:rsidRPr="001C0D7B">
        <w:rPr>
          <w:spacing w:val="-8"/>
        </w:rPr>
        <w:t xml:space="preserve"> </w:t>
      </w:r>
      <w:r w:rsidRPr="001C0D7B">
        <w:t>обеспечивает</w:t>
      </w:r>
      <w:r w:rsidRPr="001C0D7B">
        <w:rPr>
          <w:spacing w:val="-7"/>
        </w:rPr>
        <w:t xml:space="preserve"> </w:t>
      </w:r>
      <w:r w:rsidRPr="001C0D7B">
        <w:t>воспроизводство</w:t>
      </w:r>
      <w:r w:rsidRPr="001C0D7B">
        <w:rPr>
          <w:spacing w:val="-8"/>
        </w:rPr>
        <w:t xml:space="preserve"> </w:t>
      </w:r>
      <w:r w:rsidRPr="001C0D7B">
        <w:t>ценных</w:t>
      </w:r>
      <w:r w:rsidRPr="001C0D7B">
        <w:rPr>
          <w:spacing w:val="-8"/>
        </w:rPr>
        <w:t xml:space="preserve"> </w:t>
      </w:r>
      <w:r w:rsidRPr="001C0D7B">
        <w:t>охотничьих</w:t>
      </w:r>
      <w:r w:rsidRPr="001C0D7B">
        <w:rPr>
          <w:spacing w:val="-8"/>
        </w:rPr>
        <w:t xml:space="preserve"> </w:t>
      </w:r>
      <w:r w:rsidRPr="001C0D7B">
        <w:t>животных</w:t>
      </w:r>
      <w:r w:rsidRPr="001C0D7B">
        <w:rPr>
          <w:spacing w:val="-7"/>
        </w:rPr>
        <w:t xml:space="preserve"> </w:t>
      </w:r>
      <w:r w:rsidRPr="001C0D7B">
        <w:t>–</w:t>
      </w:r>
      <w:r w:rsidRPr="001C0D7B">
        <w:rPr>
          <w:spacing w:val="-7"/>
        </w:rPr>
        <w:t xml:space="preserve"> </w:t>
      </w:r>
      <w:r w:rsidRPr="001C0D7B">
        <w:t>соболя, изюбра, кабана и охрану редких видов скопы, черного аиста, белогрудого медведя. Приказом Министерства природных ресурсов и экологии Российской Федерации от 01.09.2009 № 275 утверждено Положение о государственном природном заказнике федерального значения «</w:t>
      </w:r>
      <w:proofErr w:type="spellStart"/>
      <w:r w:rsidRPr="001C0D7B">
        <w:t>Хингано</w:t>
      </w:r>
      <w:proofErr w:type="spellEnd"/>
      <w:r w:rsidRPr="001C0D7B">
        <w:t>-Архаринский».</w:t>
      </w:r>
    </w:p>
    <w:p w:rsidR="008D7CF2" w:rsidRPr="001C0D7B" w:rsidRDefault="00364A23" w:rsidP="001C0D7B">
      <w:pPr>
        <w:pStyle w:val="a3"/>
        <w:spacing w:before="2"/>
        <w:ind w:left="285" w:right="703" w:firstLine="719"/>
        <w:jc w:val="both"/>
      </w:pPr>
      <w:r w:rsidRPr="001C0D7B">
        <w:t xml:space="preserve">В 1963 году основан </w:t>
      </w:r>
      <w:proofErr w:type="spellStart"/>
      <w:r w:rsidRPr="001C0D7B">
        <w:t>Хинганский</w:t>
      </w:r>
      <w:proofErr w:type="spellEnd"/>
      <w:r w:rsidRPr="001C0D7B">
        <w:t xml:space="preserve"> заповедник, вызывающий большой интерес не только</w:t>
      </w:r>
      <w:r w:rsidRPr="001C0D7B">
        <w:rPr>
          <w:spacing w:val="-10"/>
        </w:rPr>
        <w:t xml:space="preserve"> </w:t>
      </w:r>
      <w:r w:rsidRPr="001C0D7B">
        <w:t>в</w:t>
      </w:r>
      <w:r w:rsidRPr="001C0D7B">
        <w:rPr>
          <w:spacing w:val="-10"/>
        </w:rPr>
        <w:t xml:space="preserve"> </w:t>
      </w:r>
      <w:r w:rsidRPr="001C0D7B">
        <w:t>области,</w:t>
      </w:r>
      <w:r w:rsidRPr="001C0D7B">
        <w:rPr>
          <w:spacing w:val="-12"/>
        </w:rPr>
        <w:t xml:space="preserve"> </w:t>
      </w:r>
      <w:r w:rsidRPr="001C0D7B">
        <w:t>но</w:t>
      </w:r>
      <w:r w:rsidRPr="001C0D7B">
        <w:rPr>
          <w:spacing w:val="-10"/>
        </w:rPr>
        <w:t xml:space="preserve"> </w:t>
      </w:r>
      <w:r w:rsidRPr="001C0D7B">
        <w:t>также</w:t>
      </w:r>
      <w:r w:rsidRPr="001C0D7B">
        <w:rPr>
          <w:spacing w:val="-11"/>
        </w:rPr>
        <w:t xml:space="preserve"> </w:t>
      </w:r>
      <w:r w:rsidRPr="001C0D7B">
        <w:t>в</w:t>
      </w:r>
      <w:r w:rsidRPr="001C0D7B">
        <w:rPr>
          <w:spacing w:val="-10"/>
        </w:rPr>
        <w:t xml:space="preserve"> </w:t>
      </w:r>
      <w:r w:rsidRPr="001C0D7B">
        <w:t>странах</w:t>
      </w:r>
      <w:r w:rsidRPr="001C0D7B">
        <w:rPr>
          <w:spacing w:val="-10"/>
        </w:rPr>
        <w:t xml:space="preserve"> </w:t>
      </w:r>
      <w:r w:rsidRPr="001C0D7B">
        <w:t>ближнего</w:t>
      </w:r>
      <w:r w:rsidRPr="001C0D7B">
        <w:rPr>
          <w:spacing w:val="-10"/>
        </w:rPr>
        <w:t xml:space="preserve"> </w:t>
      </w:r>
      <w:r w:rsidRPr="001C0D7B">
        <w:t>и</w:t>
      </w:r>
      <w:r w:rsidRPr="001C0D7B">
        <w:rPr>
          <w:spacing w:val="-9"/>
        </w:rPr>
        <w:t xml:space="preserve"> </w:t>
      </w:r>
      <w:r w:rsidRPr="001C0D7B">
        <w:t>дальнего</w:t>
      </w:r>
      <w:r w:rsidRPr="001C0D7B">
        <w:rPr>
          <w:spacing w:val="-10"/>
        </w:rPr>
        <w:t xml:space="preserve"> </w:t>
      </w:r>
      <w:r w:rsidRPr="001C0D7B">
        <w:t>зарубежья.</w:t>
      </w:r>
      <w:r w:rsidRPr="001C0D7B">
        <w:rPr>
          <w:spacing w:val="-12"/>
        </w:rPr>
        <w:t xml:space="preserve"> </w:t>
      </w:r>
      <w:r w:rsidRPr="001C0D7B">
        <w:t>Основная</w:t>
      </w:r>
      <w:r w:rsidRPr="001C0D7B">
        <w:rPr>
          <w:spacing w:val="-10"/>
        </w:rPr>
        <w:t xml:space="preserve"> </w:t>
      </w:r>
      <w:r w:rsidRPr="001C0D7B">
        <w:t xml:space="preserve">территория заповедника между реками </w:t>
      </w:r>
      <w:proofErr w:type="spellStart"/>
      <w:r w:rsidRPr="001C0D7B">
        <w:t>Урил</w:t>
      </w:r>
      <w:proofErr w:type="spellEnd"/>
      <w:r w:rsidRPr="001C0D7B">
        <w:t xml:space="preserve"> и Мутная от поймы реки Амур до железной дороги. Филиал заповедника – низовье левобережья реки Бурея. Более половины территории заповедника расположено на </w:t>
      </w:r>
      <w:proofErr w:type="spellStart"/>
      <w:r w:rsidRPr="001C0D7B">
        <w:t>Хингано-Архаринской</w:t>
      </w:r>
      <w:proofErr w:type="spellEnd"/>
      <w:r w:rsidRPr="001C0D7B">
        <w:t xml:space="preserve"> низменности. Растительность в равнинной части – луга и травяные болота, с вкраплениями черно – березовых </w:t>
      </w:r>
      <w:proofErr w:type="spellStart"/>
      <w:r w:rsidRPr="001C0D7B">
        <w:t>рёлок</w:t>
      </w:r>
      <w:proofErr w:type="spellEnd"/>
      <w:r w:rsidRPr="001C0D7B">
        <w:t xml:space="preserve"> и множеством озер и истоков. Возвышенная часть расположена в предгорьях </w:t>
      </w:r>
      <w:proofErr w:type="spellStart"/>
      <w:r w:rsidRPr="001C0D7B">
        <w:t>Буреинского</w:t>
      </w:r>
      <w:proofErr w:type="spellEnd"/>
      <w:r w:rsidRPr="001C0D7B">
        <w:t xml:space="preserve"> хребта, занята дубняками и хвойно-широколиственными лесами (дуб монгольский, береза </w:t>
      </w:r>
      <w:proofErr w:type="spellStart"/>
      <w:r w:rsidRPr="001C0D7B">
        <w:t>даурская</w:t>
      </w:r>
      <w:proofErr w:type="spellEnd"/>
      <w:r w:rsidRPr="001C0D7B">
        <w:t xml:space="preserve">, сосна корейская (кедр корейский), ель </w:t>
      </w:r>
      <w:proofErr w:type="spellStart"/>
      <w:r w:rsidRPr="001C0D7B">
        <w:t>аянская</w:t>
      </w:r>
      <w:proofErr w:type="spellEnd"/>
      <w:r w:rsidRPr="001C0D7B">
        <w:t xml:space="preserve">, пихта </w:t>
      </w:r>
      <w:proofErr w:type="spellStart"/>
      <w:r w:rsidRPr="001C0D7B">
        <w:t>белокорая</w:t>
      </w:r>
      <w:proofErr w:type="spellEnd"/>
      <w:r w:rsidRPr="001C0D7B">
        <w:t xml:space="preserve">). </w:t>
      </w:r>
      <w:proofErr w:type="gramStart"/>
      <w:r w:rsidRPr="001C0D7B">
        <w:t xml:space="preserve">Флора насчитывает 782 вида сосудистых растений, из них 8 занесены в Красную книгу России (лотос Комарова, </w:t>
      </w:r>
      <w:proofErr w:type="spellStart"/>
      <w:r w:rsidRPr="001C0D7B">
        <w:t>бразения</w:t>
      </w:r>
      <w:proofErr w:type="spellEnd"/>
      <w:r w:rsidRPr="001C0D7B">
        <w:t xml:space="preserve"> </w:t>
      </w:r>
      <w:proofErr w:type="spellStart"/>
      <w:r w:rsidRPr="001C0D7B">
        <w:t>Шребера</w:t>
      </w:r>
      <w:proofErr w:type="spellEnd"/>
      <w:r w:rsidRPr="001C0D7B">
        <w:t>, касатик гладкий и др.).</w:t>
      </w:r>
      <w:proofErr w:type="gramEnd"/>
      <w:r w:rsidRPr="001C0D7B">
        <w:t xml:space="preserve"> Животный мир включает представителей маньчжурской, восточносибирской, монголо-</w:t>
      </w:r>
      <w:proofErr w:type="spellStart"/>
      <w:r w:rsidRPr="001C0D7B">
        <w:t>даурской</w:t>
      </w:r>
      <w:proofErr w:type="spellEnd"/>
      <w:r w:rsidRPr="001C0D7B">
        <w:t xml:space="preserve"> и </w:t>
      </w:r>
      <w:proofErr w:type="spellStart"/>
      <w:r w:rsidRPr="001C0D7B">
        <w:t>охотск</w:t>
      </w:r>
      <w:proofErr w:type="gramStart"/>
      <w:r w:rsidRPr="001C0D7B">
        <w:t>о</w:t>
      </w:r>
      <w:proofErr w:type="spellEnd"/>
      <w:r w:rsidRPr="001C0D7B">
        <w:t>-</w:t>
      </w:r>
      <w:proofErr w:type="gramEnd"/>
      <w:r w:rsidRPr="001C0D7B">
        <w:t xml:space="preserve"> камчатской фаун. Выявлено 6 видов земноводных и 8 пресмыкающихся, более 300 видов птиц и 44 вида млекопитающих. Наибольшую ценность представляет орнитофауна, включающая</w:t>
      </w:r>
      <w:r w:rsidRPr="001C0D7B">
        <w:rPr>
          <w:spacing w:val="-7"/>
        </w:rPr>
        <w:t xml:space="preserve"> </w:t>
      </w:r>
      <w:r w:rsidRPr="001C0D7B">
        <w:t>19</w:t>
      </w:r>
      <w:r w:rsidRPr="001C0D7B">
        <w:rPr>
          <w:spacing w:val="-7"/>
        </w:rPr>
        <w:t xml:space="preserve"> </w:t>
      </w:r>
      <w:r w:rsidRPr="001C0D7B">
        <w:t>видов</w:t>
      </w:r>
      <w:r w:rsidRPr="001C0D7B">
        <w:rPr>
          <w:spacing w:val="-5"/>
        </w:rPr>
        <w:t xml:space="preserve"> </w:t>
      </w:r>
      <w:r w:rsidRPr="001C0D7B">
        <w:t>птиц,</w:t>
      </w:r>
      <w:r w:rsidRPr="001C0D7B">
        <w:rPr>
          <w:spacing w:val="-7"/>
        </w:rPr>
        <w:t xml:space="preserve"> </w:t>
      </w:r>
      <w:r w:rsidRPr="001C0D7B">
        <w:t>занесенных</w:t>
      </w:r>
      <w:r w:rsidRPr="001C0D7B">
        <w:rPr>
          <w:spacing w:val="-8"/>
        </w:rPr>
        <w:t xml:space="preserve"> </w:t>
      </w:r>
      <w:r w:rsidRPr="001C0D7B">
        <w:t>в</w:t>
      </w:r>
      <w:r w:rsidRPr="001C0D7B">
        <w:rPr>
          <w:spacing w:val="-8"/>
        </w:rPr>
        <w:t xml:space="preserve"> </w:t>
      </w:r>
      <w:r w:rsidRPr="001C0D7B">
        <w:t>Красную</w:t>
      </w:r>
      <w:r w:rsidRPr="001C0D7B">
        <w:rPr>
          <w:spacing w:val="-7"/>
        </w:rPr>
        <w:t xml:space="preserve"> </w:t>
      </w:r>
      <w:r w:rsidRPr="001C0D7B">
        <w:t>книгу</w:t>
      </w:r>
      <w:r w:rsidRPr="001C0D7B">
        <w:rPr>
          <w:spacing w:val="-7"/>
        </w:rPr>
        <w:t xml:space="preserve"> </w:t>
      </w:r>
      <w:r w:rsidRPr="001C0D7B">
        <w:t>России</w:t>
      </w:r>
      <w:r w:rsidRPr="001C0D7B">
        <w:rPr>
          <w:spacing w:val="-6"/>
        </w:rPr>
        <w:t xml:space="preserve"> </w:t>
      </w:r>
      <w:r w:rsidRPr="001C0D7B">
        <w:t>и</w:t>
      </w:r>
      <w:r w:rsidRPr="001C0D7B">
        <w:rPr>
          <w:spacing w:val="-6"/>
        </w:rPr>
        <w:t xml:space="preserve"> </w:t>
      </w:r>
      <w:r w:rsidRPr="001C0D7B">
        <w:t>Красную</w:t>
      </w:r>
      <w:r w:rsidRPr="001C0D7B">
        <w:rPr>
          <w:spacing w:val="-7"/>
        </w:rPr>
        <w:t xml:space="preserve"> </w:t>
      </w:r>
      <w:r w:rsidRPr="001C0D7B">
        <w:t>книгу</w:t>
      </w:r>
      <w:r w:rsidRPr="001C0D7B">
        <w:rPr>
          <w:spacing w:val="-7"/>
        </w:rPr>
        <w:t xml:space="preserve"> </w:t>
      </w:r>
      <w:r w:rsidRPr="001C0D7B">
        <w:t xml:space="preserve">МСОП. </w:t>
      </w:r>
      <w:proofErr w:type="spellStart"/>
      <w:r w:rsidRPr="001C0D7B">
        <w:t>Хинганский</w:t>
      </w:r>
      <w:proofErr w:type="spellEnd"/>
      <w:r w:rsidRPr="001C0D7B">
        <w:t xml:space="preserve"> заповедник – один из крупнейших в мире резерватов японского и дальневосточного белого аиста, гнездятся также </w:t>
      </w:r>
      <w:proofErr w:type="spellStart"/>
      <w:r w:rsidRPr="001C0D7B">
        <w:t>даурский</w:t>
      </w:r>
      <w:proofErr w:type="spellEnd"/>
      <w:r w:rsidRPr="001C0D7B">
        <w:t xml:space="preserve"> журавль, утка-мандаринка, </w:t>
      </w:r>
      <w:proofErr w:type="gramStart"/>
      <w:r w:rsidRPr="001C0D7B">
        <w:t>орлан-белохвост</w:t>
      </w:r>
      <w:proofErr w:type="gramEnd"/>
      <w:r w:rsidRPr="001C0D7B">
        <w:t xml:space="preserve">. На базе заповедника создана станция по разведению и </w:t>
      </w:r>
      <w:proofErr w:type="spellStart"/>
      <w:r w:rsidRPr="001C0D7B">
        <w:t>реинтродукции</w:t>
      </w:r>
      <w:proofErr w:type="spellEnd"/>
      <w:r w:rsidRPr="001C0D7B">
        <w:t xml:space="preserve"> редких видов птиц. Из 6-ти отрядов млекопитающих наиболее разнообразны грызуны и хищники, в том числе белогрудый медведь, занесенный в Красную книгу России. Очень высока</w:t>
      </w:r>
      <w:r w:rsidRPr="001C0D7B">
        <w:rPr>
          <w:spacing w:val="24"/>
        </w:rPr>
        <w:t xml:space="preserve">  </w:t>
      </w:r>
      <w:r w:rsidRPr="001C0D7B">
        <w:t>численность</w:t>
      </w:r>
      <w:r w:rsidRPr="001C0D7B">
        <w:rPr>
          <w:spacing w:val="27"/>
        </w:rPr>
        <w:t xml:space="preserve">  </w:t>
      </w:r>
      <w:r w:rsidRPr="001C0D7B">
        <w:t>копытных,</w:t>
      </w:r>
      <w:r w:rsidRPr="001C0D7B">
        <w:rPr>
          <w:spacing w:val="26"/>
        </w:rPr>
        <w:t xml:space="preserve">  </w:t>
      </w:r>
      <w:r w:rsidRPr="001C0D7B">
        <w:t>особенно</w:t>
      </w:r>
      <w:r w:rsidRPr="001C0D7B">
        <w:rPr>
          <w:spacing w:val="26"/>
        </w:rPr>
        <w:t xml:space="preserve">  </w:t>
      </w:r>
      <w:r w:rsidRPr="001C0D7B">
        <w:t>косули</w:t>
      </w:r>
      <w:r w:rsidRPr="001C0D7B">
        <w:rPr>
          <w:spacing w:val="28"/>
        </w:rPr>
        <w:t xml:space="preserve">  </w:t>
      </w:r>
      <w:r w:rsidRPr="001C0D7B">
        <w:t>и</w:t>
      </w:r>
      <w:r w:rsidRPr="001C0D7B">
        <w:rPr>
          <w:spacing w:val="27"/>
        </w:rPr>
        <w:t xml:space="preserve">  </w:t>
      </w:r>
      <w:r w:rsidRPr="001C0D7B">
        <w:t>кабана.</w:t>
      </w:r>
      <w:r w:rsidRPr="001C0D7B">
        <w:rPr>
          <w:spacing w:val="28"/>
        </w:rPr>
        <w:t xml:space="preserve">  </w:t>
      </w:r>
      <w:r w:rsidRPr="001C0D7B">
        <w:t>В</w:t>
      </w:r>
      <w:r w:rsidRPr="001C0D7B">
        <w:rPr>
          <w:spacing w:val="29"/>
        </w:rPr>
        <w:t xml:space="preserve">  </w:t>
      </w:r>
      <w:r w:rsidRPr="001C0D7B">
        <w:t>округе</w:t>
      </w:r>
      <w:r w:rsidRPr="001C0D7B">
        <w:rPr>
          <w:spacing w:val="27"/>
        </w:rPr>
        <w:t xml:space="preserve">  </w:t>
      </w:r>
      <w:proofErr w:type="gramStart"/>
      <w:r w:rsidRPr="001C0D7B">
        <w:rPr>
          <w:spacing w:val="-2"/>
        </w:rPr>
        <w:t>обнаружены</w:t>
      </w:r>
      <w:proofErr w:type="gramEnd"/>
    </w:p>
    <w:p w:rsidR="008D7CF2" w:rsidRPr="001C0D7B" w:rsidRDefault="00364A23" w:rsidP="001C0D7B">
      <w:pPr>
        <w:pStyle w:val="a3"/>
        <w:ind w:left="285" w:right="704"/>
        <w:jc w:val="both"/>
      </w:pPr>
      <w:r w:rsidRPr="001C0D7B">
        <w:t xml:space="preserve">«кладбище» динозавров, которое знаменито наличием целых скелетов гигантских ящеров, населявших территорию 65 млн. лет назад, уникальное </w:t>
      </w:r>
      <w:proofErr w:type="spellStart"/>
      <w:r w:rsidRPr="001C0D7B">
        <w:t>Архаринское</w:t>
      </w:r>
      <w:proofErr w:type="spellEnd"/>
      <w:r w:rsidRPr="001C0D7B">
        <w:t xml:space="preserve"> захоронение ископаемых насекомых и растений. В среднем течении реки Архары найдены «писаные камни», или «</w:t>
      </w:r>
      <w:proofErr w:type="spellStart"/>
      <w:r w:rsidRPr="001C0D7B">
        <w:t>Писаница</w:t>
      </w:r>
      <w:proofErr w:type="spellEnd"/>
      <w:r w:rsidRPr="001C0D7B">
        <w:t xml:space="preserve">» – древние наскальные рисунки. Имеются такие памятники природы как </w:t>
      </w:r>
      <w:proofErr w:type="spellStart"/>
      <w:r w:rsidRPr="001C0D7B">
        <w:t>Аркадьевский</w:t>
      </w:r>
      <w:proofErr w:type="spellEnd"/>
      <w:r w:rsidRPr="001C0D7B">
        <w:t xml:space="preserve"> сосновый бор, горячие ключи в верховье реки Мутной. Округ обладает весьма благоприятными условиями для комплексного использования минеральных ресурсов. Наличие на территории округа всех видов транспортной связи, удобное расположение транспортной системы, нахождение вблизи </w:t>
      </w:r>
      <w:proofErr w:type="spellStart"/>
      <w:r w:rsidRPr="001C0D7B">
        <w:t>Бурейской</w:t>
      </w:r>
      <w:proofErr w:type="spellEnd"/>
      <w:r w:rsidRPr="001C0D7B">
        <w:t xml:space="preserve"> ГЭС, соседство</w:t>
      </w:r>
      <w:r w:rsidRPr="001C0D7B">
        <w:rPr>
          <w:spacing w:val="-15"/>
        </w:rPr>
        <w:t xml:space="preserve"> </w:t>
      </w:r>
      <w:r w:rsidRPr="001C0D7B">
        <w:t>с</w:t>
      </w:r>
      <w:r w:rsidRPr="001C0D7B">
        <w:rPr>
          <w:spacing w:val="-15"/>
        </w:rPr>
        <w:t xml:space="preserve"> </w:t>
      </w:r>
      <w:r w:rsidRPr="001C0D7B">
        <w:t>Китаем</w:t>
      </w:r>
      <w:r w:rsidRPr="001C0D7B">
        <w:rPr>
          <w:spacing w:val="-15"/>
        </w:rPr>
        <w:t xml:space="preserve"> </w:t>
      </w:r>
      <w:r w:rsidRPr="001C0D7B">
        <w:t>–</w:t>
      </w:r>
      <w:r w:rsidRPr="001C0D7B">
        <w:rPr>
          <w:spacing w:val="-15"/>
        </w:rPr>
        <w:t xml:space="preserve"> </w:t>
      </w:r>
      <w:r w:rsidRPr="001C0D7B">
        <w:t>всё</w:t>
      </w:r>
      <w:r w:rsidRPr="001C0D7B">
        <w:rPr>
          <w:spacing w:val="-15"/>
        </w:rPr>
        <w:t xml:space="preserve"> </w:t>
      </w:r>
      <w:r w:rsidRPr="001C0D7B">
        <w:t>это,</w:t>
      </w:r>
      <w:r w:rsidRPr="001C0D7B">
        <w:rPr>
          <w:spacing w:val="-15"/>
        </w:rPr>
        <w:t xml:space="preserve"> </w:t>
      </w:r>
      <w:r w:rsidRPr="001C0D7B">
        <w:t>вместе</w:t>
      </w:r>
      <w:r w:rsidRPr="001C0D7B">
        <w:rPr>
          <w:spacing w:val="-15"/>
        </w:rPr>
        <w:t xml:space="preserve"> </w:t>
      </w:r>
      <w:r w:rsidRPr="001C0D7B">
        <w:t>взятое,</w:t>
      </w:r>
      <w:r w:rsidRPr="001C0D7B">
        <w:rPr>
          <w:spacing w:val="-15"/>
        </w:rPr>
        <w:t xml:space="preserve"> </w:t>
      </w:r>
      <w:r w:rsidRPr="001C0D7B">
        <w:t>должно</w:t>
      </w:r>
      <w:r w:rsidRPr="001C0D7B">
        <w:rPr>
          <w:spacing w:val="-15"/>
        </w:rPr>
        <w:t xml:space="preserve"> </w:t>
      </w:r>
      <w:r w:rsidRPr="001C0D7B">
        <w:t>способствовать</w:t>
      </w:r>
      <w:r w:rsidRPr="001C0D7B">
        <w:rPr>
          <w:spacing w:val="-15"/>
        </w:rPr>
        <w:t xml:space="preserve"> </w:t>
      </w:r>
      <w:r w:rsidRPr="001C0D7B">
        <w:t>дальнейшему</w:t>
      </w:r>
      <w:r w:rsidRPr="001C0D7B">
        <w:rPr>
          <w:spacing w:val="-15"/>
        </w:rPr>
        <w:t xml:space="preserve"> </w:t>
      </w:r>
      <w:r w:rsidRPr="001C0D7B">
        <w:t>изучению перспектив</w:t>
      </w:r>
      <w:r w:rsidRPr="001C0D7B">
        <w:rPr>
          <w:spacing w:val="80"/>
        </w:rPr>
        <w:t xml:space="preserve"> </w:t>
      </w:r>
      <w:r w:rsidRPr="001C0D7B">
        <w:t>округа,</w:t>
      </w:r>
      <w:r w:rsidRPr="001C0D7B">
        <w:rPr>
          <w:spacing w:val="80"/>
        </w:rPr>
        <w:t xml:space="preserve"> </w:t>
      </w:r>
      <w:r w:rsidRPr="001C0D7B">
        <w:t>освоению</w:t>
      </w:r>
      <w:r w:rsidRPr="001C0D7B">
        <w:rPr>
          <w:spacing w:val="80"/>
        </w:rPr>
        <w:t xml:space="preserve"> </w:t>
      </w:r>
      <w:r w:rsidRPr="001C0D7B">
        <w:t>уже</w:t>
      </w:r>
      <w:r w:rsidRPr="001C0D7B">
        <w:rPr>
          <w:spacing w:val="80"/>
        </w:rPr>
        <w:t xml:space="preserve"> </w:t>
      </w:r>
      <w:r w:rsidRPr="001C0D7B">
        <w:t>известных</w:t>
      </w:r>
      <w:r w:rsidRPr="001C0D7B">
        <w:rPr>
          <w:spacing w:val="80"/>
        </w:rPr>
        <w:t xml:space="preserve"> </w:t>
      </w:r>
      <w:r w:rsidRPr="001C0D7B">
        <w:t>и</w:t>
      </w:r>
      <w:r w:rsidRPr="001C0D7B">
        <w:rPr>
          <w:spacing w:val="80"/>
        </w:rPr>
        <w:t xml:space="preserve"> </w:t>
      </w:r>
      <w:r w:rsidRPr="001C0D7B">
        <w:t>вновь</w:t>
      </w:r>
      <w:r w:rsidRPr="001C0D7B">
        <w:rPr>
          <w:spacing w:val="80"/>
        </w:rPr>
        <w:t xml:space="preserve"> </w:t>
      </w:r>
      <w:r w:rsidRPr="001C0D7B">
        <w:t>открываемых</w:t>
      </w:r>
      <w:r w:rsidRPr="001C0D7B">
        <w:rPr>
          <w:spacing w:val="80"/>
        </w:rPr>
        <w:t xml:space="preserve"> </w:t>
      </w:r>
      <w:r w:rsidRPr="001C0D7B">
        <w:t>месторождений,</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3"/>
        <w:jc w:val="both"/>
      </w:pPr>
      <w:r w:rsidRPr="001C0D7B">
        <w:t>эффективному недропользованию. Весьма полно изучены бурые угли, требуют дальнейшего изучения золото и минеральные строительные материалы. Имеются перспективы выявления нефти, платиноидов, цветных металлов. Многие месторождения Архаринского</w:t>
      </w:r>
      <w:r w:rsidRPr="001C0D7B">
        <w:rPr>
          <w:spacing w:val="-13"/>
        </w:rPr>
        <w:t xml:space="preserve"> </w:t>
      </w:r>
      <w:r w:rsidRPr="001C0D7B">
        <w:t>округа</w:t>
      </w:r>
      <w:r w:rsidRPr="001C0D7B">
        <w:rPr>
          <w:spacing w:val="-14"/>
        </w:rPr>
        <w:t xml:space="preserve"> </w:t>
      </w:r>
      <w:r w:rsidRPr="001C0D7B">
        <w:t>комплексные:</w:t>
      </w:r>
      <w:r w:rsidRPr="001C0D7B">
        <w:rPr>
          <w:spacing w:val="-13"/>
        </w:rPr>
        <w:t xml:space="preserve"> </w:t>
      </w:r>
      <w:proofErr w:type="spellStart"/>
      <w:r w:rsidRPr="001C0D7B">
        <w:t>Ядринское</w:t>
      </w:r>
      <w:proofErr w:type="spellEnd"/>
      <w:r w:rsidRPr="001C0D7B">
        <w:rPr>
          <w:spacing w:val="-12"/>
        </w:rPr>
        <w:t xml:space="preserve"> </w:t>
      </w:r>
      <w:r w:rsidRPr="001C0D7B">
        <w:t>–</w:t>
      </w:r>
      <w:r w:rsidRPr="001C0D7B">
        <w:rPr>
          <w:spacing w:val="-13"/>
        </w:rPr>
        <w:t xml:space="preserve"> </w:t>
      </w:r>
      <w:r w:rsidRPr="001C0D7B">
        <w:t>цеолитов,</w:t>
      </w:r>
      <w:r w:rsidRPr="001C0D7B">
        <w:rPr>
          <w:spacing w:val="-13"/>
        </w:rPr>
        <w:t xml:space="preserve"> </w:t>
      </w:r>
      <w:r w:rsidRPr="001C0D7B">
        <w:t>поделочных</w:t>
      </w:r>
      <w:r w:rsidRPr="001C0D7B">
        <w:rPr>
          <w:spacing w:val="-13"/>
        </w:rPr>
        <w:t xml:space="preserve"> </w:t>
      </w:r>
      <w:r w:rsidRPr="001C0D7B">
        <w:t>камней</w:t>
      </w:r>
      <w:r w:rsidRPr="001C0D7B">
        <w:rPr>
          <w:spacing w:val="-12"/>
        </w:rPr>
        <w:t xml:space="preserve"> </w:t>
      </w:r>
      <w:r w:rsidRPr="001C0D7B">
        <w:t>и</w:t>
      </w:r>
      <w:r w:rsidRPr="001C0D7B">
        <w:rPr>
          <w:spacing w:val="-12"/>
        </w:rPr>
        <w:t xml:space="preserve"> </w:t>
      </w:r>
      <w:r w:rsidRPr="001C0D7B">
        <w:t>активных минеральных</w:t>
      </w:r>
      <w:r w:rsidRPr="001C0D7B">
        <w:rPr>
          <w:spacing w:val="-10"/>
        </w:rPr>
        <w:t xml:space="preserve"> </w:t>
      </w:r>
      <w:r w:rsidRPr="001C0D7B">
        <w:t>добавок;</w:t>
      </w:r>
      <w:r w:rsidRPr="001C0D7B">
        <w:rPr>
          <w:spacing w:val="-14"/>
        </w:rPr>
        <w:t xml:space="preserve"> </w:t>
      </w:r>
      <w:proofErr w:type="spellStart"/>
      <w:r w:rsidRPr="001C0D7B">
        <w:t>Богучанское</w:t>
      </w:r>
      <w:proofErr w:type="spellEnd"/>
      <w:r w:rsidRPr="001C0D7B">
        <w:rPr>
          <w:spacing w:val="-8"/>
        </w:rPr>
        <w:t xml:space="preserve"> </w:t>
      </w:r>
      <w:r w:rsidRPr="001C0D7B">
        <w:t>–</w:t>
      </w:r>
      <w:r w:rsidRPr="001C0D7B">
        <w:rPr>
          <w:spacing w:val="-9"/>
        </w:rPr>
        <w:t xml:space="preserve"> </w:t>
      </w:r>
      <w:r w:rsidRPr="001C0D7B">
        <w:t>сурьма</w:t>
      </w:r>
      <w:r w:rsidRPr="001C0D7B">
        <w:rPr>
          <w:spacing w:val="-10"/>
        </w:rPr>
        <w:t xml:space="preserve"> </w:t>
      </w:r>
      <w:r w:rsidRPr="001C0D7B">
        <w:t>и</w:t>
      </w:r>
      <w:r w:rsidRPr="001C0D7B">
        <w:rPr>
          <w:spacing w:val="-8"/>
        </w:rPr>
        <w:t xml:space="preserve"> </w:t>
      </w:r>
      <w:r w:rsidRPr="001C0D7B">
        <w:t>флюорита;</w:t>
      </w:r>
      <w:r w:rsidRPr="001C0D7B">
        <w:rPr>
          <w:spacing w:val="-9"/>
        </w:rPr>
        <w:t xml:space="preserve"> </w:t>
      </w:r>
      <w:proofErr w:type="spellStart"/>
      <w:r w:rsidRPr="001C0D7B">
        <w:t>Среднеилгинское</w:t>
      </w:r>
      <w:proofErr w:type="spellEnd"/>
      <w:r w:rsidRPr="001C0D7B">
        <w:rPr>
          <w:spacing w:val="-9"/>
        </w:rPr>
        <w:t xml:space="preserve"> </w:t>
      </w:r>
      <w:r w:rsidRPr="001C0D7B">
        <w:t>–</w:t>
      </w:r>
      <w:r w:rsidRPr="001C0D7B">
        <w:rPr>
          <w:spacing w:val="-9"/>
        </w:rPr>
        <w:t xml:space="preserve"> </w:t>
      </w:r>
      <w:r w:rsidRPr="001C0D7B">
        <w:t>карбонатных пород</w:t>
      </w:r>
      <w:r w:rsidRPr="001C0D7B">
        <w:rPr>
          <w:spacing w:val="-10"/>
        </w:rPr>
        <w:t xml:space="preserve"> </w:t>
      </w:r>
      <w:r w:rsidRPr="001C0D7B">
        <w:t>и</w:t>
      </w:r>
      <w:r w:rsidRPr="001C0D7B">
        <w:rPr>
          <w:spacing w:val="-12"/>
        </w:rPr>
        <w:t xml:space="preserve"> </w:t>
      </w:r>
      <w:r w:rsidRPr="001C0D7B">
        <w:t>фосфоритов.</w:t>
      </w:r>
      <w:r w:rsidRPr="001C0D7B">
        <w:rPr>
          <w:spacing w:val="-13"/>
        </w:rPr>
        <w:t xml:space="preserve"> </w:t>
      </w:r>
      <w:r w:rsidRPr="001C0D7B">
        <w:t>Распространены</w:t>
      </w:r>
      <w:r w:rsidRPr="001C0D7B">
        <w:rPr>
          <w:spacing w:val="-11"/>
        </w:rPr>
        <w:t xml:space="preserve"> </w:t>
      </w:r>
      <w:r w:rsidRPr="001C0D7B">
        <w:t>граниты</w:t>
      </w:r>
      <w:r w:rsidRPr="001C0D7B">
        <w:rPr>
          <w:spacing w:val="-13"/>
        </w:rPr>
        <w:t xml:space="preserve"> </w:t>
      </w:r>
      <w:r w:rsidRPr="001C0D7B">
        <w:t>и</w:t>
      </w:r>
      <w:r w:rsidRPr="001C0D7B">
        <w:rPr>
          <w:spacing w:val="-10"/>
        </w:rPr>
        <w:t xml:space="preserve"> </w:t>
      </w:r>
      <w:r w:rsidRPr="001C0D7B">
        <w:t>менее</w:t>
      </w:r>
      <w:r w:rsidRPr="001C0D7B">
        <w:rPr>
          <w:spacing w:val="-12"/>
        </w:rPr>
        <w:t xml:space="preserve"> </w:t>
      </w:r>
      <w:r w:rsidRPr="001C0D7B">
        <w:t>кристаллические</w:t>
      </w:r>
      <w:r w:rsidRPr="001C0D7B">
        <w:rPr>
          <w:spacing w:val="-12"/>
        </w:rPr>
        <w:t xml:space="preserve"> </w:t>
      </w:r>
      <w:r w:rsidRPr="001C0D7B">
        <w:t>сланцы,</w:t>
      </w:r>
      <w:r w:rsidRPr="001C0D7B">
        <w:rPr>
          <w:spacing w:val="-11"/>
        </w:rPr>
        <w:t xml:space="preserve"> </w:t>
      </w:r>
      <w:r w:rsidRPr="001C0D7B">
        <w:t xml:space="preserve">кварциты, порфиры, базальты и другие. Известны месторождения и проявления бериллия и олова. С областью развития молодых гранитов связаны золотоносные россыпи округа, расположенные по реке </w:t>
      </w:r>
      <w:proofErr w:type="spellStart"/>
      <w:r w:rsidRPr="001C0D7B">
        <w:t>М.Бира</w:t>
      </w:r>
      <w:proofErr w:type="spellEnd"/>
      <w:r w:rsidRPr="001C0D7B">
        <w:t xml:space="preserve"> и верховьям реки </w:t>
      </w:r>
      <w:proofErr w:type="spellStart"/>
      <w:r w:rsidRPr="001C0D7B">
        <w:t>Урил</w:t>
      </w:r>
      <w:proofErr w:type="spellEnd"/>
      <w:r w:rsidRPr="001C0D7B">
        <w:t xml:space="preserve">. В золотоносных россыпях известны многочисленные находки самородной платины и </w:t>
      </w:r>
      <w:proofErr w:type="spellStart"/>
      <w:r w:rsidRPr="001C0D7B">
        <w:t>сперрилита</w:t>
      </w:r>
      <w:proofErr w:type="spellEnd"/>
      <w:r w:rsidRPr="001C0D7B">
        <w:t xml:space="preserve">. Ведущее полезное ископаемое Архаринского округа – уголь. Известны два месторождения бурого угля: </w:t>
      </w:r>
      <w:proofErr w:type="spellStart"/>
      <w:r w:rsidRPr="001C0D7B">
        <w:t>Архаринское</w:t>
      </w:r>
      <w:proofErr w:type="spellEnd"/>
      <w:r w:rsidRPr="001C0D7B">
        <w:t xml:space="preserve"> и </w:t>
      </w:r>
      <w:proofErr w:type="spellStart"/>
      <w:r w:rsidRPr="001C0D7B">
        <w:t>Богучанское</w:t>
      </w:r>
      <w:proofErr w:type="spellEnd"/>
      <w:r w:rsidRPr="001C0D7B">
        <w:t xml:space="preserve">. Отрабатывается </w:t>
      </w:r>
      <w:proofErr w:type="spellStart"/>
      <w:r w:rsidRPr="001C0D7B">
        <w:t>Богучанское</w:t>
      </w:r>
      <w:proofErr w:type="spellEnd"/>
      <w:r w:rsidRPr="001C0D7B">
        <w:t xml:space="preserve"> месторождение. Значительно распространены кирпичные глины. Одно из больших месторождений кирпичной глины расположено</w:t>
      </w:r>
      <w:r w:rsidRPr="001C0D7B">
        <w:rPr>
          <w:spacing w:val="-11"/>
        </w:rPr>
        <w:t xml:space="preserve"> </w:t>
      </w:r>
      <w:r w:rsidRPr="001C0D7B">
        <w:t>в</w:t>
      </w:r>
      <w:r w:rsidRPr="001C0D7B">
        <w:rPr>
          <w:spacing w:val="-11"/>
        </w:rPr>
        <w:t xml:space="preserve"> </w:t>
      </w:r>
      <w:r w:rsidRPr="001C0D7B">
        <w:t>километре</w:t>
      </w:r>
      <w:r w:rsidRPr="001C0D7B">
        <w:rPr>
          <w:spacing w:val="-11"/>
        </w:rPr>
        <w:t xml:space="preserve"> </w:t>
      </w:r>
      <w:r w:rsidRPr="001C0D7B">
        <w:t>на</w:t>
      </w:r>
      <w:r w:rsidRPr="001C0D7B">
        <w:rPr>
          <w:spacing w:val="-12"/>
        </w:rPr>
        <w:t xml:space="preserve"> </w:t>
      </w:r>
      <w:r w:rsidRPr="001C0D7B">
        <w:t>северо-восток</w:t>
      </w:r>
      <w:r w:rsidRPr="001C0D7B">
        <w:rPr>
          <w:spacing w:val="-9"/>
        </w:rPr>
        <w:t xml:space="preserve"> </w:t>
      </w:r>
      <w:r w:rsidRPr="001C0D7B">
        <w:t>от</w:t>
      </w:r>
      <w:r w:rsidRPr="001C0D7B">
        <w:rPr>
          <w:spacing w:val="-10"/>
        </w:rPr>
        <w:t xml:space="preserve"> </w:t>
      </w:r>
      <w:r w:rsidRPr="001C0D7B">
        <w:t>посёлка</w:t>
      </w:r>
      <w:r w:rsidRPr="001C0D7B">
        <w:rPr>
          <w:spacing w:val="-12"/>
        </w:rPr>
        <w:t xml:space="preserve"> </w:t>
      </w:r>
      <w:r w:rsidRPr="001C0D7B">
        <w:t>Архара.</w:t>
      </w:r>
      <w:r w:rsidRPr="001C0D7B">
        <w:rPr>
          <w:spacing w:val="-11"/>
        </w:rPr>
        <w:t xml:space="preserve"> </w:t>
      </w:r>
      <w:r w:rsidRPr="001C0D7B">
        <w:t>Также</w:t>
      </w:r>
      <w:r w:rsidRPr="001C0D7B">
        <w:rPr>
          <w:spacing w:val="-9"/>
        </w:rPr>
        <w:t xml:space="preserve"> </w:t>
      </w:r>
      <w:r w:rsidRPr="001C0D7B">
        <w:t>на</w:t>
      </w:r>
      <w:r w:rsidRPr="001C0D7B">
        <w:rPr>
          <w:spacing w:val="-12"/>
        </w:rPr>
        <w:t xml:space="preserve"> </w:t>
      </w:r>
      <w:r w:rsidRPr="001C0D7B">
        <w:t>территории</w:t>
      </w:r>
      <w:r w:rsidRPr="001C0D7B">
        <w:rPr>
          <w:spacing w:val="-7"/>
        </w:rPr>
        <w:t xml:space="preserve"> </w:t>
      </w:r>
      <w:r w:rsidRPr="001C0D7B">
        <w:t xml:space="preserve">округа находится единственное в Амурской области месторождение </w:t>
      </w:r>
      <w:proofErr w:type="spellStart"/>
      <w:r w:rsidRPr="001C0D7B">
        <w:t>бентонитовых</w:t>
      </w:r>
      <w:proofErr w:type="spellEnd"/>
      <w:r w:rsidRPr="001C0D7B">
        <w:t xml:space="preserve"> глин. Распространены глины как керамзитовое сырье, глины для тонкой керамики. Для нужд железной дороги разрабатываются базальты, слагающие сопку </w:t>
      </w:r>
      <w:proofErr w:type="spellStart"/>
      <w:r w:rsidRPr="001C0D7B">
        <w:t>Богучан</w:t>
      </w:r>
      <w:proofErr w:type="spellEnd"/>
      <w:r w:rsidRPr="001C0D7B">
        <w:t xml:space="preserve">. По берегам реки </w:t>
      </w:r>
      <w:proofErr w:type="spellStart"/>
      <w:r w:rsidRPr="001C0D7B">
        <w:t>Илга</w:t>
      </w:r>
      <w:proofErr w:type="spellEnd"/>
      <w:r w:rsidRPr="001C0D7B">
        <w:t xml:space="preserve"> и в других местах округа имеются выходы известняков. На территории округа известны месторождения и проявления цементного сырья, строительных и облицовочных камней, ювелирных и поделочных камней, фосфоритов, сапропеля и других видов нерудного сырья и стройматериалов. В настоящее время в округе добывается незначительное количество имеющихся полезных ископаемых. В основном это песчан</w:t>
      </w:r>
      <w:proofErr w:type="gramStart"/>
      <w:r w:rsidRPr="001C0D7B">
        <w:t>о-</w:t>
      </w:r>
      <w:proofErr w:type="gramEnd"/>
      <w:r w:rsidRPr="001C0D7B">
        <w:t xml:space="preserve"> гравийная смесь, щебень, уголь, в небольшом количестве россыпное золото. Недра Архаринского округа на 90 процентов являются невостребованными. Перспективы создания здесь надежной минерально-сырьевой базы весьма велики.</w:t>
      </w:r>
    </w:p>
    <w:p w:rsidR="008D7CF2" w:rsidRPr="001C0D7B" w:rsidRDefault="00364A23" w:rsidP="001C0D7B">
      <w:pPr>
        <w:pStyle w:val="a3"/>
        <w:spacing w:before="1"/>
        <w:ind w:left="285" w:right="703" w:firstLine="719"/>
        <w:jc w:val="both"/>
      </w:pPr>
      <w:proofErr w:type="gramStart"/>
      <w:r w:rsidRPr="001C0D7B">
        <w:t>К перспективным следует отнести добычу известняковой муки, торфа, разработку месторождений сапропеля, развитие цветной металлургии: месторождения сурьмы и необходимого нерудного сырья, использование отходов бурого угля как удобрительного средства,</w:t>
      </w:r>
      <w:r w:rsidRPr="001C0D7B">
        <w:rPr>
          <w:spacing w:val="-1"/>
        </w:rPr>
        <w:t xml:space="preserve"> </w:t>
      </w:r>
      <w:r w:rsidRPr="001C0D7B">
        <w:t>которое</w:t>
      </w:r>
      <w:r w:rsidRPr="001C0D7B">
        <w:rPr>
          <w:spacing w:val="-2"/>
        </w:rPr>
        <w:t xml:space="preserve"> </w:t>
      </w:r>
      <w:r w:rsidRPr="001C0D7B">
        <w:t>улучшает</w:t>
      </w:r>
      <w:r w:rsidRPr="001C0D7B">
        <w:rPr>
          <w:spacing w:val="-1"/>
        </w:rPr>
        <w:t xml:space="preserve"> </w:t>
      </w:r>
      <w:r w:rsidRPr="001C0D7B">
        <w:t>почвенные</w:t>
      </w:r>
      <w:r w:rsidRPr="001C0D7B">
        <w:rPr>
          <w:spacing w:val="-3"/>
        </w:rPr>
        <w:t xml:space="preserve"> </w:t>
      </w:r>
      <w:r w:rsidRPr="001C0D7B">
        <w:t>условия</w:t>
      </w:r>
      <w:r w:rsidRPr="001C0D7B">
        <w:rPr>
          <w:spacing w:val="-1"/>
        </w:rPr>
        <w:t xml:space="preserve"> </w:t>
      </w:r>
      <w:r w:rsidRPr="001C0D7B">
        <w:t>и процесс</w:t>
      </w:r>
      <w:r w:rsidRPr="001C0D7B">
        <w:rPr>
          <w:spacing w:val="-2"/>
        </w:rPr>
        <w:t xml:space="preserve"> </w:t>
      </w:r>
      <w:r w:rsidRPr="001C0D7B">
        <w:t>питания</w:t>
      </w:r>
      <w:r w:rsidRPr="001C0D7B">
        <w:rPr>
          <w:spacing w:val="-1"/>
        </w:rPr>
        <w:t xml:space="preserve"> </w:t>
      </w:r>
      <w:r w:rsidRPr="001C0D7B">
        <w:t>растений,</w:t>
      </w:r>
      <w:r w:rsidRPr="001C0D7B">
        <w:rPr>
          <w:spacing w:val="-1"/>
        </w:rPr>
        <w:t xml:space="preserve"> </w:t>
      </w:r>
      <w:r w:rsidRPr="001C0D7B">
        <w:t>а</w:t>
      </w:r>
      <w:r w:rsidRPr="001C0D7B">
        <w:rPr>
          <w:spacing w:val="-2"/>
        </w:rPr>
        <w:t xml:space="preserve"> </w:t>
      </w:r>
      <w:r w:rsidRPr="001C0D7B">
        <w:t>проявления фосфатно-карбонатного сырья могут оказаться эффективным средством дальнейшего увеличения сельхозпродукции.</w:t>
      </w:r>
      <w:proofErr w:type="gramEnd"/>
      <w:r w:rsidRPr="001C0D7B">
        <w:t xml:space="preserve"> В ближайшие годы использование этих месторождений сохранится</w:t>
      </w:r>
      <w:r w:rsidRPr="001C0D7B">
        <w:rPr>
          <w:spacing w:val="-12"/>
        </w:rPr>
        <w:t xml:space="preserve"> </w:t>
      </w:r>
      <w:r w:rsidRPr="001C0D7B">
        <w:t>как</w:t>
      </w:r>
      <w:r w:rsidRPr="001C0D7B">
        <w:rPr>
          <w:spacing w:val="-12"/>
        </w:rPr>
        <w:t xml:space="preserve"> </w:t>
      </w:r>
      <w:r w:rsidRPr="001C0D7B">
        <w:t>приоритетное</w:t>
      </w:r>
      <w:r w:rsidRPr="001C0D7B">
        <w:rPr>
          <w:spacing w:val="-12"/>
        </w:rPr>
        <w:t xml:space="preserve"> </w:t>
      </w:r>
      <w:r w:rsidRPr="001C0D7B">
        <w:t>направление.</w:t>
      </w:r>
      <w:r w:rsidRPr="001C0D7B">
        <w:rPr>
          <w:spacing w:val="-12"/>
        </w:rPr>
        <w:t xml:space="preserve"> </w:t>
      </w:r>
      <w:r w:rsidRPr="001C0D7B">
        <w:t>Лесные</w:t>
      </w:r>
      <w:r w:rsidRPr="001C0D7B">
        <w:rPr>
          <w:spacing w:val="-12"/>
        </w:rPr>
        <w:t xml:space="preserve"> </w:t>
      </w:r>
      <w:r w:rsidRPr="001C0D7B">
        <w:t>ресурсы</w:t>
      </w:r>
      <w:r w:rsidRPr="001C0D7B">
        <w:rPr>
          <w:spacing w:val="-12"/>
        </w:rPr>
        <w:t xml:space="preserve"> </w:t>
      </w:r>
      <w:r w:rsidRPr="001C0D7B">
        <w:t>являются</w:t>
      </w:r>
      <w:r w:rsidRPr="001C0D7B">
        <w:rPr>
          <w:spacing w:val="-9"/>
        </w:rPr>
        <w:t xml:space="preserve"> </w:t>
      </w:r>
      <w:r w:rsidRPr="001C0D7B">
        <w:t>одним</w:t>
      </w:r>
      <w:r w:rsidRPr="001C0D7B">
        <w:rPr>
          <w:spacing w:val="-14"/>
        </w:rPr>
        <w:t xml:space="preserve"> </w:t>
      </w:r>
      <w:r w:rsidRPr="001C0D7B">
        <w:t>из</w:t>
      </w:r>
      <w:r w:rsidRPr="001C0D7B">
        <w:rPr>
          <w:spacing w:val="-11"/>
        </w:rPr>
        <w:t xml:space="preserve"> </w:t>
      </w:r>
      <w:r w:rsidRPr="001C0D7B">
        <w:t>важнейших природных ресурсов округа. В долине реки Амур преобладают широколиственные (часто дубовые) или лиственные леса, пойменные луга. На террасах – редкие заросли чёрной березы</w:t>
      </w:r>
      <w:r w:rsidRPr="001C0D7B">
        <w:rPr>
          <w:spacing w:val="-15"/>
        </w:rPr>
        <w:t xml:space="preserve"> </w:t>
      </w:r>
      <w:r w:rsidRPr="001C0D7B">
        <w:t>с</w:t>
      </w:r>
      <w:r w:rsidRPr="001C0D7B">
        <w:rPr>
          <w:spacing w:val="-15"/>
        </w:rPr>
        <w:t xml:space="preserve"> </w:t>
      </w:r>
      <w:r w:rsidRPr="001C0D7B">
        <w:t>травянистым</w:t>
      </w:r>
      <w:r w:rsidRPr="001C0D7B">
        <w:rPr>
          <w:spacing w:val="-15"/>
        </w:rPr>
        <w:t xml:space="preserve"> </w:t>
      </w:r>
      <w:r w:rsidRPr="001C0D7B">
        <w:t>ярусом,</w:t>
      </w:r>
      <w:r w:rsidRPr="001C0D7B">
        <w:rPr>
          <w:spacing w:val="-15"/>
        </w:rPr>
        <w:t xml:space="preserve"> </w:t>
      </w:r>
      <w:r w:rsidRPr="001C0D7B">
        <w:t>примешиваются</w:t>
      </w:r>
      <w:r w:rsidRPr="001C0D7B">
        <w:rPr>
          <w:spacing w:val="-15"/>
        </w:rPr>
        <w:t xml:space="preserve"> </w:t>
      </w:r>
      <w:r w:rsidRPr="001C0D7B">
        <w:t>дуб,</w:t>
      </w:r>
      <w:r w:rsidRPr="001C0D7B">
        <w:rPr>
          <w:spacing w:val="-15"/>
        </w:rPr>
        <w:t xml:space="preserve"> </w:t>
      </w:r>
      <w:r w:rsidRPr="001C0D7B">
        <w:t>липа,</w:t>
      </w:r>
      <w:r w:rsidRPr="001C0D7B">
        <w:rPr>
          <w:spacing w:val="-15"/>
        </w:rPr>
        <w:t xml:space="preserve"> </w:t>
      </w:r>
      <w:r w:rsidRPr="001C0D7B">
        <w:t>иногда</w:t>
      </w:r>
      <w:r w:rsidRPr="001C0D7B">
        <w:rPr>
          <w:spacing w:val="-15"/>
        </w:rPr>
        <w:t xml:space="preserve"> </w:t>
      </w:r>
      <w:r w:rsidRPr="001C0D7B">
        <w:t>бархат</w:t>
      </w:r>
      <w:r w:rsidRPr="001C0D7B">
        <w:rPr>
          <w:spacing w:val="-15"/>
        </w:rPr>
        <w:t xml:space="preserve"> </w:t>
      </w:r>
      <w:r w:rsidRPr="001C0D7B">
        <w:t>и</w:t>
      </w:r>
      <w:r w:rsidRPr="001C0D7B">
        <w:rPr>
          <w:spacing w:val="-15"/>
        </w:rPr>
        <w:t xml:space="preserve"> </w:t>
      </w:r>
      <w:r w:rsidRPr="001C0D7B">
        <w:t>орех,</w:t>
      </w:r>
      <w:r w:rsidRPr="001C0D7B">
        <w:rPr>
          <w:spacing w:val="-15"/>
        </w:rPr>
        <w:t xml:space="preserve"> </w:t>
      </w:r>
      <w:r w:rsidRPr="001C0D7B">
        <w:t>есть</w:t>
      </w:r>
      <w:r w:rsidRPr="001C0D7B">
        <w:rPr>
          <w:spacing w:val="-15"/>
        </w:rPr>
        <w:t xml:space="preserve"> </w:t>
      </w:r>
      <w:r w:rsidRPr="001C0D7B">
        <w:t>тополь, ива. Для низкогорий характерны густые, труднопроходимые широколиственные и кедровые леса с богатыми подлесками и лианами. Наиболее богаты лесные массивы к северу</w:t>
      </w:r>
      <w:r w:rsidRPr="001C0D7B">
        <w:rPr>
          <w:spacing w:val="-12"/>
        </w:rPr>
        <w:t xml:space="preserve"> </w:t>
      </w:r>
      <w:r w:rsidRPr="001C0D7B">
        <w:t>от</w:t>
      </w:r>
      <w:r w:rsidRPr="001C0D7B">
        <w:rPr>
          <w:spacing w:val="-14"/>
        </w:rPr>
        <w:t xml:space="preserve"> </w:t>
      </w:r>
      <w:r w:rsidRPr="001C0D7B">
        <w:t>железной</w:t>
      </w:r>
      <w:r w:rsidRPr="001C0D7B">
        <w:rPr>
          <w:spacing w:val="-14"/>
        </w:rPr>
        <w:t xml:space="preserve"> </w:t>
      </w:r>
      <w:r w:rsidRPr="001C0D7B">
        <w:t>дороги</w:t>
      </w:r>
      <w:r w:rsidRPr="001C0D7B">
        <w:rPr>
          <w:spacing w:val="-13"/>
        </w:rPr>
        <w:t xml:space="preserve"> </w:t>
      </w:r>
      <w:r w:rsidRPr="001C0D7B">
        <w:t>по</w:t>
      </w:r>
      <w:r w:rsidRPr="001C0D7B">
        <w:rPr>
          <w:spacing w:val="-14"/>
        </w:rPr>
        <w:t xml:space="preserve"> </w:t>
      </w:r>
      <w:r w:rsidRPr="001C0D7B">
        <w:t>рекам</w:t>
      </w:r>
      <w:r w:rsidRPr="001C0D7B">
        <w:rPr>
          <w:spacing w:val="-15"/>
        </w:rPr>
        <w:t xml:space="preserve"> </w:t>
      </w:r>
      <w:proofErr w:type="spellStart"/>
      <w:r w:rsidRPr="001C0D7B">
        <w:t>Урил</w:t>
      </w:r>
      <w:proofErr w:type="spellEnd"/>
      <w:r w:rsidRPr="001C0D7B">
        <w:rPr>
          <w:spacing w:val="-14"/>
        </w:rPr>
        <w:t xml:space="preserve"> </w:t>
      </w:r>
      <w:r w:rsidRPr="001C0D7B">
        <w:t>и</w:t>
      </w:r>
      <w:r w:rsidRPr="001C0D7B">
        <w:rPr>
          <w:spacing w:val="-14"/>
        </w:rPr>
        <w:t xml:space="preserve"> </w:t>
      </w:r>
      <w:proofErr w:type="gramStart"/>
      <w:r w:rsidRPr="001C0D7B">
        <w:t>Мутная</w:t>
      </w:r>
      <w:proofErr w:type="gramEnd"/>
      <w:r w:rsidRPr="001C0D7B">
        <w:t>.</w:t>
      </w:r>
      <w:r w:rsidRPr="001C0D7B">
        <w:rPr>
          <w:spacing w:val="-14"/>
        </w:rPr>
        <w:t xml:space="preserve"> </w:t>
      </w:r>
      <w:r w:rsidRPr="001C0D7B">
        <w:t>Площадь</w:t>
      </w:r>
      <w:r w:rsidRPr="001C0D7B">
        <w:rPr>
          <w:spacing w:val="-14"/>
        </w:rPr>
        <w:t xml:space="preserve"> </w:t>
      </w:r>
      <w:r w:rsidRPr="001C0D7B">
        <w:t>лесного</w:t>
      </w:r>
      <w:r w:rsidRPr="001C0D7B">
        <w:rPr>
          <w:spacing w:val="-12"/>
        </w:rPr>
        <w:t xml:space="preserve"> </w:t>
      </w:r>
      <w:r w:rsidRPr="001C0D7B">
        <w:t>фонда</w:t>
      </w:r>
      <w:r w:rsidRPr="001C0D7B">
        <w:rPr>
          <w:spacing w:val="-15"/>
        </w:rPr>
        <w:t xml:space="preserve"> </w:t>
      </w:r>
      <w:r w:rsidRPr="001C0D7B">
        <w:t>Архаринского округа</w:t>
      </w:r>
      <w:r w:rsidRPr="001C0D7B">
        <w:rPr>
          <w:spacing w:val="-15"/>
        </w:rPr>
        <w:t xml:space="preserve"> </w:t>
      </w:r>
      <w:r w:rsidRPr="001C0D7B">
        <w:t>составляет</w:t>
      </w:r>
      <w:r w:rsidRPr="001C0D7B">
        <w:rPr>
          <w:spacing w:val="-15"/>
        </w:rPr>
        <w:t xml:space="preserve"> </w:t>
      </w:r>
      <w:r w:rsidRPr="001C0D7B">
        <w:t>886,4</w:t>
      </w:r>
      <w:r w:rsidRPr="001C0D7B">
        <w:rPr>
          <w:spacing w:val="-15"/>
        </w:rPr>
        <w:t xml:space="preserve"> </w:t>
      </w:r>
      <w:r w:rsidRPr="001C0D7B">
        <w:t>тыс.</w:t>
      </w:r>
      <w:r w:rsidRPr="001C0D7B">
        <w:rPr>
          <w:spacing w:val="-15"/>
        </w:rPr>
        <w:t xml:space="preserve"> </w:t>
      </w:r>
      <w:r w:rsidRPr="001C0D7B">
        <w:t>га,</w:t>
      </w:r>
      <w:r w:rsidRPr="001C0D7B">
        <w:rPr>
          <w:spacing w:val="-15"/>
        </w:rPr>
        <w:t xml:space="preserve"> </w:t>
      </w:r>
      <w:r w:rsidRPr="001C0D7B">
        <w:t>в</w:t>
      </w:r>
      <w:r w:rsidRPr="001C0D7B">
        <w:rPr>
          <w:spacing w:val="-15"/>
        </w:rPr>
        <w:t xml:space="preserve"> </w:t>
      </w:r>
      <w:r w:rsidRPr="001C0D7B">
        <w:t>том</w:t>
      </w:r>
      <w:r w:rsidRPr="001C0D7B">
        <w:rPr>
          <w:spacing w:val="-15"/>
        </w:rPr>
        <w:t xml:space="preserve"> </w:t>
      </w:r>
      <w:r w:rsidRPr="001C0D7B">
        <w:t>числе</w:t>
      </w:r>
      <w:r w:rsidRPr="001C0D7B">
        <w:rPr>
          <w:spacing w:val="-15"/>
        </w:rPr>
        <w:t xml:space="preserve"> </w:t>
      </w:r>
      <w:r w:rsidRPr="001C0D7B">
        <w:t>покрытая</w:t>
      </w:r>
      <w:r w:rsidRPr="001C0D7B">
        <w:rPr>
          <w:spacing w:val="-15"/>
        </w:rPr>
        <w:t xml:space="preserve"> </w:t>
      </w:r>
      <w:r w:rsidRPr="001C0D7B">
        <w:t>лесом</w:t>
      </w:r>
      <w:r w:rsidRPr="001C0D7B">
        <w:rPr>
          <w:spacing w:val="-15"/>
        </w:rPr>
        <w:t xml:space="preserve"> </w:t>
      </w:r>
      <w:r w:rsidRPr="001C0D7B">
        <w:t>–</w:t>
      </w:r>
      <w:r w:rsidRPr="001C0D7B">
        <w:rPr>
          <w:spacing w:val="-15"/>
        </w:rPr>
        <w:t xml:space="preserve"> </w:t>
      </w:r>
      <w:r w:rsidRPr="001C0D7B">
        <w:t>726,6</w:t>
      </w:r>
      <w:r w:rsidRPr="001C0D7B">
        <w:rPr>
          <w:spacing w:val="-15"/>
        </w:rPr>
        <w:t xml:space="preserve"> </w:t>
      </w:r>
      <w:r w:rsidRPr="001C0D7B">
        <w:t>тыс.</w:t>
      </w:r>
      <w:r w:rsidRPr="001C0D7B">
        <w:rPr>
          <w:spacing w:val="-15"/>
        </w:rPr>
        <w:t xml:space="preserve"> </w:t>
      </w:r>
      <w:r w:rsidRPr="001C0D7B">
        <w:t>га,</w:t>
      </w:r>
      <w:r w:rsidRPr="001C0D7B">
        <w:rPr>
          <w:spacing w:val="-15"/>
        </w:rPr>
        <w:t xml:space="preserve"> </w:t>
      </w:r>
      <w:r w:rsidRPr="001C0D7B">
        <w:t>запас</w:t>
      </w:r>
      <w:r w:rsidRPr="001C0D7B">
        <w:rPr>
          <w:spacing w:val="-15"/>
        </w:rPr>
        <w:t xml:space="preserve"> </w:t>
      </w:r>
      <w:r w:rsidRPr="001C0D7B">
        <w:t>древесины –</w:t>
      </w:r>
      <w:r w:rsidRPr="001C0D7B">
        <w:rPr>
          <w:spacing w:val="-3"/>
        </w:rPr>
        <w:t xml:space="preserve"> </w:t>
      </w:r>
      <w:r w:rsidRPr="001C0D7B">
        <w:t>68943,3</w:t>
      </w:r>
      <w:r w:rsidRPr="001C0D7B">
        <w:rPr>
          <w:spacing w:val="-3"/>
        </w:rPr>
        <w:t xml:space="preserve"> </w:t>
      </w:r>
      <w:r w:rsidRPr="001C0D7B">
        <w:t>тыс.</w:t>
      </w:r>
      <w:r w:rsidRPr="001C0D7B">
        <w:rPr>
          <w:spacing w:val="-3"/>
        </w:rPr>
        <w:t xml:space="preserve"> </w:t>
      </w:r>
      <w:proofErr w:type="spellStart"/>
      <w:r w:rsidRPr="001C0D7B">
        <w:t>куб</w:t>
      </w:r>
      <w:proofErr w:type="gramStart"/>
      <w:r w:rsidRPr="001C0D7B">
        <w:t>.м</w:t>
      </w:r>
      <w:proofErr w:type="spellEnd"/>
      <w:proofErr w:type="gramEnd"/>
      <w:r w:rsidRPr="001C0D7B">
        <w:t>;</w:t>
      </w:r>
      <w:r w:rsidRPr="001C0D7B">
        <w:rPr>
          <w:spacing w:val="-3"/>
        </w:rPr>
        <w:t xml:space="preserve"> </w:t>
      </w:r>
      <w:proofErr w:type="spellStart"/>
      <w:r w:rsidRPr="001C0D7B">
        <w:t>Недревесные</w:t>
      </w:r>
      <w:proofErr w:type="spellEnd"/>
      <w:r w:rsidRPr="001C0D7B">
        <w:rPr>
          <w:spacing w:val="-5"/>
        </w:rPr>
        <w:t xml:space="preserve"> </w:t>
      </w:r>
      <w:r w:rsidRPr="001C0D7B">
        <w:t>лесные</w:t>
      </w:r>
      <w:r w:rsidRPr="001C0D7B">
        <w:rPr>
          <w:spacing w:val="-5"/>
        </w:rPr>
        <w:t xml:space="preserve"> </w:t>
      </w:r>
      <w:r w:rsidRPr="001C0D7B">
        <w:t>ресурсы</w:t>
      </w:r>
      <w:r w:rsidRPr="001C0D7B">
        <w:rPr>
          <w:spacing w:val="-3"/>
        </w:rPr>
        <w:t xml:space="preserve"> </w:t>
      </w:r>
      <w:r w:rsidRPr="001C0D7B">
        <w:t>в</w:t>
      </w:r>
      <w:r w:rsidRPr="001C0D7B">
        <w:rPr>
          <w:spacing w:val="-2"/>
        </w:rPr>
        <w:t xml:space="preserve"> </w:t>
      </w:r>
      <w:r w:rsidRPr="001C0D7B">
        <w:t>округе</w:t>
      </w:r>
      <w:r w:rsidRPr="001C0D7B">
        <w:rPr>
          <w:spacing w:val="-4"/>
        </w:rPr>
        <w:t xml:space="preserve"> </w:t>
      </w:r>
      <w:r w:rsidRPr="001C0D7B">
        <w:t>представлены</w:t>
      </w:r>
      <w:r w:rsidRPr="001C0D7B">
        <w:rPr>
          <w:spacing w:val="-3"/>
        </w:rPr>
        <w:t xml:space="preserve"> </w:t>
      </w:r>
      <w:r w:rsidRPr="001C0D7B">
        <w:t xml:space="preserve">дикорастущими ягодами, различными видами грибов, </w:t>
      </w:r>
      <w:proofErr w:type="spellStart"/>
      <w:r w:rsidRPr="001C0D7B">
        <w:t>папоротникоморляком</w:t>
      </w:r>
      <w:proofErr w:type="spellEnd"/>
      <w:r w:rsidRPr="001C0D7B">
        <w:t xml:space="preserve">, произрастают также голубица, жимолость, красная смородина, дикий виноград, шиповник, дикая малина, земляника, княженика и различные виды лекарственного сырья. Имеющиеся в лесах ресурсы используются населением. </w:t>
      </w:r>
      <w:proofErr w:type="gramStart"/>
      <w:r w:rsidRPr="001C0D7B">
        <w:t>Ресурсы охотничьих животных Архаринского округа представлены различными видами: изюбрь, лось, кабарга, косуля, кабан, рысь, заяц-беляк, пушными</w:t>
      </w:r>
      <w:r w:rsidRPr="001C0D7B">
        <w:rPr>
          <w:spacing w:val="40"/>
        </w:rPr>
        <w:t xml:space="preserve"> </w:t>
      </w:r>
      <w:r w:rsidRPr="001C0D7B">
        <w:t>(лиса,</w:t>
      </w:r>
      <w:r w:rsidRPr="001C0D7B">
        <w:rPr>
          <w:spacing w:val="40"/>
        </w:rPr>
        <w:t xml:space="preserve"> </w:t>
      </w:r>
      <w:r w:rsidRPr="001C0D7B">
        <w:t>соболь,</w:t>
      </w:r>
      <w:r w:rsidRPr="001C0D7B">
        <w:rPr>
          <w:spacing w:val="40"/>
        </w:rPr>
        <w:t xml:space="preserve"> </w:t>
      </w:r>
      <w:r w:rsidRPr="001C0D7B">
        <w:t>колонок,</w:t>
      </w:r>
      <w:r w:rsidRPr="001C0D7B">
        <w:rPr>
          <w:spacing w:val="40"/>
        </w:rPr>
        <w:t xml:space="preserve"> </w:t>
      </w:r>
      <w:r w:rsidRPr="001C0D7B">
        <w:t>белка),</w:t>
      </w:r>
      <w:r w:rsidRPr="001C0D7B">
        <w:rPr>
          <w:spacing w:val="40"/>
        </w:rPr>
        <w:t xml:space="preserve"> </w:t>
      </w:r>
      <w:r w:rsidRPr="001C0D7B">
        <w:t>промысловыми</w:t>
      </w:r>
      <w:r w:rsidRPr="001C0D7B">
        <w:rPr>
          <w:spacing w:val="40"/>
        </w:rPr>
        <w:t xml:space="preserve"> </w:t>
      </w:r>
      <w:r w:rsidRPr="001C0D7B">
        <w:t>видами</w:t>
      </w:r>
      <w:r w:rsidRPr="001C0D7B">
        <w:rPr>
          <w:spacing w:val="40"/>
        </w:rPr>
        <w:t xml:space="preserve"> </w:t>
      </w:r>
      <w:r w:rsidRPr="001C0D7B">
        <w:t>птиц</w:t>
      </w:r>
      <w:r w:rsidRPr="001C0D7B">
        <w:rPr>
          <w:spacing w:val="40"/>
        </w:rPr>
        <w:t xml:space="preserve"> </w:t>
      </w:r>
      <w:r w:rsidRPr="001C0D7B">
        <w:t>(фазан,</w:t>
      </w:r>
      <w:r w:rsidRPr="001C0D7B">
        <w:rPr>
          <w:spacing w:val="40"/>
        </w:rPr>
        <w:t xml:space="preserve"> </w:t>
      </w:r>
      <w:r w:rsidRPr="001C0D7B">
        <w:t>рябчик).</w:t>
      </w:r>
      <w:proofErr w:type="gramEnd"/>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7"/>
        <w:jc w:val="both"/>
      </w:pPr>
      <w:r w:rsidRPr="001C0D7B">
        <w:t>Имеющихся ресурсов охотничьих животных достаточно для обеспечения спроса населения, удовлетворения заявок на выдачу лицензий. Общая территория охотничьих угодий</w:t>
      </w:r>
      <w:r w:rsidRPr="001C0D7B">
        <w:rPr>
          <w:spacing w:val="-4"/>
        </w:rPr>
        <w:t xml:space="preserve"> </w:t>
      </w:r>
      <w:r w:rsidRPr="001C0D7B">
        <w:t>Архаринского</w:t>
      </w:r>
      <w:r w:rsidRPr="001C0D7B">
        <w:rPr>
          <w:spacing w:val="-3"/>
        </w:rPr>
        <w:t xml:space="preserve"> </w:t>
      </w:r>
      <w:r w:rsidRPr="001C0D7B">
        <w:t>округа</w:t>
      </w:r>
      <w:r w:rsidRPr="001C0D7B">
        <w:rPr>
          <w:spacing w:val="-6"/>
        </w:rPr>
        <w:t xml:space="preserve"> </w:t>
      </w:r>
      <w:r w:rsidRPr="001C0D7B">
        <w:t>составляет</w:t>
      </w:r>
      <w:r w:rsidRPr="001C0D7B">
        <w:rPr>
          <w:spacing w:val="-4"/>
        </w:rPr>
        <w:t xml:space="preserve"> </w:t>
      </w:r>
      <w:r w:rsidRPr="001C0D7B">
        <w:t>196,3</w:t>
      </w:r>
      <w:r w:rsidRPr="001C0D7B">
        <w:rPr>
          <w:spacing w:val="-2"/>
        </w:rPr>
        <w:t xml:space="preserve"> </w:t>
      </w:r>
      <w:r w:rsidRPr="001C0D7B">
        <w:t>тыс.</w:t>
      </w:r>
      <w:r w:rsidRPr="001C0D7B">
        <w:rPr>
          <w:spacing w:val="-5"/>
        </w:rPr>
        <w:t xml:space="preserve"> </w:t>
      </w:r>
      <w:r w:rsidRPr="001C0D7B">
        <w:t>га,</w:t>
      </w:r>
      <w:r w:rsidRPr="001C0D7B">
        <w:rPr>
          <w:spacing w:val="-3"/>
        </w:rPr>
        <w:t xml:space="preserve"> </w:t>
      </w:r>
      <w:r w:rsidRPr="001C0D7B">
        <w:t>в</w:t>
      </w:r>
      <w:r w:rsidRPr="001C0D7B">
        <w:rPr>
          <w:spacing w:val="-5"/>
        </w:rPr>
        <w:t xml:space="preserve"> </w:t>
      </w:r>
      <w:r w:rsidRPr="001C0D7B">
        <w:t>том</w:t>
      </w:r>
      <w:r w:rsidRPr="001C0D7B">
        <w:rPr>
          <w:spacing w:val="-3"/>
        </w:rPr>
        <w:t xml:space="preserve"> </w:t>
      </w:r>
      <w:r w:rsidRPr="001C0D7B">
        <w:t>числе</w:t>
      </w:r>
      <w:r w:rsidRPr="001C0D7B">
        <w:rPr>
          <w:spacing w:val="-3"/>
        </w:rPr>
        <w:t xml:space="preserve"> </w:t>
      </w:r>
      <w:r w:rsidRPr="001C0D7B">
        <w:t>176,3</w:t>
      </w:r>
      <w:r w:rsidRPr="001C0D7B">
        <w:rPr>
          <w:spacing w:val="-5"/>
        </w:rPr>
        <w:t xml:space="preserve"> </w:t>
      </w:r>
      <w:r w:rsidRPr="001C0D7B">
        <w:t>тыс.</w:t>
      </w:r>
      <w:r w:rsidRPr="001C0D7B">
        <w:rPr>
          <w:spacing w:val="-5"/>
        </w:rPr>
        <w:t xml:space="preserve"> </w:t>
      </w:r>
      <w:r w:rsidRPr="001C0D7B">
        <w:t>га</w:t>
      </w:r>
      <w:r w:rsidRPr="001C0D7B">
        <w:rPr>
          <w:spacing w:val="-6"/>
        </w:rPr>
        <w:t xml:space="preserve"> </w:t>
      </w:r>
      <w:r w:rsidRPr="001C0D7B">
        <w:t xml:space="preserve">закреплено за </w:t>
      </w:r>
      <w:proofErr w:type="spellStart"/>
      <w:r w:rsidRPr="001C0D7B">
        <w:t>Архаринским</w:t>
      </w:r>
      <w:proofErr w:type="spellEnd"/>
      <w:r w:rsidRPr="001C0D7B">
        <w:t xml:space="preserve"> районным обществом охотников; 1049 тыс. га составляют угодья общего </w:t>
      </w:r>
      <w:r w:rsidRPr="001C0D7B">
        <w:rPr>
          <w:spacing w:val="-2"/>
        </w:rPr>
        <w:t>пользования.</w:t>
      </w:r>
    </w:p>
    <w:p w:rsidR="008D7CF2" w:rsidRPr="001C0D7B" w:rsidRDefault="008D7CF2" w:rsidP="001C0D7B">
      <w:pPr>
        <w:pStyle w:val="a3"/>
        <w:spacing w:before="42"/>
      </w:pPr>
    </w:p>
    <w:p w:rsidR="008D7CF2" w:rsidRPr="001C0D7B" w:rsidRDefault="00364A23" w:rsidP="001C0D7B">
      <w:pPr>
        <w:pStyle w:val="2"/>
        <w:spacing w:before="1"/>
        <w:ind w:left="2313"/>
      </w:pPr>
      <w:r w:rsidRPr="001C0D7B">
        <w:t>Основные</w:t>
      </w:r>
      <w:r w:rsidRPr="001C0D7B">
        <w:rPr>
          <w:spacing w:val="-10"/>
        </w:rPr>
        <w:t xml:space="preserve"> </w:t>
      </w:r>
      <w:r w:rsidRPr="001C0D7B">
        <w:t>социально-экономические</w:t>
      </w:r>
      <w:r w:rsidRPr="001C0D7B">
        <w:rPr>
          <w:spacing w:val="-8"/>
        </w:rPr>
        <w:t xml:space="preserve"> </w:t>
      </w:r>
      <w:r w:rsidRPr="001C0D7B">
        <w:t>показатели</w:t>
      </w:r>
      <w:r w:rsidRPr="001C0D7B">
        <w:rPr>
          <w:spacing w:val="-3"/>
        </w:rPr>
        <w:t xml:space="preserve"> </w:t>
      </w:r>
      <w:r w:rsidRPr="001C0D7B">
        <w:rPr>
          <w:spacing w:val="-2"/>
        </w:rPr>
        <w:t>округа:</w:t>
      </w:r>
    </w:p>
    <w:p w:rsidR="008D7CF2" w:rsidRPr="001C0D7B" w:rsidRDefault="00364A23" w:rsidP="001C0D7B">
      <w:pPr>
        <w:pStyle w:val="a3"/>
        <w:spacing w:before="40"/>
        <w:ind w:left="285" w:right="704" w:firstLine="719"/>
        <w:jc w:val="both"/>
      </w:pPr>
      <w:r w:rsidRPr="001C0D7B">
        <w:t>На начало 2024 года численность населения Архаринского округа составила 11626 человек, сократившись за год на 324 человек, что обусловлено естественной убылью и миграционным оттоком населения. Осуществляли свою деятельность 125 субъектов хозяйственной деятельности и 222 индивидуальных предпринимателя. Предприятиями и организациями, не относящимися к субъектам малого предпринимательства (включая средние</w:t>
      </w:r>
      <w:r w:rsidRPr="001C0D7B">
        <w:rPr>
          <w:spacing w:val="-1"/>
        </w:rPr>
        <w:t xml:space="preserve"> </w:t>
      </w:r>
      <w:r w:rsidRPr="001C0D7B">
        <w:t>предприятия),</w:t>
      </w:r>
      <w:r w:rsidRPr="001C0D7B">
        <w:rPr>
          <w:spacing w:val="-1"/>
        </w:rPr>
        <w:t xml:space="preserve"> </w:t>
      </w:r>
      <w:r w:rsidRPr="001C0D7B">
        <w:t>отгружено товаров</w:t>
      </w:r>
      <w:r w:rsidRPr="001C0D7B">
        <w:rPr>
          <w:spacing w:val="-1"/>
        </w:rPr>
        <w:t xml:space="preserve"> </w:t>
      </w:r>
      <w:r w:rsidRPr="001C0D7B">
        <w:t>собственного производства</w:t>
      </w:r>
      <w:r w:rsidRPr="001C0D7B">
        <w:rPr>
          <w:spacing w:val="-1"/>
        </w:rPr>
        <w:t xml:space="preserve"> </w:t>
      </w:r>
      <w:r w:rsidRPr="001C0D7B">
        <w:t>на</w:t>
      </w:r>
      <w:r w:rsidRPr="001C0D7B">
        <w:rPr>
          <w:spacing w:val="-1"/>
        </w:rPr>
        <w:t xml:space="preserve"> </w:t>
      </w:r>
      <w:r w:rsidRPr="001C0D7B">
        <w:t>сумму 204,8 млн. руб., или 108,9% к уровню 2019 года. В округе продолжалось развитие жилищного строительства. За 2023 год введено 807 кв. м. жилья. Все жилье построено за счет средств индивидуальных</w:t>
      </w:r>
      <w:r w:rsidRPr="001C0D7B">
        <w:rPr>
          <w:spacing w:val="-15"/>
        </w:rPr>
        <w:t xml:space="preserve"> </w:t>
      </w:r>
      <w:r w:rsidRPr="001C0D7B">
        <w:t>застройщиков.</w:t>
      </w:r>
      <w:r w:rsidRPr="001C0D7B">
        <w:rPr>
          <w:spacing w:val="-15"/>
        </w:rPr>
        <w:t xml:space="preserve"> </w:t>
      </w:r>
      <w:r w:rsidRPr="001C0D7B">
        <w:t>В</w:t>
      </w:r>
      <w:r w:rsidRPr="001C0D7B">
        <w:rPr>
          <w:spacing w:val="-15"/>
        </w:rPr>
        <w:t xml:space="preserve"> </w:t>
      </w:r>
      <w:r w:rsidRPr="001C0D7B">
        <w:t>сельском</w:t>
      </w:r>
      <w:r w:rsidRPr="001C0D7B">
        <w:rPr>
          <w:spacing w:val="-15"/>
        </w:rPr>
        <w:t xml:space="preserve"> </w:t>
      </w:r>
      <w:r w:rsidRPr="001C0D7B">
        <w:t>хозяйстве</w:t>
      </w:r>
      <w:r w:rsidRPr="001C0D7B">
        <w:rPr>
          <w:spacing w:val="-15"/>
        </w:rPr>
        <w:t xml:space="preserve"> </w:t>
      </w:r>
      <w:r w:rsidRPr="001C0D7B">
        <w:t>под</w:t>
      </w:r>
      <w:r w:rsidRPr="001C0D7B">
        <w:rPr>
          <w:spacing w:val="-14"/>
        </w:rPr>
        <w:t xml:space="preserve"> </w:t>
      </w:r>
      <w:r w:rsidRPr="001C0D7B">
        <w:t>посевами</w:t>
      </w:r>
      <w:r w:rsidRPr="001C0D7B">
        <w:rPr>
          <w:spacing w:val="-13"/>
        </w:rPr>
        <w:t xml:space="preserve"> </w:t>
      </w:r>
      <w:r w:rsidRPr="001C0D7B">
        <w:t>сельскохозяйственных культур было занято более 36,3 тыс. га пашни. В структуре посевных площадей преобладали посевы сои -80% или 29 тыс. га, зерновые занимали 17% пашни или 6,3 тыс. га. Площадь картофеля составляла 391га, овощей открытого грунта - 50га. В 2020г земледельцами</w:t>
      </w:r>
      <w:r w:rsidRPr="001C0D7B">
        <w:rPr>
          <w:spacing w:val="-5"/>
        </w:rPr>
        <w:t xml:space="preserve"> </w:t>
      </w:r>
      <w:r w:rsidRPr="001C0D7B">
        <w:t>собрано</w:t>
      </w:r>
      <w:r w:rsidRPr="001C0D7B">
        <w:rPr>
          <w:spacing w:val="-6"/>
        </w:rPr>
        <w:t xml:space="preserve"> </w:t>
      </w:r>
      <w:r w:rsidRPr="001C0D7B">
        <w:t>10,2</w:t>
      </w:r>
      <w:r w:rsidRPr="001C0D7B">
        <w:rPr>
          <w:spacing w:val="-6"/>
        </w:rPr>
        <w:t xml:space="preserve"> </w:t>
      </w:r>
      <w:r w:rsidRPr="001C0D7B">
        <w:t>тыс.</w:t>
      </w:r>
      <w:r w:rsidRPr="001C0D7B">
        <w:rPr>
          <w:spacing w:val="-6"/>
        </w:rPr>
        <w:t xml:space="preserve"> </w:t>
      </w:r>
      <w:proofErr w:type="spellStart"/>
      <w:r w:rsidRPr="001C0D7B">
        <w:t>тн</w:t>
      </w:r>
      <w:proofErr w:type="spellEnd"/>
      <w:r w:rsidRPr="001C0D7B">
        <w:t>.</w:t>
      </w:r>
      <w:r w:rsidRPr="001C0D7B">
        <w:rPr>
          <w:spacing w:val="-6"/>
        </w:rPr>
        <w:t xml:space="preserve"> </w:t>
      </w:r>
      <w:r w:rsidRPr="001C0D7B">
        <w:t>зерновых</w:t>
      </w:r>
      <w:r w:rsidRPr="001C0D7B">
        <w:rPr>
          <w:spacing w:val="-8"/>
        </w:rPr>
        <w:t xml:space="preserve"> </w:t>
      </w:r>
      <w:r w:rsidRPr="001C0D7B">
        <w:t>культур</w:t>
      </w:r>
      <w:r w:rsidRPr="001C0D7B">
        <w:rPr>
          <w:spacing w:val="-8"/>
        </w:rPr>
        <w:t xml:space="preserve"> </w:t>
      </w:r>
      <w:r w:rsidRPr="001C0D7B">
        <w:t>при</w:t>
      </w:r>
      <w:r w:rsidRPr="001C0D7B">
        <w:rPr>
          <w:spacing w:val="-5"/>
        </w:rPr>
        <w:t xml:space="preserve"> </w:t>
      </w:r>
      <w:r w:rsidRPr="001C0D7B">
        <w:t>средней</w:t>
      </w:r>
      <w:r w:rsidRPr="001C0D7B">
        <w:rPr>
          <w:spacing w:val="-5"/>
        </w:rPr>
        <w:t xml:space="preserve"> </w:t>
      </w:r>
      <w:r w:rsidRPr="001C0D7B">
        <w:t>урожайности</w:t>
      </w:r>
      <w:r w:rsidRPr="001C0D7B">
        <w:rPr>
          <w:spacing w:val="-4"/>
        </w:rPr>
        <w:t xml:space="preserve"> </w:t>
      </w:r>
      <w:r w:rsidRPr="001C0D7B">
        <w:t>19,6</w:t>
      </w:r>
      <w:r w:rsidRPr="001C0D7B">
        <w:rPr>
          <w:spacing w:val="-6"/>
        </w:rPr>
        <w:t xml:space="preserve"> </w:t>
      </w:r>
      <w:r w:rsidRPr="001C0D7B">
        <w:t xml:space="preserve">ц/га, сои в весе после доработки – 30,0 тыс. </w:t>
      </w:r>
      <w:proofErr w:type="spellStart"/>
      <w:r w:rsidRPr="001C0D7B">
        <w:t>тн</w:t>
      </w:r>
      <w:proofErr w:type="spellEnd"/>
      <w:r w:rsidRPr="001C0D7B">
        <w:t xml:space="preserve">., при средней урожайности 10,6 ц/га. На личных подворьях собрано 5 тыс. </w:t>
      </w:r>
      <w:proofErr w:type="spellStart"/>
      <w:r w:rsidRPr="001C0D7B">
        <w:t>тн</w:t>
      </w:r>
      <w:proofErr w:type="spellEnd"/>
      <w:r w:rsidRPr="001C0D7B">
        <w:t xml:space="preserve">. картофеля и 0,71 тыс. </w:t>
      </w:r>
      <w:proofErr w:type="spellStart"/>
      <w:r w:rsidRPr="001C0D7B">
        <w:t>тн</w:t>
      </w:r>
      <w:proofErr w:type="spellEnd"/>
      <w:r w:rsidRPr="001C0D7B">
        <w:t>. овощей.</w:t>
      </w:r>
    </w:p>
    <w:p w:rsidR="008D7CF2" w:rsidRPr="001C0D7B" w:rsidRDefault="00364A23" w:rsidP="001C0D7B">
      <w:pPr>
        <w:pStyle w:val="a3"/>
        <w:spacing w:before="2"/>
        <w:ind w:left="285" w:right="705" w:firstLine="719"/>
        <w:jc w:val="both"/>
      </w:pPr>
      <w:r w:rsidRPr="001C0D7B">
        <w:t>На начало 2021г численность поголовья КРС в округе составляла 2227 голов или 95%</w:t>
      </w:r>
      <w:r w:rsidRPr="001C0D7B">
        <w:rPr>
          <w:spacing w:val="-1"/>
        </w:rPr>
        <w:t xml:space="preserve"> </w:t>
      </w:r>
      <w:r w:rsidRPr="001C0D7B">
        <w:t>к сопоставимому периоду 2020г. В сельскохозяйственных предприятиях содержалось 735 голов, в КФХ-827 голов, на личных подворьях граждан - 665 голов. В общей численности КРС насчитывалось 950 коров. Кроме того, на личных подворьях граждан в 2020 году содержались: 438 свиней, 363 головы мелкого рогатого скота, 6,7 тыс. голов птицы</w:t>
      </w:r>
      <w:r w:rsidRPr="001C0D7B">
        <w:rPr>
          <w:spacing w:val="-15"/>
        </w:rPr>
        <w:t xml:space="preserve"> </w:t>
      </w:r>
      <w:r w:rsidRPr="001C0D7B">
        <w:t>всех</w:t>
      </w:r>
      <w:r w:rsidRPr="001C0D7B">
        <w:rPr>
          <w:spacing w:val="-15"/>
        </w:rPr>
        <w:t xml:space="preserve"> </w:t>
      </w:r>
      <w:r w:rsidRPr="001C0D7B">
        <w:t>возрастов,</w:t>
      </w:r>
      <w:r w:rsidRPr="001C0D7B">
        <w:rPr>
          <w:spacing w:val="-15"/>
        </w:rPr>
        <w:t xml:space="preserve"> </w:t>
      </w:r>
      <w:r w:rsidRPr="001C0D7B">
        <w:t>более</w:t>
      </w:r>
      <w:r w:rsidRPr="001C0D7B">
        <w:rPr>
          <w:spacing w:val="-15"/>
        </w:rPr>
        <w:t xml:space="preserve"> </w:t>
      </w:r>
      <w:r w:rsidRPr="001C0D7B">
        <w:t>4,5</w:t>
      </w:r>
      <w:r w:rsidRPr="001C0D7B">
        <w:rPr>
          <w:spacing w:val="-15"/>
        </w:rPr>
        <w:t xml:space="preserve"> </w:t>
      </w:r>
      <w:r w:rsidRPr="001C0D7B">
        <w:t>тыс.</w:t>
      </w:r>
      <w:r w:rsidRPr="001C0D7B">
        <w:rPr>
          <w:spacing w:val="-15"/>
        </w:rPr>
        <w:t xml:space="preserve"> </w:t>
      </w:r>
      <w:r w:rsidRPr="001C0D7B">
        <w:t>пчелосемей,111</w:t>
      </w:r>
      <w:r w:rsidRPr="001C0D7B">
        <w:rPr>
          <w:spacing w:val="-15"/>
        </w:rPr>
        <w:t xml:space="preserve"> </w:t>
      </w:r>
      <w:r w:rsidRPr="001C0D7B">
        <w:t>лошадей.</w:t>
      </w:r>
      <w:r w:rsidRPr="001C0D7B">
        <w:rPr>
          <w:spacing w:val="-15"/>
        </w:rPr>
        <w:t xml:space="preserve"> </w:t>
      </w:r>
      <w:r w:rsidRPr="001C0D7B">
        <w:t>Всеми</w:t>
      </w:r>
      <w:r w:rsidRPr="001C0D7B">
        <w:rPr>
          <w:spacing w:val="-15"/>
        </w:rPr>
        <w:t xml:space="preserve"> </w:t>
      </w:r>
      <w:r w:rsidRPr="001C0D7B">
        <w:t>категориями</w:t>
      </w:r>
      <w:r w:rsidRPr="001C0D7B">
        <w:rPr>
          <w:spacing w:val="-15"/>
        </w:rPr>
        <w:t xml:space="preserve"> </w:t>
      </w:r>
      <w:r w:rsidRPr="001C0D7B">
        <w:t>хозяй</w:t>
      </w:r>
      <w:proofErr w:type="gramStart"/>
      <w:r w:rsidRPr="001C0D7B">
        <w:t>ств пр</w:t>
      </w:r>
      <w:proofErr w:type="gramEnd"/>
      <w:r w:rsidRPr="001C0D7B">
        <w:t xml:space="preserve">оизведено 651 </w:t>
      </w:r>
      <w:proofErr w:type="spellStart"/>
      <w:r w:rsidRPr="001C0D7B">
        <w:t>тн</w:t>
      </w:r>
      <w:proofErr w:type="spellEnd"/>
      <w:r w:rsidRPr="001C0D7B">
        <w:t xml:space="preserve">. мяса на убой в живом весе, 2,1 тыс. </w:t>
      </w:r>
      <w:proofErr w:type="spellStart"/>
      <w:r w:rsidRPr="001C0D7B">
        <w:t>тн</w:t>
      </w:r>
      <w:proofErr w:type="spellEnd"/>
      <w:r w:rsidRPr="001C0D7B">
        <w:t>. молока, 1,03 млн. шт. яиц. Потребительский рынок имел достаточно развитую стационарную торговую сеть с высоким уровнем товарной насыщенности, характеризовался снижением товарооборота к уровню предыдущего года. Оборот розничной торговли округа снизился к 2019 году на 0,8% в сопоставимых ценах и составил 1486,8 млн. руб. Предприятиями общественного питания в отчетном периоде реализовано продукции на сумму 16,0 млн. руб.</w:t>
      </w:r>
    </w:p>
    <w:p w:rsidR="008D7CF2" w:rsidRPr="001C0D7B" w:rsidRDefault="00364A23" w:rsidP="001C0D7B">
      <w:pPr>
        <w:pStyle w:val="a3"/>
        <w:spacing w:before="1"/>
        <w:ind w:left="285" w:right="705" w:firstLine="719"/>
        <w:jc w:val="both"/>
      </w:pPr>
      <w:r w:rsidRPr="001C0D7B">
        <w:t>За отчетный год крупными и средними предприятиями округа оказано платных услуг на сумму 91,8 млн. руб., что в фактических ценах 5,2% выше аналогичного периода предыдущего года. Отмечался рост объемов по медицинским услугам на 11,7%, коммунальным услугам на 6,9%, жилищным услугам на 58,2%. В 2020 году на развитие экономики и социальной сферы округа крупными и средними организациями затрачено 91,5 млн. рублей инвестиций в основной капитал, что на 30% ниже уровня предыдущего года. По видовой структуре основная часть инвестиций – 61% была вложена в здания и сооружения. Среднесписочная численность работников предприятий и организаций, не относящихся</w:t>
      </w:r>
      <w:r w:rsidRPr="001C0D7B">
        <w:rPr>
          <w:spacing w:val="-15"/>
        </w:rPr>
        <w:t xml:space="preserve"> </w:t>
      </w:r>
      <w:r w:rsidRPr="001C0D7B">
        <w:t>к</w:t>
      </w:r>
      <w:r w:rsidRPr="001C0D7B">
        <w:rPr>
          <w:spacing w:val="-15"/>
        </w:rPr>
        <w:t xml:space="preserve"> </w:t>
      </w:r>
      <w:r w:rsidRPr="001C0D7B">
        <w:t>субъектам</w:t>
      </w:r>
      <w:r w:rsidRPr="001C0D7B">
        <w:rPr>
          <w:spacing w:val="-15"/>
        </w:rPr>
        <w:t xml:space="preserve"> </w:t>
      </w:r>
      <w:r w:rsidRPr="001C0D7B">
        <w:t>малого</w:t>
      </w:r>
      <w:r w:rsidRPr="001C0D7B">
        <w:rPr>
          <w:spacing w:val="-15"/>
        </w:rPr>
        <w:t xml:space="preserve"> </w:t>
      </w:r>
      <w:r w:rsidRPr="001C0D7B">
        <w:t>предпринимательства,</w:t>
      </w:r>
      <w:r w:rsidRPr="001C0D7B">
        <w:rPr>
          <w:spacing w:val="-15"/>
        </w:rPr>
        <w:t xml:space="preserve"> </w:t>
      </w:r>
      <w:r w:rsidRPr="001C0D7B">
        <w:t>в</w:t>
      </w:r>
      <w:r w:rsidRPr="001C0D7B">
        <w:rPr>
          <w:spacing w:val="-15"/>
        </w:rPr>
        <w:t xml:space="preserve"> </w:t>
      </w:r>
      <w:r w:rsidRPr="001C0D7B">
        <w:t>2020</w:t>
      </w:r>
      <w:r w:rsidRPr="001C0D7B">
        <w:rPr>
          <w:spacing w:val="-15"/>
        </w:rPr>
        <w:t xml:space="preserve"> </w:t>
      </w:r>
      <w:r w:rsidRPr="001C0D7B">
        <w:t>году</w:t>
      </w:r>
      <w:r w:rsidRPr="001C0D7B">
        <w:rPr>
          <w:spacing w:val="-15"/>
        </w:rPr>
        <w:t xml:space="preserve"> </w:t>
      </w:r>
      <w:r w:rsidRPr="001C0D7B">
        <w:t>составила</w:t>
      </w:r>
      <w:r w:rsidRPr="001C0D7B">
        <w:rPr>
          <w:spacing w:val="-15"/>
        </w:rPr>
        <w:t xml:space="preserve"> </w:t>
      </w:r>
      <w:r w:rsidRPr="001C0D7B">
        <w:t>2360</w:t>
      </w:r>
      <w:r w:rsidRPr="001C0D7B">
        <w:rPr>
          <w:spacing w:val="-15"/>
        </w:rPr>
        <w:t xml:space="preserve"> </w:t>
      </w:r>
      <w:r w:rsidRPr="001C0D7B">
        <w:t xml:space="preserve">человек или 97,5% от уровня 2019 года. Среднемесячная номинальная начисленная заработная плата одного работающего на предприятиях, не относящихся к субъектам малого предпринимательства, сложилась в размере 44587,4 руб., рост к уровню прошлого года </w:t>
      </w:r>
      <w:proofErr w:type="gramStart"/>
      <w:r w:rsidRPr="001C0D7B">
        <w:t>на</w:t>
      </w:r>
      <w:proofErr w:type="gramEnd"/>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3"/>
        <w:jc w:val="both"/>
      </w:pPr>
      <w:r w:rsidRPr="001C0D7B">
        <w:t>9,8%. Задолженность по заработной плате на 1 января 2021 года в округе отсутствовала. Уровень регистрируемой безработицы от численности трудоспособного населения составил по округу 4%. Основные направления развития экономики Экономический профиль</w:t>
      </w:r>
      <w:r w:rsidRPr="001C0D7B">
        <w:rPr>
          <w:spacing w:val="-5"/>
        </w:rPr>
        <w:t xml:space="preserve"> </w:t>
      </w:r>
      <w:r w:rsidRPr="001C0D7B">
        <w:t>округа</w:t>
      </w:r>
      <w:r w:rsidRPr="001C0D7B">
        <w:rPr>
          <w:spacing w:val="-7"/>
        </w:rPr>
        <w:t xml:space="preserve"> </w:t>
      </w:r>
      <w:r w:rsidRPr="001C0D7B">
        <w:t>–</w:t>
      </w:r>
      <w:r w:rsidRPr="001C0D7B">
        <w:rPr>
          <w:spacing w:val="-7"/>
        </w:rPr>
        <w:t xml:space="preserve"> </w:t>
      </w:r>
      <w:r w:rsidRPr="001C0D7B">
        <w:t>сельское</w:t>
      </w:r>
      <w:r w:rsidRPr="001C0D7B">
        <w:rPr>
          <w:spacing w:val="-8"/>
        </w:rPr>
        <w:t xml:space="preserve"> </w:t>
      </w:r>
      <w:r w:rsidRPr="001C0D7B">
        <w:t>хозяйство,</w:t>
      </w:r>
      <w:r w:rsidRPr="001C0D7B">
        <w:rPr>
          <w:spacing w:val="-7"/>
        </w:rPr>
        <w:t xml:space="preserve"> </w:t>
      </w:r>
      <w:r w:rsidRPr="001C0D7B">
        <w:t>которое</w:t>
      </w:r>
      <w:r w:rsidRPr="001C0D7B">
        <w:rPr>
          <w:spacing w:val="-9"/>
        </w:rPr>
        <w:t xml:space="preserve"> </w:t>
      </w:r>
      <w:r w:rsidRPr="001C0D7B">
        <w:t>представляют</w:t>
      </w:r>
      <w:r w:rsidRPr="001C0D7B">
        <w:rPr>
          <w:spacing w:val="-6"/>
        </w:rPr>
        <w:t xml:space="preserve"> </w:t>
      </w:r>
      <w:r w:rsidRPr="001C0D7B">
        <w:t>предприятия</w:t>
      </w:r>
      <w:r w:rsidRPr="001C0D7B">
        <w:rPr>
          <w:spacing w:val="-7"/>
        </w:rPr>
        <w:t xml:space="preserve"> </w:t>
      </w:r>
      <w:r w:rsidRPr="001C0D7B">
        <w:t>различных</w:t>
      </w:r>
      <w:r w:rsidRPr="001C0D7B">
        <w:rPr>
          <w:spacing w:val="-7"/>
        </w:rPr>
        <w:t xml:space="preserve"> </w:t>
      </w:r>
      <w:r w:rsidRPr="001C0D7B">
        <w:t>форм хозяйствования, крестьянские (фермерские) хозяйства, а также личные подсобные хозяйства</w:t>
      </w:r>
      <w:r w:rsidRPr="001C0D7B">
        <w:rPr>
          <w:spacing w:val="-9"/>
        </w:rPr>
        <w:t xml:space="preserve"> </w:t>
      </w:r>
      <w:r w:rsidRPr="001C0D7B">
        <w:t>граждан</w:t>
      </w:r>
      <w:r w:rsidRPr="001C0D7B">
        <w:rPr>
          <w:spacing w:val="-7"/>
        </w:rPr>
        <w:t xml:space="preserve"> </w:t>
      </w:r>
      <w:r w:rsidRPr="001C0D7B">
        <w:t>Преимущественное</w:t>
      </w:r>
      <w:r w:rsidRPr="001C0D7B">
        <w:rPr>
          <w:spacing w:val="-9"/>
        </w:rPr>
        <w:t xml:space="preserve"> </w:t>
      </w:r>
      <w:r w:rsidRPr="001C0D7B">
        <w:t>развитие</w:t>
      </w:r>
      <w:r w:rsidRPr="001C0D7B">
        <w:rPr>
          <w:spacing w:val="-9"/>
        </w:rPr>
        <w:t xml:space="preserve"> </w:t>
      </w:r>
      <w:r w:rsidRPr="001C0D7B">
        <w:t>получило</w:t>
      </w:r>
      <w:r w:rsidRPr="001C0D7B">
        <w:rPr>
          <w:spacing w:val="-10"/>
        </w:rPr>
        <w:t xml:space="preserve"> </w:t>
      </w:r>
      <w:r w:rsidRPr="001C0D7B">
        <w:t>растениеводство</w:t>
      </w:r>
      <w:r w:rsidRPr="001C0D7B">
        <w:rPr>
          <w:spacing w:val="-5"/>
        </w:rPr>
        <w:t xml:space="preserve"> </w:t>
      </w:r>
      <w:r w:rsidRPr="001C0D7B">
        <w:t>–</w:t>
      </w:r>
      <w:r w:rsidRPr="001C0D7B">
        <w:rPr>
          <w:spacing w:val="-8"/>
        </w:rPr>
        <w:t xml:space="preserve"> </w:t>
      </w:r>
      <w:r w:rsidRPr="001C0D7B">
        <w:t>производство зерновых и сои. Посевные площади в округе составляют более 36 тыс. га</w:t>
      </w:r>
      <w:proofErr w:type="gramStart"/>
      <w:r w:rsidRPr="001C0D7B">
        <w:t>.</w:t>
      </w:r>
      <w:proofErr w:type="gramEnd"/>
      <w:r w:rsidRPr="001C0D7B">
        <w:t xml:space="preserve"> </w:t>
      </w:r>
      <w:proofErr w:type="gramStart"/>
      <w:r w:rsidRPr="001C0D7B">
        <w:t>и</w:t>
      </w:r>
      <w:proofErr w:type="gramEnd"/>
      <w:r w:rsidRPr="001C0D7B">
        <w:t xml:space="preserve"> имеют тенденцию к ежегодному увеличению. На товарном рынке производства и реализации зерна лидируют: колхоз «Амур», Архаринский участок ООО «</w:t>
      </w:r>
      <w:proofErr w:type="spellStart"/>
      <w:r w:rsidRPr="001C0D7B">
        <w:t>Амурагрокомплекс</w:t>
      </w:r>
      <w:proofErr w:type="spellEnd"/>
      <w:r w:rsidRPr="001C0D7B">
        <w:t xml:space="preserve">», фермерские хозяйства </w:t>
      </w:r>
      <w:proofErr w:type="spellStart"/>
      <w:r w:rsidRPr="001C0D7B">
        <w:t>Нехаевой</w:t>
      </w:r>
      <w:proofErr w:type="spellEnd"/>
      <w:r w:rsidRPr="001C0D7B">
        <w:t xml:space="preserve"> Н.Ф. и Гончарова А.П. Основными производителями животноводческой продукции в округе остаются фермерские</w:t>
      </w:r>
      <w:r w:rsidRPr="001C0D7B">
        <w:rPr>
          <w:spacing w:val="-1"/>
        </w:rPr>
        <w:t xml:space="preserve"> </w:t>
      </w:r>
      <w:r w:rsidRPr="001C0D7B">
        <w:t>хозяйства, а</w:t>
      </w:r>
      <w:r w:rsidRPr="001C0D7B">
        <w:rPr>
          <w:spacing w:val="-1"/>
        </w:rPr>
        <w:t xml:space="preserve"> </w:t>
      </w:r>
      <w:r w:rsidRPr="001C0D7B">
        <w:t>также хозяйства населения. Фермерские хозяйства, в основном, специализируются на выращивании скота мясного направления, личные подворья граждан производят более 90% молока в округе, 100%</w:t>
      </w:r>
      <w:r w:rsidRPr="001C0D7B">
        <w:rPr>
          <w:spacing w:val="-15"/>
        </w:rPr>
        <w:t xml:space="preserve"> </w:t>
      </w:r>
      <w:r w:rsidRPr="001C0D7B">
        <w:t>яиц.</w:t>
      </w:r>
      <w:r w:rsidRPr="001C0D7B">
        <w:rPr>
          <w:spacing w:val="-15"/>
        </w:rPr>
        <w:t xml:space="preserve"> </w:t>
      </w:r>
      <w:r w:rsidRPr="001C0D7B">
        <w:t>Мед</w:t>
      </w:r>
      <w:r w:rsidRPr="001C0D7B">
        <w:rPr>
          <w:spacing w:val="-15"/>
        </w:rPr>
        <w:t xml:space="preserve"> </w:t>
      </w:r>
      <w:r w:rsidRPr="001C0D7B">
        <w:t>производят</w:t>
      </w:r>
      <w:r w:rsidRPr="001C0D7B">
        <w:rPr>
          <w:spacing w:val="-15"/>
        </w:rPr>
        <w:t xml:space="preserve"> </w:t>
      </w:r>
      <w:r w:rsidRPr="001C0D7B">
        <w:t>во</w:t>
      </w:r>
      <w:r w:rsidRPr="001C0D7B">
        <w:rPr>
          <w:spacing w:val="-15"/>
        </w:rPr>
        <w:t xml:space="preserve"> </w:t>
      </w:r>
      <w:r w:rsidRPr="001C0D7B">
        <w:t>всех</w:t>
      </w:r>
      <w:r w:rsidRPr="001C0D7B">
        <w:rPr>
          <w:spacing w:val="-15"/>
        </w:rPr>
        <w:t xml:space="preserve"> </w:t>
      </w:r>
      <w:r w:rsidRPr="001C0D7B">
        <w:t>районах</w:t>
      </w:r>
      <w:r w:rsidRPr="001C0D7B">
        <w:rPr>
          <w:spacing w:val="-15"/>
        </w:rPr>
        <w:t xml:space="preserve"> </w:t>
      </w:r>
      <w:r w:rsidRPr="001C0D7B">
        <w:t>области,</w:t>
      </w:r>
      <w:r w:rsidRPr="001C0D7B">
        <w:rPr>
          <w:spacing w:val="-15"/>
        </w:rPr>
        <w:t xml:space="preserve"> </w:t>
      </w:r>
      <w:proofErr w:type="gramStart"/>
      <w:r w:rsidRPr="001C0D7B">
        <w:t>кроме</w:t>
      </w:r>
      <w:proofErr w:type="gramEnd"/>
      <w:r w:rsidRPr="001C0D7B">
        <w:rPr>
          <w:spacing w:val="-15"/>
        </w:rPr>
        <w:t xml:space="preserve"> </w:t>
      </w:r>
      <w:r w:rsidRPr="001C0D7B">
        <w:t>северных.</w:t>
      </w:r>
      <w:r w:rsidRPr="001C0D7B">
        <w:rPr>
          <w:spacing w:val="-15"/>
        </w:rPr>
        <w:t xml:space="preserve"> </w:t>
      </w:r>
      <w:r w:rsidRPr="001C0D7B">
        <w:t>Но</w:t>
      </w:r>
      <w:r w:rsidRPr="001C0D7B">
        <w:rPr>
          <w:spacing w:val="-15"/>
        </w:rPr>
        <w:t xml:space="preserve"> </w:t>
      </w:r>
      <w:r w:rsidRPr="001C0D7B">
        <w:t>оазисом</w:t>
      </w:r>
      <w:r w:rsidRPr="001C0D7B">
        <w:rPr>
          <w:spacing w:val="-15"/>
        </w:rPr>
        <w:t xml:space="preserve"> </w:t>
      </w:r>
      <w:r w:rsidRPr="001C0D7B">
        <w:t>амурского пчеловодства по праву считается Архаринский округ, благодаря своему южному месторасположению на карте Амурской области и богатой таежной флоре. В округе сосредоточено более 80 процентов всех липняков области, а липа - один из лучших медоносов. Местные пчеловоды - безоговорочные лидеры в производстве меда: они дают до 20 процентов от областных показателей.</w:t>
      </w:r>
    </w:p>
    <w:p w:rsidR="008D7CF2" w:rsidRPr="001C0D7B" w:rsidRDefault="00364A23" w:rsidP="001C0D7B">
      <w:pPr>
        <w:pStyle w:val="a3"/>
        <w:spacing w:before="2"/>
        <w:ind w:left="285" w:right="705" w:firstLine="719"/>
        <w:jc w:val="both"/>
      </w:pPr>
      <w:r w:rsidRPr="001C0D7B">
        <w:t>Промышленное производство включает в себя следующие виды экономической деятельности: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 Основу по виду деятельности «обрабатывающие производства» составляет производство пищевых продуктов: хлебобулочных и кондитерских изделий, полуфабрикатов, а также обработка</w:t>
      </w:r>
      <w:r w:rsidRPr="001C0D7B">
        <w:rPr>
          <w:spacing w:val="-13"/>
        </w:rPr>
        <w:t xml:space="preserve"> </w:t>
      </w:r>
      <w:r w:rsidRPr="001C0D7B">
        <w:t>древесины</w:t>
      </w:r>
      <w:r w:rsidRPr="001C0D7B">
        <w:rPr>
          <w:spacing w:val="-12"/>
        </w:rPr>
        <w:t xml:space="preserve"> </w:t>
      </w:r>
      <w:r w:rsidRPr="001C0D7B">
        <w:t>и</w:t>
      </w:r>
      <w:r w:rsidRPr="001C0D7B">
        <w:rPr>
          <w:spacing w:val="-13"/>
        </w:rPr>
        <w:t xml:space="preserve"> </w:t>
      </w:r>
      <w:r w:rsidRPr="001C0D7B">
        <w:t>производство</w:t>
      </w:r>
      <w:r w:rsidRPr="001C0D7B">
        <w:rPr>
          <w:spacing w:val="-14"/>
        </w:rPr>
        <w:t xml:space="preserve"> </w:t>
      </w:r>
      <w:r w:rsidRPr="001C0D7B">
        <w:t>изделий</w:t>
      </w:r>
      <w:r w:rsidRPr="001C0D7B">
        <w:rPr>
          <w:spacing w:val="-13"/>
        </w:rPr>
        <w:t xml:space="preserve"> </w:t>
      </w:r>
      <w:r w:rsidRPr="001C0D7B">
        <w:t>из</w:t>
      </w:r>
      <w:r w:rsidRPr="001C0D7B">
        <w:rPr>
          <w:spacing w:val="-11"/>
        </w:rPr>
        <w:t xml:space="preserve"> </w:t>
      </w:r>
      <w:r w:rsidRPr="001C0D7B">
        <w:t>дерева.</w:t>
      </w:r>
      <w:r w:rsidRPr="001C0D7B">
        <w:rPr>
          <w:spacing w:val="-12"/>
        </w:rPr>
        <w:t xml:space="preserve"> </w:t>
      </w:r>
      <w:r w:rsidRPr="001C0D7B">
        <w:t>Сектор</w:t>
      </w:r>
      <w:r w:rsidRPr="001C0D7B">
        <w:rPr>
          <w:spacing w:val="-11"/>
        </w:rPr>
        <w:t xml:space="preserve"> </w:t>
      </w:r>
      <w:r w:rsidRPr="001C0D7B">
        <w:t>пищевой</w:t>
      </w:r>
      <w:r w:rsidRPr="001C0D7B">
        <w:rPr>
          <w:spacing w:val="-11"/>
        </w:rPr>
        <w:t xml:space="preserve"> </w:t>
      </w:r>
      <w:r w:rsidRPr="001C0D7B">
        <w:t xml:space="preserve">промышленности представляют местные товаропроизводители – подразделения в составе предприятий и организаций различных форм собственности и хозяйствования, а также индивидуальные предприниматели. Наибольший удельный вес в общем объеме производства пищевых продуктов занимает производство хлебобулочных изделий. Ежегодное производство тепловой энергии по округу составляет более 70 тыс. </w:t>
      </w:r>
      <w:proofErr w:type="spellStart"/>
      <w:r w:rsidRPr="001C0D7B">
        <w:t>Гкл</w:t>
      </w:r>
      <w:proofErr w:type="spellEnd"/>
      <w:r w:rsidRPr="001C0D7B">
        <w:t xml:space="preserve">. Тепло для нужд округа производят: ООО «Аврора», ООО «Альфа». ООО «ЖКХ Архара» </w:t>
      </w:r>
      <w:proofErr w:type="gramStart"/>
      <w:r w:rsidRPr="001C0D7B">
        <w:t>и ООО</w:t>
      </w:r>
      <w:proofErr w:type="gramEnd"/>
      <w:r w:rsidRPr="001C0D7B">
        <w:t xml:space="preserve"> «</w:t>
      </w:r>
      <w:proofErr w:type="spellStart"/>
      <w:r w:rsidRPr="001C0D7B">
        <w:t>Архаринская</w:t>
      </w:r>
      <w:proofErr w:type="spellEnd"/>
      <w:r w:rsidRPr="001C0D7B">
        <w:t xml:space="preserve"> коммунальная компания» занимаются распределением воды среди потребителей, заключает</w:t>
      </w:r>
      <w:r w:rsidRPr="001C0D7B">
        <w:rPr>
          <w:spacing w:val="-9"/>
        </w:rPr>
        <w:t xml:space="preserve"> </w:t>
      </w:r>
      <w:r w:rsidRPr="001C0D7B">
        <w:t>договоры</w:t>
      </w:r>
      <w:r w:rsidRPr="001C0D7B">
        <w:rPr>
          <w:spacing w:val="-10"/>
        </w:rPr>
        <w:t xml:space="preserve"> </w:t>
      </w:r>
      <w:r w:rsidRPr="001C0D7B">
        <w:t>с</w:t>
      </w:r>
      <w:r w:rsidRPr="001C0D7B">
        <w:rPr>
          <w:spacing w:val="-10"/>
        </w:rPr>
        <w:t xml:space="preserve"> </w:t>
      </w:r>
      <w:r w:rsidRPr="001C0D7B">
        <w:t>предприятиями</w:t>
      </w:r>
      <w:r w:rsidRPr="001C0D7B">
        <w:rPr>
          <w:spacing w:val="-8"/>
        </w:rPr>
        <w:t xml:space="preserve"> </w:t>
      </w:r>
      <w:r w:rsidRPr="001C0D7B">
        <w:t>и</w:t>
      </w:r>
      <w:r w:rsidRPr="001C0D7B">
        <w:rPr>
          <w:spacing w:val="-8"/>
        </w:rPr>
        <w:t xml:space="preserve"> </w:t>
      </w:r>
      <w:r w:rsidRPr="001C0D7B">
        <w:t>частными</w:t>
      </w:r>
      <w:r w:rsidRPr="001C0D7B">
        <w:rPr>
          <w:spacing w:val="-8"/>
        </w:rPr>
        <w:t xml:space="preserve"> </w:t>
      </w:r>
      <w:r w:rsidRPr="001C0D7B">
        <w:t>предпринимателями</w:t>
      </w:r>
      <w:r w:rsidRPr="001C0D7B">
        <w:rPr>
          <w:spacing w:val="-11"/>
        </w:rPr>
        <w:t xml:space="preserve"> </w:t>
      </w:r>
      <w:r w:rsidRPr="001C0D7B">
        <w:t>по</w:t>
      </w:r>
      <w:r w:rsidRPr="001C0D7B">
        <w:rPr>
          <w:spacing w:val="-9"/>
        </w:rPr>
        <w:t xml:space="preserve"> </w:t>
      </w:r>
      <w:r w:rsidRPr="001C0D7B">
        <w:t>водоснабжению, водоотведению и откачке жидких нечистот.</w:t>
      </w:r>
    </w:p>
    <w:p w:rsidR="008D7CF2" w:rsidRPr="001C0D7B" w:rsidRDefault="008D7CF2" w:rsidP="001C0D7B">
      <w:pPr>
        <w:pStyle w:val="a3"/>
        <w:spacing w:before="42"/>
      </w:pPr>
    </w:p>
    <w:p w:rsidR="008D7CF2" w:rsidRPr="001C0D7B" w:rsidRDefault="00364A23" w:rsidP="001C0D7B">
      <w:pPr>
        <w:pStyle w:val="2"/>
        <w:ind w:left="0" w:right="418"/>
        <w:jc w:val="center"/>
      </w:pPr>
      <w:r w:rsidRPr="001C0D7B">
        <w:rPr>
          <w:spacing w:val="-2"/>
        </w:rPr>
        <w:t>Логистика:</w:t>
      </w:r>
    </w:p>
    <w:p w:rsidR="008D7CF2" w:rsidRPr="001C0D7B" w:rsidRDefault="00364A23" w:rsidP="001C0D7B">
      <w:pPr>
        <w:pStyle w:val="a3"/>
        <w:spacing w:before="41"/>
        <w:ind w:left="285" w:right="705" w:firstLine="719"/>
        <w:jc w:val="both"/>
      </w:pPr>
      <w:r w:rsidRPr="001C0D7B">
        <w:t>Сеть</w:t>
      </w:r>
      <w:r w:rsidRPr="001C0D7B">
        <w:rPr>
          <w:spacing w:val="-4"/>
        </w:rPr>
        <w:t xml:space="preserve"> </w:t>
      </w:r>
      <w:r w:rsidRPr="001C0D7B">
        <w:t>автомобильных</w:t>
      </w:r>
      <w:r w:rsidRPr="001C0D7B">
        <w:rPr>
          <w:spacing w:val="-5"/>
        </w:rPr>
        <w:t xml:space="preserve"> </w:t>
      </w:r>
      <w:r w:rsidRPr="001C0D7B">
        <w:t>дорог</w:t>
      </w:r>
      <w:r w:rsidRPr="001C0D7B">
        <w:rPr>
          <w:spacing w:val="-6"/>
        </w:rPr>
        <w:t xml:space="preserve"> </w:t>
      </w:r>
      <w:r w:rsidRPr="001C0D7B">
        <w:t>общего</w:t>
      </w:r>
      <w:r w:rsidRPr="001C0D7B">
        <w:rPr>
          <w:spacing w:val="-5"/>
        </w:rPr>
        <w:t xml:space="preserve"> </w:t>
      </w:r>
      <w:r w:rsidRPr="001C0D7B">
        <w:t>пользования</w:t>
      </w:r>
      <w:r w:rsidRPr="001C0D7B">
        <w:rPr>
          <w:spacing w:val="-5"/>
        </w:rPr>
        <w:t xml:space="preserve"> </w:t>
      </w:r>
      <w:r w:rsidRPr="001C0D7B">
        <w:t>Архаринского</w:t>
      </w:r>
      <w:r w:rsidRPr="001C0D7B">
        <w:rPr>
          <w:spacing w:val="-1"/>
        </w:rPr>
        <w:t xml:space="preserve"> </w:t>
      </w:r>
      <w:r w:rsidRPr="001C0D7B">
        <w:t>округа</w:t>
      </w:r>
      <w:r w:rsidRPr="001C0D7B">
        <w:rPr>
          <w:spacing w:val="-4"/>
        </w:rPr>
        <w:t xml:space="preserve"> </w:t>
      </w:r>
      <w:r w:rsidRPr="001C0D7B">
        <w:t xml:space="preserve">представлена автодорогами федерального, регионального и местного значения. В округе проходит автодорога федерального значения «Амур» Чита </w:t>
      </w:r>
      <w:proofErr w:type="gramStart"/>
      <w:r w:rsidRPr="001C0D7B">
        <w:t>-Х</w:t>
      </w:r>
      <w:proofErr w:type="gramEnd"/>
      <w:r w:rsidRPr="001C0D7B">
        <w:t>абаровск. Автомобильный общественный транспорт занимает ведущее место в обеспечении транспортного обслуживания населения округа. Пассажирские перевозки по маршрутам общего пользования</w:t>
      </w:r>
      <w:r w:rsidRPr="001C0D7B">
        <w:rPr>
          <w:spacing w:val="-1"/>
        </w:rPr>
        <w:t xml:space="preserve"> </w:t>
      </w:r>
      <w:r w:rsidRPr="001C0D7B">
        <w:t>осуществляются</w:t>
      </w:r>
      <w:r w:rsidRPr="001C0D7B">
        <w:rPr>
          <w:spacing w:val="-2"/>
        </w:rPr>
        <w:t xml:space="preserve"> </w:t>
      </w:r>
      <w:proofErr w:type="spellStart"/>
      <w:r w:rsidRPr="001C0D7B">
        <w:t>Райчихинским</w:t>
      </w:r>
      <w:proofErr w:type="spellEnd"/>
      <w:r w:rsidRPr="001C0D7B">
        <w:rPr>
          <w:spacing w:val="-2"/>
        </w:rPr>
        <w:t xml:space="preserve"> </w:t>
      </w:r>
      <w:r w:rsidRPr="001C0D7B">
        <w:t>ПАТП-3.</w:t>
      </w:r>
      <w:r w:rsidRPr="001C0D7B">
        <w:rPr>
          <w:spacing w:val="-1"/>
        </w:rPr>
        <w:t xml:space="preserve"> </w:t>
      </w:r>
      <w:r w:rsidRPr="001C0D7B">
        <w:t>Развитая</w:t>
      </w:r>
      <w:r w:rsidRPr="001C0D7B">
        <w:rPr>
          <w:spacing w:val="-2"/>
        </w:rPr>
        <w:t xml:space="preserve"> </w:t>
      </w:r>
      <w:r w:rsidRPr="001C0D7B">
        <w:t>сеть автомобильных</w:t>
      </w:r>
      <w:r w:rsidRPr="001C0D7B">
        <w:rPr>
          <w:spacing w:val="-2"/>
        </w:rPr>
        <w:t xml:space="preserve"> </w:t>
      </w:r>
      <w:r w:rsidRPr="001C0D7B">
        <w:t>дорог позволяет доставлять грузы автомобильным транспортом практически в любой регион. Через территорию округа проходит транссибирская железнодорожная магистраль с выходом</w:t>
      </w:r>
      <w:r w:rsidRPr="001C0D7B">
        <w:rPr>
          <w:spacing w:val="-11"/>
        </w:rPr>
        <w:t xml:space="preserve"> </w:t>
      </w:r>
      <w:r w:rsidRPr="001C0D7B">
        <w:t>через</w:t>
      </w:r>
      <w:r w:rsidRPr="001C0D7B">
        <w:rPr>
          <w:spacing w:val="-6"/>
        </w:rPr>
        <w:t xml:space="preserve"> </w:t>
      </w:r>
      <w:r w:rsidRPr="001C0D7B">
        <w:t>территории</w:t>
      </w:r>
      <w:r w:rsidRPr="001C0D7B">
        <w:rPr>
          <w:spacing w:val="-6"/>
        </w:rPr>
        <w:t xml:space="preserve"> </w:t>
      </w:r>
      <w:r w:rsidRPr="001C0D7B">
        <w:t>Хабаровского</w:t>
      </w:r>
      <w:r w:rsidRPr="001C0D7B">
        <w:rPr>
          <w:spacing w:val="-8"/>
        </w:rPr>
        <w:t xml:space="preserve"> </w:t>
      </w:r>
      <w:r w:rsidRPr="001C0D7B">
        <w:t>и</w:t>
      </w:r>
      <w:r w:rsidRPr="001C0D7B">
        <w:rPr>
          <w:spacing w:val="-6"/>
        </w:rPr>
        <w:t xml:space="preserve"> </w:t>
      </w:r>
      <w:r w:rsidRPr="001C0D7B">
        <w:t>Приморского</w:t>
      </w:r>
      <w:r w:rsidRPr="001C0D7B">
        <w:rPr>
          <w:spacing w:val="-7"/>
        </w:rPr>
        <w:t xml:space="preserve"> </w:t>
      </w:r>
      <w:r w:rsidRPr="001C0D7B">
        <w:t>краев</w:t>
      </w:r>
      <w:r w:rsidRPr="001C0D7B">
        <w:rPr>
          <w:spacing w:val="-9"/>
        </w:rPr>
        <w:t xml:space="preserve"> </w:t>
      </w:r>
      <w:r w:rsidRPr="001C0D7B">
        <w:t>на</w:t>
      </w:r>
      <w:r w:rsidRPr="001C0D7B">
        <w:rPr>
          <w:spacing w:val="-8"/>
        </w:rPr>
        <w:t xml:space="preserve"> </w:t>
      </w:r>
      <w:r w:rsidRPr="001C0D7B">
        <w:t>морские</w:t>
      </w:r>
      <w:r w:rsidRPr="001C0D7B">
        <w:rPr>
          <w:spacing w:val="-8"/>
        </w:rPr>
        <w:t xml:space="preserve"> </w:t>
      </w:r>
      <w:r w:rsidRPr="001C0D7B">
        <w:t>порты</w:t>
      </w:r>
      <w:r w:rsidRPr="001C0D7B">
        <w:rPr>
          <w:spacing w:val="-7"/>
        </w:rPr>
        <w:t xml:space="preserve"> </w:t>
      </w:r>
      <w:r w:rsidRPr="001C0D7B">
        <w:t>Ванино</w:t>
      </w:r>
      <w:r w:rsidRPr="001C0D7B">
        <w:rPr>
          <w:spacing w:val="-10"/>
        </w:rPr>
        <w:t xml:space="preserve"> и</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4"/>
        <w:jc w:val="both"/>
      </w:pPr>
      <w:r w:rsidRPr="001C0D7B">
        <w:t xml:space="preserve">Советская Гавань, Владивосток и Находка. В округе динамично развивается связь. Работают операторы, оказывающие услуги местной, междугородной, международной телефонной связи, передачи данных, сотовой связи, телевидения, почтовой связи. Услуги сотовой телефонной связи осуществляют три федеральных оператора ПАО «Мобильные Теле Системы», ПАО «Мегафон», ПАО «Билайн». Услуги местной междугородней и международной телефонной связи осуществляет ПАО «Ростелеком». В округе проводятся работы по обеспечению учреждений и населения широкополосным доступом к сети Интернет по высокоскоростным </w:t>
      </w:r>
      <w:proofErr w:type="spellStart"/>
      <w:r w:rsidRPr="001C0D7B">
        <w:t>волоконнооптическим</w:t>
      </w:r>
      <w:proofErr w:type="spellEnd"/>
      <w:r w:rsidRPr="001C0D7B">
        <w:t xml:space="preserve"> линиям связи, что позволяет улучшить качество связи и дает возможность получения населением округа дополнительных услуг связи. Социально значимой остается почтовая связь, предоставляющая повсеместные универсальные услуги и проводящая постоянную работу по поиску новых форм обслуживания населения. Деятельность по предоставлению услуг почтовой связи осуществляет </w:t>
      </w:r>
      <w:proofErr w:type="spellStart"/>
      <w:r w:rsidRPr="001C0D7B">
        <w:t>Райчихинский</w:t>
      </w:r>
      <w:proofErr w:type="spellEnd"/>
      <w:r w:rsidRPr="001C0D7B">
        <w:t xml:space="preserve"> почтамт УФПС Амурской области филиал ФГУП «Почта России», имеющий 12 почтовых отделений. Из всех направлений телекоммуникационной отрасли</w:t>
      </w:r>
      <w:r w:rsidRPr="001C0D7B">
        <w:rPr>
          <w:spacing w:val="-1"/>
        </w:rPr>
        <w:t xml:space="preserve"> </w:t>
      </w:r>
      <w:r w:rsidRPr="001C0D7B">
        <w:t>наибольшую</w:t>
      </w:r>
      <w:r w:rsidRPr="001C0D7B">
        <w:rPr>
          <w:spacing w:val="-2"/>
        </w:rPr>
        <w:t xml:space="preserve"> </w:t>
      </w:r>
      <w:r w:rsidRPr="001C0D7B">
        <w:t>динамику</w:t>
      </w:r>
      <w:r w:rsidRPr="001C0D7B">
        <w:rPr>
          <w:spacing w:val="-2"/>
        </w:rPr>
        <w:t xml:space="preserve"> </w:t>
      </w:r>
      <w:r w:rsidRPr="001C0D7B">
        <w:t>роста показывает сотовая связь.</w:t>
      </w:r>
      <w:r w:rsidRPr="001C0D7B">
        <w:rPr>
          <w:spacing w:val="-2"/>
        </w:rPr>
        <w:t xml:space="preserve"> </w:t>
      </w:r>
      <w:r w:rsidRPr="001C0D7B">
        <w:t>В округе издается общественно-политическая газета «</w:t>
      </w:r>
      <w:proofErr w:type="spellStart"/>
      <w:r w:rsidRPr="001C0D7B">
        <w:t>Архаринские</w:t>
      </w:r>
      <w:proofErr w:type="spellEnd"/>
      <w:r w:rsidRPr="001C0D7B">
        <w:t xml:space="preserve"> вести».</w:t>
      </w:r>
    </w:p>
    <w:p w:rsidR="008D7CF2" w:rsidRPr="001C0D7B" w:rsidRDefault="008D7CF2" w:rsidP="001C0D7B">
      <w:pPr>
        <w:pStyle w:val="a3"/>
        <w:spacing w:before="44"/>
      </w:pPr>
    </w:p>
    <w:p w:rsidR="008D7CF2" w:rsidRPr="001C0D7B" w:rsidRDefault="00364A23" w:rsidP="001C0D7B">
      <w:pPr>
        <w:pStyle w:val="2"/>
        <w:ind w:left="2752"/>
      </w:pPr>
      <w:r w:rsidRPr="001C0D7B">
        <w:t>Социально-культурный</w:t>
      </w:r>
      <w:r w:rsidRPr="001C0D7B">
        <w:rPr>
          <w:spacing w:val="-6"/>
        </w:rPr>
        <w:t xml:space="preserve"> </w:t>
      </w:r>
      <w:r w:rsidRPr="001C0D7B">
        <w:t>сервис</w:t>
      </w:r>
      <w:r w:rsidRPr="001C0D7B">
        <w:rPr>
          <w:spacing w:val="-5"/>
        </w:rPr>
        <w:t xml:space="preserve"> </w:t>
      </w:r>
      <w:r w:rsidRPr="001C0D7B">
        <w:t>и</w:t>
      </w:r>
      <w:r w:rsidRPr="001C0D7B">
        <w:rPr>
          <w:spacing w:val="-5"/>
        </w:rPr>
        <w:t xml:space="preserve"> </w:t>
      </w:r>
      <w:r w:rsidRPr="001C0D7B">
        <w:rPr>
          <w:spacing w:val="-2"/>
        </w:rPr>
        <w:t>туризм:</w:t>
      </w:r>
    </w:p>
    <w:p w:rsidR="008D7CF2" w:rsidRPr="001C0D7B" w:rsidRDefault="00364A23" w:rsidP="001C0D7B">
      <w:pPr>
        <w:pStyle w:val="a3"/>
        <w:spacing w:before="41"/>
        <w:ind w:left="285" w:right="703" w:firstLine="719"/>
        <w:jc w:val="both"/>
      </w:pPr>
      <w:proofErr w:type="gramStart"/>
      <w:r w:rsidRPr="001C0D7B">
        <w:t>В Архаринском округе осуществляют свою деятельность МБУК «</w:t>
      </w:r>
      <w:proofErr w:type="spellStart"/>
      <w:r w:rsidRPr="001C0D7B">
        <w:t>Архаринская</w:t>
      </w:r>
      <w:proofErr w:type="spellEnd"/>
      <w:r w:rsidRPr="001C0D7B">
        <w:t xml:space="preserve"> </w:t>
      </w:r>
      <w:proofErr w:type="spellStart"/>
      <w:r w:rsidRPr="001C0D7B">
        <w:t>межпоселенческая</w:t>
      </w:r>
      <w:proofErr w:type="spellEnd"/>
      <w:r w:rsidRPr="001C0D7B">
        <w:t xml:space="preserve"> центральная библиотека», имеющая в своем составе 13 филиалов, МАУК «Архаринский районный Дом культуры» с 16-тью филиалами в селах округа, в котором действуют 3 народных коллектива, МБУДО «</w:t>
      </w:r>
      <w:proofErr w:type="spellStart"/>
      <w:r w:rsidRPr="001C0D7B">
        <w:t>Архаринская</w:t>
      </w:r>
      <w:proofErr w:type="spellEnd"/>
      <w:r w:rsidRPr="001C0D7B">
        <w:t xml:space="preserve"> школа искусств», МОКУ ДОД «Центр детского творчества», 9 детских дошкольных образовательных учреждений, 11 государственных дневных общеобразовательных организаций, 48 спортивных сооружения (из них: 1 стадион</w:t>
      </w:r>
      <w:proofErr w:type="gramEnd"/>
      <w:r w:rsidRPr="001C0D7B">
        <w:t xml:space="preserve">, </w:t>
      </w:r>
      <w:proofErr w:type="gramStart"/>
      <w:r w:rsidRPr="001C0D7B">
        <w:t>14 спортивных залов, 33площадки открытого типа).</w:t>
      </w:r>
      <w:proofErr w:type="gramEnd"/>
      <w:r w:rsidRPr="001C0D7B">
        <w:t xml:space="preserve"> Лечебно-профилактическая сеть Архаринского округа представлена медицинским учреждением ГБУЗ «</w:t>
      </w:r>
      <w:proofErr w:type="spellStart"/>
      <w:r w:rsidRPr="001C0D7B">
        <w:t>Архаринская</w:t>
      </w:r>
      <w:proofErr w:type="spellEnd"/>
      <w:r w:rsidRPr="001C0D7B">
        <w:t xml:space="preserve"> больница», имеющая в своем составе: стационар на 62 койки круглосуточного пребывания, поликлинику на 500 посещений в смену, дневной стационар,</w:t>
      </w:r>
      <w:r w:rsidRPr="001C0D7B">
        <w:rPr>
          <w:spacing w:val="-4"/>
        </w:rPr>
        <w:t xml:space="preserve"> </w:t>
      </w:r>
      <w:r w:rsidRPr="001C0D7B">
        <w:t>22</w:t>
      </w:r>
      <w:r w:rsidRPr="001C0D7B">
        <w:rPr>
          <w:spacing w:val="-4"/>
        </w:rPr>
        <w:t xml:space="preserve"> </w:t>
      </w:r>
      <w:proofErr w:type="spellStart"/>
      <w:r w:rsidRPr="001C0D7B">
        <w:t>ФАПа</w:t>
      </w:r>
      <w:proofErr w:type="spellEnd"/>
      <w:r w:rsidRPr="001C0D7B">
        <w:t>.</w:t>
      </w:r>
      <w:r w:rsidRPr="001C0D7B">
        <w:rPr>
          <w:spacing w:val="-4"/>
        </w:rPr>
        <w:t xml:space="preserve"> </w:t>
      </w:r>
      <w:r w:rsidRPr="001C0D7B">
        <w:t>На</w:t>
      </w:r>
      <w:r w:rsidRPr="001C0D7B">
        <w:rPr>
          <w:spacing w:val="-6"/>
        </w:rPr>
        <w:t xml:space="preserve"> </w:t>
      </w:r>
      <w:r w:rsidRPr="001C0D7B">
        <w:t>территории</w:t>
      </w:r>
      <w:r w:rsidRPr="001C0D7B">
        <w:rPr>
          <w:spacing w:val="-1"/>
        </w:rPr>
        <w:t xml:space="preserve"> </w:t>
      </w:r>
      <w:r w:rsidRPr="001C0D7B">
        <w:t>округа</w:t>
      </w:r>
      <w:r w:rsidRPr="001C0D7B">
        <w:rPr>
          <w:spacing w:val="-5"/>
        </w:rPr>
        <w:t xml:space="preserve"> </w:t>
      </w:r>
      <w:r w:rsidRPr="001C0D7B">
        <w:t>осуществляют</w:t>
      </w:r>
      <w:r w:rsidRPr="001C0D7B">
        <w:rPr>
          <w:spacing w:val="-4"/>
        </w:rPr>
        <w:t xml:space="preserve"> </w:t>
      </w:r>
      <w:r w:rsidRPr="001C0D7B">
        <w:t>деятельность</w:t>
      </w:r>
      <w:r w:rsidRPr="001C0D7B">
        <w:rPr>
          <w:spacing w:val="-3"/>
        </w:rPr>
        <w:t xml:space="preserve"> </w:t>
      </w:r>
      <w:r w:rsidRPr="001C0D7B">
        <w:t>филиал</w:t>
      </w:r>
      <w:r w:rsidRPr="001C0D7B">
        <w:rPr>
          <w:spacing w:val="-4"/>
        </w:rPr>
        <w:t xml:space="preserve"> </w:t>
      </w:r>
      <w:r w:rsidRPr="001C0D7B">
        <w:t>Амурской областной</w:t>
      </w:r>
      <w:r w:rsidRPr="001C0D7B">
        <w:rPr>
          <w:spacing w:val="-4"/>
        </w:rPr>
        <w:t xml:space="preserve"> </w:t>
      </w:r>
      <w:r w:rsidRPr="001C0D7B">
        <w:t>организации</w:t>
      </w:r>
      <w:r w:rsidRPr="001C0D7B">
        <w:rPr>
          <w:spacing w:val="-6"/>
        </w:rPr>
        <w:t xml:space="preserve"> </w:t>
      </w:r>
      <w:r w:rsidRPr="001C0D7B">
        <w:t>охотников</w:t>
      </w:r>
      <w:r w:rsidRPr="001C0D7B">
        <w:rPr>
          <w:spacing w:val="-5"/>
        </w:rPr>
        <w:t xml:space="preserve"> </w:t>
      </w:r>
      <w:r w:rsidRPr="001C0D7B">
        <w:t>и</w:t>
      </w:r>
      <w:r w:rsidRPr="001C0D7B">
        <w:rPr>
          <w:spacing w:val="-4"/>
        </w:rPr>
        <w:t xml:space="preserve"> </w:t>
      </w:r>
      <w:r w:rsidRPr="001C0D7B">
        <w:t>рыболовов.</w:t>
      </w:r>
      <w:r w:rsidRPr="001C0D7B">
        <w:rPr>
          <w:spacing w:val="-4"/>
        </w:rPr>
        <w:t xml:space="preserve"> </w:t>
      </w:r>
      <w:r w:rsidRPr="001C0D7B">
        <w:t>В</w:t>
      </w:r>
      <w:r w:rsidRPr="001C0D7B">
        <w:rPr>
          <w:spacing w:val="-4"/>
        </w:rPr>
        <w:t xml:space="preserve"> </w:t>
      </w:r>
      <w:r w:rsidRPr="001C0D7B">
        <w:t>2009</w:t>
      </w:r>
      <w:r w:rsidRPr="001C0D7B">
        <w:rPr>
          <w:spacing w:val="-4"/>
        </w:rPr>
        <w:t xml:space="preserve"> </w:t>
      </w:r>
      <w:r w:rsidRPr="001C0D7B">
        <w:t>году</w:t>
      </w:r>
      <w:r w:rsidRPr="001C0D7B">
        <w:rPr>
          <w:spacing w:val="-4"/>
        </w:rPr>
        <w:t xml:space="preserve"> </w:t>
      </w:r>
      <w:r w:rsidRPr="001C0D7B">
        <w:t>открылось</w:t>
      </w:r>
      <w:r w:rsidRPr="001C0D7B">
        <w:rPr>
          <w:spacing w:val="-4"/>
        </w:rPr>
        <w:t xml:space="preserve"> </w:t>
      </w:r>
      <w:r w:rsidRPr="001C0D7B">
        <w:t>представительство Амурской</w:t>
      </w:r>
      <w:r w:rsidRPr="001C0D7B">
        <w:rPr>
          <w:spacing w:val="28"/>
        </w:rPr>
        <w:t xml:space="preserve">  </w:t>
      </w:r>
      <w:r w:rsidRPr="001C0D7B">
        <w:t>региональной</w:t>
      </w:r>
      <w:r w:rsidRPr="001C0D7B">
        <w:rPr>
          <w:spacing w:val="29"/>
        </w:rPr>
        <w:t xml:space="preserve">  </w:t>
      </w:r>
      <w:r w:rsidRPr="001C0D7B">
        <w:t>общественной</w:t>
      </w:r>
      <w:r w:rsidRPr="001C0D7B">
        <w:rPr>
          <w:spacing w:val="28"/>
        </w:rPr>
        <w:t xml:space="preserve">  </w:t>
      </w:r>
      <w:r w:rsidRPr="001C0D7B">
        <w:t>молодежной</w:t>
      </w:r>
      <w:r w:rsidRPr="001C0D7B">
        <w:rPr>
          <w:spacing w:val="29"/>
        </w:rPr>
        <w:t xml:space="preserve">  </w:t>
      </w:r>
      <w:r w:rsidRPr="001C0D7B">
        <w:t>организации</w:t>
      </w:r>
      <w:r w:rsidRPr="001C0D7B">
        <w:rPr>
          <w:spacing w:val="29"/>
        </w:rPr>
        <w:t xml:space="preserve">  </w:t>
      </w:r>
      <w:r w:rsidRPr="001C0D7B">
        <w:t>активного</w:t>
      </w:r>
      <w:r w:rsidRPr="001C0D7B">
        <w:rPr>
          <w:spacing w:val="28"/>
        </w:rPr>
        <w:t xml:space="preserve">  </w:t>
      </w:r>
      <w:r w:rsidRPr="001C0D7B">
        <w:rPr>
          <w:spacing w:val="-2"/>
        </w:rPr>
        <w:t>отдыха</w:t>
      </w:r>
    </w:p>
    <w:p w:rsidR="008D7CF2" w:rsidRPr="001C0D7B" w:rsidRDefault="00364A23" w:rsidP="001C0D7B">
      <w:pPr>
        <w:pStyle w:val="a3"/>
        <w:spacing w:before="1"/>
        <w:ind w:left="285" w:right="703"/>
        <w:jc w:val="both"/>
      </w:pPr>
      <w:r w:rsidRPr="001C0D7B">
        <w:t>«</w:t>
      </w:r>
      <w:proofErr w:type="spellStart"/>
      <w:r w:rsidRPr="001C0D7B">
        <w:t>Экстримальный</w:t>
      </w:r>
      <w:proofErr w:type="spellEnd"/>
      <w:r w:rsidRPr="001C0D7B">
        <w:t xml:space="preserve"> здоровый отдых на природе». В данное время на территории округа создано 4 </w:t>
      </w:r>
      <w:proofErr w:type="gramStart"/>
      <w:r w:rsidRPr="001C0D7B">
        <w:t>туристических</w:t>
      </w:r>
      <w:proofErr w:type="gramEnd"/>
      <w:r w:rsidRPr="001C0D7B">
        <w:t xml:space="preserve"> маршрута.</w:t>
      </w:r>
    </w:p>
    <w:p w:rsidR="008D7CF2" w:rsidRPr="001C0D7B" w:rsidRDefault="00364A23" w:rsidP="001C0D7B">
      <w:pPr>
        <w:pStyle w:val="a3"/>
        <w:ind w:left="285" w:right="704" w:firstLine="719"/>
        <w:jc w:val="both"/>
      </w:pPr>
      <w:r w:rsidRPr="001C0D7B">
        <w:t>В Архаринском округе</w:t>
      </w:r>
      <w:r w:rsidRPr="001C0D7B">
        <w:rPr>
          <w:spacing w:val="-2"/>
        </w:rPr>
        <w:t xml:space="preserve"> </w:t>
      </w:r>
      <w:r w:rsidRPr="001C0D7B">
        <w:t xml:space="preserve">расположен </w:t>
      </w:r>
      <w:proofErr w:type="spellStart"/>
      <w:r w:rsidRPr="001C0D7B">
        <w:t>Хинганский</w:t>
      </w:r>
      <w:proofErr w:type="spellEnd"/>
      <w:r w:rsidRPr="001C0D7B">
        <w:t xml:space="preserve"> заповедник,</w:t>
      </w:r>
      <w:r w:rsidRPr="001C0D7B">
        <w:rPr>
          <w:spacing w:val="-1"/>
        </w:rPr>
        <w:t xml:space="preserve"> </w:t>
      </w:r>
      <w:r w:rsidRPr="001C0D7B">
        <w:t>являющийся</w:t>
      </w:r>
      <w:r w:rsidRPr="001C0D7B">
        <w:rPr>
          <w:spacing w:val="-1"/>
        </w:rPr>
        <w:t xml:space="preserve"> </w:t>
      </w:r>
      <w:r w:rsidRPr="001C0D7B">
        <w:t xml:space="preserve">основной частью системы особо охраняемых природных территорий Архаринского округа. В неё входят заказник </w:t>
      </w:r>
      <w:proofErr w:type="spellStart"/>
      <w:r w:rsidRPr="001C0D7B">
        <w:t>Ганукан</w:t>
      </w:r>
      <w:proofErr w:type="spellEnd"/>
      <w:r w:rsidRPr="001C0D7B">
        <w:t xml:space="preserve"> и памятник природы «Лотос Комарова», находящиеся в подчинении заповедника, </w:t>
      </w:r>
      <w:proofErr w:type="spellStart"/>
      <w:r w:rsidRPr="001C0D7B">
        <w:t>Хингано</w:t>
      </w:r>
      <w:proofErr w:type="spellEnd"/>
      <w:r w:rsidRPr="001C0D7B">
        <w:t xml:space="preserve">-Архаринский заказник, ряд памятников природы. В заповеднике организованы эколого-просветительские маршруты «Озеро белых птиц» на станцию </w:t>
      </w:r>
      <w:proofErr w:type="spellStart"/>
      <w:r w:rsidRPr="001C0D7B">
        <w:t>реинтродукции</w:t>
      </w:r>
      <w:proofErr w:type="spellEnd"/>
      <w:r w:rsidRPr="001C0D7B">
        <w:t xml:space="preserve"> редких видов птиц и на озера: Кривое и Долгое – место произрастания самых больших плантаций лотоса Комарова. На берегу озера </w:t>
      </w:r>
      <w:proofErr w:type="gramStart"/>
      <w:r w:rsidRPr="001C0D7B">
        <w:t>Долгое</w:t>
      </w:r>
      <w:proofErr w:type="gramEnd"/>
      <w:r w:rsidRPr="001C0D7B">
        <w:t xml:space="preserve"> расположена</w:t>
      </w:r>
      <w:r w:rsidRPr="001C0D7B">
        <w:rPr>
          <w:spacing w:val="-15"/>
        </w:rPr>
        <w:t xml:space="preserve"> </w:t>
      </w:r>
      <w:r w:rsidRPr="001C0D7B">
        <w:t>база</w:t>
      </w:r>
      <w:r w:rsidRPr="001C0D7B">
        <w:rPr>
          <w:spacing w:val="-15"/>
        </w:rPr>
        <w:t xml:space="preserve"> </w:t>
      </w:r>
      <w:r w:rsidRPr="001C0D7B">
        <w:t>экологического</w:t>
      </w:r>
      <w:r w:rsidRPr="001C0D7B">
        <w:rPr>
          <w:spacing w:val="-15"/>
        </w:rPr>
        <w:t xml:space="preserve"> </w:t>
      </w:r>
      <w:r w:rsidRPr="001C0D7B">
        <w:t>лагеря</w:t>
      </w:r>
      <w:r w:rsidRPr="001C0D7B">
        <w:rPr>
          <w:spacing w:val="-15"/>
        </w:rPr>
        <w:t xml:space="preserve"> </w:t>
      </w:r>
      <w:r w:rsidRPr="001C0D7B">
        <w:t>заповедника.</w:t>
      </w:r>
      <w:r w:rsidRPr="001C0D7B">
        <w:rPr>
          <w:spacing w:val="-15"/>
        </w:rPr>
        <w:t xml:space="preserve"> </w:t>
      </w:r>
      <w:r w:rsidRPr="001C0D7B">
        <w:t>В</w:t>
      </w:r>
      <w:r w:rsidRPr="001C0D7B">
        <w:rPr>
          <w:spacing w:val="-15"/>
        </w:rPr>
        <w:t xml:space="preserve"> </w:t>
      </w:r>
      <w:r w:rsidRPr="001C0D7B">
        <w:t>поселке</w:t>
      </w:r>
      <w:r w:rsidRPr="001C0D7B">
        <w:rPr>
          <w:spacing w:val="-15"/>
        </w:rPr>
        <w:t xml:space="preserve"> </w:t>
      </w:r>
      <w:r w:rsidRPr="001C0D7B">
        <w:t>Архара</w:t>
      </w:r>
      <w:r w:rsidRPr="001C0D7B">
        <w:rPr>
          <w:spacing w:val="-15"/>
        </w:rPr>
        <w:t xml:space="preserve"> </w:t>
      </w:r>
      <w:r w:rsidRPr="001C0D7B">
        <w:t>гости</w:t>
      </w:r>
      <w:r w:rsidRPr="001C0D7B">
        <w:rPr>
          <w:spacing w:val="-15"/>
        </w:rPr>
        <w:t xml:space="preserve"> </w:t>
      </w:r>
      <w:r w:rsidRPr="001C0D7B">
        <w:t>округа</w:t>
      </w:r>
      <w:r w:rsidRPr="001C0D7B">
        <w:rPr>
          <w:spacing w:val="-15"/>
        </w:rPr>
        <w:t xml:space="preserve"> </w:t>
      </w:r>
      <w:r w:rsidRPr="001C0D7B">
        <w:t>могут остановиться</w:t>
      </w:r>
      <w:r w:rsidRPr="001C0D7B">
        <w:rPr>
          <w:spacing w:val="-1"/>
        </w:rPr>
        <w:t xml:space="preserve"> </w:t>
      </w:r>
      <w:r w:rsidRPr="001C0D7B">
        <w:t>в</w:t>
      </w:r>
      <w:r w:rsidRPr="001C0D7B">
        <w:rPr>
          <w:spacing w:val="-2"/>
        </w:rPr>
        <w:t xml:space="preserve"> </w:t>
      </w:r>
      <w:r w:rsidRPr="001C0D7B">
        <w:t>гостинице.</w:t>
      </w:r>
      <w:r w:rsidRPr="001C0D7B">
        <w:rPr>
          <w:spacing w:val="-1"/>
        </w:rPr>
        <w:t xml:space="preserve"> </w:t>
      </w:r>
      <w:r w:rsidRPr="001C0D7B">
        <w:t>Приезжающих</w:t>
      </w:r>
      <w:r w:rsidRPr="001C0D7B">
        <w:rPr>
          <w:spacing w:val="-1"/>
        </w:rPr>
        <w:t xml:space="preserve"> </w:t>
      </w:r>
      <w:r w:rsidRPr="001C0D7B">
        <w:t>иностранных</w:t>
      </w:r>
      <w:r w:rsidRPr="001C0D7B">
        <w:rPr>
          <w:spacing w:val="-2"/>
        </w:rPr>
        <w:t xml:space="preserve"> </w:t>
      </w:r>
      <w:r w:rsidRPr="001C0D7B">
        <w:t>гостей</w:t>
      </w:r>
      <w:r w:rsidRPr="001C0D7B">
        <w:rPr>
          <w:spacing w:val="-1"/>
        </w:rPr>
        <w:t xml:space="preserve"> </w:t>
      </w:r>
      <w:r w:rsidRPr="001C0D7B">
        <w:t>по</w:t>
      </w:r>
      <w:r w:rsidRPr="001C0D7B">
        <w:rPr>
          <w:spacing w:val="-1"/>
        </w:rPr>
        <w:t xml:space="preserve"> </w:t>
      </w:r>
      <w:r w:rsidRPr="001C0D7B">
        <w:t>вопросам</w:t>
      </w:r>
      <w:r w:rsidRPr="001C0D7B">
        <w:rPr>
          <w:spacing w:val="-2"/>
        </w:rPr>
        <w:t xml:space="preserve"> </w:t>
      </w:r>
      <w:r w:rsidRPr="001C0D7B">
        <w:t>охраны</w:t>
      </w:r>
      <w:r w:rsidRPr="001C0D7B">
        <w:rPr>
          <w:spacing w:val="-2"/>
        </w:rPr>
        <w:t xml:space="preserve"> </w:t>
      </w:r>
      <w:r w:rsidRPr="001C0D7B">
        <w:t xml:space="preserve">редких видов птиц принимает гостиница </w:t>
      </w:r>
      <w:proofErr w:type="spellStart"/>
      <w:r w:rsidRPr="001C0D7B">
        <w:t>Хинганского</w:t>
      </w:r>
      <w:proofErr w:type="spellEnd"/>
      <w:r w:rsidRPr="001C0D7B">
        <w:t xml:space="preserve"> государственного заповедника.</w:t>
      </w:r>
    </w:p>
    <w:p w:rsidR="008D7CF2" w:rsidRPr="001C0D7B" w:rsidRDefault="008D7CF2" w:rsidP="001C0D7B">
      <w:pPr>
        <w:pStyle w:val="a3"/>
        <w:jc w:val="both"/>
        <w:sectPr w:rsidR="008D7CF2" w:rsidRPr="001C0D7B">
          <w:pgSz w:w="11910" w:h="16840"/>
          <w:pgMar w:top="1040" w:right="141" w:bottom="920" w:left="1417" w:header="355" w:footer="731" w:gutter="0"/>
          <w:cols w:space="720"/>
        </w:sectPr>
      </w:pPr>
    </w:p>
    <w:p w:rsidR="008D7CF2" w:rsidRPr="001C0D7B" w:rsidRDefault="00364A23" w:rsidP="001C0D7B">
      <w:pPr>
        <w:pStyle w:val="1"/>
        <w:numPr>
          <w:ilvl w:val="0"/>
          <w:numId w:val="22"/>
        </w:numPr>
        <w:tabs>
          <w:tab w:val="left" w:pos="2157"/>
          <w:tab w:val="left" w:pos="2397"/>
        </w:tabs>
        <w:spacing w:before="80"/>
        <w:ind w:left="2157" w:right="1860" w:hanging="120"/>
        <w:jc w:val="left"/>
      </w:pPr>
      <w:r w:rsidRPr="001C0D7B">
        <w:t>Прогноз численности населения и трудовых ресурсов Архаринского</w:t>
      </w:r>
      <w:r w:rsidRPr="001C0D7B">
        <w:rPr>
          <w:spacing w:val="-9"/>
        </w:rPr>
        <w:t xml:space="preserve"> </w:t>
      </w:r>
      <w:r w:rsidRPr="001C0D7B">
        <w:t>муниципального</w:t>
      </w:r>
      <w:r w:rsidRPr="001C0D7B">
        <w:rPr>
          <w:spacing w:val="-9"/>
        </w:rPr>
        <w:t xml:space="preserve"> </w:t>
      </w:r>
      <w:r w:rsidRPr="001C0D7B">
        <w:t>округа</w:t>
      </w:r>
      <w:r w:rsidRPr="001C0D7B">
        <w:rPr>
          <w:spacing w:val="-7"/>
        </w:rPr>
        <w:t xml:space="preserve"> </w:t>
      </w:r>
      <w:r w:rsidRPr="001C0D7B">
        <w:t>Амурской</w:t>
      </w:r>
      <w:r w:rsidRPr="001C0D7B">
        <w:rPr>
          <w:spacing w:val="-9"/>
        </w:rPr>
        <w:t xml:space="preserve"> </w:t>
      </w:r>
      <w:r w:rsidRPr="001C0D7B">
        <w:t>области</w:t>
      </w:r>
    </w:p>
    <w:p w:rsidR="008D7CF2" w:rsidRPr="001C0D7B" w:rsidRDefault="008D7CF2" w:rsidP="001C0D7B">
      <w:pPr>
        <w:pStyle w:val="a3"/>
        <w:spacing w:before="36"/>
        <w:rPr>
          <w:b/>
        </w:rPr>
      </w:pPr>
    </w:p>
    <w:p w:rsidR="008D7CF2" w:rsidRPr="001C0D7B" w:rsidRDefault="00364A23" w:rsidP="001C0D7B">
      <w:pPr>
        <w:pStyle w:val="a3"/>
        <w:ind w:left="285" w:right="707" w:firstLine="707"/>
        <w:jc w:val="both"/>
      </w:pPr>
      <w:r w:rsidRPr="001C0D7B">
        <w:t>Как правило, численность экономически активного населения превышает численность населения трудоспособного возраста, однако в Архаринском муниципальном округе</w:t>
      </w:r>
      <w:r w:rsidRPr="001C0D7B">
        <w:rPr>
          <w:spacing w:val="-9"/>
        </w:rPr>
        <w:t xml:space="preserve"> </w:t>
      </w:r>
      <w:r w:rsidRPr="001C0D7B">
        <w:t>наблюдается</w:t>
      </w:r>
      <w:r w:rsidRPr="001C0D7B">
        <w:rPr>
          <w:spacing w:val="-9"/>
        </w:rPr>
        <w:t xml:space="preserve"> </w:t>
      </w:r>
      <w:r w:rsidRPr="001C0D7B">
        <w:t>обратное</w:t>
      </w:r>
      <w:r w:rsidRPr="001C0D7B">
        <w:rPr>
          <w:spacing w:val="-9"/>
        </w:rPr>
        <w:t xml:space="preserve"> </w:t>
      </w:r>
      <w:r w:rsidRPr="001C0D7B">
        <w:t>соотношение</w:t>
      </w:r>
      <w:r w:rsidRPr="001C0D7B">
        <w:rPr>
          <w:spacing w:val="-9"/>
        </w:rPr>
        <w:t xml:space="preserve"> </w:t>
      </w:r>
      <w:r w:rsidRPr="001C0D7B">
        <w:t>величин,</w:t>
      </w:r>
      <w:r w:rsidRPr="001C0D7B">
        <w:rPr>
          <w:spacing w:val="-8"/>
        </w:rPr>
        <w:t xml:space="preserve"> </w:t>
      </w:r>
      <w:r w:rsidRPr="001C0D7B">
        <w:t>что</w:t>
      </w:r>
      <w:r w:rsidRPr="001C0D7B">
        <w:rPr>
          <w:spacing w:val="-10"/>
        </w:rPr>
        <w:t xml:space="preserve"> </w:t>
      </w:r>
      <w:r w:rsidRPr="001C0D7B">
        <w:t>происходит</w:t>
      </w:r>
      <w:r w:rsidRPr="001C0D7B">
        <w:rPr>
          <w:spacing w:val="-10"/>
        </w:rPr>
        <w:t xml:space="preserve"> </w:t>
      </w:r>
      <w:r w:rsidRPr="001C0D7B">
        <w:t>за</w:t>
      </w:r>
      <w:r w:rsidRPr="001C0D7B">
        <w:rPr>
          <w:spacing w:val="-9"/>
        </w:rPr>
        <w:t xml:space="preserve"> </w:t>
      </w:r>
      <w:r w:rsidRPr="001C0D7B">
        <w:t>счет</w:t>
      </w:r>
      <w:r w:rsidRPr="001C0D7B">
        <w:rPr>
          <w:spacing w:val="-8"/>
        </w:rPr>
        <w:t xml:space="preserve"> </w:t>
      </w:r>
      <w:r w:rsidRPr="001C0D7B">
        <w:t>минимального участия в трудовой деятельности лиц пенсионных возрастов, недостатка вакантных мест для молодежи.</w:t>
      </w:r>
    </w:p>
    <w:p w:rsidR="008D7CF2" w:rsidRPr="001C0D7B" w:rsidRDefault="00364A23" w:rsidP="001C0D7B">
      <w:pPr>
        <w:pStyle w:val="a3"/>
        <w:ind w:left="285" w:right="701" w:firstLine="719"/>
        <w:jc w:val="both"/>
      </w:pPr>
      <w:r w:rsidRPr="001C0D7B">
        <w:t>Факторами, определяющими особенность рынка труда Архаринского муниципального округа, являются:</w:t>
      </w:r>
    </w:p>
    <w:p w:rsidR="008D7CF2" w:rsidRPr="001C0D7B" w:rsidRDefault="00364A23" w:rsidP="001C0D7B">
      <w:pPr>
        <w:pStyle w:val="a3"/>
        <w:ind w:left="993"/>
        <w:jc w:val="both"/>
      </w:pPr>
      <w:r w:rsidRPr="001C0D7B">
        <w:rPr>
          <w:rFonts w:ascii="Symbol" w:hAnsi="Symbol"/>
          <w:spacing w:val="-2"/>
        </w:rPr>
        <w:t></w:t>
      </w:r>
      <w:r w:rsidRPr="001C0D7B">
        <w:rPr>
          <w:spacing w:val="-2"/>
        </w:rPr>
        <w:t>естественная</w:t>
      </w:r>
      <w:r w:rsidRPr="001C0D7B">
        <w:rPr>
          <w:spacing w:val="-1"/>
        </w:rPr>
        <w:t xml:space="preserve"> </w:t>
      </w:r>
      <w:r w:rsidRPr="001C0D7B">
        <w:rPr>
          <w:spacing w:val="-2"/>
        </w:rPr>
        <w:t>убыль</w:t>
      </w:r>
      <w:r w:rsidRPr="001C0D7B">
        <w:rPr>
          <w:spacing w:val="2"/>
        </w:rPr>
        <w:t xml:space="preserve"> </w:t>
      </w:r>
      <w:r w:rsidRPr="001C0D7B">
        <w:rPr>
          <w:spacing w:val="-2"/>
        </w:rPr>
        <w:t>населения;</w:t>
      </w:r>
    </w:p>
    <w:p w:rsidR="008D7CF2" w:rsidRPr="001C0D7B" w:rsidRDefault="00364A23" w:rsidP="001C0D7B">
      <w:pPr>
        <w:pStyle w:val="a3"/>
        <w:spacing w:before="40"/>
        <w:ind w:left="993"/>
        <w:jc w:val="both"/>
      </w:pPr>
      <w:r w:rsidRPr="001C0D7B">
        <w:rPr>
          <w:rFonts w:ascii="Symbol" w:hAnsi="Symbol"/>
          <w:spacing w:val="-2"/>
        </w:rPr>
        <w:t></w:t>
      </w:r>
      <w:r w:rsidRPr="001C0D7B">
        <w:rPr>
          <w:spacing w:val="-2"/>
        </w:rPr>
        <w:t>высокий</w:t>
      </w:r>
      <w:r w:rsidRPr="001C0D7B">
        <w:rPr>
          <w:spacing w:val="-6"/>
        </w:rPr>
        <w:t xml:space="preserve"> </w:t>
      </w:r>
      <w:r w:rsidRPr="001C0D7B">
        <w:rPr>
          <w:spacing w:val="-2"/>
        </w:rPr>
        <w:t>уровень</w:t>
      </w:r>
      <w:r w:rsidRPr="001C0D7B">
        <w:rPr>
          <w:spacing w:val="-3"/>
        </w:rPr>
        <w:t xml:space="preserve"> </w:t>
      </w:r>
      <w:r w:rsidRPr="001C0D7B">
        <w:rPr>
          <w:spacing w:val="-2"/>
        </w:rPr>
        <w:t>занятости</w:t>
      </w:r>
      <w:r w:rsidRPr="001C0D7B">
        <w:rPr>
          <w:spacing w:val="-3"/>
        </w:rPr>
        <w:t xml:space="preserve"> </w:t>
      </w:r>
      <w:r w:rsidRPr="001C0D7B">
        <w:rPr>
          <w:spacing w:val="-2"/>
        </w:rPr>
        <w:t>населения</w:t>
      </w:r>
      <w:r w:rsidRPr="001C0D7B">
        <w:rPr>
          <w:spacing w:val="-4"/>
        </w:rPr>
        <w:t xml:space="preserve"> </w:t>
      </w:r>
      <w:r w:rsidRPr="001C0D7B">
        <w:rPr>
          <w:spacing w:val="-2"/>
        </w:rPr>
        <w:t>в сельском</w:t>
      </w:r>
      <w:r w:rsidRPr="001C0D7B">
        <w:rPr>
          <w:spacing w:val="-5"/>
        </w:rPr>
        <w:t xml:space="preserve"> </w:t>
      </w:r>
      <w:r w:rsidRPr="001C0D7B">
        <w:rPr>
          <w:spacing w:val="-2"/>
        </w:rPr>
        <w:t>и</w:t>
      </w:r>
      <w:r w:rsidRPr="001C0D7B">
        <w:rPr>
          <w:spacing w:val="-3"/>
        </w:rPr>
        <w:t xml:space="preserve"> </w:t>
      </w:r>
      <w:r w:rsidRPr="001C0D7B">
        <w:rPr>
          <w:spacing w:val="-2"/>
        </w:rPr>
        <w:t>домашнем</w:t>
      </w:r>
      <w:r w:rsidRPr="001C0D7B">
        <w:rPr>
          <w:spacing w:val="-5"/>
        </w:rPr>
        <w:t xml:space="preserve"> </w:t>
      </w:r>
      <w:r w:rsidRPr="001C0D7B">
        <w:rPr>
          <w:spacing w:val="-2"/>
        </w:rPr>
        <w:t>хозяйстве;</w:t>
      </w:r>
    </w:p>
    <w:p w:rsidR="008D7CF2" w:rsidRPr="001C0D7B" w:rsidRDefault="00364A23" w:rsidP="001C0D7B">
      <w:pPr>
        <w:pStyle w:val="a3"/>
        <w:spacing w:before="42"/>
        <w:ind w:left="285" w:right="710" w:firstLine="707"/>
        <w:jc w:val="both"/>
      </w:pPr>
      <w:r w:rsidRPr="001C0D7B">
        <w:rPr>
          <w:rFonts w:ascii="Symbol" w:hAnsi="Symbol"/>
        </w:rPr>
        <w:t></w:t>
      </w:r>
      <w:r w:rsidRPr="001C0D7B">
        <w:t>высокий</w:t>
      </w:r>
      <w:r w:rsidRPr="001C0D7B">
        <w:rPr>
          <w:spacing w:val="-4"/>
        </w:rPr>
        <w:t xml:space="preserve"> </w:t>
      </w:r>
      <w:r w:rsidRPr="001C0D7B">
        <w:t>уровень</w:t>
      </w:r>
      <w:r w:rsidRPr="001C0D7B">
        <w:rPr>
          <w:spacing w:val="-4"/>
        </w:rPr>
        <w:t xml:space="preserve"> </w:t>
      </w:r>
      <w:r w:rsidRPr="001C0D7B">
        <w:t>незарегистрированной</w:t>
      </w:r>
      <w:r w:rsidRPr="001C0D7B">
        <w:rPr>
          <w:spacing w:val="-4"/>
        </w:rPr>
        <w:t xml:space="preserve"> </w:t>
      </w:r>
      <w:r w:rsidRPr="001C0D7B">
        <w:t>занятости</w:t>
      </w:r>
      <w:r w:rsidRPr="001C0D7B">
        <w:rPr>
          <w:spacing w:val="-4"/>
        </w:rPr>
        <w:t xml:space="preserve"> </w:t>
      </w:r>
      <w:r w:rsidRPr="001C0D7B">
        <w:t>в</w:t>
      </w:r>
      <w:r w:rsidRPr="001C0D7B">
        <w:rPr>
          <w:spacing w:val="-5"/>
        </w:rPr>
        <w:t xml:space="preserve"> </w:t>
      </w:r>
      <w:r w:rsidRPr="001C0D7B">
        <w:t>сфере</w:t>
      </w:r>
      <w:r w:rsidRPr="001C0D7B">
        <w:rPr>
          <w:spacing w:val="-3"/>
        </w:rPr>
        <w:t xml:space="preserve"> </w:t>
      </w:r>
      <w:r w:rsidRPr="001C0D7B">
        <w:t>сельского</w:t>
      </w:r>
      <w:r w:rsidRPr="001C0D7B">
        <w:rPr>
          <w:spacing w:val="-5"/>
        </w:rPr>
        <w:t xml:space="preserve"> </w:t>
      </w:r>
      <w:r w:rsidRPr="001C0D7B">
        <w:t>хозяйства</w:t>
      </w:r>
      <w:r w:rsidRPr="001C0D7B">
        <w:rPr>
          <w:spacing w:val="-5"/>
        </w:rPr>
        <w:t xml:space="preserve"> </w:t>
      </w:r>
      <w:r w:rsidRPr="001C0D7B">
        <w:t>и</w:t>
      </w:r>
      <w:r w:rsidRPr="001C0D7B">
        <w:rPr>
          <w:spacing w:val="-4"/>
        </w:rPr>
        <w:t xml:space="preserve"> </w:t>
      </w:r>
      <w:r w:rsidRPr="001C0D7B">
        <w:t>в лесопромышленном комплексе;</w:t>
      </w:r>
    </w:p>
    <w:p w:rsidR="008D7CF2" w:rsidRPr="001C0D7B" w:rsidRDefault="00364A23" w:rsidP="001C0D7B">
      <w:pPr>
        <w:pStyle w:val="a3"/>
        <w:spacing w:before="6"/>
        <w:ind w:left="993"/>
        <w:jc w:val="both"/>
      </w:pPr>
      <w:r w:rsidRPr="001C0D7B">
        <w:rPr>
          <w:rFonts w:ascii="Symbol" w:hAnsi="Symbol"/>
          <w:spacing w:val="-2"/>
        </w:rPr>
        <w:t></w:t>
      </w:r>
      <w:r w:rsidRPr="001C0D7B">
        <w:rPr>
          <w:spacing w:val="-2"/>
        </w:rPr>
        <w:t>низкий</w:t>
      </w:r>
      <w:r w:rsidRPr="001C0D7B">
        <w:rPr>
          <w:spacing w:val="-7"/>
        </w:rPr>
        <w:t xml:space="preserve"> </w:t>
      </w:r>
      <w:r w:rsidRPr="001C0D7B">
        <w:rPr>
          <w:spacing w:val="-2"/>
        </w:rPr>
        <w:t>уровень</w:t>
      </w:r>
      <w:r w:rsidRPr="001C0D7B">
        <w:rPr>
          <w:spacing w:val="-5"/>
        </w:rPr>
        <w:t xml:space="preserve"> </w:t>
      </w:r>
      <w:r w:rsidRPr="001C0D7B">
        <w:rPr>
          <w:spacing w:val="-2"/>
        </w:rPr>
        <w:t>профессиональной</w:t>
      </w:r>
      <w:r w:rsidRPr="001C0D7B">
        <w:rPr>
          <w:spacing w:val="-4"/>
        </w:rPr>
        <w:t xml:space="preserve"> </w:t>
      </w:r>
      <w:r w:rsidRPr="001C0D7B">
        <w:rPr>
          <w:spacing w:val="-2"/>
        </w:rPr>
        <w:t>подготовки</w:t>
      </w:r>
      <w:r w:rsidRPr="001C0D7B">
        <w:rPr>
          <w:spacing w:val="-5"/>
        </w:rPr>
        <w:t xml:space="preserve"> </w:t>
      </w:r>
      <w:r w:rsidRPr="001C0D7B">
        <w:rPr>
          <w:spacing w:val="-2"/>
        </w:rPr>
        <w:t>трудовых</w:t>
      </w:r>
      <w:r w:rsidRPr="001C0D7B">
        <w:rPr>
          <w:spacing w:val="-3"/>
        </w:rPr>
        <w:t xml:space="preserve"> </w:t>
      </w:r>
      <w:r w:rsidRPr="001C0D7B">
        <w:rPr>
          <w:spacing w:val="-2"/>
        </w:rPr>
        <w:t>ресурсов.</w:t>
      </w:r>
    </w:p>
    <w:p w:rsidR="008D7CF2" w:rsidRPr="001C0D7B" w:rsidRDefault="008D7CF2" w:rsidP="001C0D7B">
      <w:pPr>
        <w:pStyle w:val="a3"/>
        <w:spacing w:before="81"/>
      </w:pPr>
    </w:p>
    <w:p w:rsidR="008D7CF2" w:rsidRPr="001C0D7B" w:rsidRDefault="00364A23" w:rsidP="001C0D7B">
      <w:pPr>
        <w:pStyle w:val="2"/>
        <w:ind w:left="283" w:right="4"/>
        <w:jc w:val="center"/>
      </w:pPr>
      <w:r w:rsidRPr="001C0D7B">
        <w:t>В</w:t>
      </w:r>
      <w:r w:rsidRPr="001C0D7B">
        <w:rPr>
          <w:spacing w:val="-6"/>
        </w:rPr>
        <w:t xml:space="preserve"> </w:t>
      </w:r>
      <w:r w:rsidRPr="001C0D7B">
        <w:t>соответствии</w:t>
      </w:r>
      <w:r w:rsidRPr="001C0D7B">
        <w:rPr>
          <w:spacing w:val="-4"/>
        </w:rPr>
        <w:t xml:space="preserve"> </w:t>
      </w:r>
      <w:r w:rsidRPr="001C0D7B">
        <w:t>с</w:t>
      </w:r>
      <w:r w:rsidRPr="001C0D7B">
        <w:rPr>
          <w:spacing w:val="-5"/>
        </w:rPr>
        <w:t xml:space="preserve"> </w:t>
      </w:r>
      <w:r w:rsidRPr="001C0D7B">
        <w:t>данными</w:t>
      </w:r>
      <w:r w:rsidRPr="001C0D7B">
        <w:rPr>
          <w:spacing w:val="-1"/>
        </w:rPr>
        <w:t xml:space="preserve"> </w:t>
      </w:r>
      <w:r w:rsidRPr="001C0D7B">
        <w:t>Генерального</w:t>
      </w:r>
      <w:r w:rsidRPr="001C0D7B">
        <w:rPr>
          <w:spacing w:val="-4"/>
        </w:rPr>
        <w:t xml:space="preserve"> </w:t>
      </w:r>
      <w:r w:rsidRPr="001C0D7B">
        <w:t>плана</w:t>
      </w:r>
      <w:r w:rsidRPr="001C0D7B">
        <w:rPr>
          <w:spacing w:val="-4"/>
        </w:rPr>
        <w:t xml:space="preserve"> </w:t>
      </w:r>
      <w:proofErr w:type="spellStart"/>
      <w:r w:rsidRPr="001C0D7B">
        <w:t>Ахаринского</w:t>
      </w:r>
      <w:proofErr w:type="spellEnd"/>
      <w:r w:rsidRPr="001C0D7B">
        <w:rPr>
          <w:spacing w:val="-3"/>
        </w:rPr>
        <w:t xml:space="preserve"> </w:t>
      </w:r>
      <w:r w:rsidRPr="001C0D7B">
        <w:rPr>
          <w:spacing w:val="-2"/>
        </w:rPr>
        <w:t>муниципального</w:t>
      </w:r>
    </w:p>
    <w:p w:rsidR="008D7CF2" w:rsidRPr="001C0D7B" w:rsidRDefault="00364A23" w:rsidP="001C0D7B">
      <w:pPr>
        <w:spacing w:before="41"/>
        <w:ind w:right="420"/>
        <w:jc w:val="center"/>
        <w:rPr>
          <w:b/>
          <w:i/>
          <w:sz w:val="24"/>
        </w:rPr>
      </w:pPr>
      <w:r w:rsidRPr="001C0D7B">
        <w:rPr>
          <w:b/>
          <w:i/>
          <w:spacing w:val="-2"/>
          <w:sz w:val="24"/>
        </w:rPr>
        <w:t>округа:</w:t>
      </w:r>
    </w:p>
    <w:p w:rsidR="008D7CF2" w:rsidRPr="001C0D7B" w:rsidRDefault="00364A23" w:rsidP="001C0D7B">
      <w:pPr>
        <w:pStyle w:val="a3"/>
        <w:spacing w:before="43"/>
        <w:ind w:left="285" w:right="705" w:firstLine="851"/>
        <w:jc w:val="both"/>
      </w:pPr>
      <w:r w:rsidRPr="001C0D7B">
        <w:t>Численность постоянного населения Архаринского муниципального округа по состоянию на 1 января 2023 года составила 12729 человек, что на 0,6 тыс. человек (4,8%) меньше значения предыдущего года. В состав округа входит 49 населенных пунктов.</w:t>
      </w:r>
    </w:p>
    <w:p w:rsidR="008D7CF2" w:rsidRPr="001C0D7B" w:rsidRDefault="00364A23" w:rsidP="001C0D7B">
      <w:pPr>
        <w:pStyle w:val="a3"/>
        <w:ind w:left="285" w:right="704" w:firstLine="707"/>
        <w:jc w:val="both"/>
      </w:pPr>
      <w:r w:rsidRPr="001C0D7B">
        <w:t xml:space="preserve">Городское население </w:t>
      </w:r>
      <w:proofErr w:type="spellStart"/>
      <w:r w:rsidRPr="001C0D7B">
        <w:t>рп</w:t>
      </w:r>
      <w:proofErr w:type="spellEnd"/>
      <w:r w:rsidRPr="001C0D7B">
        <w:t xml:space="preserve"> (</w:t>
      </w:r>
      <w:proofErr w:type="spellStart"/>
      <w:r w:rsidRPr="001C0D7B">
        <w:t>пгт</w:t>
      </w:r>
      <w:proofErr w:type="spellEnd"/>
      <w:r w:rsidRPr="001C0D7B">
        <w:t xml:space="preserve">) Архара составило 7580 человек (59,5% от общей численности населения), сельское население – 5149 человек (40,5%). Распределение городского и сельского населения </w:t>
      </w:r>
      <w:proofErr w:type="gramStart"/>
      <w:r w:rsidRPr="001C0D7B">
        <w:t>представлена</w:t>
      </w:r>
      <w:proofErr w:type="gramEnd"/>
      <w:r w:rsidRPr="001C0D7B">
        <w:t xml:space="preserve"> в таблице 82.</w:t>
      </w:r>
    </w:p>
    <w:p w:rsidR="008D7CF2" w:rsidRPr="001C0D7B" w:rsidRDefault="008D7CF2" w:rsidP="001C0D7B">
      <w:pPr>
        <w:pStyle w:val="a3"/>
        <w:spacing w:before="42"/>
      </w:pPr>
    </w:p>
    <w:p w:rsidR="008D7CF2" w:rsidRPr="001C0D7B" w:rsidRDefault="00364A23" w:rsidP="001C0D7B">
      <w:pPr>
        <w:ind w:left="285"/>
        <w:rPr>
          <w:b/>
          <w:sz w:val="20"/>
        </w:rPr>
      </w:pPr>
      <w:r w:rsidRPr="001C0D7B">
        <w:rPr>
          <w:b/>
          <w:sz w:val="20"/>
        </w:rPr>
        <w:t>Таблица</w:t>
      </w:r>
      <w:r w:rsidRPr="001C0D7B">
        <w:rPr>
          <w:b/>
          <w:spacing w:val="-10"/>
          <w:sz w:val="20"/>
        </w:rPr>
        <w:t xml:space="preserve"> </w:t>
      </w:r>
      <w:r w:rsidRPr="001C0D7B">
        <w:rPr>
          <w:b/>
          <w:sz w:val="20"/>
        </w:rPr>
        <w:t>82.</w:t>
      </w:r>
      <w:r w:rsidRPr="001C0D7B">
        <w:rPr>
          <w:b/>
          <w:spacing w:val="-11"/>
          <w:sz w:val="20"/>
        </w:rPr>
        <w:t xml:space="preserve"> </w:t>
      </w:r>
      <w:r w:rsidRPr="001C0D7B">
        <w:rPr>
          <w:b/>
          <w:sz w:val="20"/>
        </w:rPr>
        <w:t>Динамика</w:t>
      </w:r>
      <w:r w:rsidRPr="001C0D7B">
        <w:rPr>
          <w:b/>
          <w:spacing w:val="-11"/>
          <w:sz w:val="20"/>
        </w:rPr>
        <w:t xml:space="preserve"> </w:t>
      </w:r>
      <w:r w:rsidRPr="001C0D7B">
        <w:rPr>
          <w:b/>
          <w:sz w:val="20"/>
        </w:rPr>
        <w:t>численности</w:t>
      </w:r>
      <w:r w:rsidRPr="001C0D7B">
        <w:rPr>
          <w:b/>
          <w:spacing w:val="-11"/>
          <w:sz w:val="20"/>
        </w:rPr>
        <w:t xml:space="preserve"> </w:t>
      </w:r>
      <w:r w:rsidRPr="001C0D7B">
        <w:rPr>
          <w:b/>
          <w:sz w:val="20"/>
        </w:rPr>
        <w:t>населения</w:t>
      </w:r>
      <w:r w:rsidRPr="001C0D7B">
        <w:rPr>
          <w:b/>
          <w:spacing w:val="-11"/>
          <w:sz w:val="20"/>
        </w:rPr>
        <w:t xml:space="preserve"> </w:t>
      </w:r>
      <w:r w:rsidRPr="001C0D7B">
        <w:rPr>
          <w:b/>
          <w:sz w:val="20"/>
        </w:rPr>
        <w:t>Архаринского</w:t>
      </w:r>
      <w:r w:rsidRPr="001C0D7B">
        <w:rPr>
          <w:b/>
          <w:spacing w:val="-11"/>
          <w:sz w:val="20"/>
        </w:rPr>
        <w:t xml:space="preserve"> </w:t>
      </w:r>
      <w:r w:rsidRPr="001C0D7B">
        <w:rPr>
          <w:b/>
          <w:sz w:val="20"/>
        </w:rPr>
        <w:t>муниципального</w:t>
      </w:r>
      <w:r w:rsidRPr="001C0D7B">
        <w:rPr>
          <w:b/>
          <w:spacing w:val="-12"/>
          <w:sz w:val="20"/>
        </w:rPr>
        <w:t xml:space="preserve"> </w:t>
      </w:r>
      <w:r w:rsidRPr="001C0D7B">
        <w:rPr>
          <w:b/>
          <w:spacing w:val="-2"/>
          <w:sz w:val="20"/>
        </w:rPr>
        <w:t>округа</w:t>
      </w:r>
    </w:p>
    <w:p w:rsidR="008D7CF2" w:rsidRPr="001C0D7B" w:rsidRDefault="008D7CF2" w:rsidP="001C0D7B">
      <w:pPr>
        <w:pStyle w:val="a3"/>
        <w:spacing w:before="70"/>
        <w:rPr>
          <w:b/>
          <w:sz w:val="20"/>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14"/>
        <w:gridCol w:w="977"/>
        <w:gridCol w:w="976"/>
        <w:gridCol w:w="979"/>
        <w:gridCol w:w="979"/>
        <w:gridCol w:w="977"/>
        <w:gridCol w:w="981"/>
        <w:gridCol w:w="979"/>
        <w:gridCol w:w="979"/>
      </w:tblGrid>
      <w:tr w:rsidR="001C0D7B" w:rsidRPr="001C0D7B">
        <w:trPr>
          <w:trHeight w:val="330"/>
        </w:trPr>
        <w:tc>
          <w:tcPr>
            <w:tcW w:w="1514" w:type="dxa"/>
          </w:tcPr>
          <w:p w:rsidR="008D7CF2" w:rsidRPr="001C0D7B" w:rsidRDefault="008D7CF2" w:rsidP="001C0D7B">
            <w:pPr>
              <w:pStyle w:val="TableParagraph"/>
              <w:jc w:val="left"/>
            </w:pPr>
          </w:p>
        </w:tc>
        <w:tc>
          <w:tcPr>
            <w:tcW w:w="977" w:type="dxa"/>
          </w:tcPr>
          <w:p w:rsidR="008D7CF2" w:rsidRPr="001C0D7B" w:rsidRDefault="00364A23" w:rsidP="001C0D7B">
            <w:pPr>
              <w:pStyle w:val="TableParagraph"/>
              <w:spacing w:before="6"/>
              <w:ind w:left="108"/>
              <w:jc w:val="left"/>
              <w:rPr>
                <w:sz w:val="24"/>
              </w:rPr>
            </w:pPr>
            <w:r w:rsidRPr="001C0D7B">
              <w:rPr>
                <w:spacing w:val="-4"/>
                <w:sz w:val="24"/>
              </w:rPr>
              <w:t>2016</w:t>
            </w:r>
          </w:p>
        </w:tc>
        <w:tc>
          <w:tcPr>
            <w:tcW w:w="976" w:type="dxa"/>
          </w:tcPr>
          <w:p w:rsidR="008D7CF2" w:rsidRPr="001C0D7B" w:rsidRDefault="00364A23" w:rsidP="001C0D7B">
            <w:pPr>
              <w:pStyle w:val="TableParagraph"/>
              <w:spacing w:before="6"/>
              <w:ind w:left="108"/>
              <w:jc w:val="left"/>
              <w:rPr>
                <w:sz w:val="24"/>
              </w:rPr>
            </w:pPr>
            <w:r w:rsidRPr="001C0D7B">
              <w:rPr>
                <w:spacing w:val="-4"/>
                <w:sz w:val="24"/>
              </w:rPr>
              <w:t>2017</w:t>
            </w:r>
          </w:p>
        </w:tc>
        <w:tc>
          <w:tcPr>
            <w:tcW w:w="979" w:type="dxa"/>
          </w:tcPr>
          <w:p w:rsidR="008D7CF2" w:rsidRPr="001C0D7B" w:rsidRDefault="00364A23" w:rsidP="001C0D7B">
            <w:pPr>
              <w:pStyle w:val="TableParagraph"/>
              <w:spacing w:before="6"/>
              <w:ind w:left="109"/>
              <w:jc w:val="left"/>
              <w:rPr>
                <w:sz w:val="24"/>
              </w:rPr>
            </w:pPr>
            <w:r w:rsidRPr="001C0D7B">
              <w:rPr>
                <w:spacing w:val="-4"/>
                <w:sz w:val="24"/>
              </w:rPr>
              <w:t>2018</w:t>
            </w:r>
          </w:p>
        </w:tc>
        <w:tc>
          <w:tcPr>
            <w:tcW w:w="979" w:type="dxa"/>
          </w:tcPr>
          <w:p w:rsidR="008D7CF2" w:rsidRPr="001C0D7B" w:rsidRDefault="00364A23" w:rsidP="001C0D7B">
            <w:pPr>
              <w:pStyle w:val="TableParagraph"/>
              <w:spacing w:before="6"/>
              <w:ind w:left="107"/>
              <w:jc w:val="left"/>
              <w:rPr>
                <w:sz w:val="24"/>
              </w:rPr>
            </w:pPr>
            <w:r w:rsidRPr="001C0D7B">
              <w:rPr>
                <w:spacing w:val="-4"/>
                <w:sz w:val="24"/>
              </w:rPr>
              <w:t>2019</w:t>
            </w:r>
          </w:p>
        </w:tc>
        <w:tc>
          <w:tcPr>
            <w:tcW w:w="977" w:type="dxa"/>
          </w:tcPr>
          <w:p w:rsidR="008D7CF2" w:rsidRPr="001C0D7B" w:rsidRDefault="00364A23" w:rsidP="001C0D7B">
            <w:pPr>
              <w:pStyle w:val="TableParagraph"/>
              <w:spacing w:before="6"/>
              <w:ind w:left="107"/>
              <w:jc w:val="left"/>
              <w:rPr>
                <w:sz w:val="24"/>
              </w:rPr>
            </w:pPr>
            <w:r w:rsidRPr="001C0D7B">
              <w:rPr>
                <w:spacing w:val="-4"/>
                <w:sz w:val="24"/>
              </w:rPr>
              <w:t>2020</w:t>
            </w:r>
          </w:p>
        </w:tc>
        <w:tc>
          <w:tcPr>
            <w:tcW w:w="981" w:type="dxa"/>
          </w:tcPr>
          <w:p w:rsidR="008D7CF2" w:rsidRPr="001C0D7B" w:rsidRDefault="00364A23" w:rsidP="001C0D7B">
            <w:pPr>
              <w:pStyle w:val="TableParagraph"/>
              <w:spacing w:before="6"/>
              <w:ind w:left="110"/>
              <w:jc w:val="left"/>
              <w:rPr>
                <w:sz w:val="24"/>
              </w:rPr>
            </w:pPr>
            <w:r w:rsidRPr="001C0D7B">
              <w:rPr>
                <w:spacing w:val="-4"/>
                <w:sz w:val="24"/>
              </w:rPr>
              <w:t>2021</w:t>
            </w:r>
          </w:p>
        </w:tc>
        <w:tc>
          <w:tcPr>
            <w:tcW w:w="979" w:type="dxa"/>
          </w:tcPr>
          <w:p w:rsidR="008D7CF2" w:rsidRPr="001C0D7B" w:rsidRDefault="00364A23" w:rsidP="001C0D7B">
            <w:pPr>
              <w:pStyle w:val="TableParagraph"/>
              <w:spacing w:before="6"/>
              <w:ind w:left="108"/>
              <w:jc w:val="left"/>
              <w:rPr>
                <w:sz w:val="24"/>
              </w:rPr>
            </w:pPr>
            <w:r w:rsidRPr="001C0D7B">
              <w:rPr>
                <w:spacing w:val="-4"/>
                <w:sz w:val="24"/>
              </w:rPr>
              <w:t>2022</w:t>
            </w:r>
          </w:p>
        </w:tc>
        <w:tc>
          <w:tcPr>
            <w:tcW w:w="979" w:type="dxa"/>
          </w:tcPr>
          <w:p w:rsidR="008D7CF2" w:rsidRPr="001C0D7B" w:rsidRDefault="00364A23" w:rsidP="001C0D7B">
            <w:pPr>
              <w:pStyle w:val="TableParagraph"/>
              <w:spacing w:before="6"/>
              <w:ind w:left="111"/>
              <w:jc w:val="left"/>
              <w:rPr>
                <w:sz w:val="24"/>
              </w:rPr>
            </w:pPr>
            <w:r w:rsidRPr="001C0D7B">
              <w:rPr>
                <w:spacing w:val="-4"/>
                <w:sz w:val="24"/>
              </w:rPr>
              <w:t>2023</w:t>
            </w:r>
          </w:p>
        </w:tc>
      </w:tr>
      <w:tr w:rsidR="001C0D7B" w:rsidRPr="001C0D7B">
        <w:trPr>
          <w:trHeight w:val="635"/>
        </w:trPr>
        <w:tc>
          <w:tcPr>
            <w:tcW w:w="1514" w:type="dxa"/>
          </w:tcPr>
          <w:p w:rsidR="008D7CF2" w:rsidRPr="001C0D7B" w:rsidRDefault="00364A23" w:rsidP="001C0D7B">
            <w:pPr>
              <w:pStyle w:val="TableParagraph"/>
              <w:ind w:left="107"/>
              <w:jc w:val="left"/>
              <w:rPr>
                <w:sz w:val="24"/>
              </w:rPr>
            </w:pPr>
            <w:r w:rsidRPr="001C0D7B">
              <w:rPr>
                <w:spacing w:val="-4"/>
                <w:sz w:val="24"/>
              </w:rPr>
              <w:t>Всего</w:t>
            </w:r>
          </w:p>
          <w:p w:rsidR="008D7CF2" w:rsidRPr="001C0D7B" w:rsidRDefault="00364A23" w:rsidP="001C0D7B">
            <w:pPr>
              <w:pStyle w:val="TableParagraph"/>
              <w:spacing w:before="41"/>
              <w:ind w:left="107"/>
              <w:jc w:val="left"/>
              <w:rPr>
                <w:sz w:val="24"/>
              </w:rPr>
            </w:pPr>
            <w:r w:rsidRPr="001C0D7B">
              <w:rPr>
                <w:spacing w:val="-2"/>
                <w:sz w:val="24"/>
              </w:rPr>
              <w:t>население</w:t>
            </w:r>
          </w:p>
        </w:tc>
        <w:tc>
          <w:tcPr>
            <w:tcW w:w="977" w:type="dxa"/>
          </w:tcPr>
          <w:p w:rsidR="008D7CF2" w:rsidRPr="001C0D7B" w:rsidRDefault="00364A23" w:rsidP="001C0D7B">
            <w:pPr>
              <w:pStyle w:val="TableParagraph"/>
              <w:spacing w:before="157"/>
              <w:ind w:left="108"/>
              <w:jc w:val="left"/>
              <w:rPr>
                <w:sz w:val="24"/>
              </w:rPr>
            </w:pPr>
            <w:r w:rsidRPr="001C0D7B">
              <w:rPr>
                <w:spacing w:val="-2"/>
                <w:sz w:val="24"/>
              </w:rPr>
              <w:t>15187</w:t>
            </w:r>
          </w:p>
        </w:tc>
        <w:tc>
          <w:tcPr>
            <w:tcW w:w="976" w:type="dxa"/>
          </w:tcPr>
          <w:p w:rsidR="008D7CF2" w:rsidRPr="001C0D7B" w:rsidRDefault="00364A23" w:rsidP="001C0D7B">
            <w:pPr>
              <w:pStyle w:val="TableParagraph"/>
              <w:spacing w:before="157"/>
              <w:ind w:left="108"/>
              <w:jc w:val="left"/>
              <w:rPr>
                <w:sz w:val="24"/>
              </w:rPr>
            </w:pPr>
            <w:r w:rsidRPr="001C0D7B">
              <w:rPr>
                <w:spacing w:val="-2"/>
                <w:sz w:val="24"/>
              </w:rPr>
              <w:t>14834</w:t>
            </w:r>
          </w:p>
        </w:tc>
        <w:tc>
          <w:tcPr>
            <w:tcW w:w="979" w:type="dxa"/>
          </w:tcPr>
          <w:p w:rsidR="008D7CF2" w:rsidRPr="001C0D7B" w:rsidRDefault="00364A23" w:rsidP="001C0D7B">
            <w:pPr>
              <w:pStyle w:val="TableParagraph"/>
              <w:spacing w:before="157"/>
              <w:ind w:left="109"/>
              <w:jc w:val="left"/>
              <w:rPr>
                <w:sz w:val="24"/>
              </w:rPr>
            </w:pPr>
            <w:r w:rsidRPr="001C0D7B">
              <w:rPr>
                <w:spacing w:val="-2"/>
                <w:sz w:val="24"/>
              </w:rPr>
              <w:t>14551</w:t>
            </w:r>
          </w:p>
        </w:tc>
        <w:tc>
          <w:tcPr>
            <w:tcW w:w="979" w:type="dxa"/>
          </w:tcPr>
          <w:p w:rsidR="008D7CF2" w:rsidRPr="001C0D7B" w:rsidRDefault="00364A23" w:rsidP="001C0D7B">
            <w:pPr>
              <w:pStyle w:val="TableParagraph"/>
              <w:spacing w:before="157"/>
              <w:ind w:left="107"/>
              <w:jc w:val="left"/>
              <w:rPr>
                <w:sz w:val="24"/>
              </w:rPr>
            </w:pPr>
            <w:r w:rsidRPr="001C0D7B">
              <w:rPr>
                <w:spacing w:val="-2"/>
                <w:sz w:val="24"/>
              </w:rPr>
              <w:t>14245</w:t>
            </w:r>
          </w:p>
        </w:tc>
        <w:tc>
          <w:tcPr>
            <w:tcW w:w="977" w:type="dxa"/>
          </w:tcPr>
          <w:p w:rsidR="008D7CF2" w:rsidRPr="001C0D7B" w:rsidRDefault="00364A23" w:rsidP="001C0D7B">
            <w:pPr>
              <w:pStyle w:val="TableParagraph"/>
              <w:spacing w:before="157"/>
              <w:ind w:left="107"/>
              <w:jc w:val="left"/>
              <w:rPr>
                <w:sz w:val="24"/>
              </w:rPr>
            </w:pPr>
            <w:r w:rsidRPr="001C0D7B">
              <w:rPr>
                <w:spacing w:val="-2"/>
                <w:sz w:val="24"/>
              </w:rPr>
              <w:t>13974</w:t>
            </w:r>
          </w:p>
        </w:tc>
        <w:tc>
          <w:tcPr>
            <w:tcW w:w="981" w:type="dxa"/>
          </w:tcPr>
          <w:p w:rsidR="008D7CF2" w:rsidRPr="001C0D7B" w:rsidRDefault="00364A23" w:rsidP="001C0D7B">
            <w:pPr>
              <w:pStyle w:val="TableParagraph"/>
              <w:spacing w:before="157"/>
              <w:ind w:left="110"/>
              <w:jc w:val="left"/>
              <w:rPr>
                <w:sz w:val="24"/>
              </w:rPr>
            </w:pPr>
            <w:r w:rsidRPr="001C0D7B">
              <w:rPr>
                <w:spacing w:val="-2"/>
                <w:sz w:val="24"/>
              </w:rPr>
              <w:t>13724</w:t>
            </w:r>
          </w:p>
        </w:tc>
        <w:tc>
          <w:tcPr>
            <w:tcW w:w="979" w:type="dxa"/>
          </w:tcPr>
          <w:p w:rsidR="008D7CF2" w:rsidRPr="001C0D7B" w:rsidRDefault="00364A23" w:rsidP="001C0D7B">
            <w:pPr>
              <w:pStyle w:val="TableParagraph"/>
              <w:spacing w:before="157"/>
              <w:ind w:left="108"/>
              <w:jc w:val="left"/>
              <w:rPr>
                <w:sz w:val="24"/>
              </w:rPr>
            </w:pPr>
            <w:r w:rsidRPr="001C0D7B">
              <w:rPr>
                <w:spacing w:val="-2"/>
                <w:sz w:val="24"/>
              </w:rPr>
              <w:t>13368</w:t>
            </w:r>
          </w:p>
        </w:tc>
        <w:tc>
          <w:tcPr>
            <w:tcW w:w="979" w:type="dxa"/>
          </w:tcPr>
          <w:p w:rsidR="008D7CF2" w:rsidRPr="001C0D7B" w:rsidRDefault="00364A23" w:rsidP="001C0D7B">
            <w:pPr>
              <w:pStyle w:val="TableParagraph"/>
              <w:spacing w:before="157"/>
              <w:ind w:left="111"/>
              <w:jc w:val="left"/>
              <w:rPr>
                <w:sz w:val="24"/>
              </w:rPr>
            </w:pPr>
            <w:r w:rsidRPr="001C0D7B">
              <w:rPr>
                <w:spacing w:val="-2"/>
                <w:sz w:val="24"/>
              </w:rPr>
              <w:t>12729</w:t>
            </w:r>
          </w:p>
        </w:tc>
      </w:tr>
      <w:tr w:rsidR="001C0D7B" w:rsidRPr="001C0D7B">
        <w:trPr>
          <w:trHeight w:val="952"/>
        </w:trPr>
        <w:tc>
          <w:tcPr>
            <w:tcW w:w="1514" w:type="dxa"/>
          </w:tcPr>
          <w:p w:rsidR="008D7CF2" w:rsidRPr="001C0D7B" w:rsidRDefault="00364A23" w:rsidP="001C0D7B">
            <w:pPr>
              <w:pStyle w:val="TableParagraph"/>
              <w:ind w:left="107"/>
              <w:jc w:val="left"/>
              <w:rPr>
                <w:sz w:val="24"/>
              </w:rPr>
            </w:pPr>
            <w:r w:rsidRPr="001C0D7B">
              <w:rPr>
                <w:spacing w:val="-2"/>
                <w:sz w:val="24"/>
              </w:rPr>
              <w:t>Городское</w:t>
            </w:r>
          </w:p>
          <w:p w:rsidR="008D7CF2" w:rsidRPr="001C0D7B" w:rsidRDefault="00364A23" w:rsidP="001C0D7B">
            <w:pPr>
              <w:pStyle w:val="TableParagraph"/>
              <w:spacing w:before="7"/>
              <w:ind w:left="107"/>
              <w:jc w:val="left"/>
              <w:rPr>
                <w:sz w:val="24"/>
              </w:rPr>
            </w:pPr>
            <w:r w:rsidRPr="001C0D7B">
              <w:rPr>
                <w:spacing w:val="-2"/>
                <w:sz w:val="24"/>
              </w:rPr>
              <w:t xml:space="preserve">население, </w:t>
            </w:r>
            <w:r w:rsidRPr="001C0D7B">
              <w:rPr>
                <w:spacing w:val="-4"/>
                <w:sz w:val="24"/>
              </w:rPr>
              <w:t>чел.</w:t>
            </w:r>
          </w:p>
        </w:tc>
        <w:tc>
          <w:tcPr>
            <w:tcW w:w="977"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8"/>
              <w:jc w:val="left"/>
              <w:rPr>
                <w:sz w:val="24"/>
              </w:rPr>
            </w:pPr>
            <w:r w:rsidRPr="001C0D7B">
              <w:rPr>
                <w:spacing w:val="-4"/>
                <w:sz w:val="24"/>
              </w:rPr>
              <w:t>8965</w:t>
            </w:r>
          </w:p>
        </w:tc>
        <w:tc>
          <w:tcPr>
            <w:tcW w:w="976"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8"/>
              <w:jc w:val="left"/>
              <w:rPr>
                <w:sz w:val="24"/>
              </w:rPr>
            </w:pPr>
            <w:r w:rsidRPr="001C0D7B">
              <w:rPr>
                <w:spacing w:val="-4"/>
                <w:sz w:val="24"/>
              </w:rPr>
              <w:t>8842</w:t>
            </w:r>
          </w:p>
        </w:tc>
        <w:tc>
          <w:tcPr>
            <w:tcW w:w="979"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9"/>
              <w:jc w:val="left"/>
              <w:rPr>
                <w:sz w:val="24"/>
              </w:rPr>
            </w:pPr>
            <w:r w:rsidRPr="001C0D7B">
              <w:rPr>
                <w:spacing w:val="-4"/>
                <w:sz w:val="24"/>
              </w:rPr>
              <w:t>8728</w:t>
            </w:r>
          </w:p>
        </w:tc>
        <w:tc>
          <w:tcPr>
            <w:tcW w:w="979"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7"/>
              <w:jc w:val="left"/>
              <w:rPr>
                <w:sz w:val="24"/>
              </w:rPr>
            </w:pPr>
            <w:r w:rsidRPr="001C0D7B">
              <w:rPr>
                <w:spacing w:val="-4"/>
                <w:sz w:val="24"/>
              </w:rPr>
              <w:t>8577</w:t>
            </w:r>
          </w:p>
        </w:tc>
        <w:tc>
          <w:tcPr>
            <w:tcW w:w="977"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7"/>
              <w:jc w:val="left"/>
              <w:rPr>
                <w:sz w:val="24"/>
              </w:rPr>
            </w:pPr>
            <w:r w:rsidRPr="001C0D7B">
              <w:rPr>
                <w:spacing w:val="-4"/>
                <w:sz w:val="24"/>
              </w:rPr>
              <w:t>8508</w:t>
            </w:r>
          </w:p>
        </w:tc>
        <w:tc>
          <w:tcPr>
            <w:tcW w:w="981"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10"/>
              <w:jc w:val="left"/>
              <w:rPr>
                <w:sz w:val="24"/>
              </w:rPr>
            </w:pPr>
            <w:r w:rsidRPr="001C0D7B">
              <w:rPr>
                <w:spacing w:val="-4"/>
                <w:sz w:val="24"/>
              </w:rPr>
              <w:t>8437</w:t>
            </w:r>
          </w:p>
        </w:tc>
        <w:tc>
          <w:tcPr>
            <w:tcW w:w="979"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08"/>
              <w:jc w:val="left"/>
              <w:rPr>
                <w:sz w:val="24"/>
              </w:rPr>
            </w:pPr>
            <w:r w:rsidRPr="001C0D7B">
              <w:rPr>
                <w:spacing w:val="-4"/>
                <w:sz w:val="24"/>
              </w:rPr>
              <w:t>8276</w:t>
            </w:r>
          </w:p>
        </w:tc>
        <w:tc>
          <w:tcPr>
            <w:tcW w:w="979" w:type="dxa"/>
          </w:tcPr>
          <w:p w:rsidR="008D7CF2" w:rsidRPr="001C0D7B" w:rsidRDefault="008D7CF2" w:rsidP="001C0D7B">
            <w:pPr>
              <w:pStyle w:val="TableParagraph"/>
              <w:spacing w:before="40"/>
              <w:jc w:val="left"/>
              <w:rPr>
                <w:b/>
                <w:sz w:val="24"/>
              </w:rPr>
            </w:pPr>
          </w:p>
          <w:p w:rsidR="008D7CF2" w:rsidRPr="001C0D7B" w:rsidRDefault="00364A23" w:rsidP="001C0D7B">
            <w:pPr>
              <w:pStyle w:val="TableParagraph"/>
              <w:ind w:left="111"/>
              <w:jc w:val="left"/>
              <w:rPr>
                <w:sz w:val="24"/>
              </w:rPr>
            </w:pPr>
            <w:r w:rsidRPr="001C0D7B">
              <w:rPr>
                <w:spacing w:val="-4"/>
                <w:sz w:val="24"/>
              </w:rPr>
              <w:t>7580</w:t>
            </w:r>
          </w:p>
        </w:tc>
      </w:tr>
      <w:tr w:rsidR="001C0D7B" w:rsidRPr="001C0D7B">
        <w:trPr>
          <w:trHeight w:val="1269"/>
        </w:trPr>
        <w:tc>
          <w:tcPr>
            <w:tcW w:w="1514" w:type="dxa"/>
          </w:tcPr>
          <w:p w:rsidR="008D7CF2" w:rsidRPr="001C0D7B" w:rsidRDefault="00364A23" w:rsidP="001C0D7B">
            <w:pPr>
              <w:pStyle w:val="TableParagraph"/>
              <w:tabs>
                <w:tab w:val="left" w:pos="1180"/>
              </w:tabs>
              <w:ind w:left="107" w:right="97" w:firstLine="453"/>
              <w:jc w:val="left"/>
              <w:rPr>
                <w:sz w:val="24"/>
              </w:rPr>
            </w:pPr>
            <w:r w:rsidRPr="001C0D7B">
              <w:rPr>
                <w:spacing w:val="-10"/>
                <w:sz w:val="24"/>
              </w:rPr>
              <w:t>%</w:t>
            </w:r>
            <w:r w:rsidRPr="001C0D7B">
              <w:rPr>
                <w:sz w:val="24"/>
              </w:rPr>
              <w:tab/>
            </w:r>
            <w:r w:rsidRPr="001C0D7B">
              <w:rPr>
                <w:spacing w:val="-6"/>
                <w:sz w:val="24"/>
              </w:rPr>
              <w:t xml:space="preserve">от </w:t>
            </w:r>
            <w:r w:rsidRPr="001C0D7B">
              <w:rPr>
                <w:spacing w:val="-2"/>
                <w:sz w:val="24"/>
              </w:rPr>
              <w:t>общей численности</w:t>
            </w:r>
          </w:p>
          <w:p w:rsidR="008D7CF2" w:rsidRPr="001C0D7B" w:rsidRDefault="00364A23" w:rsidP="001C0D7B">
            <w:pPr>
              <w:pStyle w:val="TableParagraph"/>
              <w:ind w:left="107"/>
              <w:jc w:val="left"/>
              <w:rPr>
                <w:sz w:val="24"/>
              </w:rPr>
            </w:pPr>
            <w:r w:rsidRPr="001C0D7B">
              <w:rPr>
                <w:spacing w:val="-2"/>
                <w:sz w:val="24"/>
              </w:rPr>
              <w:t>населения</w:t>
            </w:r>
          </w:p>
        </w:tc>
        <w:tc>
          <w:tcPr>
            <w:tcW w:w="977"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8"/>
              <w:jc w:val="left"/>
              <w:rPr>
                <w:sz w:val="24"/>
              </w:rPr>
            </w:pPr>
            <w:r w:rsidRPr="001C0D7B">
              <w:rPr>
                <w:spacing w:val="-4"/>
                <w:sz w:val="24"/>
              </w:rPr>
              <w:t>59,0</w:t>
            </w:r>
          </w:p>
        </w:tc>
        <w:tc>
          <w:tcPr>
            <w:tcW w:w="976"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8"/>
              <w:jc w:val="left"/>
              <w:rPr>
                <w:sz w:val="24"/>
              </w:rPr>
            </w:pPr>
            <w:r w:rsidRPr="001C0D7B">
              <w:rPr>
                <w:spacing w:val="-4"/>
                <w:sz w:val="24"/>
              </w:rPr>
              <w:t>59,6</w:t>
            </w:r>
          </w:p>
        </w:tc>
        <w:tc>
          <w:tcPr>
            <w:tcW w:w="979"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9"/>
              <w:jc w:val="left"/>
              <w:rPr>
                <w:sz w:val="24"/>
              </w:rPr>
            </w:pPr>
            <w:r w:rsidRPr="001C0D7B">
              <w:rPr>
                <w:spacing w:val="-4"/>
                <w:sz w:val="24"/>
              </w:rPr>
              <w:t>60,0</w:t>
            </w:r>
          </w:p>
        </w:tc>
        <w:tc>
          <w:tcPr>
            <w:tcW w:w="979"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7"/>
              <w:jc w:val="left"/>
              <w:rPr>
                <w:sz w:val="24"/>
              </w:rPr>
            </w:pPr>
            <w:r w:rsidRPr="001C0D7B">
              <w:rPr>
                <w:spacing w:val="-4"/>
                <w:sz w:val="24"/>
              </w:rPr>
              <w:t>60,2</w:t>
            </w:r>
          </w:p>
        </w:tc>
        <w:tc>
          <w:tcPr>
            <w:tcW w:w="977"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7"/>
              <w:jc w:val="left"/>
              <w:rPr>
                <w:sz w:val="24"/>
              </w:rPr>
            </w:pPr>
            <w:r w:rsidRPr="001C0D7B">
              <w:rPr>
                <w:spacing w:val="-4"/>
                <w:sz w:val="24"/>
              </w:rPr>
              <w:t>60,9</w:t>
            </w:r>
          </w:p>
        </w:tc>
        <w:tc>
          <w:tcPr>
            <w:tcW w:w="981"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10"/>
              <w:jc w:val="left"/>
              <w:rPr>
                <w:sz w:val="24"/>
              </w:rPr>
            </w:pPr>
            <w:r w:rsidRPr="001C0D7B">
              <w:rPr>
                <w:spacing w:val="-4"/>
                <w:sz w:val="24"/>
              </w:rPr>
              <w:t>61,5</w:t>
            </w:r>
          </w:p>
        </w:tc>
        <w:tc>
          <w:tcPr>
            <w:tcW w:w="979"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08"/>
              <w:jc w:val="left"/>
              <w:rPr>
                <w:sz w:val="24"/>
              </w:rPr>
            </w:pPr>
            <w:r w:rsidRPr="001C0D7B">
              <w:rPr>
                <w:spacing w:val="-4"/>
                <w:sz w:val="24"/>
              </w:rPr>
              <w:t>61,9</w:t>
            </w:r>
          </w:p>
        </w:tc>
        <w:tc>
          <w:tcPr>
            <w:tcW w:w="979" w:type="dxa"/>
          </w:tcPr>
          <w:p w:rsidR="008D7CF2" w:rsidRPr="001C0D7B" w:rsidRDefault="008D7CF2" w:rsidP="001C0D7B">
            <w:pPr>
              <w:pStyle w:val="TableParagraph"/>
              <w:spacing w:before="198"/>
              <w:jc w:val="left"/>
              <w:rPr>
                <w:b/>
                <w:sz w:val="24"/>
              </w:rPr>
            </w:pPr>
          </w:p>
          <w:p w:rsidR="008D7CF2" w:rsidRPr="001C0D7B" w:rsidRDefault="00364A23" w:rsidP="001C0D7B">
            <w:pPr>
              <w:pStyle w:val="TableParagraph"/>
              <w:ind w:left="111"/>
              <w:jc w:val="left"/>
              <w:rPr>
                <w:sz w:val="24"/>
              </w:rPr>
            </w:pPr>
            <w:r w:rsidRPr="001C0D7B">
              <w:rPr>
                <w:spacing w:val="-4"/>
                <w:sz w:val="24"/>
              </w:rPr>
              <w:t>59,5</w:t>
            </w:r>
          </w:p>
        </w:tc>
      </w:tr>
      <w:tr w:rsidR="001C0D7B" w:rsidRPr="001C0D7B">
        <w:trPr>
          <w:trHeight w:val="633"/>
        </w:trPr>
        <w:tc>
          <w:tcPr>
            <w:tcW w:w="1514" w:type="dxa"/>
          </w:tcPr>
          <w:p w:rsidR="008D7CF2" w:rsidRPr="001C0D7B" w:rsidRDefault="00364A23" w:rsidP="001C0D7B">
            <w:pPr>
              <w:pStyle w:val="TableParagraph"/>
              <w:ind w:left="107"/>
              <w:jc w:val="left"/>
              <w:rPr>
                <w:sz w:val="24"/>
              </w:rPr>
            </w:pPr>
            <w:r w:rsidRPr="001C0D7B">
              <w:rPr>
                <w:spacing w:val="-2"/>
                <w:sz w:val="24"/>
              </w:rPr>
              <w:t>Сельское</w:t>
            </w:r>
          </w:p>
          <w:p w:rsidR="008D7CF2" w:rsidRPr="001C0D7B" w:rsidRDefault="00364A23" w:rsidP="001C0D7B">
            <w:pPr>
              <w:pStyle w:val="TableParagraph"/>
              <w:spacing w:before="41"/>
              <w:ind w:left="107"/>
              <w:jc w:val="left"/>
              <w:rPr>
                <w:sz w:val="24"/>
              </w:rPr>
            </w:pPr>
            <w:r w:rsidRPr="001C0D7B">
              <w:rPr>
                <w:spacing w:val="-2"/>
                <w:sz w:val="24"/>
              </w:rPr>
              <w:t>население</w:t>
            </w:r>
          </w:p>
        </w:tc>
        <w:tc>
          <w:tcPr>
            <w:tcW w:w="977" w:type="dxa"/>
          </w:tcPr>
          <w:p w:rsidR="008D7CF2" w:rsidRPr="001C0D7B" w:rsidRDefault="00364A23" w:rsidP="001C0D7B">
            <w:pPr>
              <w:pStyle w:val="TableParagraph"/>
              <w:spacing w:before="157"/>
              <w:ind w:left="108"/>
              <w:jc w:val="left"/>
              <w:rPr>
                <w:sz w:val="24"/>
              </w:rPr>
            </w:pPr>
            <w:r w:rsidRPr="001C0D7B">
              <w:rPr>
                <w:spacing w:val="-4"/>
                <w:sz w:val="24"/>
              </w:rPr>
              <w:t>6222</w:t>
            </w:r>
          </w:p>
        </w:tc>
        <w:tc>
          <w:tcPr>
            <w:tcW w:w="976" w:type="dxa"/>
          </w:tcPr>
          <w:p w:rsidR="008D7CF2" w:rsidRPr="001C0D7B" w:rsidRDefault="00364A23" w:rsidP="001C0D7B">
            <w:pPr>
              <w:pStyle w:val="TableParagraph"/>
              <w:spacing w:before="157"/>
              <w:ind w:left="108"/>
              <w:jc w:val="left"/>
              <w:rPr>
                <w:sz w:val="24"/>
              </w:rPr>
            </w:pPr>
            <w:r w:rsidRPr="001C0D7B">
              <w:rPr>
                <w:spacing w:val="-4"/>
                <w:sz w:val="24"/>
              </w:rPr>
              <w:t>5992</w:t>
            </w:r>
          </w:p>
        </w:tc>
        <w:tc>
          <w:tcPr>
            <w:tcW w:w="979" w:type="dxa"/>
          </w:tcPr>
          <w:p w:rsidR="008D7CF2" w:rsidRPr="001C0D7B" w:rsidRDefault="00364A23" w:rsidP="001C0D7B">
            <w:pPr>
              <w:pStyle w:val="TableParagraph"/>
              <w:spacing w:before="157"/>
              <w:ind w:left="109"/>
              <w:jc w:val="left"/>
              <w:rPr>
                <w:sz w:val="24"/>
              </w:rPr>
            </w:pPr>
            <w:r w:rsidRPr="001C0D7B">
              <w:rPr>
                <w:spacing w:val="-4"/>
                <w:sz w:val="24"/>
              </w:rPr>
              <w:t>5823</w:t>
            </w:r>
          </w:p>
        </w:tc>
        <w:tc>
          <w:tcPr>
            <w:tcW w:w="979" w:type="dxa"/>
          </w:tcPr>
          <w:p w:rsidR="008D7CF2" w:rsidRPr="001C0D7B" w:rsidRDefault="00364A23" w:rsidP="001C0D7B">
            <w:pPr>
              <w:pStyle w:val="TableParagraph"/>
              <w:spacing w:before="157"/>
              <w:ind w:left="107"/>
              <w:jc w:val="left"/>
              <w:rPr>
                <w:sz w:val="24"/>
              </w:rPr>
            </w:pPr>
            <w:r w:rsidRPr="001C0D7B">
              <w:rPr>
                <w:spacing w:val="-4"/>
                <w:sz w:val="24"/>
              </w:rPr>
              <w:t>5668</w:t>
            </w:r>
          </w:p>
        </w:tc>
        <w:tc>
          <w:tcPr>
            <w:tcW w:w="977" w:type="dxa"/>
          </w:tcPr>
          <w:p w:rsidR="008D7CF2" w:rsidRPr="001C0D7B" w:rsidRDefault="00364A23" w:rsidP="001C0D7B">
            <w:pPr>
              <w:pStyle w:val="TableParagraph"/>
              <w:spacing w:before="157"/>
              <w:ind w:left="107"/>
              <w:jc w:val="left"/>
              <w:rPr>
                <w:sz w:val="24"/>
              </w:rPr>
            </w:pPr>
            <w:r w:rsidRPr="001C0D7B">
              <w:rPr>
                <w:spacing w:val="-4"/>
                <w:sz w:val="24"/>
              </w:rPr>
              <w:t>5466</w:t>
            </w:r>
          </w:p>
        </w:tc>
        <w:tc>
          <w:tcPr>
            <w:tcW w:w="981" w:type="dxa"/>
          </w:tcPr>
          <w:p w:rsidR="008D7CF2" w:rsidRPr="001C0D7B" w:rsidRDefault="00364A23" w:rsidP="001C0D7B">
            <w:pPr>
              <w:pStyle w:val="TableParagraph"/>
              <w:spacing w:before="157"/>
              <w:ind w:left="110"/>
              <w:jc w:val="left"/>
              <w:rPr>
                <w:sz w:val="24"/>
              </w:rPr>
            </w:pPr>
            <w:r w:rsidRPr="001C0D7B">
              <w:rPr>
                <w:spacing w:val="-4"/>
                <w:sz w:val="24"/>
              </w:rPr>
              <w:t>5287</w:t>
            </w:r>
          </w:p>
        </w:tc>
        <w:tc>
          <w:tcPr>
            <w:tcW w:w="979" w:type="dxa"/>
          </w:tcPr>
          <w:p w:rsidR="008D7CF2" w:rsidRPr="001C0D7B" w:rsidRDefault="00364A23" w:rsidP="001C0D7B">
            <w:pPr>
              <w:pStyle w:val="TableParagraph"/>
              <w:spacing w:before="157"/>
              <w:ind w:left="108"/>
              <w:jc w:val="left"/>
              <w:rPr>
                <w:sz w:val="24"/>
              </w:rPr>
            </w:pPr>
            <w:r w:rsidRPr="001C0D7B">
              <w:rPr>
                <w:spacing w:val="-4"/>
                <w:sz w:val="24"/>
              </w:rPr>
              <w:t>5092</w:t>
            </w:r>
          </w:p>
        </w:tc>
        <w:tc>
          <w:tcPr>
            <w:tcW w:w="979" w:type="dxa"/>
          </w:tcPr>
          <w:p w:rsidR="008D7CF2" w:rsidRPr="001C0D7B" w:rsidRDefault="00364A23" w:rsidP="001C0D7B">
            <w:pPr>
              <w:pStyle w:val="TableParagraph"/>
              <w:spacing w:before="157"/>
              <w:ind w:left="111"/>
              <w:jc w:val="left"/>
              <w:rPr>
                <w:sz w:val="24"/>
              </w:rPr>
            </w:pPr>
            <w:r w:rsidRPr="001C0D7B">
              <w:rPr>
                <w:spacing w:val="-4"/>
                <w:sz w:val="24"/>
              </w:rPr>
              <w:t>5149</w:t>
            </w:r>
          </w:p>
        </w:tc>
      </w:tr>
      <w:tr w:rsidR="001C0D7B" w:rsidRPr="001C0D7B">
        <w:trPr>
          <w:trHeight w:val="1271"/>
        </w:trPr>
        <w:tc>
          <w:tcPr>
            <w:tcW w:w="1514" w:type="dxa"/>
          </w:tcPr>
          <w:p w:rsidR="008D7CF2" w:rsidRPr="001C0D7B" w:rsidRDefault="00364A23" w:rsidP="001C0D7B">
            <w:pPr>
              <w:pStyle w:val="TableParagraph"/>
              <w:tabs>
                <w:tab w:val="left" w:pos="1180"/>
              </w:tabs>
              <w:spacing w:before="1"/>
              <w:ind w:left="107" w:right="97" w:firstLine="453"/>
              <w:jc w:val="left"/>
              <w:rPr>
                <w:sz w:val="24"/>
              </w:rPr>
            </w:pPr>
            <w:r w:rsidRPr="001C0D7B">
              <w:rPr>
                <w:spacing w:val="-10"/>
                <w:sz w:val="24"/>
              </w:rPr>
              <w:t>%</w:t>
            </w:r>
            <w:r w:rsidRPr="001C0D7B">
              <w:rPr>
                <w:sz w:val="24"/>
              </w:rPr>
              <w:tab/>
            </w:r>
            <w:r w:rsidRPr="001C0D7B">
              <w:rPr>
                <w:spacing w:val="-6"/>
                <w:sz w:val="24"/>
              </w:rPr>
              <w:t xml:space="preserve">от </w:t>
            </w:r>
            <w:r w:rsidRPr="001C0D7B">
              <w:rPr>
                <w:spacing w:val="-2"/>
                <w:sz w:val="24"/>
              </w:rPr>
              <w:t>общей численности</w:t>
            </w:r>
          </w:p>
          <w:p w:rsidR="008D7CF2" w:rsidRPr="001C0D7B" w:rsidRDefault="00364A23" w:rsidP="001C0D7B">
            <w:pPr>
              <w:pStyle w:val="TableParagraph"/>
              <w:ind w:left="107"/>
              <w:jc w:val="left"/>
              <w:rPr>
                <w:sz w:val="24"/>
              </w:rPr>
            </w:pPr>
            <w:r w:rsidRPr="001C0D7B">
              <w:rPr>
                <w:spacing w:val="-2"/>
                <w:sz w:val="24"/>
              </w:rPr>
              <w:t>населения</w:t>
            </w:r>
          </w:p>
        </w:tc>
        <w:tc>
          <w:tcPr>
            <w:tcW w:w="977"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8"/>
              <w:jc w:val="left"/>
              <w:rPr>
                <w:sz w:val="24"/>
              </w:rPr>
            </w:pPr>
            <w:r w:rsidRPr="001C0D7B">
              <w:rPr>
                <w:spacing w:val="-4"/>
                <w:sz w:val="24"/>
              </w:rPr>
              <w:t>41,0</w:t>
            </w:r>
          </w:p>
        </w:tc>
        <w:tc>
          <w:tcPr>
            <w:tcW w:w="976"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8"/>
              <w:jc w:val="left"/>
              <w:rPr>
                <w:sz w:val="24"/>
              </w:rPr>
            </w:pPr>
            <w:r w:rsidRPr="001C0D7B">
              <w:rPr>
                <w:spacing w:val="-4"/>
                <w:sz w:val="24"/>
              </w:rPr>
              <w:t>40,4</w:t>
            </w:r>
          </w:p>
        </w:tc>
        <w:tc>
          <w:tcPr>
            <w:tcW w:w="979"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9"/>
              <w:jc w:val="left"/>
              <w:rPr>
                <w:sz w:val="24"/>
              </w:rPr>
            </w:pPr>
            <w:r w:rsidRPr="001C0D7B">
              <w:rPr>
                <w:spacing w:val="-4"/>
                <w:sz w:val="24"/>
              </w:rPr>
              <w:t>40,0</w:t>
            </w:r>
          </w:p>
        </w:tc>
        <w:tc>
          <w:tcPr>
            <w:tcW w:w="979"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7"/>
              <w:jc w:val="left"/>
              <w:rPr>
                <w:sz w:val="24"/>
              </w:rPr>
            </w:pPr>
            <w:r w:rsidRPr="001C0D7B">
              <w:rPr>
                <w:spacing w:val="-4"/>
                <w:sz w:val="24"/>
              </w:rPr>
              <w:t>39,8</w:t>
            </w:r>
          </w:p>
        </w:tc>
        <w:tc>
          <w:tcPr>
            <w:tcW w:w="977"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7"/>
              <w:jc w:val="left"/>
              <w:rPr>
                <w:sz w:val="24"/>
              </w:rPr>
            </w:pPr>
            <w:r w:rsidRPr="001C0D7B">
              <w:rPr>
                <w:spacing w:val="-4"/>
                <w:sz w:val="24"/>
              </w:rPr>
              <w:t>39,1</w:t>
            </w:r>
          </w:p>
        </w:tc>
        <w:tc>
          <w:tcPr>
            <w:tcW w:w="981"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10"/>
              <w:jc w:val="left"/>
              <w:rPr>
                <w:sz w:val="24"/>
              </w:rPr>
            </w:pPr>
            <w:r w:rsidRPr="001C0D7B">
              <w:rPr>
                <w:spacing w:val="-4"/>
                <w:sz w:val="24"/>
              </w:rPr>
              <w:t>38,5</w:t>
            </w:r>
          </w:p>
        </w:tc>
        <w:tc>
          <w:tcPr>
            <w:tcW w:w="979"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08"/>
              <w:jc w:val="left"/>
              <w:rPr>
                <w:sz w:val="24"/>
              </w:rPr>
            </w:pPr>
            <w:r w:rsidRPr="001C0D7B">
              <w:rPr>
                <w:spacing w:val="-4"/>
                <w:sz w:val="24"/>
              </w:rPr>
              <w:t>38,1</w:t>
            </w:r>
          </w:p>
        </w:tc>
        <w:tc>
          <w:tcPr>
            <w:tcW w:w="979" w:type="dxa"/>
          </w:tcPr>
          <w:p w:rsidR="008D7CF2" w:rsidRPr="001C0D7B" w:rsidRDefault="008D7CF2" w:rsidP="001C0D7B">
            <w:pPr>
              <w:pStyle w:val="TableParagraph"/>
              <w:spacing w:before="200"/>
              <w:jc w:val="left"/>
              <w:rPr>
                <w:b/>
                <w:sz w:val="24"/>
              </w:rPr>
            </w:pPr>
          </w:p>
          <w:p w:rsidR="008D7CF2" w:rsidRPr="001C0D7B" w:rsidRDefault="00364A23" w:rsidP="001C0D7B">
            <w:pPr>
              <w:pStyle w:val="TableParagraph"/>
              <w:spacing w:before="1"/>
              <w:ind w:left="111"/>
              <w:jc w:val="left"/>
              <w:rPr>
                <w:sz w:val="24"/>
              </w:rPr>
            </w:pPr>
            <w:r w:rsidRPr="001C0D7B">
              <w:rPr>
                <w:spacing w:val="-4"/>
                <w:sz w:val="24"/>
              </w:rPr>
              <w:t>40,5</w:t>
            </w:r>
          </w:p>
        </w:tc>
      </w:tr>
    </w:tbl>
    <w:p w:rsidR="008D7CF2" w:rsidRPr="001C0D7B" w:rsidRDefault="008D7CF2" w:rsidP="001C0D7B">
      <w:pPr>
        <w:pStyle w:val="a3"/>
        <w:spacing w:before="89"/>
        <w:rPr>
          <w:b/>
          <w:sz w:val="20"/>
        </w:rPr>
      </w:pPr>
    </w:p>
    <w:p w:rsidR="008D7CF2" w:rsidRPr="001C0D7B" w:rsidRDefault="00364A23" w:rsidP="001C0D7B">
      <w:pPr>
        <w:pStyle w:val="a3"/>
        <w:ind w:left="283" w:right="2"/>
        <w:jc w:val="center"/>
      </w:pPr>
      <w:r w:rsidRPr="001C0D7B">
        <w:t>Численность</w:t>
      </w:r>
      <w:r w:rsidRPr="001C0D7B">
        <w:rPr>
          <w:spacing w:val="28"/>
        </w:rPr>
        <w:t xml:space="preserve">  </w:t>
      </w:r>
      <w:r w:rsidRPr="001C0D7B">
        <w:t>городского</w:t>
      </w:r>
      <w:r w:rsidRPr="001C0D7B">
        <w:rPr>
          <w:spacing w:val="28"/>
        </w:rPr>
        <w:t xml:space="preserve">  </w:t>
      </w:r>
      <w:r w:rsidRPr="001C0D7B">
        <w:t>населения</w:t>
      </w:r>
      <w:r w:rsidRPr="001C0D7B">
        <w:rPr>
          <w:spacing w:val="28"/>
        </w:rPr>
        <w:t xml:space="preserve">  </w:t>
      </w:r>
      <w:r w:rsidRPr="001C0D7B">
        <w:t>сохраняется</w:t>
      </w:r>
      <w:r w:rsidRPr="001C0D7B">
        <w:rPr>
          <w:spacing w:val="28"/>
        </w:rPr>
        <w:t xml:space="preserve">  </w:t>
      </w:r>
      <w:r w:rsidRPr="001C0D7B">
        <w:t>на</w:t>
      </w:r>
      <w:r w:rsidRPr="001C0D7B">
        <w:rPr>
          <w:spacing w:val="27"/>
        </w:rPr>
        <w:t xml:space="preserve">  </w:t>
      </w:r>
      <w:r w:rsidRPr="001C0D7B">
        <w:t>уровне</w:t>
      </w:r>
      <w:r w:rsidRPr="001C0D7B">
        <w:rPr>
          <w:spacing w:val="28"/>
        </w:rPr>
        <w:t xml:space="preserve">  </w:t>
      </w:r>
      <w:r w:rsidRPr="001C0D7B">
        <w:t>59-62%</w:t>
      </w:r>
      <w:r w:rsidRPr="001C0D7B">
        <w:rPr>
          <w:spacing w:val="28"/>
        </w:rPr>
        <w:t xml:space="preserve">  </w:t>
      </w:r>
      <w:proofErr w:type="gramStart"/>
      <w:r w:rsidRPr="001C0D7B">
        <w:t>в</w:t>
      </w:r>
      <w:proofErr w:type="gramEnd"/>
      <w:r w:rsidRPr="001C0D7B">
        <w:rPr>
          <w:spacing w:val="27"/>
        </w:rPr>
        <w:t xml:space="preserve">  </w:t>
      </w:r>
      <w:r w:rsidRPr="001C0D7B">
        <w:rPr>
          <w:spacing w:val="-2"/>
        </w:rPr>
        <w:t>общей</w:t>
      </w:r>
    </w:p>
    <w:p w:rsidR="008D7CF2" w:rsidRPr="001C0D7B" w:rsidRDefault="008D7CF2" w:rsidP="001C0D7B">
      <w:pPr>
        <w:pStyle w:val="a3"/>
        <w:jc w:val="cente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pPr>
      <w:r w:rsidRPr="001C0D7B">
        <w:t>численности</w:t>
      </w:r>
      <w:r w:rsidRPr="001C0D7B">
        <w:rPr>
          <w:spacing w:val="-4"/>
        </w:rPr>
        <w:t xml:space="preserve"> </w:t>
      </w:r>
      <w:r w:rsidRPr="001C0D7B">
        <w:rPr>
          <w:spacing w:val="-2"/>
        </w:rPr>
        <w:t>населения.</w:t>
      </w:r>
    </w:p>
    <w:p w:rsidR="008D7CF2" w:rsidRPr="001C0D7B" w:rsidRDefault="00364A23" w:rsidP="001C0D7B">
      <w:pPr>
        <w:pStyle w:val="a3"/>
        <w:spacing w:before="210"/>
        <w:rPr>
          <w:sz w:val="20"/>
        </w:rPr>
      </w:pPr>
      <w:r w:rsidRPr="001C0D7B">
        <w:rPr>
          <w:noProof/>
          <w:sz w:val="20"/>
          <w:lang w:eastAsia="ru-RU"/>
        </w:rPr>
        <mc:AlternateContent>
          <mc:Choice Requires="wpg">
            <w:drawing>
              <wp:anchor distT="0" distB="0" distL="0" distR="0" simplePos="0" relativeHeight="487628288" behindDoc="1" locked="0" layoutInCell="1" allowOverlap="1" wp14:anchorId="2B1BF37A" wp14:editId="6A584DCF">
                <wp:simplePos x="0" y="0"/>
                <wp:positionH relativeFrom="page">
                  <wp:posOffset>1178242</wp:posOffset>
                </wp:positionH>
                <wp:positionV relativeFrom="paragraph">
                  <wp:posOffset>295015</wp:posOffset>
                </wp:positionV>
                <wp:extent cx="5725160" cy="3298190"/>
                <wp:effectExtent l="0" t="0" r="0" b="0"/>
                <wp:wrapTopAndBottom/>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25160" cy="3298190"/>
                          <a:chOff x="0" y="0"/>
                          <a:chExt cx="5725160" cy="3298190"/>
                        </a:xfrm>
                      </wpg:grpSpPr>
                      <wps:wsp>
                        <wps:cNvPr id="326" name="Graphic 326"/>
                        <wps:cNvSpPr/>
                        <wps:spPr>
                          <a:xfrm>
                            <a:off x="144462" y="144462"/>
                            <a:ext cx="5184775" cy="2403475"/>
                          </a:xfrm>
                          <a:custGeom>
                            <a:avLst/>
                            <a:gdLst/>
                            <a:ahLst/>
                            <a:cxnLst/>
                            <a:rect l="l" t="t" r="r" b="b"/>
                            <a:pathLst>
                              <a:path w="5184775" h="2403475">
                                <a:moveTo>
                                  <a:pt x="5096383" y="2403221"/>
                                </a:moveTo>
                                <a:lnTo>
                                  <a:pt x="5184775" y="2403221"/>
                                </a:lnTo>
                              </a:path>
                              <a:path w="5184775" h="2403475">
                                <a:moveTo>
                                  <a:pt x="559434" y="2403221"/>
                                </a:moveTo>
                                <a:lnTo>
                                  <a:pt x="736219" y="2403221"/>
                                </a:lnTo>
                              </a:path>
                              <a:path w="5184775" h="2403475">
                                <a:moveTo>
                                  <a:pt x="0" y="2403221"/>
                                </a:moveTo>
                                <a:lnTo>
                                  <a:pt x="88518" y="2403221"/>
                                </a:lnTo>
                              </a:path>
                              <a:path w="5184775" h="2403475">
                                <a:moveTo>
                                  <a:pt x="1856358" y="2403221"/>
                                </a:moveTo>
                                <a:lnTo>
                                  <a:pt x="2033143" y="2403221"/>
                                </a:lnTo>
                              </a:path>
                              <a:path w="5184775" h="2403475">
                                <a:moveTo>
                                  <a:pt x="3151759" y="2403221"/>
                                </a:moveTo>
                                <a:lnTo>
                                  <a:pt x="3328543" y="2403221"/>
                                </a:lnTo>
                              </a:path>
                              <a:path w="5184775" h="2403475">
                                <a:moveTo>
                                  <a:pt x="1207134" y="2403221"/>
                                </a:moveTo>
                                <a:lnTo>
                                  <a:pt x="1383919" y="2403221"/>
                                </a:lnTo>
                              </a:path>
                              <a:path w="5184775" h="2403475">
                                <a:moveTo>
                                  <a:pt x="2504059" y="2403221"/>
                                </a:moveTo>
                                <a:lnTo>
                                  <a:pt x="2680843" y="2403221"/>
                                </a:lnTo>
                              </a:path>
                              <a:path w="5184775" h="2403475">
                                <a:moveTo>
                                  <a:pt x="4448683" y="2403221"/>
                                </a:moveTo>
                                <a:lnTo>
                                  <a:pt x="4625467" y="2403221"/>
                                </a:lnTo>
                              </a:path>
                              <a:path w="5184775" h="2403475">
                                <a:moveTo>
                                  <a:pt x="3799458" y="2403221"/>
                                </a:moveTo>
                                <a:lnTo>
                                  <a:pt x="3976243" y="2403221"/>
                                </a:lnTo>
                              </a:path>
                              <a:path w="5184775" h="2403475">
                                <a:moveTo>
                                  <a:pt x="1207134" y="2243201"/>
                                </a:moveTo>
                                <a:lnTo>
                                  <a:pt x="1383919" y="2243201"/>
                                </a:lnTo>
                              </a:path>
                              <a:path w="5184775" h="2403475">
                                <a:moveTo>
                                  <a:pt x="2504059" y="2243201"/>
                                </a:moveTo>
                                <a:lnTo>
                                  <a:pt x="2680843" y="2243201"/>
                                </a:lnTo>
                              </a:path>
                              <a:path w="5184775" h="2403475">
                                <a:moveTo>
                                  <a:pt x="5096383" y="2243201"/>
                                </a:moveTo>
                                <a:lnTo>
                                  <a:pt x="5184775" y="2243201"/>
                                </a:lnTo>
                              </a:path>
                              <a:path w="5184775" h="2403475">
                                <a:moveTo>
                                  <a:pt x="4448683" y="2243201"/>
                                </a:moveTo>
                                <a:lnTo>
                                  <a:pt x="4625467" y="2243201"/>
                                </a:lnTo>
                              </a:path>
                              <a:path w="5184775" h="2403475">
                                <a:moveTo>
                                  <a:pt x="3151759" y="2243201"/>
                                </a:moveTo>
                                <a:lnTo>
                                  <a:pt x="3328543" y="2243201"/>
                                </a:lnTo>
                              </a:path>
                              <a:path w="5184775" h="2403475">
                                <a:moveTo>
                                  <a:pt x="3799458" y="2243201"/>
                                </a:moveTo>
                                <a:lnTo>
                                  <a:pt x="3976243" y="2243201"/>
                                </a:lnTo>
                              </a:path>
                              <a:path w="5184775" h="2403475">
                                <a:moveTo>
                                  <a:pt x="559434" y="2243201"/>
                                </a:moveTo>
                                <a:lnTo>
                                  <a:pt x="736219" y="2243201"/>
                                </a:lnTo>
                              </a:path>
                              <a:path w="5184775" h="2403475">
                                <a:moveTo>
                                  <a:pt x="1856358" y="2243201"/>
                                </a:moveTo>
                                <a:lnTo>
                                  <a:pt x="2033143" y="2243201"/>
                                </a:lnTo>
                              </a:path>
                              <a:path w="5184775" h="2403475">
                                <a:moveTo>
                                  <a:pt x="0" y="2243201"/>
                                </a:moveTo>
                                <a:lnTo>
                                  <a:pt x="88518" y="2243201"/>
                                </a:lnTo>
                              </a:path>
                              <a:path w="5184775" h="2403475">
                                <a:moveTo>
                                  <a:pt x="5096383" y="2083180"/>
                                </a:moveTo>
                                <a:lnTo>
                                  <a:pt x="5184775" y="2083180"/>
                                </a:lnTo>
                              </a:path>
                              <a:path w="5184775" h="2403475">
                                <a:moveTo>
                                  <a:pt x="559434" y="2083180"/>
                                </a:moveTo>
                                <a:lnTo>
                                  <a:pt x="736219" y="2083180"/>
                                </a:lnTo>
                              </a:path>
                              <a:path w="5184775" h="2403475">
                                <a:moveTo>
                                  <a:pt x="3799458" y="2083180"/>
                                </a:moveTo>
                                <a:lnTo>
                                  <a:pt x="3976243" y="2083180"/>
                                </a:lnTo>
                              </a:path>
                              <a:path w="5184775" h="2403475">
                                <a:moveTo>
                                  <a:pt x="2504059" y="2083180"/>
                                </a:moveTo>
                                <a:lnTo>
                                  <a:pt x="2680843" y="2083180"/>
                                </a:lnTo>
                              </a:path>
                              <a:path w="5184775" h="2403475">
                                <a:moveTo>
                                  <a:pt x="1207134" y="2083180"/>
                                </a:moveTo>
                                <a:lnTo>
                                  <a:pt x="1383919" y="2083180"/>
                                </a:lnTo>
                              </a:path>
                              <a:path w="5184775" h="2403475">
                                <a:moveTo>
                                  <a:pt x="1856358" y="2083180"/>
                                </a:moveTo>
                                <a:lnTo>
                                  <a:pt x="2033143" y="2083180"/>
                                </a:lnTo>
                              </a:path>
                              <a:path w="5184775" h="2403475">
                                <a:moveTo>
                                  <a:pt x="0" y="2083180"/>
                                </a:moveTo>
                                <a:lnTo>
                                  <a:pt x="88518" y="2083180"/>
                                </a:lnTo>
                              </a:path>
                              <a:path w="5184775" h="2403475">
                                <a:moveTo>
                                  <a:pt x="4448683" y="2083180"/>
                                </a:moveTo>
                                <a:lnTo>
                                  <a:pt x="4625467" y="2083180"/>
                                </a:lnTo>
                              </a:path>
                              <a:path w="5184775" h="2403475">
                                <a:moveTo>
                                  <a:pt x="3151759" y="2083180"/>
                                </a:moveTo>
                                <a:lnTo>
                                  <a:pt x="3328543" y="2083180"/>
                                </a:lnTo>
                              </a:path>
                              <a:path w="5184775" h="2403475">
                                <a:moveTo>
                                  <a:pt x="2504059" y="1923160"/>
                                </a:moveTo>
                                <a:lnTo>
                                  <a:pt x="2680843" y="1923160"/>
                                </a:lnTo>
                              </a:path>
                              <a:path w="5184775" h="2403475">
                                <a:moveTo>
                                  <a:pt x="1207134" y="1923160"/>
                                </a:moveTo>
                                <a:lnTo>
                                  <a:pt x="1383919" y="1923160"/>
                                </a:lnTo>
                              </a:path>
                              <a:path w="5184775" h="2403475">
                                <a:moveTo>
                                  <a:pt x="4448683" y="1923160"/>
                                </a:moveTo>
                                <a:lnTo>
                                  <a:pt x="4625467" y="1923160"/>
                                </a:lnTo>
                              </a:path>
                              <a:path w="5184775" h="2403475">
                                <a:moveTo>
                                  <a:pt x="5096383" y="1923160"/>
                                </a:moveTo>
                                <a:lnTo>
                                  <a:pt x="5184775" y="1923160"/>
                                </a:lnTo>
                              </a:path>
                              <a:path w="5184775" h="2403475">
                                <a:moveTo>
                                  <a:pt x="559434" y="1923160"/>
                                </a:moveTo>
                                <a:lnTo>
                                  <a:pt x="736219" y="1923160"/>
                                </a:lnTo>
                              </a:path>
                              <a:path w="5184775" h="2403475">
                                <a:moveTo>
                                  <a:pt x="3151759" y="1923160"/>
                                </a:moveTo>
                                <a:lnTo>
                                  <a:pt x="3328543" y="1923160"/>
                                </a:lnTo>
                              </a:path>
                              <a:path w="5184775" h="2403475">
                                <a:moveTo>
                                  <a:pt x="1856358" y="1923160"/>
                                </a:moveTo>
                                <a:lnTo>
                                  <a:pt x="2033143" y="1923160"/>
                                </a:lnTo>
                              </a:path>
                              <a:path w="5184775" h="2403475">
                                <a:moveTo>
                                  <a:pt x="0" y="1923160"/>
                                </a:moveTo>
                                <a:lnTo>
                                  <a:pt x="88518" y="1923160"/>
                                </a:lnTo>
                              </a:path>
                              <a:path w="5184775" h="2403475">
                                <a:moveTo>
                                  <a:pt x="3799458" y="1923160"/>
                                </a:moveTo>
                                <a:lnTo>
                                  <a:pt x="3976243" y="1923160"/>
                                </a:lnTo>
                              </a:path>
                              <a:path w="5184775" h="2403475">
                                <a:moveTo>
                                  <a:pt x="4448683" y="1763140"/>
                                </a:moveTo>
                                <a:lnTo>
                                  <a:pt x="4625467" y="1763140"/>
                                </a:lnTo>
                              </a:path>
                              <a:path w="5184775" h="2403475">
                                <a:moveTo>
                                  <a:pt x="5096383" y="1763140"/>
                                </a:moveTo>
                                <a:lnTo>
                                  <a:pt x="5184775" y="1763140"/>
                                </a:lnTo>
                              </a:path>
                              <a:path w="5184775" h="2403475">
                                <a:moveTo>
                                  <a:pt x="1856358" y="1763140"/>
                                </a:moveTo>
                                <a:lnTo>
                                  <a:pt x="2033143" y="1763140"/>
                                </a:lnTo>
                              </a:path>
                              <a:path w="5184775" h="2403475">
                                <a:moveTo>
                                  <a:pt x="559434" y="1763140"/>
                                </a:moveTo>
                                <a:lnTo>
                                  <a:pt x="736219" y="1763140"/>
                                </a:lnTo>
                              </a:path>
                              <a:path w="5184775" h="2403475">
                                <a:moveTo>
                                  <a:pt x="3151759" y="1763140"/>
                                </a:moveTo>
                                <a:lnTo>
                                  <a:pt x="3328543" y="1763140"/>
                                </a:lnTo>
                              </a:path>
                              <a:path w="5184775" h="2403475">
                                <a:moveTo>
                                  <a:pt x="0" y="1763140"/>
                                </a:moveTo>
                                <a:lnTo>
                                  <a:pt x="88518" y="1763140"/>
                                </a:lnTo>
                              </a:path>
                              <a:path w="5184775" h="2403475">
                                <a:moveTo>
                                  <a:pt x="2504059" y="1763140"/>
                                </a:moveTo>
                                <a:lnTo>
                                  <a:pt x="2680843" y="1763140"/>
                                </a:lnTo>
                              </a:path>
                              <a:path w="5184775" h="2403475">
                                <a:moveTo>
                                  <a:pt x="1207134" y="1763140"/>
                                </a:moveTo>
                                <a:lnTo>
                                  <a:pt x="1383919" y="1763140"/>
                                </a:lnTo>
                              </a:path>
                              <a:path w="5184775" h="2403475">
                                <a:moveTo>
                                  <a:pt x="3799458" y="1763140"/>
                                </a:moveTo>
                                <a:lnTo>
                                  <a:pt x="3976243" y="1763140"/>
                                </a:lnTo>
                              </a:path>
                              <a:path w="5184775" h="2403475">
                                <a:moveTo>
                                  <a:pt x="0" y="1603121"/>
                                </a:moveTo>
                                <a:lnTo>
                                  <a:pt x="88518" y="1603121"/>
                                </a:lnTo>
                              </a:path>
                              <a:path w="5184775" h="2403475">
                                <a:moveTo>
                                  <a:pt x="4212462" y="1603121"/>
                                </a:moveTo>
                                <a:lnTo>
                                  <a:pt x="4625467" y="1603121"/>
                                </a:lnTo>
                              </a:path>
                              <a:path w="5184775" h="2403475">
                                <a:moveTo>
                                  <a:pt x="559434" y="1603121"/>
                                </a:moveTo>
                                <a:lnTo>
                                  <a:pt x="736219" y="1603121"/>
                                </a:lnTo>
                              </a:path>
                              <a:path w="5184775" h="2403475">
                                <a:moveTo>
                                  <a:pt x="2917062" y="1603121"/>
                                </a:moveTo>
                                <a:lnTo>
                                  <a:pt x="3328543" y="1603121"/>
                                </a:lnTo>
                              </a:path>
                              <a:path w="5184775" h="2403475">
                                <a:moveTo>
                                  <a:pt x="2267839" y="1603121"/>
                                </a:moveTo>
                                <a:lnTo>
                                  <a:pt x="2680843" y="1603121"/>
                                </a:lnTo>
                              </a:path>
                              <a:path w="5184775" h="2403475">
                                <a:moveTo>
                                  <a:pt x="972438" y="1603121"/>
                                </a:moveTo>
                                <a:lnTo>
                                  <a:pt x="1383919" y="1603121"/>
                                </a:lnTo>
                              </a:path>
                              <a:path w="5184775" h="2403475">
                                <a:moveTo>
                                  <a:pt x="1620139" y="1603121"/>
                                </a:moveTo>
                                <a:lnTo>
                                  <a:pt x="2033143" y="1603121"/>
                                </a:lnTo>
                              </a:path>
                              <a:path w="5184775" h="2403475">
                                <a:moveTo>
                                  <a:pt x="3564762" y="1603121"/>
                                </a:moveTo>
                                <a:lnTo>
                                  <a:pt x="3976243" y="1603121"/>
                                </a:lnTo>
                              </a:path>
                              <a:path w="5184775" h="2403475">
                                <a:moveTo>
                                  <a:pt x="4860162" y="1603121"/>
                                </a:moveTo>
                                <a:lnTo>
                                  <a:pt x="5184775" y="1603121"/>
                                </a:lnTo>
                              </a:path>
                              <a:path w="5184775" h="2403475">
                                <a:moveTo>
                                  <a:pt x="0" y="1441577"/>
                                </a:moveTo>
                                <a:lnTo>
                                  <a:pt x="88518" y="1441577"/>
                                </a:lnTo>
                              </a:path>
                              <a:path w="5184775" h="2403475">
                                <a:moveTo>
                                  <a:pt x="1620139" y="1441577"/>
                                </a:moveTo>
                                <a:lnTo>
                                  <a:pt x="2033143" y="1441577"/>
                                </a:lnTo>
                              </a:path>
                              <a:path w="5184775" h="2403475">
                                <a:moveTo>
                                  <a:pt x="4212462" y="1441577"/>
                                </a:moveTo>
                                <a:lnTo>
                                  <a:pt x="4625467" y="1441577"/>
                                </a:lnTo>
                              </a:path>
                              <a:path w="5184775" h="2403475">
                                <a:moveTo>
                                  <a:pt x="972438" y="1441577"/>
                                </a:moveTo>
                                <a:lnTo>
                                  <a:pt x="1383919" y="1441577"/>
                                </a:lnTo>
                              </a:path>
                              <a:path w="5184775" h="2403475">
                                <a:moveTo>
                                  <a:pt x="3564762" y="1441577"/>
                                </a:moveTo>
                                <a:lnTo>
                                  <a:pt x="3976243" y="1441577"/>
                                </a:lnTo>
                              </a:path>
                              <a:path w="5184775" h="2403475">
                                <a:moveTo>
                                  <a:pt x="4860162" y="1441577"/>
                                </a:moveTo>
                                <a:lnTo>
                                  <a:pt x="5184775" y="1441577"/>
                                </a:lnTo>
                              </a:path>
                              <a:path w="5184775" h="2403475">
                                <a:moveTo>
                                  <a:pt x="2917062" y="1441577"/>
                                </a:moveTo>
                                <a:lnTo>
                                  <a:pt x="3328543" y="1441577"/>
                                </a:lnTo>
                              </a:path>
                              <a:path w="5184775" h="2403475">
                                <a:moveTo>
                                  <a:pt x="2267839" y="1441577"/>
                                </a:moveTo>
                                <a:lnTo>
                                  <a:pt x="2680843" y="1441577"/>
                                </a:lnTo>
                              </a:path>
                              <a:path w="5184775" h="2403475">
                                <a:moveTo>
                                  <a:pt x="324738" y="1441577"/>
                                </a:moveTo>
                                <a:lnTo>
                                  <a:pt x="736219" y="1441577"/>
                                </a:lnTo>
                              </a:path>
                              <a:path w="5184775" h="2403475">
                                <a:moveTo>
                                  <a:pt x="972438" y="1281556"/>
                                </a:moveTo>
                                <a:lnTo>
                                  <a:pt x="1383919" y="1281556"/>
                                </a:lnTo>
                              </a:path>
                              <a:path w="5184775" h="2403475">
                                <a:moveTo>
                                  <a:pt x="0" y="1281556"/>
                                </a:moveTo>
                                <a:lnTo>
                                  <a:pt x="88518" y="1281556"/>
                                </a:lnTo>
                              </a:path>
                              <a:path w="5184775" h="2403475">
                                <a:moveTo>
                                  <a:pt x="2917062" y="1281556"/>
                                </a:moveTo>
                                <a:lnTo>
                                  <a:pt x="3328543" y="1281556"/>
                                </a:lnTo>
                              </a:path>
                              <a:path w="5184775" h="2403475">
                                <a:moveTo>
                                  <a:pt x="1620139" y="1281556"/>
                                </a:moveTo>
                                <a:lnTo>
                                  <a:pt x="2033143" y="1281556"/>
                                </a:lnTo>
                              </a:path>
                              <a:path w="5184775" h="2403475">
                                <a:moveTo>
                                  <a:pt x="324738" y="1281556"/>
                                </a:moveTo>
                                <a:lnTo>
                                  <a:pt x="736219" y="1281556"/>
                                </a:lnTo>
                              </a:path>
                              <a:path w="5184775" h="2403475">
                                <a:moveTo>
                                  <a:pt x="3564762" y="1281556"/>
                                </a:moveTo>
                                <a:lnTo>
                                  <a:pt x="3976243" y="1281556"/>
                                </a:lnTo>
                              </a:path>
                              <a:path w="5184775" h="2403475">
                                <a:moveTo>
                                  <a:pt x="2267839" y="1281556"/>
                                </a:moveTo>
                                <a:lnTo>
                                  <a:pt x="2680843" y="1281556"/>
                                </a:lnTo>
                              </a:path>
                              <a:path w="5184775" h="2403475">
                                <a:moveTo>
                                  <a:pt x="0" y="1121536"/>
                                </a:moveTo>
                                <a:lnTo>
                                  <a:pt x="5184775" y="1121536"/>
                                </a:lnTo>
                              </a:path>
                              <a:path w="5184775" h="2403475">
                                <a:moveTo>
                                  <a:pt x="0" y="961516"/>
                                </a:moveTo>
                                <a:lnTo>
                                  <a:pt x="5184775" y="961516"/>
                                </a:lnTo>
                              </a:path>
                              <a:path w="5184775" h="2403475">
                                <a:moveTo>
                                  <a:pt x="0" y="801497"/>
                                </a:moveTo>
                                <a:lnTo>
                                  <a:pt x="5184775" y="801497"/>
                                </a:lnTo>
                              </a:path>
                              <a:path w="5184775" h="2403475">
                                <a:moveTo>
                                  <a:pt x="0" y="641476"/>
                                </a:moveTo>
                                <a:lnTo>
                                  <a:pt x="5184775" y="641476"/>
                                </a:lnTo>
                              </a:path>
                              <a:path w="5184775" h="2403475">
                                <a:moveTo>
                                  <a:pt x="0" y="481456"/>
                                </a:moveTo>
                                <a:lnTo>
                                  <a:pt x="5184775" y="481456"/>
                                </a:lnTo>
                              </a:path>
                              <a:path w="5184775" h="2403475">
                                <a:moveTo>
                                  <a:pt x="0" y="319912"/>
                                </a:moveTo>
                                <a:lnTo>
                                  <a:pt x="5184775" y="319912"/>
                                </a:lnTo>
                              </a:path>
                              <a:path w="5184775" h="2403475">
                                <a:moveTo>
                                  <a:pt x="0" y="159892"/>
                                </a:moveTo>
                                <a:lnTo>
                                  <a:pt x="5184775" y="159892"/>
                                </a:lnTo>
                              </a:path>
                              <a:path w="5184775" h="2403475">
                                <a:moveTo>
                                  <a:pt x="0" y="0"/>
                                </a:moveTo>
                                <a:lnTo>
                                  <a:pt x="5184775" y="0"/>
                                </a:lnTo>
                              </a:path>
                            </a:pathLst>
                          </a:custGeom>
                          <a:ln w="9525">
                            <a:solidFill>
                              <a:srgbClr val="D9D9D9"/>
                            </a:solidFill>
                            <a:prstDash val="solid"/>
                          </a:ln>
                        </wps:spPr>
                        <wps:bodyPr wrap="square" lIns="0" tIns="0" rIns="0" bIns="0" rtlCol="0">
                          <a:prstTxWarp prst="textNoShape">
                            <a:avLst/>
                          </a:prstTxWarp>
                          <a:noAutofit/>
                        </wps:bodyPr>
                      </wps:wsp>
                      <wps:wsp>
                        <wps:cNvPr id="327" name="Graphic 327"/>
                        <wps:cNvSpPr/>
                        <wps:spPr>
                          <a:xfrm>
                            <a:off x="232981" y="1272095"/>
                            <a:ext cx="4772025" cy="1436370"/>
                          </a:xfrm>
                          <a:custGeom>
                            <a:avLst/>
                            <a:gdLst/>
                            <a:ahLst/>
                            <a:cxnLst/>
                            <a:rect l="l" t="t" r="r" b="b"/>
                            <a:pathLst>
                              <a:path w="4772025" h="1436370">
                                <a:moveTo>
                                  <a:pt x="236220" y="0"/>
                                </a:moveTo>
                                <a:lnTo>
                                  <a:pt x="0" y="0"/>
                                </a:lnTo>
                                <a:lnTo>
                                  <a:pt x="0" y="1436243"/>
                                </a:lnTo>
                                <a:lnTo>
                                  <a:pt x="236220" y="1436243"/>
                                </a:lnTo>
                                <a:lnTo>
                                  <a:pt x="236220" y="0"/>
                                </a:lnTo>
                                <a:close/>
                              </a:path>
                              <a:path w="4772025" h="1436370">
                                <a:moveTo>
                                  <a:pt x="883920" y="19812"/>
                                </a:moveTo>
                                <a:lnTo>
                                  <a:pt x="647700" y="19812"/>
                                </a:lnTo>
                                <a:lnTo>
                                  <a:pt x="647700" y="1436243"/>
                                </a:lnTo>
                                <a:lnTo>
                                  <a:pt x="883920" y="1436243"/>
                                </a:lnTo>
                                <a:lnTo>
                                  <a:pt x="883920" y="19812"/>
                                </a:lnTo>
                                <a:close/>
                              </a:path>
                              <a:path w="4772025" h="1436370">
                                <a:moveTo>
                                  <a:pt x="1531620" y="38100"/>
                                </a:moveTo>
                                <a:lnTo>
                                  <a:pt x="1295400" y="38100"/>
                                </a:lnTo>
                                <a:lnTo>
                                  <a:pt x="1295400" y="1436243"/>
                                </a:lnTo>
                                <a:lnTo>
                                  <a:pt x="1531620" y="1436243"/>
                                </a:lnTo>
                                <a:lnTo>
                                  <a:pt x="1531620" y="38100"/>
                                </a:lnTo>
                                <a:close/>
                              </a:path>
                              <a:path w="4772025" h="1436370">
                                <a:moveTo>
                                  <a:pt x="2179320" y="62484"/>
                                </a:moveTo>
                                <a:lnTo>
                                  <a:pt x="1944624" y="62484"/>
                                </a:lnTo>
                                <a:lnTo>
                                  <a:pt x="1944624" y="1436243"/>
                                </a:lnTo>
                                <a:lnTo>
                                  <a:pt x="2179320" y="1436243"/>
                                </a:lnTo>
                                <a:lnTo>
                                  <a:pt x="2179320" y="62484"/>
                                </a:lnTo>
                                <a:close/>
                              </a:path>
                              <a:path w="4772025" h="1436370">
                                <a:moveTo>
                                  <a:pt x="2828544" y="73152"/>
                                </a:moveTo>
                                <a:lnTo>
                                  <a:pt x="2592324" y="73152"/>
                                </a:lnTo>
                                <a:lnTo>
                                  <a:pt x="2592324" y="1436243"/>
                                </a:lnTo>
                                <a:lnTo>
                                  <a:pt x="2828544" y="1436243"/>
                                </a:lnTo>
                                <a:lnTo>
                                  <a:pt x="2828544" y="73152"/>
                                </a:lnTo>
                                <a:close/>
                              </a:path>
                              <a:path w="4772025" h="1436370">
                                <a:moveTo>
                                  <a:pt x="3476244" y="85344"/>
                                </a:moveTo>
                                <a:lnTo>
                                  <a:pt x="3240024" y="85344"/>
                                </a:lnTo>
                                <a:lnTo>
                                  <a:pt x="3240024" y="1436243"/>
                                </a:lnTo>
                                <a:lnTo>
                                  <a:pt x="3476244" y="1436243"/>
                                </a:lnTo>
                                <a:lnTo>
                                  <a:pt x="3476244" y="85344"/>
                                </a:lnTo>
                                <a:close/>
                              </a:path>
                              <a:path w="4772025" h="1436370">
                                <a:moveTo>
                                  <a:pt x="4123944" y="109728"/>
                                </a:moveTo>
                                <a:lnTo>
                                  <a:pt x="3887724" y="109728"/>
                                </a:lnTo>
                                <a:lnTo>
                                  <a:pt x="3887724" y="1436243"/>
                                </a:lnTo>
                                <a:lnTo>
                                  <a:pt x="4123944" y="1436243"/>
                                </a:lnTo>
                                <a:lnTo>
                                  <a:pt x="4123944" y="109728"/>
                                </a:lnTo>
                                <a:close/>
                              </a:path>
                              <a:path w="4772025" h="1436370">
                                <a:moveTo>
                                  <a:pt x="4771644" y="220980"/>
                                </a:moveTo>
                                <a:lnTo>
                                  <a:pt x="4536948" y="220980"/>
                                </a:lnTo>
                                <a:lnTo>
                                  <a:pt x="4536948" y="1436243"/>
                                </a:lnTo>
                                <a:lnTo>
                                  <a:pt x="4771644" y="1436243"/>
                                </a:lnTo>
                                <a:lnTo>
                                  <a:pt x="4771644" y="220980"/>
                                </a:lnTo>
                                <a:close/>
                              </a:path>
                            </a:pathLst>
                          </a:custGeom>
                          <a:solidFill>
                            <a:srgbClr val="4471C4"/>
                          </a:solidFill>
                        </wps:spPr>
                        <wps:bodyPr wrap="square" lIns="0" tIns="0" rIns="0" bIns="0" rtlCol="0">
                          <a:prstTxWarp prst="textNoShape">
                            <a:avLst/>
                          </a:prstTxWarp>
                          <a:noAutofit/>
                        </wps:bodyPr>
                      </wps:wsp>
                      <wps:wsp>
                        <wps:cNvPr id="328" name="Graphic 328"/>
                        <wps:cNvSpPr/>
                        <wps:spPr>
                          <a:xfrm>
                            <a:off x="469201" y="1711007"/>
                            <a:ext cx="4772025" cy="997585"/>
                          </a:xfrm>
                          <a:custGeom>
                            <a:avLst/>
                            <a:gdLst/>
                            <a:ahLst/>
                            <a:cxnLst/>
                            <a:rect l="l" t="t" r="r" b="b"/>
                            <a:pathLst>
                              <a:path w="4772025" h="997585">
                                <a:moveTo>
                                  <a:pt x="234696" y="0"/>
                                </a:moveTo>
                                <a:lnTo>
                                  <a:pt x="0" y="0"/>
                                </a:lnTo>
                                <a:lnTo>
                                  <a:pt x="0" y="997331"/>
                                </a:lnTo>
                                <a:lnTo>
                                  <a:pt x="234696" y="997331"/>
                                </a:lnTo>
                                <a:lnTo>
                                  <a:pt x="234696" y="0"/>
                                </a:lnTo>
                                <a:close/>
                              </a:path>
                              <a:path w="4772025" h="997585">
                                <a:moveTo>
                                  <a:pt x="882396" y="36576"/>
                                </a:moveTo>
                                <a:lnTo>
                                  <a:pt x="647700" y="36576"/>
                                </a:lnTo>
                                <a:lnTo>
                                  <a:pt x="647700" y="997331"/>
                                </a:lnTo>
                                <a:lnTo>
                                  <a:pt x="882396" y="997331"/>
                                </a:lnTo>
                                <a:lnTo>
                                  <a:pt x="882396" y="36576"/>
                                </a:lnTo>
                                <a:close/>
                              </a:path>
                              <a:path w="4772025" h="997585">
                                <a:moveTo>
                                  <a:pt x="1531620" y="64008"/>
                                </a:moveTo>
                                <a:lnTo>
                                  <a:pt x="1295400" y="64008"/>
                                </a:lnTo>
                                <a:lnTo>
                                  <a:pt x="1295400" y="997331"/>
                                </a:lnTo>
                                <a:lnTo>
                                  <a:pt x="1531620" y="997331"/>
                                </a:lnTo>
                                <a:lnTo>
                                  <a:pt x="1531620" y="64008"/>
                                </a:lnTo>
                                <a:close/>
                              </a:path>
                              <a:path w="4772025" h="997585">
                                <a:moveTo>
                                  <a:pt x="2179320" y="88392"/>
                                </a:moveTo>
                                <a:lnTo>
                                  <a:pt x="1943100" y="88392"/>
                                </a:lnTo>
                                <a:lnTo>
                                  <a:pt x="1943100" y="997331"/>
                                </a:lnTo>
                                <a:lnTo>
                                  <a:pt x="2179320" y="997331"/>
                                </a:lnTo>
                                <a:lnTo>
                                  <a:pt x="2179320" y="88392"/>
                                </a:lnTo>
                                <a:close/>
                              </a:path>
                              <a:path w="4772025" h="997585">
                                <a:moveTo>
                                  <a:pt x="2827020" y="121920"/>
                                </a:moveTo>
                                <a:lnTo>
                                  <a:pt x="2592324" y="121920"/>
                                </a:lnTo>
                                <a:lnTo>
                                  <a:pt x="2592324" y="997331"/>
                                </a:lnTo>
                                <a:lnTo>
                                  <a:pt x="2827020" y="997331"/>
                                </a:lnTo>
                                <a:lnTo>
                                  <a:pt x="2827020" y="121920"/>
                                </a:lnTo>
                                <a:close/>
                              </a:path>
                              <a:path w="4772025" h="997585">
                                <a:moveTo>
                                  <a:pt x="3474720" y="149352"/>
                                </a:moveTo>
                                <a:lnTo>
                                  <a:pt x="3240024" y="149352"/>
                                </a:lnTo>
                                <a:lnTo>
                                  <a:pt x="3240024" y="997331"/>
                                </a:lnTo>
                                <a:lnTo>
                                  <a:pt x="3474720" y="997331"/>
                                </a:lnTo>
                                <a:lnTo>
                                  <a:pt x="3474720" y="149352"/>
                                </a:lnTo>
                                <a:close/>
                              </a:path>
                              <a:path w="4772025" h="997585">
                                <a:moveTo>
                                  <a:pt x="4123944" y="181356"/>
                                </a:moveTo>
                                <a:lnTo>
                                  <a:pt x="3887724" y="181356"/>
                                </a:lnTo>
                                <a:lnTo>
                                  <a:pt x="3887724" y="997331"/>
                                </a:lnTo>
                                <a:lnTo>
                                  <a:pt x="4123944" y="997331"/>
                                </a:lnTo>
                                <a:lnTo>
                                  <a:pt x="4123944" y="181356"/>
                                </a:lnTo>
                                <a:close/>
                              </a:path>
                              <a:path w="4772025" h="997585">
                                <a:moveTo>
                                  <a:pt x="4771644" y="172212"/>
                                </a:moveTo>
                                <a:lnTo>
                                  <a:pt x="4535424" y="172212"/>
                                </a:lnTo>
                                <a:lnTo>
                                  <a:pt x="4535424" y="997331"/>
                                </a:lnTo>
                                <a:lnTo>
                                  <a:pt x="4771644" y="997331"/>
                                </a:lnTo>
                                <a:lnTo>
                                  <a:pt x="4771644" y="172212"/>
                                </a:lnTo>
                                <a:close/>
                              </a:path>
                            </a:pathLst>
                          </a:custGeom>
                          <a:solidFill>
                            <a:srgbClr val="A7B5DB"/>
                          </a:solidFill>
                        </wps:spPr>
                        <wps:bodyPr wrap="square" lIns="0" tIns="0" rIns="0" bIns="0" rtlCol="0">
                          <a:prstTxWarp prst="textNoShape">
                            <a:avLst/>
                          </a:prstTxWarp>
                          <a:noAutofit/>
                        </wps:bodyPr>
                      </wps:wsp>
                      <wps:wsp>
                        <wps:cNvPr id="329" name="Graphic 329"/>
                        <wps:cNvSpPr/>
                        <wps:spPr>
                          <a:xfrm>
                            <a:off x="144462" y="2708338"/>
                            <a:ext cx="5184775" cy="1270"/>
                          </a:xfrm>
                          <a:custGeom>
                            <a:avLst/>
                            <a:gdLst/>
                            <a:ahLst/>
                            <a:cxnLst/>
                            <a:rect l="l" t="t" r="r" b="b"/>
                            <a:pathLst>
                              <a:path w="5184775">
                                <a:moveTo>
                                  <a:pt x="0" y="0"/>
                                </a:moveTo>
                                <a:lnTo>
                                  <a:pt x="5184775" y="0"/>
                                </a:lnTo>
                              </a:path>
                            </a:pathLst>
                          </a:custGeom>
                          <a:ln w="9525">
                            <a:solidFill>
                              <a:srgbClr val="D9D9D9"/>
                            </a:solidFill>
                            <a:prstDash val="solid"/>
                          </a:ln>
                        </wps:spPr>
                        <wps:bodyPr wrap="square" lIns="0" tIns="0" rIns="0" bIns="0" rtlCol="0">
                          <a:prstTxWarp prst="textNoShape">
                            <a:avLst/>
                          </a:prstTxWarp>
                          <a:noAutofit/>
                        </wps:bodyPr>
                      </wps:wsp>
                      <wps:wsp>
                        <wps:cNvPr id="330" name="Graphic 330"/>
                        <wps:cNvSpPr/>
                        <wps:spPr>
                          <a:xfrm>
                            <a:off x="468566" y="274764"/>
                            <a:ext cx="4537075" cy="394335"/>
                          </a:xfrm>
                          <a:custGeom>
                            <a:avLst/>
                            <a:gdLst/>
                            <a:ahLst/>
                            <a:cxnLst/>
                            <a:rect l="l" t="t" r="r" b="b"/>
                            <a:pathLst>
                              <a:path w="4537075" h="394335">
                                <a:moveTo>
                                  <a:pt x="0" y="0"/>
                                </a:moveTo>
                                <a:lnTo>
                                  <a:pt x="648335" y="57023"/>
                                </a:lnTo>
                                <a:lnTo>
                                  <a:pt x="1296035" y="101219"/>
                                </a:lnTo>
                                <a:lnTo>
                                  <a:pt x="1943735" y="151510"/>
                                </a:lnTo>
                                <a:lnTo>
                                  <a:pt x="2592959" y="194182"/>
                                </a:lnTo>
                                <a:lnTo>
                                  <a:pt x="3240659" y="235330"/>
                                </a:lnTo>
                                <a:lnTo>
                                  <a:pt x="3888358" y="291719"/>
                                </a:lnTo>
                                <a:lnTo>
                                  <a:pt x="4536694" y="393826"/>
                                </a:lnTo>
                              </a:path>
                            </a:pathLst>
                          </a:custGeom>
                          <a:ln w="28574">
                            <a:solidFill>
                              <a:srgbClr val="375DA0"/>
                            </a:solidFill>
                            <a:prstDash val="solid"/>
                          </a:ln>
                        </wps:spPr>
                        <wps:bodyPr wrap="square" lIns="0" tIns="0" rIns="0" bIns="0" rtlCol="0">
                          <a:prstTxWarp prst="textNoShape">
                            <a:avLst/>
                          </a:prstTxWarp>
                          <a:noAutofit/>
                        </wps:bodyPr>
                      </wps:wsp>
                      <pic:pic xmlns:pic="http://schemas.openxmlformats.org/drawingml/2006/picture">
                        <pic:nvPicPr>
                          <pic:cNvPr id="331" name="Image 331"/>
                          <pic:cNvPicPr/>
                        </pic:nvPicPr>
                        <pic:blipFill>
                          <a:blip r:embed="rId145" cstate="print"/>
                          <a:stretch>
                            <a:fillRect/>
                          </a:stretch>
                        </pic:blipFill>
                        <pic:spPr>
                          <a:xfrm>
                            <a:off x="432816" y="239268"/>
                            <a:ext cx="73533" cy="73533"/>
                          </a:xfrm>
                          <a:prstGeom prst="rect">
                            <a:avLst/>
                          </a:prstGeom>
                        </pic:spPr>
                      </pic:pic>
                      <pic:pic xmlns:pic="http://schemas.openxmlformats.org/drawingml/2006/picture">
                        <pic:nvPicPr>
                          <pic:cNvPr id="332" name="Image 332"/>
                          <pic:cNvPicPr/>
                        </pic:nvPicPr>
                        <pic:blipFill>
                          <a:blip r:embed="rId145" cstate="print"/>
                          <a:stretch>
                            <a:fillRect/>
                          </a:stretch>
                        </pic:blipFill>
                        <pic:spPr>
                          <a:xfrm>
                            <a:off x="1080516" y="295656"/>
                            <a:ext cx="73533" cy="73532"/>
                          </a:xfrm>
                          <a:prstGeom prst="rect">
                            <a:avLst/>
                          </a:prstGeom>
                        </pic:spPr>
                      </pic:pic>
                      <pic:pic xmlns:pic="http://schemas.openxmlformats.org/drawingml/2006/picture">
                        <pic:nvPicPr>
                          <pic:cNvPr id="333" name="Image 333"/>
                          <pic:cNvPicPr/>
                        </pic:nvPicPr>
                        <pic:blipFill>
                          <a:blip r:embed="rId145" cstate="print"/>
                          <a:stretch>
                            <a:fillRect/>
                          </a:stretch>
                        </pic:blipFill>
                        <pic:spPr>
                          <a:xfrm>
                            <a:off x="1728216" y="339852"/>
                            <a:ext cx="73533" cy="73532"/>
                          </a:xfrm>
                          <a:prstGeom prst="rect">
                            <a:avLst/>
                          </a:prstGeom>
                        </pic:spPr>
                      </pic:pic>
                      <pic:pic xmlns:pic="http://schemas.openxmlformats.org/drawingml/2006/picture">
                        <pic:nvPicPr>
                          <pic:cNvPr id="334" name="Image 334"/>
                          <pic:cNvPicPr/>
                        </pic:nvPicPr>
                        <pic:blipFill>
                          <a:blip r:embed="rId146" cstate="print"/>
                          <a:stretch>
                            <a:fillRect/>
                          </a:stretch>
                        </pic:blipFill>
                        <pic:spPr>
                          <a:xfrm>
                            <a:off x="2375916" y="390143"/>
                            <a:ext cx="73532" cy="73533"/>
                          </a:xfrm>
                          <a:prstGeom prst="rect">
                            <a:avLst/>
                          </a:prstGeom>
                        </pic:spPr>
                      </pic:pic>
                      <pic:pic xmlns:pic="http://schemas.openxmlformats.org/drawingml/2006/picture">
                        <pic:nvPicPr>
                          <pic:cNvPr id="335" name="Image 335"/>
                          <pic:cNvPicPr/>
                        </pic:nvPicPr>
                        <pic:blipFill>
                          <a:blip r:embed="rId147" cstate="print"/>
                          <a:stretch>
                            <a:fillRect/>
                          </a:stretch>
                        </pic:blipFill>
                        <pic:spPr>
                          <a:xfrm>
                            <a:off x="3025139" y="432816"/>
                            <a:ext cx="73532" cy="73533"/>
                          </a:xfrm>
                          <a:prstGeom prst="rect">
                            <a:avLst/>
                          </a:prstGeom>
                        </pic:spPr>
                      </pic:pic>
                      <pic:pic xmlns:pic="http://schemas.openxmlformats.org/drawingml/2006/picture">
                        <pic:nvPicPr>
                          <pic:cNvPr id="336" name="Image 336"/>
                          <pic:cNvPicPr/>
                        </pic:nvPicPr>
                        <pic:blipFill>
                          <a:blip r:embed="rId147" cstate="print"/>
                          <a:stretch>
                            <a:fillRect/>
                          </a:stretch>
                        </pic:blipFill>
                        <pic:spPr>
                          <a:xfrm>
                            <a:off x="3672840" y="473963"/>
                            <a:ext cx="73532" cy="73533"/>
                          </a:xfrm>
                          <a:prstGeom prst="rect">
                            <a:avLst/>
                          </a:prstGeom>
                        </pic:spPr>
                      </pic:pic>
                      <pic:pic xmlns:pic="http://schemas.openxmlformats.org/drawingml/2006/picture">
                        <pic:nvPicPr>
                          <pic:cNvPr id="337" name="Image 337"/>
                          <pic:cNvPicPr/>
                        </pic:nvPicPr>
                        <pic:blipFill>
                          <a:blip r:embed="rId148" cstate="print"/>
                          <a:stretch>
                            <a:fillRect/>
                          </a:stretch>
                        </pic:blipFill>
                        <pic:spPr>
                          <a:xfrm>
                            <a:off x="4320540" y="530351"/>
                            <a:ext cx="73532" cy="73532"/>
                          </a:xfrm>
                          <a:prstGeom prst="rect">
                            <a:avLst/>
                          </a:prstGeom>
                        </pic:spPr>
                      </pic:pic>
                      <pic:pic xmlns:pic="http://schemas.openxmlformats.org/drawingml/2006/picture">
                        <pic:nvPicPr>
                          <pic:cNvPr id="338" name="Image 338"/>
                          <pic:cNvPicPr/>
                        </pic:nvPicPr>
                        <pic:blipFill>
                          <a:blip r:embed="rId147" cstate="print"/>
                          <a:stretch>
                            <a:fillRect/>
                          </a:stretch>
                        </pic:blipFill>
                        <pic:spPr>
                          <a:xfrm>
                            <a:off x="4968240" y="632459"/>
                            <a:ext cx="73532" cy="73532"/>
                          </a:xfrm>
                          <a:prstGeom prst="rect">
                            <a:avLst/>
                          </a:prstGeom>
                        </pic:spPr>
                      </pic:pic>
                      <wps:wsp>
                        <wps:cNvPr id="339" name="Graphic 339"/>
                        <wps:cNvSpPr/>
                        <wps:spPr>
                          <a:xfrm>
                            <a:off x="687260" y="3085486"/>
                            <a:ext cx="243840" cy="62865"/>
                          </a:xfrm>
                          <a:custGeom>
                            <a:avLst/>
                            <a:gdLst/>
                            <a:ahLst/>
                            <a:cxnLst/>
                            <a:rect l="l" t="t" r="r" b="b"/>
                            <a:pathLst>
                              <a:path w="243840" h="62865">
                                <a:moveTo>
                                  <a:pt x="243839" y="0"/>
                                </a:moveTo>
                                <a:lnTo>
                                  <a:pt x="0" y="0"/>
                                </a:lnTo>
                                <a:lnTo>
                                  <a:pt x="0" y="62779"/>
                                </a:lnTo>
                                <a:lnTo>
                                  <a:pt x="243839" y="62779"/>
                                </a:lnTo>
                                <a:lnTo>
                                  <a:pt x="243839" y="0"/>
                                </a:lnTo>
                                <a:close/>
                              </a:path>
                            </a:pathLst>
                          </a:custGeom>
                          <a:solidFill>
                            <a:srgbClr val="4471C4"/>
                          </a:solidFill>
                        </wps:spPr>
                        <wps:bodyPr wrap="square" lIns="0" tIns="0" rIns="0" bIns="0" rtlCol="0">
                          <a:prstTxWarp prst="textNoShape">
                            <a:avLst/>
                          </a:prstTxWarp>
                          <a:noAutofit/>
                        </wps:bodyPr>
                      </wps:wsp>
                      <wps:wsp>
                        <wps:cNvPr id="340" name="Graphic 340"/>
                        <wps:cNvSpPr/>
                        <wps:spPr>
                          <a:xfrm>
                            <a:off x="2332672" y="3085486"/>
                            <a:ext cx="243840" cy="62865"/>
                          </a:xfrm>
                          <a:custGeom>
                            <a:avLst/>
                            <a:gdLst/>
                            <a:ahLst/>
                            <a:cxnLst/>
                            <a:rect l="l" t="t" r="r" b="b"/>
                            <a:pathLst>
                              <a:path w="243840" h="62865">
                                <a:moveTo>
                                  <a:pt x="243839" y="0"/>
                                </a:moveTo>
                                <a:lnTo>
                                  <a:pt x="0" y="0"/>
                                </a:lnTo>
                                <a:lnTo>
                                  <a:pt x="0" y="62779"/>
                                </a:lnTo>
                                <a:lnTo>
                                  <a:pt x="243839" y="62779"/>
                                </a:lnTo>
                                <a:lnTo>
                                  <a:pt x="243839" y="0"/>
                                </a:lnTo>
                                <a:close/>
                              </a:path>
                            </a:pathLst>
                          </a:custGeom>
                          <a:solidFill>
                            <a:srgbClr val="A7B5DB"/>
                          </a:solidFill>
                        </wps:spPr>
                        <wps:bodyPr wrap="square" lIns="0" tIns="0" rIns="0" bIns="0" rtlCol="0">
                          <a:prstTxWarp prst="textNoShape">
                            <a:avLst/>
                          </a:prstTxWarp>
                          <a:noAutofit/>
                        </wps:bodyPr>
                      </wps:wsp>
                      <pic:pic xmlns:pic="http://schemas.openxmlformats.org/drawingml/2006/picture">
                        <pic:nvPicPr>
                          <pic:cNvPr id="341" name="Image 341"/>
                          <pic:cNvPicPr/>
                        </pic:nvPicPr>
                        <pic:blipFill>
                          <a:blip r:embed="rId149" cstate="print"/>
                          <a:stretch>
                            <a:fillRect/>
                          </a:stretch>
                        </pic:blipFill>
                        <pic:spPr>
                          <a:xfrm>
                            <a:off x="3914584" y="3079369"/>
                            <a:ext cx="243839" cy="73533"/>
                          </a:xfrm>
                          <a:prstGeom prst="rect">
                            <a:avLst/>
                          </a:prstGeom>
                        </pic:spPr>
                      </pic:pic>
                      <wps:wsp>
                        <wps:cNvPr id="342" name="Graphic 342"/>
                        <wps:cNvSpPr/>
                        <wps:spPr>
                          <a:xfrm>
                            <a:off x="4762" y="4762"/>
                            <a:ext cx="5715635" cy="3288665"/>
                          </a:xfrm>
                          <a:custGeom>
                            <a:avLst/>
                            <a:gdLst/>
                            <a:ahLst/>
                            <a:cxnLst/>
                            <a:rect l="l" t="t" r="r" b="b"/>
                            <a:pathLst>
                              <a:path w="5715635" h="3288665">
                                <a:moveTo>
                                  <a:pt x="0" y="3288665"/>
                                </a:moveTo>
                                <a:lnTo>
                                  <a:pt x="5715635" y="3288665"/>
                                </a:lnTo>
                                <a:lnTo>
                                  <a:pt x="5715635" y="0"/>
                                </a:lnTo>
                                <a:lnTo>
                                  <a:pt x="0" y="0"/>
                                </a:lnTo>
                                <a:lnTo>
                                  <a:pt x="0" y="3288665"/>
                                </a:lnTo>
                                <a:close/>
                              </a:path>
                            </a:pathLst>
                          </a:custGeom>
                          <a:ln w="9525">
                            <a:solidFill>
                              <a:srgbClr val="D9D9D9"/>
                            </a:solidFill>
                            <a:prstDash val="solid"/>
                          </a:ln>
                        </wps:spPr>
                        <wps:bodyPr wrap="square" lIns="0" tIns="0" rIns="0" bIns="0" rtlCol="0">
                          <a:prstTxWarp prst="textNoShape">
                            <a:avLst/>
                          </a:prstTxWarp>
                          <a:noAutofit/>
                        </wps:bodyPr>
                      </wps:wsp>
                      <wps:wsp>
                        <wps:cNvPr id="343" name="Textbox 343"/>
                        <wps:cNvSpPr txBox="1"/>
                        <wps:spPr>
                          <a:xfrm>
                            <a:off x="2458275" y="1625942"/>
                            <a:ext cx="158115" cy="114935"/>
                          </a:xfrm>
                          <a:prstGeom prst="rect">
                            <a:avLst/>
                          </a:prstGeom>
                        </wps:spPr>
                        <wps:txbx>
                          <w:txbxContent>
                            <w:p w:rsidR="004667BC" w:rsidRDefault="004667BC">
                              <w:pPr>
                                <w:spacing w:line="180" w:lineRule="exact"/>
                                <w:rPr>
                                  <w:rFonts w:ascii="Calibri"/>
                                  <w:sz w:val="18"/>
                                </w:rPr>
                              </w:pPr>
                              <w:r>
                                <w:rPr>
                                  <w:rFonts w:ascii="Calibri"/>
                                  <w:color w:val="404040"/>
                                  <w:spacing w:val="-5"/>
                                  <w:sz w:val="18"/>
                                </w:rPr>
                                <w:t>5.7</w:t>
                              </w:r>
                            </w:p>
                          </w:txbxContent>
                        </wps:txbx>
                        <wps:bodyPr wrap="square" lIns="0" tIns="0" rIns="0" bIns="0" rtlCol="0">
                          <a:noAutofit/>
                        </wps:bodyPr>
                      </wps:wsp>
                      <wps:wsp>
                        <wps:cNvPr id="344" name="Textbox 344"/>
                        <wps:cNvSpPr txBox="1"/>
                        <wps:spPr>
                          <a:xfrm>
                            <a:off x="3518979" y="1183068"/>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8.4</w:t>
                              </w:r>
                            </w:p>
                          </w:txbxContent>
                        </wps:txbx>
                        <wps:bodyPr wrap="square" lIns="0" tIns="0" rIns="0" bIns="0" rtlCol="0">
                          <a:noAutofit/>
                        </wps:bodyPr>
                      </wps:wsp>
                      <wps:wsp>
                        <wps:cNvPr id="345" name="Textbox 345"/>
                        <wps:cNvSpPr txBox="1"/>
                        <wps:spPr>
                          <a:xfrm>
                            <a:off x="4167060" y="1208341"/>
                            <a:ext cx="15875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8.3</w:t>
                              </w:r>
                            </w:p>
                          </w:txbxContent>
                        </wps:txbx>
                        <wps:bodyPr wrap="square" lIns="0" tIns="0" rIns="0" bIns="0" rtlCol="0">
                          <a:noAutofit/>
                        </wps:bodyPr>
                      </wps:wsp>
                      <wps:wsp>
                        <wps:cNvPr id="346" name="Textbox 346"/>
                        <wps:cNvSpPr txBox="1"/>
                        <wps:spPr>
                          <a:xfrm>
                            <a:off x="4356925" y="1319847"/>
                            <a:ext cx="985519" cy="114300"/>
                          </a:xfrm>
                          <a:prstGeom prst="rect">
                            <a:avLst/>
                          </a:prstGeom>
                        </wps:spPr>
                        <wps:txbx>
                          <w:txbxContent>
                            <w:p w:rsidR="004667BC" w:rsidRDefault="004667BC">
                              <w:pPr>
                                <w:tabs>
                                  <w:tab w:val="left" w:pos="721"/>
                                  <w:tab w:val="left" w:pos="1531"/>
                                </w:tabs>
                                <w:spacing w:line="180" w:lineRule="exact"/>
                                <w:rPr>
                                  <w:rFonts w:ascii="Calibri"/>
                                  <w:sz w:val="18"/>
                                </w:rPr>
                              </w:pPr>
                              <w:r>
                                <w:rPr>
                                  <w:rFonts w:ascii="Calibri"/>
                                  <w:color w:val="404040"/>
                                  <w:sz w:val="18"/>
                                  <w:u w:val="single" w:color="D9D9D9"/>
                                </w:rPr>
                                <w:tab/>
                              </w:r>
                              <w:r>
                                <w:rPr>
                                  <w:rFonts w:ascii="Calibri"/>
                                  <w:color w:val="404040"/>
                                  <w:spacing w:val="-5"/>
                                  <w:sz w:val="18"/>
                                  <w:u w:val="single" w:color="D9D9D9"/>
                                </w:rPr>
                                <w:t>7.6</w:t>
                              </w:r>
                              <w:r>
                                <w:rPr>
                                  <w:rFonts w:ascii="Calibri"/>
                                  <w:color w:val="404040"/>
                                  <w:sz w:val="18"/>
                                  <w:u w:val="single" w:color="D9D9D9"/>
                                </w:rPr>
                                <w:tab/>
                              </w:r>
                            </w:p>
                          </w:txbxContent>
                        </wps:txbx>
                        <wps:bodyPr wrap="square" lIns="0" tIns="0" rIns="0" bIns="0" rtlCol="0">
                          <a:noAutofit/>
                        </wps:bodyPr>
                      </wps:wsp>
                      <wps:wsp>
                        <wps:cNvPr id="347" name="Textbox 347"/>
                        <wps:cNvSpPr txBox="1"/>
                        <wps:spPr>
                          <a:xfrm>
                            <a:off x="5436806" y="1373187"/>
                            <a:ext cx="157480" cy="114300"/>
                          </a:xfrm>
                          <a:prstGeom prst="rect">
                            <a:avLst/>
                          </a:prstGeom>
                        </wps:spPr>
                        <wps:txbx>
                          <w:txbxContent>
                            <w:p w:rsidR="004667BC" w:rsidRDefault="004667BC">
                              <w:pPr>
                                <w:spacing w:line="180" w:lineRule="exact"/>
                                <w:rPr>
                                  <w:rFonts w:ascii="Calibri"/>
                                  <w:sz w:val="18"/>
                                </w:rPr>
                              </w:pPr>
                              <w:r>
                                <w:rPr>
                                  <w:rFonts w:ascii="Calibri"/>
                                  <w:color w:val="585858"/>
                                  <w:spacing w:val="-5"/>
                                  <w:sz w:val="18"/>
                                </w:rPr>
                                <w:t>8.0</w:t>
                              </w:r>
                            </w:p>
                          </w:txbxContent>
                        </wps:txbx>
                        <wps:bodyPr wrap="square" lIns="0" tIns="0" rIns="0" bIns="0" rtlCol="0">
                          <a:noAutofit/>
                        </wps:bodyPr>
                      </wps:wsp>
                      <wps:wsp>
                        <wps:cNvPr id="348" name="Textbox 348"/>
                        <wps:cNvSpPr txBox="1"/>
                        <wps:spPr>
                          <a:xfrm>
                            <a:off x="513397" y="1537525"/>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6.2</w:t>
                              </w:r>
                            </w:p>
                          </w:txbxContent>
                        </wps:txbx>
                        <wps:bodyPr wrap="square" lIns="0" tIns="0" rIns="0" bIns="0" rtlCol="0">
                          <a:noAutofit/>
                        </wps:bodyPr>
                      </wps:wsp>
                      <wps:wsp>
                        <wps:cNvPr id="349" name="Textbox 349"/>
                        <wps:cNvSpPr txBox="1"/>
                        <wps:spPr>
                          <a:xfrm>
                            <a:off x="1161732" y="1574355"/>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6.0</w:t>
                              </w:r>
                            </w:p>
                          </w:txbxContent>
                        </wps:txbx>
                        <wps:bodyPr wrap="square" lIns="0" tIns="0" rIns="0" bIns="0" rtlCol="0">
                          <a:noAutofit/>
                        </wps:bodyPr>
                      </wps:wsp>
                      <wps:wsp>
                        <wps:cNvPr id="350" name="Textbox 350"/>
                        <wps:cNvSpPr txBox="1"/>
                        <wps:spPr>
                          <a:xfrm>
                            <a:off x="1810067" y="1601533"/>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5.8</w:t>
                              </w:r>
                            </w:p>
                          </w:txbxContent>
                        </wps:txbx>
                        <wps:bodyPr wrap="square" lIns="0" tIns="0" rIns="0" bIns="0" rtlCol="0">
                          <a:noAutofit/>
                        </wps:bodyPr>
                      </wps:wsp>
                      <wps:wsp>
                        <wps:cNvPr id="351" name="Textbox 351"/>
                        <wps:cNvSpPr txBox="1"/>
                        <wps:spPr>
                          <a:xfrm>
                            <a:off x="2870771" y="1171130"/>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8.5</w:t>
                              </w:r>
                            </w:p>
                          </w:txbxContent>
                        </wps:txbx>
                        <wps:bodyPr wrap="square" lIns="0" tIns="0" rIns="0" bIns="0" rtlCol="0">
                          <a:noAutofit/>
                        </wps:bodyPr>
                      </wps:wsp>
                      <wps:wsp>
                        <wps:cNvPr id="352" name="Textbox 352"/>
                        <wps:cNvSpPr txBox="1"/>
                        <wps:spPr>
                          <a:xfrm>
                            <a:off x="3106356" y="1658810"/>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5.5</w:t>
                              </w:r>
                            </w:p>
                          </w:txbxContent>
                        </wps:txbx>
                        <wps:bodyPr wrap="square" lIns="0" tIns="0" rIns="0" bIns="0" rtlCol="0">
                          <a:noAutofit/>
                        </wps:bodyPr>
                      </wps:wsp>
                      <wps:wsp>
                        <wps:cNvPr id="353" name="Textbox 353"/>
                        <wps:cNvSpPr txBox="1"/>
                        <wps:spPr>
                          <a:xfrm>
                            <a:off x="3754691" y="1687512"/>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5.3</w:t>
                              </w:r>
                            </w:p>
                          </w:txbxContent>
                        </wps:txbx>
                        <wps:bodyPr wrap="square" lIns="0" tIns="0" rIns="0" bIns="0" rtlCol="0">
                          <a:noAutofit/>
                        </wps:bodyPr>
                      </wps:wsp>
                      <wps:wsp>
                        <wps:cNvPr id="354" name="Textbox 354"/>
                        <wps:cNvSpPr txBox="1"/>
                        <wps:spPr>
                          <a:xfrm>
                            <a:off x="4402899" y="1718500"/>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5.1</w:t>
                              </w:r>
                            </w:p>
                          </w:txbxContent>
                        </wps:txbx>
                        <wps:bodyPr wrap="square" lIns="0" tIns="0" rIns="0" bIns="0" rtlCol="0">
                          <a:noAutofit/>
                        </wps:bodyPr>
                      </wps:wsp>
                      <wps:wsp>
                        <wps:cNvPr id="355" name="Textbox 355"/>
                        <wps:cNvSpPr txBox="1"/>
                        <wps:spPr>
                          <a:xfrm>
                            <a:off x="5051234" y="1693862"/>
                            <a:ext cx="543560" cy="1075690"/>
                          </a:xfrm>
                          <a:prstGeom prst="rect">
                            <a:avLst/>
                          </a:prstGeom>
                        </wps:spPr>
                        <wps:txbx>
                          <w:txbxContent>
                            <w:p w:rsidR="004667BC" w:rsidRDefault="004667BC">
                              <w:pPr>
                                <w:tabs>
                                  <w:tab w:val="left" w:pos="607"/>
                                </w:tabs>
                                <w:spacing w:line="203" w:lineRule="exact"/>
                                <w:rPr>
                                  <w:rFonts w:ascii="Calibri"/>
                                  <w:sz w:val="18"/>
                                </w:rPr>
                              </w:pPr>
                              <w:r>
                                <w:rPr>
                                  <w:rFonts w:ascii="Calibri"/>
                                  <w:color w:val="404040"/>
                                  <w:spacing w:val="-5"/>
                                  <w:position w:val="-1"/>
                                  <w:sz w:val="18"/>
                                </w:rPr>
                                <w:t>5.1</w:t>
                              </w:r>
                              <w:r>
                                <w:rPr>
                                  <w:rFonts w:ascii="Calibri"/>
                                  <w:color w:val="404040"/>
                                  <w:position w:val="-1"/>
                                  <w:sz w:val="18"/>
                                </w:rPr>
                                <w:tab/>
                              </w:r>
                              <w:r>
                                <w:rPr>
                                  <w:rFonts w:ascii="Calibri"/>
                                  <w:color w:val="585858"/>
                                  <w:spacing w:val="-5"/>
                                  <w:sz w:val="18"/>
                                </w:rPr>
                                <w:t>6.0</w:t>
                              </w:r>
                            </w:p>
                            <w:p w:rsidR="004667BC" w:rsidRDefault="004667BC">
                              <w:pPr>
                                <w:spacing w:before="44"/>
                                <w:rPr>
                                  <w:rFonts w:ascii="Calibri"/>
                                  <w:sz w:val="18"/>
                                </w:rPr>
                              </w:pPr>
                            </w:p>
                            <w:p w:rsidR="004667BC" w:rsidRDefault="004667BC">
                              <w:pPr>
                                <w:spacing w:before="1"/>
                                <w:ind w:left="607"/>
                                <w:rPr>
                                  <w:rFonts w:ascii="Calibri"/>
                                  <w:sz w:val="18"/>
                                </w:rPr>
                              </w:pPr>
                              <w:r>
                                <w:rPr>
                                  <w:rFonts w:ascii="Calibri"/>
                                  <w:color w:val="585858"/>
                                  <w:spacing w:val="-5"/>
                                  <w:sz w:val="18"/>
                                </w:rPr>
                                <w:t>4.0</w:t>
                              </w:r>
                            </w:p>
                            <w:p w:rsidR="004667BC" w:rsidRDefault="004667BC">
                              <w:pPr>
                                <w:spacing w:before="65"/>
                                <w:rPr>
                                  <w:rFonts w:ascii="Calibri"/>
                                  <w:sz w:val="18"/>
                                </w:rPr>
                              </w:pPr>
                            </w:p>
                            <w:p w:rsidR="004667BC" w:rsidRDefault="004667BC">
                              <w:pPr>
                                <w:ind w:left="607"/>
                                <w:rPr>
                                  <w:rFonts w:ascii="Calibri"/>
                                  <w:sz w:val="18"/>
                                </w:rPr>
                              </w:pPr>
                              <w:r>
                                <w:rPr>
                                  <w:rFonts w:ascii="Calibri"/>
                                  <w:color w:val="585858"/>
                                  <w:spacing w:val="-5"/>
                                  <w:sz w:val="18"/>
                                </w:rPr>
                                <w:t>2.0</w:t>
                              </w:r>
                            </w:p>
                            <w:p w:rsidR="004667BC" w:rsidRDefault="004667BC">
                              <w:pPr>
                                <w:spacing w:before="65"/>
                                <w:rPr>
                                  <w:rFonts w:ascii="Calibri"/>
                                  <w:sz w:val="18"/>
                                </w:rPr>
                              </w:pPr>
                            </w:p>
                            <w:p w:rsidR="004667BC" w:rsidRDefault="004667BC">
                              <w:pPr>
                                <w:spacing w:line="216" w:lineRule="exact"/>
                                <w:ind w:left="607"/>
                                <w:rPr>
                                  <w:rFonts w:ascii="Calibri"/>
                                  <w:sz w:val="18"/>
                                </w:rPr>
                              </w:pPr>
                              <w:r>
                                <w:rPr>
                                  <w:rFonts w:ascii="Calibri"/>
                                  <w:color w:val="585858"/>
                                  <w:spacing w:val="-5"/>
                                  <w:sz w:val="18"/>
                                </w:rPr>
                                <w:t>0.0</w:t>
                              </w:r>
                            </w:p>
                          </w:txbxContent>
                        </wps:txbx>
                        <wps:bodyPr wrap="square" lIns="0" tIns="0" rIns="0" bIns="0" rtlCol="0">
                          <a:noAutofit/>
                        </wps:bodyPr>
                      </wps:wsp>
                      <wps:wsp>
                        <wps:cNvPr id="356" name="Textbox 356"/>
                        <wps:cNvSpPr txBox="1"/>
                        <wps:spPr>
                          <a:xfrm>
                            <a:off x="353123" y="2803969"/>
                            <a:ext cx="4782185" cy="114300"/>
                          </a:xfrm>
                          <a:prstGeom prst="rect">
                            <a:avLst/>
                          </a:prstGeom>
                        </wps:spPr>
                        <wps:txbx>
                          <w:txbxContent>
                            <w:p w:rsidR="004667BC" w:rsidRDefault="004667BC">
                              <w:pPr>
                                <w:tabs>
                                  <w:tab w:val="left" w:pos="1020"/>
                                  <w:tab w:val="left" w:pos="2041"/>
                                  <w:tab w:val="left" w:pos="3062"/>
                                  <w:tab w:val="left" w:pos="4083"/>
                                  <w:tab w:val="left" w:pos="5104"/>
                                  <w:tab w:val="left" w:pos="6124"/>
                                  <w:tab w:val="left" w:pos="7145"/>
                                </w:tabs>
                                <w:spacing w:line="180" w:lineRule="exact"/>
                                <w:rPr>
                                  <w:rFonts w:ascii="Calibri"/>
                                  <w:sz w:val="18"/>
                                </w:rPr>
                              </w:pPr>
                              <w:r>
                                <w:rPr>
                                  <w:rFonts w:ascii="Calibri"/>
                                  <w:color w:val="585858"/>
                                  <w:spacing w:val="-4"/>
                                  <w:sz w:val="18"/>
                                </w:rPr>
                                <w:t>2016</w:t>
                              </w:r>
                              <w:r>
                                <w:rPr>
                                  <w:rFonts w:ascii="Calibri"/>
                                  <w:color w:val="585858"/>
                                  <w:sz w:val="18"/>
                                </w:rPr>
                                <w:tab/>
                              </w:r>
                              <w:r>
                                <w:rPr>
                                  <w:rFonts w:ascii="Calibri"/>
                                  <w:color w:val="585858"/>
                                  <w:spacing w:val="-4"/>
                                  <w:sz w:val="18"/>
                                </w:rPr>
                                <w:t>2017</w:t>
                              </w:r>
                              <w:r>
                                <w:rPr>
                                  <w:rFonts w:ascii="Calibri"/>
                                  <w:color w:val="585858"/>
                                  <w:sz w:val="18"/>
                                </w:rPr>
                                <w:tab/>
                              </w:r>
                              <w:r>
                                <w:rPr>
                                  <w:rFonts w:ascii="Calibri"/>
                                  <w:color w:val="585858"/>
                                  <w:spacing w:val="-4"/>
                                  <w:sz w:val="18"/>
                                </w:rPr>
                                <w:t>2018</w:t>
                              </w:r>
                              <w:r>
                                <w:rPr>
                                  <w:rFonts w:ascii="Calibri"/>
                                  <w:color w:val="585858"/>
                                  <w:sz w:val="18"/>
                                </w:rPr>
                                <w:tab/>
                              </w:r>
                              <w:r>
                                <w:rPr>
                                  <w:rFonts w:ascii="Calibri"/>
                                  <w:color w:val="585858"/>
                                  <w:spacing w:val="-4"/>
                                  <w:sz w:val="18"/>
                                </w:rPr>
                                <w:t>2019</w:t>
                              </w:r>
                              <w:r>
                                <w:rPr>
                                  <w:rFonts w:ascii="Calibri"/>
                                  <w:color w:val="585858"/>
                                  <w:sz w:val="18"/>
                                </w:rPr>
                                <w:tab/>
                              </w:r>
                              <w:r>
                                <w:rPr>
                                  <w:rFonts w:ascii="Calibri"/>
                                  <w:color w:val="585858"/>
                                  <w:spacing w:val="-4"/>
                                  <w:sz w:val="18"/>
                                </w:rPr>
                                <w:t>2020</w:t>
                              </w:r>
                              <w:r>
                                <w:rPr>
                                  <w:rFonts w:ascii="Calibri"/>
                                  <w:color w:val="585858"/>
                                  <w:sz w:val="18"/>
                                </w:rPr>
                                <w:tab/>
                              </w: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p>
                          </w:txbxContent>
                        </wps:txbx>
                        <wps:bodyPr wrap="square" lIns="0" tIns="0" rIns="0" bIns="0" rtlCol="0">
                          <a:noAutofit/>
                        </wps:bodyPr>
                      </wps:wsp>
                      <wps:wsp>
                        <wps:cNvPr id="357" name="Textbox 357"/>
                        <wps:cNvSpPr txBox="1"/>
                        <wps:spPr>
                          <a:xfrm>
                            <a:off x="957135" y="3063938"/>
                            <a:ext cx="1065530" cy="114300"/>
                          </a:xfrm>
                          <a:prstGeom prst="rect">
                            <a:avLst/>
                          </a:prstGeom>
                        </wps:spPr>
                        <wps:txbx>
                          <w:txbxContent>
                            <w:p w:rsidR="004667BC" w:rsidRDefault="004667BC">
                              <w:pPr>
                                <w:spacing w:line="180" w:lineRule="exact"/>
                                <w:rPr>
                                  <w:rFonts w:ascii="Calibri" w:hAnsi="Calibri"/>
                                  <w:sz w:val="18"/>
                                </w:rPr>
                              </w:pPr>
                              <w:r>
                                <w:rPr>
                                  <w:rFonts w:ascii="Calibri" w:hAnsi="Calibri"/>
                                  <w:color w:val="585858"/>
                                  <w:sz w:val="18"/>
                                </w:rPr>
                                <w:t>Городское</w:t>
                              </w:r>
                              <w:r>
                                <w:rPr>
                                  <w:rFonts w:ascii="Calibri" w:hAnsi="Calibri"/>
                                  <w:color w:val="585858"/>
                                  <w:spacing w:val="-6"/>
                                  <w:sz w:val="18"/>
                                </w:rPr>
                                <w:t xml:space="preserve"> </w:t>
                              </w:r>
                              <w:r>
                                <w:rPr>
                                  <w:rFonts w:ascii="Calibri" w:hAnsi="Calibri"/>
                                  <w:color w:val="585858"/>
                                  <w:spacing w:val="-2"/>
                                  <w:sz w:val="18"/>
                                </w:rPr>
                                <w:t>население</w:t>
                              </w:r>
                            </w:p>
                          </w:txbxContent>
                        </wps:txbx>
                        <wps:bodyPr wrap="square" lIns="0" tIns="0" rIns="0" bIns="0" rtlCol="0">
                          <a:noAutofit/>
                        </wps:bodyPr>
                      </wps:wsp>
                      <wps:wsp>
                        <wps:cNvPr id="358" name="Textbox 358"/>
                        <wps:cNvSpPr txBox="1"/>
                        <wps:spPr>
                          <a:xfrm>
                            <a:off x="2603055" y="3063938"/>
                            <a:ext cx="1002030" cy="114300"/>
                          </a:xfrm>
                          <a:prstGeom prst="rect">
                            <a:avLst/>
                          </a:prstGeom>
                        </wps:spPr>
                        <wps:txbx>
                          <w:txbxContent>
                            <w:p w:rsidR="004667BC" w:rsidRDefault="004667BC">
                              <w:pPr>
                                <w:spacing w:line="180" w:lineRule="exact"/>
                                <w:rPr>
                                  <w:rFonts w:ascii="Calibri" w:hAnsi="Calibri"/>
                                  <w:sz w:val="18"/>
                                </w:rPr>
                              </w:pPr>
                              <w:r>
                                <w:rPr>
                                  <w:rFonts w:ascii="Calibri" w:hAnsi="Calibri"/>
                                  <w:color w:val="585858"/>
                                  <w:sz w:val="18"/>
                                </w:rPr>
                                <w:t>Сельское</w:t>
                              </w:r>
                              <w:r>
                                <w:rPr>
                                  <w:rFonts w:ascii="Calibri" w:hAnsi="Calibri"/>
                                  <w:color w:val="585858"/>
                                  <w:spacing w:val="-4"/>
                                  <w:sz w:val="18"/>
                                </w:rPr>
                                <w:t xml:space="preserve"> </w:t>
                              </w:r>
                              <w:r>
                                <w:rPr>
                                  <w:rFonts w:ascii="Calibri" w:hAnsi="Calibri"/>
                                  <w:color w:val="585858"/>
                                  <w:spacing w:val="-2"/>
                                  <w:sz w:val="18"/>
                                </w:rPr>
                                <w:t>население</w:t>
                              </w:r>
                            </w:p>
                          </w:txbxContent>
                        </wps:txbx>
                        <wps:bodyPr wrap="square" lIns="0" tIns="0" rIns="0" bIns="0" rtlCol="0">
                          <a:noAutofit/>
                        </wps:bodyPr>
                      </wps:wsp>
                      <wps:wsp>
                        <wps:cNvPr id="359" name="Textbox 359"/>
                        <wps:cNvSpPr txBox="1"/>
                        <wps:spPr>
                          <a:xfrm>
                            <a:off x="4185348" y="3063938"/>
                            <a:ext cx="820419" cy="114300"/>
                          </a:xfrm>
                          <a:prstGeom prst="rect">
                            <a:avLst/>
                          </a:prstGeom>
                        </wps:spPr>
                        <wps:txbx>
                          <w:txbxContent>
                            <w:p w:rsidR="004667BC" w:rsidRDefault="004667BC">
                              <w:pPr>
                                <w:spacing w:line="180" w:lineRule="exact"/>
                                <w:rPr>
                                  <w:rFonts w:ascii="Calibri" w:hAnsi="Calibri"/>
                                  <w:sz w:val="18"/>
                                </w:rPr>
                              </w:pPr>
                              <w:r>
                                <w:rPr>
                                  <w:rFonts w:ascii="Calibri" w:hAnsi="Calibri"/>
                                  <w:color w:val="585858"/>
                                  <w:sz w:val="18"/>
                                </w:rPr>
                                <w:t>Всего</w:t>
                              </w:r>
                              <w:r>
                                <w:rPr>
                                  <w:rFonts w:ascii="Calibri" w:hAnsi="Calibri"/>
                                  <w:color w:val="585858"/>
                                  <w:spacing w:val="-4"/>
                                  <w:sz w:val="18"/>
                                </w:rPr>
                                <w:t xml:space="preserve"> </w:t>
                              </w:r>
                              <w:r>
                                <w:rPr>
                                  <w:rFonts w:ascii="Calibri" w:hAnsi="Calibri"/>
                                  <w:color w:val="585858"/>
                                  <w:spacing w:val="-2"/>
                                  <w:sz w:val="18"/>
                                </w:rPr>
                                <w:t>население</w:t>
                              </w:r>
                            </w:p>
                          </w:txbxContent>
                        </wps:txbx>
                        <wps:bodyPr wrap="square" lIns="0" tIns="0" rIns="0" bIns="0" rtlCol="0">
                          <a:noAutofit/>
                        </wps:bodyPr>
                      </wps:wsp>
                      <wps:wsp>
                        <wps:cNvPr id="360" name="Textbox 360"/>
                        <wps:cNvSpPr txBox="1"/>
                        <wps:spPr>
                          <a:xfrm>
                            <a:off x="2222436" y="1160208"/>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8.6</w:t>
                              </w:r>
                            </w:p>
                          </w:txbxContent>
                        </wps:txbx>
                        <wps:bodyPr wrap="square" lIns="0" tIns="0" rIns="0" bIns="0" rtlCol="0">
                          <a:noAutofit/>
                        </wps:bodyPr>
                      </wps:wsp>
                      <wps:wsp>
                        <wps:cNvPr id="361" name="Textbox 361"/>
                        <wps:cNvSpPr txBox="1"/>
                        <wps:spPr>
                          <a:xfrm>
                            <a:off x="5436806" y="1052512"/>
                            <a:ext cx="215900"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10.0</w:t>
                              </w:r>
                            </w:p>
                          </w:txbxContent>
                        </wps:txbx>
                        <wps:bodyPr wrap="square" lIns="0" tIns="0" rIns="0" bIns="0" rtlCol="0">
                          <a:noAutofit/>
                        </wps:bodyPr>
                      </wps:wsp>
                      <wps:wsp>
                        <wps:cNvPr id="362" name="Textbox 362"/>
                        <wps:cNvSpPr txBox="1"/>
                        <wps:spPr>
                          <a:xfrm>
                            <a:off x="1574101" y="1135595"/>
                            <a:ext cx="158750" cy="114935"/>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8.7</w:t>
                              </w:r>
                            </w:p>
                          </w:txbxContent>
                        </wps:txbx>
                        <wps:bodyPr wrap="square" lIns="0" tIns="0" rIns="0" bIns="0" rtlCol="0">
                          <a:noAutofit/>
                        </wps:bodyPr>
                      </wps:wsp>
                      <wps:wsp>
                        <wps:cNvPr id="363" name="Textbox 363"/>
                        <wps:cNvSpPr txBox="1"/>
                        <wps:spPr>
                          <a:xfrm>
                            <a:off x="926147" y="1117790"/>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8.8</w:t>
                              </w:r>
                            </w:p>
                          </w:txbxContent>
                        </wps:txbx>
                        <wps:bodyPr wrap="square" lIns="0" tIns="0" rIns="0" bIns="0" rtlCol="0">
                          <a:noAutofit/>
                        </wps:bodyPr>
                      </wps:wsp>
                      <wps:wsp>
                        <wps:cNvPr id="364" name="Textbox 364"/>
                        <wps:cNvSpPr txBox="1"/>
                        <wps:spPr>
                          <a:xfrm>
                            <a:off x="277812" y="1097978"/>
                            <a:ext cx="15748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9.0</w:t>
                              </w:r>
                            </w:p>
                          </w:txbxContent>
                        </wps:txbx>
                        <wps:bodyPr wrap="square" lIns="0" tIns="0" rIns="0" bIns="0" rtlCol="0">
                          <a:noAutofit/>
                        </wps:bodyPr>
                      </wps:wsp>
                      <wps:wsp>
                        <wps:cNvPr id="365" name="Textbox 365"/>
                        <wps:cNvSpPr txBox="1"/>
                        <wps:spPr>
                          <a:xfrm>
                            <a:off x="5436806" y="732218"/>
                            <a:ext cx="215900"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12.0</w:t>
                              </w:r>
                            </w:p>
                          </w:txbxContent>
                        </wps:txbx>
                        <wps:bodyPr wrap="square" lIns="0" tIns="0" rIns="0" bIns="0" rtlCol="0">
                          <a:noAutofit/>
                        </wps:bodyPr>
                      </wps:wsp>
                      <wps:wsp>
                        <wps:cNvPr id="366" name="Textbox 366"/>
                        <wps:cNvSpPr txBox="1"/>
                        <wps:spPr>
                          <a:xfrm>
                            <a:off x="4904295" y="780351"/>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12.7</w:t>
                              </w:r>
                            </w:p>
                          </w:txbxContent>
                        </wps:txbx>
                        <wps:bodyPr wrap="square" lIns="0" tIns="0" rIns="0" bIns="0" rtlCol="0">
                          <a:noAutofit/>
                        </wps:bodyPr>
                      </wps:wsp>
                      <wps:wsp>
                        <wps:cNvPr id="367" name="Textbox 367"/>
                        <wps:cNvSpPr txBox="1"/>
                        <wps:spPr>
                          <a:xfrm>
                            <a:off x="4256087" y="677989"/>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13.4</w:t>
                              </w:r>
                            </w:p>
                          </w:txbxContent>
                        </wps:txbx>
                        <wps:bodyPr wrap="square" lIns="0" tIns="0" rIns="0" bIns="0" rtlCol="0">
                          <a:noAutofit/>
                        </wps:bodyPr>
                      </wps:wsp>
                      <wps:wsp>
                        <wps:cNvPr id="368" name="Textbox 368"/>
                        <wps:cNvSpPr txBox="1"/>
                        <wps:spPr>
                          <a:xfrm>
                            <a:off x="3607752" y="621220"/>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13.7</w:t>
                              </w:r>
                            </w:p>
                          </w:txbxContent>
                        </wps:txbx>
                        <wps:bodyPr wrap="square" lIns="0" tIns="0" rIns="0" bIns="0" rtlCol="0">
                          <a:noAutofit/>
                        </wps:bodyPr>
                      </wps:wsp>
                      <wps:wsp>
                        <wps:cNvPr id="369" name="Textbox 369"/>
                        <wps:cNvSpPr txBox="1"/>
                        <wps:spPr>
                          <a:xfrm>
                            <a:off x="2959671" y="580707"/>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14.0</w:t>
                              </w:r>
                            </w:p>
                          </w:txbxContent>
                        </wps:txbx>
                        <wps:bodyPr wrap="square" lIns="0" tIns="0" rIns="0" bIns="0" rtlCol="0">
                          <a:noAutofit/>
                        </wps:bodyPr>
                      </wps:wsp>
                      <wps:wsp>
                        <wps:cNvPr id="370" name="Textbox 370"/>
                        <wps:cNvSpPr txBox="1"/>
                        <wps:spPr>
                          <a:xfrm>
                            <a:off x="2311463" y="537400"/>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14.2</w:t>
                              </w:r>
                            </w:p>
                          </w:txbxContent>
                        </wps:txbx>
                        <wps:bodyPr wrap="square" lIns="0" tIns="0" rIns="0" bIns="0" rtlCol="0">
                          <a:noAutofit/>
                        </wps:bodyPr>
                      </wps:wsp>
                      <wps:wsp>
                        <wps:cNvPr id="371" name="Textbox 371"/>
                        <wps:cNvSpPr txBox="1"/>
                        <wps:spPr>
                          <a:xfrm>
                            <a:off x="5436806" y="411543"/>
                            <a:ext cx="215900"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14.0</w:t>
                              </w:r>
                            </w:p>
                          </w:txbxContent>
                        </wps:txbx>
                        <wps:bodyPr wrap="square" lIns="0" tIns="0" rIns="0" bIns="0" rtlCol="0">
                          <a:noAutofit/>
                        </wps:bodyPr>
                      </wps:wsp>
                      <wps:wsp>
                        <wps:cNvPr id="372" name="Textbox 372"/>
                        <wps:cNvSpPr txBox="1"/>
                        <wps:spPr>
                          <a:xfrm>
                            <a:off x="1663128" y="488378"/>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14.6</w:t>
                              </w:r>
                            </w:p>
                          </w:txbxContent>
                        </wps:txbx>
                        <wps:bodyPr wrap="square" lIns="0" tIns="0" rIns="0" bIns="0" rtlCol="0">
                          <a:noAutofit/>
                        </wps:bodyPr>
                      </wps:wsp>
                      <wps:wsp>
                        <wps:cNvPr id="373" name="Textbox 373"/>
                        <wps:cNvSpPr txBox="1"/>
                        <wps:spPr>
                          <a:xfrm>
                            <a:off x="1014793" y="442912"/>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14.8</w:t>
                              </w:r>
                            </w:p>
                          </w:txbxContent>
                        </wps:txbx>
                        <wps:bodyPr wrap="square" lIns="0" tIns="0" rIns="0" bIns="0" rtlCol="0">
                          <a:noAutofit/>
                        </wps:bodyPr>
                      </wps:wsp>
                      <wps:wsp>
                        <wps:cNvPr id="374" name="Textbox 374"/>
                        <wps:cNvSpPr txBox="1"/>
                        <wps:spPr>
                          <a:xfrm>
                            <a:off x="366839" y="386270"/>
                            <a:ext cx="215900"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15.2</w:t>
                              </w:r>
                            </w:p>
                          </w:txbxContent>
                        </wps:txbx>
                        <wps:bodyPr wrap="square" lIns="0" tIns="0" rIns="0" bIns="0" rtlCol="0">
                          <a:noAutofit/>
                        </wps:bodyPr>
                      </wps:wsp>
                      <wps:wsp>
                        <wps:cNvPr id="375" name="Textbox 375"/>
                        <wps:cNvSpPr txBox="1"/>
                        <wps:spPr>
                          <a:xfrm>
                            <a:off x="5436806" y="91249"/>
                            <a:ext cx="215900" cy="114300"/>
                          </a:xfrm>
                          <a:prstGeom prst="rect">
                            <a:avLst/>
                          </a:prstGeom>
                        </wps:spPr>
                        <wps:txbx>
                          <w:txbxContent>
                            <w:p w:rsidR="004667BC" w:rsidRDefault="004667BC">
                              <w:pPr>
                                <w:spacing w:line="180" w:lineRule="exact"/>
                                <w:rPr>
                                  <w:rFonts w:ascii="Calibri"/>
                                  <w:sz w:val="18"/>
                                </w:rPr>
                              </w:pPr>
                              <w:r>
                                <w:rPr>
                                  <w:rFonts w:ascii="Calibri"/>
                                  <w:color w:val="585858"/>
                                  <w:spacing w:val="-4"/>
                                  <w:sz w:val="18"/>
                                </w:rPr>
                                <w:t>16.0</w:t>
                              </w:r>
                            </w:p>
                          </w:txbxContent>
                        </wps:txbx>
                        <wps:bodyPr wrap="square" lIns="0" tIns="0" rIns="0" bIns="0" rtlCol="0">
                          <a:noAutofit/>
                        </wps:bodyPr>
                      </wps:wsp>
                    </wpg:wgp>
                  </a:graphicData>
                </a:graphic>
              </wp:anchor>
            </w:drawing>
          </mc:Choice>
          <mc:Fallback>
            <w:pict>
              <v:group id="Group 325" o:spid="_x0000_s1178" style="position:absolute;margin-left:92.75pt;margin-top:23.25pt;width:450.8pt;height:259.7pt;z-index:-15688192;mso-wrap-distance-left:0;mso-wrap-distance-right:0;mso-position-horizontal-relative:page;mso-position-vertical-relative:text" coordsize="57251,32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">
                <v:shape id="Graphic 326" o:spid="_x0000_s1179" style="position:absolute;left:1444;top:1444;width:51848;height:24035;visibility:visible;mso-wrap-style:square;v-text-anchor:top" coordsize="5184775,24034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ZjBcMA&#10;AADcAAAADwAAAGRycy9kb3ducmV2LnhtbESPwWrDMBBE74X8g9hAbrXchAbjWgkhENprnRZ6XKyt&#10;5dpaGUlxnL+PCoUeh5l5w1T72Q5iIh86xwqeshwEceN0x62Cj/PpsQARIrLGwTEpuFGA/W7xUGGp&#10;3ZXfaapjKxKEQ4kKTIxjKWVoDFkMmRuJk/ftvMWYpG+l9nhNcDvIdZ5vpcWO04LBkY6Gmr6+WAU9&#10;yvB8/Dp8duj7+md6LfL5XCi1Ws6HFxCR5vgf/mu/aQWb9RZ+z6Qj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4ZjBcMAAADcAAAADwAAAAAAAAAAAAAAAACYAgAAZHJzL2Rv&#10;d25yZXYueG1sUEsFBgAAAAAEAAQA9QAAAIgDAAAAAA==&#10;" path="m5096383,2403221r88392,em559434,2403221r176785,em,2403221r88518,em1856358,2403221r176785,em3151759,2403221r176784,em1207134,2403221r176785,em2504059,2403221r176784,em4448683,2403221r176784,em3799458,2403221r176785,em1207134,2243201r176785,em2504059,2243201r176784,em5096383,2243201r88392,em4448683,2243201r176784,em3151759,2243201r176784,em3799458,2243201r176785,em559434,2243201r176785,em1856358,2243201r176785,em,2243201r88518,em5096383,2083180r88392,em559434,2083180r176785,em3799458,2083180r176785,em2504059,2083180r176784,em1207134,2083180r176785,em1856358,2083180r176785,em,2083180r88518,em4448683,2083180r176784,em3151759,2083180r176784,em2504059,1923160r176784,em1207134,1923160r176785,em4448683,1923160r176784,em5096383,1923160r88392,em559434,1923160r176785,em3151759,1923160r176784,em1856358,1923160r176785,em,1923160r88518,em3799458,1923160r176785,em4448683,1763140r176784,em5096383,1763140r88392,em1856358,1763140r176785,em559434,1763140r176785,em3151759,1763140r176784,em,1763140r88518,em2504059,1763140r176784,em1207134,1763140r176785,em3799458,1763140r176785,em,1603121r88518,em4212462,1603121r413005,em559434,1603121r176785,em2917062,1603121r411481,em2267839,1603121r413004,em972438,1603121r411481,em1620139,1603121r413004,em3564762,1603121r411481,em4860162,1603121r324613,em,1441577r88518,em1620139,1441577r413004,em4212462,1441577r413005,em972438,1441577r411481,em3564762,1441577r411481,em4860162,1441577r324613,em2917062,1441577r411481,em2267839,1441577r413004,em324738,1441577r411481,em972438,1281556r411481,em,1281556r88518,em2917062,1281556r411481,em1620139,1281556r413004,em324738,1281556r411481,em3564762,1281556r411481,em2267839,1281556r413004,em,1121536r5184775,em,961516r5184775,em,801497r5184775,em,641476r5184775,em,481456r5184775,em,319912r5184775,em,159892r5184775,em,l5184775,e" filled="f" strokecolor="#d9d9d9">
                  <v:path arrowok="t"/>
                </v:shape>
                <v:shape id="Graphic 327" o:spid="_x0000_s1180" style="position:absolute;left:2329;top:12720;width:47721;height:14364;visibility:visible;mso-wrap-style:square;v-text-anchor:top" coordsize="4772025,143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tMr8A&#10;AADcAAAADwAAAGRycy9kb3ducmV2LnhtbESPwQrCMBBE74L/EFbwpqkKWqpRRBA8eLF68bY0a1Ns&#10;NqWJWv/eCILHYWbeMKtNZ2vxpNZXjhVMxgkI4sLpiksFl/N+lILwAVlj7ZgUvMnDZt3vrTDT7sUn&#10;euahFBHCPkMFJoQmk9IXhiz6sWuIo3dzrcUQZVtK3eIrwm0tp0kylxYrjgsGG9oZKu75wyooJ8fO&#10;JPrKj3lKeUqn+8weLkoNB912CSJQF/7hX/ugFcymC/ieiUdAr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9S0yvwAAANwAAAAPAAAAAAAAAAAAAAAAAJgCAABkcnMvZG93bnJl&#10;di54bWxQSwUGAAAAAAQABAD1AAAAhAMAAAAA&#10;" path="m236220,l,,,1436243r236220,l236220,xem883920,19812r-236220,l647700,1436243r236220,l883920,19812xem1531620,38100r-236220,l1295400,1436243r236220,l1531620,38100xem2179320,62484r-234696,l1944624,1436243r234696,l2179320,62484xem2828544,73152r-236220,l2592324,1436243r236220,l2828544,73152xem3476244,85344r-236220,l3240024,1436243r236220,l3476244,85344xem4123944,109728r-236220,l3887724,1436243r236220,l4123944,109728xem4771644,220980r-234696,l4536948,1436243r234696,l4771644,220980xe" fillcolor="#4471c4" stroked="f">
                  <v:path arrowok="t"/>
                </v:shape>
                <v:shape id="Graphic 328" o:spid="_x0000_s1181" style="position:absolute;left:4692;top:17110;width:47720;height:9975;visibility:visible;mso-wrap-style:square;v-text-anchor:top" coordsize="4772025,9975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VVXMEA&#10;AADcAAAADwAAAGRycy9kb3ducmV2LnhtbERPy4rCMBTdC/5DuII7Ta0wDNUoPhBGmMWMCuLu2lzb&#10;YnNTmoxGv94sBlwezns6D6YWN2pdZVnBaJiAIM6trrhQcNhvBp8gnEfWWFsmBQ9yMJ91O1PMtL3z&#10;L912vhAxhF2GCkrvm0xKl5dk0A1tQxy5i20N+gjbQuoW7zHc1DJNkg9psOLYUGJDq5Ly6+7PKPje&#10;Sj4f6/XPIejLM+VTMCFZKtXvhcUEhKfg3+J/95dWME7j2ngmHgE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VVVzBAAAA3AAAAA8AAAAAAAAAAAAAAAAAmAIAAGRycy9kb3du&#10;cmV2LnhtbFBLBQYAAAAABAAEAPUAAACGAwAAAAA=&#10;" path="m234696,l,,,997331r234696,l234696,xem882396,36576r-234696,l647700,997331r234696,l882396,36576xem1531620,64008r-236220,l1295400,997331r236220,l1531620,64008xem2179320,88392r-236220,l1943100,997331r236220,l2179320,88392xem2827020,121920r-234696,l2592324,997331r234696,l2827020,121920xem3474720,149352r-234696,l3240024,997331r234696,l3474720,149352xem4123944,181356r-236220,l3887724,997331r236220,l4123944,181356xem4771644,172212r-236220,l4535424,997331r236220,l4771644,172212xe" fillcolor="#a7b5db" stroked="f">
                  <v:path arrowok="t"/>
                </v:shape>
                <v:shape id="Graphic 329" o:spid="_x0000_s1182" style="position:absolute;left:1444;top:27083;width:51848;height:13;visibility:visible;mso-wrap-style:square;v-text-anchor:top" coordsize="5184775,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cQA&#10;AADcAAAADwAAAGRycy9kb3ducmV2LnhtbESPQWsCMRSE7wX/Q3hCbzWrhdJujSJli/VWtQePr5vn&#10;JuzmZUlSd/33plDocZiZb5jlenSduFCI1rOC+awAQVx7bblR8HV8f3gGEROyxs4zKbhShPVqcrfE&#10;UvuB93Q5pEZkCMcSFZiU+lLKWBtyGGe+J87e2QeHKcvQSB1wyHDXyUVRPEmHlvOCwZ7eDNXt4ccp&#10;2F5Pp+qzCtbYzb6Vu+13Ww1BqfvpuHkFkWhM/+G/9odW8Lh4gd8z+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0nf3EAAAA3AAAAA8AAAAAAAAAAAAAAAAAmAIAAGRycy9k&#10;b3ducmV2LnhtbFBLBQYAAAAABAAEAPUAAACJAwAAAAA=&#10;" path="m,l5184775,e" filled="f" strokecolor="#d9d9d9">
                  <v:path arrowok="t"/>
                </v:shape>
                <v:shape id="Graphic 330" o:spid="_x0000_s1183" style="position:absolute;left:4685;top:2747;width:45371;height:3943;visibility:visible;mso-wrap-style:square;v-text-anchor:top" coordsize="4537075,394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6fUMQA&#10;AADcAAAADwAAAGRycy9kb3ducmV2LnhtbERPTWvCQBC9C/6HZQq9FLNpLaXErCKF0uYQsakHj2N2&#10;TEKzsyG7JvHfdw+Cx8f7TjeTacVAvWssK3iOYhDEpdUNVwoOv5+LdxDOI2tsLZOCKznYrOezFBNt&#10;R/6hofCVCCHsElRQe98lUrqyJoMush1x4M62N+gD7CupexxDuGnlSxy/SYMNh4YaO/qoqfwrLkYB&#10;5se9zZ5ifcqv+Wt22RXd19Ao9fgwbVcgPE3+Lr65v7WC5TLMD2fCEZD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5en1DEAAAA3AAAAA8AAAAAAAAAAAAAAAAAmAIAAGRycy9k&#10;b3ducmV2LnhtbFBLBQYAAAAABAAEAPUAAACJAwAAAAA=&#10;" path="m,l648335,57023r647700,44196l1943735,151510r649224,42672l3240659,235330r647699,56389l4536694,393826e" filled="f" strokecolor="#375da0" strokeweight=".79372mm">
                  <v:path arrowok="t"/>
                </v:shape>
                <v:shape id="Image 331" o:spid="_x0000_s1184" type="#_x0000_t75" style="position:absolute;left:4328;top:2392;width:735;height: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97xXGAAAA3AAAAA8AAABkcnMvZG93bnJldi54bWxEj0FrAjEUhO+F/ofwCl6KZlUqsjVKKZWW&#10;1ourB4/PzetuaPKyJqlu/31TEHocZuYbZrHqnRVnCtF4VjAeFSCIa68NNwr2u/VwDiImZI3WMyn4&#10;oQir5e3NAkvtL7ylc5UakSEcS1TQptSVUsa6JYdx5Dvi7H364DBlGRqpA14y3Fk5KYqZdGg4L7TY&#10;0XNL9Vf17RScNqfXD/NirCsO1Uav38P9gz0qNbjrnx5BJOrTf/jaftMKptMx/J3JR0A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v3vFcYAAADcAAAADwAAAAAAAAAAAAAA&#10;AACfAgAAZHJzL2Rvd25yZXYueG1sUEsFBgAAAAAEAAQA9wAAAJIDAAAAAA==&#10;">
                  <v:imagedata r:id="rId150" o:title=""/>
                </v:shape>
                <v:shape id="Image 332" o:spid="_x0000_s1185" type="#_x0000_t75" style="position:absolute;left:10805;top:2956;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vcWLGAAAA3AAAAA8AAABkcnMvZG93bnJldi54bWxEj0FrAjEUhO+F/ofwCr0UzVapyNYopVQs&#10;rRdXDx6fm9fd0ORlTaJu/31TEHocZuYbZrbonRVnCtF4VvA4LEAQ114bbhTstsvBFERMyBqtZ1Lw&#10;QxEW89ubGZbaX3hD5yo1IkM4lqigTakrpYx1Sw7j0HfE2fvywWHKMjRSB7xkuLNyVBQT6dBwXmix&#10;o9eW6u/q5BQc18fVp3kz1hX7aq2XH+HhyR6Uur/rX55BJOrTf/jaftcKxuMR/J3JR0DO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i9xYsYAAADcAAAADwAAAAAAAAAAAAAA&#10;AACfAgAAZHJzL2Rvd25yZXYueG1sUEsFBgAAAAAEAAQA9wAAAJIDAAAAAA==&#10;">
                  <v:imagedata r:id="rId150" o:title=""/>
                </v:shape>
                <v:shape id="Image 333" o:spid="_x0000_s1186" type="#_x0000_t75" style="position:absolute;left:17282;top:3398;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1j1PnGAAAA3AAAAA8AAABkcnMvZG93bnJldi54bWxEj0FLAzEUhO+C/yE8wUux2bpUZG1aRFoq&#10;tZeuHjw+N8/dYPKyTdJ2/feNUPA4zMw3zGwxOCuOFKLxrGAyLkAQN14bbhV8vK/uHkHEhKzReiYF&#10;vxRhMb++mmGl/Yl3dKxTKzKEY4UKupT6SsrYdOQwjn1PnL1vHxymLEMrdcBThjsr74viQTo0nBc6&#10;7Omlo+anPjgF++1+/WaWxrris97q1SaMpvZLqdub4fkJRKIh/Ycv7VetoCxL+DuTj4Ccn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WPU+cYAAADcAAAADwAAAAAAAAAAAAAA&#10;AACfAgAAZHJzL2Rvd25yZXYueG1sUEsFBgAAAAAEAAQA9wAAAJIDAAAAAA==&#10;">
                  <v:imagedata r:id="rId150" o:title=""/>
                </v:shape>
                <v:shape id="Image 334" o:spid="_x0000_s1187" type="#_x0000_t75" style="position:absolute;left:23759;top:3901;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jpIXCAAAA3AAAAA8AAABkcnMvZG93bnJldi54bWxEj0urwjAUhPeC/yEcwZ2mPpBSjeIDwdUF&#10;7eXi8tAc22JzUppY67+/EQSXw8x8w6w2nalES40rLSuYjCMQxJnVJecKftPjKAbhPLLGyjIpeJGD&#10;zbrfW2Gi7ZPP1F58LgKEXYIKCu/rREqXFWTQjW1NHLybbQz6IJtc6gafAW4qOY2ihTRYclgosKZ9&#10;Qdn98jAKTPzzl1LbnXfpfn64VocYr7lTajjotksQnjr/DX/aJ61gNpvD+0w4AnL9D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DY6SFwgAAANwAAAAPAAAAAAAAAAAAAAAAAJ8C&#10;AABkcnMvZG93bnJldi54bWxQSwUGAAAAAAQABAD3AAAAjgMAAAAA&#10;">
                  <v:imagedata r:id="rId151" o:title=""/>
                </v:shape>
                <v:shape id="Image 335" o:spid="_x0000_s1188" type="#_x0000_t75" style="position:absolute;left:30251;top:4328;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npCzIAAAA3AAAAA8AAABkcnMvZG93bnJldi54bWxEj1trAjEUhN8L/Q/hFPoimm29IKtRpKVS&#10;QQSv4Nthc7rZujlZNqmu/fWNIPRxmJlvmPG0saU4U+0LxwpeOgkI4szpgnMFu+1HewjCB2SNpWNS&#10;cCUP08njwxhT7S68pvMm5CJC2KeowIRQpVL6zJBF33EVcfS+XG0xRFnnUtd4iXBbytckGUiLBccF&#10;gxW9GcpOmx+rYD9f9he/uve9m70Xq0PLHOeLU6XU81MzG4EI1IT/8L39qRV0u324nYlHQE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HZ6QsyAAAANwAAAAPAAAAAAAAAAAA&#10;AAAAAJ8CAABkcnMvZG93bnJldi54bWxQSwUGAAAAAAQABAD3AAAAlAMAAAAA&#10;">
                  <v:imagedata r:id="rId152" o:title=""/>
                </v:shape>
                <v:shape id="Image 336" o:spid="_x0000_s1189" type="#_x0000_t75" style="position:absolute;left:36728;top:4739;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1OlvIAAAA3AAAAA8AAABkcnMvZG93bnJldi54bWxEj91qAjEUhO+FvkM4hd6IZluryGoUaalU&#10;EMFf8O6wOd1s3Zwsm1TXPn0jFLwcZuYbZjxtbCnOVPvCsYLnbgKCOHO64FzBbvvRGYLwAVlj6ZgU&#10;XMnDdPLQGmOq3YXXdN6EXEQI+xQVmBCqVEqfGbLou64ijt6Xqy2GKOtc6hovEW5L+ZIkA2mx4Lhg&#10;sKI3Q9lp82MV7OfL/uJXv37vZu/F6tA2x/niVCn19NjMRiACNeEe/m9/agW93gBuZ+IRkJM/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3tTpbyAAAANwAAAAPAAAAAAAAAAAA&#10;AAAAAJ8CAABkcnMvZG93bnJldi54bWxQSwUGAAAAAAQABAD3AAAAlAMAAAAA&#10;">
                  <v:imagedata r:id="rId152" o:title=""/>
                </v:shape>
                <v:shape id="Image 337" o:spid="_x0000_s1190" type="#_x0000_t75" style="position:absolute;left:43205;top:5303;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gt1nEAAAA3AAAAA8AAABkcnMvZG93bnJldi54bWxEj0FrAjEUhO+F/ofwCr3V7KqtshqlFEo9&#10;eKkVxNtj89wNbl6W5FW3/74RCj0OM/MNs1wPvlMXiskFNlCOClDEdbCOGwP7r/enOagkyBa7wGTg&#10;hxKsV/d3S6xsuPInXXbSqAzhVKGBVqSvtE51Sx7TKPTE2TuF6FGyjI22Ea8Z7js9LooX7dFxXmix&#10;p7eW6vPu2xtwJzdMqTm62D/Lx1jK7aEu58Y8PgyvC1BCg/yH/9oba2AymcHtTD4Ce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Bgt1nEAAAA3AAAAA8AAAAAAAAAAAAAAAAA&#10;nwIAAGRycy9kb3ducmV2LnhtbFBLBQYAAAAABAAEAPcAAACQAwAAAAA=&#10;">
                  <v:imagedata r:id="rId153" o:title=""/>
                </v:shape>
                <v:shape id="Image 338" o:spid="_x0000_s1191" type="#_x0000_t75" style="position:absolute;left:49682;top:6324;width:735;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mC7LFAAAA3AAAAA8AAABkcnMvZG93bnJldi54bWxET11rwjAUfRf2H8IVfBkznW5DOqPIRFEQ&#10;YdUN9nZprk1nc1OaqJ2/3jwMfDyc7/G0tZU4U+NLxwqe+wkI4tzpkgsF+93iaQTCB2SNlWNS8Ece&#10;ppOHzhhT7S78SecsFCKGsE9RgQmhTqX0uSGLvu9q4sgdXGMxRNgUUjd4ieG2koMkeZMWS44NBmv6&#10;MJQfs5NV8LXcvK6v+uV3P5uX2+9H87NcH2ulet129g4iUBvu4n/3SisYDuPaeCYeAT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ZguyxQAAANwAAAAPAAAAAAAAAAAAAAAA&#10;AJ8CAABkcnMvZG93bnJldi54bWxQSwUGAAAAAAQABAD3AAAAkQMAAAAA&#10;">
                  <v:imagedata r:id="rId152" o:title=""/>
                </v:shape>
                <v:shape id="Graphic 339" o:spid="_x0000_s1192" style="position:absolute;left:6872;top:30854;width:2439;height:629;visibility:visible;mso-wrap-style:square;v-text-anchor:top" coordsize="243840,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M3z8QA&#10;AADcAAAADwAAAGRycy9kb3ducmV2LnhtbESP0WrCQBRE34X+w3ILfZG6aQPSRjdSbAP6qPUDrtlr&#10;Nmn2bsxuTfx7t1DwcZiZM8xyNdpWXKj3tWMFL7MEBHHpdM2VgsN38fwGwgdkja1jUnAlD6v8YbLE&#10;TLuBd3TZh0pECPsMFZgQukxKXxqy6GeuI47eyfUWQ5R9JXWPQ4TbVr4myVxarDkuGOxobaj82f9a&#10;Bc32cPya158DjyaRp6Ix07PcKfX0OH4sQAQawz38395oBWn6Dn9n4hGQ+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KTN8/EAAAA3AAAAA8AAAAAAAAAAAAAAAAAmAIAAGRycy9k&#10;b3ducmV2LnhtbFBLBQYAAAAABAAEAPUAAACJAwAAAAA=&#10;" path="m243839,l,,,62779r243839,l243839,xe" fillcolor="#4471c4" stroked="f">
                  <v:path arrowok="t"/>
                </v:shape>
                <v:shape id="Graphic 340" o:spid="_x0000_s1193" style="position:absolute;left:23326;top:30854;width:2439;height:629;visibility:visible;mso-wrap-style:square;v-text-anchor:top" coordsize="243840,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D588EA&#10;AADcAAAADwAAAGRycy9kb3ducmV2LnhtbERPPWvDMBDdC/kP4gLZGslNG4IT2YSEQAcvdTM022Fd&#10;bBPrZCzVdv99NRQ6Pt73IZ9tJ0YafOtYQ7JWIIgrZ1quNVw/L887ED4gG+wck4Yf8pBni6cDpsZN&#10;/EFjGWoRQ9inqKEJoU+l9FVDFv3a9cSRu7vBYohwqKUZcIrhtpMvSm2lxZZjQ4M9nRqqHuW31TCb&#10;c7KtuSgUOa6+1HV3ezOF1qvlfNyDCDSHf/Gf+91o2LzG+fFMPAIy+w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g+fPBAAAA3AAAAA8AAAAAAAAAAAAAAAAAmAIAAGRycy9kb3du&#10;cmV2LnhtbFBLBQYAAAAABAAEAPUAAACGAwAAAAA=&#10;" path="m243839,l,,,62779r243839,l243839,xe" fillcolor="#a7b5db" stroked="f">
                  <v:path arrowok="t"/>
                </v:shape>
                <v:shape id="Image 341" o:spid="_x0000_s1194" type="#_x0000_t75" style="position:absolute;left:39145;top:30793;width:2439;height:7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7BFHFAAAA3AAAAA8AAABkcnMvZG93bnJldi54bWxEj0uLwkAQhO/C/oehBS+yTnwgEh1lWVYU&#10;Tz7Wg7cm0ybRTE/IjDH+e0cQPBZV9RU1WzSmEDVVLresoN+LQBAnVuecKvg/LL8nIJxH1lhYJgUP&#10;crCYf7VmGGt75x3Ve5+KAGEXo4LM+zKW0iUZGXQ9WxIH72wrgz7IKpW6wnuAm0IOomgsDeYcFjIs&#10;6Tej5Lq/GQXpaUP5YdUMH1f7Vx+7erIdXZxSnXbzMwXhqfGf8Lu91gqGoz68zoQjIOd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ewRRxQAAANwAAAAPAAAAAAAAAAAAAAAA&#10;AJ8CAABkcnMvZG93bnJldi54bWxQSwUGAAAAAAQABAD3AAAAkQMAAAAA&#10;">
                  <v:imagedata r:id="rId154" o:title=""/>
                </v:shape>
                <v:shape id="Graphic 342" o:spid="_x0000_s1195" style="position:absolute;left:47;top:47;width:57156;height:32887;visibility:visible;mso-wrap-style:square;v-text-anchor:top" coordsize="5715635,3288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NMasQA&#10;AADcAAAADwAAAGRycy9kb3ducmV2LnhtbESPzWrDMBCE74G+g9hCLyGR7fwVN0poC4GeAnFLzou1&#10;tUytlbDUxH77KlDIcZiZb5jtfrCduFAfWscK8nkGgrh2uuVGwdfnYfYMIkRkjZ1jUjBSgP3uYbLF&#10;Ursrn+hSxUYkCIcSFZgYfSllqA1ZDHPniZP37XqLMcm+kbrHa4LbThZZtpYWW04LBj29G6p/ql+r&#10;oCrepiuPozeb5XozHhd5fq47pZ4eh9cXEJGGeA//tz+0gsWygNuZdATk7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zTGrEAAAA3AAAAA8AAAAAAAAAAAAAAAAAmAIAAGRycy9k&#10;b3ducmV2LnhtbFBLBQYAAAAABAAEAPUAAACJAwAAAAA=&#10;" path="m,3288665r5715635,l5715635,,,,,3288665xe" filled="f" strokecolor="#d9d9d9">
                  <v:path arrowok="t"/>
                </v:shape>
                <v:shape id="Textbox 343" o:spid="_x0000_s1196" type="#_x0000_t202" style="position:absolute;left:24582;top:16259;width:1581;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IYucUA&#10;AADcAAAADwAAAGRycy9kb3ducmV2LnhtbESPQWvCQBSE74X+h+UVvNVNaxF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ohi5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5.7</w:t>
                        </w:r>
                      </w:p>
                    </w:txbxContent>
                  </v:textbox>
                </v:shape>
                <v:shape id="Textbox 344" o:spid="_x0000_s1197" type="#_x0000_t202" style="position:absolute;left:35189;top:11830;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uAzcYA&#10;AADcAAAADwAAAGRycy9kb3ducmV2LnhtbESPQWvCQBSE74X+h+UVvNVNq4h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uAzc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5"/>
                            <w:sz w:val="18"/>
                          </w:rPr>
                          <w:t>8.4</w:t>
                        </w:r>
                      </w:p>
                    </w:txbxContent>
                  </v:textbox>
                </v:shape>
                <v:shape id="Textbox 345" o:spid="_x0000_s1198" type="#_x0000_t202" style="position:absolute;left:41670;top:12083;width:1588;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clVsUA&#10;AADcAAAADwAAAGRycy9kb3ducmV2LnhtbESPT2vCQBTE70K/w/IKvemmfxRNXUWkgiBIYzx4fM0+&#10;k8Xs25jdavrtXUHocZiZ3zDTeWdrcaHWG8cKXgcJCOLCacOlgn2+6o9B+ICssXZMCv7Iw3z21Jti&#10;qt2VM7rsQikihH2KCqoQmlRKX1Rk0Q9cQxy9o2sthijbUuoWrxFua/mWJCNp0XBcqLChZUXFafdr&#10;FSwOnH2Z8/bnOztmJs8nCW9GJ6VenrvFJ4hAXfgPP9prreD9Yw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ByVW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8.3</w:t>
                        </w:r>
                      </w:p>
                    </w:txbxContent>
                  </v:textbox>
                </v:shape>
                <v:shape id="Textbox 346" o:spid="_x0000_s1199" type="#_x0000_t202" style="position:absolute;left:43569;top:13198;width:985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W7IcUA&#10;AADcAAAADwAAAGRycy9kb3ducmV2LnhtbESPQWvCQBSE7wX/w/IK3uqmVYKNriLSgiBIYzz0+Mw+&#10;k8Xs2zS7avrvu0LB4zAz3zDzZW8bcaXOG8cKXkcJCOLSacOVgkPx+TIF4QOyxsYxKfglD8vF4GmO&#10;mXY3zum6D5WIEPYZKqhDaDMpfVmTRT9yLXH0Tq6zGKLsKqk7vEW4beRbkqTSouG4UGNL65rK8/5i&#10;Fay+Of8wP7vjV37KTVG8J7xNz0oNn/vVDESgPjzC/+2NVjCepH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61bshxQAAANwAAAAPAAAAAAAAAAAAAAAAAJgCAABkcnMv&#10;ZG93bnJldi54bWxQSwUGAAAAAAQABAD1AAAAigMAAAAA&#10;" filled="f" stroked="f">
                  <v:textbox inset="0,0,0,0">
                    <w:txbxContent>
                      <w:p w:rsidR="004667BC" w:rsidRDefault="004667BC">
                        <w:pPr>
                          <w:tabs>
                            <w:tab w:val="left" w:pos="721"/>
                            <w:tab w:val="left" w:pos="1531"/>
                          </w:tabs>
                          <w:spacing w:line="180" w:lineRule="exact"/>
                          <w:rPr>
                            <w:rFonts w:ascii="Calibri"/>
                            <w:sz w:val="18"/>
                          </w:rPr>
                        </w:pPr>
                        <w:r>
                          <w:rPr>
                            <w:rFonts w:ascii="Calibri"/>
                            <w:color w:val="404040"/>
                            <w:sz w:val="18"/>
                            <w:u w:val="single" w:color="D9D9D9"/>
                          </w:rPr>
                          <w:tab/>
                        </w:r>
                        <w:r>
                          <w:rPr>
                            <w:rFonts w:ascii="Calibri"/>
                            <w:color w:val="404040"/>
                            <w:spacing w:val="-5"/>
                            <w:sz w:val="18"/>
                            <w:u w:val="single" w:color="D9D9D9"/>
                          </w:rPr>
                          <w:t>7.6</w:t>
                        </w:r>
                        <w:r>
                          <w:rPr>
                            <w:rFonts w:ascii="Calibri"/>
                            <w:color w:val="404040"/>
                            <w:sz w:val="18"/>
                            <w:u w:val="single" w:color="D9D9D9"/>
                          </w:rPr>
                          <w:tab/>
                        </w:r>
                      </w:p>
                    </w:txbxContent>
                  </v:textbox>
                </v:shape>
                <v:shape id="Textbox 347" o:spid="_x0000_s1200" type="#_x0000_t202" style="position:absolute;left:54368;top:13731;width:157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keusYA&#10;AADcAAAADwAAAGRycy9kb3ducmV2LnhtbESPQWvCQBSE70L/w/IKvemmrdiauoqIBaEgTeLB4zP7&#10;TBazb9PsVtN/7wpCj8PMfMPMFr1txJk6bxwreB4lIIhLpw1XCnbF5/AdhA/IGhvHpOCPPCzmD4MZ&#10;ptpdOKNzHioRIexTVFCH0KZS+rImi37kWuLoHV1nMUTZVVJ3eIlw28iXJJlIi4bjQo0trWoqT/mv&#10;VbDcc7Y2P9vDd3bMTFFME/6anJR6euyXHyAC9eE/fG9vtILX8R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Zkeus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585858"/>
                            <w:spacing w:val="-5"/>
                            <w:sz w:val="18"/>
                          </w:rPr>
                          <w:t>8.0</w:t>
                        </w:r>
                      </w:p>
                    </w:txbxContent>
                  </v:textbox>
                </v:shape>
                <v:shape id="Textbox 348" o:spid="_x0000_s1201" type="#_x0000_t202" style="position:absolute;left:5133;top:15375;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aKyMIA&#10;AADcAAAADwAAAGRycy9kb3ducmV2LnhtbERPz2vCMBS+D/Y/hDfwNlM3kVmNImMDQRDbevD4bJ5t&#10;sHnpmqj1vzcHYceP7/d82dtGXKnzxrGC0TABQVw6bbhSsC9+379A+ICssXFMCu7kYbl4fZljqt2N&#10;M7rmoRIxhH2KCuoQ2lRKX9Zk0Q9dSxy5k+sshgi7SuoObzHcNvIjSSbSouHYUGNL3zWV5/xiFawO&#10;nP2Yv+1xl50yUxTThDeTs1KDt341AxGoD//ip3utFXyO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orIwgAAANwAAAAPAAAAAAAAAAAAAAAAAJgCAABkcnMvZG93&#10;bnJldi54bWxQSwUGAAAAAAQABAD1AAAAhwMAAAAA&#10;" filled="f" stroked="f">
                  <v:textbox inset="0,0,0,0">
                    <w:txbxContent>
                      <w:p w:rsidR="004667BC" w:rsidRDefault="004667BC">
                        <w:pPr>
                          <w:spacing w:line="180" w:lineRule="exact"/>
                          <w:rPr>
                            <w:rFonts w:ascii="Calibri"/>
                            <w:sz w:val="18"/>
                          </w:rPr>
                        </w:pPr>
                        <w:r>
                          <w:rPr>
                            <w:rFonts w:ascii="Calibri"/>
                            <w:color w:val="404040"/>
                            <w:spacing w:val="-5"/>
                            <w:sz w:val="18"/>
                          </w:rPr>
                          <w:t>6.2</w:t>
                        </w:r>
                      </w:p>
                    </w:txbxContent>
                  </v:textbox>
                </v:shape>
                <v:shape id="Textbox 349" o:spid="_x0000_s1202" type="#_x0000_t202" style="position:absolute;left:11617;top:15743;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0ovU8UA&#10;AADcAAAADwAAAGRycy9kb3ducmV2LnhtbESPQWvCQBSE7wX/w/KE3urGVkRTVxFRKAhiTA89vmaf&#10;yWL2bZrdavz3riB4HGbmG2a26GwtztR641jBcJCAIC6cNlwq+M43bxMQPiBrrB2Tgit5WMx7LzNM&#10;tbtwRudDKEWEsE9RQRVCk0rpi4os+oFriKN3dK3FEGVbSt3iJcJtLd+TZCwtGo4LFTa0qqg4Hf6t&#10;guUPZ2vzt/vdZ8fM5Pk04e34pNRrv1t+ggjUhWf40f7SCj5G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Si9T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6.0</w:t>
                        </w:r>
                      </w:p>
                    </w:txbxContent>
                  </v:textbox>
                </v:shape>
                <v:shape id="Textbox 350" o:spid="_x0000_s1203" type="#_x0000_t202" style="position:absolute;left:18100;top:16015;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kQE8IA&#10;AADcAAAADwAAAGRycy9kb3ducmV2LnhtbERPz2vCMBS+D/Y/hDfwNlM3lF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qRATwgAAANwAAAAPAAAAAAAAAAAAAAAAAJgCAABkcnMvZG93&#10;bnJldi54bWxQSwUGAAAAAAQABAD1AAAAhwMAAAAA&#10;" filled="f" stroked="f">
                  <v:textbox inset="0,0,0,0">
                    <w:txbxContent>
                      <w:p w:rsidR="004667BC" w:rsidRDefault="004667BC">
                        <w:pPr>
                          <w:spacing w:line="180" w:lineRule="exact"/>
                          <w:rPr>
                            <w:rFonts w:ascii="Calibri"/>
                            <w:sz w:val="18"/>
                          </w:rPr>
                        </w:pPr>
                        <w:r>
                          <w:rPr>
                            <w:rFonts w:ascii="Calibri"/>
                            <w:color w:val="404040"/>
                            <w:spacing w:val="-5"/>
                            <w:sz w:val="18"/>
                          </w:rPr>
                          <w:t>5.8</w:t>
                        </w:r>
                      </w:p>
                    </w:txbxContent>
                  </v:textbox>
                </v:shape>
                <v:shape id="Textbox 351" o:spid="_x0000_s1204" type="#_x0000_t202" style="position:absolute;left:28707;top:11711;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W1iMYA&#10;AADcAAAADwAAAGRycy9kb3ducmV2LnhtbESPQWvCQBSE7wX/w/KE3urGlkqNWUVEoVAojfHg8Zl9&#10;SRazb9PsVuO/dwuFHoeZ+YbJVoNtxYV6bxwrmE4SEMSl04ZrBYdi9/QGwgdkja1jUnAjD6vl6CHD&#10;VLsr53TZh1pECPsUFTQhdKmUvmzIop+4jjh6lesthij7WuoerxFuW/mcJDNp0XBcaLCjTUPlef9j&#10;FayPnG/N9+fpK69yUxTzhD9mZ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W1iM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5"/>
                            <w:sz w:val="18"/>
                          </w:rPr>
                          <w:t>8.5</w:t>
                        </w:r>
                      </w:p>
                    </w:txbxContent>
                  </v:textbox>
                </v:shape>
                <v:shape id="Textbox 352" o:spid="_x0000_s1205" type="#_x0000_t202" style="position:absolute;left:31063;top:16588;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r/8YA&#10;AADcAAAADwAAAGRycy9kb3ducmV2LnhtbESPQWvCQBSE70L/w/IK3nRTp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cr/8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5"/>
                            <w:sz w:val="18"/>
                          </w:rPr>
                          <w:t>5.5</w:t>
                        </w:r>
                      </w:p>
                    </w:txbxContent>
                  </v:textbox>
                </v:shape>
                <v:shape id="Textbox 353" o:spid="_x0000_s1206" type="#_x0000_t202" style="position:absolute;left:37546;top:16875;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uOZMUA&#10;AADcAAAADwAAAGRycy9kb3ducmV2LnhtbESPQWvCQBSE74X+h+UVvNVNKxVNXUWKglCQxnjw+Mw+&#10;k8Xs25hdNf57Vyh4HGbmG2Yy62wtLtR641jBRz8BQVw4bbhUsM2X7yMQPiBrrB2Tght5mE1fXyaY&#10;anfljC6bUIoIYZ+igiqEJpXSFxVZ9H3XEEfv4FqLIcq2lLrFa4TbWn4myVBaNBwXKmzop6LiuDlb&#10;BfMdZwtzWu//skNm8nyc8O/wqFTvrZt/gwjUhWf4v73SCgZf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45k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5.3</w:t>
                        </w:r>
                      </w:p>
                    </w:txbxContent>
                  </v:textbox>
                </v:shape>
                <v:shape id="Textbox 354" o:spid="_x0000_s1207" type="#_x0000_t202" style="position:absolute;left:44028;top:17185;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IWEMUA&#10;AADcAAAADwAAAGRycy9kb3ducmV2LnhtbESPT2vCQBTE70K/w/IKvemmfxRNXUWkgiBIYzx4fM0+&#10;k8Xs25jdavrtXUHocZiZ3zDTeWdrcaHWG8cKXgcJCOLCacOlgn2+6o9B+ICssXZMCv7Iw3z21Jti&#10;qt2VM7rsQikihH2KCqoQmlRKX1Rk0Q9cQxy9o2sthijbUuoWrxFua/mWJCNp0XBcqLChZUXFafdr&#10;FSwOnH2Z8/bnOztmJs8nCW9GJ6VenrvFJ4hAXfgPP9prreB9+AH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khYQ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5.1</w:t>
                        </w:r>
                      </w:p>
                    </w:txbxContent>
                  </v:textbox>
                </v:shape>
                <v:shape id="Textbox 355" o:spid="_x0000_s1208" type="#_x0000_t202" style="position:absolute;left:50512;top:16938;width:5435;height:107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6zi8YA&#10;AADcAAAADwAAAGRycy9kb3ducmV2LnhtbESPQWvCQBSE74X+h+UVvNVNK4pN3YgUBUEojemhx9fs&#10;M1mSfRuzq8Z/7xYKHoeZ+YZZLAfbijP13jhW8DJOQBCXThuuFHwXm+c5CB+QNbaOScGVPCyzx4cF&#10;ptpdOKfzPlQiQtinqKAOoUul9GVNFv3YdcTRO7jeYoiyr6Tu8RLhtpWvSTKTFg3HhRo7+qipbPYn&#10;q2D1w/naHD9/v/JDboriLeHdrFFq9DSs3kEEGsI9/N/eagWT6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96zi8YAAADcAAAADwAAAAAAAAAAAAAAAACYAgAAZHJz&#10;L2Rvd25yZXYueG1sUEsFBgAAAAAEAAQA9QAAAIsDAAAAAA==&#10;" filled="f" stroked="f">
                  <v:textbox inset="0,0,0,0">
                    <w:txbxContent>
                      <w:p w:rsidR="004667BC" w:rsidRDefault="004667BC">
                        <w:pPr>
                          <w:tabs>
                            <w:tab w:val="left" w:pos="607"/>
                          </w:tabs>
                          <w:spacing w:line="203" w:lineRule="exact"/>
                          <w:rPr>
                            <w:rFonts w:ascii="Calibri"/>
                            <w:sz w:val="18"/>
                          </w:rPr>
                        </w:pPr>
                        <w:r>
                          <w:rPr>
                            <w:rFonts w:ascii="Calibri"/>
                            <w:color w:val="404040"/>
                            <w:spacing w:val="-5"/>
                            <w:position w:val="-1"/>
                            <w:sz w:val="18"/>
                          </w:rPr>
                          <w:t>5.1</w:t>
                        </w:r>
                        <w:r>
                          <w:rPr>
                            <w:rFonts w:ascii="Calibri"/>
                            <w:color w:val="404040"/>
                            <w:position w:val="-1"/>
                            <w:sz w:val="18"/>
                          </w:rPr>
                          <w:tab/>
                        </w:r>
                        <w:r>
                          <w:rPr>
                            <w:rFonts w:ascii="Calibri"/>
                            <w:color w:val="585858"/>
                            <w:spacing w:val="-5"/>
                            <w:sz w:val="18"/>
                          </w:rPr>
                          <w:t>6.0</w:t>
                        </w:r>
                      </w:p>
                      <w:p w:rsidR="004667BC" w:rsidRDefault="004667BC">
                        <w:pPr>
                          <w:spacing w:before="44"/>
                          <w:rPr>
                            <w:rFonts w:ascii="Calibri"/>
                            <w:sz w:val="18"/>
                          </w:rPr>
                        </w:pPr>
                      </w:p>
                      <w:p w:rsidR="004667BC" w:rsidRDefault="004667BC">
                        <w:pPr>
                          <w:spacing w:before="1"/>
                          <w:ind w:left="607"/>
                          <w:rPr>
                            <w:rFonts w:ascii="Calibri"/>
                            <w:sz w:val="18"/>
                          </w:rPr>
                        </w:pPr>
                        <w:r>
                          <w:rPr>
                            <w:rFonts w:ascii="Calibri"/>
                            <w:color w:val="585858"/>
                            <w:spacing w:val="-5"/>
                            <w:sz w:val="18"/>
                          </w:rPr>
                          <w:t>4.0</w:t>
                        </w:r>
                      </w:p>
                      <w:p w:rsidR="004667BC" w:rsidRDefault="004667BC">
                        <w:pPr>
                          <w:spacing w:before="65"/>
                          <w:rPr>
                            <w:rFonts w:ascii="Calibri"/>
                            <w:sz w:val="18"/>
                          </w:rPr>
                        </w:pPr>
                      </w:p>
                      <w:p w:rsidR="004667BC" w:rsidRDefault="004667BC">
                        <w:pPr>
                          <w:ind w:left="607"/>
                          <w:rPr>
                            <w:rFonts w:ascii="Calibri"/>
                            <w:sz w:val="18"/>
                          </w:rPr>
                        </w:pPr>
                        <w:r>
                          <w:rPr>
                            <w:rFonts w:ascii="Calibri"/>
                            <w:color w:val="585858"/>
                            <w:spacing w:val="-5"/>
                            <w:sz w:val="18"/>
                          </w:rPr>
                          <w:t>2.0</w:t>
                        </w:r>
                      </w:p>
                      <w:p w:rsidR="004667BC" w:rsidRDefault="004667BC">
                        <w:pPr>
                          <w:spacing w:before="65"/>
                          <w:rPr>
                            <w:rFonts w:ascii="Calibri"/>
                            <w:sz w:val="18"/>
                          </w:rPr>
                        </w:pPr>
                      </w:p>
                      <w:p w:rsidR="004667BC" w:rsidRDefault="004667BC">
                        <w:pPr>
                          <w:spacing w:line="216" w:lineRule="exact"/>
                          <w:ind w:left="607"/>
                          <w:rPr>
                            <w:rFonts w:ascii="Calibri"/>
                            <w:sz w:val="18"/>
                          </w:rPr>
                        </w:pPr>
                        <w:r>
                          <w:rPr>
                            <w:rFonts w:ascii="Calibri"/>
                            <w:color w:val="585858"/>
                            <w:spacing w:val="-5"/>
                            <w:sz w:val="18"/>
                          </w:rPr>
                          <w:t>0.0</w:t>
                        </w:r>
                      </w:p>
                    </w:txbxContent>
                  </v:textbox>
                </v:shape>
                <v:shape id="Textbox 356" o:spid="_x0000_s1209" type="#_x0000_t202" style="position:absolute;left:3531;top:28039;width:47822;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wt/MUA&#10;AADcAAAADwAAAGRycy9kb3ducmV2LnhtbESPQWvCQBSE7wX/w/IK3uqmFYONriLSgiBIYzz0+Mw+&#10;k8Xs2zS7avrvu0LB4zAz3zDzZW8bcaXOG8cKXkcJCOLSacOVgkPx+TIF4QOyxsYxKfglD8vF4GmO&#10;mXY3zum6D5WIEPYZKqhDaDMpfVmTRT9yLXH0Tq6zGKLsKqk7vEW4beRbkqTSouG4UGNL65rK8/5i&#10;Fay+Of8wP7vjV37KTVG8J7xNz0oNn/vVDESgPjzC/+2NVjCepH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C38xQAAANwAAAAPAAAAAAAAAAAAAAAAAJgCAABkcnMv&#10;ZG93bnJldi54bWxQSwUGAAAAAAQABAD1AAAAigMAAAAA&#10;" filled="f" stroked="f">
                  <v:textbox inset="0,0,0,0">
                    <w:txbxContent>
                      <w:p w:rsidR="004667BC" w:rsidRDefault="004667BC">
                        <w:pPr>
                          <w:tabs>
                            <w:tab w:val="left" w:pos="1020"/>
                            <w:tab w:val="left" w:pos="2041"/>
                            <w:tab w:val="left" w:pos="3062"/>
                            <w:tab w:val="left" w:pos="4083"/>
                            <w:tab w:val="left" w:pos="5104"/>
                            <w:tab w:val="left" w:pos="6124"/>
                            <w:tab w:val="left" w:pos="7145"/>
                          </w:tabs>
                          <w:spacing w:line="180" w:lineRule="exact"/>
                          <w:rPr>
                            <w:rFonts w:ascii="Calibri"/>
                            <w:sz w:val="18"/>
                          </w:rPr>
                        </w:pPr>
                        <w:r>
                          <w:rPr>
                            <w:rFonts w:ascii="Calibri"/>
                            <w:color w:val="585858"/>
                            <w:spacing w:val="-4"/>
                            <w:sz w:val="18"/>
                          </w:rPr>
                          <w:t>2016</w:t>
                        </w:r>
                        <w:r>
                          <w:rPr>
                            <w:rFonts w:ascii="Calibri"/>
                            <w:color w:val="585858"/>
                            <w:sz w:val="18"/>
                          </w:rPr>
                          <w:tab/>
                        </w:r>
                        <w:r>
                          <w:rPr>
                            <w:rFonts w:ascii="Calibri"/>
                            <w:color w:val="585858"/>
                            <w:spacing w:val="-4"/>
                            <w:sz w:val="18"/>
                          </w:rPr>
                          <w:t>2017</w:t>
                        </w:r>
                        <w:r>
                          <w:rPr>
                            <w:rFonts w:ascii="Calibri"/>
                            <w:color w:val="585858"/>
                            <w:sz w:val="18"/>
                          </w:rPr>
                          <w:tab/>
                        </w:r>
                        <w:r>
                          <w:rPr>
                            <w:rFonts w:ascii="Calibri"/>
                            <w:color w:val="585858"/>
                            <w:spacing w:val="-4"/>
                            <w:sz w:val="18"/>
                          </w:rPr>
                          <w:t>2018</w:t>
                        </w:r>
                        <w:r>
                          <w:rPr>
                            <w:rFonts w:ascii="Calibri"/>
                            <w:color w:val="585858"/>
                            <w:sz w:val="18"/>
                          </w:rPr>
                          <w:tab/>
                        </w:r>
                        <w:r>
                          <w:rPr>
                            <w:rFonts w:ascii="Calibri"/>
                            <w:color w:val="585858"/>
                            <w:spacing w:val="-4"/>
                            <w:sz w:val="18"/>
                          </w:rPr>
                          <w:t>2019</w:t>
                        </w:r>
                        <w:r>
                          <w:rPr>
                            <w:rFonts w:ascii="Calibri"/>
                            <w:color w:val="585858"/>
                            <w:sz w:val="18"/>
                          </w:rPr>
                          <w:tab/>
                        </w:r>
                        <w:r>
                          <w:rPr>
                            <w:rFonts w:ascii="Calibri"/>
                            <w:color w:val="585858"/>
                            <w:spacing w:val="-4"/>
                            <w:sz w:val="18"/>
                          </w:rPr>
                          <w:t>2020</w:t>
                        </w:r>
                        <w:r>
                          <w:rPr>
                            <w:rFonts w:ascii="Calibri"/>
                            <w:color w:val="585858"/>
                            <w:sz w:val="18"/>
                          </w:rPr>
                          <w:tab/>
                        </w:r>
                        <w:r>
                          <w:rPr>
                            <w:rFonts w:ascii="Calibri"/>
                            <w:color w:val="585858"/>
                            <w:spacing w:val="-4"/>
                            <w:sz w:val="18"/>
                          </w:rPr>
                          <w:t>2021</w:t>
                        </w:r>
                        <w:r>
                          <w:rPr>
                            <w:rFonts w:ascii="Calibri"/>
                            <w:color w:val="585858"/>
                            <w:sz w:val="18"/>
                          </w:rPr>
                          <w:tab/>
                        </w:r>
                        <w:r>
                          <w:rPr>
                            <w:rFonts w:ascii="Calibri"/>
                            <w:color w:val="585858"/>
                            <w:spacing w:val="-4"/>
                            <w:sz w:val="18"/>
                          </w:rPr>
                          <w:t>2022</w:t>
                        </w:r>
                        <w:r>
                          <w:rPr>
                            <w:rFonts w:ascii="Calibri"/>
                            <w:color w:val="585858"/>
                            <w:sz w:val="18"/>
                          </w:rPr>
                          <w:tab/>
                        </w:r>
                        <w:r>
                          <w:rPr>
                            <w:rFonts w:ascii="Calibri"/>
                            <w:color w:val="585858"/>
                            <w:spacing w:val="-4"/>
                            <w:sz w:val="18"/>
                          </w:rPr>
                          <w:t>2023</w:t>
                        </w:r>
                      </w:p>
                    </w:txbxContent>
                  </v:textbox>
                </v:shape>
                <v:shape id="Textbox 357" o:spid="_x0000_s1210" type="#_x0000_t202" style="position:absolute;left:9571;top:30639;width:1065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CIZ8YA&#10;AADcAAAADwAAAGRycy9kb3ducmV2LnhtbESPQWvCQBSE70L/w/IKvemmLdqauoqIBaEgTeLB4zP7&#10;TBazb9PsVtN/7wpCj8PMfMPMFr1txJk6bxwreB4lIIhLpw1XCnbF5/AdhA/IGhvHpOCPPCzmD4MZ&#10;ptpdOKNzHioRIexTVFCH0KZS+rImi37kWuLoHV1nMUTZVVJ3eIlw28iXJJlIi4bjQo0trWoqT/mv&#10;VbDcc7Y2P9vDd3bMTFFME/6anJR6euyXHyAC9eE/fG9vtILX8R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CIZ8YAAADcAAAADwAAAAAAAAAAAAAAAACYAgAAZHJz&#10;L2Rvd25yZXYueG1sUEsFBgAAAAAEAAQA9QAAAIsDAAAAAA==&#10;" filled="f" stroked="f">
                  <v:textbox inset="0,0,0,0">
                    <w:txbxContent>
                      <w:p w:rsidR="004667BC" w:rsidRDefault="004667BC">
                        <w:pPr>
                          <w:spacing w:line="180" w:lineRule="exact"/>
                          <w:rPr>
                            <w:rFonts w:ascii="Calibri" w:hAnsi="Calibri"/>
                            <w:sz w:val="18"/>
                          </w:rPr>
                        </w:pPr>
                        <w:r>
                          <w:rPr>
                            <w:rFonts w:ascii="Calibri" w:hAnsi="Calibri"/>
                            <w:color w:val="585858"/>
                            <w:sz w:val="18"/>
                          </w:rPr>
                          <w:t>Городское</w:t>
                        </w:r>
                        <w:r>
                          <w:rPr>
                            <w:rFonts w:ascii="Calibri" w:hAnsi="Calibri"/>
                            <w:color w:val="585858"/>
                            <w:spacing w:val="-6"/>
                            <w:sz w:val="18"/>
                          </w:rPr>
                          <w:t xml:space="preserve"> </w:t>
                        </w:r>
                        <w:r>
                          <w:rPr>
                            <w:rFonts w:ascii="Calibri" w:hAnsi="Calibri"/>
                            <w:color w:val="585858"/>
                            <w:spacing w:val="-2"/>
                            <w:sz w:val="18"/>
                          </w:rPr>
                          <w:t>население</w:t>
                        </w:r>
                      </w:p>
                    </w:txbxContent>
                  </v:textbox>
                </v:shape>
                <v:shape id="Textbox 358" o:spid="_x0000_s1211" type="#_x0000_t202" style="position:absolute;left:26030;top:30639;width:10020;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8cFcIA&#10;AADcAAAADwAAAGRycy9kb3ducmV2LnhtbERPz2vCMBS+D/Y/hDfwNlM3lFmNImMDQRDbevD4bJ5t&#10;sHnpmqj1vzcHYceP7/d82dtGXKnzxrGC0TABQVw6bbhSsC9+379A+ICssXFMCu7kYbl4fZljqt2N&#10;M7rmoRIxhH2KCuoQ2lRKX9Zk0Q9dSxy5k+sshgi7SuoObzHcNvIjSSbSouHYUGNL3zWV5/xiFawO&#10;nP2Yv+1xl50yUxTThDeTs1KDt341AxGoD//ip3utFXyO49p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3xwVwgAAANwAAAAPAAAAAAAAAAAAAAAAAJgCAABkcnMvZG93&#10;bnJldi54bWxQSwUGAAAAAAQABAD1AAAAhwMAAAAA&#10;" filled="f" stroked="f">
                  <v:textbox inset="0,0,0,0">
                    <w:txbxContent>
                      <w:p w:rsidR="004667BC" w:rsidRDefault="004667BC">
                        <w:pPr>
                          <w:spacing w:line="180" w:lineRule="exact"/>
                          <w:rPr>
                            <w:rFonts w:ascii="Calibri" w:hAnsi="Calibri"/>
                            <w:sz w:val="18"/>
                          </w:rPr>
                        </w:pPr>
                        <w:r>
                          <w:rPr>
                            <w:rFonts w:ascii="Calibri" w:hAnsi="Calibri"/>
                            <w:color w:val="585858"/>
                            <w:sz w:val="18"/>
                          </w:rPr>
                          <w:t>Сельское</w:t>
                        </w:r>
                        <w:r>
                          <w:rPr>
                            <w:rFonts w:ascii="Calibri" w:hAnsi="Calibri"/>
                            <w:color w:val="585858"/>
                            <w:spacing w:val="-4"/>
                            <w:sz w:val="18"/>
                          </w:rPr>
                          <w:t xml:space="preserve"> </w:t>
                        </w:r>
                        <w:r>
                          <w:rPr>
                            <w:rFonts w:ascii="Calibri" w:hAnsi="Calibri"/>
                            <w:color w:val="585858"/>
                            <w:spacing w:val="-2"/>
                            <w:sz w:val="18"/>
                          </w:rPr>
                          <w:t>население</w:t>
                        </w:r>
                      </w:p>
                    </w:txbxContent>
                  </v:textbox>
                </v:shape>
                <v:shape id="Textbox 359" o:spid="_x0000_s1212" type="#_x0000_t202" style="position:absolute;left:41853;top:30639;width:820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O5jsUA&#10;AADcAAAADwAAAGRycy9kb3ducmV2LnhtbESPQWvCQBSE7wX/w/KE3urGFkVTVxFRKAhiTA89vmaf&#10;yWL2bZrdavz3riB4HGbmG2a26GwtztR641jBcJCAIC6cNlwq+M43bxMQPiBrrB2Tgit5WMx7LzNM&#10;tbtwRudDKEWEsE9RQRVCk0rpi4os+oFriKN3dK3FEGVbSt3iJcJtLd+TZCwtGo4LFTa0qqg4Hf6t&#10;guUPZ2vzt/vdZ8fM5Pk04e34pNRrv1t+ggjUhWf40f7SCj5G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k7mOxQAAANwAAAAPAAAAAAAAAAAAAAAAAJgCAABkcnMv&#10;ZG93bnJldi54bWxQSwUGAAAAAAQABAD1AAAAigMAAAAA&#10;" filled="f" stroked="f">
                  <v:textbox inset="0,0,0,0">
                    <w:txbxContent>
                      <w:p w:rsidR="004667BC" w:rsidRDefault="004667BC">
                        <w:pPr>
                          <w:spacing w:line="180" w:lineRule="exact"/>
                          <w:rPr>
                            <w:rFonts w:ascii="Calibri" w:hAnsi="Calibri"/>
                            <w:sz w:val="18"/>
                          </w:rPr>
                        </w:pPr>
                        <w:r>
                          <w:rPr>
                            <w:rFonts w:ascii="Calibri" w:hAnsi="Calibri"/>
                            <w:color w:val="585858"/>
                            <w:sz w:val="18"/>
                          </w:rPr>
                          <w:t>Всего</w:t>
                        </w:r>
                        <w:r>
                          <w:rPr>
                            <w:rFonts w:ascii="Calibri" w:hAnsi="Calibri"/>
                            <w:color w:val="585858"/>
                            <w:spacing w:val="-4"/>
                            <w:sz w:val="18"/>
                          </w:rPr>
                          <w:t xml:space="preserve"> </w:t>
                        </w:r>
                        <w:r>
                          <w:rPr>
                            <w:rFonts w:ascii="Calibri" w:hAnsi="Calibri"/>
                            <w:color w:val="585858"/>
                            <w:spacing w:val="-2"/>
                            <w:sz w:val="18"/>
                          </w:rPr>
                          <w:t>население</w:t>
                        </w:r>
                      </w:p>
                    </w:txbxContent>
                  </v:textbox>
                </v:shape>
                <v:shape id="Textbox 360" o:spid="_x0000_s1213" type="#_x0000_t202" style="position:absolute;left:22224;top:11602;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XarsIA&#10;AADcAAAADwAAAGRycy9kb3ducmV2LnhtbERPz2vCMBS+D/wfwhN2m6kblFlNRWQDYTCs9eDx2by2&#10;weala6J2//1yEHb8+H6v1qPtxI0GbxwrmM8SEMSV04YbBcfy8+UdhA/IGjvHpOCXPKzzydMKM+3u&#10;XNDtEBoRQ9hnqKANoc+k9FVLFv3M9cSRq91gMUQ4NFIPeI/htpOvSZJKi4ZjQ4s9bVuqLoerVbA5&#10;cfFhfr7P+6IuTFkuEv5KL0o9T8fNEkSgMfyLH+6dVvCWxv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xdquwgAAANwAAAAPAAAAAAAAAAAAAAAAAJgCAABkcnMvZG93&#10;bnJldi54bWxQSwUGAAAAAAQABAD1AAAAhwMAAAAA&#10;" filled="f" stroked="f">
                  <v:textbox inset="0,0,0,0">
                    <w:txbxContent>
                      <w:p w:rsidR="004667BC" w:rsidRDefault="004667BC">
                        <w:pPr>
                          <w:spacing w:line="180" w:lineRule="exact"/>
                          <w:rPr>
                            <w:rFonts w:ascii="Calibri"/>
                            <w:sz w:val="18"/>
                          </w:rPr>
                        </w:pPr>
                        <w:r>
                          <w:rPr>
                            <w:rFonts w:ascii="Calibri"/>
                            <w:color w:val="404040"/>
                            <w:spacing w:val="-5"/>
                            <w:sz w:val="18"/>
                          </w:rPr>
                          <w:t>8.6</w:t>
                        </w:r>
                      </w:p>
                    </w:txbxContent>
                  </v:textbox>
                </v:shape>
                <v:shape id="Textbox 361" o:spid="_x0000_s1214" type="#_x0000_t202" style="position:absolute;left:54368;top:10525;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l/NcUA&#10;AADcAAAADwAAAGRycy9kb3ducmV2LnhtbESPQWvCQBSE74L/YXlCb7qxhVCjq4hYKBSKMR48PrPP&#10;ZDH7Nma3mv77rlDwOMzMN8xi1dtG3KjzxrGC6SQBQVw6bbhScCg+xu8gfEDW2DgmBb/kYbUcDhaY&#10;aXfnnG77UIkIYZ+hgjqENpPSlzVZ9BPXEkfv7DqLIcqukrrDe4TbRr4mSSotGo4LNba0qam87H+s&#10;gvWR8625fp92+Tk3RTFL+Cu9KPUy6tdzEIH68Az/tz+1grd0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X81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pacing w:val="-4"/>
                            <w:sz w:val="18"/>
                          </w:rPr>
                          <w:t>10.0</w:t>
                        </w:r>
                      </w:p>
                    </w:txbxContent>
                  </v:textbox>
                </v:shape>
                <v:shape id="Textbox 362" o:spid="_x0000_s1215" type="#_x0000_t202" style="position:absolute;left:15741;top:11355;width:1587;height:1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vhQsUA&#10;AADcAAAADwAAAGRycy9kb3ducmV2LnhtbESPQWvCQBSE7wX/w/KE3upGC6FGVxFpQSgUYzx4fGaf&#10;yWL2bcyumv77rlDwOMzMN8x82dtG3KjzxrGC8SgBQVw6bbhSsC++3j5A+ICssXFMCn7Jw3IxeJlj&#10;pt2dc7rtQiUihH2GCuoQ2kxKX9Zk0Y9cSxy9k+sshii7SuoO7xFuGzlJklRaNBwXamxpXVN53l2t&#10;gtWB809z+Tlu81NuimKa8Hd6Vup12K9mIAL14Rn+b2+0gvd0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W+FC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8.7</w:t>
                        </w:r>
                      </w:p>
                    </w:txbxContent>
                  </v:textbox>
                </v:shape>
                <v:shape id="Textbox 363" o:spid="_x0000_s1216" type="#_x0000_t202" style="position:absolute;left:9261;top:11177;width:157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dE2cUA&#10;AADcAAAADwAAAGRycy9kb3ducmV2LnhtbESPQWvCQBSE70L/w/IKvelGhaDRVUQsFArSGA89vmaf&#10;yWL2bcxuNf33bkHwOMzMN8xy3dtGXKnzxrGC8SgBQVw6bbhScCzehzMQPiBrbByTgj/ysF69DJaY&#10;aXfjnK6HUIkIYZ+hgjqENpPSlzVZ9CPXEkfv5DqLIcqukrrDW4TbRk6SJJUWDceFGlva1lSeD79W&#10;weab85257H++8lNuimKe8Gd6Vurttd8sQATqwzP8aH9oBdN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F0TZ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8.8</w:t>
                        </w:r>
                      </w:p>
                    </w:txbxContent>
                  </v:textbox>
                </v:shape>
                <v:shape id="Textbox 364" o:spid="_x0000_s1217" type="#_x0000_t202" style="position:absolute;left:2778;top:10979;width:1574;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7crcUA&#10;AADcAAAADwAAAGRycy9kb3ducmV2LnhtbESPQWvCQBSE7wX/w/IK3uqmVYKNriLSgiBIYzz0+Mw+&#10;k8Xs2zS7avrvu0LB4zAz3zDzZW8bcaXOG8cKXkcJCOLSacOVgkPx+TIF4QOyxsYxKfglD8vF4GmO&#10;mXY3zum6D5WIEPYZKqhDaDMpfVmTRT9yLXH0Tq6zGKLsKqk7vEW4beRbkqTSouG4UGNL65rK8/5i&#10;Fay+Of8wP7vjV37KTVG8J7xNz0oNn/vVDESgPjzC/+2NVjB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tyt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5"/>
                            <w:sz w:val="18"/>
                          </w:rPr>
                          <w:t>9.0</w:t>
                        </w:r>
                      </w:p>
                    </w:txbxContent>
                  </v:textbox>
                </v:shape>
                <v:shape id="Textbox 365" o:spid="_x0000_s1218" type="#_x0000_t202" style="position:absolute;left:54368;top:7322;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J5NsUA&#10;AADcAAAADwAAAGRycy9kb3ducmV2LnhtbESPQWvCQBSE7wX/w/IK3uqmFYONriLSgiBIYzz0+Mw+&#10;k8Xs2zS7avrvu0LB4zAz3zDzZW8bcaXOG8cKXkcJCOLSacOVgkPx+TIF4QOyxsYxKfglD8vF4GmO&#10;mXY3zum6D5WIEPYZKqhDaDMpfVmTRT9yLXH0Tq6zGKLsKqk7vEW4beRbkqTSouG4UGNL65rK8/5i&#10;Fay+Of8wP7vjV37KTVG8J7xNz0oNn/vVDESgPjzC/+2NVjB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snk2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pacing w:val="-4"/>
                            <w:sz w:val="18"/>
                          </w:rPr>
                          <w:t>12.0</w:t>
                        </w:r>
                      </w:p>
                    </w:txbxContent>
                  </v:textbox>
                </v:shape>
                <v:shape id="Textbox 366" o:spid="_x0000_s1219" type="#_x0000_t202" style="position:absolute;left:49042;top:7803;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DnQcQA&#10;AADcAAAADwAAAGRycy9kb3ducmV2LnhtbESPQWvCQBSE70L/w/IK3nRThaCpq0hRKAjSmB56fM0+&#10;k8Xs25jdavz3bkHwOMzMN8xi1dtGXKjzxrGCt3ECgrh02nCl4LvYjmYgfEDW2DgmBTfysFq+DBaY&#10;aXflnC6HUIkIYZ+hgjqENpPSlzVZ9GPXEkfv6DqLIcqukrrDa4TbRk6SJJUWDceFGlv6qKk8Hf6s&#10;gvUP5xtz3v9+5cfcFMU84V16Umr42q/fQQTqwzP8aH9qBdM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g50H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404040"/>
                            <w:spacing w:val="-4"/>
                            <w:sz w:val="18"/>
                          </w:rPr>
                          <w:t>12.7</w:t>
                        </w:r>
                      </w:p>
                    </w:txbxContent>
                  </v:textbox>
                </v:shape>
                <v:shape id="Textbox 367" o:spid="_x0000_s1220" type="#_x0000_t202" style="position:absolute;left:42560;top:6779;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xC2sUA&#10;AADcAAAADwAAAGRycy9kb3ducmV2LnhtbESPQWvCQBSE74L/YXmF3nRTC6mNriLSQqFQTOKhx2f2&#10;mSxm38bsVtN/3xUKHoeZ+YZZrgfbigv13jhW8DRNQBBXThuuFezL98kchA/IGlvHpOCXPKxX49ES&#10;M+2unNOlCLWIEPYZKmhC6DIpfdWQRT91HXH0jq63GKLsa6l7vEa4beUsSVJp0XBcaLCjbUPVqfix&#10;CjbfnL+Z89dhlx9zU5avCX+mJ6UeH4bNAkSgIdzD/+0PreA5fY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ELa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4"/>
                            <w:sz w:val="18"/>
                          </w:rPr>
                          <w:t>13.4</w:t>
                        </w:r>
                      </w:p>
                    </w:txbxContent>
                  </v:textbox>
                </v:shape>
                <v:shape id="Textbox 368" o:spid="_x0000_s1221" type="#_x0000_t202" style="position:absolute;left:36077;top:6212;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PWqMIA&#10;AADcAAAADwAAAGRycy9kb3ducmV2LnhtbERPz2vCMBS+D/wfwhN2m6kblFlNRWQDYTCs9eDx2by2&#10;weala6J2//1yEHb8+H6v1qPtxI0GbxwrmM8SEMSV04YbBcfy8+UdhA/IGjvHpOCXPKzzydMKM+3u&#10;XNDtEBoRQ9hnqKANoc+k9FVLFv3M9cSRq91gMUQ4NFIPeI/htpOvSZJKi4ZjQ4s9bVuqLoerVbA5&#10;cfFhfr7P+6IuTFkuEv5KL0o9T8fNEkSgMfyLH+6dVvCWxr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s9aowgAAANwAAAAPAAAAAAAAAAAAAAAAAJgCAABkcnMvZG93&#10;bnJldi54bWxQSwUGAAAAAAQABAD1AAAAhwMAAAAA&#10;" filled="f" stroked="f">
                  <v:textbox inset="0,0,0,0">
                    <w:txbxContent>
                      <w:p w:rsidR="004667BC" w:rsidRDefault="004667BC">
                        <w:pPr>
                          <w:spacing w:line="180" w:lineRule="exact"/>
                          <w:rPr>
                            <w:rFonts w:ascii="Calibri"/>
                            <w:sz w:val="18"/>
                          </w:rPr>
                        </w:pPr>
                        <w:r>
                          <w:rPr>
                            <w:rFonts w:ascii="Calibri"/>
                            <w:color w:val="404040"/>
                            <w:spacing w:val="-4"/>
                            <w:sz w:val="18"/>
                          </w:rPr>
                          <w:t>13.7</w:t>
                        </w:r>
                      </w:p>
                    </w:txbxContent>
                  </v:textbox>
                </v:shape>
                <v:shape id="Textbox 369" o:spid="_x0000_s1222" type="#_x0000_t202" style="position:absolute;left:29596;top:5807;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9zM8UA&#10;AADcAAAADwAAAGRycy9kb3ducmV2LnhtbESPQWvCQBSE70L/w/KE3nSjhVBTV5GiIBSKMR48vmaf&#10;yWL2bcyumv77rlDwOMzMN8x82dtG3KjzxrGCyTgBQVw6bbhScCg2o3cQPiBrbByTgl/ysFy8DOaY&#10;aXfnnG77UIkIYZ+hgjqENpPSlzVZ9GPXEkfv5DqLIcqukrrDe4TbRk6TJJUWDceFGlv6rKk8769W&#10;werI+dpcvn92+Sk3RTFL+Cs9K/U67FcfIAL14Rn+b2+1grd0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3Mz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4"/>
                            <w:sz w:val="18"/>
                          </w:rPr>
                          <w:t>14.0</w:t>
                        </w:r>
                      </w:p>
                    </w:txbxContent>
                  </v:textbox>
                </v:shape>
                <v:shape id="Textbox 370" o:spid="_x0000_s1223" type="#_x0000_t202" style="position:absolute;left:23114;top:5374;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xMc8IA&#10;AADcAAAADwAAAGRycy9kb3ducmV2LnhtbERPz2vCMBS+D/wfwhN2m6kKblajiCgMBrJaDx6fzbMN&#10;Ni+1ybT+9+Yg7Pjx/Z4vO1uLG7XeOFYwHCQgiAunDZcKDvn24wuED8gaa8ek4EEelove2xxT7e6c&#10;0W0fShFD2KeooAqhSaX0RUUW/cA1xJE7u9ZiiLAtpW7xHsNtLUdJMpEWDceGChtaV1Rc9n9WwerI&#10;2cZcd6ff7JyZPJ8m/DO5KPXe71YzEIG68C9+ub+1gvFnnB/PxCM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HExzwgAAANwAAAAPAAAAAAAAAAAAAAAAAJgCAABkcnMvZG93&#10;bnJldi54bWxQSwUGAAAAAAQABAD1AAAAhwMAAAAA&#10;" filled="f" stroked="f">
                  <v:textbox inset="0,0,0,0">
                    <w:txbxContent>
                      <w:p w:rsidR="004667BC" w:rsidRDefault="004667BC">
                        <w:pPr>
                          <w:spacing w:line="180" w:lineRule="exact"/>
                          <w:rPr>
                            <w:rFonts w:ascii="Calibri"/>
                            <w:sz w:val="18"/>
                          </w:rPr>
                        </w:pPr>
                        <w:r>
                          <w:rPr>
                            <w:rFonts w:ascii="Calibri"/>
                            <w:color w:val="404040"/>
                            <w:spacing w:val="-4"/>
                            <w:sz w:val="18"/>
                          </w:rPr>
                          <w:t>14.2</w:t>
                        </w:r>
                      </w:p>
                    </w:txbxContent>
                  </v:textbox>
                </v:shape>
                <v:shape id="Textbox 371" o:spid="_x0000_s1224" type="#_x0000_t202" style="position:absolute;left:54368;top:4115;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p6MYA&#10;AADcAAAADwAAAGRycy9kb3ducmV2LnhtbESPQWvCQBSE7wX/w/KE3urGFmyNWUVEoVCQxnjw+My+&#10;JIvZt2l2q+m/dwuFHoeZ+YbJVoNtxZV6bxwrmE4SEMSl04ZrBcdi9/QGwgdkja1jUvBDHlbL0UOG&#10;qXY3zul6CLWIEPYpKmhC6FIpfdmQRT9xHXH0KtdbDFH2tdQ93iLctvI5SWbSouG40GBHm4bKy+Hb&#10;KlifON+ar/35M69yUxTzhD9mF6Uex8N6ASLQEP7Df+13reDld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p6M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585858"/>
                            <w:spacing w:val="-4"/>
                            <w:sz w:val="18"/>
                          </w:rPr>
                          <w:t>14.0</w:t>
                        </w:r>
                      </w:p>
                    </w:txbxContent>
                  </v:textbox>
                </v:shape>
                <v:shape id="Textbox 372" o:spid="_x0000_s1225" type="#_x0000_t202" style="position:absolute;left:16631;top:4883;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J3n8YA&#10;AADcAAAADwAAAGRycy9kb3ducmV2LnhtbESPQWvCQBSE74X+h+UVvNVNFbSmWUVKC0JBGuPB4zP7&#10;kixm36bZVdN/7xaEHoeZ+YbJVoNtxYV6bxwreBknIIhLpw3XCvbF5/MrCB+QNbaOScEveVgtHx8y&#10;TLW7ck6XXahFhLBPUUETQpdK6cuGLPqx64ijV7neYoiyr6Xu8RrhtpWTJJlJi4bjQoMdvTdUnnZn&#10;q2B94PzD/GyP33mVm6JYJPw1Oyk1ehrWbyACDeE/fG9vtILpf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4J3n8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4"/>
                            <w:sz w:val="18"/>
                          </w:rPr>
                          <w:t>14.6</w:t>
                        </w:r>
                      </w:p>
                    </w:txbxContent>
                  </v:textbox>
                </v:shape>
                <v:shape id="Textbox 373" o:spid="_x0000_s1226" type="#_x0000_t202" style="position:absolute;left:10147;top:4429;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7SBMUA&#10;AADcAAAADwAAAGRycy9kb3ducmV2LnhtbESPQWvCQBSE7wX/w/KE3upGBbXRVUQsFARpTA89vmaf&#10;yWL2bcxuNf57tyB4HGbmG2ax6mwtLtR641jBcJCAIC6cNlwq+M4/3mYgfEDWWDsmBTfysFr2XhaY&#10;anfljC6HUIoIYZ+igiqEJpXSFxVZ9APXEEfv6FqLIcq2lLrFa4TbWo6SZCItGo4LFTa0qag4Hf6s&#10;gvUPZ1tz3v9+ZcfM5Pl7wrvJSanXfreegwjUhWf40f7UCsbT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ztIE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pacing w:val="-4"/>
                            <w:sz w:val="18"/>
                          </w:rPr>
                          <w:t>14.8</w:t>
                        </w:r>
                      </w:p>
                    </w:txbxContent>
                  </v:textbox>
                </v:shape>
                <v:shape id="Textbox 374" o:spid="_x0000_s1227" type="#_x0000_t202" style="position:absolute;left:3668;top:3862;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dKcMYA&#10;AADcAAAADwAAAGRycy9kb3ducmV2LnhtbESPQWvCQBSE70L/w/IKvemmrdiauoqIBaEgTeLB4zP7&#10;TBazb9PsVtN/7wpCj8PMfMPMFr1txJk6bxwreB4lIIhLpw1XCnbF5/AdhA/IGhvHpOCPPCzmD4MZ&#10;ptpdOKNzHioRIexTVFCH0KZS+rImi37kWuLoHV1nMUTZVVJ3eIlw28iXJJlIi4bjQo0trWoqT/mv&#10;VbDcc7Y2P9vDd3bMTFFME/6anJR6euyXHyAC9eE/fG9vtILXt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dKcM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4"/>
                            <w:sz w:val="18"/>
                          </w:rPr>
                          <w:t>15.2</w:t>
                        </w:r>
                      </w:p>
                    </w:txbxContent>
                  </v:textbox>
                </v:shape>
                <v:shape id="Textbox 375" o:spid="_x0000_s1228" type="#_x0000_t202" style="position:absolute;left:54368;top:912;width:2159;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vv68YA&#10;AADcAAAADwAAAGRycy9kb3ducmV2LnhtbESPQWvCQBSE70L/w/IKvemmLdqauoqIBaEgTeLB4zP7&#10;TBazb9PsVtN/7wpCj8PMfMPMFr1txJk6bxwreB4lIIhLpw1XCnbF5/AdhA/IGhvHpOCPPCzmD4MZ&#10;ptpdOKNzHioRIexTVFCH0KZS+rImi37kWuLoHV1nMUTZVVJ3eIlw28iXJJlIi4bjQo0trWoqT/mv&#10;VbDcc7Y2P9vDd3bMTFFME/6anJR6euyXHyAC9eE/fG9vtILXt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Gvv68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585858"/>
                            <w:spacing w:val="-4"/>
                            <w:sz w:val="18"/>
                          </w:rPr>
                          <w:t>16.0</w:t>
                        </w:r>
                      </w:p>
                    </w:txbxContent>
                  </v:textbox>
                </v:shape>
                <w10:wrap type="topAndBottom" anchorx="page"/>
              </v:group>
            </w:pict>
          </mc:Fallback>
        </mc:AlternateContent>
      </w:r>
    </w:p>
    <w:p w:rsidR="008D7CF2" w:rsidRPr="001C0D7B" w:rsidRDefault="008D7CF2" w:rsidP="001C0D7B">
      <w:pPr>
        <w:pStyle w:val="a3"/>
        <w:spacing w:before="5"/>
      </w:pPr>
    </w:p>
    <w:p w:rsidR="008D7CF2" w:rsidRPr="001C0D7B" w:rsidRDefault="00364A23" w:rsidP="001C0D7B">
      <w:pPr>
        <w:ind w:left="281"/>
        <w:jc w:val="center"/>
        <w:rPr>
          <w:b/>
          <w:sz w:val="20"/>
        </w:rPr>
      </w:pPr>
      <w:r w:rsidRPr="001C0D7B">
        <w:rPr>
          <w:b/>
          <w:sz w:val="20"/>
        </w:rPr>
        <w:t>Рисунок</w:t>
      </w:r>
      <w:r w:rsidRPr="001C0D7B">
        <w:rPr>
          <w:b/>
          <w:spacing w:val="-10"/>
          <w:sz w:val="20"/>
        </w:rPr>
        <w:t xml:space="preserve"> </w:t>
      </w:r>
      <w:r w:rsidRPr="001C0D7B">
        <w:rPr>
          <w:b/>
          <w:sz w:val="20"/>
        </w:rPr>
        <w:t>64.</w:t>
      </w:r>
      <w:r w:rsidRPr="001C0D7B">
        <w:rPr>
          <w:b/>
          <w:spacing w:val="-10"/>
          <w:sz w:val="20"/>
        </w:rPr>
        <w:t xml:space="preserve"> </w:t>
      </w:r>
      <w:r w:rsidRPr="001C0D7B">
        <w:rPr>
          <w:b/>
          <w:sz w:val="20"/>
        </w:rPr>
        <w:t>Динамика</w:t>
      </w:r>
      <w:r w:rsidRPr="001C0D7B">
        <w:rPr>
          <w:b/>
          <w:spacing w:val="-12"/>
          <w:sz w:val="20"/>
        </w:rPr>
        <w:t xml:space="preserve"> </w:t>
      </w:r>
      <w:r w:rsidRPr="001C0D7B">
        <w:rPr>
          <w:b/>
          <w:sz w:val="20"/>
        </w:rPr>
        <w:t>численности</w:t>
      </w:r>
      <w:r w:rsidRPr="001C0D7B">
        <w:rPr>
          <w:b/>
          <w:spacing w:val="-11"/>
          <w:sz w:val="20"/>
        </w:rPr>
        <w:t xml:space="preserve"> </w:t>
      </w:r>
      <w:r w:rsidRPr="001C0D7B">
        <w:rPr>
          <w:b/>
          <w:sz w:val="20"/>
        </w:rPr>
        <w:t>населения</w:t>
      </w:r>
      <w:r w:rsidRPr="001C0D7B">
        <w:rPr>
          <w:b/>
          <w:spacing w:val="-8"/>
          <w:sz w:val="20"/>
        </w:rPr>
        <w:t xml:space="preserve"> </w:t>
      </w:r>
      <w:r w:rsidRPr="001C0D7B">
        <w:rPr>
          <w:b/>
          <w:sz w:val="20"/>
        </w:rPr>
        <w:t>Архаринского</w:t>
      </w:r>
      <w:r w:rsidRPr="001C0D7B">
        <w:rPr>
          <w:b/>
          <w:spacing w:val="-10"/>
          <w:sz w:val="20"/>
        </w:rPr>
        <w:t xml:space="preserve"> </w:t>
      </w:r>
      <w:r w:rsidRPr="001C0D7B">
        <w:rPr>
          <w:b/>
          <w:sz w:val="20"/>
        </w:rPr>
        <w:t>муниципального</w:t>
      </w:r>
      <w:r w:rsidRPr="001C0D7B">
        <w:rPr>
          <w:b/>
          <w:spacing w:val="-12"/>
          <w:sz w:val="20"/>
        </w:rPr>
        <w:t xml:space="preserve"> </w:t>
      </w:r>
      <w:r w:rsidRPr="001C0D7B">
        <w:rPr>
          <w:b/>
          <w:spacing w:val="-2"/>
          <w:sz w:val="20"/>
        </w:rPr>
        <w:t>округа</w:t>
      </w:r>
    </w:p>
    <w:p w:rsidR="008D7CF2" w:rsidRPr="001C0D7B" w:rsidRDefault="008D7CF2" w:rsidP="001C0D7B">
      <w:pPr>
        <w:pStyle w:val="a3"/>
        <w:spacing w:before="91"/>
        <w:rPr>
          <w:b/>
          <w:sz w:val="20"/>
        </w:rPr>
      </w:pPr>
    </w:p>
    <w:p w:rsidR="008D7CF2" w:rsidRPr="001C0D7B" w:rsidRDefault="00364A23" w:rsidP="001C0D7B">
      <w:pPr>
        <w:pStyle w:val="a3"/>
        <w:ind w:left="285" w:right="709" w:firstLine="707"/>
        <w:jc w:val="both"/>
      </w:pPr>
      <w:r w:rsidRPr="001C0D7B">
        <w:t>Демографическая ситуация в округе развивается под влиянием ежегодной естественной убыли</w:t>
      </w:r>
      <w:r w:rsidRPr="001C0D7B">
        <w:rPr>
          <w:spacing w:val="-1"/>
        </w:rPr>
        <w:t xml:space="preserve"> </w:t>
      </w:r>
      <w:r w:rsidRPr="001C0D7B">
        <w:t>и</w:t>
      </w:r>
      <w:r w:rsidRPr="001C0D7B">
        <w:rPr>
          <w:spacing w:val="-1"/>
        </w:rPr>
        <w:t xml:space="preserve"> </w:t>
      </w:r>
      <w:r w:rsidRPr="001C0D7B">
        <w:t>непрекращающегося миграционного оттока</w:t>
      </w:r>
      <w:r w:rsidRPr="001C0D7B">
        <w:rPr>
          <w:spacing w:val="-1"/>
        </w:rPr>
        <w:t xml:space="preserve"> </w:t>
      </w:r>
      <w:r w:rsidRPr="001C0D7B">
        <w:t xml:space="preserve">населения, </w:t>
      </w:r>
      <w:proofErr w:type="gramStart"/>
      <w:r w:rsidRPr="001C0D7B">
        <w:t>влекущих</w:t>
      </w:r>
      <w:proofErr w:type="gramEnd"/>
      <w:r w:rsidRPr="001C0D7B">
        <w:t xml:space="preserve"> за собой ежегодное сокращение численности постоянного населения.</w:t>
      </w:r>
    </w:p>
    <w:p w:rsidR="008D7CF2" w:rsidRPr="001C0D7B" w:rsidRDefault="00364A23" w:rsidP="001C0D7B">
      <w:pPr>
        <w:pStyle w:val="a3"/>
        <w:spacing w:before="1"/>
        <w:ind w:left="285" w:right="712" w:firstLine="707"/>
        <w:jc w:val="both"/>
      </w:pPr>
      <w:r w:rsidRPr="001C0D7B">
        <w:t>Общее снижение численности в отчетном году на 40% обусловлено естественной убылью населения и на 60% – миграционным оттоком населения из округа.</w:t>
      </w:r>
    </w:p>
    <w:p w:rsidR="008D7CF2" w:rsidRPr="001C0D7B" w:rsidRDefault="008D7CF2" w:rsidP="001C0D7B">
      <w:pPr>
        <w:pStyle w:val="a3"/>
        <w:spacing w:before="41"/>
      </w:pPr>
    </w:p>
    <w:p w:rsidR="008D7CF2" w:rsidRPr="001C0D7B" w:rsidRDefault="00364A23" w:rsidP="001C0D7B">
      <w:pPr>
        <w:ind w:left="285"/>
        <w:rPr>
          <w:b/>
          <w:sz w:val="20"/>
        </w:rPr>
      </w:pPr>
      <w:r w:rsidRPr="001C0D7B">
        <w:rPr>
          <w:b/>
          <w:sz w:val="20"/>
        </w:rPr>
        <w:t>Таблица</w:t>
      </w:r>
      <w:r w:rsidRPr="001C0D7B">
        <w:rPr>
          <w:b/>
          <w:spacing w:val="-11"/>
          <w:sz w:val="20"/>
        </w:rPr>
        <w:t xml:space="preserve"> </w:t>
      </w:r>
      <w:r w:rsidRPr="001C0D7B">
        <w:rPr>
          <w:b/>
          <w:sz w:val="20"/>
        </w:rPr>
        <w:t>83.</w:t>
      </w:r>
      <w:r w:rsidRPr="001C0D7B">
        <w:rPr>
          <w:b/>
          <w:spacing w:val="-11"/>
          <w:sz w:val="20"/>
        </w:rPr>
        <w:t xml:space="preserve"> </w:t>
      </w:r>
      <w:r w:rsidRPr="001C0D7B">
        <w:rPr>
          <w:b/>
          <w:sz w:val="20"/>
        </w:rPr>
        <w:t>Демографические</w:t>
      </w:r>
      <w:r w:rsidRPr="001C0D7B">
        <w:rPr>
          <w:b/>
          <w:spacing w:val="-11"/>
          <w:sz w:val="20"/>
        </w:rPr>
        <w:t xml:space="preserve"> </w:t>
      </w:r>
      <w:r w:rsidRPr="001C0D7B">
        <w:rPr>
          <w:b/>
          <w:sz w:val="20"/>
        </w:rPr>
        <w:t>показатели</w:t>
      </w:r>
      <w:r w:rsidRPr="001C0D7B">
        <w:rPr>
          <w:b/>
          <w:spacing w:val="-10"/>
          <w:sz w:val="20"/>
        </w:rPr>
        <w:t xml:space="preserve"> </w:t>
      </w:r>
      <w:r w:rsidRPr="001C0D7B">
        <w:rPr>
          <w:b/>
          <w:sz w:val="20"/>
        </w:rPr>
        <w:t>Архаринского</w:t>
      </w:r>
      <w:r w:rsidRPr="001C0D7B">
        <w:rPr>
          <w:b/>
          <w:spacing w:val="-11"/>
          <w:sz w:val="20"/>
        </w:rPr>
        <w:t xml:space="preserve"> </w:t>
      </w:r>
      <w:r w:rsidRPr="001C0D7B">
        <w:rPr>
          <w:b/>
          <w:sz w:val="20"/>
        </w:rPr>
        <w:t>муниципального</w:t>
      </w:r>
      <w:r w:rsidRPr="001C0D7B">
        <w:rPr>
          <w:b/>
          <w:spacing w:val="-11"/>
          <w:sz w:val="20"/>
        </w:rPr>
        <w:t xml:space="preserve"> </w:t>
      </w:r>
      <w:r w:rsidRPr="001C0D7B">
        <w:rPr>
          <w:b/>
          <w:spacing w:val="-2"/>
          <w:sz w:val="20"/>
        </w:rPr>
        <w:t>округа</w:t>
      </w:r>
    </w:p>
    <w:p w:rsidR="008D7CF2" w:rsidRPr="001C0D7B" w:rsidRDefault="008D7CF2" w:rsidP="001C0D7B">
      <w:pPr>
        <w:pStyle w:val="a3"/>
        <w:spacing w:before="6"/>
        <w:rPr>
          <w:b/>
          <w:sz w:val="13"/>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45"/>
        <w:gridCol w:w="1001"/>
        <w:gridCol w:w="1004"/>
        <w:gridCol w:w="1003"/>
        <w:gridCol w:w="948"/>
        <w:gridCol w:w="1044"/>
      </w:tblGrid>
      <w:tr w:rsidR="001C0D7B" w:rsidRPr="001C0D7B">
        <w:trPr>
          <w:trHeight w:val="633"/>
        </w:trPr>
        <w:tc>
          <w:tcPr>
            <w:tcW w:w="4345" w:type="dxa"/>
          </w:tcPr>
          <w:p w:rsidR="008D7CF2" w:rsidRPr="001C0D7B" w:rsidRDefault="008D7CF2" w:rsidP="001C0D7B">
            <w:pPr>
              <w:pStyle w:val="TableParagraph"/>
              <w:jc w:val="left"/>
            </w:pPr>
          </w:p>
        </w:tc>
        <w:tc>
          <w:tcPr>
            <w:tcW w:w="1001" w:type="dxa"/>
          </w:tcPr>
          <w:p w:rsidR="008D7CF2" w:rsidRPr="001C0D7B" w:rsidRDefault="00364A23" w:rsidP="001C0D7B">
            <w:pPr>
              <w:pStyle w:val="TableParagraph"/>
              <w:spacing w:before="157"/>
              <w:ind w:left="9" w:right="3"/>
              <w:rPr>
                <w:sz w:val="24"/>
              </w:rPr>
            </w:pPr>
            <w:r w:rsidRPr="001C0D7B">
              <w:rPr>
                <w:spacing w:val="-4"/>
                <w:sz w:val="24"/>
              </w:rPr>
              <w:t>2020</w:t>
            </w:r>
          </w:p>
        </w:tc>
        <w:tc>
          <w:tcPr>
            <w:tcW w:w="1004" w:type="dxa"/>
          </w:tcPr>
          <w:p w:rsidR="008D7CF2" w:rsidRPr="001C0D7B" w:rsidRDefault="00364A23" w:rsidP="001C0D7B">
            <w:pPr>
              <w:pStyle w:val="TableParagraph"/>
              <w:spacing w:before="157"/>
              <w:ind w:left="3"/>
              <w:rPr>
                <w:sz w:val="24"/>
              </w:rPr>
            </w:pPr>
            <w:r w:rsidRPr="001C0D7B">
              <w:rPr>
                <w:spacing w:val="-4"/>
                <w:sz w:val="24"/>
              </w:rPr>
              <w:t>2021</w:t>
            </w:r>
          </w:p>
        </w:tc>
        <w:tc>
          <w:tcPr>
            <w:tcW w:w="1003" w:type="dxa"/>
          </w:tcPr>
          <w:p w:rsidR="008D7CF2" w:rsidRPr="001C0D7B" w:rsidRDefault="00364A23" w:rsidP="001C0D7B">
            <w:pPr>
              <w:pStyle w:val="TableParagraph"/>
              <w:spacing w:before="157"/>
              <w:ind w:left="8"/>
              <w:rPr>
                <w:sz w:val="24"/>
              </w:rPr>
            </w:pPr>
            <w:r w:rsidRPr="001C0D7B">
              <w:rPr>
                <w:spacing w:val="-4"/>
                <w:sz w:val="24"/>
              </w:rPr>
              <w:t>2022</w:t>
            </w:r>
          </w:p>
        </w:tc>
        <w:tc>
          <w:tcPr>
            <w:tcW w:w="1992" w:type="dxa"/>
            <w:gridSpan w:val="2"/>
          </w:tcPr>
          <w:p w:rsidR="008D7CF2" w:rsidRPr="001C0D7B" w:rsidRDefault="00364A23" w:rsidP="001C0D7B">
            <w:pPr>
              <w:pStyle w:val="TableParagraph"/>
              <w:ind w:left="9" w:right="2"/>
              <w:rPr>
                <w:sz w:val="24"/>
              </w:rPr>
            </w:pPr>
            <w:r w:rsidRPr="001C0D7B">
              <w:rPr>
                <w:spacing w:val="-2"/>
                <w:sz w:val="24"/>
              </w:rPr>
              <w:t>Среднегодовое</w:t>
            </w:r>
          </w:p>
          <w:p w:rsidR="008D7CF2" w:rsidRPr="001C0D7B" w:rsidRDefault="00364A23" w:rsidP="001C0D7B">
            <w:pPr>
              <w:pStyle w:val="TableParagraph"/>
              <w:spacing w:before="41"/>
              <w:ind w:left="9"/>
              <w:rPr>
                <w:sz w:val="24"/>
              </w:rPr>
            </w:pPr>
            <w:r w:rsidRPr="001C0D7B">
              <w:rPr>
                <w:spacing w:val="-2"/>
                <w:sz w:val="24"/>
              </w:rPr>
              <w:t>значение</w:t>
            </w:r>
          </w:p>
        </w:tc>
      </w:tr>
      <w:tr w:rsidR="001C0D7B" w:rsidRPr="001C0D7B">
        <w:trPr>
          <w:trHeight w:val="636"/>
        </w:trPr>
        <w:tc>
          <w:tcPr>
            <w:tcW w:w="4345" w:type="dxa"/>
          </w:tcPr>
          <w:p w:rsidR="008D7CF2" w:rsidRPr="001C0D7B" w:rsidRDefault="00364A23" w:rsidP="001C0D7B">
            <w:pPr>
              <w:pStyle w:val="TableParagraph"/>
              <w:ind w:left="8" w:right="4"/>
              <w:rPr>
                <w:sz w:val="24"/>
              </w:rPr>
            </w:pPr>
            <w:r w:rsidRPr="001C0D7B">
              <w:rPr>
                <w:sz w:val="24"/>
              </w:rPr>
              <w:t>Численность</w:t>
            </w:r>
            <w:r w:rsidRPr="001C0D7B">
              <w:rPr>
                <w:spacing w:val="-4"/>
                <w:sz w:val="24"/>
              </w:rPr>
              <w:t xml:space="preserve"> </w:t>
            </w:r>
            <w:r w:rsidRPr="001C0D7B">
              <w:rPr>
                <w:sz w:val="24"/>
              </w:rPr>
              <w:t>населения</w:t>
            </w:r>
            <w:r w:rsidRPr="001C0D7B">
              <w:rPr>
                <w:spacing w:val="-3"/>
                <w:sz w:val="24"/>
              </w:rPr>
              <w:t xml:space="preserve"> </w:t>
            </w:r>
            <w:r w:rsidRPr="001C0D7B">
              <w:rPr>
                <w:sz w:val="24"/>
              </w:rPr>
              <w:t>на</w:t>
            </w:r>
            <w:r w:rsidRPr="001C0D7B">
              <w:rPr>
                <w:spacing w:val="-4"/>
                <w:sz w:val="24"/>
              </w:rPr>
              <w:t xml:space="preserve"> </w:t>
            </w:r>
            <w:r w:rsidRPr="001C0D7B">
              <w:rPr>
                <w:sz w:val="24"/>
              </w:rPr>
              <w:t>начало</w:t>
            </w:r>
            <w:r w:rsidRPr="001C0D7B">
              <w:rPr>
                <w:spacing w:val="-3"/>
                <w:sz w:val="24"/>
              </w:rPr>
              <w:t xml:space="preserve"> </w:t>
            </w:r>
            <w:r w:rsidRPr="001C0D7B">
              <w:rPr>
                <w:spacing w:val="-2"/>
                <w:sz w:val="24"/>
              </w:rPr>
              <w:t>года,</w:t>
            </w:r>
          </w:p>
          <w:p w:rsidR="008D7CF2" w:rsidRPr="001C0D7B" w:rsidRDefault="00364A23" w:rsidP="001C0D7B">
            <w:pPr>
              <w:pStyle w:val="TableParagraph"/>
              <w:spacing w:before="43"/>
              <w:ind w:left="8" w:right="1"/>
              <w:rPr>
                <w:sz w:val="24"/>
              </w:rPr>
            </w:pPr>
            <w:r w:rsidRPr="001C0D7B">
              <w:rPr>
                <w:spacing w:val="-4"/>
                <w:sz w:val="24"/>
              </w:rPr>
              <w:t>чел.</w:t>
            </w:r>
          </w:p>
        </w:tc>
        <w:tc>
          <w:tcPr>
            <w:tcW w:w="1001" w:type="dxa"/>
          </w:tcPr>
          <w:p w:rsidR="008D7CF2" w:rsidRPr="001C0D7B" w:rsidRDefault="00364A23" w:rsidP="001C0D7B">
            <w:pPr>
              <w:pStyle w:val="TableParagraph"/>
              <w:spacing w:before="158"/>
              <w:ind w:left="9" w:right="3"/>
              <w:rPr>
                <w:sz w:val="24"/>
              </w:rPr>
            </w:pPr>
            <w:r w:rsidRPr="001C0D7B">
              <w:rPr>
                <w:spacing w:val="-2"/>
                <w:sz w:val="24"/>
              </w:rPr>
              <w:t>13974</w:t>
            </w:r>
          </w:p>
        </w:tc>
        <w:tc>
          <w:tcPr>
            <w:tcW w:w="1004" w:type="dxa"/>
          </w:tcPr>
          <w:p w:rsidR="008D7CF2" w:rsidRPr="001C0D7B" w:rsidRDefault="00364A23" w:rsidP="001C0D7B">
            <w:pPr>
              <w:pStyle w:val="TableParagraph"/>
              <w:spacing w:before="158"/>
              <w:ind w:left="3"/>
              <w:rPr>
                <w:sz w:val="24"/>
              </w:rPr>
            </w:pPr>
            <w:r w:rsidRPr="001C0D7B">
              <w:rPr>
                <w:spacing w:val="-2"/>
                <w:sz w:val="24"/>
              </w:rPr>
              <w:t>13724</w:t>
            </w:r>
          </w:p>
        </w:tc>
        <w:tc>
          <w:tcPr>
            <w:tcW w:w="1003" w:type="dxa"/>
          </w:tcPr>
          <w:p w:rsidR="008D7CF2" w:rsidRPr="001C0D7B" w:rsidRDefault="00364A23" w:rsidP="001C0D7B">
            <w:pPr>
              <w:pStyle w:val="TableParagraph"/>
              <w:spacing w:before="158"/>
              <w:ind w:left="8"/>
              <w:rPr>
                <w:sz w:val="24"/>
              </w:rPr>
            </w:pPr>
            <w:r w:rsidRPr="001C0D7B">
              <w:rPr>
                <w:spacing w:val="-2"/>
                <w:sz w:val="24"/>
              </w:rPr>
              <w:t>13368</w:t>
            </w:r>
          </w:p>
        </w:tc>
        <w:tc>
          <w:tcPr>
            <w:tcW w:w="948" w:type="dxa"/>
          </w:tcPr>
          <w:p w:rsidR="008D7CF2" w:rsidRPr="001C0D7B" w:rsidRDefault="00364A23" w:rsidP="001C0D7B">
            <w:pPr>
              <w:pStyle w:val="TableParagraph"/>
              <w:spacing w:before="158"/>
              <w:ind w:left="30" w:right="24"/>
              <w:rPr>
                <w:sz w:val="24"/>
              </w:rPr>
            </w:pPr>
            <w:r w:rsidRPr="001C0D7B">
              <w:rPr>
                <w:spacing w:val="-2"/>
                <w:sz w:val="24"/>
              </w:rPr>
              <w:t>13689</w:t>
            </w:r>
          </w:p>
        </w:tc>
        <w:tc>
          <w:tcPr>
            <w:tcW w:w="1044" w:type="dxa"/>
          </w:tcPr>
          <w:p w:rsidR="008D7CF2" w:rsidRPr="001C0D7B" w:rsidRDefault="00364A23" w:rsidP="001C0D7B">
            <w:pPr>
              <w:pStyle w:val="TableParagraph"/>
              <w:spacing w:before="158"/>
              <w:ind w:left="9" w:right="25"/>
              <w:rPr>
                <w:sz w:val="24"/>
              </w:rPr>
            </w:pPr>
            <w:r w:rsidRPr="001C0D7B">
              <w:rPr>
                <w:spacing w:val="-2"/>
                <w:sz w:val="24"/>
              </w:rPr>
              <w:t>100,0</w:t>
            </w:r>
          </w:p>
        </w:tc>
      </w:tr>
      <w:tr w:rsidR="001C0D7B" w:rsidRPr="001C0D7B">
        <w:trPr>
          <w:trHeight w:val="316"/>
        </w:trPr>
        <w:tc>
          <w:tcPr>
            <w:tcW w:w="4345" w:type="dxa"/>
          </w:tcPr>
          <w:p w:rsidR="008D7CF2" w:rsidRPr="001C0D7B" w:rsidRDefault="00364A23" w:rsidP="001C0D7B">
            <w:pPr>
              <w:pStyle w:val="TableParagraph"/>
              <w:ind w:left="8" w:right="1"/>
              <w:rPr>
                <w:sz w:val="24"/>
              </w:rPr>
            </w:pPr>
            <w:r w:rsidRPr="001C0D7B">
              <w:rPr>
                <w:sz w:val="24"/>
              </w:rPr>
              <w:t>Число</w:t>
            </w:r>
            <w:r w:rsidRPr="001C0D7B">
              <w:rPr>
                <w:spacing w:val="-6"/>
                <w:sz w:val="24"/>
              </w:rPr>
              <w:t xml:space="preserve"> </w:t>
            </w:r>
            <w:r w:rsidRPr="001C0D7B">
              <w:rPr>
                <w:sz w:val="24"/>
              </w:rPr>
              <w:t>родившихся,</w:t>
            </w:r>
            <w:r w:rsidRPr="001C0D7B">
              <w:rPr>
                <w:spacing w:val="-3"/>
                <w:sz w:val="24"/>
              </w:rPr>
              <w:t xml:space="preserve"> </w:t>
            </w:r>
            <w:r w:rsidRPr="001C0D7B">
              <w:rPr>
                <w:spacing w:val="-4"/>
                <w:sz w:val="24"/>
              </w:rPr>
              <w:t>чел.</w:t>
            </w:r>
          </w:p>
        </w:tc>
        <w:tc>
          <w:tcPr>
            <w:tcW w:w="1001" w:type="dxa"/>
          </w:tcPr>
          <w:p w:rsidR="008D7CF2" w:rsidRPr="001C0D7B" w:rsidRDefault="00364A23" w:rsidP="001C0D7B">
            <w:pPr>
              <w:pStyle w:val="TableParagraph"/>
              <w:ind w:left="9" w:right="3"/>
              <w:rPr>
                <w:sz w:val="24"/>
              </w:rPr>
            </w:pPr>
            <w:r w:rsidRPr="001C0D7B">
              <w:rPr>
                <w:spacing w:val="-5"/>
                <w:sz w:val="24"/>
              </w:rPr>
              <w:t>135</w:t>
            </w:r>
          </w:p>
        </w:tc>
        <w:tc>
          <w:tcPr>
            <w:tcW w:w="1004" w:type="dxa"/>
          </w:tcPr>
          <w:p w:rsidR="008D7CF2" w:rsidRPr="001C0D7B" w:rsidRDefault="00364A23" w:rsidP="001C0D7B">
            <w:pPr>
              <w:pStyle w:val="TableParagraph"/>
              <w:ind w:left="3"/>
              <w:rPr>
                <w:sz w:val="24"/>
              </w:rPr>
            </w:pPr>
            <w:r w:rsidRPr="001C0D7B">
              <w:rPr>
                <w:spacing w:val="-5"/>
                <w:sz w:val="24"/>
              </w:rPr>
              <w:t>157</w:t>
            </w:r>
          </w:p>
        </w:tc>
        <w:tc>
          <w:tcPr>
            <w:tcW w:w="1003" w:type="dxa"/>
          </w:tcPr>
          <w:p w:rsidR="008D7CF2" w:rsidRPr="001C0D7B" w:rsidRDefault="00364A23" w:rsidP="001C0D7B">
            <w:pPr>
              <w:pStyle w:val="TableParagraph"/>
              <w:ind w:left="8"/>
              <w:rPr>
                <w:sz w:val="24"/>
              </w:rPr>
            </w:pPr>
            <w:r w:rsidRPr="001C0D7B">
              <w:rPr>
                <w:spacing w:val="-5"/>
                <w:sz w:val="24"/>
              </w:rPr>
              <w:t>108</w:t>
            </w:r>
          </w:p>
        </w:tc>
        <w:tc>
          <w:tcPr>
            <w:tcW w:w="948" w:type="dxa"/>
          </w:tcPr>
          <w:p w:rsidR="008D7CF2" w:rsidRPr="001C0D7B" w:rsidRDefault="00364A23" w:rsidP="001C0D7B">
            <w:pPr>
              <w:pStyle w:val="TableParagraph"/>
              <w:ind w:left="10" w:right="34"/>
              <w:rPr>
                <w:sz w:val="24"/>
              </w:rPr>
            </w:pPr>
            <w:r w:rsidRPr="001C0D7B">
              <w:rPr>
                <w:spacing w:val="-5"/>
                <w:sz w:val="24"/>
              </w:rPr>
              <w:t>133</w:t>
            </w:r>
          </w:p>
        </w:tc>
        <w:tc>
          <w:tcPr>
            <w:tcW w:w="1044" w:type="dxa"/>
          </w:tcPr>
          <w:p w:rsidR="008D7CF2" w:rsidRPr="001C0D7B" w:rsidRDefault="00364A23" w:rsidP="001C0D7B">
            <w:pPr>
              <w:pStyle w:val="TableParagraph"/>
              <w:ind w:left="9" w:right="30"/>
              <w:rPr>
                <w:sz w:val="24"/>
              </w:rPr>
            </w:pPr>
            <w:r w:rsidRPr="001C0D7B">
              <w:rPr>
                <w:spacing w:val="-5"/>
                <w:sz w:val="24"/>
              </w:rPr>
              <w:t>1,0</w:t>
            </w:r>
          </w:p>
        </w:tc>
      </w:tr>
      <w:tr w:rsidR="001C0D7B" w:rsidRPr="001C0D7B">
        <w:trPr>
          <w:trHeight w:val="635"/>
        </w:trPr>
        <w:tc>
          <w:tcPr>
            <w:tcW w:w="4345" w:type="dxa"/>
          </w:tcPr>
          <w:p w:rsidR="008D7CF2" w:rsidRPr="001C0D7B" w:rsidRDefault="00364A23" w:rsidP="001C0D7B">
            <w:pPr>
              <w:pStyle w:val="TableParagraph"/>
              <w:ind w:left="8" w:right="6"/>
              <w:rPr>
                <w:sz w:val="24"/>
              </w:rPr>
            </w:pPr>
            <w:r w:rsidRPr="001C0D7B">
              <w:rPr>
                <w:sz w:val="24"/>
              </w:rPr>
              <w:t>Общий</w:t>
            </w:r>
            <w:r w:rsidRPr="001C0D7B">
              <w:rPr>
                <w:spacing w:val="-6"/>
                <w:sz w:val="24"/>
              </w:rPr>
              <w:t xml:space="preserve"> </w:t>
            </w:r>
            <w:r w:rsidRPr="001C0D7B">
              <w:rPr>
                <w:sz w:val="24"/>
              </w:rPr>
              <w:t>коэффициент</w:t>
            </w:r>
            <w:r w:rsidRPr="001C0D7B">
              <w:rPr>
                <w:spacing w:val="-6"/>
                <w:sz w:val="24"/>
              </w:rPr>
              <w:t xml:space="preserve"> </w:t>
            </w:r>
            <w:r w:rsidRPr="001C0D7B">
              <w:rPr>
                <w:spacing w:val="-2"/>
                <w:sz w:val="24"/>
              </w:rPr>
              <w:t>рождаемости</w:t>
            </w:r>
          </w:p>
          <w:p w:rsidR="008D7CF2" w:rsidRPr="001C0D7B" w:rsidRDefault="00364A23" w:rsidP="001C0D7B">
            <w:pPr>
              <w:pStyle w:val="TableParagraph"/>
              <w:spacing w:before="43"/>
              <w:ind w:left="8" w:right="1"/>
              <w:rPr>
                <w:sz w:val="24"/>
              </w:rPr>
            </w:pPr>
            <w:r w:rsidRPr="001C0D7B">
              <w:rPr>
                <w:sz w:val="24"/>
              </w:rPr>
              <w:t>(чел.</w:t>
            </w:r>
            <w:r w:rsidRPr="001C0D7B">
              <w:rPr>
                <w:spacing w:val="-1"/>
                <w:sz w:val="24"/>
              </w:rPr>
              <w:t xml:space="preserve"> </w:t>
            </w:r>
            <w:r w:rsidRPr="001C0D7B">
              <w:rPr>
                <w:sz w:val="24"/>
              </w:rPr>
              <w:t>на</w:t>
            </w:r>
            <w:r w:rsidRPr="001C0D7B">
              <w:rPr>
                <w:spacing w:val="-1"/>
                <w:sz w:val="24"/>
              </w:rPr>
              <w:t xml:space="preserve"> </w:t>
            </w:r>
            <w:r w:rsidRPr="001C0D7B">
              <w:rPr>
                <w:sz w:val="24"/>
              </w:rPr>
              <w:t>1000</w:t>
            </w:r>
            <w:r w:rsidRPr="001C0D7B">
              <w:rPr>
                <w:spacing w:val="-1"/>
                <w:sz w:val="24"/>
              </w:rPr>
              <w:t xml:space="preserve"> </w:t>
            </w:r>
            <w:r w:rsidRPr="001C0D7B">
              <w:rPr>
                <w:sz w:val="24"/>
              </w:rPr>
              <w:t xml:space="preserve">чел. </w:t>
            </w:r>
            <w:r w:rsidRPr="001C0D7B">
              <w:rPr>
                <w:spacing w:val="-2"/>
                <w:sz w:val="24"/>
              </w:rPr>
              <w:t>населения)</w:t>
            </w:r>
          </w:p>
        </w:tc>
        <w:tc>
          <w:tcPr>
            <w:tcW w:w="1001" w:type="dxa"/>
          </w:tcPr>
          <w:p w:rsidR="008D7CF2" w:rsidRPr="001C0D7B" w:rsidRDefault="00364A23" w:rsidP="001C0D7B">
            <w:pPr>
              <w:pStyle w:val="TableParagraph"/>
              <w:spacing w:before="159"/>
              <w:ind w:left="9"/>
              <w:rPr>
                <w:sz w:val="24"/>
              </w:rPr>
            </w:pPr>
            <w:r w:rsidRPr="001C0D7B">
              <w:rPr>
                <w:spacing w:val="-5"/>
                <w:sz w:val="24"/>
              </w:rPr>
              <w:t>9,7</w:t>
            </w:r>
          </w:p>
        </w:tc>
        <w:tc>
          <w:tcPr>
            <w:tcW w:w="1004" w:type="dxa"/>
          </w:tcPr>
          <w:p w:rsidR="008D7CF2" w:rsidRPr="001C0D7B" w:rsidRDefault="00364A23" w:rsidP="001C0D7B">
            <w:pPr>
              <w:pStyle w:val="TableParagraph"/>
              <w:spacing w:before="159"/>
              <w:ind w:left="3" w:right="2"/>
              <w:rPr>
                <w:sz w:val="24"/>
              </w:rPr>
            </w:pPr>
            <w:r w:rsidRPr="001C0D7B">
              <w:rPr>
                <w:spacing w:val="-4"/>
                <w:sz w:val="24"/>
              </w:rPr>
              <w:t>11,6</w:t>
            </w:r>
          </w:p>
        </w:tc>
        <w:tc>
          <w:tcPr>
            <w:tcW w:w="1003" w:type="dxa"/>
          </w:tcPr>
          <w:p w:rsidR="008D7CF2" w:rsidRPr="001C0D7B" w:rsidRDefault="00364A23" w:rsidP="001C0D7B">
            <w:pPr>
              <w:pStyle w:val="TableParagraph"/>
              <w:spacing w:before="159"/>
              <w:ind w:left="8" w:right="2"/>
              <w:rPr>
                <w:sz w:val="24"/>
              </w:rPr>
            </w:pPr>
            <w:r w:rsidRPr="001C0D7B">
              <w:rPr>
                <w:spacing w:val="-5"/>
                <w:sz w:val="24"/>
              </w:rPr>
              <w:t>8,3</w:t>
            </w:r>
          </w:p>
        </w:tc>
        <w:tc>
          <w:tcPr>
            <w:tcW w:w="948" w:type="dxa"/>
          </w:tcPr>
          <w:p w:rsidR="008D7CF2" w:rsidRPr="001C0D7B" w:rsidRDefault="00364A23" w:rsidP="001C0D7B">
            <w:pPr>
              <w:pStyle w:val="TableParagraph"/>
              <w:spacing w:before="159"/>
              <w:ind w:left="10" w:right="29"/>
              <w:rPr>
                <w:sz w:val="24"/>
              </w:rPr>
            </w:pPr>
            <w:r w:rsidRPr="001C0D7B">
              <w:rPr>
                <w:spacing w:val="-10"/>
                <w:sz w:val="24"/>
              </w:rPr>
              <w:t>Х</w:t>
            </w:r>
          </w:p>
        </w:tc>
        <w:tc>
          <w:tcPr>
            <w:tcW w:w="1044" w:type="dxa"/>
          </w:tcPr>
          <w:p w:rsidR="008D7CF2" w:rsidRPr="001C0D7B" w:rsidRDefault="00364A23" w:rsidP="001C0D7B">
            <w:pPr>
              <w:pStyle w:val="TableParagraph"/>
              <w:spacing w:before="159"/>
              <w:ind w:left="9" w:right="27"/>
              <w:rPr>
                <w:sz w:val="24"/>
              </w:rPr>
            </w:pPr>
            <w:r w:rsidRPr="001C0D7B">
              <w:rPr>
                <w:spacing w:val="-10"/>
                <w:sz w:val="24"/>
              </w:rPr>
              <w:t>Х</w:t>
            </w:r>
          </w:p>
        </w:tc>
      </w:tr>
      <w:tr w:rsidR="001C0D7B" w:rsidRPr="001C0D7B">
        <w:trPr>
          <w:trHeight w:val="316"/>
        </w:trPr>
        <w:tc>
          <w:tcPr>
            <w:tcW w:w="4345" w:type="dxa"/>
          </w:tcPr>
          <w:p w:rsidR="008D7CF2" w:rsidRPr="001C0D7B" w:rsidRDefault="00364A23" w:rsidP="001C0D7B">
            <w:pPr>
              <w:pStyle w:val="TableParagraph"/>
              <w:ind w:left="8" w:right="2"/>
              <w:rPr>
                <w:sz w:val="24"/>
              </w:rPr>
            </w:pPr>
            <w:r w:rsidRPr="001C0D7B">
              <w:rPr>
                <w:sz w:val="24"/>
              </w:rPr>
              <w:t>Число</w:t>
            </w:r>
            <w:r w:rsidRPr="001C0D7B">
              <w:rPr>
                <w:spacing w:val="-5"/>
                <w:sz w:val="24"/>
              </w:rPr>
              <w:t xml:space="preserve"> </w:t>
            </w:r>
            <w:r w:rsidRPr="001C0D7B">
              <w:rPr>
                <w:sz w:val="24"/>
              </w:rPr>
              <w:t>умерших,</w:t>
            </w:r>
            <w:r w:rsidRPr="001C0D7B">
              <w:rPr>
                <w:spacing w:val="-2"/>
                <w:sz w:val="24"/>
              </w:rPr>
              <w:t xml:space="preserve"> </w:t>
            </w:r>
            <w:r w:rsidRPr="001C0D7B">
              <w:rPr>
                <w:spacing w:val="-4"/>
                <w:sz w:val="24"/>
              </w:rPr>
              <w:t>чел.</w:t>
            </w:r>
          </w:p>
        </w:tc>
        <w:tc>
          <w:tcPr>
            <w:tcW w:w="1001" w:type="dxa"/>
          </w:tcPr>
          <w:p w:rsidR="008D7CF2" w:rsidRPr="001C0D7B" w:rsidRDefault="00364A23" w:rsidP="001C0D7B">
            <w:pPr>
              <w:pStyle w:val="TableParagraph"/>
              <w:ind w:left="9" w:right="3"/>
              <w:rPr>
                <w:sz w:val="24"/>
              </w:rPr>
            </w:pPr>
            <w:r w:rsidRPr="001C0D7B">
              <w:rPr>
                <w:spacing w:val="-5"/>
                <w:sz w:val="24"/>
              </w:rPr>
              <w:t>288</w:t>
            </w:r>
          </w:p>
        </w:tc>
        <w:tc>
          <w:tcPr>
            <w:tcW w:w="1004" w:type="dxa"/>
          </w:tcPr>
          <w:p w:rsidR="008D7CF2" w:rsidRPr="001C0D7B" w:rsidRDefault="00364A23" w:rsidP="001C0D7B">
            <w:pPr>
              <w:pStyle w:val="TableParagraph"/>
              <w:ind w:left="3"/>
              <w:rPr>
                <w:sz w:val="24"/>
              </w:rPr>
            </w:pPr>
            <w:r w:rsidRPr="001C0D7B">
              <w:rPr>
                <w:spacing w:val="-5"/>
                <w:sz w:val="24"/>
              </w:rPr>
              <w:t>301</w:t>
            </w:r>
          </w:p>
        </w:tc>
        <w:tc>
          <w:tcPr>
            <w:tcW w:w="1003" w:type="dxa"/>
          </w:tcPr>
          <w:p w:rsidR="008D7CF2" w:rsidRPr="001C0D7B" w:rsidRDefault="00364A23" w:rsidP="001C0D7B">
            <w:pPr>
              <w:pStyle w:val="TableParagraph"/>
              <w:ind w:left="8"/>
              <w:rPr>
                <w:sz w:val="24"/>
              </w:rPr>
            </w:pPr>
            <w:r w:rsidRPr="001C0D7B">
              <w:rPr>
                <w:spacing w:val="-5"/>
                <w:sz w:val="24"/>
              </w:rPr>
              <w:t>241</w:t>
            </w:r>
          </w:p>
        </w:tc>
        <w:tc>
          <w:tcPr>
            <w:tcW w:w="948" w:type="dxa"/>
          </w:tcPr>
          <w:p w:rsidR="008D7CF2" w:rsidRPr="001C0D7B" w:rsidRDefault="00364A23" w:rsidP="001C0D7B">
            <w:pPr>
              <w:pStyle w:val="TableParagraph"/>
              <w:ind w:left="30" w:right="24"/>
              <w:rPr>
                <w:sz w:val="24"/>
              </w:rPr>
            </w:pPr>
            <w:r w:rsidRPr="001C0D7B">
              <w:rPr>
                <w:spacing w:val="-5"/>
                <w:sz w:val="24"/>
              </w:rPr>
              <w:t>277</w:t>
            </w:r>
          </w:p>
        </w:tc>
        <w:tc>
          <w:tcPr>
            <w:tcW w:w="1044" w:type="dxa"/>
          </w:tcPr>
          <w:p w:rsidR="008D7CF2" w:rsidRPr="001C0D7B" w:rsidRDefault="00364A23" w:rsidP="001C0D7B">
            <w:pPr>
              <w:pStyle w:val="TableParagraph"/>
              <w:ind w:left="30" w:right="21"/>
              <w:rPr>
                <w:sz w:val="24"/>
              </w:rPr>
            </w:pPr>
            <w:r w:rsidRPr="001C0D7B">
              <w:rPr>
                <w:spacing w:val="-5"/>
                <w:sz w:val="24"/>
              </w:rPr>
              <w:t>2,0</w:t>
            </w:r>
          </w:p>
        </w:tc>
      </w:tr>
      <w:tr w:rsidR="001C0D7B" w:rsidRPr="001C0D7B">
        <w:trPr>
          <w:trHeight w:val="635"/>
        </w:trPr>
        <w:tc>
          <w:tcPr>
            <w:tcW w:w="4345" w:type="dxa"/>
          </w:tcPr>
          <w:p w:rsidR="008D7CF2" w:rsidRPr="001C0D7B" w:rsidRDefault="00364A23" w:rsidP="001C0D7B">
            <w:pPr>
              <w:pStyle w:val="TableParagraph"/>
              <w:ind w:left="8" w:right="5"/>
              <w:rPr>
                <w:sz w:val="24"/>
              </w:rPr>
            </w:pPr>
            <w:proofErr w:type="gramStart"/>
            <w:r w:rsidRPr="001C0D7B">
              <w:rPr>
                <w:sz w:val="24"/>
              </w:rPr>
              <w:t>Общий</w:t>
            </w:r>
            <w:r w:rsidRPr="001C0D7B">
              <w:rPr>
                <w:spacing w:val="-6"/>
                <w:sz w:val="24"/>
              </w:rPr>
              <w:t xml:space="preserve"> </w:t>
            </w:r>
            <w:r w:rsidRPr="001C0D7B">
              <w:rPr>
                <w:sz w:val="24"/>
              </w:rPr>
              <w:t>коэффициент</w:t>
            </w:r>
            <w:r w:rsidRPr="001C0D7B">
              <w:rPr>
                <w:spacing w:val="-6"/>
                <w:sz w:val="24"/>
              </w:rPr>
              <w:t xml:space="preserve"> </w:t>
            </w:r>
            <w:r w:rsidRPr="001C0D7B">
              <w:rPr>
                <w:sz w:val="24"/>
              </w:rPr>
              <w:t>смертности</w:t>
            </w:r>
            <w:r w:rsidRPr="001C0D7B">
              <w:rPr>
                <w:spacing w:val="-4"/>
                <w:sz w:val="24"/>
              </w:rPr>
              <w:t xml:space="preserve"> (чел.</w:t>
            </w:r>
            <w:proofErr w:type="gramEnd"/>
          </w:p>
          <w:p w:rsidR="008D7CF2" w:rsidRPr="001C0D7B" w:rsidRDefault="00364A23" w:rsidP="001C0D7B">
            <w:pPr>
              <w:pStyle w:val="TableParagraph"/>
              <w:spacing w:before="43"/>
              <w:ind w:left="8" w:right="1"/>
              <w:rPr>
                <w:sz w:val="24"/>
              </w:rPr>
            </w:pPr>
            <w:r w:rsidRPr="001C0D7B">
              <w:rPr>
                <w:sz w:val="24"/>
              </w:rPr>
              <w:t>на</w:t>
            </w:r>
            <w:r w:rsidRPr="001C0D7B">
              <w:rPr>
                <w:spacing w:val="-2"/>
                <w:sz w:val="24"/>
              </w:rPr>
              <w:t xml:space="preserve"> </w:t>
            </w:r>
            <w:r w:rsidRPr="001C0D7B">
              <w:rPr>
                <w:sz w:val="24"/>
              </w:rPr>
              <w:t>1000</w:t>
            </w:r>
            <w:r w:rsidRPr="001C0D7B">
              <w:rPr>
                <w:spacing w:val="-1"/>
                <w:sz w:val="24"/>
              </w:rPr>
              <w:t xml:space="preserve"> </w:t>
            </w:r>
            <w:r w:rsidRPr="001C0D7B">
              <w:rPr>
                <w:sz w:val="24"/>
              </w:rPr>
              <w:t xml:space="preserve">чел. </w:t>
            </w:r>
            <w:r w:rsidRPr="001C0D7B">
              <w:rPr>
                <w:spacing w:val="-2"/>
                <w:sz w:val="24"/>
              </w:rPr>
              <w:t>населения)</w:t>
            </w:r>
          </w:p>
        </w:tc>
        <w:tc>
          <w:tcPr>
            <w:tcW w:w="1001" w:type="dxa"/>
          </w:tcPr>
          <w:p w:rsidR="008D7CF2" w:rsidRPr="001C0D7B" w:rsidRDefault="00364A23" w:rsidP="001C0D7B">
            <w:pPr>
              <w:pStyle w:val="TableParagraph"/>
              <w:spacing w:before="159"/>
              <w:ind w:left="9"/>
              <w:rPr>
                <w:sz w:val="24"/>
              </w:rPr>
            </w:pPr>
            <w:r w:rsidRPr="001C0D7B">
              <w:rPr>
                <w:spacing w:val="-4"/>
                <w:sz w:val="24"/>
              </w:rPr>
              <w:t>20,8</w:t>
            </w:r>
          </w:p>
        </w:tc>
        <w:tc>
          <w:tcPr>
            <w:tcW w:w="1004" w:type="dxa"/>
          </w:tcPr>
          <w:p w:rsidR="008D7CF2" w:rsidRPr="001C0D7B" w:rsidRDefault="00364A23" w:rsidP="001C0D7B">
            <w:pPr>
              <w:pStyle w:val="TableParagraph"/>
              <w:spacing w:before="159"/>
              <w:ind w:left="3" w:right="2"/>
              <w:rPr>
                <w:sz w:val="24"/>
              </w:rPr>
            </w:pPr>
            <w:r w:rsidRPr="001C0D7B">
              <w:rPr>
                <w:spacing w:val="-4"/>
                <w:sz w:val="24"/>
              </w:rPr>
              <w:t>22,2</w:t>
            </w:r>
          </w:p>
        </w:tc>
        <w:tc>
          <w:tcPr>
            <w:tcW w:w="1003" w:type="dxa"/>
          </w:tcPr>
          <w:p w:rsidR="008D7CF2" w:rsidRPr="001C0D7B" w:rsidRDefault="00364A23" w:rsidP="001C0D7B">
            <w:pPr>
              <w:pStyle w:val="TableParagraph"/>
              <w:spacing w:before="159"/>
              <w:ind w:left="8" w:right="2"/>
              <w:rPr>
                <w:sz w:val="24"/>
              </w:rPr>
            </w:pPr>
            <w:r w:rsidRPr="001C0D7B">
              <w:rPr>
                <w:spacing w:val="-4"/>
                <w:sz w:val="24"/>
              </w:rPr>
              <w:t>18,5</w:t>
            </w:r>
          </w:p>
        </w:tc>
        <w:tc>
          <w:tcPr>
            <w:tcW w:w="948" w:type="dxa"/>
          </w:tcPr>
          <w:p w:rsidR="008D7CF2" w:rsidRPr="001C0D7B" w:rsidRDefault="00364A23" w:rsidP="001C0D7B">
            <w:pPr>
              <w:pStyle w:val="TableParagraph"/>
              <w:spacing w:before="159"/>
              <w:ind w:left="10" w:right="29"/>
              <w:rPr>
                <w:sz w:val="24"/>
              </w:rPr>
            </w:pPr>
            <w:r w:rsidRPr="001C0D7B">
              <w:rPr>
                <w:spacing w:val="-10"/>
                <w:sz w:val="24"/>
              </w:rPr>
              <w:t>Х</w:t>
            </w:r>
          </w:p>
        </w:tc>
        <w:tc>
          <w:tcPr>
            <w:tcW w:w="1044" w:type="dxa"/>
          </w:tcPr>
          <w:p w:rsidR="008D7CF2" w:rsidRPr="001C0D7B" w:rsidRDefault="00364A23" w:rsidP="001C0D7B">
            <w:pPr>
              <w:pStyle w:val="TableParagraph"/>
              <w:spacing w:before="159"/>
              <w:ind w:left="9" w:right="27"/>
              <w:rPr>
                <w:sz w:val="24"/>
              </w:rPr>
            </w:pPr>
            <w:r w:rsidRPr="001C0D7B">
              <w:rPr>
                <w:spacing w:val="-10"/>
                <w:sz w:val="24"/>
              </w:rPr>
              <w:t>Х</w:t>
            </w:r>
          </w:p>
        </w:tc>
      </w:tr>
      <w:tr w:rsidR="001C0D7B" w:rsidRPr="001C0D7B">
        <w:trPr>
          <w:trHeight w:val="635"/>
        </w:trPr>
        <w:tc>
          <w:tcPr>
            <w:tcW w:w="4345" w:type="dxa"/>
          </w:tcPr>
          <w:p w:rsidR="008D7CF2" w:rsidRPr="001C0D7B" w:rsidRDefault="00364A23" w:rsidP="001C0D7B">
            <w:pPr>
              <w:pStyle w:val="TableParagraph"/>
              <w:ind w:left="8" w:right="2"/>
              <w:rPr>
                <w:sz w:val="24"/>
              </w:rPr>
            </w:pPr>
            <w:r w:rsidRPr="001C0D7B">
              <w:rPr>
                <w:sz w:val="24"/>
              </w:rPr>
              <w:t>Естественный</w:t>
            </w:r>
            <w:r w:rsidRPr="001C0D7B">
              <w:rPr>
                <w:spacing w:val="-5"/>
                <w:sz w:val="24"/>
              </w:rPr>
              <w:t xml:space="preserve"> </w:t>
            </w:r>
            <w:r w:rsidRPr="001C0D7B">
              <w:rPr>
                <w:sz w:val="24"/>
              </w:rPr>
              <w:t>прирост/</w:t>
            </w:r>
            <w:r w:rsidRPr="001C0D7B">
              <w:rPr>
                <w:spacing w:val="-5"/>
                <w:sz w:val="24"/>
              </w:rPr>
              <w:t xml:space="preserve"> </w:t>
            </w:r>
            <w:r w:rsidRPr="001C0D7B">
              <w:rPr>
                <w:spacing w:val="-2"/>
                <w:sz w:val="24"/>
              </w:rPr>
              <w:t>убыль</w:t>
            </w:r>
          </w:p>
          <w:p w:rsidR="008D7CF2" w:rsidRPr="001C0D7B" w:rsidRDefault="00364A23" w:rsidP="001C0D7B">
            <w:pPr>
              <w:pStyle w:val="TableParagraph"/>
              <w:spacing w:before="41"/>
              <w:ind w:left="8" w:right="3"/>
              <w:rPr>
                <w:sz w:val="24"/>
              </w:rPr>
            </w:pPr>
            <w:r w:rsidRPr="001C0D7B">
              <w:rPr>
                <w:sz w:val="24"/>
              </w:rPr>
              <w:t>населения,</w:t>
            </w:r>
            <w:r w:rsidRPr="001C0D7B">
              <w:rPr>
                <w:spacing w:val="-4"/>
                <w:sz w:val="24"/>
              </w:rPr>
              <w:t xml:space="preserve"> чел.</w:t>
            </w:r>
          </w:p>
        </w:tc>
        <w:tc>
          <w:tcPr>
            <w:tcW w:w="1001" w:type="dxa"/>
          </w:tcPr>
          <w:p w:rsidR="008D7CF2" w:rsidRPr="001C0D7B" w:rsidRDefault="00364A23" w:rsidP="001C0D7B">
            <w:pPr>
              <w:pStyle w:val="TableParagraph"/>
              <w:spacing w:before="157"/>
              <w:ind w:left="9"/>
              <w:rPr>
                <w:sz w:val="24"/>
              </w:rPr>
            </w:pPr>
            <w:r w:rsidRPr="001C0D7B">
              <w:rPr>
                <w:spacing w:val="-2"/>
                <w:sz w:val="24"/>
              </w:rPr>
              <w:t>-</w:t>
            </w:r>
            <w:r w:rsidRPr="001C0D7B">
              <w:rPr>
                <w:spacing w:val="-5"/>
                <w:sz w:val="24"/>
              </w:rPr>
              <w:t>153</w:t>
            </w:r>
          </w:p>
        </w:tc>
        <w:tc>
          <w:tcPr>
            <w:tcW w:w="1004" w:type="dxa"/>
          </w:tcPr>
          <w:p w:rsidR="008D7CF2" w:rsidRPr="001C0D7B" w:rsidRDefault="00364A23" w:rsidP="001C0D7B">
            <w:pPr>
              <w:pStyle w:val="TableParagraph"/>
              <w:spacing w:before="157"/>
              <w:ind w:left="3" w:right="2"/>
              <w:rPr>
                <w:sz w:val="24"/>
              </w:rPr>
            </w:pPr>
            <w:r w:rsidRPr="001C0D7B">
              <w:rPr>
                <w:spacing w:val="-2"/>
                <w:sz w:val="24"/>
              </w:rPr>
              <w:t>-</w:t>
            </w:r>
            <w:r w:rsidRPr="001C0D7B">
              <w:rPr>
                <w:spacing w:val="-5"/>
                <w:sz w:val="24"/>
              </w:rPr>
              <w:t>144</w:t>
            </w:r>
          </w:p>
        </w:tc>
        <w:tc>
          <w:tcPr>
            <w:tcW w:w="1003" w:type="dxa"/>
          </w:tcPr>
          <w:p w:rsidR="008D7CF2" w:rsidRPr="001C0D7B" w:rsidRDefault="00364A23" w:rsidP="001C0D7B">
            <w:pPr>
              <w:pStyle w:val="TableParagraph"/>
              <w:spacing w:before="157"/>
              <w:ind w:left="8" w:right="2"/>
              <w:rPr>
                <w:sz w:val="24"/>
              </w:rPr>
            </w:pPr>
            <w:r w:rsidRPr="001C0D7B">
              <w:rPr>
                <w:spacing w:val="-2"/>
                <w:sz w:val="24"/>
              </w:rPr>
              <w:t>-</w:t>
            </w:r>
            <w:r w:rsidRPr="001C0D7B">
              <w:rPr>
                <w:spacing w:val="-5"/>
                <w:sz w:val="24"/>
              </w:rPr>
              <w:t>133</w:t>
            </w:r>
          </w:p>
        </w:tc>
        <w:tc>
          <w:tcPr>
            <w:tcW w:w="948" w:type="dxa"/>
          </w:tcPr>
          <w:p w:rsidR="008D7CF2" w:rsidRPr="001C0D7B" w:rsidRDefault="00364A23" w:rsidP="001C0D7B">
            <w:pPr>
              <w:pStyle w:val="TableParagraph"/>
              <w:spacing w:before="157"/>
              <w:ind w:left="33" w:right="24"/>
              <w:rPr>
                <w:sz w:val="24"/>
              </w:rPr>
            </w:pPr>
            <w:r w:rsidRPr="001C0D7B">
              <w:rPr>
                <w:spacing w:val="-2"/>
                <w:sz w:val="24"/>
              </w:rPr>
              <w:t>-</w:t>
            </w:r>
            <w:r w:rsidRPr="001C0D7B">
              <w:rPr>
                <w:spacing w:val="-5"/>
                <w:sz w:val="24"/>
              </w:rPr>
              <w:t>143</w:t>
            </w:r>
          </w:p>
        </w:tc>
        <w:tc>
          <w:tcPr>
            <w:tcW w:w="1044" w:type="dxa"/>
          </w:tcPr>
          <w:p w:rsidR="008D7CF2" w:rsidRPr="001C0D7B" w:rsidRDefault="00364A23" w:rsidP="001C0D7B">
            <w:pPr>
              <w:pStyle w:val="TableParagraph"/>
              <w:spacing w:before="157"/>
              <w:ind w:left="28" w:right="21"/>
              <w:rPr>
                <w:sz w:val="24"/>
              </w:rPr>
            </w:pPr>
            <w:r w:rsidRPr="001C0D7B">
              <w:rPr>
                <w:spacing w:val="-2"/>
                <w:sz w:val="24"/>
              </w:rPr>
              <w:t>-</w:t>
            </w:r>
            <w:r w:rsidRPr="001C0D7B">
              <w:rPr>
                <w:spacing w:val="-5"/>
                <w:sz w:val="24"/>
              </w:rPr>
              <w:t>1,0</w:t>
            </w:r>
          </w:p>
        </w:tc>
      </w:tr>
      <w:tr w:rsidR="001C0D7B" w:rsidRPr="001C0D7B">
        <w:trPr>
          <w:trHeight w:val="633"/>
        </w:trPr>
        <w:tc>
          <w:tcPr>
            <w:tcW w:w="4345" w:type="dxa"/>
          </w:tcPr>
          <w:p w:rsidR="008D7CF2" w:rsidRPr="001C0D7B" w:rsidRDefault="00364A23" w:rsidP="001C0D7B">
            <w:pPr>
              <w:pStyle w:val="TableParagraph"/>
              <w:ind w:left="8" w:right="3"/>
              <w:rPr>
                <w:sz w:val="24"/>
              </w:rPr>
            </w:pPr>
            <w:r w:rsidRPr="001C0D7B">
              <w:rPr>
                <w:sz w:val="24"/>
              </w:rPr>
              <w:t>Миграционный</w:t>
            </w:r>
            <w:r w:rsidRPr="001C0D7B">
              <w:rPr>
                <w:spacing w:val="-7"/>
                <w:sz w:val="24"/>
              </w:rPr>
              <w:t xml:space="preserve"> </w:t>
            </w:r>
            <w:r w:rsidRPr="001C0D7B">
              <w:rPr>
                <w:sz w:val="24"/>
              </w:rPr>
              <w:t>прирост/</w:t>
            </w:r>
            <w:r w:rsidRPr="001C0D7B">
              <w:rPr>
                <w:spacing w:val="-4"/>
                <w:sz w:val="24"/>
              </w:rPr>
              <w:t xml:space="preserve"> </w:t>
            </w:r>
            <w:r w:rsidRPr="001C0D7B">
              <w:rPr>
                <w:spacing w:val="-2"/>
                <w:sz w:val="24"/>
              </w:rPr>
              <w:t>убыль</w:t>
            </w:r>
          </w:p>
          <w:p w:rsidR="008D7CF2" w:rsidRPr="001C0D7B" w:rsidRDefault="00364A23" w:rsidP="001C0D7B">
            <w:pPr>
              <w:pStyle w:val="TableParagraph"/>
              <w:spacing w:before="41"/>
              <w:ind w:left="8" w:right="3"/>
              <w:rPr>
                <w:sz w:val="24"/>
              </w:rPr>
            </w:pPr>
            <w:r w:rsidRPr="001C0D7B">
              <w:rPr>
                <w:sz w:val="24"/>
              </w:rPr>
              <w:t>населения,</w:t>
            </w:r>
            <w:r w:rsidRPr="001C0D7B">
              <w:rPr>
                <w:spacing w:val="-4"/>
                <w:sz w:val="24"/>
              </w:rPr>
              <w:t xml:space="preserve"> чел.</w:t>
            </w:r>
          </w:p>
        </w:tc>
        <w:tc>
          <w:tcPr>
            <w:tcW w:w="1001" w:type="dxa"/>
          </w:tcPr>
          <w:p w:rsidR="008D7CF2" w:rsidRPr="001C0D7B" w:rsidRDefault="00364A23" w:rsidP="001C0D7B">
            <w:pPr>
              <w:pStyle w:val="TableParagraph"/>
              <w:spacing w:before="157"/>
              <w:ind w:left="9"/>
              <w:rPr>
                <w:sz w:val="24"/>
              </w:rPr>
            </w:pPr>
            <w:r w:rsidRPr="001C0D7B">
              <w:rPr>
                <w:spacing w:val="-2"/>
                <w:sz w:val="24"/>
              </w:rPr>
              <w:t>-</w:t>
            </w:r>
            <w:r w:rsidRPr="001C0D7B">
              <w:rPr>
                <w:spacing w:val="-7"/>
                <w:sz w:val="24"/>
              </w:rPr>
              <w:t>97</w:t>
            </w:r>
          </w:p>
        </w:tc>
        <w:tc>
          <w:tcPr>
            <w:tcW w:w="1004" w:type="dxa"/>
          </w:tcPr>
          <w:p w:rsidR="008D7CF2" w:rsidRPr="001C0D7B" w:rsidRDefault="00364A23" w:rsidP="001C0D7B">
            <w:pPr>
              <w:pStyle w:val="TableParagraph"/>
              <w:spacing w:before="157"/>
              <w:ind w:left="3" w:right="2"/>
              <w:rPr>
                <w:sz w:val="24"/>
              </w:rPr>
            </w:pPr>
            <w:r w:rsidRPr="001C0D7B">
              <w:rPr>
                <w:spacing w:val="-2"/>
                <w:sz w:val="24"/>
              </w:rPr>
              <w:t>-</w:t>
            </w:r>
            <w:r w:rsidRPr="001C0D7B">
              <w:rPr>
                <w:spacing w:val="-5"/>
                <w:sz w:val="24"/>
              </w:rPr>
              <w:t>212</w:t>
            </w:r>
          </w:p>
        </w:tc>
        <w:tc>
          <w:tcPr>
            <w:tcW w:w="1003" w:type="dxa"/>
          </w:tcPr>
          <w:p w:rsidR="008D7CF2" w:rsidRPr="001C0D7B" w:rsidRDefault="00364A23" w:rsidP="001C0D7B">
            <w:pPr>
              <w:pStyle w:val="TableParagraph"/>
              <w:spacing w:before="157"/>
              <w:ind w:left="8" w:right="2"/>
              <w:rPr>
                <w:sz w:val="24"/>
              </w:rPr>
            </w:pPr>
            <w:r w:rsidRPr="001C0D7B">
              <w:rPr>
                <w:spacing w:val="-2"/>
                <w:sz w:val="24"/>
              </w:rPr>
              <w:t>-</w:t>
            </w:r>
            <w:r w:rsidRPr="001C0D7B">
              <w:rPr>
                <w:spacing w:val="-5"/>
                <w:sz w:val="24"/>
              </w:rPr>
              <w:t>215</w:t>
            </w:r>
          </w:p>
        </w:tc>
        <w:tc>
          <w:tcPr>
            <w:tcW w:w="948" w:type="dxa"/>
          </w:tcPr>
          <w:p w:rsidR="008D7CF2" w:rsidRPr="001C0D7B" w:rsidRDefault="00364A23" w:rsidP="001C0D7B">
            <w:pPr>
              <w:pStyle w:val="TableParagraph"/>
              <w:spacing w:before="157"/>
              <w:ind w:left="33" w:right="24"/>
              <w:rPr>
                <w:sz w:val="24"/>
              </w:rPr>
            </w:pPr>
            <w:r w:rsidRPr="001C0D7B">
              <w:rPr>
                <w:spacing w:val="-2"/>
                <w:sz w:val="24"/>
              </w:rPr>
              <w:t>-</w:t>
            </w:r>
            <w:r w:rsidRPr="001C0D7B">
              <w:rPr>
                <w:spacing w:val="-5"/>
                <w:sz w:val="24"/>
              </w:rPr>
              <w:t>175</w:t>
            </w:r>
          </w:p>
        </w:tc>
        <w:tc>
          <w:tcPr>
            <w:tcW w:w="1044" w:type="dxa"/>
          </w:tcPr>
          <w:p w:rsidR="008D7CF2" w:rsidRPr="001C0D7B" w:rsidRDefault="00364A23" w:rsidP="001C0D7B">
            <w:pPr>
              <w:pStyle w:val="TableParagraph"/>
              <w:spacing w:before="157"/>
              <w:ind w:left="28" w:right="21"/>
              <w:rPr>
                <w:sz w:val="24"/>
              </w:rPr>
            </w:pPr>
            <w:r w:rsidRPr="001C0D7B">
              <w:rPr>
                <w:spacing w:val="-2"/>
                <w:sz w:val="24"/>
              </w:rPr>
              <w:t>-</w:t>
            </w:r>
            <w:r w:rsidRPr="001C0D7B">
              <w:rPr>
                <w:spacing w:val="-5"/>
                <w:sz w:val="24"/>
              </w:rPr>
              <w:t>1,3</w:t>
            </w:r>
          </w:p>
        </w:tc>
      </w:tr>
      <w:tr w:rsidR="001C0D7B" w:rsidRPr="001C0D7B">
        <w:trPr>
          <w:trHeight w:val="318"/>
        </w:trPr>
        <w:tc>
          <w:tcPr>
            <w:tcW w:w="4345" w:type="dxa"/>
          </w:tcPr>
          <w:p w:rsidR="008D7CF2" w:rsidRPr="001C0D7B" w:rsidRDefault="00364A23" w:rsidP="001C0D7B">
            <w:pPr>
              <w:pStyle w:val="TableParagraph"/>
              <w:ind w:left="8"/>
              <w:rPr>
                <w:sz w:val="24"/>
              </w:rPr>
            </w:pPr>
            <w:r w:rsidRPr="001C0D7B">
              <w:rPr>
                <w:sz w:val="24"/>
              </w:rPr>
              <w:t>Общий</w:t>
            </w:r>
            <w:r w:rsidRPr="001C0D7B">
              <w:rPr>
                <w:spacing w:val="-5"/>
                <w:sz w:val="24"/>
              </w:rPr>
              <w:t xml:space="preserve"> </w:t>
            </w:r>
            <w:r w:rsidRPr="001C0D7B">
              <w:rPr>
                <w:sz w:val="24"/>
              </w:rPr>
              <w:t>прирост</w:t>
            </w:r>
            <w:r w:rsidRPr="001C0D7B">
              <w:rPr>
                <w:spacing w:val="-5"/>
                <w:sz w:val="24"/>
              </w:rPr>
              <w:t xml:space="preserve"> </w:t>
            </w:r>
            <w:r w:rsidRPr="001C0D7B">
              <w:rPr>
                <w:sz w:val="24"/>
              </w:rPr>
              <w:t>численности</w:t>
            </w:r>
            <w:r w:rsidRPr="001C0D7B">
              <w:rPr>
                <w:spacing w:val="-3"/>
                <w:sz w:val="24"/>
              </w:rPr>
              <w:t xml:space="preserve"> </w:t>
            </w:r>
            <w:r w:rsidRPr="001C0D7B">
              <w:rPr>
                <w:spacing w:val="-2"/>
                <w:sz w:val="24"/>
              </w:rPr>
              <w:t>населения</w:t>
            </w:r>
          </w:p>
        </w:tc>
        <w:tc>
          <w:tcPr>
            <w:tcW w:w="1001" w:type="dxa"/>
          </w:tcPr>
          <w:p w:rsidR="008D7CF2" w:rsidRPr="001C0D7B" w:rsidRDefault="00364A23" w:rsidP="001C0D7B">
            <w:pPr>
              <w:pStyle w:val="TableParagraph"/>
              <w:ind w:left="9"/>
              <w:rPr>
                <w:sz w:val="24"/>
              </w:rPr>
            </w:pPr>
            <w:r w:rsidRPr="001C0D7B">
              <w:rPr>
                <w:spacing w:val="-2"/>
                <w:sz w:val="24"/>
              </w:rPr>
              <w:t>-</w:t>
            </w:r>
            <w:r w:rsidRPr="001C0D7B">
              <w:rPr>
                <w:spacing w:val="-5"/>
                <w:sz w:val="24"/>
              </w:rPr>
              <w:t>250</w:t>
            </w:r>
          </w:p>
        </w:tc>
        <w:tc>
          <w:tcPr>
            <w:tcW w:w="1004" w:type="dxa"/>
          </w:tcPr>
          <w:p w:rsidR="008D7CF2" w:rsidRPr="001C0D7B" w:rsidRDefault="00364A23" w:rsidP="001C0D7B">
            <w:pPr>
              <w:pStyle w:val="TableParagraph"/>
              <w:ind w:left="3" w:right="2"/>
              <w:rPr>
                <w:sz w:val="24"/>
              </w:rPr>
            </w:pPr>
            <w:r w:rsidRPr="001C0D7B">
              <w:rPr>
                <w:spacing w:val="-2"/>
                <w:sz w:val="24"/>
              </w:rPr>
              <w:t>-</w:t>
            </w:r>
            <w:r w:rsidRPr="001C0D7B">
              <w:rPr>
                <w:spacing w:val="-5"/>
                <w:sz w:val="24"/>
              </w:rPr>
              <w:t>356</w:t>
            </w:r>
          </w:p>
        </w:tc>
        <w:tc>
          <w:tcPr>
            <w:tcW w:w="1003" w:type="dxa"/>
          </w:tcPr>
          <w:p w:rsidR="008D7CF2" w:rsidRPr="001C0D7B" w:rsidRDefault="00364A23" w:rsidP="001C0D7B">
            <w:pPr>
              <w:pStyle w:val="TableParagraph"/>
              <w:ind w:left="8" w:right="2"/>
              <w:rPr>
                <w:sz w:val="24"/>
              </w:rPr>
            </w:pPr>
            <w:r w:rsidRPr="001C0D7B">
              <w:rPr>
                <w:spacing w:val="-2"/>
                <w:sz w:val="24"/>
              </w:rPr>
              <w:t>-</w:t>
            </w:r>
            <w:r w:rsidRPr="001C0D7B">
              <w:rPr>
                <w:spacing w:val="-5"/>
                <w:sz w:val="24"/>
              </w:rPr>
              <w:t>348</w:t>
            </w:r>
          </w:p>
        </w:tc>
        <w:tc>
          <w:tcPr>
            <w:tcW w:w="948" w:type="dxa"/>
          </w:tcPr>
          <w:p w:rsidR="008D7CF2" w:rsidRPr="001C0D7B" w:rsidRDefault="00364A23" w:rsidP="001C0D7B">
            <w:pPr>
              <w:pStyle w:val="TableParagraph"/>
              <w:ind w:left="33" w:right="24"/>
              <w:rPr>
                <w:sz w:val="24"/>
              </w:rPr>
            </w:pPr>
            <w:r w:rsidRPr="001C0D7B">
              <w:rPr>
                <w:spacing w:val="-2"/>
                <w:sz w:val="24"/>
              </w:rPr>
              <w:t>-</w:t>
            </w:r>
            <w:r w:rsidRPr="001C0D7B">
              <w:rPr>
                <w:spacing w:val="-5"/>
                <w:sz w:val="24"/>
              </w:rPr>
              <w:t>318</w:t>
            </w:r>
          </w:p>
        </w:tc>
        <w:tc>
          <w:tcPr>
            <w:tcW w:w="1044" w:type="dxa"/>
          </w:tcPr>
          <w:p w:rsidR="008D7CF2" w:rsidRPr="001C0D7B" w:rsidRDefault="00364A23" w:rsidP="001C0D7B">
            <w:pPr>
              <w:pStyle w:val="TableParagraph"/>
              <w:ind w:left="28" w:right="21"/>
              <w:rPr>
                <w:sz w:val="24"/>
              </w:rPr>
            </w:pPr>
            <w:r w:rsidRPr="001C0D7B">
              <w:rPr>
                <w:spacing w:val="-2"/>
                <w:sz w:val="24"/>
              </w:rPr>
              <w:t>-</w:t>
            </w:r>
            <w:r w:rsidRPr="001C0D7B">
              <w:rPr>
                <w:spacing w:val="-5"/>
                <w:sz w:val="24"/>
              </w:rPr>
              <w:t>2,3</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4" w:firstLine="707"/>
        <w:jc w:val="both"/>
      </w:pPr>
      <w:r w:rsidRPr="001C0D7B">
        <w:t>Общий</w:t>
      </w:r>
      <w:r w:rsidRPr="001C0D7B">
        <w:rPr>
          <w:spacing w:val="-4"/>
        </w:rPr>
        <w:t xml:space="preserve"> </w:t>
      </w:r>
      <w:r w:rsidRPr="001C0D7B">
        <w:t>коэффициент</w:t>
      </w:r>
      <w:r w:rsidRPr="001C0D7B">
        <w:rPr>
          <w:spacing w:val="-4"/>
        </w:rPr>
        <w:t xml:space="preserve"> </w:t>
      </w:r>
      <w:r w:rsidRPr="001C0D7B">
        <w:t>рождаемости</w:t>
      </w:r>
      <w:r w:rsidRPr="001C0D7B">
        <w:rPr>
          <w:spacing w:val="-3"/>
        </w:rPr>
        <w:t xml:space="preserve"> </w:t>
      </w:r>
      <w:proofErr w:type="gramStart"/>
      <w:r w:rsidRPr="001C0D7B">
        <w:t>составил</w:t>
      </w:r>
      <w:r w:rsidRPr="001C0D7B">
        <w:rPr>
          <w:spacing w:val="-1"/>
        </w:rPr>
        <w:t xml:space="preserve"> </w:t>
      </w:r>
      <w:r w:rsidRPr="001C0D7B">
        <w:t>в</w:t>
      </w:r>
      <w:r w:rsidRPr="001C0D7B">
        <w:rPr>
          <w:spacing w:val="-3"/>
        </w:rPr>
        <w:t xml:space="preserve"> </w:t>
      </w:r>
      <w:r w:rsidRPr="001C0D7B">
        <w:t>2022</w:t>
      </w:r>
      <w:r w:rsidRPr="001C0D7B">
        <w:rPr>
          <w:spacing w:val="-4"/>
        </w:rPr>
        <w:t xml:space="preserve"> </w:t>
      </w:r>
      <w:r w:rsidRPr="001C0D7B">
        <w:t>году</w:t>
      </w:r>
      <w:r w:rsidRPr="001C0D7B">
        <w:rPr>
          <w:spacing w:val="-4"/>
        </w:rPr>
        <w:t xml:space="preserve"> </w:t>
      </w:r>
      <w:r w:rsidRPr="001C0D7B">
        <w:t>составил</w:t>
      </w:r>
      <w:proofErr w:type="gramEnd"/>
      <w:r w:rsidRPr="001C0D7B">
        <w:rPr>
          <w:spacing w:val="-3"/>
        </w:rPr>
        <w:t xml:space="preserve"> </w:t>
      </w:r>
      <w:r w:rsidRPr="001C0D7B">
        <w:t>8,3</w:t>
      </w:r>
      <w:r w:rsidRPr="001C0D7B">
        <w:rPr>
          <w:spacing w:val="-2"/>
        </w:rPr>
        <w:t xml:space="preserve"> </w:t>
      </w:r>
      <w:r w:rsidRPr="001C0D7B">
        <w:t>‰.</w:t>
      </w:r>
      <w:r w:rsidRPr="001C0D7B">
        <w:rPr>
          <w:spacing w:val="-4"/>
        </w:rPr>
        <w:t xml:space="preserve"> </w:t>
      </w:r>
      <w:r w:rsidRPr="001C0D7B">
        <w:t>Среднее</w:t>
      </w:r>
      <w:r w:rsidRPr="001C0D7B">
        <w:rPr>
          <w:spacing w:val="-5"/>
        </w:rPr>
        <w:t xml:space="preserve"> </w:t>
      </w:r>
      <w:r w:rsidRPr="001C0D7B">
        <w:t>за период с 2020 по 2022 значение коэффициента рождаемости на территории Архаринского муниципального округа составил 9,9 ‰. Среднее за период с 2020 по 2022 значение коэффициента смертности составило 20,5 ‰.</w:t>
      </w:r>
    </w:p>
    <w:p w:rsidR="008D7CF2" w:rsidRPr="001C0D7B" w:rsidRDefault="00364A23" w:rsidP="001C0D7B">
      <w:pPr>
        <w:pStyle w:val="a3"/>
        <w:ind w:left="285" w:right="703" w:firstLine="707"/>
        <w:jc w:val="both"/>
      </w:pPr>
      <w:r w:rsidRPr="001C0D7B">
        <w:rPr>
          <w:noProof/>
          <w:lang w:eastAsia="ru-RU"/>
        </w:rPr>
        <mc:AlternateContent>
          <mc:Choice Requires="wpg">
            <w:drawing>
              <wp:anchor distT="0" distB="0" distL="0" distR="0" simplePos="0" relativeHeight="15769600" behindDoc="0" locked="0" layoutInCell="1" allowOverlap="1" wp14:anchorId="244FC236" wp14:editId="22DA4ACA">
                <wp:simplePos x="0" y="0"/>
                <wp:positionH relativeFrom="page">
                  <wp:posOffset>1635442</wp:posOffset>
                </wp:positionH>
                <wp:positionV relativeFrom="paragraph">
                  <wp:posOffset>1004109</wp:posOffset>
                </wp:positionV>
                <wp:extent cx="4813300" cy="2547620"/>
                <wp:effectExtent l="0" t="0" r="0" b="0"/>
                <wp:wrapNone/>
                <wp:docPr id="376" name="Group 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13300" cy="2547620"/>
                          <a:chOff x="0" y="0"/>
                          <a:chExt cx="4813300" cy="2547620"/>
                        </a:xfrm>
                      </wpg:grpSpPr>
                      <wps:wsp>
                        <wps:cNvPr id="377" name="Graphic 377"/>
                        <wps:cNvSpPr/>
                        <wps:spPr>
                          <a:xfrm>
                            <a:off x="671385" y="144462"/>
                            <a:ext cx="3740150" cy="1772920"/>
                          </a:xfrm>
                          <a:custGeom>
                            <a:avLst/>
                            <a:gdLst/>
                            <a:ahLst/>
                            <a:cxnLst/>
                            <a:rect l="l" t="t" r="r" b="b"/>
                            <a:pathLst>
                              <a:path w="3740150" h="1772920">
                                <a:moveTo>
                                  <a:pt x="0" y="1772919"/>
                                </a:moveTo>
                                <a:lnTo>
                                  <a:pt x="3739896" y="1772919"/>
                                </a:lnTo>
                              </a:path>
                              <a:path w="3740150" h="1772920">
                                <a:moveTo>
                                  <a:pt x="2225548" y="1477772"/>
                                </a:moveTo>
                                <a:lnTo>
                                  <a:pt x="3739896" y="1477772"/>
                                </a:lnTo>
                              </a:path>
                              <a:path w="3740150" h="1772920">
                                <a:moveTo>
                                  <a:pt x="978916" y="1477772"/>
                                </a:moveTo>
                                <a:lnTo>
                                  <a:pt x="1870456" y="1477772"/>
                                </a:lnTo>
                              </a:path>
                              <a:path w="3740150" h="1772920">
                                <a:moveTo>
                                  <a:pt x="0" y="1477772"/>
                                </a:moveTo>
                                <a:lnTo>
                                  <a:pt x="623824" y="1477772"/>
                                </a:lnTo>
                              </a:path>
                              <a:path w="3740150" h="1772920">
                                <a:moveTo>
                                  <a:pt x="3472180" y="1182115"/>
                                </a:moveTo>
                                <a:lnTo>
                                  <a:pt x="3739896" y="1182115"/>
                                </a:lnTo>
                              </a:path>
                              <a:path w="3740150" h="1772920">
                                <a:moveTo>
                                  <a:pt x="0" y="1182115"/>
                                </a:moveTo>
                                <a:lnTo>
                                  <a:pt x="623824" y="1182115"/>
                                </a:lnTo>
                              </a:path>
                              <a:path w="3740150" h="1772920">
                                <a:moveTo>
                                  <a:pt x="978916" y="1182115"/>
                                </a:moveTo>
                                <a:lnTo>
                                  <a:pt x="1870456" y="1182115"/>
                                </a:lnTo>
                              </a:path>
                              <a:path w="3740150" h="1772920">
                                <a:moveTo>
                                  <a:pt x="2225548" y="1182115"/>
                                </a:moveTo>
                                <a:lnTo>
                                  <a:pt x="3117088" y="1182115"/>
                                </a:lnTo>
                              </a:path>
                              <a:path w="3740150" h="1772920">
                                <a:moveTo>
                                  <a:pt x="3472180" y="886459"/>
                                </a:moveTo>
                                <a:lnTo>
                                  <a:pt x="3739896" y="886459"/>
                                </a:lnTo>
                              </a:path>
                              <a:path w="3740150" h="1772920">
                                <a:moveTo>
                                  <a:pt x="0" y="886459"/>
                                </a:moveTo>
                                <a:lnTo>
                                  <a:pt x="623824" y="886459"/>
                                </a:lnTo>
                              </a:path>
                              <a:path w="3740150" h="1772920">
                                <a:moveTo>
                                  <a:pt x="978916" y="886459"/>
                                </a:moveTo>
                                <a:lnTo>
                                  <a:pt x="1870456" y="886459"/>
                                </a:lnTo>
                              </a:path>
                              <a:path w="3740150" h="1772920">
                                <a:moveTo>
                                  <a:pt x="2225548" y="886459"/>
                                </a:moveTo>
                                <a:lnTo>
                                  <a:pt x="3117088" y="886459"/>
                                </a:lnTo>
                              </a:path>
                              <a:path w="3740150" h="1772920">
                                <a:moveTo>
                                  <a:pt x="3117088" y="590803"/>
                                </a:moveTo>
                                <a:lnTo>
                                  <a:pt x="3739896" y="590803"/>
                                </a:lnTo>
                              </a:path>
                              <a:path w="3740150" h="1772920">
                                <a:moveTo>
                                  <a:pt x="0" y="590803"/>
                                </a:moveTo>
                                <a:lnTo>
                                  <a:pt x="267208" y="590803"/>
                                </a:lnTo>
                              </a:path>
                              <a:path w="3740150" h="1772920">
                                <a:moveTo>
                                  <a:pt x="1870456" y="590803"/>
                                </a:moveTo>
                                <a:lnTo>
                                  <a:pt x="2760472" y="590803"/>
                                </a:lnTo>
                              </a:path>
                              <a:path w="3740150" h="1772920">
                                <a:moveTo>
                                  <a:pt x="623824" y="590803"/>
                                </a:moveTo>
                                <a:lnTo>
                                  <a:pt x="1513839" y="590803"/>
                                </a:lnTo>
                              </a:path>
                              <a:path w="3740150" h="1772920">
                                <a:moveTo>
                                  <a:pt x="0" y="295148"/>
                                </a:moveTo>
                                <a:lnTo>
                                  <a:pt x="1513839" y="295148"/>
                                </a:lnTo>
                              </a:path>
                              <a:path w="3740150" h="1772920">
                                <a:moveTo>
                                  <a:pt x="1870456" y="295148"/>
                                </a:moveTo>
                                <a:lnTo>
                                  <a:pt x="3739896" y="295148"/>
                                </a:lnTo>
                              </a:path>
                              <a:path w="3740150" h="1772920">
                                <a:moveTo>
                                  <a:pt x="0" y="0"/>
                                </a:moveTo>
                                <a:lnTo>
                                  <a:pt x="3739896" y="0"/>
                                </a:lnTo>
                              </a:path>
                            </a:pathLst>
                          </a:custGeom>
                          <a:ln w="9525">
                            <a:solidFill>
                              <a:srgbClr val="D9D9D9"/>
                            </a:solidFill>
                            <a:prstDash val="solid"/>
                          </a:ln>
                        </wps:spPr>
                        <wps:bodyPr wrap="square" lIns="0" tIns="0" rIns="0" bIns="0" rtlCol="0">
                          <a:prstTxWarp prst="textNoShape">
                            <a:avLst/>
                          </a:prstTxWarp>
                          <a:noAutofit/>
                        </wps:bodyPr>
                      </wps:wsp>
                      <wps:wsp>
                        <wps:cNvPr id="378" name="Graphic 378"/>
                        <wps:cNvSpPr/>
                        <wps:spPr>
                          <a:xfrm>
                            <a:off x="938593" y="419798"/>
                            <a:ext cx="2849880" cy="463550"/>
                          </a:xfrm>
                          <a:custGeom>
                            <a:avLst/>
                            <a:gdLst/>
                            <a:ahLst/>
                            <a:cxnLst/>
                            <a:rect l="l" t="t" r="r" b="b"/>
                            <a:pathLst>
                              <a:path w="2849880" h="463550">
                                <a:moveTo>
                                  <a:pt x="356616" y="64008"/>
                                </a:moveTo>
                                <a:lnTo>
                                  <a:pt x="0" y="64008"/>
                                </a:lnTo>
                                <a:lnTo>
                                  <a:pt x="0" y="463296"/>
                                </a:lnTo>
                                <a:lnTo>
                                  <a:pt x="356616" y="463296"/>
                                </a:lnTo>
                                <a:lnTo>
                                  <a:pt x="356616" y="64008"/>
                                </a:lnTo>
                                <a:close/>
                              </a:path>
                              <a:path w="2849880" h="463550">
                                <a:moveTo>
                                  <a:pt x="1603248" y="0"/>
                                </a:moveTo>
                                <a:lnTo>
                                  <a:pt x="1246632" y="0"/>
                                </a:lnTo>
                                <a:lnTo>
                                  <a:pt x="1246632" y="463296"/>
                                </a:lnTo>
                                <a:lnTo>
                                  <a:pt x="1603248" y="463296"/>
                                </a:lnTo>
                                <a:lnTo>
                                  <a:pt x="1603248" y="0"/>
                                </a:lnTo>
                                <a:close/>
                              </a:path>
                              <a:path w="2849880" h="463550">
                                <a:moveTo>
                                  <a:pt x="2849880" y="144780"/>
                                </a:moveTo>
                                <a:lnTo>
                                  <a:pt x="2493264" y="144780"/>
                                </a:lnTo>
                                <a:lnTo>
                                  <a:pt x="2493264" y="463296"/>
                                </a:lnTo>
                                <a:lnTo>
                                  <a:pt x="2849880" y="463296"/>
                                </a:lnTo>
                                <a:lnTo>
                                  <a:pt x="2849880" y="144780"/>
                                </a:lnTo>
                                <a:close/>
                              </a:path>
                            </a:pathLst>
                          </a:custGeom>
                          <a:solidFill>
                            <a:srgbClr val="375DA0"/>
                          </a:solidFill>
                        </wps:spPr>
                        <wps:bodyPr wrap="square" lIns="0" tIns="0" rIns="0" bIns="0" rtlCol="0">
                          <a:prstTxWarp prst="textNoShape">
                            <a:avLst/>
                          </a:prstTxWarp>
                          <a:noAutofit/>
                        </wps:bodyPr>
                      </wps:wsp>
                      <wps:wsp>
                        <wps:cNvPr id="379" name="Graphic 379"/>
                        <wps:cNvSpPr/>
                        <wps:spPr>
                          <a:xfrm>
                            <a:off x="1295209" y="883094"/>
                            <a:ext cx="2848610" cy="890269"/>
                          </a:xfrm>
                          <a:custGeom>
                            <a:avLst/>
                            <a:gdLst/>
                            <a:ahLst/>
                            <a:cxnLst/>
                            <a:rect l="l" t="t" r="r" b="b"/>
                            <a:pathLst>
                              <a:path w="2848610" h="890269">
                                <a:moveTo>
                                  <a:pt x="355092" y="0"/>
                                </a:moveTo>
                                <a:lnTo>
                                  <a:pt x="0" y="0"/>
                                </a:lnTo>
                                <a:lnTo>
                                  <a:pt x="0" y="850392"/>
                                </a:lnTo>
                                <a:lnTo>
                                  <a:pt x="355092" y="850392"/>
                                </a:lnTo>
                                <a:lnTo>
                                  <a:pt x="355092" y="0"/>
                                </a:lnTo>
                                <a:close/>
                              </a:path>
                              <a:path w="2848610" h="890269">
                                <a:moveTo>
                                  <a:pt x="1601724" y="0"/>
                                </a:moveTo>
                                <a:lnTo>
                                  <a:pt x="1246632" y="0"/>
                                </a:lnTo>
                                <a:lnTo>
                                  <a:pt x="1246632" y="890016"/>
                                </a:lnTo>
                                <a:lnTo>
                                  <a:pt x="1601724" y="890016"/>
                                </a:lnTo>
                                <a:lnTo>
                                  <a:pt x="1601724" y="0"/>
                                </a:lnTo>
                                <a:close/>
                              </a:path>
                              <a:path w="2848610" h="890269">
                                <a:moveTo>
                                  <a:pt x="2848356" y="0"/>
                                </a:moveTo>
                                <a:lnTo>
                                  <a:pt x="2493264" y="0"/>
                                </a:lnTo>
                                <a:lnTo>
                                  <a:pt x="2493264" y="711708"/>
                                </a:lnTo>
                                <a:lnTo>
                                  <a:pt x="2848356" y="711708"/>
                                </a:lnTo>
                                <a:lnTo>
                                  <a:pt x="2848356" y="0"/>
                                </a:lnTo>
                                <a:close/>
                              </a:path>
                            </a:pathLst>
                          </a:custGeom>
                          <a:solidFill>
                            <a:srgbClr val="4471C4"/>
                          </a:solidFill>
                        </wps:spPr>
                        <wps:bodyPr wrap="square" lIns="0" tIns="0" rIns="0" bIns="0" rtlCol="0">
                          <a:prstTxWarp prst="textNoShape">
                            <a:avLst/>
                          </a:prstTxWarp>
                          <a:noAutofit/>
                        </wps:bodyPr>
                      </wps:wsp>
                      <wps:wsp>
                        <wps:cNvPr id="380" name="Graphic 380"/>
                        <wps:cNvSpPr/>
                        <wps:spPr>
                          <a:xfrm>
                            <a:off x="671385" y="883094"/>
                            <a:ext cx="3740150" cy="1270"/>
                          </a:xfrm>
                          <a:custGeom>
                            <a:avLst/>
                            <a:gdLst/>
                            <a:ahLst/>
                            <a:cxnLst/>
                            <a:rect l="l" t="t" r="r" b="b"/>
                            <a:pathLst>
                              <a:path w="3740150">
                                <a:moveTo>
                                  <a:pt x="0" y="0"/>
                                </a:moveTo>
                                <a:lnTo>
                                  <a:pt x="3739896" y="0"/>
                                </a:lnTo>
                              </a:path>
                            </a:pathLst>
                          </a:custGeom>
                          <a:ln w="9525">
                            <a:solidFill>
                              <a:srgbClr val="D9D9D9"/>
                            </a:solidFill>
                            <a:prstDash val="solid"/>
                          </a:ln>
                        </wps:spPr>
                        <wps:bodyPr wrap="square" lIns="0" tIns="0" rIns="0" bIns="0" rtlCol="0">
                          <a:prstTxWarp prst="textNoShape">
                            <a:avLst/>
                          </a:prstTxWarp>
                          <a:noAutofit/>
                        </wps:bodyPr>
                      </wps:wsp>
                      <wps:wsp>
                        <wps:cNvPr id="381" name="Graphic 381"/>
                        <wps:cNvSpPr/>
                        <wps:spPr>
                          <a:xfrm>
                            <a:off x="1294701" y="802957"/>
                            <a:ext cx="2493645" cy="1013460"/>
                          </a:xfrm>
                          <a:custGeom>
                            <a:avLst/>
                            <a:gdLst/>
                            <a:ahLst/>
                            <a:cxnLst/>
                            <a:rect l="l" t="t" r="r" b="b"/>
                            <a:pathLst>
                              <a:path w="2493645" h="1013460">
                                <a:moveTo>
                                  <a:pt x="0" y="1013078"/>
                                </a:moveTo>
                                <a:lnTo>
                                  <a:pt x="1247140" y="557149"/>
                                </a:lnTo>
                                <a:lnTo>
                                  <a:pt x="2493264" y="0"/>
                                </a:lnTo>
                              </a:path>
                            </a:pathLst>
                          </a:custGeom>
                          <a:ln w="28575">
                            <a:solidFill>
                              <a:srgbClr val="A7B5DB"/>
                            </a:solidFill>
                            <a:prstDash val="solid"/>
                          </a:ln>
                        </wps:spPr>
                        <wps:bodyPr wrap="square" lIns="0" tIns="0" rIns="0" bIns="0" rtlCol="0">
                          <a:prstTxWarp prst="textNoShape">
                            <a:avLst/>
                          </a:prstTxWarp>
                          <a:noAutofit/>
                        </wps:bodyPr>
                      </wps:wsp>
                      <wps:wsp>
                        <wps:cNvPr id="382" name="Graphic 382"/>
                        <wps:cNvSpPr/>
                        <wps:spPr>
                          <a:xfrm>
                            <a:off x="429323" y="2132859"/>
                            <a:ext cx="243840" cy="62865"/>
                          </a:xfrm>
                          <a:custGeom>
                            <a:avLst/>
                            <a:gdLst/>
                            <a:ahLst/>
                            <a:cxnLst/>
                            <a:rect l="l" t="t" r="r" b="b"/>
                            <a:pathLst>
                              <a:path w="243840" h="62865">
                                <a:moveTo>
                                  <a:pt x="243839" y="0"/>
                                </a:moveTo>
                                <a:lnTo>
                                  <a:pt x="0" y="0"/>
                                </a:lnTo>
                                <a:lnTo>
                                  <a:pt x="0" y="62779"/>
                                </a:lnTo>
                                <a:lnTo>
                                  <a:pt x="243839" y="62779"/>
                                </a:lnTo>
                                <a:lnTo>
                                  <a:pt x="243839" y="0"/>
                                </a:lnTo>
                                <a:close/>
                              </a:path>
                            </a:pathLst>
                          </a:custGeom>
                          <a:solidFill>
                            <a:srgbClr val="375DA0"/>
                          </a:solidFill>
                        </wps:spPr>
                        <wps:bodyPr wrap="square" lIns="0" tIns="0" rIns="0" bIns="0" rtlCol="0">
                          <a:prstTxWarp prst="textNoShape">
                            <a:avLst/>
                          </a:prstTxWarp>
                          <a:noAutofit/>
                        </wps:bodyPr>
                      </wps:wsp>
                      <wps:wsp>
                        <wps:cNvPr id="383" name="Graphic 383"/>
                        <wps:cNvSpPr/>
                        <wps:spPr>
                          <a:xfrm>
                            <a:off x="2446591" y="2132859"/>
                            <a:ext cx="243840" cy="62865"/>
                          </a:xfrm>
                          <a:custGeom>
                            <a:avLst/>
                            <a:gdLst/>
                            <a:ahLst/>
                            <a:cxnLst/>
                            <a:rect l="l" t="t" r="r" b="b"/>
                            <a:pathLst>
                              <a:path w="243840" h="62865">
                                <a:moveTo>
                                  <a:pt x="243839" y="0"/>
                                </a:moveTo>
                                <a:lnTo>
                                  <a:pt x="0" y="0"/>
                                </a:lnTo>
                                <a:lnTo>
                                  <a:pt x="0" y="62779"/>
                                </a:lnTo>
                                <a:lnTo>
                                  <a:pt x="243839" y="62779"/>
                                </a:lnTo>
                                <a:lnTo>
                                  <a:pt x="243839" y="0"/>
                                </a:lnTo>
                                <a:close/>
                              </a:path>
                            </a:pathLst>
                          </a:custGeom>
                          <a:solidFill>
                            <a:srgbClr val="4471C4"/>
                          </a:solidFill>
                        </wps:spPr>
                        <wps:bodyPr wrap="square" lIns="0" tIns="0" rIns="0" bIns="0" rtlCol="0">
                          <a:prstTxWarp prst="textNoShape">
                            <a:avLst/>
                          </a:prstTxWarp>
                          <a:noAutofit/>
                        </wps:bodyPr>
                      </wps:wsp>
                      <wps:wsp>
                        <wps:cNvPr id="384" name="Graphic 384"/>
                        <wps:cNvSpPr/>
                        <wps:spPr>
                          <a:xfrm>
                            <a:off x="429323" y="2378519"/>
                            <a:ext cx="243840" cy="1270"/>
                          </a:xfrm>
                          <a:custGeom>
                            <a:avLst/>
                            <a:gdLst/>
                            <a:ahLst/>
                            <a:cxnLst/>
                            <a:rect l="l" t="t" r="r" b="b"/>
                            <a:pathLst>
                              <a:path w="243840">
                                <a:moveTo>
                                  <a:pt x="0" y="0"/>
                                </a:moveTo>
                                <a:lnTo>
                                  <a:pt x="243839" y="0"/>
                                </a:lnTo>
                              </a:path>
                            </a:pathLst>
                          </a:custGeom>
                          <a:ln w="28575">
                            <a:solidFill>
                              <a:srgbClr val="A7B5DB"/>
                            </a:solidFill>
                            <a:prstDash val="solid"/>
                          </a:ln>
                        </wps:spPr>
                        <wps:bodyPr wrap="square" lIns="0" tIns="0" rIns="0" bIns="0" rtlCol="0">
                          <a:prstTxWarp prst="textNoShape">
                            <a:avLst/>
                          </a:prstTxWarp>
                          <a:noAutofit/>
                        </wps:bodyPr>
                      </wps:wsp>
                      <wps:wsp>
                        <wps:cNvPr id="385" name="Graphic 385"/>
                        <wps:cNvSpPr/>
                        <wps:spPr>
                          <a:xfrm>
                            <a:off x="4762" y="4762"/>
                            <a:ext cx="4803775" cy="2538095"/>
                          </a:xfrm>
                          <a:custGeom>
                            <a:avLst/>
                            <a:gdLst/>
                            <a:ahLst/>
                            <a:cxnLst/>
                            <a:rect l="l" t="t" r="r" b="b"/>
                            <a:pathLst>
                              <a:path w="4803775" h="2538095">
                                <a:moveTo>
                                  <a:pt x="0" y="2538094"/>
                                </a:moveTo>
                                <a:lnTo>
                                  <a:pt x="4803775" y="2538094"/>
                                </a:lnTo>
                                <a:lnTo>
                                  <a:pt x="4803775" y="0"/>
                                </a:lnTo>
                                <a:lnTo>
                                  <a:pt x="0" y="0"/>
                                </a:lnTo>
                                <a:lnTo>
                                  <a:pt x="0" y="2538094"/>
                                </a:lnTo>
                                <a:close/>
                              </a:path>
                            </a:pathLst>
                          </a:custGeom>
                          <a:ln w="9525">
                            <a:solidFill>
                              <a:srgbClr val="D9D9D9"/>
                            </a:solidFill>
                            <a:prstDash val="solid"/>
                          </a:ln>
                        </wps:spPr>
                        <wps:bodyPr wrap="square" lIns="0" tIns="0" rIns="0" bIns="0" rtlCol="0">
                          <a:prstTxWarp prst="textNoShape">
                            <a:avLst/>
                          </a:prstTxWarp>
                          <a:noAutofit/>
                        </wps:bodyPr>
                      </wps:wsp>
                      <wps:wsp>
                        <wps:cNvPr id="386" name="Textbox 386"/>
                        <wps:cNvSpPr txBox="1"/>
                        <wps:spPr>
                          <a:xfrm>
                            <a:off x="2717101" y="2111311"/>
                            <a:ext cx="1021080" cy="114300"/>
                          </a:xfrm>
                          <a:prstGeom prst="rect">
                            <a:avLst/>
                          </a:prstGeom>
                        </wps:spPr>
                        <wps:txbx>
                          <w:txbxContent>
                            <w:p w:rsidR="004667BC" w:rsidRDefault="004667BC">
                              <w:pPr>
                                <w:spacing w:line="180" w:lineRule="exact"/>
                                <w:rPr>
                                  <w:rFonts w:ascii="Calibri" w:hAnsi="Calibri"/>
                                  <w:sz w:val="18"/>
                                </w:rPr>
                              </w:pPr>
                              <w:r>
                                <w:rPr>
                                  <w:rFonts w:ascii="Calibri" w:hAnsi="Calibri"/>
                                  <w:color w:val="585858"/>
                                  <w:sz w:val="18"/>
                                </w:rPr>
                                <w:t>Число</w:t>
                              </w:r>
                              <w:r>
                                <w:rPr>
                                  <w:rFonts w:ascii="Calibri" w:hAnsi="Calibri"/>
                                  <w:color w:val="585858"/>
                                  <w:spacing w:val="-7"/>
                                  <w:sz w:val="18"/>
                                </w:rPr>
                                <w:t xml:space="preserve"> </w:t>
                              </w:r>
                              <w:r>
                                <w:rPr>
                                  <w:rFonts w:ascii="Calibri" w:hAnsi="Calibri"/>
                                  <w:color w:val="585858"/>
                                  <w:sz w:val="18"/>
                                </w:rPr>
                                <w:t>умерших,</w:t>
                              </w:r>
                              <w:r>
                                <w:rPr>
                                  <w:rFonts w:ascii="Calibri" w:hAnsi="Calibri"/>
                                  <w:color w:val="585858"/>
                                  <w:spacing w:val="-5"/>
                                  <w:sz w:val="18"/>
                                </w:rPr>
                                <w:t xml:space="preserve"> </w:t>
                              </w:r>
                              <w:r>
                                <w:rPr>
                                  <w:rFonts w:ascii="Calibri" w:hAnsi="Calibri"/>
                                  <w:color w:val="585858"/>
                                  <w:spacing w:val="-4"/>
                                  <w:sz w:val="18"/>
                                </w:rPr>
                                <w:t>чел.</w:t>
                              </w:r>
                            </w:p>
                          </w:txbxContent>
                        </wps:txbx>
                        <wps:bodyPr wrap="square" lIns="0" tIns="0" rIns="0" bIns="0" rtlCol="0">
                          <a:noAutofit/>
                        </wps:bodyPr>
                      </wps:wsp>
                      <wps:wsp>
                        <wps:cNvPr id="387" name="Textbox 387"/>
                        <wps:cNvSpPr txBox="1"/>
                        <wps:spPr>
                          <a:xfrm>
                            <a:off x="699325" y="2111311"/>
                            <a:ext cx="1724025" cy="328930"/>
                          </a:xfrm>
                          <a:prstGeom prst="rect">
                            <a:avLst/>
                          </a:prstGeom>
                        </wps:spPr>
                        <wps:txbx>
                          <w:txbxContent>
                            <w:p w:rsidR="004667BC" w:rsidRDefault="004667BC">
                              <w:pPr>
                                <w:spacing w:line="183" w:lineRule="exact"/>
                                <w:rPr>
                                  <w:rFonts w:ascii="Calibri" w:hAnsi="Calibri"/>
                                  <w:sz w:val="18"/>
                                </w:rPr>
                              </w:pPr>
                              <w:r>
                                <w:rPr>
                                  <w:rFonts w:ascii="Calibri" w:hAnsi="Calibri"/>
                                  <w:color w:val="585858"/>
                                  <w:sz w:val="18"/>
                                </w:rPr>
                                <w:t>Число</w:t>
                              </w:r>
                              <w:r>
                                <w:rPr>
                                  <w:rFonts w:ascii="Calibri" w:hAnsi="Calibri"/>
                                  <w:color w:val="585858"/>
                                  <w:spacing w:val="-6"/>
                                  <w:sz w:val="18"/>
                                </w:rPr>
                                <w:t xml:space="preserve"> </w:t>
                              </w:r>
                              <w:r>
                                <w:rPr>
                                  <w:rFonts w:ascii="Calibri" w:hAnsi="Calibri"/>
                                  <w:color w:val="585858"/>
                                  <w:sz w:val="18"/>
                                </w:rPr>
                                <w:t>родившихся,</w:t>
                              </w:r>
                              <w:r>
                                <w:rPr>
                                  <w:rFonts w:ascii="Calibri" w:hAnsi="Calibri"/>
                                  <w:color w:val="585858"/>
                                  <w:spacing w:val="-6"/>
                                  <w:sz w:val="18"/>
                                </w:rPr>
                                <w:t xml:space="preserve"> </w:t>
                              </w:r>
                              <w:r>
                                <w:rPr>
                                  <w:rFonts w:ascii="Calibri" w:hAnsi="Calibri"/>
                                  <w:color w:val="585858"/>
                                  <w:spacing w:val="-4"/>
                                  <w:sz w:val="18"/>
                                </w:rPr>
                                <w:t>чел.</w:t>
                              </w:r>
                            </w:p>
                            <w:p w:rsidR="004667BC" w:rsidRDefault="004667BC">
                              <w:pPr>
                                <w:spacing w:before="118" w:line="216" w:lineRule="exact"/>
                                <w:rPr>
                                  <w:rFonts w:ascii="Calibri" w:hAnsi="Calibri"/>
                                  <w:sz w:val="18"/>
                                </w:rPr>
                              </w:pPr>
                              <w:r>
                                <w:rPr>
                                  <w:rFonts w:ascii="Calibri" w:hAnsi="Calibri"/>
                                  <w:color w:val="585858"/>
                                  <w:sz w:val="18"/>
                                </w:rPr>
                                <w:t>Естественный</w:t>
                              </w:r>
                              <w:r>
                                <w:rPr>
                                  <w:rFonts w:ascii="Calibri" w:hAnsi="Calibri"/>
                                  <w:color w:val="585858"/>
                                  <w:spacing w:val="-5"/>
                                  <w:sz w:val="18"/>
                                </w:rPr>
                                <w:t xml:space="preserve"> </w:t>
                              </w:r>
                              <w:r>
                                <w:rPr>
                                  <w:rFonts w:ascii="Calibri" w:hAnsi="Calibri"/>
                                  <w:color w:val="585858"/>
                                  <w:sz w:val="18"/>
                                </w:rPr>
                                <w:t>прирост/</w:t>
                              </w:r>
                              <w:r>
                                <w:rPr>
                                  <w:rFonts w:ascii="Calibri" w:hAnsi="Calibri"/>
                                  <w:color w:val="585858"/>
                                  <w:spacing w:val="-4"/>
                                  <w:sz w:val="18"/>
                                </w:rPr>
                                <w:t xml:space="preserve"> </w:t>
                              </w:r>
                              <w:r>
                                <w:rPr>
                                  <w:rFonts w:ascii="Calibri" w:hAnsi="Calibri"/>
                                  <w:color w:val="585858"/>
                                  <w:sz w:val="18"/>
                                </w:rPr>
                                <w:t>убыль,</w:t>
                              </w:r>
                              <w:r>
                                <w:rPr>
                                  <w:rFonts w:ascii="Calibri" w:hAnsi="Calibri"/>
                                  <w:color w:val="585858"/>
                                  <w:spacing w:val="-3"/>
                                  <w:sz w:val="18"/>
                                </w:rPr>
                                <w:t xml:space="preserve"> </w:t>
                              </w:r>
                              <w:r>
                                <w:rPr>
                                  <w:rFonts w:ascii="Calibri" w:hAnsi="Calibri"/>
                                  <w:color w:val="585858"/>
                                  <w:spacing w:val="-4"/>
                                  <w:sz w:val="18"/>
                                </w:rPr>
                                <w:t>чел.</w:t>
                              </w:r>
                            </w:p>
                          </w:txbxContent>
                        </wps:txbx>
                        <wps:bodyPr wrap="square" lIns="0" tIns="0" rIns="0" bIns="0" rtlCol="0">
                          <a:noAutofit/>
                        </wps:bodyPr>
                      </wps:wsp>
                      <wps:wsp>
                        <wps:cNvPr id="388" name="Textbox 388"/>
                        <wps:cNvSpPr txBox="1"/>
                        <wps:spPr>
                          <a:xfrm>
                            <a:off x="4518469" y="1864423"/>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155</w:t>
                              </w:r>
                            </w:p>
                          </w:txbxContent>
                        </wps:txbx>
                        <wps:bodyPr wrap="square" lIns="0" tIns="0" rIns="0" bIns="0" rtlCol="0">
                          <a:noAutofit/>
                        </wps:bodyPr>
                      </wps:wsp>
                      <wps:wsp>
                        <wps:cNvPr id="389" name="Textbox 389"/>
                        <wps:cNvSpPr txBox="1"/>
                        <wps:spPr>
                          <a:xfrm>
                            <a:off x="357060" y="1864423"/>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350</w:t>
                              </w:r>
                            </w:p>
                          </w:txbxContent>
                        </wps:txbx>
                        <wps:bodyPr wrap="square" lIns="0" tIns="0" rIns="0" bIns="0" rtlCol="0">
                          <a:noAutofit/>
                        </wps:bodyPr>
                      </wps:wsp>
                      <wps:wsp>
                        <wps:cNvPr id="390" name="Textbox 390"/>
                        <wps:cNvSpPr txBox="1"/>
                        <wps:spPr>
                          <a:xfrm>
                            <a:off x="4518469" y="1611185"/>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150</w:t>
                              </w:r>
                            </w:p>
                          </w:txbxContent>
                        </wps:txbx>
                        <wps:bodyPr wrap="square" lIns="0" tIns="0" rIns="0" bIns="0" rtlCol="0">
                          <a:noAutofit/>
                        </wps:bodyPr>
                      </wps:wsp>
                      <wps:wsp>
                        <wps:cNvPr id="391" name="Textbox 391"/>
                        <wps:cNvSpPr txBox="1"/>
                        <wps:spPr>
                          <a:xfrm>
                            <a:off x="357060" y="1568767"/>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250</w:t>
                              </w:r>
                            </w:p>
                          </w:txbxContent>
                        </wps:txbx>
                        <wps:bodyPr wrap="square" lIns="0" tIns="0" rIns="0" bIns="0" rtlCol="0">
                          <a:noAutofit/>
                        </wps:bodyPr>
                      </wps:wsp>
                      <wps:wsp>
                        <wps:cNvPr id="392" name="Textbox 392"/>
                        <wps:cNvSpPr txBox="1"/>
                        <wps:spPr>
                          <a:xfrm>
                            <a:off x="4518469" y="1357947"/>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145</w:t>
                              </w:r>
                            </w:p>
                          </w:txbxContent>
                        </wps:txbx>
                        <wps:bodyPr wrap="square" lIns="0" tIns="0" rIns="0" bIns="0" rtlCol="0">
                          <a:noAutofit/>
                        </wps:bodyPr>
                      </wps:wsp>
                      <wps:wsp>
                        <wps:cNvPr id="393" name="Textbox 393"/>
                        <wps:cNvSpPr txBox="1"/>
                        <wps:spPr>
                          <a:xfrm>
                            <a:off x="357060" y="1273492"/>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150</w:t>
                              </w:r>
                            </w:p>
                          </w:txbxContent>
                        </wps:txbx>
                        <wps:bodyPr wrap="square" lIns="0" tIns="0" rIns="0" bIns="0" rtlCol="0">
                          <a:noAutofit/>
                        </wps:bodyPr>
                      </wps:wsp>
                      <wps:wsp>
                        <wps:cNvPr id="394" name="Textbox 394"/>
                        <wps:cNvSpPr txBox="1"/>
                        <wps:spPr>
                          <a:xfrm>
                            <a:off x="414972" y="597979"/>
                            <a:ext cx="4325620" cy="621030"/>
                          </a:xfrm>
                          <a:prstGeom prst="rect">
                            <a:avLst/>
                          </a:prstGeom>
                        </wps:spPr>
                        <wps:txbx>
                          <w:txbxContent>
                            <w:p w:rsidR="004667BC" w:rsidRDefault="004667BC">
                              <w:pPr>
                                <w:spacing w:line="140" w:lineRule="exact"/>
                                <w:ind w:left="6462"/>
                                <w:rPr>
                                  <w:rFonts w:ascii="Calibri"/>
                                  <w:sz w:val="18"/>
                                </w:rPr>
                              </w:pPr>
                              <w:r>
                                <w:rPr>
                                  <w:rFonts w:ascii="Calibri"/>
                                  <w:color w:val="585858"/>
                                  <w:sz w:val="18"/>
                                </w:rPr>
                                <w:t>-</w:t>
                              </w:r>
                              <w:r>
                                <w:rPr>
                                  <w:rFonts w:ascii="Calibri"/>
                                  <w:color w:val="585858"/>
                                  <w:spacing w:val="-5"/>
                                  <w:sz w:val="18"/>
                                </w:rPr>
                                <w:t>130</w:t>
                              </w:r>
                            </w:p>
                            <w:p w:rsidR="004667BC" w:rsidRDefault="004667BC">
                              <w:pPr>
                                <w:spacing w:line="176" w:lineRule="exact"/>
                                <w:ind w:left="55"/>
                                <w:rPr>
                                  <w:rFonts w:ascii="Calibri"/>
                                  <w:sz w:val="18"/>
                                </w:rPr>
                              </w:pPr>
                              <w:r>
                                <w:rPr>
                                  <w:rFonts w:ascii="Calibri"/>
                                  <w:color w:val="585858"/>
                                  <w:spacing w:val="-5"/>
                                  <w:sz w:val="18"/>
                                </w:rPr>
                                <w:t>50</w:t>
                              </w:r>
                            </w:p>
                            <w:p w:rsidR="004667BC" w:rsidRDefault="004667BC">
                              <w:pPr>
                                <w:spacing w:before="46" w:line="210" w:lineRule="exact"/>
                                <w:ind w:left="6462"/>
                                <w:rPr>
                                  <w:rFonts w:ascii="Calibri"/>
                                  <w:sz w:val="18"/>
                                </w:rPr>
                              </w:pPr>
                              <w:r>
                                <w:rPr>
                                  <w:rFonts w:ascii="Calibri"/>
                                  <w:color w:val="585858"/>
                                  <w:sz w:val="18"/>
                                </w:rPr>
                                <w:t>-</w:t>
                              </w:r>
                              <w:r>
                                <w:rPr>
                                  <w:rFonts w:ascii="Calibri"/>
                                  <w:color w:val="585858"/>
                                  <w:spacing w:val="-5"/>
                                  <w:sz w:val="18"/>
                                </w:rPr>
                                <w:t>135</w:t>
                              </w:r>
                            </w:p>
                            <w:p w:rsidR="004667BC" w:rsidRDefault="004667BC">
                              <w:pPr>
                                <w:tabs>
                                  <w:tab w:val="left" w:pos="1203"/>
                                  <w:tab w:val="left" w:pos="3167"/>
                                  <w:tab w:val="left" w:pos="5131"/>
                                </w:tabs>
                                <w:spacing w:line="199" w:lineRule="exact"/>
                                <w:rPr>
                                  <w:rFonts w:ascii="Calibri"/>
                                  <w:sz w:val="18"/>
                                </w:rPr>
                              </w:pPr>
                              <w:r>
                                <w:rPr>
                                  <w:rFonts w:ascii="Calibri"/>
                                  <w:color w:val="585858"/>
                                  <w:sz w:val="18"/>
                                </w:rPr>
                                <w:t>-</w:t>
                              </w:r>
                              <w:r>
                                <w:rPr>
                                  <w:rFonts w:ascii="Calibri"/>
                                  <w:color w:val="585858"/>
                                  <w:spacing w:val="-5"/>
                                  <w:sz w:val="18"/>
                                </w:rPr>
                                <w:t>50</w:t>
                              </w:r>
                              <w:r>
                                <w:rPr>
                                  <w:rFonts w:ascii="Calibri"/>
                                  <w:color w:val="585858"/>
                                  <w:sz w:val="18"/>
                                </w:rPr>
                                <w:tab/>
                              </w:r>
                              <w:r>
                                <w:rPr>
                                  <w:rFonts w:ascii="Calibri"/>
                                  <w:color w:val="585858"/>
                                  <w:spacing w:val="-4"/>
                                  <w:sz w:val="18"/>
                                </w:rPr>
                                <w:t>2020</w:t>
                              </w:r>
                              <w:r>
                                <w:rPr>
                                  <w:rFonts w:ascii="Calibri"/>
                                  <w:color w:val="585858"/>
                                  <w:sz w:val="18"/>
                                </w:rPr>
                                <w:tab/>
                              </w:r>
                              <w:r>
                                <w:rPr>
                                  <w:rFonts w:ascii="Calibri"/>
                                  <w:color w:val="585858"/>
                                  <w:spacing w:val="-4"/>
                                  <w:sz w:val="18"/>
                                </w:rPr>
                                <w:t>2021</w:t>
                              </w:r>
                              <w:r>
                                <w:rPr>
                                  <w:rFonts w:ascii="Calibri"/>
                                  <w:color w:val="585858"/>
                                  <w:sz w:val="18"/>
                                </w:rPr>
                                <w:tab/>
                              </w:r>
                              <w:r>
                                <w:rPr>
                                  <w:rFonts w:ascii="Calibri"/>
                                  <w:color w:val="585858"/>
                                  <w:spacing w:val="-4"/>
                                  <w:sz w:val="18"/>
                                </w:rPr>
                                <w:t>2022</w:t>
                              </w:r>
                            </w:p>
                            <w:p w:rsidR="004667BC" w:rsidRDefault="004667BC">
                              <w:pPr>
                                <w:spacing w:line="206" w:lineRule="exact"/>
                                <w:ind w:left="6462"/>
                                <w:rPr>
                                  <w:rFonts w:ascii="Calibri"/>
                                  <w:sz w:val="18"/>
                                </w:rPr>
                              </w:pPr>
                              <w:r>
                                <w:rPr>
                                  <w:rFonts w:ascii="Calibri"/>
                                  <w:color w:val="585858"/>
                                  <w:sz w:val="18"/>
                                </w:rPr>
                                <w:t>-</w:t>
                              </w:r>
                              <w:r>
                                <w:rPr>
                                  <w:rFonts w:ascii="Calibri"/>
                                  <w:color w:val="585858"/>
                                  <w:spacing w:val="-5"/>
                                  <w:sz w:val="18"/>
                                </w:rPr>
                                <w:t>140</w:t>
                              </w:r>
                            </w:p>
                          </w:txbxContent>
                        </wps:txbx>
                        <wps:bodyPr wrap="square" lIns="0" tIns="0" rIns="0" bIns="0" rtlCol="0">
                          <a:noAutofit/>
                        </wps:bodyPr>
                      </wps:wsp>
                      <wps:wsp>
                        <wps:cNvPr id="395" name="Textbox 395"/>
                        <wps:cNvSpPr txBox="1"/>
                        <wps:spPr>
                          <a:xfrm>
                            <a:off x="4518469" y="344258"/>
                            <a:ext cx="222250" cy="114935"/>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125</w:t>
                              </w:r>
                            </w:p>
                          </w:txbxContent>
                        </wps:txbx>
                        <wps:bodyPr wrap="square" lIns="0" tIns="0" rIns="0" bIns="0" rtlCol="0">
                          <a:noAutofit/>
                        </wps:bodyPr>
                      </wps:wsp>
                      <wps:wsp>
                        <wps:cNvPr id="396" name="Textbox 396"/>
                        <wps:cNvSpPr txBox="1"/>
                        <wps:spPr>
                          <a:xfrm>
                            <a:off x="392112" y="386778"/>
                            <a:ext cx="186690" cy="114300"/>
                          </a:xfrm>
                          <a:prstGeom prst="rect">
                            <a:avLst/>
                          </a:prstGeom>
                        </wps:spPr>
                        <wps:txbx>
                          <w:txbxContent>
                            <w:p w:rsidR="004667BC" w:rsidRDefault="004667BC">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397" name="Textbox 397"/>
                        <wps:cNvSpPr txBox="1"/>
                        <wps:spPr>
                          <a:xfrm>
                            <a:off x="4518469" y="91122"/>
                            <a:ext cx="222250" cy="114300"/>
                          </a:xfrm>
                          <a:prstGeom prst="rect">
                            <a:avLst/>
                          </a:prstGeom>
                        </wps:spPr>
                        <wps:txbx>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120</w:t>
                              </w:r>
                            </w:p>
                          </w:txbxContent>
                        </wps:txbx>
                        <wps:bodyPr wrap="square" lIns="0" tIns="0" rIns="0" bIns="0" rtlCol="0">
                          <a:noAutofit/>
                        </wps:bodyPr>
                      </wps:wsp>
                      <wps:wsp>
                        <wps:cNvPr id="398" name="Textbox 398"/>
                        <wps:cNvSpPr txBox="1"/>
                        <wps:spPr>
                          <a:xfrm>
                            <a:off x="392112" y="91122"/>
                            <a:ext cx="186690" cy="114300"/>
                          </a:xfrm>
                          <a:prstGeom prst="rect">
                            <a:avLst/>
                          </a:prstGeom>
                        </wps:spPr>
                        <wps:txbx>
                          <w:txbxContent>
                            <w:p w:rsidR="004667BC" w:rsidRDefault="004667BC">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g:wgp>
                  </a:graphicData>
                </a:graphic>
              </wp:anchor>
            </w:drawing>
          </mc:Choice>
          <mc:Fallback>
            <w:pict>
              <v:group id="Group 376" o:spid="_x0000_s1229" style="position:absolute;left:0;text-align:left;margin-left:128.75pt;margin-top:79.05pt;width:379pt;height:200.6pt;z-index:15769600;mso-wrap-distance-left:0;mso-wrap-distance-right:0;mso-position-horizontal-relative:page;mso-position-vertical-relative:text" coordsize="48133,254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">
                <v:shape id="Graphic 377" o:spid="_x0000_s1230" style="position:absolute;left:6713;top:1444;width:37402;height:17729;visibility:visible;mso-wrap-style:square;v-text-anchor:top" coordsize="3740150,177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NDaMQA&#10;AADcAAAADwAAAGRycy9kb3ducmV2LnhtbESPT4vCMBTE7wt+h/CEva2pin+oRhFB2YMIVpEeH82z&#10;LTYvpYm1fnsjLOxxmJnfMMt1ZyrRUuNKywqGgwgEcWZ1ybmCy3n3MwfhPLLGyjIpeJGD9ar3tcRY&#10;2yefqE18LgKEXYwKCu/rWEqXFWTQDWxNHLybbQz6IJtc6gafAW4qOYqiqTRYclgosKZtQdk9eRgF&#10;9riZ70ftwVYuTdOLzveTOrkq9d3vNgsQnjr/H/5r/2oF49kMPmfCEZC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jQ2jEAAAA3AAAAA8AAAAAAAAAAAAAAAAAmAIAAGRycy9k&#10;b3ducmV2LnhtbFBLBQYAAAAABAAEAPUAAACJAwAAAAA=&#10;" path="m,1772919r3739896,em2225548,1477772r1514348,em978916,1477772r891540,em,1477772r623824,em3472180,1182115r267716,em,1182115r623824,em978916,1182115r891540,em2225548,1182115r891540,em3472180,886459r267716,em,886459r623824,em978916,886459r891540,em2225548,886459r891540,em3117088,590803r622808,em,590803r267208,em1870456,590803r890016,em623824,590803r890015,em,295148r1513839,em1870456,295148r1869440,em,l3739896,e" filled="f" strokecolor="#d9d9d9">
                  <v:path arrowok="t"/>
                </v:shape>
                <v:shape id="Graphic 378" o:spid="_x0000_s1231" style="position:absolute;left:9385;top:4197;width:28499;height:4636;visibility:visible;mso-wrap-style:square;v-text-anchor:top" coordsize="2849880,46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zXF78A&#10;AADcAAAADwAAAGRycy9kb3ducmV2LnhtbERPy4rCMBTdC/5DuII7TVVQqUYRRXA3+MTlJbm2xeam&#10;NNF2/HqzGJjl4byX69aW4k21LxwrGA0TEMTamYIzBZfzfjAH4QOywdIxKfglD+tVt7PE1LiGj/Q+&#10;hUzEEPYpKshDqFIpvc7Joh+6ijhyD1dbDBHWmTQ1NjHclnKcJFNpseDYkGNF25z08/SyCsb+J2nc&#10;Q38+OBndp7q6XV+7m1L9XrtZgAjUhn/xn/tgFExmcW08E4+AXH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pHNcXvwAAANwAAAAPAAAAAAAAAAAAAAAAAJgCAABkcnMvZG93bnJl&#10;di54bWxQSwUGAAAAAAQABAD1AAAAhAMAAAAA&#10;" path="m356616,64008l,64008,,463296r356616,l356616,64008xem1603248,l1246632,r,463296l1603248,463296,1603248,xem2849880,144780r-356616,l2493264,463296r356616,l2849880,144780xe" fillcolor="#375da0" stroked="f">
                  <v:path arrowok="t"/>
                </v:shape>
                <v:shape id="Graphic 379" o:spid="_x0000_s1232" style="position:absolute;left:12952;top:8830;width:28486;height:8903;visibility:visible;mso-wrap-style:square;v-text-anchor:top" coordsize="2848610,890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JfscA&#10;AADcAAAADwAAAGRycy9kb3ducmV2LnhtbESPT2vCQBTE74LfYXlCL6Ib21JrdBUJFHoS/xXa22P3&#10;mQSzb2N2o2k/fVco9DjMzG+YxaqzlbhS40vHCibjBASxdqbkXMHx8DZ6BeEDssHKMSn4Jg+rZb+3&#10;wNS4G+/oug+5iBD2KSooQqhTKb0uyKIfu5o4eifXWAxRNrk0Dd4i3FbyMUlepMWS40KBNWUF6fO+&#10;tQpmm+zro2t/2uzinrX+3A5zyjZKPQy69RxEoC78h//a70bB03QG9zPxCMjl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niX7HAAAA3AAAAA8AAAAAAAAAAAAAAAAAmAIAAGRy&#10;cy9kb3ducmV2LnhtbFBLBQYAAAAABAAEAPUAAACMAwAAAAA=&#10;" path="m355092,l,,,850392r355092,l355092,xem1601724,l1246632,r,890016l1601724,890016,1601724,xem2848356,l2493264,r,711708l2848356,711708,2848356,xe" fillcolor="#4471c4" stroked="f">
                  <v:path arrowok="t"/>
                </v:shape>
                <v:shape id="Graphic 380" o:spid="_x0000_s1233" style="position:absolute;left:6713;top:8830;width:37402;height:13;visibility:visible;mso-wrap-style:square;v-text-anchor:top" coordsize="374015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WmhsIA&#10;AADcAAAADwAAAGRycy9kb3ducmV2LnhtbERPTWvCQBC9C/6HZYReRDetIJK6ithWBD1obOt1yI5J&#10;NDsbsquJ/949CB4f73s6b00pblS7wrKC92EEgji1uuBMwe/hZzAB4TyyxtIyKbiTg/ms25lirG3D&#10;e7olPhMhhF2MCnLvq1hKl+Zk0A1tRRy4k60N+gDrTOoamxBuSvkRRWNpsODQkGNFy5zSS3I1Cnbr&#10;I3358/Zv0yz+edVfJZn+Xir11msXnyA8tf4lfrrXWsFoEuaHM+EI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RaaGwgAAANwAAAAPAAAAAAAAAAAAAAAAAJgCAABkcnMvZG93&#10;bnJldi54bWxQSwUGAAAAAAQABAD1AAAAhwMAAAAA&#10;" path="m,l3739896,e" filled="f" strokecolor="#d9d9d9">
                  <v:path arrowok="t"/>
                </v:shape>
                <v:shape id="Graphic 381" o:spid="_x0000_s1234" style="position:absolute;left:12947;top:8029;width:24936;height:10135;visibility:visible;mso-wrap-style:square;v-text-anchor:top" coordsize="2493645,1013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53acYA&#10;AADcAAAADwAAAGRycy9kb3ducmV2LnhtbESPT0sDMRTE74LfITzBm822Qm3XpkVbF2pv/QPt8bF5&#10;7q5uXtIkbrff3giCx2FmfsPMFr1pRUc+NJYVDAcZCOLS6oYrBYd98TABESKyxtYyKbhSgMX89maG&#10;ubYX3lK3i5VIEA45KqhjdLmUoazJYBhYR5y8D+sNxiR9JbXHS4KbVo6ybCwNNpwWanS0rKn82n0b&#10;Be59P8bzxk/1dvV0fDu9Fp37LJS6v+tfnkFE6uN/+K+91goeJ0P4PZOOgJ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53acYAAADcAAAADwAAAAAAAAAAAAAAAACYAgAAZHJz&#10;L2Rvd25yZXYueG1sUEsFBgAAAAAEAAQA9QAAAIsDAAAAAA==&#10;" path="m,1013078l1247140,557149,2493264,e" filled="f" strokecolor="#a7b5db" strokeweight="2.25pt">
                  <v:path arrowok="t"/>
                </v:shape>
                <v:shape id="Graphic 382" o:spid="_x0000_s1235" style="position:absolute;left:4293;top:21328;width:2438;height:629;visibility:visible;mso-wrap-style:square;v-text-anchor:top" coordsize="243840,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BLbFsUA&#10;AADcAAAADwAAAGRycy9kb3ducmV2LnhtbESPQWvCQBSE7wX/w/IEb3VXKxqiq9hCUbCC2kJ7fGSf&#10;STD7NmQ3Gv99Vyj0OMzMN8xi1dlKXKnxpWMNo6ECQZw5U3Ku4evz/TkB4QOywcoxabiTh9Wy97TA&#10;1LgbH+l6CrmIEPYpaihCqFMpfVaQRT90NXH0zq6xGKJscmkavEW4reRYqam0WHJcKLCmt4Kyy6m1&#10;Gjbb/HV3UKPv2U+7mSjcm4+kNVoP+t16DiJQF/7Df+2t0fCSjOFx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EtsWxQAAANwAAAAPAAAAAAAAAAAAAAAAAJgCAABkcnMv&#10;ZG93bnJldi54bWxQSwUGAAAAAAQABAD1AAAAigMAAAAA&#10;" path="m243839,l,,,62779r243839,l243839,xe" fillcolor="#375da0" stroked="f">
                  <v:path arrowok="t"/>
                </v:shape>
                <v:shape id="Graphic 383" o:spid="_x0000_s1236" style="position:absolute;left:24465;top:21328;width:2439;height:629;visibility:visible;mso-wrap-style:square;v-text-anchor:top" coordsize="243840,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TJwsMA&#10;AADcAAAADwAAAGRycy9kb3ducmV2LnhtbESP3YrCMBSE7xd8h3AEbxZNVRCpRhF/QC/9eYBjc2yq&#10;zUltou2+/UZY2MthZr5h5svWluJNtS8cKxgOEhDEmdMF5wou511/CsIHZI2lY1LwQx6Wi87XHFPt&#10;Gj7S+xRyESHsU1RgQqhSKX1myKIfuIo4ejdXWwxR1rnUNTYRbks5SpKJtFhwXDBY0dpQ9ji9rIL7&#10;4XLdTopNw61J5G13N99PeVSq121XMxCB2vAf/mvvtYLxdAyfM/EI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TJwsMAAADcAAAADwAAAAAAAAAAAAAAAACYAgAAZHJzL2Rv&#10;d25yZXYueG1sUEsFBgAAAAAEAAQA9QAAAIgDAAAAAA==&#10;" path="m243839,l,,,62779r243839,l243839,xe" fillcolor="#4471c4" stroked="f">
                  <v:path arrowok="t"/>
                </v:shape>
                <v:shape id="Graphic 384" o:spid="_x0000_s1237" style="position:absolute;left:4293;top:23785;width:2438;height:12;visibility:visible;mso-wrap-style:square;v-text-anchor:top" coordsize="2438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WYncMA&#10;AADcAAAADwAAAGRycy9kb3ducmV2LnhtbESPQYvCMBSE78L+h/CEvWmqK+JWo6zCwp4Uq7B4ezTP&#10;tti8hCba+u+NIHgcZuYbZrHqTC1u1PjKsoLRMAFBnFtdcaHgePgdzED4gKyxtkwK7uRhtfzoLTDV&#10;tuU93bJQiAhhn6KCMgSXSunzkgz6oXXE0TvbxmCIsimkbrCNcFPLcZJMpcGK40KJjjYl5ZfsahTs&#10;L9vdenR1dPT/33SaZK1bt4VSn/3uZw4iUBfe4Vf7Tyv4mk3geSYeAb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WYncMAAADcAAAADwAAAAAAAAAAAAAAAACYAgAAZHJzL2Rv&#10;d25yZXYueG1sUEsFBgAAAAAEAAQA9QAAAIgDAAAAAA==&#10;" path="m,l243839,e" filled="f" strokecolor="#a7b5db" strokeweight="2.25pt">
                  <v:path arrowok="t"/>
                </v:shape>
                <v:shape id="Graphic 385" o:spid="_x0000_s1238" style="position:absolute;left:47;top:47;width:48038;height:25381;visibility:visible;mso-wrap-style:square;v-text-anchor:top" coordsize="4803775,25380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vpn8UA&#10;AADcAAAADwAAAGRycy9kb3ducmV2LnhtbESPQWvCQBSE70L/w/IKvelGxRqiq5TaEg8ixAolt0f2&#10;mQSzb0N2q/Hfu0LB4zAz3zDLdW8acaHO1ZYVjEcRCOLC6ppLBcef72EMwnlkjY1lUnAjB+vVy2CJ&#10;ibZXzuhy8KUIEHYJKqi8bxMpXVGRQTeyLXHwTrYz6IPsSqk7vAa4aeQkit6lwZrDQoUtfVZUnA9/&#10;RkE5z3/nnKZZvM837S7NjxlOv5R6e+0/FiA89f4Z/m9vtYJpPIPHmXA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W+mfxQAAANwAAAAPAAAAAAAAAAAAAAAAAJgCAABkcnMv&#10;ZG93bnJldi54bWxQSwUGAAAAAAQABAD1AAAAigMAAAAA&#10;" path="m,2538094r4803775,l4803775,,,,,2538094xe" filled="f" strokecolor="#d9d9d9">
                  <v:path arrowok="t"/>
                </v:shape>
                <v:shape id="Textbox 386" o:spid="_x0000_s1239" type="#_x0000_t202" style="position:absolute;left:27171;top:21113;width:10210;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wBu8UA&#10;AADcAAAADwAAAGRycy9kb3ducmV2LnhtbESPQWvCQBSE7wX/w/KE3urGCkGjq4hUEAqlMR48PrPP&#10;ZDH7NmZXTf99t1DwOMzMN8xi1dtG3KnzxrGC8SgBQVw6bbhScCi2b1MQPiBrbByTgh/ysFoOXhaY&#10;affgnO77UIkIYZ+hgjqENpPSlzVZ9CPXEkfv7DqLIcqukrrDR4TbRr4nSSotGo4LNba0qam87G9W&#10;wfrI+Ye5fp2+83NuimKW8Gd6Uep12K/nIAL14Rn+b++0gsk0hb8z8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bAG7xQAAANwAAAAPAAAAAAAAAAAAAAAAAJgCAABkcnMv&#10;ZG93bnJldi54bWxQSwUGAAAAAAQABAD1AAAAigMAAAAA&#10;" filled="f" stroked="f">
                  <v:textbox inset="0,0,0,0">
                    <w:txbxContent>
                      <w:p w:rsidR="004667BC" w:rsidRDefault="004667BC">
                        <w:pPr>
                          <w:spacing w:line="180" w:lineRule="exact"/>
                          <w:rPr>
                            <w:rFonts w:ascii="Calibri" w:hAnsi="Calibri"/>
                            <w:sz w:val="18"/>
                          </w:rPr>
                        </w:pPr>
                        <w:r>
                          <w:rPr>
                            <w:rFonts w:ascii="Calibri" w:hAnsi="Calibri"/>
                            <w:color w:val="585858"/>
                            <w:sz w:val="18"/>
                          </w:rPr>
                          <w:t>Число</w:t>
                        </w:r>
                        <w:r>
                          <w:rPr>
                            <w:rFonts w:ascii="Calibri" w:hAnsi="Calibri"/>
                            <w:color w:val="585858"/>
                            <w:spacing w:val="-7"/>
                            <w:sz w:val="18"/>
                          </w:rPr>
                          <w:t xml:space="preserve"> </w:t>
                        </w:r>
                        <w:r>
                          <w:rPr>
                            <w:rFonts w:ascii="Calibri" w:hAnsi="Calibri"/>
                            <w:color w:val="585858"/>
                            <w:sz w:val="18"/>
                          </w:rPr>
                          <w:t>умерших,</w:t>
                        </w:r>
                        <w:r>
                          <w:rPr>
                            <w:rFonts w:ascii="Calibri" w:hAnsi="Calibri"/>
                            <w:color w:val="585858"/>
                            <w:spacing w:val="-5"/>
                            <w:sz w:val="18"/>
                          </w:rPr>
                          <w:t xml:space="preserve"> </w:t>
                        </w:r>
                        <w:r>
                          <w:rPr>
                            <w:rFonts w:ascii="Calibri" w:hAnsi="Calibri"/>
                            <w:color w:val="585858"/>
                            <w:spacing w:val="-4"/>
                            <w:sz w:val="18"/>
                          </w:rPr>
                          <w:t>чел.</w:t>
                        </w:r>
                      </w:p>
                    </w:txbxContent>
                  </v:textbox>
                </v:shape>
                <v:shape id="Textbox 387" o:spid="_x0000_s1240" type="#_x0000_t202" style="position:absolute;left:6993;top:21113;width:17240;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CkIMUA&#10;AADcAAAADwAAAGRycy9kb3ducmV2LnhtbESPQWvCQBSE7wX/w/KE3upGBWujq4hUEARpTA89vmaf&#10;yWL2bZrdavz3riB4HGbmG2a+7GwtztR641jBcJCAIC6cNlwq+M43b1MQPiBrrB2Tgit5WC56L3NM&#10;tbtwRudDKEWEsE9RQRVCk0rpi4os+oFriKN3dK3FEGVbSt3iJcJtLUdJMpEWDceFChtaV1ScDv9W&#10;weqHs0/zt//9yo6ZyfOPhHeTk1Kv/W41AxGoC8/wo73VCsbTd7ifiUdAL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IKQgxQAAANwAAAAPAAAAAAAAAAAAAAAAAJgCAABkcnMv&#10;ZG93bnJldi54bWxQSwUGAAAAAAQABAD1AAAAigMAAAAA&#10;" filled="f" stroked="f">
                  <v:textbox inset="0,0,0,0">
                    <w:txbxContent>
                      <w:p w:rsidR="004667BC" w:rsidRDefault="004667BC">
                        <w:pPr>
                          <w:spacing w:line="183" w:lineRule="exact"/>
                          <w:rPr>
                            <w:rFonts w:ascii="Calibri" w:hAnsi="Calibri"/>
                            <w:sz w:val="18"/>
                          </w:rPr>
                        </w:pPr>
                        <w:r>
                          <w:rPr>
                            <w:rFonts w:ascii="Calibri" w:hAnsi="Calibri"/>
                            <w:color w:val="585858"/>
                            <w:sz w:val="18"/>
                          </w:rPr>
                          <w:t>Число</w:t>
                        </w:r>
                        <w:r>
                          <w:rPr>
                            <w:rFonts w:ascii="Calibri" w:hAnsi="Calibri"/>
                            <w:color w:val="585858"/>
                            <w:spacing w:val="-6"/>
                            <w:sz w:val="18"/>
                          </w:rPr>
                          <w:t xml:space="preserve"> </w:t>
                        </w:r>
                        <w:r>
                          <w:rPr>
                            <w:rFonts w:ascii="Calibri" w:hAnsi="Calibri"/>
                            <w:color w:val="585858"/>
                            <w:sz w:val="18"/>
                          </w:rPr>
                          <w:t>родившихся,</w:t>
                        </w:r>
                        <w:r>
                          <w:rPr>
                            <w:rFonts w:ascii="Calibri" w:hAnsi="Calibri"/>
                            <w:color w:val="585858"/>
                            <w:spacing w:val="-6"/>
                            <w:sz w:val="18"/>
                          </w:rPr>
                          <w:t xml:space="preserve"> </w:t>
                        </w:r>
                        <w:r>
                          <w:rPr>
                            <w:rFonts w:ascii="Calibri" w:hAnsi="Calibri"/>
                            <w:color w:val="585858"/>
                            <w:spacing w:val="-4"/>
                            <w:sz w:val="18"/>
                          </w:rPr>
                          <w:t>чел.</w:t>
                        </w:r>
                      </w:p>
                      <w:p w:rsidR="004667BC" w:rsidRDefault="004667BC">
                        <w:pPr>
                          <w:spacing w:before="118" w:line="216" w:lineRule="exact"/>
                          <w:rPr>
                            <w:rFonts w:ascii="Calibri" w:hAnsi="Calibri"/>
                            <w:sz w:val="18"/>
                          </w:rPr>
                        </w:pPr>
                        <w:r>
                          <w:rPr>
                            <w:rFonts w:ascii="Calibri" w:hAnsi="Calibri"/>
                            <w:color w:val="585858"/>
                            <w:sz w:val="18"/>
                          </w:rPr>
                          <w:t>Естественный</w:t>
                        </w:r>
                        <w:r>
                          <w:rPr>
                            <w:rFonts w:ascii="Calibri" w:hAnsi="Calibri"/>
                            <w:color w:val="585858"/>
                            <w:spacing w:val="-5"/>
                            <w:sz w:val="18"/>
                          </w:rPr>
                          <w:t xml:space="preserve"> </w:t>
                        </w:r>
                        <w:r>
                          <w:rPr>
                            <w:rFonts w:ascii="Calibri" w:hAnsi="Calibri"/>
                            <w:color w:val="585858"/>
                            <w:sz w:val="18"/>
                          </w:rPr>
                          <w:t>прирост/</w:t>
                        </w:r>
                        <w:r>
                          <w:rPr>
                            <w:rFonts w:ascii="Calibri" w:hAnsi="Calibri"/>
                            <w:color w:val="585858"/>
                            <w:spacing w:val="-4"/>
                            <w:sz w:val="18"/>
                          </w:rPr>
                          <w:t xml:space="preserve"> </w:t>
                        </w:r>
                        <w:r>
                          <w:rPr>
                            <w:rFonts w:ascii="Calibri" w:hAnsi="Calibri"/>
                            <w:color w:val="585858"/>
                            <w:sz w:val="18"/>
                          </w:rPr>
                          <w:t>убыль,</w:t>
                        </w:r>
                        <w:r>
                          <w:rPr>
                            <w:rFonts w:ascii="Calibri" w:hAnsi="Calibri"/>
                            <w:color w:val="585858"/>
                            <w:spacing w:val="-3"/>
                            <w:sz w:val="18"/>
                          </w:rPr>
                          <w:t xml:space="preserve"> </w:t>
                        </w:r>
                        <w:r>
                          <w:rPr>
                            <w:rFonts w:ascii="Calibri" w:hAnsi="Calibri"/>
                            <w:color w:val="585858"/>
                            <w:spacing w:val="-4"/>
                            <w:sz w:val="18"/>
                          </w:rPr>
                          <w:t>чел.</w:t>
                        </w:r>
                      </w:p>
                    </w:txbxContent>
                  </v:textbox>
                </v:shape>
                <v:shape id="Textbox 388" o:spid="_x0000_s1241" type="#_x0000_t202" style="position:absolute;left:45184;top:18644;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8wUsEA&#10;AADcAAAADwAAAGRycy9kb3ducmV2LnhtbERPTYvCMBC9C/sfwix401QF0WoUWVwQBLHWwx5nm7EN&#10;NpNuk9X6781B8Ph438t1Z2txo9YbxwpGwwQEceG04VLBOf8ezED4gKyxdkwKHuRhvfroLTHV7s4Z&#10;3U6hFDGEfYoKqhCaVEpfVGTRD11DHLmLay2GCNtS6hbvMdzWcpwkU2nRcGyosKGviorr6d8q2Pxw&#10;tjV/h99jdslMns8T3k+vSvU/u80CRKAuvMUv904rmMzi2n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FLBAAAA3AAAAA8AAAAAAAAAAAAAAAAAmAIAAGRycy9kb3du&#10;cmV2LnhtbFBLBQYAAAAABAAEAPUAAACGAw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155</w:t>
                        </w:r>
                      </w:p>
                    </w:txbxContent>
                  </v:textbox>
                </v:shape>
                <v:shape id="Textbox 389" o:spid="_x0000_s1242" type="#_x0000_t202" style="position:absolute;left:3570;top:18644;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350</w:t>
                        </w:r>
                      </w:p>
                    </w:txbxContent>
                  </v:textbox>
                </v:shape>
                <v:shape id="Textbox 390" o:spid="_x0000_s1243" type="#_x0000_t202" style="position:absolute;left:45184;top:16111;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CqicMA&#10;AADcAAAADwAAAGRycy9kb3ducmV2LnhtbERPz2vCMBS+C/sfwhN201QHop2xlDFBGIzV7rDjW/Ns&#10;Q5uXrom1+++Xw8Djx/d7n022EyMN3jhWsFomIIgrpw3XCj7L42ILwgdkjZ1jUvBLHrLDw2yPqXY3&#10;Lmg8h1rEEPYpKmhC6FMpfdWQRb90PXHkLm6wGCIcaqkHvMVw28l1kmykRcOxocGeXhqq2vPVKsi/&#10;uHg1P+/fH8WlMGW5S/ht0yr1OJ/yZxCBpnAX/7tPWsHTLs6P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BCqicMAAADcAAAADwAAAAAAAAAAAAAAAACYAgAAZHJzL2Rv&#10;d25yZXYueG1sUEsFBgAAAAAEAAQA9QAAAIgDA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150</w:t>
                        </w:r>
                      </w:p>
                    </w:txbxContent>
                  </v:textbox>
                </v:shape>
                <v:shape id="Textbox 391" o:spid="_x0000_s1244" type="#_x0000_t202" style="position:absolute;left:3570;top:15687;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wPEsUA&#10;AADcAAAADwAAAGRycy9kb3ducmV2LnhtbESPQWvCQBSE70L/w/IKvelGC2JSV5GiIBSkMR56fM0+&#10;k8Xs25hdNf33bkHwOMzMN8x82dtGXKnzxrGC8SgBQVw6bbhScCg2wxkIH5A1No5JwR95WC5eBnPM&#10;tLtxTtd9qESEsM9QQR1Cm0npy5os+pFriaN3dJ3FEGVXSd3hLcJtIydJMpUWDceFGlv6rKk87S9W&#10;weqH87U5736/82NuiiJN+Gt6UurttV99gAjUh2f40d5qBe/pG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XA8S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250</w:t>
                        </w:r>
                      </w:p>
                    </w:txbxContent>
                  </v:textbox>
                </v:shape>
                <v:shape id="Textbox 392" o:spid="_x0000_s1245" type="#_x0000_t202" style="position:absolute;left:45184;top:13579;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145</w:t>
                        </w:r>
                      </w:p>
                    </w:txbxContent>
                  </v:textbox>
                </v:shape>
                <v:shape id="Textbox 393" o:spid="_x0000_s1246" type="#_x0000_t202" style="position:absolute;left:3570;top:12734;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I0/sQA&#10;AADcAAAADwAAAGRycy9kb3ducmV2LnhtbESPQWvCQBSE74L/YXlCb7pRQTS6ihQLBaEY46HH1+wz&#10;Wcy+TbNbjf++Kwgeh5n5hlltOluLK7XeOFYwHiUgiAunDZcKTvnHcA7CB2SNtWNScCcPm3W/t8JU&#10;uxtndD2GUkQI+xQVVCE0qZS+qMiiH7mGOHpn11oMUbal1C3eItzWcpIkM2nRcFyosKH3iorL8c8q&#10;2H5ztjO/Xz+H7JyZPF8kvJ9dlHobdNsliEBdeIWf7U+tYLqYwuN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TCNP7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150</w:t>
                        </w:r>
                      </w:p>
                    </w:txbxContent>
                  </v:textbox>
                </v:shape>
                <v:shape id="Textbox 394" o:spid="_x0000_s1247" type="#_x0000_t202" style="position:absolute;left:4149;top:5979;width:43256;height:62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usisUA&#10;AADcAAAADwAAAGRycy9kb3ducmV2LnhtbESPQWvCQBSE7wX/w/KE3urGVkR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K6yKxQAAANwAAAAPAAAAAAAAAAAAAAAAAJgCAABkcnMv&#10;ZG93bnJldi54bWxQSwUGAAAAAAQABAD1AAAAigMAAAAA&#10;" filled="f" stroked="f">
                  <v:textbox inset="0,0,0,0">
                    <w:txbxContent>
                      <w:p w:rsidR="004667BC" w:rsidRDefault="004667BC">
                        <w:pPr>
                          <w:spacing w:line="140" w:lineRule="exact"/>
                          <w:ind w:left="6462"/>
                          <w:rPr>
                            <w:rFonts w:ascii="Calibri"/>
                            <w:sz w:val="18"/>
                          </w:rPr>
                        </w:pPr>
                        <w:r>
                          <w:rPr>
                            <w:rFonts w:ascii="Calibri"/>
                            <w:color w:val="585858"/>
                            <w:sz w:val="18"/>
                          </w:rPr>
                          <w:t>-</w:t>
                        </w:r>
                        <w:r>
                          <w:rPr>
                            <w:rFonts w:ascii="Calibri"/>
                            <w:color w:val="585858"/>
                            <w:spacing w:val="-5"/>
                            <w:sz w:val="18"/>
                          </w:rPr>
                          <w:t>130</w:t>
                        </w:r>
                      </w:p>
                      <w:p w:rsidR="004667BC" w:rsidRDefault="004667BC">
                        <w:pPr>
                          <w:spacing w:line="176" w:lineRule="exact"/>
                          <w:ind w:left="55"/>
                          <w:rPr>
                            <w:rFonts w:ascii="Calibri"/>
                            <w:sz w:val="18"/>
                          </w:rPr>
                        </w:pPr>
                        <w:r>
                          <w:rPr>
                            <w:rFonts w:ascii="Calibri"/>
                            <w:color w:val="585858"/>
                            <w:spacing w:val="-5"/>
                            <w:sz w:val="18"/>
                          </w:rPr>
                          <w:t>50</w:t>
                        </w:r>
                      </w:p>
                      <w:p w:rsidR="004667BC" w:rsidRDefault="004667BC">
                        <w:pPr>
                          <w:spacing w:before="46" w:line="210" w:lineRule="exact"/>
                          <w:ind w:left="6462"/>
                          <w:rPr>
                            <w:rFonts w:ascii="Calibri"/>
                            <w:sz w:val="18"/>
                          </w:rPr>
                        </w:pPr>
                        <w:r>
                          <w:rPr>
                            <w:rFonts w:ascii="Calibri"/>
                            <w:color w:val="585858"/>
                            <w:sz w:val="18"/>
                          </w:rPr>
                          <w:t>-</w:t>
                        </w:r>
                        <w:r>
                          <w:rPr>
                            <w:rFonts w:ascii="Calibri"/>
                            <w:color w:val="585858"/>
                            <w:spacing w:val="-5"/>
                            <w:sz w:val="18"/>
                          </w:rPr>
                          <w:t>135</w:t>
                        </w:r>
                      </w:p>
                      <w:p w:rsidR="004667BC" w:rsidRDefault="004667BC">
                        <w:pPr>
                          <w:tabs>
                            <w:tab w:val="left" w:pos="1203"/>
                            <w:tab w:val="left" w:pos="3167"/>
                            <w:tab w:val="left" w:pos="5131"/>
                          </w:tabs>
                          <w:spacing w:line="199" w:lineRule="exact"/>
                          <w:rPr>
                            <w:rFonts w:ascii="Calibri"/>
                            <w:sz w:val="18"/>
                          </w:rPr>
                        </w:pPr>
                        <w:r>
                          <w:rPr>
                            <w:rFonts w:ascii="Calibri"/>
                            <w:color w:val="585858"/>
                            <w:sz w:val="18"/>
                          </w:rPr>
                          <w:t>-</w:t>
                        </w:r>
                        <w:r>
                          <w:rPr>
                            <w:rFonts w:ascii="Calibri"/>
                            <w:color w:val="585858"/>
                            <w:spacing w:val="-5"/>
                            <w:sz w:val="18"/>
                          </w:rPr>
                          <w:t>50</w:t>
                        </w:r>
                        <w:r>
                          <w:rPr>
                            <w:rFonts w:ascii="Calibri"/>
                            <w:color w:val="585858"/>
                            <w:sz w:val="18"/>
                          </w:rPr>
                          <w:tab/>
                        </w:r>
                        <w:r>
                          <w:rPr>
                            <w:rFonts w:ascii="Calibri"/>
                            <w:color w:val="585858"/>
                            <w:spacing w:val="-4"/>
                            <w:sz w:val="18"/>
                          </w:rPr>
                          <w:t>2020</w:t>
                        </w:r>
                        <w:r>
                          <w:rPr>
                            <w:rFonts w:ascii="Calibri"/>
                            <w:color w:val="585858"/>
                            <w:sz w:val="18"/>
                          </w:rPr>
                          <w:tab/>
                        </w:r>
                        <w:r>
                          <w:rPr>
                            <w:rFonts w:ascii="Calibri"/>
                            <w:color w:val="585858"/>
                            <w:spacing w:val="-4"/>
                            <w:sz w:val="18"/>
                          </w:rPr>
                          <w:t>2021</w:t>
                        </w:r>
                        <w:r>
                          <w:rPr>
                            <w:rFonts w:ascii="Calibri"/>
                            <w:color w:val="585858"/>
                            <w:sz w:val="18"/>
                          </w:rPr>
                          <w:tab/>
                        </w:r>
                        <w:r>
                          <w:rPr>
                            <w:rFonts w:ascii="Calibri"/>
                            <w:color w:val="585858"/>
                            <w:spacing w:val="-4"/>
                            <w:sz w:val="18"/>
                          </w:rPr>
                          <w:t>2022</w:t>
                        </w:r>
                      </w:p>
                      <w:p w:rsidR="004667BC" w:rsidRDefault="004667BC">
                        <w:pPr>
                          <w:spacing w:line="206" w:lineRule="exact"/>
                          <w:ind w:left="6462"/>
                          <w:rPr>
                            <w:rFonts w:ascii="Calibri"/>
                            <w:sz w:val="18"/>
                          </w:rPr>
                        </w:pPr>
                        <w:r>
                          <w:rPr>
                            <w:rFonts w:ascii="Calibri"/>
                            <w:color w:val="585858"/>
                            <w:sz w:val="18"/>
                          </w:rPr>
                          <w:t>-</w:t>
                        </w:r>
                        <w:r>
                          <w:rPr>
                            <w:rFonts w:ascii="Calibri"/>
                            <w:color w:val="585858"/>
                            <w:spacing w:val="-5"/>
                            <w:sz w:val="18"/>
                          </w:rPr>
                          <w:t>140</w:t>
                        </w:r>
                      </w:p>
                    </w:txbxContent>
                  </v:textbox>
                </v:shape>
                <v:shape id="Textbox 395" o:spid="_x0000_s1248" type="#_x0000_t202" style="position:absolute;left:45184;top:3442;width:2223;height:11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cJEcUA&#10;AADcAAAADwAAAGRycy9kb3ducmV2LnhtbESPQWvCQBSE7wX/w/KE3urGF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ZwkR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125</w:t>
                        </w:r>
                      </w:p>
                    </w:txbxContent>
                  </v:textbox>
                </v:shape>
                <v:shape id="Textbox 396" o:spid="_x0000_s1249" type="#_x0000_t202" style="position:absolute;left:3921;top:3867;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WXZsUA&#10;AADcAAAADwAAAGRycy9kb3ducmV2LnhtbESPQWvCQBSE70L/w/KE3nSjhVBTV5GiIBSKMR48vmaf&#10;yWL2bcyumv77rlDwOMzMN8x82dtG3KjzxrGCyTgBQVw6bbhScCg2o3cQPiBrbByTgl/ysFy8DOaY&#10;aXfnnG77UIkIYZ+hgjqENpPSlzVZ9GPXEkfv5DqLIcqukrrDe4TbRk6TJJUWDceFGlv6rKk8769W&#10;werI+dpcvn92+Sk3RTFL+Cs9K/U67FcfIAL14Rn+b2+1grdZ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tZdm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pacing w:val="-5"/>
                            <w:sz w:val="18"/>
                          </w:rPr>
                          <w:t>150</w:t>
                        </w:r>
                      </w:p>
                    </w:txbxContent>
                  </v:textbox>
                </v:shape>
                <v:shape id="Textbox 397" o:spid="_x0000_s1250" type="#_x0000_t202" style="position:absolute;left:45184;top:911;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585858"/>
                            <w:sz w:val="18"/>
                          </w:rPr>
                          <w:t>-</w:t>
                        </w:r>
                        <w:r>
                          <w:rPr>
                            <w:rFonts w:ascii="Calibri"/>
                            <w:color w:val="585858"/>
                            <w:spacing w:val="-5"/>
                            <w:sz w:val="18"/>
                          </w:rPr>
                          <w:t>120</w:t>
                        </w:r>
                      </w:p>
                    </w:txbxContent>
                  </v:textbox>
                </v:shape>
                <v:shape id="Textbox 398" o:spid="_x0000_s1251" type="#_x0000_t202" style="position:absolute;left:3921;top:911;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rsidR="004667BC" w:rsidRDefault="004667BC">
                        <w:pPr>
                          <w:spacing w:line="180" w:lineRule="exact"/>
                          <w:rPr>
                            <w:rFonts w:ascii="Calibri"/>
                            <w:sz w:val="18"/>
                          </w:rPr>
                        </w:pPr>
                        <w:r>
                          <w:rPr>
                            <w:rFonts w:ascii="Calibri"/>
                            <w:color w:val="585858"/>
                            <w:spacing w:val="-5"/>
                            <w:sz w:val="18"/>
                          </w:rPr>
                          <w:t>250</w:t>
                        </w:r>
                      </w:p>
                    </w:txbxContent>
                  </v:textbox>
                </v:shape>
                <w10:wrap anchorx="page"/>
              </v:group>
            </w:pict>
          </mc:Fallback>
        </mc:AlternateContent>
      </w:r>
      <w:r w:rsidRPr="001C0D7B">
        <w:rPr>
          <w:noProof/>
          <w:lang w:eastAsia="ru-RU"/>
        </w:rPr>
        <mc:AlternateContent>
          <mc:Choice Requires="wps">
            <w:drawing>
              <wp:anchor distT="0" distB="0" distL="0" distR="0" simplePos="0" relativeHeight="15770112" behindDoc="0" locked="0" layoutInCell="1" allowOverlap="1" wp14:anchorId="4D134F56" wp14:editId="78D7691C">
                <wp:simplePos x="0" y="0"/>
                <wp:positionH relativeFrom="page">
                  <wp:posOffset>1812035</wp:posOffset>
                </wp:positionH>
                <wp:positionV relativeFrom="paragraph">
                  <wp:posOffset>1542059</wp:posOffset>
                </wp:positionV>
                <wp:extent cx="152400" cy="989965"/>
                <wp:effectExtent l="0" t="0" r="0" b="0"/>
                <wp:wrapNone/>
                <wp:docPr id="399" name="Textbox 3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2400" cy="989965"/>
                        </a:xfrm>
                        <a:prstGeom prst="rect">
                          <a:avLst/>
                        </a:prstGeom>
                      </wps:spPr>
                      <wps:txbx>
                        <w:txbxContent>
                          <w:p w:rsidR="004667BC" w:rsidRDefault="004667BC">
                            <w:pPr>
                              <w:spacing w:line="223" w:lineRule="exact"/>
                              <w:ind w:left="20"/>
                              <w:rPr>
                                <w:rFonts w:ascii="Calibri" w:hAnsi="Calibri"/>
                                <w:sz w:val="20"/>
                              </w:rPr>
                            </w:pPr>
                            <w:r>
                              <w:rPr>
                                <w:rFonts w:ascii="Calibri" w:hAnsi="Calibri"/>
                                <w:color w:val="585858"/>
                                <w:spacing w:val="-2"/>
                                <w:sz w:val="20"/>
                              </w:rPr>
                              <w:t>Численность,</w:t>
                            </w:r>
                            <w:r>
                              <w:rPr>
                                <w:rFonts w:ascii="Calibri" w:hAnsi="Calibri"/>
                                <w:color w:val="585858"/>
                                <w:spacing w:val="11"/>
                                <w:sz w:val="20"/>
                              </w:rPr>
                              <w:t xml:space="preserve"> </w:t>
                            </w:r>
                            <w:r>
                              <w:rPr>
                                <w:rFonts w:ascii="Calibri" w:hAnsi="Calibri"/>
                                <w:color w:val="585858"/>
                                <w:spacing w:val="-4"/>
                                <w:sz w:val="20"/>
                              </w:rPr>
                              <w:t>чел.</w:t>
                            </w:r>
                          </w:p>
                        </w:txbxContent>
                      </wps:txbx>
                      <wps:bodyPr vert="vert270" wrap="square" lIns="0" tIns="0" rIns="0" bIns="0" rtlCol="0">
                        <a:noAutofit/>
                      </wps:bodyPr>
                    </wps:wsp>
                  </a:graphicData>
                </a:graphic>
              </wp:anchor>
            </w:drawing>
          </mc:Choice>
          <mc:Fallback>
            <w:pict>
              <v:shape id="Textbox 399" o:spid="_x0000_s1252" type="#_x0000_t202" style="position:absolute;left:0;text-align:left;margin-left:142.7pt;margin-top:121.4pt;width:12pt;height:77.95pt;z-index:1577011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" filled="f" stroked="f">
                <v:path arrowok="t"/>
                <v:textbox style="layout-flow:vertical;mso-layout-flow-alt:bottom-to-top" inset="0,0,0,0">
                  <w:txbxContent>
                    <w:p w:rsidR="004667BC" w:rsidRDefault="004667BC">
                      <w:pPr>
                        <w:spacing w:line="223" w:lineRule="exact"/>
                        <w:ind w:left="20"/>
                        <w:rPr>
                          <w:rFonts w:ascii="Calibri" w:hAnsi="Calibri"/>
                          <w:sz w:val="20"/>
                        </w:rPr>
                      </w:pPr>
                      <w:r>
                        <w:rPr>
                          <w:rFonts w:ascii="Calibri" w:hAnsi="Calibri"/>
                          <w:color w:val="585858"/>
                          <w:spacing w:val="-2"/>
                          <w:sz w:val="20"/>
                        </w:rPr>
                        <w:t>Численность,</w:t>
                      </w:r>
                      <w:r>
                        <w:rPr>
                          <w:rFonts w:ascii="Calibri" w:hAnsi="Calibri"/>
                          <w:color w:val="585858"/>
                          <w:spacing w:val="11"/>
                          <w:sz w:val="20"/>
                        </w:rPr>
                        <w:t xml:space="preserve"> </w:t>
                      </w:r>
                      <w:r>
                        <w:rPr>
                          <w:rFonts w:ascii="Calibri" w:hAnsi="Calibri"/>
                          <w:color w:val="585858"/>
                          <w:spacing w:val="-4"/>
                          <w:sz w:val="20"/>
                        </w:rPr>
                        <w:t>чел.</w:t>
                      </w:r>
                    </w:p>
                  </w:txbxContent>
                </v:textbox>
                <w10:wrap anchorx="page"/>
              </v:shape>
            </w:pict>
          </mc:Fallback>
        </mc:AlternateContent>
      </w:r>
      <w:r w:rsidRPr="001C0D7B">
        <w:t>Смертность превышала рождаемость во все анализируемые годы (рисунок 65). Таким образом, для демографической ситуации на территории Архаринского муниципального округа характерна естественная убыль населения.</w:t>
      </w: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pPr>
    </w:p>
    <w:p w:rsidR="008D7CF2" w:rsidRPr="001C0D7B" w:rsidRDefault="008D7CF2" w:rsidP="001C0D7B">
      <w:pPr>
        <w:pStyle w:val="a3"/>
        <w:spacing w:before="195"/>
      </w:pPr>
    </w:p>
    <w:p w:rsidR="008D7CF2" w:rsidRPr="001C0D7B" w:rsidRDefault="00364A23" w:rsidP="001C0D7B">
      <w:pPr>
        <w:ind w:right="427"/>
        <w:jc w:val="center"/>
        <w:rPr>
          <w:b/>
          <w:sz w:val="20"/>
        </w:rPr>
      </w:pPr>
      <w:r w:rsidRPr="001C0D7B">
        <w:rPr>
          <w:b/>
          <w:sz w:val="20"/>
        </w:rPr>
        <w:t>Рисунок</w:t>
      </w:r>
      <w:r w:rsidRPr="001C0D7B">
        <w:rPr>
          <w:b/>
          <w:spacing w:val="-9"/>
          <w:sz w:val="20"/>
        </w:rPr>
        <w:t xml:space="preserve"> </w:t>
      </w:r>
      <w:r w:rsidRPr="001C0D7B">
        <w:rPr>
          <w:b/>
          <w:sz w:val="20"/>
        </w:rPr>
        <w:t>65.</w:t>
      </w:r>
      <w:r w:rsidRPr="001C0D7B">
        <w:rPr>
          <w:b/>
          <w:spacing w:val="-8"/>
          <w:sz w:val="20"/>
        </w:rPr>
        <w:t xml:space="preserve"> </w:t>
      </w:r>
      <w:r w:rsidRPr="001C0D7B">
        <w:rPr>
          <w:b/>
          <w:sz w:val="20"/>
        </w:rPr>
        <w:t>Естественное</w:t>
      </w:r>
      <w:r w:rsidRPr="001C0D7B">
        <w:rPr>
          <w:b/>
          <w:spacing w:val="-11"/>
          <w:sz w:val="20"/>
        </w:rPr>
        <w:t xml:space="preserve"> </w:t>
      </w:r>
      <w:r w:rsidRPr="001C0D7B">
        <w:rPr>
          <w:b/>
          <w:sz w:val="20"/>
        </w:rPr>
        <w:t>движение</w:t>
      </w:r>
      <w:r w:rsidRPr="001C0D7B">
        <w:rPr>
          <w:b/>
          <w:spacing w:val="-9"/>
          <w:sz w:val="20"/>
        </w:rPr>
        <w:t xml:space="preserve"> </w:t>
      </w:r>
      <w:r w:rsidRPr="001C0D7B">
        <w:rPr>
          <w:b/>
          <w:spacing w:val="-2"/>
          <w:sz w:val="20"/>
        </w:rPr>
        <w:t>населения</w:t>
      </w:r>
    </w:p>
    <w:p w:rsidR="008D7CF2" w:rsidRPr="001C0D7B" w:rsidRDefault="00364A23" w:rsidP="001C0D7B">
      <w:pPr>
        <w:spacing w:before="1"/>
        <w:ind w:right="423"/>
        <w:jc w:val="center"/>
        <w:rPr>
          <w:b/>
          <w:sz w:val="20"/>
        </w:rPr>
      </w:pPr>
      <w:r w:rsidRPr="001C0D7B">
        <w:rPr>
          <w:b/>
          <w:sz w:val="20"/>
        </w:rPr>
        <w:t>в</w:t>
      </w:r>
      <w:r w:rsidRPr="001C0D7B">
        <w:rPr>
          <w:b/>
          <w:spacing w:val="-7"/>
          <w:sz w:val="20"/>
        </w:rPr>
        <w:t xml:space="preserve"> </w:t>
      </w:r>
      <w:r w:rsidRPr="001C0D7B">
        <w:rPr>
          <w:b/>
          <w:sz w:val="20"/>
        </w:rPr>
        <w:t>Архаринском</w:t>
      </w:r>
      <w:r w:rsidRPr="001C0D7B">
        <w:rPr>
          <w:b/>
          <w:spacing w:val="-6"/>
          <w:sz w:val="20"/>
        </w:rPr>
        <w:t xml:space="preserve"> </w:t>
      </w:r>
      <w:r w:rsidRPr="001C0D7B">
        <w:rPr>
          <w:b/>
          <w:sz w:val="20"/>
        </w:rPr>
        <w:t>муниципальном</w:t>
      </w:r>
      <w:r w:rsidRPr="001C0D7B">
        <w:rPr>
          <w:b/>
          <w:spacing w:val="-6"/>
          <w:sz w:val="20"/>
        </w:rPr>
        <w:t xml:space="preserve"> </w:t>
      </w:r>
      <w:r w:rsidRPr="001C0D7B">
        <w:rPr>
          <w:b/>
          <w:sz w:val="20"/>
        </w:rPr>
        <w:t>округе</w:t>
      </w:r>
      <w:r w:rsidRPr="001C0D7B">
        <w:rPr>
          <w:b/>
          <w:spacing w:val="-8"/>
          <w:sz w:val="20"/>
        </w:rPr>
        <w:t xml:space="preserve"> </w:t>
      </w:r>
      <w:r w:rsidRPr="001C0D7B">
        <w:rPr>
          <w:b/>
          <w:sz w:val="20"/>
        </w:rPr>
        <w:t>за</w:t>
      </w:r>
      <w:r w:rsidRPr="001C0D7B">
        <w:rPr>
          <w:b/>
          <w:spacing w:val="-6"/>
          <w:sz w:val="20"/>
        </w:rPr>
        <w:t xml:space="preserve"> </w:t>
      </w:r>
      <w:r w:rsidRPr="001C0D7B">
        <w:rPr>
          <w:b/>
          <w:sz w:val="20"/>
        </w:rPr>
        <w:t>2020-</w:t>
      </w:r>
      <w:r w:rsidRPr="001C0D7B">
        <w:rPr>
          <w:b/>
          <w:spacing w:val="-4"/>
          <w:sz w:val="20"/>
        </w:rPr>
        <w:t>2022</w:t>
      </w:r>
    </w:p>
    <w:p w:rsidR="008D7CF2" w:rsidRPr="001C0D7B" w:rsidRDefault="008D7CF2" w:rsidP="001C0D7B">
      <w:pPr>
        <w:pStyle w:val="a3"/>
        <w:rPr>
          <w:b/>
          <w:sz w:val="20"/>
        </w:rPr>
      </w:pPr>
    </w:p>
    <w:p w:rsidR="008D7CF2" w:rsidRPr="001C0D7B" w:rsidRDefault="008D7CF2" w:rsidP="001C0D7B">
      <w:pPr>
        <w:pStyle w:val="a3"/>
        <w:spacing w:before="180"/>
        <w:rPr>
          <w:b/>
          <w:sz w:val="20"/>
        </w:rPr>
      </w:pPr>
    </w:p>
    <w:p w:rsidR="008D7CF2" w:rsidRPr="001C0D7B" w:rsidRDefault="00364A23" w:rsidP="001C0D7B">
      <w:pPr>
        <w:pStyle w:val="a3"/>
        <w:ind w:left="285" w:right="706" w:firstLine="707"/>
        <w:jc w:val="both"/>
      </w:pPr>
      <w:r w:rsidRPr="001C0D7B">
        <w:t>Величина миграционного оттока в 2021 году составила 212 человек, что выше уровня 2020 года в 2,2 раза. В 2022 году миграция сохранилась на уровне 2021 года.</w:t>
      </w:r>
    </w:p>
    <w:p w:rsidR="008D7CF2" w:rsidRPr="001C0D7B" w:rsidRDefault="008D7CF2" w:rsidP="001C0D7B">
      <w:pPr>
        <w:pStyle w:val="a3"/>
        <w:spacing w:before="41"/>
      </w:pPr>
    </w:p>
    <w:p w:rsidR="008D7CF2" w:rsidRPr="001C0D7B" w:rsidRDefault="00364A23" w:rsidP="001C0D7B">
      <w:pPr>
        <w:ind w:left="285"/>
        <w:rPr>
          <w:b/>
          <w:sz w:val="20"/>
        </w:rPr>
      </w:pPr>
      <w:r w:rsidRPr="001C0D7B">
        <w:rPr>
          <w:b/>
          <w:sz w:val="20"/>
        </w:rPr>
        <w:t>Таблица</w:t>
      </w:r>
      <w:r w:rsidRPr="001C0D7B">
        <w:rPr>
          <w:b/>
          <w:spacing w:val="-9"/>
          <w:sz w:val="20"/>
        </w:rPr>
        <w:t xml:space="preserve"> </w:t>
      </w:r>
      <w:r w:rsidRPr="001C0D7B">
        <w:rPr>
          <w:b/>
          <w:sz w:val="20"/>
        </w:rPr>
        <w:t>84.</w:t>
      </w:r>
      <w:r w:rsidRPr="001C0D7B">
        <w:rPr>
          <w:b/>
          <w:spacing w:val="-9"/>
          <w:sz w:val="20"/>
        </w:rPr>
        <w:t xml:space="preserve"> </w:t>
      </w:r>
      <w:r w:rsidRPr="001C0D7B">
        <w:rPr>
          <w:b/>
          <w:sz w:val="20"/>
        </w:rPr>
        <w:t>Миграция</w:t>
      </w:r>
      <w:r w:rsidRPr="001C0D7B">
        <w:rPr>
          <w:b/>
          <w:spacing w:val="-10"/>
          <w:sz w:val="20"/>
        </w:rPr>
        <w:t xml:space="preserve"> </w:t>
      </w:r>
      <w:r w:rsidRPr="001C0D7B">
        <w:rPr>
          <w:b/>
          <w:sz w:val="20"/>
        </w:rPr>
        <w:t>населения</w:t>
      </w:r>
      <w:r w:rsidRPr="001C0D7B">
        <w:rPr>
          <w:b/>
          <w:spacing w:val="-11"/>
          <w:sz w:val="20"/>
        </w:rPr>
        <w:t xml:space="preserve"> </w:t>
      </w:r>
      <w:r w:rsidRPr="001C0D7B">
        <w:rPr>
          <w:b/>
          <w:sz w:val="20"/>
        </w:rPr>
        <w:t>Архаринского</w:t>
      </w:r>
      <w:r w:rsidRPr="001C0D7B">
        <w:rPr>
          <w:b/>
          <w:spacing w:val="-9"/>
          <w:sz w:val="20"/>
        </w:rPr>
        <w:t xml:space="preserve"> </w:t>
      </w:r>
      <w:r w:rsidRPr="001C0D7B">
        <w:rPr>
          <w:b/>
          <w:sz w:val="20"/>
        </w:rPr>
        <w:t>муниципального</w:t>
      </w:r>
      <w:r w:rsidRPr="001C0D7B">
        <w:rPr>
          <w:b/>
          <w:spacing w:val="-11"/>
          <w:sz w:val="20"/>
        </w:rPr>
        <w:t xml:space="preserve"> </w:t>
      </w:r>
      <w:r w:rsidRPr="001C0D7B">
        <w:rPr>
          <w:b/>
          <w:spacing w:val="-2"/>
          <w:sz w:val="20"/>
        </w:rPr>
        <w:t>округа</w:t>
      </w:r>
    </w:p>
    <w:p w:rsidR="008D7CF2" w:rsidRPr="001C0D7B" w:rsidRDefault="008D7CF2" w:rsidP="001C0D7B">
      <w:pPr>
        <w:pStyle w:val="a3"/>
        <w:spacing w:before="70"/>
        <w:rPr>
          <w:b/>
          <w:sz w:val="20"/>
        </w:rPr>
      </w:pPr>
    </w:p>
    <w:tbl>
      <w:tblPr>
        <w:tblStyle w:val="TableNormal"/>
        <w:tblW w:w="0" w:type="auto"/>
        <w:tblInd w:w="3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81"/>
        <w:gridCol w:w="1325"/>
        <w:gridCol w:w="943"/>
        <w:gridCol w:w="1130"/>
        <w:gridCol w:w="1131"/>
        <w:gridCol w:w="1135"/>
        <w:gridCol w:w="989"/>
      </w:tblGrid>
      <w:tr w:rsidR="001C0D7B" w:rsidRPr="001C0D7B">
        <w:trPr>
          <w:trHeight w:val="580"/>
        </w:trPr>
        <w:tc>
          <w:tcPr>
            <w:tcW w:w="2681" w:type="dxa"/>
          </w:tcPr>
          <w:p w:rsidR="008D7CF2" w:rsidRPr="001C0D7B" w:rsidRDefault="00364A23" w:rsidP="001C0D7B">
            <w:pPr>
              <w:pStyle w:val="TableParagraph"/>
              <w:spacing w:before="153"/>
              <w:ind w:left="134" w:right="122"/>
              <w:rPr>
                <w:sz w:val="24"/>
              </w:rPr>
            </w:pPr>
            <w:r w:rsidRPr="001C0D7B">
              <w:rPr>
                <w:spacing w:val="-2"/>
                <w:sz w:val="24"/>
              </w:rPr>
              <w:t>Показатели</w:t>
            </w:r>
          </w:p>
        </w:tc>
        <w:tc>
          <w:tcPr>
            <w:tcW w:w="1325" w:type="dxa"/>
          </w:tcPr>
          <w:p w:rsidR="008D7CF2" w:rsidRPr="001C0D7B" w:rsidRDefault="00364A23" w:rsidP="001C0D7B">
            <w:pPr>
              <w:pStyle w:val="TableParagraph"/>
              <w:spacing w:before="8"/>
              <w:ind w:left="124" w:firstLine="372"/>
              <w:jc w:val="left"/>
              <w:rPr>
                <w:sz w:val="24"/>
              </w:rPr>
            </w:pPr>
            <w:r w:rsidRPr="001C0D7B">
              <w:rPr>
                <w:spacing w:val="-4"/>
                <w:sz w:val="24"/>
              </w:rPr>
              <w:t xml:space="preserve">Ед. </w:t>
            </w:r>
            <w:r w:rsidRPr="001C0D7B">
              <w:rPr>
                <w:spacing w:val="-2"/>
                <w:sz w:val="24"/>
              </w:rPr>
              <w:t>измерения</w:t>
            </w:r>
          </w:p>
        </w:tc>
        <w:tc>
          <w:tcPr>
            <w:tcW w:w="943" w:type="dxa"/>
          </w:tcPr>
          <w:p w:rsidR="008D7CF2" w:rsidRPr="001C0D7B" w:rsidRDefault="00364A23" w:rsidP="001C0D7B">
            <w:pPr>
              <w:pStyle w:val="TableParagraph"/>
              <w:spacing w:before="153"/>
              <w:ind w:left="18"/>
              <w:rPr>
                <w:sz w:val="24"/>
              </w:rPr>
            </w:pPr>
            <w:r w:rsidRPr="001C0D7B">
              <w:rPr>
                <w:spacing w:val="-4"/>
                <w:sz w:val="24"/>
              </w:rPr>
              <w:t>2018</w:t>
            </w:r>
          </w:p>
        </w:tc>
        <w:tc>
          <w:tcPr>
            <w:tcW w:w="1130" w:type="dxa"/>
          </w:tcPr>
          <w:p w:rsidR="008D7CF2" w:rsidRPr="001C0D7B" w:rsidRDefault="00364A23" w:rsidP="001C0D7B">
            <w:pPr>
              <w:pStyle w:val="TableParagraph"/>
              <w:spacing w:before="153"/>
              <w:ind w:left="21" w:right="3"/>
              <w:rPr>
                <w:sz w:val="24"/>
              </w:rPr>
            </w:pPr>
            <w:r w:rsidRPr="001C0D7B">
              <w:rPr>
                <w:spacing w:val="-4"/>
                <w:sz w:val="24"/>
              </w:rPr>
              <w:t>2019</w:t>
            </w:r>
          </w:p>
        </w:tc>
        <w:tc>
          <w:tcPr>
            <w:tcW w:w="1131" w:type="dxa"/>
          </w:tcPr>
          <w:p w:rsidR="008D7CF2" w:rsidRPr="001C0D7B" w:rsidRDefault="00364A23" w:rsidP="001C0D7B">
            <w:pPr>
              <w:pStyle w:val="TableParagraph"/>
              <w:spacing w:before="153"/>
              <w:ind w:left="22" w:right="3"/>
              <w:rPr>
                <w:sz w:val="24"/>
              </w:rPr>
            </w:pPr>
            <w:r w:rsidRPr="001C0D7B">
              <w:rPr>
                <w:spacing w:val="-4"/>
                <w:sz w:val="24"/>
              </w:rPr>
              <w:t>2020</w:t>
            </w:r>
          </w:p>
        </w:tc>
        <w:tc>
          <w:tcPr>
            <w:tcW w:w="1135" w:type="dxa"/>
          </w:tcPr>
          <w:p w:rsidR="008D7CF2" w:rsidRPr="001C0D7B" w:rsidRDefault="00364A23" w:rsidP="001C0D7B">
            <w:pPr>
              <w:pStyle w:val="TableParagraph"/>
              <w:spacing w:before="153"/>
              <w:ind w:left="19"/>
              <w:rPr>
                <w:sz w:val="24"/>
              </w:rPr>
            </w:pPr>
            <w:r w:rsidRPr="001C0D7B">
              <w:rPr>
                <w:spacing w:val="-4"/>
                <w:sz w:val="24"/>
              </w:rPr>
              <w:t>2021</w:t>
            </w:r>
          </w:p>
        </w:tc>
        <w:tc>
          <w:tcPr>
            <w:tcW w:w="989" w:type="dxa"/>
          </w:tcPr>
          <w:p w:rsidR="008D7CF2" w:rsidRPr="001C0D7B" w:rsidRDefault="00364A23" w:rsidP="001C0D7B">
            <w:pPr>
              <w:pStyle w:val="TableParagraph"/>
              <w:spacing w:before="153"/>
              <w:ind w:left="22"/>
              <w:rPr>
                <w:sz w:val="24"/>
              </w:rPr>
            </w:pPr>
            <w:r w:rsidRPr="001C0D7B">
              <w:rPr>
                <w:spacing w:val="-4"/>
                <w:sz w:val="24"/>
              </w:rPr>
              <w:t>2022</w:t>
            </w:r>
          </w:p>
        </w:tc>
      </w:tr>
      <w:tr w:rsidR="001C0D7B" w:rsidRPr="001C0D7B">
        <w:trPr>
          <w:trHeight w:val="306"/>
        </w:trPr>
        <w:tc>
          <w:tcPr>
            <w:tcW w:w="2681" w:type="dxa"/>
          </w:tcPr>
          <w:p w:rsidR="008D7CF2" w:rsidRPr="001C0D7B" w:rsidRDefault="00364A23" w:rsidP="001C0D7B">
            <w:pPr>
              <w:pStyle w:val="TableParagraph"/>
              <w:spacing w:before="15"/>
              <w:ind w:left="134"/>
              <w:rPr>
                <w:sz w:val="24"/>
              </w:rPr>
            </w:pPr>
            <w:proofErr w:type="gramStart"/>
            <w:r w:rsidRPr="001C0D7B">
              <w:rPr>
                <w:spacing w:val="-2"/>
                <w:sz w:val="24"/>
              </w:rPr>
              <w:t>Миграция-всего</w:t>
            </w:r>
            <w:proofErr w:type="gramEnd"/>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ight="3"/>
              <w:rPr>
                <w:sz w:val="24"/>
              </w:rPr>
            </w:pPr>
            <w:r w:rsidRPr="001C0D7B">
              <w:rPr>
                <w:spacing w:val="-2"/>
                <w:sz w:val="24"/>
              </w:rPr>
              <w:t>-</w:t>
            </w:r>
            <w:r w:rsidRPr="001C0D7B">
              <w:rPr>
                <w:spacing w:val="-5"/>
                <w:sz w:val="24"/>
              </w:rPr>
              <w:t>181</w:t>
            </w:r>
          </w:p>
        </w:tc>
        <w:tc>
          <w:tcPr>
            <w:tcW w:w="1130" w:type="dxa"/>
          </w:tcPr>
          <w:p w:rsidR="008D7CF2" w:rsidRPr="001C0D7B" w:rsidRDefault="00364A23" w:rsidP="001C0D7B">
            <w:pPr>
              <w:pStyle w:val="TableParagraph"/>
              <w:spacing w:before="15"/>
              <w:ind w:left="21"/>
              <w:rPr>
                <w:sz w:val="24"/>
              </w:rPr>
            </w:pPr>
            <w:r w:rsidRPr="001C0D7B">
              <w:rPr>
                <w:spacing w:val="-2"/>
                <w:sz w:val="24"/>
              </w:rPr>
              <w:t>-</w:t>
            </w:r>
            <w:r w:rsidRPr="001C0D7B">
              <w:rPr>
                <w:spacing w:val="-5"/>
                <w:sz w:val="24"/>
              </w:rPr>
              <w:t>116</w:t>
            </w:r>
          </w:p>
        </w:tc>
        <w:tc>
          <w:tcPr>
            <w:tcW w:w="1131" w:type="dxa"/>
          </w:tcPr>
          <w:p w:rsidR="008D7CF2" w:rsidRPr="001C0D7B" w:rsidRDefault="00364A23" w:rsidP="001C0D7B">
            <w:pPr>
              <w:pStyle w:val="TableParagraph"/>
              <w:spacing w:before="15"/>
              <w:ind w:left="22"/>
              <w:rPr>
                <w:sz w:val="24"/>
              </w:rPr>
            </w:pPr>
            <w:r w:rsidRPr="001C0D7B">
              <w:rPr>
                <w:spacing w:val="-2"/>
                <w:sz w:val="24"/>
              </w:rPr>
              <w:t>-</w:t>
            </w:r>
            <w:r w:rsidRPr="001C0D7B">
              <w:rPr>
                <w:spacing w:val="-7"/>
                <w:sz w:val="24"/>
              </w:rPr>
              <w:t>97</w:t>
            </w:r>
          </w:p>
        </w:tc>
        <w:tc>
          <w:tcPr>
            <w:tcW w:w="1135" w:type="dxa"/>
          </w:tcPr>
          <w:p w:rsidR="008D7CF2" w:rsidRPr="001C0D7B" w:rsidRDefault="00364A23" w:rsidP="001C0D7B">
            <w:pPr>
              <w:pStyle w:val="TableParagraph"/>
              <w:spacing w:before="15"/>
              <w:ind w:left="19" w:right="3"/>
              <w:rPr>
                <w:sz w:val="24"/>
              </w:rPr>
            </w:pPr>
            <w:r w:rsidRPr="001C0D7B">
              <w:rPr>
                <w:spacing w:val="-2"/>
                <w:sz w:val="24"/>
              </w:rPr>
              <w:t>-</w:t>
            </w:r>
            <w:r w:rsidRPr="001C0D7B">
              <w:rPr>
                <w:spacing w:val="-5"/>
                <w:sz w:val="24"/>
              </w:rPr>
              <w:t>212</w:t>
            </w:r>
          </w:p>
        </w:tc>
        <w:tc>
          <w:tcPr>
            <w:tcW w:w="989" w:type="dxa"/>
          </w:tcPr>
          <w:p w:rsidR="008D7CF2" w:rsidRPr="001C0D7B" w:rsidRDefault="00364A23" w:rsidP="001C0D7B">
            <w:pPr>
              <w:pStyle w:val="TableParagraph"/>
              <w:spacing w:before="15"/>
              <w:ind w:left="22" w:right="2"/>
              <w:rPr>
                <w:sz w:val="24"/>
              </w:rPr>
            </w:pPr>
            <w:r w:rsidRPr="001C0D7B">
              <w:rPr>
                <w:spacing w:val="-2"/>
                <w:sz w:val="24"/>
              </w:rPr>
              <w:t>-</w:t>
            </w:r>
            <w:r w:rsidRPr="001C0D7B">
              <w:rPr>
                <w:spacing w:val="-5"/>
                <w:sz w:val="24"/>
              </w:rPr>
              <w:t>215</w:t>
            </w:r>
          </w:p>
        </w:tc>
      </w:tr>
      <w:tr w:rsidR="001C0D7B" w:rsidRPr="001C0D7B">
        <w:trPr>
          <w:trHeight w:val="306"/>
        </w:trPr>
        <w:tc>
          <w:tcPr>
            <w:tcW w:w="2681" w:type="dxa"/>
          </w:tcPr>
          <w:p w:rsidR="008D7CF2" w:rsidRPr="001C0D7B" w:rsidRDefault="00364A23" w:rsidP="001C0D7B">
            <w:pPr>
              <w:pStyle w:val="TableParagraph"/>
              <w:spacing w:before="15"/>
              <w:ind w:left="134" w:right="5"/>
              <w:rPr>
                <w:sz w:val="24"/>
              </w:rPr>
            </w:pPr>
            <w:r w:rsidRPr="001C0D7B">
              <w:rPr>
                <w:sz w:val="24"/>
              </w:rPr>
              <w:t>в</w:t>
            </w:r>
            <w:r w:rsidRPr="001C0D7B">
              <w:rPr>
                <w:spacing w:val="-5"/>
                <w:sz w:val="24"/>
              </w:rPr>
              <w:t xml:space="preserve"> </w:t>
            </w:r>
            <w:r w:rsidRPr="001C0D7B">
              <w:rPr>
                <w:sz w:val="24"/>
              </w:rPr>
              <w:t>пределах</w:t>
            </w:r>
            <w:r w:rsidRPr="001C0D7B">
              <w:rPr>
                <w:spacing w:val="-1"/>
                <w:sz w:val="24"/>
              </w:rPr>
              <w:t xml:space="preserve"> </w:t>
            </w:r>
            <w:r w:rsidRPr="001C0D7B">
              <w:rPr>
                <w:spacing w:val="-2"/>
                <w:sz w:val="24"/>
              </w:rPr>
              <w:t>России</w:t>
            </w:r>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ight="3"/>
              <w:rPr>
                <w:sz w:val="24"/>
              </w:rPr>
            </w:pPr>
            <w:r w:rsidRPr="001C0D7B">
              <w:rPr>
                <w:spacing w:val="-2"/>
                <w:sz w:val="24"/>
              </w:rPr>
              <w:t>-</w:t>
            </w:r>
            <w:r w:rsidRPr="001C0D7B">
              <w:rPr>
                <w:spacing w:val="-5"/>
                <w:sz w:val="24"/>
              </w:rPr>
              <w:t>179</w:t>
            </w:r>
          </w:p>
        </w:tc>
        <w:tc>
          <w:tcPr>
            <w:tcW w:w="1130" w:type="dxa"/>
          </w:tcPr>
          <w:p w:rsidR="008D7CF2" w:rsidRPr="001C0D7B" w:rsidRDefault="00364A23" w:rsidP="001C0D7B">
            <w:pPr>
              <w:pStyle w:val="TableParagraph"/>
              <w:spacing w:before="15"/>
              <w:ind w:left="21"/>
              <w:rPr>
                <w:sz w:val="24"/>
              </w:rPr>
            </w:pPr>
            <w:r w:rsidRPr="001C0D7B">
              <w:rPr>
                <w:spacing w:val="-2"/>
                <w:sz w:val="24"/>
              </w:rPr>
              <w:t>-</w:t>
            </w:r>
            <w:r w:rsidRPr="001C0D7B">
              <w:rPr>
                <w:spacing w:val="-5"/>
                <w:sz w:val="24"/>
              </w:rPr>
              <w:t>138</w:t>
            </w:r>
          </w:p>
        </w:tc>
        <w:tc>
          <w:tcPr>
            <w:tcW w:w="1131" w:type="dxa"/>
          </w:tcPr>
          <w:p w:rsidR="008D7CF2" w:rsidRPr="001C0D7B" w:rsidRDefault="00364A23" w:rsidP="001C0D7B">
            <w:pPr>
              <w:pStyle w:val="TableParagraph"/>
              <w:spacing w:before="15"/>
              <w:ind w:left="22"/>
              <w:rPr>
                <w:sz w:val="24"/>
              </w:rPr>
            </w:pPr>
            <w:r w:rsidRPr="001C0D7B">
              <w:rPr>
                <w:spacing w:val="-2"/>
                <w:sz w:val="24"/>
              </w:rPr>
              <w:t>-</w:t>
            </w:r>
            <w:r w:rsidRPr="001C0D7B">
              <w:rPr>
                <w:spacing w:val="-5"/>
                <w:sz w:val="24"/>
              </w:rPr>
              <w:t>121</w:t>
            </w:r>
          </w:p>
        </w:tc>
        <w:tc>
          <w:tcPr>
            <w:tcW w:w="1135" w:type="dxa"/>
          </w:tcPr>
          <w:p w:rsidR="008D7CF2" w:rsidRPr="001C0D7B" w:rsidRDefault="00364A23" w:rsidP="001C0D7B">
            <w:pPr>
              <w:pStyle w:val="TableParagraph"/>
              <w:spacing w:before="15"/>
              <w:ind w:left="19" w:right="3"/>
              <w:rPr>
                <w:sz w:val="24"/>
              </w:rPr>
            </w:pPr>
            <w:r w:rsidRPr="001C0D7B">
              <w:rPr>
                <w:spacing w:val="-2"/>
                <w:sz w:val="24"/>
              </w:rPr>
              <w:t>-</w:t>
            </w:r>
            <w:r w:rsidRPr="001C0D7B">
              <w:rPr>
                <w:spacing w:val="-5"/>
                <w:sz w:val="24"/>
              </w:rPr>
              <w:t>227</w:t>
            </w:r>
          </w:p>
        </w:tc>
        <w:tc>
          <w:tcPr>
            <w:tcW w:w="989" w:type="dxa"/>
          </w:tcPr>
          <w:p w:rsidR="008D7CF2" w:rsidRPr="001C0D7B" w:rsidRDefault="00364A23" w:rsidP="001C0D7B">
            <w:pPr>
              <w:pStyle w:val="TableParagraph"/>
              <w:spacing w:before="15"/>
              <w:ind w:left="22" w:right="2"/>
              <w:rPr>
                <w:sz w:val="24"/>
              </w:rPr>
            </w:pPr>
            <w:r w:rsidRPr="001C0D7B">
              <w:rPr>
                <w:spacing w:val="-2"/>
                <w:sz w:val="24"/>
              </w:rPr>
              <w:t>-</w:t>
            </w:r>
            <w:r w:rsidRPr="001C0D7B">
              <w:rPr>
                <w:spacing w:val="-5"/>
                <w:sz w:val="24"/>
              </w:rPr>
              <w:t>215</w:t>
            </w:r>
          </w:p>
        </w:tc>
      </w:tr>
      <w:tr w:rsidR="001C0D7B" w:rsidRPr="001C0D7B">
        <w:trPr>
          <w:trHeight w:val="306"/>
        </w:trPr>
        <w:tc>
          <w:tcPr>
            <w:tcW w:w="2681" w:type="dxa"/>
          </w:tcPr>
          <w:p w:rsidR="008D7CF2" w:rsidRPr="001C0D7B" w:rsidRDefault="00364A23" w:rsidP="001C0D7B">
            <w:pPr>
              <w:pStyle w:val="TableParagraph"/>
              <w:spacing w:before="15"/>
              <w:ind w:left="134" w:right="2"/>
              <w:rPr>
                <w:sz w:val="24"/>
              </w:rPr>
            </w:pPr>
            <w:proofErr w:type="spellStart"/>
            <w:r w:rsidRPr="001C0D7B">
              <w:rPr>
                <w:spacing w:val="-2"/>
                <w:sz w:val="24"/>
              </w:rPr>
              <w:t>внутрирегиональная</w:t>
            </w:r>
            <w:proofErr w:type="spellEnd"/>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ight="3"/>
              <w:rPr>
                <w:sz w:val="24"/>
              </w:rPr>
            </w:pPr>
            <w:r w:rsidRPr="001C0D7B">
              <w:rPr>
                <w:spacing w:val="-2"/>
                <w:sz w:val="24"/>
              </w:rPr>
              <w:t>-</w:t>
            </w:r>
            <w:r w:rsidRPr="001C0D7B">
              <w:rPr>
                <w:spacing w:val="-7"/>
                <w:sz w:val="24"/>
              </w:rPr>
              <w:t>91</w:t>
            </w:r>
          </w:p>
        </w:tc>
        <w:tc>
          <w:tcPr>
            <w:tcW w:w="1130" w:type="dxa"/>
          </w:tcPr>
          <w:p w:rsidR="008D7CF2" w:rsidRPr="001C0D7B" w:rsidRDefault="00364A23" w:rsidP="001C0D7B">
            <w:pPr>
              <w:pStyle w:val="TableParagraph"/>
              <w:spacing w:before="15"/>
              <w:ind w:left="21"/>
              <w:rPr>
                <w:sz w:val="24"/>
              </w:rPr>
            </w:pPr>
            <w:r w:rsidRPr="001C0D7B">
              <w:rPr>
                <w:spacing w:val="-2"/>
                <w:sz w:val="24"/>
              </w:rPr>
              <w:t>-</w:t>
            </w:r>
            <w:r w:rsidRPr="001C0D7B">
              <w:rPr>
                <w:spacing w:val="-7"/>
                <w:sz w:val="24"/>
              </w:rPr>
              <w:t>94</w:t>
            </w:r>
          </w:p>
        </w:tc>
        <w:tc>
          <w:tcPr>
            <w:tcW w:w="1131" w:type="dxa"/>
          </w:tcPr>
          <w:p w:rsidR="008D7CF2" w:rsidRPr="001C0D7B" w:rsidRDefault="00364A23" w:rsidP="001C0D7B">
            <w:pPr>
              <w:pStyle w:val="TableParagraph"/>
              <w:spacing w:before="15"/>
              <w:ind w:left="22"/>
              <w:rPr>
                <w:sz w:val="24"/>
              </w:rPr>
            </w:pPr>
            <w:r w:rsidRPr="001C0D7B">
              <w:rPr>
                <w:spacing w:val="-2"/>
                <w:sz w:val="24"/>
              </w:rPr>
              <w:t>-</w:t>
            </w:r>
            <w:r w:rsidRPr="001C0D7B">
              <w:rPr>
                <w:spacing w:val="-5"/>
                <w:sz w:val="24"/>
              </w:rPr>
              <w:t>104</w:t>
            </w:r>
          </w:p>
        </w:tc>
        <w:tc>
          <w:tcPr>
            <w:tcW w:w="1135" w:type="dxa"/>
          </w:tcPr>
          <w:p w:rsidR="008D7CF2" w:rsidRPr="001C0D7B" w:rsidRDefault="00364A23" w:rsidP="001C0D7B">
            <w:pPr>
              <w:pStyle w:val="TableParagraph"/>
              <w:spacing w:before="15"/>
              <w:ind w:left="19" w:right="3"/>
              <w:rPr>
                <w:sz w:val="24"/>
              </w:rPr>
            </w:pPr>
            <w:r w:rsidRPr="001C0D7B">
              <w:rPr>
                <w:spacing w:val="-2"/>
                <w:sz w:val="24"/>
              </w:rPr>
              <w:t>-</w:t>
            </w:r>
            <w:r w:rsidRPr="001C0D7B">
              <w:rPr>
                <w:spacing w:val="-5"/>
                <w:sz w:val="24"/>
              </w:rPr>
              <w:t>117</w:t>
            </w:r>
          </w:p>
        </w:tc>
        <w:tc>
          <w:tcPr>
            <w:tcW w:w="989" w:type="dxa"/>
          </w:tcPr>
          <w:p w:rsidR="008D7CF2" w:rsidRPr="001C0D7B" w:rsidRDefault="00364A23" w:rsidP="001C0D7B">
            <w:pPr>
              <w:pStyle w:val="TableParagraph"/>
              <w:spacing w:before="15"/>
              <w:ind w:left="22" w:right="2"/>
              <w:rPr>
                <w:sz w:val="24"/>
              </w:rPr>
            </w:pPr>
            <w:r w:rsidRPr="001C0D7B">
              <w:rPr>
                <w:spacing w:val="-2"/>
                <w:sz w:val="24"/>
              </w:rPr>
              <w:t>-</w:t>
            </w:r>
            <w:r w:rsidRPr="001C0D7B">
              <w:rPr>
                <w:spacing w:val="-5"/>
                <w:sz w:val="24"/>
              </w:rPr>
              <w:t>140</w:t>
            </w:r>
          </w:p>
        </w:tc>
      </w:tr>
      <w:tr w:rsidR="001C0D7B" w:rsidRPr="001C0D7B">
        <w:trPr>
          <w:trHeight w:val="306"/>
        </w:trPr>
        <w:tc>
          <w:tcPr>
            <w:tcW w:w="2681" w:type="dxa"/>
          </w:tcPr>
          <w:p w:rsidR="008D7CF2" w:rsidRPr="001C0D7B" w:rsidRDefault="00364A23" w:rsidP="001C0D7B">
            <w:pPr>
              <w:pStyle w:val="TableParagraph"/>
              <w:spacing w:before="13"/>
              <w:ind w:left="134" w:right="1"/>
              <w:rPr>
                <w:sz w:val="24"/>
              </w:rPr>
            </w:pPr>
            <w:r w:rsidRPr="001C0D7B">
              <w:rPr>
                <w:spacing w:val="-2"/>
                <w:sz w:val="24"/>
              </w:rPr>
              <w:t>межрегиональная</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ight="3"/>
              <w:rPr>
                <w:sz w:val="24"/>
              </w:rPr>
            </w:pPr>
            <w:r w:rsidRPr="001C0D7B">
              <w:rPr>
                <w:spacing w:val="-2"/>
                <w:sz w:val="24"/>
              </w:rPr>
              <w:t>-</w:t>
            </w:r>
            <w:r w:rsidRPr="001C0D7B">
              <w:rPr>
                <w:spacing w:val="-7"/>
                <w:sz w:val="24"/>
              </w:rPr>
              <w:t>88</w:t>
            </w:r>
          </w:p>
        </w:tc>
        <w:tc>
          <w:tcPr>
            <w:tcW w:w="1130" w:type="dxa"/>
          </w:tcPr>
          <w:p w:rsidR="008D7CF2" w:rsidRPr="001C0D7B" w:rsidRDefault="00364A23" w:rsidP="001C0D7B">
            <w:pPr>
              <w:pStyle w:val="TableParagraph"/>
              <w:spacing w:before="13"/>
              <w:ind w:left="21"/>
              <w:rPr>
                <w:sz w:val="24"/>
              </w:rPr>
            </w:pPr>
            <w:r w:rsidRPr="001C0D7B">
              <w:rPr>
                <w:spacing w:val="-2"/>
                <w:sz w:val="24"/>
              </w:rPr>
              <w:t>-</w:t>
            </w:r>
            <w:r w:rsidRPr="001C0D7B">
              <w:rPr>
                <w:spacing w:val="-7"/>
                <w:sz w:val="24"/>
              </w:rPr>
              <w:t>44</w:t>
            </w:r>
          </w:p>
        </w:tc>
        <w:tc>
          <w:tcPr>
            <w:tcW w:w="1131" w:type="dxa"/>
          </w:tcPr>
          <w:p w:rsidR="008D7CF2" w:rsidRPr="001C0D7B" w:rsidRDefault="00364A23" w:rsidP="001C0D7B">
            <w:pPr>
              <w:pStyle w:val="TableParagraph"/>
              <w:spacing w:before="13"/>
              <w:ind w:left="22"/>
              <w:rPr>
                <w:sz w:val="24"/>
              </w:rPr>
            </w:pPr>
            <w:r w:rsidRPr="001C0D7B">
              <w:rPr>
                <w:spacing w:val="-2"/>
                <w:sz w:val="24"/>
              </w:rPr>
              <w:t>-</w:t>
            </w:r>
            <w:r w:rsidRPr="001C0D7B">
              <w:rPr>
                <w:spacing w:val="-7"/>
                <w:sz w:val="24"/>
              </w:rPr>
              <w:t>17</w:t>
            </w:r>
          </w:p>
        </w:tc>
        <w:tc>
          <w:tcPr>
            <w:tcW w:w="1135" w:type="dxa"/>
          </w:tcPr>
          <w:p w:rsidR="008D7CF2" w:rsidRPr="001C0D7B" w:rsidRDefault="00364A23" w:rsidP="001C0D7B">
            <w:pPr>
              <w:pStyle w:val="TableParagraph"/>
              <w:spacing w:before="13"/>
              <w:ind w:left="19" w:right="3"/>
              <w:rPr>
                <w:sz w:val="24"/>
              </w:rPr>
            </w:pPr>
            <w:r w:rsidRPr="001C0D7B">
              <w:rPr>
                <w:spacing w:val="-2"/>
                <w:sz w:val="24"/>
              </w:rPr>
              <w:t>-</w:t>
            </w:r>
            <w:r w:rsidRPr="001C0D7B">
              <w:rPr>
                <w:spacing w:val="-5"/>
                <w:sz w:val="24"/>
              </w:rPr>
              <w:t>110</w:t>
            </w:r>
          </w:p>
        </w:tc>
        <w:tc>
          <w:tcPr>
            <w:tcW w:w="989" w:type="dxa"/>
          </w:tcPr>
          <w:p w:rsidR="008D7CF2" w:rsidRPr="001C0D7B" w:rsidRDefault="00364A23" w:rsidP="001C0D7B">
            <w:pPr>
              <w:pStyle w:val="TableParagraph"/>
              <w:spacing w:before="13"/>
              <w:ind w:left="22" w:right="2"/>
              <w:rPr>
                <w:sz w:val="24"/>
              </w:rPr>
            </w:pPr>
            <w:r w:rsidRPr="001C0D7B">
              <w:rPr>
                <w:spacing w:val="-2"/>
                <w:sz w:val="24"/>
              </w:rPr>
              <w:t>-</w:t>
            </w:r>
            <w:r w:rsidRPr="001C0D7B">
              <w:rPr>
                <w:spacing w:val="-7"/>
                <w:sz w:val="24"/>
              </w:rPr>
              <w:t>75</w:t>
            </w:r>
          </w:p>
        </w:tc>
      </w:tr>
      <w:tr w:rsidR="001C0D7B" w:rsidRPr="001C0D7B">
        <w:trPr>
          <w:trHeight w:val="306"/>
        </w:trPr>
        <w:tc>
          <w:tcPr>
            <w:tcW w:w="2681" w:type="dxa"/>
          </w:tcPr>
          <w:p w:rsidR="008D7CF2" w:rsidRPr="001C0D7B" w:rsidRDefault="00364A23" w:rsidP="001C0D7B">
            <w:pPr>
              <w:pStyle w:val="TableParagraph"/>
              <w:spacing w:before="13"/>
              <w:ind w:left="134" w:right="4"/>
              <w:rPr>
                <w:sz w:val="24"/>
              </w:rPr>
            </w:pPr>
            <w:r w:rsidRPr="001C0D7B">
              <w:rPr>
                <w:spacing w:val="-2"/>
                <w:sz w:val="24"/>
              </w:rPr>
              <w:t>международная</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ight="3"/>
              <w:rPr>
                <w:sz w:val="24"/>
              </w:rPr>
            </w:pPr>
            <w:r w:rsidRPr="001C0D7B">
              <w:rPr>
                <w:spacing w:val="-2"/>
                <w:sz w:val="24"/>
              </w:rPr>
              <w:t>-</w:t>
            </w:r>
            <w:r w:rsidRPr="001C0D7B">
              <w:rPr>
                <w:spacing w:val="-12"/>
                <w:sz w:val="24"/>
              </w:rPr>
              <w:t>2</w:t>
            </w:r>
          </w:p>
        </w:tc>
        <w:tc>
          <w:tcPr>
            <w:tcW w:w="1130" w:type="dxa"/>
          </w:tcPr>
          <w:p w:rsidR="008D7CF2" w:rsidRPr="001C0D7B" w:rsidRDefault="00364A23" w:rsidP="001C0D7B">
            <w:pPr>
              <w:pStyle w:val="TableParagraph"/>
              <w:spacing w:before="13"/>
              <w:ind w:left="21" w:right="3"/>
              <w:rPr>
                <w:sz w:val="24"/>
              </w:rPr>
            </w:pPr>
            <w:r w:rsidRPr="001C0D7B">
              <w:rPr>
                <w:spacing w:val="-5"/>
                <w:sz w:val="24"/>
              </w:rPr>
              <w:t>22</w:t>
            </w:r>
          </w:p>
        </w:tc>
        <w:tc>
          <w:tcPr>
            <w:tcW w:w="1131" w:type="dxa"/>
          </w:tcPr>
          <w:p w:rsidR="008D7CF2" w:rsidRPr="001C0D7B" w:rsidRDefault="00364A23" w:rsidP="001C0D7B">
            <w:pPr>
              <w:pStyle w:val="TableParagraph"/>
              <w:spacing w:before="13"/>
              <w:ind w:left="22" w:right="3"/>
              <w:rPr>
                <w:sz w:val="24"/>
              </w:rPr>
            </w:pPr>
            <w:r w:rsidRPr="001C0D7B">
              <w:rPr>
                <w:spacing w:val="-5"/>
                <w:sz w:val="24"/>
              </w:rPr>
              <w:t>24</w:t>
            </w:r>
          </w:p>
        </w:tc>
        <w:tc>
          <w:tcPr>
            <w:tcW w:w="1135" w:type="dxa"/>
          </w:tcPr>
          <w:p w:rsidR="008D7CF2" w:rsidRPr="001C0D7B" w:rsidRDefault="00364A23" w:rsidP="001C0D7B">
            <w:pPr>
              <w:pStyle w:val="TableParagraph"/>
              <w:spacing w:before="13"/>
              <w:ind w:left="19"/>
              <w:rPr>
                <w:sz w:val="24"/>
              </w:rPr>
            </w:pPr>
            <w:r w:rsidRPr="001C0D7B">
              <w:rPr>
                <w:spacing w:val="-5"/>
                <w:sz w:val="24"/>
              </w:rPr>
              <w:t>15</w:t>
            </w:r>
          </w:p>
        </w:tc>
        <w:tc>
          <w:tcPr>
            <w:tcW w:w="989" w:type="dxa"/>
          </w:tcPr>
          <w:p w:rsidR="008D7CF2" w:rsidRPr="001C0D7B" w:rsidRDefault="00364A23" w:rsidP="001C0D7B">
            <w:pPr>
              <w:pStyle w:val="TableParagraph"/>
              <w:spacing w:before="13"/>
              <w:ind w:left="22"/>
              <w:rPr>
                <w:sz w:val="24"/>
              </w:rPr>
            </w:pPr>
            <w:r w:rsidRPr="001C0D7B">
              <w:rPr>
                <w:spacing w:val="-10"/>
                <w:sz w:val="24"/>
              </w:rPr>
              <w:t>0</w:t>
            </w:r>
          </w:p>
        </w:tc>
      </w:tr>
      <w:tr w:rsidR="001C0D7B" w:rsidRPr="001C0D7B">
        <w:trPr>
          <w:trHeight w:val="304"/>
        </w:trPr>
        <w:tc>
          <w:tcPr>
            <w:tcW w:w="2681" w:type="dxa"/>
          </w:tcPr>
          <w:p w:rsidR="008D7CF2" w:rsidRPr="001C0D7B" w:rsidRDefault="00364A23" w:rsidP="001C0D7B">
            <w:pPr>
              <w:pStyle w:val="TableParagraph"/>
              <w:spacing w:before="13"/>
              <w:ind w:left="134" w:right="4"/>
              <w:rPr>
                <w:sz w:val="24"/>
              </w:rPr>
            </w:pPr>
            <w:r w:rsidRPr="001C0D7B">
              <w:rPr>
                <w:sz w:val="24"/>
              </w:rPr>
              <w:t>со</w:t>
            </w:r>
            <w:r w:rsidRPr="001C0D7B">
              <w:rPr>
                <w:spacing w:val="-4"/>
                <w:sz w:val="24"/>
              </w:rPr>
              <w:t xml:space="preserve"> </w:t>
            </w:r>
            <w:r w:rsidRPr="001C0D7B">
              <w:rPr>
                <w:sz w:val="24"/>
              </w:rPr>
              <w:t>странами</w:t>
            </w:r>
            <w:r w:rsidRPr="001C0D7B">
              <w:rPr>
                <w:spacing w:val="-3"/>
                <w:sz w:val="24"/>
              </w:rPr>
              <w:t xml:space="preserve"> </w:t>
            </w:r>
            <w:r w:rsidRPr="001C0D7B">
              <w:rPr>
                <w:spacing w:val="-5"/>
                <w:sz w:val="24"/>
              </w:rPr>
              <w:t>СНГ</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ight="3"/>
              <w:rPr>
                <w:sz w:val="24"/>
              </w:rPr>
            </w:pPr>
            <w:r w:rsidRPr="001C0D7B">
              <w:rPr>
                <w:spacing w:val="-2"/>
                <w:sz w:val="24"/>
              </w:rPr>
              <w:t>-</w:t>
            </w:r>
            <w:r w:rsidRPr="001C0D7B">
              <w:rPr>
                <w:spacing w:val="-12"/>
                <w:sz w:val="24"/>
              </w:rPr>
              <w:t>2</w:t>
            </w:r>
          </w:p>
        </w:tc>
        <w:tc>
          <w:tcPr>
            <w:tcW w:w="1130" w:type="dxa"/>
          </w:tcPr>
          <w:p w:rsidR="008D7CF2" w:rsidRPr="001C0D7B" w:rsidRDefault="00364A23" w:rsidP="001C0D7B">
            <w:pPr>
              <w:pStyle w:val="TableParagraph"/>
              <w:spacing w:before="13"/>
              <w:ind w:left="21" w:right="3"/>
              <w:rPr>
                <w:sz w:val="24"/>
              </w:rPr>
            </w:pPr>
            <w:r w:rsidRPr="001C0D7B">
              <w:rPr>
                <w:spacing w:val="-5"/>
                <w:sz w:val="24"/>
              </w:rPr>
              <w:t>12</w:t>
            </w:r>
          </w:p>
        </w:tc>
        <w:tc>
          <w:tcPr>
            <w:tcW w:w="1131" w:type="dxa"/>
          </w:tcPr>
          <w:p w:rsidR="008D7CF2" w:rsidRPr="001C0D7B" w:rsidRDefault="00364A23" w:rsidP="001C0D7B">
            <w:pPr>
              <w:pStyle w:val="TableParagraph"/>
              <w:spacing w:before="13"/>
              <w:ind w:left="22" w:right="3"/>
              <w:rPr>
                <w:sz w:val="24"/>
              </w:rPr>
            </w:pPr>
            <w:r w:rsidRPr="001C0D7B">
              <w:rPr>
                <w:spacing w:val="-5"/>
                <w:sz w:val="24"/>
              </w:rPr>
              <w:t>21</w:t>
            </w:r>
          </w:p>
        </w:tc>
        <w:tc>
          <w:tcPr>
            <w:tcW w:w="1135" w:type="dxa"/>
          </w:tcPr>
          <w:p w:rsidR="008D7CF2" w:rsidRPr="001C0D7B" w:rsidRDefault="00364A23" w:rsidP="001C0D7B">
            <w:pPr>
              <w:pStyle w:val="TableParagraph"/>
              <w:spacing w:before="13"/>
              <w:ind w:left="19"/>
              <w:rPr>
                <w:sz w:val="24"/>
              </w:rPr>
            </w:pPr>
            <w:r w:rsidRPr="001C0D7B">
              <w:rPr>
                <w:spacing w:val="-5"/>
                <w:sz w:val="24"/>
              </w:rPr>
              <w:t>16</w:t>
            </w:r>
          </w:p>
        </w:tc>
        <w:tc>
          <w:tcPr>
            <w:tcW w:w="989" w:type="dxa"/>
          </w:tcPr>
          <w:p w:rsidR="008D7CF2" w:rsidRPr="001C0D7B" w:rsidRDefault="00364A23" w:rsidP="001C0D7B">
            <w:pPr>
              <w:pStyle w:val="TableParagraph"/>
              <w:spacing w:before="13"/>
              <w:ind w:left="22"/>
              <w:rPr>
                <w:sz w:val="24"/>
              </w:rPr>
            </w:pPr>
            <w:r w:rsidRPr="001C0D7B">
              <w:rPr>
                <w:spacing w:val="-10"/>
                <w:sz w:val="24"/>
              </w:rPr>
              <w:t>0</w:t>
            </w:r>
          </w:p>
        </w:tc>
      </w:tr>
      <w:tr w:rsidR="001C0D7B" w:rsidRPr="001C0D7B">
        <w:trPr>
          <w:trHeight w:val="582"/>
        </w:trPr>
        <w:tc>
          <w:tcPr>
            <w:tcW w:w="2681" w:type="dxa"/>
          </w:tcPr>
          <w:p w:rsidR="008D7CF2" w:rsidRPr="001C0D7B" w:rsidRDefault="00364A23" w:rsidP="001C0D7B">
            <w:pPr>
              <w:pStyle w:val="TableParagraph"/>
              <w:spacing w:before="15"/>
              <w:ind w:left="146"/>
              <w:jc w:val="left"/>
              <w:rPr>
                <w:sz w:val="24"/>
              </w:rPr>
            </w:pPr>
            <w:r w:rsidRPr="001C0D7B">
              <w:rPr>
                <w:sz w:val="24"/>
              </w:rPr>
              <w:t>с</w:t>
            </w:r>
            <w:r w:rsidRPr="001C0D7B">
              <w:rPr>
                <w:spacing w:val="-3"/>
                <w:sz w:val="24"/>
              </w:rPr>
              <w:t xml:space="preserve"> </w:t>
            </w:r>
            <w:r w:rsidRPr="001C0D7B">
              <w:rPr>
                <w:sz w:val="24"/>
              </w:rPr>
              <w:t>другими</w:t>
            </w:r>
            <w:r w:rsidRPr="001C0D7B">
              <w:rPr>
                <w:spacing w:val="-2"/>
                <w:sz w:val="24"/>
              </w:rPr>
              <w:t xml:space="preserve"> зарубежными</w:t>
            </w:r>
          </w:p>
          <w:p w:rsidR="008D7CF2" w:rsidRPr="001C0D7B" w:rsidRDefault="00364A23" w:rsidP="001C0D7B">
            <w:pPr>
              <w:pStyle w:val="TableParagraph"/>
              <w:ind w:left="1153"/>
              <w:jc w:val="left"/>
              <w:rPr>
                <w:sz w:val="24"/>
              </w:rPr>
            </w:pPr>
            <w:r w:rsidRPr="001C0D7B">
              <w:rPr>
                <w:spacing w:val="-2"/>
                <w:sz w:val="24"/>
              </w:rPr>
              <w:t>странами</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8D7CF2" w:rsidP="001C0D7B">
            <w:pPr>
              <w:pStyle w:val="TableParagraph"/>
              <w:jc w:val="left"/>
            </w:pPr>
          </w:p>
        </w:tc>
        <w:tc>
          <w:tcPr>
            <w:tcW w:w="1130" w:type="dxa"/>
          </w:tcPr>
          <w:p w:rsidR="008D7CF2" w:rsidRPr="001C0D7B" w:rsidRDefault="00364A23" w:rsidP="001C0D7B">
            <w:pPr>
              <w:pStyle w:val="TableParagraph"/>
              <w:spacing w:before="152"/>
              <w:ind w:left="21" w:right="3"/>
              <w:rPr>
                <w:sz w:val="24"/>
              </w:rPr>
            </w:pPr>
            <w:r w:rsidRPr="001C0D7B">
              <w:rPr>
                <w:spacing w:val="-5"/>
                <w:sz w:val="24"/>
              </w:rPr>
              <w:t>10</w:t>
            </w:r>
          </w:p>
        </w:tc>
        <w:tc>
          <w:tcPr>
            <w:tcW w:w="1131" w:type="dxa"/>
          </w:tcPr>
          <w:p w:rsidR="008D7CF2" w:rsidRPr="001C0D7B" w:rsidRDefault="00364A23" w:rsidP="001C0D7B">
            <w:pPr>
              <w:pStyle w:val="TableParagraph"/>
              <w:spacing w:before="152"/>
              <w:ind w:left="22" w:right="3"/>
              <w:rPr>
                <w:sz w:val="24"/>
              </w:rPr>
            </w:pPr>
            <w:r w:rsidRPr="001C0D7B">
              <w:rPr>
                <w:spacing w:val="-10"/>
                <w:sz w:val="24"/>
              </w:rPr>
              <w:t>3</w:t>
            </w:r>
          </w:p>
        </w:tc>
        <w:tc>
          <w:tcPr>
            <w:tcW w:w="1135" w:type="dxa"/>
          </w:tcPr>
          <w:p w:rsidR="008D7CF2" w:rsidRPr="001C0D7B" w:rsidRDefault="00364A23" w:rsidP="001C0D7B">
            <w:pPr>
              <w:pStyle w:val="TableParagraph"/>
              <w:spacing w:before="152"/>
              <w:ind w:left="19" w:right="3"/>
              <w:rPr>
                <w:sz w:val="24"/>
              </w:rPr>
            </w:pPr>
            <w:r w:rsidRPr="001C0D7B">
              <w:rPr>
                <w:spacing w:val="-2"/>
                <w:sz w:val="24"/>
              </w:rPr>
              <w:t>-</w:t>
            </w:r>
            <w:r w:rsidRPr="001C0D7B">
              <w:rPr>
                <w:spacing w:val="-12"/>
                <w:sz w:val="24"/>
              </w:rPr>
              <w:t>1</w:t>
            </w:r>
          </w:p>
        </w:tc>
        <w:tc>
          <w:tcPr>
            <w:tcW w:w="989" w:type="dxa"/>
          </w:tcPr>
          <w:p w:rsidR="008D7CF2" w:rsidRPr="001C0D7B" w:rsidRDefault="00364A23" w:rsidP="001C0D7B">
            <w:pPr>
              <w:pStyle w:val="TableParagraph"/>
              <w:spacing w:before="152"/>
              <w:ind w:left="22"/>
              <w:rPr>
                <w:sz w:val="24"/>
              </w:rPr>
            </w:pPr>
            <w:r w:rsidRPr="001C0D7B">
              <w:rPr>
                <w:spacing w:val="-10"/>
                <w:sz w:val="24"/>
              </w:rPr>
              <w:t>0</w:t>
            </w:r>
          </w:p>
        </w:tc>
      </w:tr>
      <w:tr w:rsidR="001C0D7B" w:rsidRPr="001C0D7B">
        <w:trPr>
          <w:trHeight w:val="582"/>
        </w:trPr>
        <w:tc>
          <w:tcPr>
            <w:tcW w:w="2681" w:type="dxa"/>
          </w:tcPr>
          <w:p w:rsidR="008D7CF2" w:rsidRPr="001C0D7B" w:rsidRDefault="00364A23" w:rsidP="001C0D7B">
            <w:pPr>
              <w:pStyle w:val="TableParagraph"/>
              <w:spacing w:before="16"/>
              <w:ind w:left="210"/>
              <w:jc w:val="left"/>
              <w:rPr>
                <w:sz w:val="24"/>
              </w:rPr>
            </w:pPr>
            <w:proofErr w:type="gramStart"/>
            <w:r w:rsidRPr="001C0D7B">
              <w:rPr>
                <w:sz w:val="24"/>
              </w:rPr>
              <w:t>Внешняя</w:t>
            </w:r>
            <w:proofErr w:type="gramEnd"/>
            <w:r w:rsidRPr="001C0D7B">
              <w:rPr>
                <w:spacing w:val="-1"/>
                <w:sz w:val="24"/>
              </w:rPr>
              <w:t xml:space="preserve"> </w:t>
            </w:r>
            <w:r w:rsidRPr="001C0D7B">
              <w:rPr>
                <w:sz w:val="24"/>
              </w:rPr>
              <w:t>(для</w:t>
            </w:r>
            <w:r w:rsidRPr="001C0D7B">
              <w:rPr>
                <w:spacing w:val="-1"/>
                <w:sz w:val="24"/>
              </w:rPr>
              <w:t xml:space="preserve"> </w:t>
            </w:r>
            <w:r w:rsidRPr="001C0D7B">
              <w:rPr>
                <w:spacing w:val="-2"/>
                <w:sz w:val="24"/>
              </w:rPr>
              <w:t>региона)</w:t>
            </w:r>
          </w:p>
          <w:p w:rsidR="008D7CF2" w:rsidRPr="001C0D7B" w:rsidRDefault="00364A23" w:rsidP="001C0D7B">
            <w:pPr>
              <w:pStyle w:val="TableParagraph"/>
              <w:ind w:left="1144"/>
              <w:jc w:val="left"/>
              <w:rPr>
                <w:sz w:val="24"/>
              </w:rPr>
            </w:pPr>
            <w:r w:rsidRPr="001C0D7B">
              <w:rPr>
                <w:spacing w:val="-2"/>
                <w:sz w:val="24"/>
              </w:rPr>
              <w:t>миграция</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2"/>
              <w:ind w:left="18" w:right="3"/>
              <w:rPr>
                <w:sz w:val="24"/>
              </w:rPr>
            </w:pPr>
            <w:r w:rsidRPr="001C0D7B">
              <w:rPr>
                <w:spacing w:val="-2"/>
                <w:sz w:val="24"/>
              </w:rPr>
              <w:t>-</w:t>
            </w:r>
            <w:r w:rsidRPr="001C0D7B">
              <w:rPr>
                <w:spacing w:val="-7"/>
                <w:sz w:val="24"/>
              </w:rPr>
              <w:t>90</w:t>
            </w:r>
          </w:p>
        </w:tc>
        <w:tc>
          <w:tcPr>
            <w:tcW w:w="1130" w:type="dxa"/>
          </w:tcPr>
          <w:p w:rsidR="008D7CF2" w:rsidRPr="001C0D7B" w:rsidRDefault="00364A23" w:rsidP="001C0D7B">
            <w:pPr>
              <w:pStyle w:val="TableParagraph"/>
              <w:spacing w:before="152"/>
              <w:ind w:left="21"/>
              <w:rPr>
                <w:sz w:val="24"/>
              </w:rPr>
            </w:pPr>
            <w:r w:rsidRPr="001C0D7B">
              <w:rPr>
                <w:spacing w:val="-2"/>
                <w:sz w:val="24"/>
              </w:rPr>
              <w:t>-</w:t>
            </w:r>
            <w:r w:rsidRPr="001C0D7B">
              <w:rPr>
                <w:spacing w:val="-7"/>
                <w:sz w:val="24"/>
              </w:rPr>
              <w:t>22</w:t>
            </w:r>
          </w:p>
        </w:tc>
        <w:tc>
          <w:tcPr>
            <w:tcW w:w="1131" w:type="dxa"/>
          </w:tcPr>
          <w:p w:rsidR="008D7CF2" w:rsidRPr="001C0D7B" w:rsidRDefault="00364A23" w:rsidP="001C0D7B">
            <w:pPr>
              <w:pStyle w:val="TableParagraph"/>
              <w:spacing w:before="152"/>
              <w:ind w:left="22" w:right="3"/>
              <w:rPr>
                <w:sz w:val="24"/>
              </w:rPr>
            </w:pPr>
            <w:r w:rsidRPr="001C0D7B">
              <w:rPr>
                <w:spacing w:val="-10"/>
                <w:sz w:val="24"/>
              </w:rPr>
              <w:t>7</w:t>
            </w:r>
          </w:p>
        </w:tc>
        <w:tc>
          <w:tcPr>
            <w:tcW w:w="1135" w:type="dxa"/>
          </w:tcPr>
          <w:p w:rsidR="008D7CF2" w:rsidRPr="001C0D7B" w:rsidRDefault="00364A23" w:rsidP="001C0D7B">
            <w:pPr>
              <w:pStyle w:val="TableParagraph"/>
              <w:spacing w:before="152"/>
              <w:ind w:left="19" w:right="3"/>
              <w:rPr>
                <w:sz w:val="24"/>
              </w:rPr>
            </w:pPr>
            <w:r w:rsidRPr="001C0D7B">
              <w:rPr>
                <w:spacing w:val="-2"/>
                <w:sz w:val="24"/>
              </w:rPr>
              <w:t>-</w:t>
            </w:r>
            <w:r w:rsidRPr="001C0D7B">
              <w:rPr>
                <w:spacing w:val="-7"/>
                <w:sz w:val="24"/>
              </w:rPr>
              <w:t>95</w:t>
            </w:r>
          </w:p>
        </w:tc>
        <w:tc>
          <w:tcPr>
            <w:tcW w:w="989" w:type="dxa"/>
          </w:tcPr>
          <w:p w:rsidR="008D7CF2" w:rsidRPr="001C0D7B" w:rsidRDefault="00364A23" w:rsidP="001C0D7B">
            <w:pPr>
              <w:pStyle w:val="TableParagraph"/>
              <w:spacing w:before="152"/>
              <w:ind w:left="22" w:right="2"/>
              <w:rPr>
                <w:sz w:val="24"/>
              </w:rPr>
            </w:pPr>
            <w:r w:rsidRPr="001C0D7B">
              <w:rPr>
                <w:spacing w:val="-2"/>
                <w:sz w:val="24"/>
              </w:rPr>
              <w:t>-</w:t>
            </w:r>
            <w:r w:rsidRPr="001C0D7B">
              <w:rPr>
                <w:spacing w:val="-7"/>
                <w:sz w:val="24"/>
              </w:rPr>
              <w:t>75</w:t>
            </w:r>
          </w:p>
        </w:tc>
      </w:tr>
      <w:tr w:rsidR="001C0D7B" w:rsidRPr="001C0D7B">
        <w:trPr>
          <w:trHeight w:val="306"/>
        </w:trPr>
        <w:tc>
          <w:tcPr>
            <w:tcW w:w="2681" w:type="dxa"/>
          </w:tcPr>
          <w:p w:rsidR="008D7CF2" w:rsidRPr="001C0D7B" w:rsidRDefault="00364A23" w:rsidP="001C0D7B">
            <w:pPr>
              <w:pStyle w:val="TableParagraph"/>
              <w:spacing w:before="15"/>
              <w:ind w:left="134"/>
              <w:rPr>
                <w:sz w:val="24"/>
              </w:rPr>
            </w:pPr>
            <w:proofErr w:type="gramStart"/>
            <w:r w:rsidRPr="001C0D7B">
              <w:rPr>
                <w:spacing w:val="-2"/>
                <w:sz w:val="24"/>
              </w:rPr>
              <w:t>Миграция-всего</w:t>
            </w:r>
            <w:proofErr w:type="gramEnd"/>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5"/>
                <w:sz w:val="24"/>
              </w:rPr>
              <w:t>419</w:t>
            </w:r>
          </w:p>
        </w:tc>
        <w:tc>
          <w:tcPr>
            <w:tcW w:w="1130" w:type="dxa"/>
          </w:tcPr>
          <w:p w:rsidR="008D7CF2" w:rsidRPr="001C0D7B" w:rsidRDefault="00364A23" w:rsidP="001C0D7B">
            <w:pPr>
              <w:pStyle w:val="TableParagraph"/>
              <w:spacing w:before="15"/>
              <w:ind w:left="21" w:right="3"/>
              <w:rPr>
                <w:sz w:val="24"/>
              </w:rPr>
            </w:pPr>
            <w:r w:rsidRPr="001C0D7B">
              <w:rPr>
                <w:spacing w:val="-5"/>
                <w:sz w:val="24"/>
              </w:rPr>
              <w:t>498</w:t>
            </w:r>
          </w:p>
        </w:tc>
        <w:tc>
          <w:tcPr>
            <w:tcW w:w="1131" w:type="dxa"/>
          </w:tcPr>
          <w:p w:rsidR="008D7CF2" w:rsidRPr="001C0D7B" w:rsidRDefault="00364A23" w:rsidP="001C0D7B">
            <w:pPr>
              <w:pStyle w:val="TableParagraph"/>
              <w:spacing w:before="15"/>
              <w:ind w:left="22" w:right="3"/>
              <w:rPr>
                <w:sz w:val="24"/>
              </w:rPr>
            </w:pPr>
            <w:r w:rsidRPr="001C0D7B">
              <w:rPr>
                <w:spacing w:val="-5"/>
                <w:sz w:val="24"/>
              </w:rPr>
              <w:t>460</w:t>
            </w:r>
          </w:p>
        </w:tc>
        <w:tc>
          <w:tcPr>
            <w:tcW w:w="1135" w:type="dxa"/>
          </w:tcPr>
          <w:p w:rsidR="008D7CF2" w:rsidRPr="001C0D7B" w:rsidRDefault="00364A23" w:rsidP="001C0D7B">
            <w:pPr>
              <w:pStyle w:val="TableParagraph"/>
              <w:spacing w:before="15"/>
              <w:ind w:left="19"/>
              <w:rPr>
                <w:sz w:val="24"/>
              </w:rPr>
            </w:pPr>
            <w:r w:rsidRPr="001C0D7B">
              <w:rPr>
                <w:spacing w:val="-5"/>
                <w:sz w:val="24"/>
              </w:rPr>
              <w:t>314</w:t>
            </w:r>
          </w:p>
        </w:tc>
        <w:tc>
          <w:tcPr>
            <w:tcW w:w="989" w:type="dxa"/>
          </w:tcPr>
          <w:p w:rsidR="008D7CF2" w:rsidRPr="001C0D7B" w:rsidRDefault="00364A23" w:rsidP="001C0D7B">
            <w:pPr>
              <w:pStyle w:val="TableParagraph"/>
              <w:spacing w:before="15"/>
              <w:ind w:left="22"/>
              <w:rPr>
                <w:sz w:val="24"/>
              </w:rPr>
            </w:pPr>
            <w:r w:rsidRPr="001C0D7B">
              <w:rPr>
                <w:spacing w:val="-5"/>
                <w:sz w:val="24"/>
              </w:rPr>
              <w:t>387</w:t>
            </w:r>
          </w:p>
        </w:tc>
      </w:tr>
      <w:tr w:rsidR="001C0D7B" w:rsidRPr="001C0D7B">
        <w:trPr>
          <w:trHeight w:val="306"/>
        </w:trPr>
        <w:tc>
          <w:tcPr>
            <w:tcW w:w="2681" w:type="dxa"/>
          </w:tcPr>
          <w:p w:rsidR="008D7CF2" w:rsidRPr="001C0D7B" w:rsidRDefault="00364A23" w:rsidP="001C0D7B">
            <w:pPr>
              <w:pStyle w:val="TableParagraph"/>
              <w:spacing w:before="13"/>
              <w:ind w:left="134" w:right="5"/>
              <w:rPr>
                <w:sz w:val="24"/>
              </w:rPr>
            </w:pPr>
            <w:r w:rsidRPr="001C0D7B">
              <w:rPr>
                <w:sz w:val="24"/>
              </w:rPr>
              <w:t>в</w:t>
            </w:r>
            <w:r w:rsidRPr="001C0D7B">
              <w:rPr>
                <w:spacing w:val="-5"/>
                <w:sz w:val="24"/>
              </w:rPr>
              <w:t xml:space="preserve"> </w:t>
            </w:r>
            <w:r w:rsidRPr="001C0D7B">
              <w:rPr>
                <w:sz w:val="24"/>
              </w:rPr>
              <w:t>пределах</w:t>
            </w:r>
            <w:r w:rsidRPr="001C0D7B">
              <w:rPr>
                <w:spacing w:val="-1"/>
                <w:sz w:val="24"/>
              </w:rPr>
              <w:t xml:space="preserve"> </w:t>
            </w:r>
            <w:r w:rsidRPr="001C0D7B">
              <w:rPr>
                <w:spacing w:val="-2"/>
                <w:sz w:val="24"/>
              </w:rPr>
              <w:t>России</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Pr>
                <w:sz w:val="24"/>
              </w:rPr>
            </w:pPr>
            <w:r w:rsidRPr="001C0D7B">
              <w:rPr>
                <w:spacing w:val="-5"/>
                <w:sz w:val="24"/>
              </w:rPr>
              <w:t>418</w:t>
            </w:r>
          </w:p>
        </w:tc>
        <w:tc>
          <w:tcPr>
            <w:tcW w:w="1130" w:type="dxa"/>
          </w:tcPr>
          <w:p w:rsidR="008D7CF2" w:rsidRPr="001C0D7B" w:rsidRDefault="00364A23" w:rsidP="001C0D7B">
            <w:pPr>
              <w:pStyle w:val="TableParagraph"/>
              <w:spacing w:before="13"/>
              <w:ind w:left="21" w:right="3"/>
              <w:rPr>
                <w:sz w:val="24"/>
              </w:rPr>
            </w:pPr>
            <w:r w:rsidRPr="001C0D7B">
              <w:rPr>
                <w:spacing w:val="-5"/>
                <w:sz w:val="24"/>
              </w:rPr>
              <w:t>475</w:t>
            </w:r>
          </w:p>
        </w:tc>
        <w:tc>
          <w:tcPr>
            <w:tcW w:w="1131" w:type="dxa"/>
          </w:tcPr>
          <w:p w:rsidR="008D7CF2" w:rsidRPr="001C0D7B" w:rsidRDefault="00364A23" w:rsidP="001C0D7B">
            <w:pPr>
              <w:pStyle w:val="TableParagraph"/>
              <w:spacing w:before="13"/>
              <w:ind w:left="22" w:right="3"/>
              <w:rPr>
                <w:sz w:val="24"/>
              </w:rPr>
            </w:pPr>
            <w:r w:rsidRPr="001C0D7B">
              <w:rPr>
                <w:spacing w:val="-5"/>
                <w:sz w:val="24"/>
              </w:rPr>
              <w:t>430</w:t>
            </w:r>
          </w:p>
        </w:tc>
        <w:tc>
          <w:tcPr>
            <w:tcW w:w="1135" w:type="dxa"/>
          </w:tcPr>
          <w:p w:rsidR="008D7CF2" w:rsidRPr="001C0D7B" w:rsidRDefault="00364A23" w:rsidP="001C0D7B">
            <w:pPr>
              <w:pStyle w:val="TableParagraph"/>
              <w:spacing w:before="13"/>
              <w:ind w:left="19"/>
              <w:rPr>
                <w:sz w:val="24"/>
              </w:rPr>
            </w:pPr>
            <w:r w:rsidRPr="001C0D7B">
              <w:rPr>
                <w:spacing w:val="-5"/>
                <w:sz w:val="24"/>
              </w:rPr>
              <w:t>295</w:t>
            </w:r>
          </w:p>
        </w:tc>
        <w:tc>
          <w:tcPr>
            <w:tcW w:w="989" w:type="dxa"/>
          </w:tcPr>
          <w:p w:rsidR="008D7CF2" w:rsidRPr="001C0D7B" w:rsidRDefault="00364A23" w:rsidP="001C0D7B">
            <w:pPr>
              <w:pStyle w:val="TableParagraph"/>
              <w:spacing w:before="13"/>
              <w:ind w:left="22"/>
              <w:rPr>
                <w:sz w:val="24"/>
              </w:rPr>
            </w:pPr>
            <w:r w:rsidRPr="001C0D7B">
              <w:rPr>
                <w:spacing w:val="-5"/>
                <w:sz w:val="24"/>
              </w:rPr>
              <w:t>371</w:t>
            </w:r>
          </w:p>
        </w:tc>
      </w:tr>
      <w:tr w:rsidR="001C0D7B" w:rsidRPr="001C0D7B">
        <w:trPr>
          <w:trHeight w:val="306"/>
        </w:trPr>
        <w:tc>
          <w:tcPr>
            <w:tcW w:w="2681" w:type="dxa"/>
          </w:tcPr>
          <w:p w:rsidR="008D7CF2" w:rsidRPr="001C0D7B" w:rsidRDefault="00364A23" w:rsidP="001C0D7B">
            <w:pPr>
              <w:pStyle w:val="TableParagraph"/>
              <w:spacing w:before="13"/>
              <w:ind w:left="134" w:right="2"/>
              <w:rPr>
                <w:sz w:val="24"/>
              </w:rPr>
            </w:pPr>
            <w:proofErr w:type="spellStart"/>
            <w:r w:rsidRPr="001C0D7B">
              <w:rPr>
                <w:spacing w:val="-2"/>
                <w:sz w:val="24"/>
              </w:rPr>
              <w:t>внутрирегиональная</w:t>
            </w:r>
            <w:proofErr w:type="spellEnd"/>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Pr>
                <w:sz w:val="24"/>
              </w:rPr>
            </w:pPr>
            <w:r w:rsidRPr="001C0D7B">
              <w:rPr>
                <w:spacing w:val="-5"/>
                <w:sz w:val="24"/>
              </w:rPr>
              <w:t>234</w:t>
            </w:r>
          </w:p>
        </w:tc>
        <w:tc>
          <w:tcPr>
            <w:tcW w:w="1130" w:type="dxa"/>
          </w:tcPr>
          <w:p w:rsidR="008D7CF2" w:rsidRPr="001C0D7B" w:rsidRDefault="00364A23" w:rsidP="001C0D7B">
            <w:pPr>
              <w:pStyle w:val="TableParagraph"/>
              <w:spacing w:before="13"/>
              <w:ind w:left="21" w:right="3"/>
              <w:rPr>
                <w:sz w:val="24"/>
              </w:rPr>
            </w:pPr>
            <w:r w:rsidRPr="001C0D7B">
              <w:rPr>
                <w:spacing w:val="-5"/>
                <w:sz w:val="24"/>
              </w:rPr>
              <w:t>266</w:t>
            </w:r>
          </w:p>
        </w:tc>
        <w:tc>
          <w:tcPr>
            <w:tcW w:w="1131" w:type="dxa"/>
          </w:tcPr>
          <w:p w:rsidR="008D7CF2" w:rsidRPr="001C0D7B" w:rsidRDefault="00364A23" w:rsidP="001C0D7B">
            <w:pPr>
              <w:pStyle w:val="TableParagraph"/>
              <w:spacing w:before="13"/>
              <w:ind w:left="22" w:right="3"/>
              <w:rPr>
                <w:sz w:val="24"/>
              </w:rPr>
            </w:pPr>
            <w:r w:rsidRPr="001C0D7B">
              <w:rPr>
                <w:spacing w:val="-5"/>
                <w:sz w:val="24"/>
              </w:rPr>
              <w:t>227</w:t>
            </w:r>
          </w:p>
        </w:tc>
        <w:tc>
          <w:tcPr>
            <w:tcW w:w="1135" w:type="dxa"/>
          </w:tcPr>
          <w:p w:rsidR="008D7CF2" w:rsidRPr="001C0D7B" w:rsidRDefault="00364A23" w:rsidP="001C0D7B">
            <w:pPr>
              <w:pStyle w:val="TableParagraph"/>
              <w:spacing w:before="13"/>
              <w:ind w:left="19"/>
              <w:rPr>
                <w:sz w:val="24"/>
              </w:rPr>
            </w:pPr>
            <w:r w:rsidRPr="001C0D7B">
              <w:rPr>
                <w:spacing w:val="-5"/>
                <w:sz w:val="24"/>
              </w:rPr>
              <w:t>145</w:t>
            </w:r>
          </w:p>
        </w:tc>
        <w:tc>
          <w:tcPr>
            <w:tcW w:w="989" w:type="dxa"/>
          </w:tcPr>
          <w:p w:rsidR="008D7CF2" w:rsidRPr="001C0D7B" w:rsidRDefault="00364A23" w:rsidP="001C0D7B">
            <w:pPr>
              <w:pStyle w:val="TableParagraph"/>
              <w:spacing w:before="13"/>
              <w:ind w:left="22"/>
              <w:rPr>
                <w:sz w:val="24"/>
              </w:rPr>
            </w:pPr>
            <w:r w:rsidRPr="001C0D7B">
              <w:rPr>
                <w:spacing w:val="-5"/>
                <w:sz w:val="24"/>
              </w:rPr>
              <w:t>215</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8D7CF2" w:rsidP="001C0D7B">
      <w:pPr>
        <w:pStyle w:val="a3"/>
        <w:rPr>
          <w:b/>
          <w:sz w:val="7"/>
        </w:rPr>
      </w:pPr>
    </w:p>
    <w:tbl>
      <w:tblPr>
        <w:tblStyle w:val="TableNormal"/>
        <w:tblW w:w="0" w:type="auto"/>
        <w:tblInd w:w="3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681"/>
        <w:gridCol w:w="1325"/>
        <w:gridCol w:w="943"/>
        <w:gridCol w:w="1130"/>
        <w:gridCol w:w="1131"/>
        <w:gridCol w:w="1135"/>
        <w:gridCol w:w="989"/>
      </w:tblGrid>
      <w:tr w:rsidR="001C0D7B" w:rsidRPr="001C0D7B">
        <w:trPr>
          <w:trHeight w:val="306"/>
        </w:trPr>
        <w:tc>
          <w:tcPr>
            <w:tcW w:w="2681" w:type="dxa"/>
          </w:tcPr>
          <w:p w:rsidR="008D7CF2" w:rsidRPr="001C0D7B" w:rsidRDefault="00364A23" w:rsidP="001C0D7B">
            <w:pPr>
              <w:pStyle w:val="TableParagraph"/>
              <w:spacing w:before="15"/>
              <w:ind w:left="134" w:right="1"/>
              <w:rPr>
                <w:sz w:val="24"/>
              </w:rPr>
            </w:pPr>
            <w:r w:rsidRPr="001C0D7B">
              <w:rPr>
                <w:spacing w:val="-2"/>
                <w:sz w:val="24"/>
              </w:rPr>
              <w:t>межрегиональная</w:t>
            </w:r>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5"/>
                <w:sz w:val="24"/>
              </w:rPr>
              <w:t>184</w:t>
            </w:r>
          </w:p>
        </w:tc>
        <w:tc>
          <w:tcPr>
            <w:tcW w:w="1130" w:type="dxa"/>
          </w:tcPr>
          <w:p w:rsidR="008D7CF2" w:rsidRPr="001C0D7B" w:rsidRDefault="00364A23" w:rsidP="001C0D7B">
            <w:pPr>
              <w:pStyle w:val="TableParagraph"/>
              <w:spacing w:before="15"/>
              <w:ind w:left="21" w:right="3"/>
              <w:rPr>
                <w:sz w:val="24"/>
              </w:rPr>
            </w:pPr>
            <w:r w:rsidRPr="001C0D7B">
              <w:rPr>
                <w:spacing w:val="-5"/>
                <w:sz w:val="24"/>
              </w:rPr>
              <w:t>209</w:t>
            </w:r>
          </w:p>
        </w:tc>
        <w:tc>
          <w:tcPr>
            <w:tcW w:w="1131" w:type="dxa"/>
          </w:tcPr>
          <w:p w:rsidR="008D7CF2" w:rsidRPr="001C0D7B" w:rsidRDefault="00364A23" w:rsidP="001C0D7B">
            <w:pPr>
              <w:pStyle w:val="TableParagraph"/>
              <w:spacing w:before="15"/>
              <w:ind w:left="22" w:right="3"/>
              <w:rPr>
                <w:sz w:val="24"/>
              </w:rPr>
            </w:pPr>
            <w:r w:rsidRPr="001C0D7B">
              <w:rPr>
                <w:spacing w:val="-5"/>
                <w:sz w:val="24"/>
              </w:rPr>
              <w:t>203</w:t>
            </w:r>
          </w:p>
        </w:tc>
        <w:tc>
          <w:tcPr>
            <w:tcW w:w="1135" w:type="dxa"/>
          </w:tcPr>
          <w:p w:rsidR="008D7CF2" w:rsidRPr="001C0D7B" w:rsidRDefault="00364A23" w:rsidP="001C0D7B">
            <w:pPr>
              <w:pStyle w:val="TableParagraph"/>
              <w:spacing w:before="15"/>
              <w:ind w:right="365"/>
              <w:jc w:val="right"/>
              <w:rPr>
                <w:sz w:val="24"/>
              </w:rPr>
            </w:pPr>
            <w:r w:rsidRPr="001C0D7B">
              <w:rPr>
                <w:spacing w:val="-5"/>
                <w:sz w:val="24"/>
              </w:rPr>
              <w:t>150</w:t>
            </w:r>
          </w:p>
        </w:tc>
        <w:tc>
          <w:tcPr>
            <w:tcW w:w="989" w:type="dxa"/>
          </w:tcPr>
          <w:p w:rsidR="008D7CF2" w:rsidRPr="001C0D7B" w:rsidRDefault="00364A23" w:rsidP="001C0D7B">
            <w:pPr>
              <w:pStyle w:val="TableParagraph"/>
              <w:spacing w:before="15"/>
              <w:ind w:left="22"/>
              <w:rPr>
                <w:sz w:val="24"/>
              </w:rPr>
            </w:pPr>
            <w:r w:rsidRPr="001C0D7B">
              <w:rPr>
                <w:spacing w:val="-5"/>
                <w:sz w:val="24"/>
              </w:rPr>
              <w:t>156</w:t>
            </w:r>
          </w:p>
        </w:tc>
      </w:tr>
      <w:tr w:rsidR="001C0D7B" w:rsidRPr="001C0D7B">
        <w:trPr>
          <w:trHeight w:val="306"/>
        </w:trPr>
        <w:tc>
          <w:tcPr>
            <w:tcW w:w="2681" w:type="dxa"/>
          </w:tcPr>
          <w:p w:rsidR="008D7CF2" w:rsidRPr="001C0D7B" w:rsidRDefault="00364A23" w:rsidP="001C0D7B">
            <w:pPr>
              <w:pStyle w:val="TableParagraph"/>
              <w:spacing w:before="16"/>
              <w:ind w:left="134" w:right="4"/>
              <w:rPr>
                <w:sz w:val="24"/>
              </w:rPr>
            </w:pPr>
            <w:r w:rsidRPr="001C0D7B">
              <w:rPr>
                <w:spacing w:val="-2"/>
                <w:sz w:val="24"/>
              </w:rPr>
              <w:t>международная</w:t>
            </w:r>
          </w:p>
        </w:tc>
        <w:tc>
          <w:tcPr>
            <w:tcW w:w="1325" w:type="dxa"/>
          </w:tcPr>
          <w:p w:rsidR="008D7CF2" w:rsidRPr="001C0D7B" w:rsidRDefault="00364A23" w:rsidP="001C0D7B">
            <w:pPr>
              <w:pStyle w:val="TableParagraph"/>
              <w:spacing w:before="16"/>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6"/>
              <w:ind w:left="18"/>
              <w:rPr>
                <w:sz w:val="24"/>
              </w:rPr>
            </w:pPr>
            <w:r w:rsidRPr="001C0D7B">
              <w:rPr>
                <w:spacing w:val="-10"/>
                <w:sz w:val="24"/>
              </w:rPr>
              <w:t>1</w:t>
            </w:r>
          </w:p>
        </w:tc>
        <w:tc>
          <w:tcPr>
            <w:tcW w:w="1130" w:type="dxa"/>
          </w:tcPr>
          <w:p w:rsidR="008D7CF2" w:rsidRPr="001C0D7B" w:rsidRDefault="00364A23" w:rsidP="001C0D7B">
            <w:pPr>
              <w:pStyle w:val="TableParagraph"/>
              <w:spacing w:before="16"/>
              <w:ind w:left="21" w:right="3"/>
              <w:rPr>
                <w:sz w:val="24"/>
              </w:rPr>
            </w:pPr>
            <w:r w:rsidRPr="001C0D7B">
              <w:rPr>
                <w:spacing w:val="-5"/>
                <w:sz w:val="24"/>
              </w:rPr>
              <w:t>23</w:t>
            </w:r>
          </w:p>
        </w:tc>
        <w:tc>
          <w:tcPr>
            <w:tcW w:w="1131" w:type="dxa"/>
          </w:tcPr>
          <w:p w:rsidR="008D7CF2" w:rsidRPr="001C0D7B" w:rsidRDefault="00364A23" w:rsidP="001C0D7B">
            <w:pPr>
              <w:pStyle w:val="TableParagraph"/>
              <w:spacing w:before="16"/>
              <w:ind w:left="22" w:right="3"/>
              <w:rPr>
                <w:sz w:val="24"/>
              </w:rPr>
            </w:pPr>
            <w:r w:rsidRPr="001C0D7B">
              <w:rPr>
                <w:spacing w:val="-5"/>
                <w:sz w:val="24"/>
              </w:rPr>
              <w:t>30</w:t>
            </w:r>
          </w:p>
        </w:tc>
        <w:tc>
          <w:tcPr>
            <w:tcW w:w="1135" w:type="dxa"/>
          </w:tcPr>
          <w:p w:rsidR="008D7CF2" w:rsidRPr="001C0D7B" w:rsidRDefault="00364A23" w:rsidP="001C0D7B">
            <w:pPr>
              <w:pStyle w:val="TableParagraph"/>
              <w:spacing w:before="16"/>
              <w:ind w:right="425"/>
              <w:jc w:val="right"/>
              <w:rPr>
                <w:sz w:val="24"/>
              </w:rPr>
            </w:pPr>
            <w:r w:rsidRPr="001C0D7B">
              <w:rPr>
                <w:spacing w:val="-5"/>
                <w:sz w:val="24"/>
              </w:rPr>
              <w:t>19</w:t>
            </w:r>
          </w:p>
        </w:tc>
        <w:tc>
          <w:tcPr>
            <w:tcW w:w="989" w:type="dxa"/>
          </w:tcPr>
          <w:p w:rsidR="008D7CF2" w:rsidRPr="001C0D7B" w:rsidRDefault="00364A23" w:rsidP="001C0D7B">
            <w:pPr>
              <w:pStyle w:val="TableParagraph"/>
              <w:spacing w:before="16"/>
              <w:ind w:left="22"/>
              <w:rPr>
                <w:sz w:val="24"/>
              </w:rPr>
            </w:pPr>
            <w:r w:rsidRPr="001C0D7B">
              <w:rPr>
                <w:spacing w:val="-5"/>
                <w:sz w:val="24"/>
              </w:rPr>
              <w:t>16</w:t>
            </w:r>
          </w:p>
        </w:tc>
      </w:tr>
      <w:tr w:rsidR="001C0D7B" w:rsidRPr="001C0D7B">
        <w:trPr>
          <w:trHeight w:val="306"/>
        </w:trPr>
        <w:tc>
          <w:tcPr>
            <w:tcW w:w="2681" w:type="dxa"/>
          </w:tcPr>
          <w:p w:rsidR="008D7CF2" w:rsidRPr="001C0D7B" w:rsidRDefault="00364A23" w:rsidP="001C0D7B">
            <w:pPr>
              <w:pStyle w:val="TableParagraph"/>
              <w:spacing w:before="15"/>
              <w:ind w:left="134" w:right="4"/>
              <w:rPr>
                <w:sz w:val="24"/>
              </w:rPr>
            </w:pPr>
            <w:r w:rsidRPr="001C0D7B">
              <w:rPr>
                <w:sz w:val="24"/>
              </w:rPr>
              <w:t>со</w:t>
            </w:r>
            <w:r w:rsidRPr="001C0D7B">
              <w:rPr>
                <w:spacing w:val="-4"/>
                <w:sz w:val="24"/>
              </w:rPr>
              <w:t xml:space="preserve"> </w:t>
            </w:r>
            <w:r w:rsidRPr="001C0D7B">
              <w:rPr>
                <w:sz w:val="24"/>
              </w:rPr>
              <w:t>странами</w:t>
            </w:r>
            <w:r w:rsidRPr="001C0D7B">
              <w:rPr>
                <w:spacing w:val="-3"/>
                <w:sz w:val="24"/>
              </w:rPr>
              <w:t xml:space="preserve"> </w:t>
            </w:r>
            <w:r w:rsidRPr="001C0D7B">
              <w:rPr>
                <w:spacing w:val="-5"/>
                <w:sz w:val="24"/>
              </w:rPr>
              <w:t>СНГ</w:t>
            </w:r>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10"/>
                <w:sz w:val="24"/>
              </w:rPr>
              <w:t>1</w:t>
            </w:r>
          </w:p>
        </w:tc>
        <w:tc>
          <w:tcPr>
            <w:tcW w:w="1130" w:type="dxa"/>
          </w:tcPr>
          <w:p w:rsidR="008D7CF2" w:rsidRPr="001C0D7B" w:rsidRDefault="00364A23" w:rsidP="001C0D7B">
            <w:pPr>
              <w:pStyle w:val="TableParagraph"/>
              <w:spacing w:before="15"/>
              <w:ind w:left="21" w:right="3"/>
              <w:rPr>
                <w:sz w:val="24"/>
              </w:rPr>
            </w:pPr>
            <w:r w:rsidRPr="001C0D7B">
              <w:rPr>
                <w:spacing w:val="-5"/>
                <w:sz w:val="24"/>
              </w:rPr>
              <w:t>13</w:t>
            </w:r>
          </w:p>
        </w:tc>
        <w:tc>
          <w:tcPr>
            <w:tcW w:w="1131" w:type="dxa"/>
          </w:tcPr>
          <w:p w:rsidR="008D7CF2" w:rsidRPr="001C0D7B" w:rsidRDefault="00364A23" w:rsidP="001C0D7B">
            <w:pPr>
              <w:pStyle w:val="TableParagraph"/>
              <w:spacing w:before="15"/>
              <w:ind w:left="22" w:right="3"/>
              <w:rPr>
                <w:sz w:val="24"/>
              </w:rPr>
            </w:pPr>
            <w:r w:rsidRPr="001C0D7B">
              <w:rPr>
                <w:spacing w:val="-5"/>
                <w:sz w:val="24"/>
              </w:rPr>
              <w:t>27</w:t>
            </w:r>
          </w:p>
        </w:tc>
        <w:tc>
          <w:tcPr>
            <w:tcW w:w="1135" w:type="dxa"/>
          </w:tcPr>
          <w:p w:rsidR="008D7CF2" w:rsidRPr="001C0D7B" w:rsidRDefault="00364A23" w:rsidP="001C0D7B">
            <w:pPr>
              <w:pStyle w:val="TableParagraph"/>
              <w:spacing w:before="15"/>
              <w:ind w:right="425"/>
              <w:jc w:val="right"/>
              <w:rPr>
                <w:sz w:val="24"/>
              </w:rPr>
            </w:pPr>
            <w:r w:rsidRPr="001C0D7B">
              <w:rPr>
                <w:spacing w:val="-5"/>
                <w:sz w:val="24"/>
              </w:rPr>
              <w:t>19</w:t>
            </w:r>
          </w:p>
        </w:tc>
        <w:tc>
          <w:tcPr>
            <w:tcW w:w="989" w:type="dxa"/>
          </w:tcPr>
          <w:p w:rsidR="008D7CF2" w:rsidRPr="001C0D7B" w:rsidRDefault="00364A23" w:rsidP="001C0D7B">
            <w:pPr>
              <w:pStyle w:val="TableParagraph"/>
              <w:spacing w:before="15"/>
              <w:ind w:left="22"/>
              <w:rPr>
                <w:sz w:val="24"/>
              </w:rPr>
            </w:pPr>
            <w:r w:rsidRPr="001C0D7B">
              <w:rPr>
                <w:spacing w:val="-5"/>
                <w:sz w:val="24"/>
              </w:rPr>
              <w:t>15</w:t>
            </w:r>
          </w:p>
        </w:tc>
      </w:tr>
      <w:tr w:rsidR="001C0D7B" w:rsidRPr="001C0D7B">
        <w:trPr>
          <w:trHeight w:val="582"/>
        </w:trPr>
        <w:tc>
          <w:tcPr>
            <w:tcW w:w="2681" w:type="dxa"/>
          </w:tcPr>
          <w:p w:rsidR="008D7CF2" w:rsidRPr="001C0D7B" w:rsidRDefault="00364A23" w:rsidP="001C0D7B">
            <w:pPr>
              <w:pStyle w:val="TableParagraph"/>
              <w:spacing w:before="15"/>
              <w:ind w:left="146"/>
              <w:jc w:val="left"/>
              <w:rPr>
                <w:sz w:val="24"/>
              </w:rPr>
            </w:pPr>
            <w:r w:rsidRPr="001C0D7B">
              <w:rPr>
                <w:sz w:val="24"/>
              </w:rPr>
              <w:t>с</w:t>
            </w:r>
            <w:r w:rsidRPr="001C0D7B">
              <w:rPr>
                <w:spacing w:val="-3"/>
                <w:sz w:val="24"/>
              </w:rPr>
              <w:t xml:space="preserve"> </w:t>
            </w:r>
            <w:r w:rsidRPr="001C0D7B">
              <w:rPr>
                <w:sz w:val="24"/>
              </w:rPr>
              <w:t>другими</w:t>
            </w:r>
            <w:r w:rsidRPr="001C0D7B">
              <w:rPr>
                <w:spacing w:val="-2"/>
                <w:sz w:val="24"/>
              </w:rPr>
              <w:t xml:space="preserve"> зарубежными</w:t>
            </w:r>
          </w:p>
          <w:p w:rsidR="008D7CF2" w:rsidRPr="001C0D7B" w:rsidRDefault="00364A23" w:rsidP="001C0D7B">
            <w:pPr>
              <w:pStyle w:val="TableParagraph"/>
              <w:ind w:left="1153"/>
              <w:jc w:val="left"/>
              <w:rPr>
                <w:sz w:val="24"/>
              </w:rPr>
            </w:pPr>
            <w:r w:rsidRPr="001C0D7B">
              <w:rPr>
                <w:spacing w:val="-2"/>
                <w:sz w:val="24"/>
              </w:rPr>
              <w:t>странами</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8D7CF2" w:rsidP="001C0D7B">
            <w:pPr>
              <w:pStyle w:val="TableParagraph"/>
              <w:jc w:val="left"/>
            </w:pPr>
          </w:p>
        </w:tc>
        <w:tc>
          <w:tcPr>
            <w:tcW w:w="1130" w:type="dxa"/>
          </w:tcPr>
          <w:p w:rsidR="008D7CF2" w:rsidRPr="001C0D7B" w:rsidRDefault="00364A23" w:rsidP="001C0D7B">
            <w:pPr>
              <w:pStyle w:val="TableParagraph"/>
              <w:spacing w:before="152"/>
              <w:ind w:left="21" w:right="3"/>
              <w:rPr>
                <w:sz w:val="24"/>
              </w:rPr>
            </w:pPr>
            <w:r w:rsidRPr="001C0D7B">
              <w:rPr>
                <w:spacing w:val="-5"/>
                <w:sz w:val="24"/>
              </w:rPr>
              <w:t>10</w:t>
            </w:r>
          </w:p>
        </w:tc>
        <w:tc>
          <w:tcPr>
            <w:tcW w:w="1131" w:type="dxa"/>
          </w:tcPr>
          <w:p w:rsidR="008D7CF2" w:rsidRPr="001C0D7B" w:rsidRDefault="00364A23" w:rsidP="001C0D7B">
            <w:pPr>
              <w:pStyle w:val="TableParagraph"/>
              <w:spacing w:before="152"/>
              <w:ind w:left="22" w:right="3"/>
              <w:rPr>
                <w:sz w:val="24"/>
              </w:rPr>
            </w:pPr>
            <w:r w:rsidRPr="001C0D7B">
              <w:rPr>
                <w:spacing w:val="-10"/>
                <w:sz w:val="24"/>
              </w:rPr>
              <w:t>3</w:t>
            </w:r>
          </w:p>
        </w:tc>
        <w:tc>
          <w:tcPr>
            <w:tcW w:w="1135" w:type="dxa"/>
          </w:tcPr>
          <w:p w:rsidR="008D7CF2" w:rsidRPr="001C0D7B" w:rsidRDefault="008D7CF2" w:rsidP="001C0D7B">
            <w:pPr>
              <w:pStyle w:val="TableParagraph"/>
              <w:jc w:val="left"/>
            </w:pPr>
          </w:p>
        </w:tc>
        <w:tc>
          <w:tcPr>
            <w:tcW w:w="989" w:type="dxa"/>
          </w:tcPr>
          <w:p w:rsidR="008D7CF2" w:rsidRPr="001C0D7B" w:rsidRDefault="00364A23" w:rsidP="001C0D7B">
            <w:pPr>
              <w:pStyle w:val="TableParagraph"/>
              <w:spacing w:before="152"/>
              <w:ind w:left="22"/>
              <w:rPr>
                <w:sz w:val="24"/>
              </w:rPr>
            </w:pPr>
            <w:r w:rsidRPr="001C0D7B">
              <w:rPr>
                <w:spacing w:val="-10"/>
                <w:sz w:val="24"/>
              </w:rPr>
              <w:t>1</w:t>
            </w:r>
          </w:p>
        </w:tc>
      </w:tr>
      <w:tr w:rsidR="001C0D7B" w:rsidRPr="001C0D7B">
        <w:trPr>
          <w:trHeight w:val="582"/>
        </w:trPr>
        <w:tc>
          <w:tcPr>
            <w:tcW w:w="2681" w:type="dxa"/>
          </w:tcPr>
          <w:p w:rsidR="008D7CF2" w:rsidRPr="001C0D7B" w:rsidRDefault="00364A23" w:rsidP="001C0D7B">
            <w:pPr>
              <w:pStyle w:val="TableParagraph"/>
              <w:spacing w:before="13"/>
              <w:ind w:left="210"/>
              <w:jc w:val="left"/>
              <w:rPr>
                <w:sz w:val="24"/>
              </w:rPr>
            </w:pPr>
            <w:proofErr w:type="gramStart"/>
            <w:r w:rsidRPr="001C0D7B">
              <w:rPr>
                <w:sz w:val="24"/>
              </w:rPr>
              <w:t>Внешняя</w:t>
            </w:r>
            <w:proofErr w:type="gramEnd"/>
            <w:r w:rsidRPr="001C0D7B">
              <w:rPr>
                <w:spacing w:val="-1"/>
                <w:sz w:val="24"/>
              </w:rPr>
              <w:t xml:space="preserve"> </w:t>
            </w:r>
            <w:r w:rsidRPr="001C0D7B">
              <w:rPr>
                <w:sz w:val="24"/>
              </w:rPr>
              <w:t>(для</w:t>
            </w:r>
            <w:r w:rsidRPr="001C0D7B">
              <w:rPr>
                <w:spacing w:val="-1"/>
                <w:sz w:val="24"/>
              </w:rPr>
              <w:t xml:space="preserve"> </w:t>
            </w:r>
            <w:r w:rsidRPr="001C0D7B">
              <w:rPr>
                <w:spacing w:val="-2"/>
                <w:sz w:val="24"/>
              </w:rPr>
              <w:t>региона)</w:t>
            </w:r>
          </w:p>
          <w:p w:rsidR="008D7CF2" w:rsidRPr="001C0D7B" w:rsidRDefault="00364A23" w:rsidP="001C0D7B">
            <w:pPr>
              <w:pStyle w:val="TableParagraph"/>
              <w:ind w:left="1144"/>
              <w:jc w:val="left"/>
              <w:rPr>
                <w:sz w:val="24"/>
              </w:rPr>
            </w:pPr>
            <w:r w:rsidRPr="001C0D7B">
              <w:rPr>
                <w:spacing w:val="-2"/>
                <w:sz w:val="24"/>
              </w:rPr>
              <w:t>миграция</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2"/>
              <w:ind w:left="18"/>
              <w:rPr>
                <w:sz w:val="24"/>
              </w:rPr>
            </w:pPr>
            <w:r w:rsidRPr="001C0D7B">
              <w:rPr>
                <w:spacing w:val="-5"/>
                <w:sz w:val="24"/>
              </w:rPr>
              <w:t>185</w:t>
            </w:r>
          </w:p>
        </w:tc>
        <w:tc>
          <w:tcPr>
            <w:tcW w:w="1130" w:type="dxa"/>
          </w:tcPr>
          <w:p w:rsidR="008D7CF2" w:rsidRPr="001C0D7B" w:rsidRDefault="00364A23" w:rsidP="001C0D7B">
            <w:pPr>
              <w:pStyle w:val="TableParagraph"/>
              <w:spacing w:before="152"/>
              <w:ind w:left="21" w:right="3"/>
              <w:rPr>
                <w:sz w:val="24"/>
              </w:rPr>
            </w:pPr>
            <w:r w:rsidRPr="001C0D7B">
              <w:rPr>
                <w:spacing w:val="-5"/>
                <w:sz w:val="24"/>
              </w:rPr>
              <w:t>232</w:t>
            </w:r>
          </w:p>
        </w:tc>
        <w:tc>
          <w:tcPr>
            <w:tcW w:w="1131" w:type="dxa"/>
          </w:tcPr>
          <w:p w:rsidR="008D7CF2" w:rsidRPr="001C0D7B" w:rsidRDefault="00364A23" w:rsidP="001C0D7B">
            <w:pPr>
              <w:pStyle w:val="TableParagraph"/>
              <w:spacing w:before="152"/>
              <w:ind w:left="22" w:right="3"/>
              <w:rPr>
                <w:sz w:val="24"/>
              </w:rPr>
            </w:pPr>
            <w:r w:rsidRPr="001C0D7B">
              <w:rPr>
                <w:spacing w:val="-5"/>
                <w:sz w:val="24"/>
              </w:rPr>
              <w:t>233</w:t>
            </w:r>
          </w:p>
        </w:tc>
        <w:tc>
          <w:tcPr>
            <w:tcW w:w="1135" w:type="dxa"/>
          </w:tcPr>
          <w:p w:rsidR="008D7CF2" w:rsidRPr="001C0D7B" w:rsidRDefault="00364A23" w:rsidP="001C0D7B">
            <w:pPr>
              <w:pStyle w:val="TableParagraph"/>
              <w:spacing w:before="152"/>
              <w:ind w:right="365"/>
              <w:jc w:val="right"/>
              <w:rPr>
                <w:sz w:val="24"/>
              </w:rPr>
            </w:pPr>
            <w:r w:rsidRPr="001C0D7B">
              <w:rPr>
                <w:spacing w:val="-5"/>
                <w:sz w:val="24"/>
              </w:rPr>
              <w:t>169</w:t>
            </w:r>
          </w:p>
        </w:tc>
        <w:tc>
          <w:tcPr>
            <w:tcW w:w="989" w:type="dxa"/>
          </w:tcPr>
          <w:p w:rsidR="008D7CF2" w:rsidRPr="001C0D7B" w:rsidRDefault="00364A23" w:rsidP="001C0D7B">
            <w:pPr>
              <w:pStyle w:val="TableParagraph"/>
              <w:spacing w:before="152"/>
              <w:ind w:left="22"/>
              <w:rPr>
                <w:sz w:val="24"/>
              </w:rPr>
            </w:pPr>
            <w:r w:rsidRPr="001C0D7B">
              <w:rPr>
                <w:spacing w:val="-5"/>
                <w:sz w:val="24"/>
              </w:rPr>
              <w:t>172</w:t>
            </w:r>
          </w:p>
        </w:tc>
      </w:tr>
      <w:tr w:rsidR="001C0D7B" w:rsidRPr="001C0D7B">
        <w:trPr>
          <w:trHeight w:val="304"/>
        </w:trPr>
        <w:tc>
          <w:tcPr>
            <w:tcW w:w="2681" w:type="dxa"/>
          </w:tcPr>
          <w:p w:rsidR="008D7CF2" w:rsidRPr="001C0D7B" w:rsidRDefault="00364A23" w:rsidP="001C0D7B">
            <w:pPr>
              <w:pStyle w:val="TableParagraph"/>
              <w:spacing w:before="13"/>
              <w:ind w:left="134"/>
              <w:rPr>
                <w:sz w:val="24"/>
              </w:rPr>
            </w:pPr>
            <w:proofErr w:type="gramStart"/>
            <w:r w:rsidRPr="001C0D7B">
              <w:rPr>
                <w:spacing w:val="-2"/>
                <w:sz w:val="24"/>
              </w:rPr>
              <w:t>Миграция-всего</w:t>
            </w:r>
            <w:proofErr w:type="gramEnd"/>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Pr>
                <w:sz w:val="24"/>
              </w:rPr>
            </w:pPr>
            <w:r w:rsidRPr="001C0D7B">
              <w:rPr>
                <w:spacing w:val="-5"/>
                <w:sz w:val="24"/>
              </w:rPr>
              <w:t>600</w:t>
            </w:r>
          </w:p>
        </w:tc>
        <w:tc>
          <w:tcPr>
            <w:tcW w:w="1130" w:type="dxa"/>
          </w:tcPr>
          <w:p w:rsidR="008D7CF2" w:rsidRPr="001C0D7B" w:rsidRDefault="00364A23" w:rsidP="001C0D7B">
            <w:pPr>
              <w:pStyle w:val="TableParagraph"/>
              <w:spacing w:before="13"/>
              <w:ind w:left="21" w:right="3"/>
              <w:rPr>
                <w:sz w:val="24"/>
              </w:rPr>
            </w:pPr>
            <w:r w:rsidRPr="001C0D7B">
              <w:rPr>
                <w:spacing w:val="-5"/>
                <w:sz w:val="24"/>
              </w:rPr>
              <w:t>614</w:t>
            </w:r>
          </w:p>
        </w:tc>
        <w:tc>
          <w:tcPr>
            <w:tcW w:w="1131" w:type="dxa"/>
          </w:tcPr>
          <w:p w:rsidR="008D7CF2" w:rsidRPr="001C0D7B" w:rsidRDefault="00364A23" w:rsidP="001C0D7B">
            <w:pPr>
              <w:pStyle w:val="TableParagraph"/>
              <w:spacing w:before="13"/>
              <w:ind w:left="22" w:right="3"/>
              <w:rPr>
                <w:sz w:val="24"/>
              </w:rPr>
            </w:pPr>
            <w:r w:rsidRPr="001C0D7B">
              <w:rPr>
                <w:spacing w:val="-5"/>
                <w:sz w:val="24"/>
              </w:rPr>
              <w:t>557</w:t>
            </w:r>
          </w:p>
        </w:tc>
        <w:tc>
          <w:tcPr>
            <w:tcW w:w="1135" w:type="dxa"/>
          </w:tcPr>
          <w:p w:rsidR="008D7CF2" w:rsidRPr="001C0D7B" w:rsidRDefault="00364A23" w:rsidP="001C0D7B">
            <w:pPr>
              <w:pStyle w:val="TableParagraph"/>
              <w:spacing w:before="13"/>
              <w:ind w:right="365"/>
              <w:jc w:val="right"/>
              <w:rPr>
                <w:sz w:val="24"/>
              </w:rPr>
            </w:pPr>
            <w:r w:rsidRPr="001C0D7B">
              <w:rPr>
                <w:spacing w:val="-5"/>
                <w:sz w:val="24"/>
              </w:rPr>
              <w:t>526</w:t>
            </w:r>
          </w:p>
        </w:tc>
        <w:tc>
          <w:tcPr>
            <w:tcW w:w="989" w:type="dxa"/>
          </w:tcPr>
          <w:p w:rsidR="008D7CF2" w:rsidRPr="001C0D7B" w:rsidRDefault="00364A23" w:rsidP="001C0D7B">
            <w:pPr>
              <w:pStyle w:val="TableParagraph"/>
              <w:spacing w:before="13"/>
              <w:ind w:left="22"/>
              <w:rPr>
                <w:sz w:val="24"/>
              </w:rPr>
            </w:pPr>
            <w:r w:rsidRPr="001C0D7B">
              <w:rPr>
                <w:spacing w:val="-5"/>
                <w:sz w:val="24"/>
              </w:rPr>
              <w:t>602</w:t>
            </w:r>
          </w:p>
        </w:tc>
      </w:tr>
      <w:tr w:rsidR="001C0D7B" w:rsidRPr="001C0D7B">
        <w:trPr>
          <w:trHeight w:val="306"/>
        </w:trPr>
        <w:tc>
          <w:tcPr>
            <w:tcW w:w="2681" w:type="dxa"/>
          </w:tcPr>
          <w:p w:rsidR="008D7CF2" w:rsidRPr="001C0D7B" w:rsidRDefault="00364A23" w:rsidP="001C0D7B">
            <w:pPr>
              <w:pStyle w:val="TableParagraph"/>
              <w:spacing w:before="15"/>
              <w:ind w:left="134" w:right="5"/>
              <w:rPr>
                <w:sz w:val="24"/>
              </w:rPr>
            </w:pPr>
            <w:r w:rsidRPr="001C0D7B">
              <w:rPr>
                <w:sz w:val="24"/>
              </w:rPr>
              <w:t>в</w:t>
            </w:r>
            <w:r w:rsidRPr="001C0D7B">
              <w:rPr>
                <w:spacing w:val="-5"/>
                <w:sz w:val="24"/>
              </w:rPr>
              <w:t xml:space="preserve"> </w:t>
            </w:r>
            <w:r w:rsidRPr="001C0D7B">
              <w:rPr>
                <w:sz w:val="24"/>
              </w:rPr>
              <w:t>пределах</w:t>
            </w:r>
            <w:r w:rsidRPr="001C0D7B">
              <w:rPr>
                <w:spacing w:val="-1"/>
                <w:sz w:val="24"/>
              </w:rPr>
              <w:t xml:space="preserve"> </w:t>
            </w:r>
            <w:r w:rsidRPr="001C0D7B">
              <w:rPr>
                <w:spacing w:val="-2"/>
                <w:sz w:val="24"/>
              </w:rPr>
              <w:t>России</w:t>
            </w:r>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5"/>
                <w:sz w:val="24"/>
              </w:rPr>
              <w:t>597</w:t>
            </w:r>
          </w:p>
        </w:tc>
        <w:tc>
          <w:tcPr>
            <w:tcW w:w="1130" w:type="dxa"/>
          </w:tcPr>
          <w:p w:rsidR="008D7CF2" w:rsidRPr="001C0D7B" w:rsidRDefault="00364A23" w:rsidP="001C0D7B">
            <w:pPr>
              <w:pStyle w:val="TableParagraph"/>
              <w:spacing w:before="15"/>
              <w:ind w:left="21" w:right="3"/>
              <w:rPr>
                <w:sz w:val="24"/>
              </w:rPr>
            </w:pPr>
            <w:r w:rsidRPr="001C0D7B">
              <w:rPr>
                <w:spacing w:val="-5"/>
                <w:sz w:val="24"/>
              </w:rPr>
              <w:t>613</w:t>
            </w:r>
          </w:p>
        </w:tc>
        <w:tc>
          <w:tcPr>
            <w:tcW w:w="1131" w:type="dxa"/>
          </w:tcPr>
          <w:p w:rsidR="008D7CF2" w:rsidRPr="001C0D7B" w:rsidRDefault="00364A23" w:rsidP="001C0D7B">
            <w:pPr>
              <w:pStyle w:val="TableParagraph"/>
              <w:spacing w:before="15"/>
              <w:ind w:left="22" w:right="3"/>
              <w:rPr>
                <w:sz w:val="24"/>
              </w:rPr>
            </w:pPr>
            <w:r w:rsidRPr="001C0D7B">
              <w:rPr>
                <w:spacing w:val="-5"/>
                <w:sz w:val="24"/>
              </w:rPr>
              <w:t>551</w:t>
            </w:r>
          </w:p>
        </w:tc>
        <w:tc>
          <w:tcPr>
            <w:tcW w:w="1135" w:type="dxa"/>
          </w:tcPr>
          <w:p w:rsidR="008D7CF2" w:rsidRPr="001C0D7B" w:rsidRDefault="00364A23" w:rsidP="001C0D7B">
            <w:pPr>
              <w:pStyle w:val="TableParagraph"/>
              <w:spacing w:before="15"/>
              <w:ind w:right="365"/>
              <w:jc w:val="right"/>
              <w:rPr>
                <w:sz w:val="24"/>
              </w:rPr>
            </w:pPr>
            <w:r w:rsidRPr="001C0D7B">
              <w:rPr>
                <w:spacing w:val="-5"/>
                <w:sz w:val="24"/>
              </w:rPr>
              <w:t>522</w:t>
            </w:r>
          </w:p>
        </w:tc>
        <w:tc>
          <w:tcPr>
            <w:tcW w:w="989" w:type="dxa"/>
          </w:tcPr>
          <w:p w:rsidR="008D7CF2" w:rsidRPr="001C0D7B" w:rsidRDefault="00364A23" w:rsidP="001C0D7B">
            <w:pPr>
              <w:pStyle w:val="TableParagraph"/>
              <w:spacing w:before="15"/>
              <w:ind w:left="22"/>
              <w:rPr>
                <w:sz w:val="24"/>
              </w:rPr>
            </w:pPr>
            <w:r w:rsidRPr="001C0D7B">
              <w:rPr>
                <w:spacing w:val="-5"/>
                <w:sz w:val="24"/>
              </w:rPr>
              <w:t>586</w:t>
            </w:r>
          </w:p>
        </w:tc>
      </w:tr>
      <w:tr w:rsidR="001C0D7B" w:rsidRPr="001C0D7B">
        <w:trPr>
          <w:trHeight w:val="306"/>
        </w:trPr>
        <w:tc>
          <w:tcPr>
            <w:tcW w:w="2681" w:type="dxa"/>
          </w:tcPr>
          <w:p w:rsidR="008D7CF2" w:rsidRPr="001C0D7B" w:rsidRDefault="00364A23" w:rsidP="001C0D7B">
            <w:pPr>
              <w:pStyle w:val="TableParagraph"/>
              <w:spacing w:before="15"/>
              <w:ind w:left="134" w:right="2"/>
              <w:rPr>
                <w:sz w:val="24"/>
              </w:rPr>
            </w:pPr>
            <w:proofErr w:type="spellStart"/>
            <w:r w:rsidRPr="001C0D7B">
              <w:rPr>
                <w:spacing w:val="-2"/>
                <w:sz w:val="24"/>
              </w:rPr>
              <w:t>внутрирегиональная</w:t>
            </w:r>
            <w:proofErr w:type="spellEnd"/>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5"/>
                <w:sz w:val="24"/>
              </w:rPr>
              <w:t>325</w:t>
            </w:r>
          </w:p>
        </w:tc>
        <w:tc>
          <w:tcPr>
            <w:tcW w:w="1130" w:type="dxa"/>
          </w:tcPr>
          <w:p w:rsidR="008D7CF2" w:rsidRPr="001C0D7B" w:rsidRDefault="00364A23" w:rsidP="001C0D7B">
            <w:pPr>
              <w:pStyle w:val="TableParagraph"/>
              <w:spacing w:before="15"/>
              <w:ind w:left="21" w:right="3"/>
              <w:rPr>
                <w:sz w:val="24"/>
              </w:rPr>
            </w:pPr>
            <w:r w:rsidRPr="001C0D7B">
              <w:rPr>
                <w:spacing w:val="-5"/>
                <w:sz w:val="24"/>
              </w:rPr>
              <w:t>360</w:t>
            </w:r>
          </w:p>
        </w:tc>
        <w:tc>
          <w:tcPr>
            <w:tcW w:w="1131" w:type="dxa"/>
          </w:tcPr>
          <w:p w:rsidR="008D7CF2" w:rsidRPr="001C0D7B" w:rsidRDefault="00364A23" w:rsidP="001C0D7B">
            <w:pPr>
              <w:pStyle w:val="TableParagraph"/>
              <w:spacing w:before="15"/>
              <w:ind w:left="22" w:right="3"/>
              <w:rPr>
                <w:sz w:val="24"/>
              </w:rPr>
            </w:pPr>
            <w:r w:rsidRPr="001C0D7B">
              <w:rPr>
                <w:spacing w:val="-5"/>
                <w:sz w:val="24"/>
              </w:rPr>
              <w:t>331</w:t>
            </w:r>
          </w:p>
        </w:tc>
        <w:tc>
          <w:tcPr>
            <w:tcW w:w="1135" w:type="dxa"/>
          </w:tcPr>
          <w:p w:rsidR="008D7CF2" w:rsidRPr="001C0D7B" w:rsidRDefault="00364A23" w:rsidP="001C0D7B">
            <w:pPr>
              <w:pStyle w:val="TableParagraph"/>
              <w:spacing w:before="15"/>
              <w:ind w:right="365"/>
              <w:jc w:val="right"/>
              <w:rPr>
                <w:sz w:val="24"/>
              </w:rPr>
            </w:pPr>
            <w:r w:rsidRPr="001C0D7B">
              <w:rPr>
                <w:spacing w:val="-5"/>
                <w:sz w:val="24"/>
              </w:rPr>
              <w:t>262</w:t>
            </w:r>
          </w:p>
        </w:tc>
        <w:tc>
          <w:tcPr>
            <w:tcW w:w="989" w:type="dxa"/>
          </w:tcPr>
          <w:p w:rsidR="008D7CF2" w:rsidRPr="001C0D7B" w:rsidRDefault="00364A23" w:rsidP="001C0D7B">
            <w:pPr>
              <w:pStyle w:val="TableParagraph"/>
              <w:spacing w:before="15"/>
              <w:ind w:left="22"/>
              <w:rPr>
                <w:sz w:val="24"/>
              </w:rPr>
            </w:pPr>
            <w:r w:rsidRPr="001C0D7B">
              <w:rPr>
                <w:spacing w:val="-5"/>
                <w:sz w:val="24"/>
              </w:rPr>
              <w:t>355</w:t>
            </w:r>
          </w:p>
        </w:tc>
      </w:tr>
      <w:tr w:rsidR="001C0D7B" w:rsidRPr="001C0D7B">
        <w:trPr>
          <w:trHeight w:val="306"/>
        </w:trPr>
        <w:tc>
          <w:tcPr>
            <w:tcW w:w="2681" w:type="dxa"/>
          </w:tcPr>
          <w:p w:rsidR="008D7CF2" w:rsidRPr="001C0D7B" w:rsidRDefault="00364A23" w:rsidP="001C0D7B">
            <w:pPr>
              <w:pStyle w:val="TableParagraph"/>
              <w:spacing w:before="15"/>
              <w:ind w:left="134" w:right="1"/>
              <w:rPr>
                <w:sz w:val="24"/>
              </w:rPr>
            </w:pPr>
            <w:r w:rsidRPr="001C0D7B">
              <w:rPr>
                <w:spacing w:val="-2"/>
                <w:sz w:val="24"/>
              </w:rPr>
              <w:t>межрегиональная</w:t>
            </w:r>
          </w:p>
        </w:tc>
        <w:tc>
          <w:tcPr>
            <w:tcW w:w="1325" w:type="dxa"/>
          </w:tcPr>
          <w:p w:rsidR="008D7CF2" w:rsidRPr="001C0D7B" w:rsidRDefault="00364A23" w:rsidP="001C0D7B">
            <w:pPr>
              <w:pStyle w:val="TableParagraph"/>
              <w:spacing w:before="15"/>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
              <w:ind w:left="18"/>
              <w:rPr>
                <w:sz w:val="24"/>
              </w:rPr>
            </w:pPr>
            <w:r w:rsidRPr="001C0D7B">
              <w:rPr>
                <w:spacing w:val="-5"/>
                <w:sz w:val="24"/>
              </w:rPr>
              <w:t>272</w:t>
            </w:r>
          </w:p>
        </w:tc>
        <w:tc>
          <w:tcPr>
            <w:tcW w:w="1130" w:type="dxa"/>
          </w:tcPr>
          <w:p w:rsidR="008D7CF2" w:rsidRPr="001C0D7B" w:rsidRDefault="00364A23" w:rsidP="001C0D7B">
            <w:pPr>
              <w:pStyle w:val="TableParagraph"/>
              <w:spacing w:before="15"/>
              <w:ind w:left="21" w:right="3"/>
              <w:rPr>
                <w:sz w:val="24"/>
              </w:rPr>
            </w:pPr>
            <w:r w:rsidRPr="001C0D7B">
              <w:rPr>
                <w:spacing w:val="-5"/>
                <w:sz w:val="24"/>
              </w:rPr>
              <w:t>253</w:t>
            </w:r>
          </w:p>
        </w:tc>
        <w:tc>
          <w:tcPr>
            <w:tcW w:w="1131" w:type="dxa"/>
          </w:tcPr>
          <w:p w:rsidR="008D7CF2" w:rsidRPr="001C0D7B" w:rsidRDefault="00364A23" w:rsidP="001C0D7B">
            <w:pPr>
              <w:pStyle w:val="TableParagraph"/>
              <w:spacing w:before="15"/>
              <w:ind w:left="22" w:right="3"/>
              <w:rPr>
                <w:sz w:val="24"/>
              </w:rPr>
            </w:pPr>
            <w:r w:rsidRPr="001C0D7B">
              <w:rPr>
                <w:spacing w:val="-5"/>
                <w:sz w:val="24"/>
              </w:rPr>
              <w:t>220</w:t>
            </w:r>
          </w:p>
        </w:tc>
        <w:tc>
          <w:tcPr>
            <w:tcW w:w="1135" w:type="dxa"/>
          </w:tcPr>
          <w:p w:rsidR="008D7CF2" w:rsidRPr="001C0D7B" w:rsidRDefault="00364A23" w:rsidP="001C0D7B">
            <w:pPr>
              <w:pStyle w:val="TableParagraph"/>
              <w:spacing w:before="15"/>
              <w:ind w:right="365"/>
              <w:jc w:val="right"/>
              <w:rPr>
                <w:sz w:val="24"/>
              </w:rPr>
            </w:pPr>
            <w:r w:rsidRPr="001C0D7B">
              <w:rPr>
                <w:spacing w:val="-5"/>
                <w:sz w:val="24"/>
              </w:rPr>
              <w:t>260</w:t>
            </w:r>
          </w:p>
        </w:tc>
        <w:tc>
          <w:tcPr>
            <w:tcW w:w="989" w:type="dxa"/>
          </w:tcPr>
          <w:p w:rsidR="008D7CF2" w:rsidRPr="001C0D7B" w:rsidRDefault="00364A23" w:rsidP="001C0D7B">
            <w:pPr>
              <w:pStyle w:val="TableParagraph"/>
              <w:spacing w:before="15"/>
              <w:ind w:left="22"/>
              <w:rPr>
                <w:sz w:val="24"/>
              </w:rPr>
            </w:pPr>
            <w:r w:rsidRPr="001C0D7B">
              <w:rPr>
                <w:spacing w:val="-5"/>
                <w:sz w:val="24"/>
              </w:rPr>
              <w:t>231</w:t>
            </w:r>
          </w:p>
        </w:tc>
      </w:tr>
      <w:tr w:rsidR="001C0D7B" w:rsidRPr="001C0D7B">
        <w:trPr>
          <w:trHeight w:val="307"/>
        </w:trPr>
        <w:tc>
          <w:tcPr>
            <w:tcW w:w="2681" w:type="dxa"/>
          </w:tcPr>
          <w:p w:rsidR="008D7CF2" w:rsidRPr="001C0D7B" w:rsidRDefault="00364A23" w:rsidP="001C0D7B">
            <w:pPr>
              <w:pStyle w:val="TableParagraph"/>
              <w:spacing w:before="13"/>
              <w:ind w:left="134" w:right="4"/>
              <w:rPr>
                <w:sz w:val="24"/>
              </w:rPr>
            </w:pPr>
            <w:r w:rsidRPr="001C0D7B">
              <w:rPr>
                <w:spacing w:val="-2"/>
                <w:sz w:val="24"/>
              </w:rPr>
              <w:t>международная</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Pr>
                <w:sz w:val="24"/>
              </w:rPr>
            </w:pPr>
            <w:r w:rsidRPr="001C0D7B">
              <w:rPr>
                <w:spacing w:val="-10"/>
                <w:sz w:val="24"/>
              </w:rPr>
              <w:t>3</w:t>
            </w:r>
          </w:p>
        </w:tc>
        <w:tc>
          <w:tcPr>
            <w:tcW w:w="1130" w:type="dxa"/>
          </w:tcPr>
          <w:p w:rsidR="008D7CF2" w:rsidRPr="001C0D7B" w:rsidRDefault="00364A23" w:rsidP="001C0D7B">
            <w:pPr>
              <w:pStyle w:val="TableParagraph"/>
              <w:spacing w:before="13"/>
              <w:ind w:left="21" w:right="3"/>
              <w:rPr>
                <w:sz w:val="24"/>
              </w:rPr>
            </w:pPr>
            <w:r w:rsidRPr="001C0D7B">
              <w:rPr>
                <w:spacing w:val="-10"/>
                <w:sz w:val="24"/>
              </w:rPr>
              <w:t>1</w:t>
            </w:r>
          </w:p>
        </w:tc>
        <w:tc>
          <w:tcPr>
            <w:tcW w:w="1131" w:type="dxa"/>
          </w:tcPr>
          <w:p w:rsidR="008D7CF2" w:rsidRPr="001C0D7B" w:rsidRDefault="00364A23" w:rsidP="001C0D7B">
            <w:pPr>
              <w:pStyle w:val="TableParagraph"/>
              <w:spacing w:before="13"/>
              <w:ind w:left="22" w:right="3"/>
              <w:rPr>
                <w:sz w:val="24"/>
              </w:rPr>
            </w:pPr>
            <w:r w:rsidRPr="001C0D7B">
              <w:rPr>
                <w:spacing w:val="-10"/>
                <w:sz w:val="24"/>
              </w:rPr>
              <w:t>6</w:t>
            </w:r>
          </w:p>
        </w:tc>
        <w:tc>
          <w:tcPr>
            <w:tcW w:w="1135" w:type="dxa"/>
          </w:tcPr>
          <w:p w:rsidR="008D7CF2" w:rsidRPr="001C0D7B" w:rsidRDefault="00364A23" w:rsidP="001C0D7B">
            <w:pPr>
              <w:pStyle w:val="TableParagraph"/>
              <w:spacing w:before="13"/>
              <w:ind w:left="19"/>
              <w:rPr>
                <w:sz w:val="24"/>
              </w:rPr>
            </w:pPr>
            <w:r w:rsidRPr="001C0D7B">
              <w:rPr>
                <w:spacing w:val="-10"/>
                <w:sz w:val="24"/>
              </w:rPr>
              <w:t>4</w:t>
            </w:r>
          </w:p>
        </w:tc>
        <w:tc>
          <w:tcPr>
            <w:tcW w:w="989" w:type="dxa"/>
          </w:tcPr>
          <w:p w:rsidR="008D7CF2" w:rsidRPr="001C0D7B" w:rsidRDefault="00364A23" w:rsidP="001C0D7B">
            <w:pPr>
              <w:pStyle w:val="TableParagraph"/>
              <w:spacing w:before="13"/>
              <w:ind w:left="22"/>
              <w:rPr>
                <w:sz w:val="24"/>
              </w:rPr>
            </w:pPr>
            <w:r w:rsidRPr="001C0D7B">
              <w:rPr>
                <w:spacing w:val="-5"/>
                <w:sz w:val="24"/>
              </w:rPr>
              <w:t>16</w:t>
            </w:r>
          </w:p>
        </w:tc>
      </w:tr>
      <w:tr w:rsidR="001C0D7B" w:rsidRPr="001C0D7B">
        <w:trPr>
          <w:trHeight w:val="306"/>
        </w:trPr>
        <w:tc>
          <w:tcPr>
            <w:tcW w:w="2681" w:type="dxa"/>
          </w:tcPr>
          <w:p w:rsidR="008D7CF2" w:rsidRPr="001C0D7B" w:rsidRDefault="00364A23" w:rsidP="001C0D7B">
            <w:pPr>
              <w:pStyle w:val="TableParagraph"/>
              <w:spacing w:before="13"/>
              <w:ind w:left="134" w:right="4"/>
              <w:rPr>
                <w:sz w:val="24"/>
              </w:rPr>
            </w:pPr>
            <w:r w:rsidRPr="001C0D7B">
              <w:rPr>
                <w:sz w:val="24"/>
              </w:rPr>
              <w:t>со</w:t>
            </w:r>
            <w:r w:rsidRPr="001C0D7B">
              <w:rPr>
                <w:spacing w:val="-4"/>
                <w:sz w:val="24"/>
              </w:rPr>
              <w:t xml:space="preserve"> </w:t>
            </w:r>
            <w:r w:rsidRPr="001C0D7B">
              <w:rPr>
                <w:sz w:val="24"/>
              </w:rPr>
              <w:t>странами</w:t>
            </w:r>
            <w:r w:rsidRPr="001C0D7B">
              <w:rPr>
                <w:spacing w:val="-3"/>
                <w:sz w:val="24"/>
              </w:rPr>
              <w:t xml:space="preserve"> </w:t>
            </w:r>
            <w:r w:rsidRPr="001C0D7B">
              <w:rPr>
                <w:spacing w:val="-5"/>
                <w:sz w:val="24"/>
              </w:rPr>
              <w:t>СНГ</w:t>
            </w:r>
          </w:p>
        </w:tc>
        <w:tc>
          <w:tcPr>
            <w:tcW w:w="1325" w:type="dxa"/>
          </w:tcPr>
          <w:p w:rsidR="008D7CF2" w:rsidRPr="001C0D7B" w:rsidRDefault="00364A23" w:rsidP="001C0D7B">
            <w:pPr>
              <w:pStyle w:val="TableParagraph"/>
              <w:spacing w:before="13"/>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3"/>
              <w:ind w:left="18"/>
              <w:rPr>
                <w:sz w:val="24"/>
              </w:rPr>
            </w:pPr>
            <w:r w:rsidRPr="001C0D7B">
              <w:rPr>
                <w:spacing w:val="-10"/>
                <w:sz w:val="24"/>
              </w:rPr>
              <w:t>3</w:t>
            </w:r>
          </w:p>
        </w:tc>
        <w:tc>
          <w:tcPr>
            <w:tcW w:w="1130" w:type="dxa"/>
          </w:tcPr>
          <w:p w:rsidR="008D7CF2" w:rsidRPr="001C0D7B" w:rsidRDefault="00364A23" w:rsidP="001C0D7B">
            <w:pPr>
              <w:pStyle w:val="TableParagraph"/>
              <w:spacing w:before="13"/>
              <w:ind w:left="21" w:right="3"/>
              <w:rPr>
                <w:sz w:val="24"/>
              </w:rPr>
            </w:pPr>
            <w:r w:rsidRPr="001C0D7B">
              <w:rPr>
                <w:spacing w:val="-10"/>
                <w:sz w:val="24"/>
              </w:rPr>
              <w:t>1</w:t>
            </w:r>
          </w:p>
        </w:tc>
        <w:tc>
          <w:tcPr>
            <w:tcW w:w="1131" w:type="dxa"/>
          </w:tcPr>
          <w:p w:rsidR="008D7CF2" w:rsidRPr="001C0D7B" w:rsidRDefault="00364A23" w:rsidP="001C0D7B">
            <w:pPr>
              <w:pStyle w:val="TableParagraph"/>
              <w:spacing w:before="13"/>
              <w:ind w:left="22" w:right="3"/>
              <w:rPr>
                <w:sz w:val="24"/>
              </w:rPr>
            </w:pPr>
            <w:r w:rsidRPr="001C0D7B">
              <w:rPr>
                <w:spacing w:val="-10"/>
                <w:sz w:val="24"/>
              </w:rPr>
              <w:t>6</w:t>
            </w:r>
          </w:p>
        </w:tc>
        <w:tc>
          <w:tcPr>
            <w:tcW w:w="1135" w:type="dxa"/>
          </w:tcPr>
          <w:p w:rsidR="008D7CF2" w:rsidRPr="001C0D7B" w:rsidRDefault="00364A23" w:rsidP="001C0D7B">
            <w:pPr>
              <w:pStyle w:val="TableParagraph"/>
              <w:spacing w:before="13"/>
              <w:ind w:left="19"/>
              <w:rPr>
                <w:sz w:val="24"/>
              </w:rPr>
            </w:pPr>
            <w:r w:rsidRPr="001C0D7B">
              <w:rPr>
                <w:spacing w:val="-10"/>
                <w:sz w:val="24"/>
              </w:rPr>
              <w:t>3</w:t>
            </w:r>
          </w:p>
        </w:tc>
        <w:tc>
          <w:tcPr>
            <w:tcW w:w="989" w:type="dxa"/>
          </w:tcPr>
          <w:p w:rsidR="008D7CF2" w:rsidRPr="001C0D7B" w:rsidRDefault="00364A23" w:rsidP="001C0D7B">
            <w:pPr>
              <w:pStyle w:val="TableParagraph"/>
              <w:spacing w:before="13"/>
              <w:ind w:left="22"/>
              <w:rPr>
                <w:sz w:val="24"/>
              </w:rPr>
            </w:pPr>
            <w:r w:rsidRPr="001C0D7B">
              <w:rPr>
                <w:spacing w:val="-5"/>
                <w:sz w:val="24"/>
              </w:rPr>
              <w:t>15</w:t>
            </w:r>
          </w:p>
        </w:tc>
      </w:tr>
      <w:tr w:rsidR="001C0D7B" w:rsidRPr="001C0D7B">
        <w:trPr>
          <w:trHeight w:val="580"/>
        </w:trPr>
        <w:tc>
          <w:tcPr>
            <w:tcW w:w="2681" w:type="dxa"/>
          </w:tcPr>
          <w:p w:rsidR="008D7CF2" w:rsidRPr="001C0D7B" w:rsidRDefault="00364A23" w:rsidP="001C0D7B">
            <w:pPr>
              <w:pStyle w:val="TableParagraph"/>
              <w:spacing w:before="8"/>
              <w:ind w:left="921" w:hanging="776"/>
              <w:jc w:val="left"/>
              <w:rPr>
                <w:sz w:val="24"/>
              </w:rPr>
            </w:pPr>
            <w:r w:rsidRPr="001C0D7B">
              <w:rPr>
                <w:sz w:val="24"/>
              </w:rPr>
              <w:t>с</w:t>
            </w:r>
            <w:r w:rsidRPr="001C0D7B">
              <w:rPr>
                <w:spacing w:val="-15"/>
                <w:sz w:val="24"/>
              </w:rPr>
              <w:t xml:space="preserve"> </w:t>
            </w:r>
            <w:r w:rsidRPr="001C0D7B">
              <w:rPr>
                <w:sz w:val="24"/>
              </w:rPr>
              <w:t>другими</w:t>
            </w:r>
            <w:r w:rsidRPr="001C0D7B">
              <w:rPr>
                <w:spacing w:val="-15"/>
                <w:sz w:val="24"/>
              </w:rPr>
              <w:t xml:space="preserve"> </w:t>
            </w:r>
            <w:r w:rsidRPr="001C0D7B">
              <w:rPr>
                <w:sz w:val="24"/>
              </w:rPr>
              <w:t xml:space="preserve">зарубежными </w:t>
            </w:r>
            <w:r w:rsidRPr="001C0D7B">
              <w:rPr>
                <w:spacing w:val="-2"/>
                <w:sz w:val="24"/>
              </w:rPr>
              <w:t>странами</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8D7CF2" w:rsidP="001C0D7B">
            <w:pPr>
              <w:pStyle w:val="TableParagraph"/>
              <w:jc w:val="left"/>
            </w:pPr>
          </w:p>
        </w:tc>
        <w:tc>
          <w:tcPr>
            <w:tcW w:w="1130" w:type="dxa"/>
          </w:tcPr>
          <w:p w:rsidR="008D7CF2" w:rsidRPr="001C0D7B" w:rsidRDefault="008D7CF2" w:rsidP="001C0D7B">
            <w:pPr>
              <w:pStyle w:val="TableParagraph"/>
              <w:jc w:val="left"/>
            </w:pPr>
          </w:p>
        </w:tc>
        <w:tc>
          <w:tcPr>
            <w:tcW w:w="1131" w:type="dxa"/>
          </w:tcPr>
          <w:p w:rsidR="008D7CF2" w:rsidRPr="001C0D7B" w:rsidRDefault="008D7CF2" w:rsidP="001C0D7B">
            <w:pPr>
              <w:pStyle w:val="TableParagraph"/>
              <w:jc w:val="left"/>
            </w:pPr>
          </w:p>
        </w:tc>
        <w:tc>
          <w:tcPr>
            <w:tcW w:w="1135" w:type="dxa"/>
          </w:tcPr>
          <w:p w:rsidR="008D7CF2" w:rsidRPr="001C0D7B" w:rsidRDefault="00364A23" w:rsidP="001C0D7B">
            <w:pPr>
              <w:pStyle w:val="TableParagraph"/>
              <w:spacing w:before="152"/>
              <w:ind w:left="19"/>
              <w:rPr>
                <w:sz w:val="24"/>
              </w:rPr>
            </w:pPr>
            <w:r w:rsidRPr="001C0D7B">
              <w:rPr>
                <w:spacing w:val="-10"/>
                <w:sz w:val="24"/>
              </w:rPr>
              <w:t>1</w:t>
            </w:r>
          </w:p>
        </w:tc>
        <w:tc>
          <w:tcPr>
            <w:tcW w:w="989" w:type="dxa"/>
          </w:tcPr>
          <w:p w:rsidR="008D7CF2" w:rsidRPr="001C0D7B" w:rsidRDefault="00364A23" w:rsidP="001C0D7B">
            <w:pPr>
              <w:pStyle w:val="TableParagraph"/>
              <w:spacing w:before="152"/>
              <w:ind w:left="22"/>
              <w:rPr>
                <w:sz w:val="24"/>
              </w:rPr>
            </w:pPr>
            <w:r w:rsidRPr="001C0D7B">
              <w:rPr>
                <w:spacing w:val="-10"/>
                <w:sz w:val="24"/>
              </w:rPr>
              <w:t>1</w:t>
            </w:r>
          </w:p>
        </w:tc>
      </w:tr>
      <w:tr w:rsidR="001C0D7B" w:rsidRPr="001C0D7B">
        <w:trPr>
          <w:trHeight w:val="584"/>
        </w:trPr>
        <w:tc>
          <w:tcPr>
            <w:tcW w:w="2681" w:type="dxa"/>
          </w:tcPr>
          <w:p w:rsidR="008D7CF2" w:rsidRPr="001C0D7B" w:rsidRDefault="00364A23" w:rsidP="001C0D7B">
            <w:pPr>
              <w:pStyle w:val="TableParagraph"/>
              <w:spacing w:before="15"/>
              <w:ind w:left="210"/>
              <w:jc w:val="left"/>
              <w:rPr>
                <w:sz w:val="24"/>
              </w:rPr>
            </w:pPr>
            <w:proofErr w:type="gramStart"/>
            <w:r w:rsidRPr="001C0D7B">
              <w:rPr>
                <w:sz w:val="24"/>
              </w:rPr>
              <w:t>Внешняя</w:t>
            </w:r>
            <w:proofErr w:type="gramEnd"/>
            <w:r w:rsidRPr="001C0D7B">
              <w:rPr>
                <w:spacing w:val="-1"/>
                <w:sz w:val="24"/>
              </w:rPr>
              <w:t xml:space="preserve"> </w:t>
            </w:r>
            <w:r w:rsidRPr="001C0D7B">
              <w:rPr>
                <w:sz w:val="24"/>
              </w:rPr>
              <w:t>(для</w:t>
            </w:r>
            <w:r w:rsidRPr="001C0D7B">
              <w:rPr>
                <w:spacing w:val="-1"/>
                <w:sz w:val="24"/>
              </w:rPr>
              <w:t xml:space="preserve"> </w:t>
            </w:r>
            <w:r w:rsidRPr="001C0D7B">
              <w:rPr>
                <w:spacing w:val="-2"/>
                <w:sz w:val="24"/>
              </w:rPr>
              <w:t>региона)</w:t>
            </w:r>
          </w:p>
          <w:p w:rsidR="008D7CF2" w:rsidRPr="001C0D7B" w:rsidRDefault="00364A23" w:rsidP="001C0D7B">
            <w:pPr>
              <w:pStyle w:val="TableParagraph"/>
              <w:ind w:left="1144"/>
              <w:jc w:val="left"/>
              <w:rPr>
                <w:sz w:val="24"/>
              </w:rPr>
            </w:pPr>
            <w:r w:rsidRPr="001C0D7B">
              <w:rPr>
                <w:spacing w:val="-2"/>
                <w:sz w:val="24"/>
              </w:rPr>
              <w:t>миграция</w:t>
            </w:r>
          </w:p>
        </w:tc>
        <w:tc>
          <w:tcPr>
            <w:tcW w:w="1325" w:type="dxa"/>
          </w:tcPr>
          <w:p w:rsidR="008D7CF2" w:rsidRPr="001C0D7B" w:rsidRDefault="00364A23" w:rsidP="001C0D7B">
            <w:pPr>
              <w:pStyle w:val="TableParagraph"/>
              <w:spacing w:before="152"/>
              <w:ind w:left="13"/>
              <w:rPr>
                <w:sz w:val="24"/>
              </w:rPr>
            </w:pPr>
            <w:r w:rsidRPr="001C0D7B">
              <w:rPr>
                <w:spacing w:val="-2"/>
                <w:sz w:val="24"/>
              </w:rPr>
              <w:t>человек</w:t>
            </w:r>
          </w:p>
        </w:tc>
        <w:tc>
          <w:tcPr>
            <w:tcW w:w="943" w:type="dxa"/>
          </w:tcPr>
          <w:p w:rsidR="008D7CF2" w:rsidRPr="001C0D7B" w:rsidRDefault="00364A23" w:rsidP="001C0D7B">
            <w:pPr>
              <w:pStyle w:val="TableParagraph"/>
              <w:spacing w:before="152"/>
              <w:ind w:left="18"/>
              <w:rPr>
                <w:sz w:val="24"/>
              </w:rPr>
            </w:pPr>
            <w:r w:rsidRPr="001C0D7B">
              <w:rPr>
                <w:spacing w:val="-5"/>
                <w:sz w:val="24"/>
              </w:rPr>
              <w:t>275</w:t>
            </w:r>
          </w:p>
        </w:tc>
        <w:tc>
          <w:tcPr>
            <w:tcW w:w="1130" w:type="dxa"/>
          </w:tcPr>
          <w:p w:rsidR="008D7CF2" w:rsidRPr="001C0D7B" w:rsidRDefault="00364A23" w:rsidP="001C0D7B">
            <w:pPr>
              <w:pStyle w:val="TableParagraph"/>
              <w:spacing w:before="152"/>
              <w:ind w:left="21" w:right="3"/>
              <w:rPr>
                <w:sz w:val="24"/>
              </w:rPr>
            </w:pPr>
            <w:r w:rsidRPr="001C0D7B">
              <w:rPr>
                <w:spacing w:val="-5"/>
                <w:sz w:val="24"/>
              </w:rPr>
              <w:t>254</w:t>
            </w:r>
          </w:p>
        </w:tc>
        <w:tc>
          <w:tcPr>
            <w:tcW w:w="1131" w:type="dxa"/>
          </w:tcPr>
          <w:p w:rsidR="008D7CF2" w:rsidRPr="001C0D7B" w:rsidRDefault="00364A23" w:rsidP="001C0D7B">
            <w:pPr>
              <w:pStyle w:val="TableParagraph"/>
              <w:spacing w:before="152"/>
              <w:ind w:left="22" w:right="3"/>
              <w:rPr>
                <w:sz w:val="24"/>
              </w:rPr>
            </w:pPr>
            <w:r w:rsidRPr="001C0D7B">
              <w:rPr>
                <w:spacing w:val="-5"/>
                <w:sz w:val="24"/>
              </w:rPr>
              <w:t>226</w:t>
            </w:r>
          </w:p>
        </w:tc>
        <w:tc>
          <w:tcPr>
            <w:tcW w:w="1135" w:type="dxa"/>
          </w:tcPr>
          <w:p w:rsidR="008D7CF2" w:rsidRPr="001C0D7B" w:rsidRDefault="00364A23" w:rsidP="001C0D7B">
            <w:pPr>
              <w:pStyle w:val="TableParagraph"/>
              <w:spacing w:before="152"/>
              <w:ind w:right="365"/>
              <w:jc w:val="right"/>
              <w:rPr>
                <w:sz w:val="24"/>
              </w:rPr>
            </w:pPr>
            <w:r w:rsidRPr="001C0D7B">
              <w:rPr>
                <w:spacing w:val="-5"/>
                <w:sz w:val="24"/>
              </w:rPr>
              <w:t>264</w:t>
            </w:r>
          </w:p>
        </w:tc>
        <w:tc>
          <w:tcPr>
            <w:tcW w:w="989" w:type="dxa"/>
          </w:tcPr>
          <w:p w:rsidR="008D7CF2" w:rsidRPr="001C0D7B" w:rsidRDefault="00364A23" w:rsidP="001C0D7B">
            <w:pPr>
              <w:pStyle w:val="TableParagraph"/>
              <w:spacing w:before="152"/>
              <w:ind w:left="22"/>
              <w:rPr>
                <w:sz w:val="24"/>
              </w:rPr>
            </w:pPr>
            <w:r w:rsidRPr="001C0D7B">
              <w:rPr>
                <w:spacing w:val="-5"/>
                <w:sz w:val="24"/>
              </w:rPr>
              <w:t>247</w:t>
            </w:r>
          </w:p>
        </w:tc>
      </w:tr>
    </w:tbl>
    <w:p w:rsidR="008D7CF2" w:rsidRPr="001C0D7B" w:rsidRDefault="008D7CF2" w:rsidP="001C0D7B">
      <w:pPr>
        <w:pStyle w:val="a3"/>
        <w:spacing w:before="164"/>
        <w:rPr>
          <w:b/>
        </w:rPr>
      </w:pPr>
    </w:p>
    <w:p w:rsidR="008D7CF2" w:rsidRPr="001C0D7B" w:rsidRDefault="00364A23" w:rsidP="001C0D7B">
      <w:pPr>
        <w:pStyle w:val="a3"/>
        <w:ind w:left="285" w:right="707" w:firstLine="707"/>
        <w:jc w:val="both"/>
      </w:pPr>
      <w:r w:rsidRPr="001C0D7B">
        <w:t>Динамика возрастной структуры населения существенным образом определяет демографическую ситуацию на территории округа. Изменение возрастного состава происходит</w:t>
      </w:r>
      <w:r w:rsidRPr="001C0D7B">
        <w:rPr>
          <w:spacing w:val="-15"/>
        </w:rPr>
        <w:t xml:space="preserve"> </w:t>
      </w:r>
      <w:r w:rsidRPr="001C0D7B">
        <w:t>под</w:t>
      </w:r>
      <w:r w:rsidRPr="001C0D7B">
        <w:rPr>
          <w:spacing w:val="-15"/>
        </w:rPr>
        <w:t xml:space="preserve"> </w:t>
      </w:r>
      <w:r w:rsidRPr="001C0D7B">
        <w:t>влиянием</w:t>
      </w:r>
      <w:r w:rsidRPr="001C0D7B">
        <w:rPr>
          <w:spacing w:val="-15"/>
        </w:rPr>
        <w:t xml:space="preserve"> </w:t>
      </w:r>
      <w:r w:rsidRPr="001C0D7B">
        <w:t>двух</w:t>
      </w:r>
      <w:r w:rsidRPr="001C0D7B">
        <w:rPr>
          <w:spacing w:val="-15"/>
        </w:rPr>
        <w:t xml:space="preserve"> </w:t>
      </w:r>
      <w:r w:rsidRPr="001C0D7B">
        <w:t>факторов:</w:t>
      </w:r>
      <w:r w:rsidRPr="001C0D7B">
        <w:rPr>
          <w:spacing w:val="-15"/>
        </w:rPr>
        <w:t xml:space="preserve"> </w:t>
      </w:r>
      <w:r w:rsidRPr="001C0D7B">
        <w:t>миграции</w:t>
      </w:r>
      <w:r w:rsidRPr="001C0D7B">
        <w:rPr>
          <w:spacing w:val="-15"/>
        </w:rPr>
        <w:t xml:space="preserve"> </w:t>
      </w:r>
      <w:r w:rsidRPr="001C0D7B">
        <w:t>и</w:t>
      </w:r>
      <w:r w:rsidRPr="001C0D7B">
        <w:rPr>
          <w:spacing w:val="-15"/>
        </w:rPr>
        <w:t xml:space="preserve"> </w:t>
      </w:r>
      <w:r w:rsidRPr="001C0D7B">
        <w:t>характера</w:t>
      </w:r>
      <w:r w:rsidRPr="001C0D7B">
        <w:rPr>
          <w:spacing w:val="-15"/>
        </w:rPr>
        <w:t xml:space="preserve"> </w:t>
      </w:r>
      <w:r w:rsidRPr="001C0D7B">
        <w:t>воспроизводства</w:t>
      </w:r>
      <w:r w:rsidRPr="001C0D7B">
        <w:rPr>
          <w:spacing w:val="-15"/>
        </w:rPr>
        <w:t xml:space="preserve"> </w:t>
      </w:r>
      <w:r w:rsidRPr="001C0D7B">
        <w:t>населения (взаимодействия процессов рождаемости и смертности).</w:t>
      </w:r>
    </w:p>
    <w:p w:rsidR="008D7CF2" w:rsidRPr="001C0D7B" w:rsidRDefault="008D7CF2" w:rsidP="001C0D7B">
      <w:pPr>
        <w:pStyle w:val="a3"/>
        <w:rPr>
          <w:sz w:val="20"/>
        </w:rPr>
      </w:pPr>
    </w:p>
    <w:p w:rsidR="008D7CF2" w:rsidRPr="001C0D7B" w:rsidRDefault="00364A23" w:rsidP="001C0D7B">
      <w:pPr>
        <w:pStyle w:val="a3"/>
        <w:spacing w:before="142"/>
        <w:rPr>
          <w:sz w:val="20"/>
        </w:rPr>
      </w:pPr>
      <w:r w:rsidRPr="001C0D7B">
        <w:rPr>
          <w:noProof/>
          <w:sz w:val="20"/>
          <w:lang w:eastAsia="ru-RU"/>
        </w:rPr>
        <mc:AlternateContent>
          <mc:Choice Requires="wpg">
            <w:drawing>
              <wp:anchor distT="0" distB="0" distL="0" distR="0" simplePos="0" relativeHeight="487629824" behindDoc="1" locked="0" layoutInCell="1" allowOverlap="1" wp14:anchorId="794551C2" wp14:editId="735E65AD">
                <wp:simplePos x="0" y="0"/>
                <wp:positionH relativeFrom="page">
                  <wp:posOffset>1140142</wp:posOffset>
                </wp:positionH>
                <wp:positionV relativeFrom="paragraph">
                  <wp:posOffset>251856</wp:posOffset>
                </wp:positionV>
                <wp:extent cx="5809615" cy="3312160"/>
                <wp:effectExtent l="0" t="0" r="0" b="0"/>
                <wp:wrapTopAndBottom/>
                <wp:docPr id="400"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09615" cy="3312160"/>
                          <a:chOff x="0" y="0"/>
                          <a:chExt cx="5809615" cy="3312160"/>
                        </a:xfrm>
                      </wpg:grpSpPr>
                      <pic:pic xmlns:pic="http://schemas.openxmlformats.org/drawingml/2006/picture">
                        <pic:nvPicPr>
                          <pic:cNvPr id="401" name="Image 401"/>
                          <pic:cNvPicPr/>
                        </pic:nvPicPr>
                        <pic:blipFill>
                          <a:blip r:embed="rId155" cstate="print"/>
                          <a:stretch>
                            <a:fillRect/>
                          </a:stretch>
                        </pic:blipFill>
                        <pic:spPr>
                          <a:xfrm>
                            <a:off x="4762" y="4762"/>
                            <a:ext cx="5800090" cy="3302635"/>
                          </a:xfrm>
                          <a:prstGeom prst="rect">
                            <a:avLst/>
                          </a:prstGeom>
                        </pic:spPr>
                      </pic:pic>
                      <wps:wsp>
                        <wps:cNvPr id="402" name="Graphic 402"/>
                        <wps:cNvSpPr/>
                        <wps:spPr>
                          <a:xfrm>
                            <a:off x="902017" y="385508"/>
                            <a:ext cx="1702435" cy="2470785"/>
                          </a:xfrm>
                          <a:custGeom>
                            <a:avLst/>
                            <a:gdLst/>
                            <a:ahLst/>
                            <a:cxnLst/>
                            <a:rect l="l" t="t" r="r" b="b"/>
                            <a:pathLst>
                              <a:path w="1702435" h="2470785">
                                <a:moveTo>
                                  <a:pt x="1702308" y="2406396"/>
                                </a:moveTo>
                                <a:lnTo>
                                  <a:pt x="533400" y="2406396"/>
                                </a:lnTo>
                                <a:lnTo>
                                  <a:pt x="533400" y="2470404"/>
                                </a:lnTo>
                                <a:lnTo>
                                  <a:pt x="1702308" y="2470404"/>
                                </a:lnTo>
                                <a:lnTo>
                                  <a:pt x="1702308" y="2406396"/>
                                </a:lnTo>
                                <a:close/>
                              </a:path>
                              <a:path w="1702435" h="2470785">
                                <a:moveTo>
                                  <a:pt x="1702308" y="2234184"/>
                                </a:moveTo>
                                <a:lnTo>
                                  <a:pt x="220980" y="2234184"/>
                                </a:lnTo>
                                <a:lnTo>
                                  <a:pt x="220980" y="2298192"/>
                                </a:lnTo>
                                <a:lnTo>
                                  <a:pt x="1702308" y="2298192"/>
                                </a:lnTo>
                                <a:lnTo>
                                  <a:pt x="1702308" y="2234184"/>
                                </a:lnTo>
                                <a:close/>
                              </a:path>
                              <a:path w="1702435" h="2470785">
                                <a:moveTo>
                                  <a:pt x="1702308" y="2061972"/>
                                </a:moveTo>
                                <a:lnTo>
                                  <a:pt x="432816" y="2061972"/>
                                </a:lnTo>
                                <a:lnTo>
                                  <a:pt x="432816" y="2127504"/>
                                </a:lnTo>
                                <a:lnTo>
                                  <a:pt x="1702308" y="2127504"/>
                                </a:lnTo>
                                <a:lnTo>
                                  <a:pt x="1702308" y="2061972"/>
                                </a:lnTo>
                                <a:close/>
                              </a:path>
                              <a:path w="1702435" h="2470785">
                                <a:moveTo>
                                  <a:pt x="1702308" y="1889760"/>
                                </a:moveTo>
                                <a:lnTo>
                                  <a:pt x="432816" y="1889760"/>
                                </a:lnTo>
                                <a:lnTo>
                                  <a:pt x="432816" y="1955292"/>
                                </a:lnTo>
                                <a:lnTo>
                                  <a:pt x="1702308" y="1955292"/>
                                </a:lnTo>
                                <a:lnTo>
                                  <a:pt x="1702308" y="1889760"/>
                                </a:lnTo>
                                <a:close/>
                              </a:path>
                              <a:path w="1702435" h="2470785">
                                <a:moveTo>
                                  <a:pt x="1702308" y="1719072"/>
                                </a:moveTo>
                                <a:lnTo>
                                  <a:pt x="554736" y="1719072"/>
                                </a:lnTo>
                                <a:lnTo>
                                  <a:pt x="554736" y="1783080"/>
                                </a:lnTo>
                                <a:lnTo>
                                  <a:pt x="1702308" y="1783080"/>
                                </a:lnTo>
                                <a:lnTo>
                                  <a:pt x="1702308" y="1719072"/>
                                </a:lnTo>
                                <a:close/>
                              </a:path>
                              <a:path w="1702435" h="2470785">
                                <a:moveTo>
                                  <a:pt x="1702308" y="1546860"/>
                                </a:moveTo>
                                <a:lnTo>
                                  <a:pt x="295656" y="1546860"/>
                                </a:lnTo>
                                <a:lnTo>
                                  <a:pt x="295656" y="1610868"/>
                                </a:lnTo>
                                <a:lnTo>
                                  <a:pt x="1702308" y="1610868"/>
                                </a:lnTo>
                                <a:lnTo>
                                  <a:pt x="1702308" y="1546860"/>
                                </a:lnTo>
                                <a:close/>
                              </a:path>
                              <a:path w="1702435" h="2470785">
                                <a:moveTo>
                                  <a:pt x="1702308" y="1374660"/>
                                </a:moveTo>
                                <a:lnTo>
                                  <a:pt x="381000" y="1374660"/>
                                </a:lnTo>
                                <a:lnTo>
                                  <a:pt x="381000" y="1440180"/>
                                </a:lnTo>
                                <a:lnTo>
                                  <a:pt x="1702308" y="1440180"/>
                                </a:lnTo>
                                <a:lnTo>
                                  <a:pt x="1702308" y="1374660"/>
                                </a:lnTo>
                                <a:close/>
                              </a:path>
                              <a:path w="1702435" h="2470785">
                                <a:moveTo>
                                  <a:pt x="1702308" y="1202436"/>
                                </a:moveTo>
                                <a:lnTo>
                                  <a:pt x="381000" y="1202436"/>
                                </a:lnTo>
                                <a:lnTo>
                                  <a:pt x="381000" y="1267968"/>
                                </a:lnTo>
                                <a:lnTo>
                                  <a:pt x="1702308" y="1267968"/>
                                </a:lnTo>
                                <a:lnTo>
                                  <a:pt x="1702308" y="1202436"/>
                                </a:lnTo>
                                <a:close/>
                              </a:path>
                              <a:path w="1702435" h="2470785">
                                <a:moveTo>
                                  <a:pt x="1702308" y="1030224"/>
                                </a:moveTo>
                                <a:lnTo>
                                  <a:pt x="813816" y="1030224"/>
                                </a:lnTo>
                                <a:lnTo>
                                  <a:pt x="813816" y="1095756"/>
                                </a:lnTo>
                                <a:lnTo>
                                  <a:pt x="1702308" y="1095756"/>
                                </a:lnTo>
                                <a:lnTo>
                                  <a:pt x="1702308" y="1030224"/>
                                </a:lnTo>
                                <a:close/>
                              </a:path>
                              <a:path w="1702435" h="2470785">
                                <a:moveTo>
                                  <a:pt x="1702308" y="859536"/>
                                </a:moveTo>
                                <a:lnTo>
                                  <a:pt x="757428" y="859536"/>
                                </a:lnTo>
                                <a:lnTo>
                                  <a:pt x="757428" y="923544"/>
                                </a:lnTo>
                                <a:lnTo>
                                  <a:pt x="1702308" y="923544"/>
                                </a:lnTo>
                                <a:lnTo>
                                  <a:pt x="1702308" y="859536"/>
                                </a:lnTo>
                                <a:close/>
                              </a:path>
                              <a:path w="1702435" h="2470785">
                                <a:moveTo>
                                  <a:pt x="1702308" y="687324"/>
                                </a:moveTo>
                                <a:lnTo>
                                  <a:pt x="422148" y="687324"/>
                                </a:lnTo>
                                <a:lnTo>
                                  <a:pt x="422148" y="751332"/>
                                </a:lnTo>
                                <a:lnTo>
                                  <a:pt x="1702308" y="751332"/>
                                </a:lnTo>
                                <a:lnTo>
                                  <a:pt x="1702308" y="687324"/>
                                </a:lnTo>
                                <a:close/>
                              </a:path>
                              <a:path w="1702435" h="2470785">
                                <a:moveTo>
                                  <a:pt x="1702308" y="515112"/>
                                </a:moveTo>
                                <a:lnTo>
                                  <a:pt x="312420" y="515112"/>
                                </a:lnTo>
                                <a:lnTo>
                                  <a:pt x="312420" y="580644"/>
                                </a:lnTo>
                                <a:lnTo>
                                  <a:pt x="1702308" y="580644"/>
                                </a:lnTo>
                                <a:lnTo>
                                  <a:pt x="1702308" y="515112"/>
                                </a:lnTo>
                                <a:close/>
                              </a:path>
                              <a:path w="1702435" h="2470785">
                                <a:moveTo>
                                  <a:pt x="1702308" y="342900"/>
                                </a:moveTo>
                                <a:lnTo>
                                  <a:pt x="18288" y="342900"/>
                                </a:lnTo>
                                <a:lnTo>
                                  <a:pt x="18288" y="408432"/>
                                </a:lnTo>
                                <a:lnTo>
                                  <a:pt x="1702308" y="408432"/>
                                </a:lnTo>
                                <a:lnTo>
                                  <a:pt x="1702308" y="342900"/>
                                </a:lnTo>
                                <a:close/>
                              </a:path>
                              <a:path w="1702435" h="2470785">
                                <a:moveTo>
                                  <a:pt x="1702308" y="172212"/>
                                </a:moveTo>
                                <a:lnTo>
                                  <a:pt x="0" y="172212"/>
                                </a:lnTo>
                                <a:lnTo>
                                  <a:pt x="0" y="236220"/>
                                </a:lnTo>
                                <a:lnTo>
                                  <a:pt x="1702308" y="236220"/>
                                </a:lnTo>
                                <a:lnTo>
                                  <a:pt x="1702308" y="172212"/>
                                </a:lnTo>
                                <a:close/>
                              </a:path>
                              <a:path w="1702435" h="2470785">
                                <a:moveTo>
                                  <a:pt x="1702308" y="0"/>
                                </a:moveTo>
                                <a:lnTo>
                                  <a:pt x="592836" y="0"/>
                                </a:lnTo>
                                <a:lnTo>
                                  <a:pt x="592836" y="64008"/>
                                </a:lnTo>
                                <a:lnTo>
                                  <a:pt x="1702308" y="64008"/>
                                </a:lnTo>
                                <a:lnTo>
                                  <a:pt x="1702308" y="0"/>
                                </a:lnTo>
                                <a:close/>
                              </a:path>
                            </a:pathLst>
                          </a:custGeom>
                          <a:solidFill>
                            <a:srgbClr val="4471C4">
                              <a:alpha val="85096"/>
                            </a:srgbClr>
                          </a:solidFill>
                        </wps:spPr>
                        <wps:bodyPr wrap="square" lIns="0" tIns="0" rIns="0" bIns="0" rtlCol="0">
                          <a:prstTxWarp prst="textNoShape">
                            <a:avLst/>
                          </a:prstTxWarp>
                          <a:noAutofit/>
                        </wps:bodyPr>
                      </wps:wsp>
                      <wps:wsp>
                        <wps:cNvPr id="403" name="Graphic 403"/>
                        <wps:cNvSpPr/>
                        <wps:spPr>
                          <a:xfrm>
                            <a:off x="902017" y="385508"/>
                            <a:ext cx="1702435" cy="2470785"/>
                          </a:xfrm>
                          <a:custGeom>
                            <a:avLst/>
                            <a:gdLst/>
                            <a:ahLst/>
                            <a:cxnLst/>
                            <a:rect l="l" t="t" r="r" b="b"/>
                            <a:pathLst>
                              <a:path w="1702435" h="2470785">
                                <a:moveTo>
                                  <a:pt x="533400" y="2470404"/>
                                </a:moveTo>
                                <a:lnTo>
                                  <a:pt x="1702307" y="2470404"/>
                                </a:lnTo>
                                <a:lnTo>
                                  <a:pt x="1702307" y="2406396"/>
                                </a:lnTo>
                                <a:lnTo>
                                  <a:pt x="533400" y="2406396"/>
                                </a:lnTo>
                                <a:lnTo>
                                  <a:pt x="533400" y="2470404"/>
                                </a:lnTo>
                                <a:close/>
                              </a:path>
                              <a:path w="1702435" h="2470785">
                                <a:moveTo>
                                  <a:pt x="220979" y="2298191"/>
                                </a:moveTo>
                                <a:lnTo>
                                  <a:pt x="1702307" y="2298191"/>
                                </a:lnTo>
                                <a:lnTo>
                                  <a:pt x="1702307" y="2234184"/>
                                </a:lnTo>
                                <a:lnTo>
                                  <a:pt x="220979" y="2234184"/>
                                </a:lnTo>
                                <a:lnTo>
                                  <a:pt x="220979" y="2298191"/>
                                </a:lnTo>
                                <a:close/>
                              </a:path>
                              <a:path w="1702435" h="2470785">
                                <a:moveTo>
                                  <a:pt x="432815" y="2127504"/>
                                </a:moveTo>
                                <a:lnTo>
                                  <a:pt x="1702307" y="2127504"/>
                                </a:lnTo>
                                <a:lnTo>
                                  <a:pt x="1702307" y="2061971"/>
                                </a:lnTo>
                                <a:lnTo>
                                  <a:pt x="432815" y="2061971"/>
                                </a:lnTo>
                                <a:lnTo>
                                  <a:pt x="432815" y="2127504"/>
                                </a:lnTo>
                                <a:close/>
                              </a:path>
                              <a:path w="1702435" h="2470785">
                                <a:moveTo>
                                  <a:pt x="432815" y="1955291"/>
                                </a:moveTo>
                                <a:lnTo>
                                  <a:pt x="1702307" y="1955291"/>
                                </a:lnTo>
                                <a:lnTo>
                                  <a:pt x="1702307" y="1889759"/>
                                </a:lnTo>
                                <a:lnTo>
                                  <a:pt x="432815" y="1889759"/>
                                </a:lnTo>
                                <a:lnTo>
                                  <a:pt x="432815" y="1955291"/>
                                </a:lnTo>
                                <a:close/>
                              </a:path>
                              <a:path w="1702435" h="2470785">
                                <a:moveTo>
                                  <a:pt x="554735" y="1783079"/>
                                </a:moveTo>
                                <a:lnTo>
                                  <a:pt x="1702307" y="1783079"/>
                                </a:lnTo>
                                <a:lnTo>
                                  <a:pt x="1702307" y="1719071"/>
                                </a:lnTo>
                                <a:lnTo>
                                  <a:pt x="554735" y="1719071"/>
                                </a:lnTo>
                                <a:lnTo>
                                  <a:pt x="554735" y="1783079"/>
                                </a:lnTo>
                                <a:close/>
                              </a:path>
                              <a:path w="1702435" h="2470785">
                                <a:moveTo>
                                  <a:pt x="295656" y="1610867"/>
                                </a:moveTo>
                                <a:lnTo>
                                  <a:pt x="1702307" y="1610867"/>
                                </a:lnTo>
                                <a:lnTo>
                                  <a:pt x="1702307" y="1546859"/>
                                </a:lnTo>
                                <a:lnTo>
                                  <a:pt x="295656" y="1546859"/>
                                </a:lnTo>
                                <a:lnTo>
                                  <a:pt x="295656" y="1610867"/>
                                </a:lnTo>
                                <a:close/>
                              </a:path>
                              <a:path w="1702435" h="2470785">
                                <a:moveTo>
                                  <a:pt x="381000" y="1440179"/>
                                </a:moveTo>
                                <a:lnTo>
                                  <a:pt x="1702307" y="1440179"/>
                                </a:lnTo>
                                <a:lnTo>
                                  <a:pt x="1702307" y="1374648"/>
                                </a:lnTo>
                                <a:lnTo>
                                  <a:pt x="381000" y="1374648"/>
                                </a:lnTo>
                                <a:lnTo>
                                  <a:pt x="381000" y="1440179"/>
                                </a:lnTo>
                                <a:close/>
                              </a:path>
                              <a:path w="1702435" h="2470785">
                                <a:moveTo>
                                  <a:pt x="381000" y="1267967"/>
                                </a:moveTo>
                                <a:lnTo>
                                  <a:pt x="1702307" y="1267967"/>
                                </a:lnTo>
                                <a:lnTo>
                                  <a:pt x="1702307" y="1202436"/>
                                </a:lnTo>
                                <a:lnTo>
                                  <a:pt x="381000" y="1202436"/>
                                </a:lnTo>
                                <a:lnTo>
                                  <a:pt x="381000" y="1267967"/>
                                </a:lnTo>
                                <a:close/>
                              </a:path>
                              <a:path w="1702435" h="2470785">
                                <a:moveTo>
                                  <a:pt x="813815" y="1095755"/>
                                </a:moveTo>
                                <a:lnTo>
                                  <a:pt x="1702307" y="1095755"/>
                                </a:lnTo>
                                <a:lnTo>
                                  <a:pt x="1702307" y="1030224"/>
                                </a:lnTo>
                                <a:lnTo>
                                  <a:pt x="813815" y="1030224"/>
                                </a:lnTo>
                                <a:lnTo>
                                  <a:pt x="813815" y="1095755"/>
                                </a:lnTo>
                                <a:close/>
                              </a:path>
                              <a:path w="1702435" h="2470785">
                                <a:moveTo>
                                  <a:pt x="757427" y="923543"/>
                                </a:moveTo>
                                <a:lnTo>
                                  <a:pt x="1702307" y="923543"/>
                                </a:lnTo>
                                <a:lnTo>
                                  <a:pt x="1702307" y="859536"/>
                                </a:lnTo>
                                <a:lnTo>
                                  <a:pt x="757427" y="859536"/>
                                </a:lnTo>
                                <a:lnTo>
                                  <a:pt x="757427" y="923543"/>
                                </a:lnTo>
                                <a:close/>
                              </a:path>
                              <a:path w="1702435" h="2470785">
                                <a:moveTo>
                                  <a:pt x="422147" y="751331"/>
                                </a:moveTo>
                                <a:lnTo>
                                  <a:pt x="1702307" y="751331"/>
                                </a:lnTo>
                                <a:lnTo>
                                  <a:pt x="1702307" y="687324"/>
                                </a:lnTo>
                                <a:lnTo>
                                  <a:pt x="422147" y="687324"/>
                                </a:lnTo>
                                <a:lnTo>
                                  <a:pt x="422147" y="751331"/>
                                </a:lnTo>
                                <a:close/>
                              </a:path>
                              <a:path w="1702435" h="2470785">
                                <a:moveTo>
                                  <a:pt x="312419" y="580643"/>
                                </a:moveTo>
                                <a:lnTo>
                                  <a:pt x="1702307" y="580643"/>
                                </a:lnTo>
                                <a:lnTo>
                                  <a:pt x="1702307" y="515112"/>
                                </a:lnTo>
                                <a:lnTo>
                                  <a:pt x="312419" y="515112"/>
                                </a:lnTo>
                                <a:lnTo>
                                  <a:pt x="312419" y="580643"/>
                                </a:lnTo>
                                <a:close/>
                              </a:path>
                              <a:path w="1702435" h="2470785">
                                <a:moveTo>
                                  <a:pt x="18287" y="408431"/>
                                </a:moveTo>
                                <a:lnTo>
                                  <a:pt x="1702307" y="408431"/>
                                </a:lnTo>
                                <a:lnTo>
                                  <a:pt x="1702307" y="342900"/>
                                </a:lnTo>
                                <a:lnTo>
                                  <a:pt x="18287" y="342900"/>
                                </a:lnTo>
                                <a:lnTo>
                                  <a:pt x="18287" y="408431"/>
                                </a:lnTo>
                                <a:close/>
                              </a:path>
                              <a:path w="1702435" h="2470785">
                                <a:moveTo>
                                  <a:pt x="0" y="236219"/>
                                </a:moveTo>
                                <a:lnTo>
                                  <a:pt x="1702307" y="236219"/>
                                </a:lnTo>
                                <a:lnTo>
                                  <a:pt x="1702307" y="172212"/>
                                </a:lnTo>
                                <a:lnTo>
                                  <a:pt x="0" y="172212"/>
                                </a:lnTo>
                                <a:lnTo>
                                  <a:pt x="0" y="236219"/>
                                </a:lnTo>
                                <a:close/>
                              </a:path>
                              <a:path w="1702435" h="2470785">
                                <a:moveTo>
                                  <a:pt x="592835" y="64007"/>
                                </a:moveTo>
                                <a:lnTo>
                                  <a:pt x="1702307" y="64007"/>
                                </a:lnTo>
                                <a:lnTo>
                                  <a:pt x="1702307" y="0"/>
                                </a:lnTo>
                                <a:lnTo>
                                  <a:pt x="592835" y="0"/>
                                </a:lnTo>
                                <a:lnTo>
                                  <a:pt x="592835" y="64007"/>
                                </a:lnTo>
                                <a:close/>
                              </a:path>
                            </a:pathLst>
                          </a:custGeom>
                          <a:ln w="9525">
                            <a:solidFill>
                              <a:srgbClr val="FFFFFF"/>
                            </a:solidFill>
                            <a:prstDash val="solid"/>
                          </a:ln>
                        </wps:spPr>
                        <wps:bodyPr wrap="square" lIns="0" tIns="0" rIns="0" bIns="0" rtlCol="0">
                          <a:prstTxWarp prst="textNoShape">
                            <a:avLst/>
                          </a:prstTxWarp>
                          <a:noAutofit/>
                        </wps:bodyPr>
                      </wps:wsp>
                      <wps:wsp>
                        <wps:cNvPr id="404" name="Graphic 404"/>
                        <wps:cNvSpPr/>
                        <wps:spPr>
                          <a:xfrm>
                            <a:off x="2604325" y="319976"/>
                            <a:ext cx="2394585" cy="2472055"/>
                          </a:xfrm>
                          <a:custGeom>
                            <a:avLst/>
                            <a:gdLst/>
                            <a:ahLst/>
                            <a:cxnLst/>
                            <a:rect l="l" t="t" r="r" b="b"/>
                            <a:pathLst>
                              <a:path w="2394585" h="2472055">
                                <a:moveTo>
                                  <a:pt x="641604" y="1031748"/>
                                </a:moveTo>
                                <a:lnTo>
                                  <a:pt x="0" y="1031748"/>
                                </a:lnTo>
                                <a:lnTo>
                                  <a:pt x="0" y="1095756"/>
                                </a:lnTo>
                                <a:lnTo>
                                  <a:pt x="641604" y="1095756"/>
                                </a:lnTo>
                                <a:lnTo>
                                  <a:pt x="641604" y="1031748"/>
                                </a:lnTo>
                                <a:close/>
                              </a:path>
                              <a:path w="2394585" h="2472055">
                                <a:moveTo>
                                  <a:pt x="807720" y="859536"/>
                                </a:moveTo>
                                <a:lnTo>
                                  <a:pt x="0" y="859536"/>
                                </a:lnTo>
                                <a:lnTo>
                                  <a:pt x="0" y="925068"/>
                                </a:lnTo>
                                <a:lnTo>
                                  <a:pt x="807720" y="925068"/>
                                </a:lnTo>
                                <a:lnTo>
                                  <a:pt x="807720" y="859536"/>
                                </a:lnTo>
                                <a:close/>
                              </a:path>
                              <a:path w="2394585" h="2472055">
                                <a:moveTo>
                                  <a:pt x="986028" y="687324"/>
                                </a:moveTo>
                                <a:lnTo>
                                  <a:pt x="0" y="687324"/>
                                </a:lnTo>
                                <a:lnTo>
                                  <a:pt x="0" y="752856"/>
                                </a:lnTo>
                                <a:lnTo>
                                  <a:pt x="986028" y="752856"/>
                                </a:lnTo>
                                <a:lnTo>
                                  <a:pt x="986028" y="687324"/>
                                </a:lnTo>
                                <a:close/>
                              </a:path>
                              <a:path w="2394585" h="2472055">
                                <a:moveTo>
                                  <a:pt x="1033272" y="0"/>
                                </a:moveTo>
                                <a:lnTo>
                                  <a:pt x="0" y="0"/>
                                </a:lnTo>
                                <a:lnTo>
                                  <a:pt x="0" y="65532"/>
                                </a:lnTo>
                                <a:lnTo>
                                  <a:pt x="1033272" y="65532"/>
                                </a:lnTo>
                                <a:lnTo>
                                  <a:pt x="1033272" y="0"/>
                                </a:lnTo>
                                <a:close/>
                              </a:path>
                              <a:path w="2394585" h="2472055">
                                <a:moveTo>
                                  <a:pt x="1266444" y="516636"/>
                                </a:moveTo>
                                <a:lnTo>
                                  <a:pt x="0" y="516636"/>
                                </a:lnTo>
                                <a:lnTo>
                                  <a:pt x="0" y="580644"/>
                                </a:lnTo>
                                <a:lnTo>
                                  <a:pt x="1266444" y="580644"/>
                                </a:lnTo>
                                <a:lnTo>
                                  <a:pt x="1266444" y="516636"/>
                                </a:lnTo>
                                <a:close/>
                              </a:path>
                              <a:path w="2394585" h="2472055">
                                <a:moveTo>
                                  <a:pt x="1281684" y="1203960"/>
                                </a:moveTo>
                                <a:lnTo>
                                  <a:pt x="0" y="1203960"/>
                                </a:lnTo>
                                <a:lnTo>
                                  <a:pt x="0" y="1267968"/>
                                </a:lnTo>
                                <a:lnTo>
                                  <a:pt x="1281684" y="1267968"/>
                                </a:lnTo>
                                <a:lnTo>
                                  <a:pt x="1281684" y="1203960"/>
                                </a:lnTo>
                                <a:close/>
                              </a:path>
                              <a:path w="2394585" h="2472055">
                                <a:moveTo>
                                  <a:pt x="1339596" y="1891284"/>
                                </a:moveTo>
                                <a:lnTo>
                                  <a:pt x="0" y="1891284"/>
                                </a:lnTo>
                                <a:lnTo>
                                  <a:pt x="0" y="1955292"/>
                                </a:lnTo>
                                <a:lnTo>
                                  <a:pt x="1339596" y="1955292"/>
                                </a:lnTo>
                                <a:lnTo>
                                  <a:pt x="1339596" y="1891284"/>
                                </a:lnTo>
                                <a:close/>
                              </a:path>
                              <a:path w="2394585" h="2472055">
                                <a:moveTo>
                                  <a:pt x="1376172" y="1374648"/>
                                </a:moveTo>
                                <a:lnTo>
                                  <a:pt x="0" y="1374648"/>
                                </a:lnTo>
                                <a:lnTo>
                                  <a:pt x="0" y="1440192"/>
                                </a:lnTo>
                                <a:lnTo>
                                  <a:pt x="1376172" y="1440192"/>
                                </a:lnTo>
                                <a:lnTo>
                                  <a:pt x="1376172" y="1374648"/>
                                </a:lnTo>
                                <a:close/>
                              </a:path>
                              <a:path w="2394585" h="2472055">
                                <a:moveTo>
                                  <a:pt x="1395984" y="1719072"/>
                                </a:moveTo>
                                <a:lnTo>
                                  <a:pt x="0" y="1719072"/>
                                </a:lnTo>
                                <a:lnTo>
                                  <a:pt x="0" y="1784604"/>
                                </a:lnTo>
                                <a:lnTo>
                                  <a:pt x="1395984" y="1784604"/>
                                </a:lnTo>
                                <a:lnTo>
                                  <a:pt x="1395984" y="1719072"/>
                                </a:lnTo>
                                <a:close/>
                              </a:path>
                              <a:path w="2394585" h="2472055">
                                <a:moveTo>
                                  <a:pt x="1478280" y="344424"/>
                                </a:moveTo>
                                <a:lnTo>
                                  <a:pt x="0" y="344424"/>
                                </a:lnTo>
                                <a:lnTo>
                                  <a:pt x="0" y="408432"/>
                                </a:lnTo>
                                <a:lnTo>
                                  <a:pt x="1478280" y="408432"/>
                                </a:lnTo>
                                <a:lnTo>
                                  <a:pt x="1478280" y="344424"/>
                                </a:lnTo>
                                <a:close/>
                              </a:path>
                              <a:path w="2394585" h="2472055">
                                <a:moveTo>
                                  <a:pt x="1484376" y="1546860"/>
                                </a:moveTo>
                                <a:lnTo>
                                  <a:pt x="0" y="1546860"/>
                                </a:lnTo>
                                <a:lnTo>
                                  <a:pt x="0" y="1612392"/>
                                </a:lnTo>
                                <a:lnTo>
                                  <a:pt x="1484376" y="1612392"/>
                                </a:lnTo>
                                <a:lnTo>
                                  <a:pt x="1484376" y="1546860"/>
                                </a:lnTo>
                                <a:close/>
                              </a:path>
                              <a:path w="2394585" h="2472055">
                                <a:moveTo>
                                  <a:pt x="1652016" y="172212"/>
                                </a:moveTo>
                                <a:lnTo>
                                  <a:pt x="0" y="172212"/>
                                </a:lnTo>
                                <a:lnTo>
                                  <a:pt x="0" y="237744"/>
                                </a:lnTo>
                                <a:lnTo>
                                  <a:pt x="1652016" y="237744"/>
                                </a:lnTo>
                                <a:lnTo>
                                  <a:pt x="1652016" y="172212"/>
                                </a:lnTo>
                                <a:close/>
                              </a:path>
                              <a:path w="2394585" h="2472055">
                                <a:moveTo>
                                  <a:pt x="1752600" y="2061972"/>
                                </a:moveTo>
                                <a:lnTo>
                                  <a:pt x="0" y="2061972"/>
                                </a:lnTo>
                                <a:lnTo>
                                  <a:pt x="0" y="2127504"/>
                                </a:lnTo>
                                <a:lnTo>
                                  <a:pt x="1752600" y="2127504"/>
                                </a:lnTo>
                                <a:lnTo>
                                  <a:pt x="1752600" y="2061972"/>
                                </a:lnTo>
                                <a:close/>
                              </a:path>
                              <a:path w="2394585" h="2472055">
                                <a:moveTo>
                                  <a:pt x="2106168" y="2234184"/>
                                </a:moveTo>
                                <a:lnTo>
                                  <a:pt x="0" y="2234184"/>
                                </a:lnTo>
                                <a:lnTo>
                                  <a:pt x="0" y="2299716"/>
                                </a:lnTo>
                                <a:lnTo>
                                  <a:pt x="2106168" y="2299716"/>
                                </a:lnTo>
                                <a:lnTo>
                                  <a:pt x="2106168" y="2234184"/>
                                </a:lnTo>
                                <a:close/>
                              </a:path>
                              <a:path w="2394585" h="2472055">
                                <a:moveTo>
                                  <a:pt x="2394204" y="2406396"/>
                                </a:moveTo>
                                <a:lnTo>
                                  <a:pt x="0" y="2406396"/>
                                </a:lnTo>
                                <a:lnTo>
                                  <a:pt x="0" y="2471928"/>
                                </a:lnTo>
                                <a:lnTo>
                                  <a:pt x="2394204" y="2471928"/>
                                </a:lnTo>
                                <a:lnTo>
                                  <a:pt x="2394204" y="2406396"/>
                                </a:lnTo>
                                <a:close/>
                              </a:path>
                            </a:pathLst>
                          </a:custGeom>
                          <a:solidFill>
                            <a:srgbClr val="EC7C30">
                              <a:alpha val="85096"/>
                            </a:srgbClr>
                          </a:solidFill>
                        </wps:spPr>
                        <wps:bodyPr wrap="square" lIns="0" tIns="0" rIns="0" bIns="0" rtlCol="0">
                          <a:prstTxWarp prst="textNoShape">
                            <a:avLst/>
                          </a:prstTxWarp>
                          <a:noAutofit/>
                        </wps:bodyPr>
                      </wps:wsp>
                      <wps:wsp>
                        <wps:cNvPr id="405" name="Graphic 405"/>
                        <wps:cNvSpPr/>
                        <wps:spPr>
                          <a:xfrm>
                            <a:off x="2604325" y="319976"/>
                            <a:ext cx="2394585" cy="2472055"/>
                          </a:xfrm>
                          <a:custGeom>
                            <a:avLst/>
                            <a:gdLst/>
                            <a:ahLst/>
                            <a:cxnLst/>
                            <a:rect l="l" t="t" r="r" b="b"/>
                            <a:pathLst>
                              <a:path w="2394585" h="2472055">
                                <a:moveTo>
                                  <a:pt x="2394204" y="2471928"/>
                                </a:moveTo>
                                <a:lnTo>
                                  <a:pt x="0" y="2471928"/>
                                </a:lnTo>
                                <a:lnTo>
                                  <a:pt x="0" y="2406396"/>
                                </a:lnTo>
                                <a:lnTo>
                                  <a:pt x="2394204" y="2406396"/>
                                </a:lnTo>
                                <a:lnTo>
                                  <a:pt x="2394204" y="2471928"/>
                                </a:lnTo>
                                <a:close/>
                              </a:path>
                              <a:path w="2394585" h="2472055">
                                <a:moveTo>
                                  <a:pt x="2106168" y="2299716"/>
                                </a:moveTo>
                                <a:lnTo>
                                  <a:pt x="0" y="2299716"/>
                                </a:lnTo>
                                <a:lnTo>
                                  <a:pt x="0" y="2234184"/>
                                </a:lnTo>
                                <a:lnTo>
                                  <a:pt x="2106168" y="2234184"/>
                                </a:lnTo>
                                <a:lnTo>
                                  <a:pt x="2106168" y="2299716"/>
                                </a:lnTo>
                                <a:close/>
                              </a:path>
                              <a:path w="2394585" h="2472055">
                                <a:moveTo>
                                  <a:pt x="1752600" y="2127504"/>
                                </a:moveTo>
                                <a:lnTo>
                                  <a:pt x="0" y="2127504"/>
                                </a:lnTo>
                                <a:lnTo>
                                  <a:pt x="0" y="2061972"/>
                                </a:lnTo>
                                <a:lnTo>
                                  <a:pt x="1752600" y="2061972"/>
                                </a:lnTo>
                                <a:lnTo>
                                  <a:pt x="1752600" y="2127504"/>
                                </a:lnTo>
                                <a:close/>
                              </a:path>
                              <a:path w="2394585" h="2472055">
                                <a:moveTo>
                                  <a:pt x="1339596" y="1955292"/>
                                </a:moveTo>
                                <a:lnTo>
                                  <a:pt x="0" y="1955292"/>
                                </a:lnTo>
                                <a:lnTo>
                                  <a:pt x="0" y="1891284"/>
                                </a:lnTo>
                                <a:lnTo>
                                  <a:pt x="1339596" y="1891284"/>
                                </a:lnTo>
                                <a:lnTo>
                                  <a:pt x="1339596" y="1955292"/>
                                </a:lnTo>
                                <a:close/>
                              </a:path>
                              <a:path w="2394585" h="2472055">
                                <a:moveTo>
                                  <a:pt x="1395984" y="1784604"/>
                                </a:moveTo>
                                <a:lnTo>
                                  <a:pt x="0" y="1784604"/>
                                </a:lnTo>
                                <a:lnTo>
                                  <a:pt x="0" y="1719072"/>
                                </a:lnTo>
                                <a:lnTo>
                                  <a:pt x="1395984" y="1719072"/>
                                </a:lnTo>
                                <a:lnTo>
                                  <a:pt x="1395984" y="1784604"/>
                                </a:lnTo>
                                <a:close/>
                              </a:path>
                              <a:path w="2394585" h="2472055">
                                <a:moveTo>
                                  <a:pt x="1484376" y="1612392"/>
                                </a:moveTo>
                                <a:lnTo>
                                  <a:pt x="0" y="1612392"/>
                                </a:lnTo>
                                <a:lnTo>
                                  <a:pt x="0" y="1546860"/>
                                </a:lnTo>
                                <a:lnTo>
                                  <a:pt x="1484376" y="1546860"/>
                                </a:lnTo>
                                <a:lnTo>
                                  <a:pt x="1484376" y="1612392"/>
                                </a:lnTo>
                                <a:close/>
                              </a:path>
                              <a:path w="2394585" h="2472055">
                                <a:moveTo>
                                  <a:pt x="1376172" y="1440180"/>
                                </a:moveTo>
                                <a:lnTo>
                                  <a:pt x="0" y="1440180"/>
                                </a:lnTo>
                                <a:lnTo>
                                  <a:pt x="0" y="1374648"/>
                                </a:lnTo>
                                <a:lnTo>
                                  <a:pt x="1376172" y="1374648"/>
                                </a:lnTo>
                                <a:lnTo>
                                  <a:pt x="1376172" y="1440180"/>
                                </a:lnTo>
                                <a:close/>
                              </a:path>
                              <a:path w="2394585" h="2472055">
                                <a:moveTo>
                                  <a:pt x="1281684" y="1267968"/>
                                </a:moveTo>
                                <a:lnTo>
                                  <a:pt x="0" y="1267968"/>
                                </a:lnTo>
                                <a:lnTo>
                                  <a:pt x="0" y="1203960"/>
                                </a:lnTo>
                                <a:lnTo>
                                  <a:pt x="1281684" y="1203960"/>
                                </a:lnTo>
                                <a:lnTo>
                                  <a:pt x="1281684" y="1267968"/>
                                </a:lnTo>
                                <a:close/>
                              </a:path>
                              <a:path w="2394585" h="2472055">
                                <a:moveTo>
                                  <a:pt x="641604" y="1095756"/>
                                </a:moveTo>
                                <a:lnTo>
                                  <a:pt x="0" y="1095756"/>
                                </a:lnTo>
                                <a:lnTo>
                                  <a:pt x="0" y="1031748"/>
                                </a:lnTo>
                                <a:lnTo>
                                  <a:pt x="641604" y="1031748"/>
                                </a:lnTo>
                                <a:lnTo>
                                  <a:pt x="641604" y="1095756"/>
                                </a:lnTo>
                                <a:close/>
                              </a:path>
                              <a:path w="2394585" h="2472055">
                                <a:moveTo>
                                  <a:pt x="807720" y="925068"/>
                                </a:moveTo>
                                <a:lnTo>
                                  <a:pt x="0" y="925068"/>
                                </a:lnTo>
                                <a:lnTo>
                                  <a:pt x="0" y="859536"/>
                                </a:lnTo>
                                <a:lnTo>
                                  <a:pt x="807720" y="859536"/>
                                </a:lnTo>
                                <a:lnTo>
                                  <a:pt x="807720" y="925068"/>
                                </a:lnTo>
                                <a:close/>
                              </a:path>
                              <a:path w="2394585" h="2472055">
                                <a:moveTo>
                                  <a:pt x="986028" y="752856"/>
                                </a:moveTo>
                                <a:lnTo>
                                  <a:pt x="0" y="752856"/>
                                </a:lnTo>
                                <a:lnTo>
                                  <a:pt x="0" y="687324"/>
                                </a:lnTo>
                                <a:lnTo>
                                  <a:pt x="986028" y="687324"/>
                                </a:lnTo>
                                <a:lnTo>
                                  <a:pt x="986028" y="752856"/>
                                </a:lnTo>
                                <a:close/>
                              </a:path>
                              <a:path w="2394585" h="2472055">
                                <a:moveTo>
                                  <a:pt x="1266444" y="580644"/>
                                </a:moveTo>
                                <a:lnTo>
                                  <a:pt x="0" y="580644"/>
                                </a:lnTo>
                                <a:lnTo>
                                  <a:pt x="0" y="516636"/>
                                </a:lnTo>
                                <a:lnTo>
                                  <a:pt x="1266444" y="516636"/>
                                </a:lnTo>
                                <a:lnTo>
                                  <a:pt x="1266444" y="580644"/>
                                </a:lnTo>
                                <a:close/>
                              </a:path>
                              <a:path w="2394585" h="2472055">
                                <a:moveTo>
                                  <a:pt x="1478280" y="408432"/>
                                </a:moveTo>
                                <a:lnTo>
                                  <a:pt x="0" y="408432"/>
                                </a:lnTo>
                                <a:lnTo>
                                  <a:pt x="0" y="344424"/>
                                </a:lnTo>
                                <a:lnTo>
                                  <a:pt x="1478280" y="344424"/>
                                </a:lnTo>
                                <a:lnTo>
                                  <a:pt x="1478280" y="408432"/>
                                </a:lnTo>
                                <a:close/>
                              </a:path>
                              <a:path w="2394585" h="2472055">
                                <a:moveTo>
                                  <a:pt x="1652016" y="237744"/>
                                </a:moveTo>
                                <a:lnTo>
                                  <a:pt x="0" y="237744"/>
                                </a:lnTo>
                                <a:lnTo>
                                  <a:pt x="0" y="172212"/>
                                </a:lnTo>
                                <a:lnTo>
                                  <a:pt x="1652016" y="172212"/>
                                </a:lnTo>
                                <a:lnTo>
                                  <a:pt x="1652016" y="237744"/>
                                </a:lnTo>
                                <a:close/>
                              </a:path>
                              <a:path w="2394585" h="2472055">
                                <a:moveTo>
                                  <a:pt x="1033272" y="65532"/>
                                </a:moveTo>
                                <a:lnTo>
                                  <a:pt x="0" y="65532"/>
                                </a:lnTo>
                                <a:lnTo>
                                  <a:pt x="0" y="0"/>
                                </a:lnTo>
                                <a:lnTo>
                                  <a:pt x="1033272" y="0"/>
                                </a:lnTo>
                                <a:lnTo>
                                  <a:pt x="1033272" y="65532"/>
                                </a:lnTo>
                                <a:close/>
                              </a:path>
                            </a:pathLst>
                          </a:custGeom>
                          <a:ln w="9525">
                            <a:solidFill>
                              <a:srgbClr val="FFFFFF"/>
                            </a:solidFill>
                            <a:prstDash val="solid"/>
                          </a:ln>
                        </wps:spPr>
                        <wps:bodyPr wrap="square" lIns="0" tIns="0" rIns="0" bIns="0" rtlCol="0">
                          <a:prstTxWarp prst="textNoShape">
                            <a:avLst/>
                          </a:prstTxWarp>
                          <a:noAutofit/>
                        </wps:bodyPr>
                      </wps:wsp>
                      <wps:wsp>
                        <wps:cNvPr id="406" name="Graphic 406"/>
                        <wps:cNvSpPr/>
                        <wps:spPr>
                          <a:xfrm>
                            <a:off x="2604579" y="299402"/>
                            <a:ext cx="1270" cy="2578100"/>
                          </a:xfrm>
                          <a:custGeom>
                            <a:avLst/>
                            <a:gdLst/>
                            <a:ahLst/>
                            <a:cxnLst/>
                            <a:rect l="l" t="t" r="r" b="b"/>
                            <a:pathLst>
                              <a:path h="2578100">
                                <a:moveTo>
                                  <a:pt x="0" y="2577846"/>
                                </a:moveTo>
                                <a:lnTo>
                                  <a:pt x="0" y="0"/>
                                </a:lnTo>
                              </a:path>
                            </a:pathLst>
                          </a:custGeom>
                          <a:ln w="3175">
                            <a:solidFill>
                              <a:srgbClr val="404040"/>
                            </a:solidFill>
                            <a:prstDash val="solid"/>
                          </a:ln>
                        </wps:spPr>
                        <wps:bodyPr wrap="square" lIns="0" tIns="0" rIns="0" bIns="0" rtlCol="0">
                          <a:prstTxWarp prst="textNoShape">
                            <a:avLst/>
                          </a:prstTxWarp>
                          <a:noAutofit/>
                        </wps:bodyPr>
                      </wps:wsp>
                      <wps:wsp>
                        <wps:cNvPr id="407" name="Graphic 407"/>
                        <wps:cNvSpPr/>
                        <wps:spPr>
                          <a:xfrm>
                            <a:off x="2189162" y="3016885"/>
                            <a:ext cx="1431925" cy="214629"/>
                          </a:xfrm>
                          <a:custGeom>
                            <a:avLst/>
                            <a:gdLst/>
                            <a:ahLst/>
                            <a:cxnLst/>
                            <a:rect l="l" t="t" r="r" b="b"/>
                            <a:pathLst>
                              <a:path w="1431925" h="214629">
                                <a:moveTo>
                                  <a:pt x="1431416" y="0"/>
                                </a:moveTo>
                                <a:lnTo>
                                  <a:pt x="0" y="0"/>
                                </a:lnTo>
                                <a:lnTo>
                                  <a:pt x="0" y="214312"/>
                                </a:lnTo>
                                <a:lnTo>
                                  <a:pt x="1431416" y="214312"/>
                                </a:lnTo>
                                <a:lnTo>
                                  <a:pt x="1431416" y="0"/>
                                </a:lnTo>
                                <a:close/>
                              </a:path>
                            </a:pathLst>
                          </a:custGeom>
                          <a:solidFill>
                            <a:srgbClr val="F1F1F1">
                              <a:alpha val="38822"/>
                            </a:srgbClr>
                          </a:solidFill>
                        </wps:spPr>
                        <wps:bodyPr wrap="square" lIns="0" tIns="0" rIns="0" bIns="0" rtlCol="0">
                          <a:prstTxWarp prst="textNoShape">
                            <a:avLst/>
                          </a:prstTxWarp>
                          <a:noAutofit/>
                        </wps:bodyPr>
                      </wps:wsp>
                      <wps:wsp>
                        <wps:cNvPr id="408" name="Graphic 408"/>
                        <wps:cNvSpPr/>
                        <wps:spPr>
                          <a:xfrm>
                            <a:off x="2309558" y="3092598"/>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EC7C30">
                              <a:alpha val="85096"/>
                            </a:srgbClr>
                          </a:solidFill>
                        </wps:spPr>
                        <wps:bodyPr wrap="square" lIns="0" tIns="0" rIns="0" bIns="0" rtlCol="0">
                          <a:prstTxWarp prst="textNoShape">
                            <a:avLst/>
                          </a:prstTxWarp>
                          <a:noAutofit/>
                        </wps:bodyPr>
                      </wps:wsp>
                      <wps:wsp>
                        <wps:cNvPr id="409" name="Graphic 409"/>
                        <wps:cNvSpPr/>
                        <wps:spPr>
                          <a:xfrm>
                            <a:off x="2309558" y="3092598"/>
                            <a:ext cx="62865" cy="62865"/>
                          </a:xfrm>
                          <a:custGeom>
                            <a:avLst/>
                            <a:gdLst/>
                            <a:ahLst/>
                            <a:cxnLst/>
                            <a:rect l="l" t="t" r="r" b="b"/>
                            <a:pathLst>
                              <a:path w="62865" h="62865">
                                <a:moveTo>
                                  <a:pt x="0" y="62779"/>
                                </a:moveTo>
                                <a:lnTo>
                                  <a:pt x="62779" y="62779"/>
                                </a:lnTo>
                                <a:lnTo>
                                  <a:pt x="62779" y="0"/>
                                </a:lnTo>
                                <a:lnTo>
                                  <a:pt x="0" y="0"/>
                                </a:lnTo>
                                <a:lnTo>
                                  <a:pt x="0" y="62779"/>
                                </a:lnTo>
                                <a:close/>
                              </a:path>
                            </a:pathLst>
                          </a:custGeom>
                          <a:ln w="9525">
                            <a:solidFill>
                              <a:srgbClr val="FFFFFF"/>
                            </a:solidFill>
                            <a:prstDash val="solid"/>
                          </a:ln>
                        </wps:spPr>
                        <wps:bodyPr wrap="square" lIns="0" tIns="0" rIns="0" bIns="0" rtlCol="0">
                          <a:prstTxWarp prst="textNoShape">
                            <a:avLst/>
                          </a:prstTxWarp>
                          <a:noAutofit/>
                        </wps:bodyPr>
                      </wps:wsp>
                      <wps:wsp>
                        <wps:cNvPr id="410" name="Graphic 410"/>
                        <wps:cNvSpPr/>
                        <wps:spPr>
                          <a:xfrm>
                            <a:off x="2995993" y="3092598"/>
                            <a:ext cx="62865" cy="62865"/>
                          </a:xfrm>
                          <a:custGeom>
                            <a:avLst/>
                            <a:gdLst/>
                            <a:ahLst/>
                            <a:cxnLst/>
                            <a:rect l="l" t="t" r="r" b="b"/>
                            <a:pathLst>
                              <a:path w="62865" h="62865">
                                <a:moveTo>
                                  <a:pt x="62779" y="0"/>
                                </a:moveTo>
                                <a:lnTo>
                                  <a:pt x="0" y="0"/>
                                </a:lnTo>
                                <a:lnTo>
                                  <a:pt x="0" y="62779"/>
                                </a:lnTo>
                                <a:lnTo>
                                  <a:pt x="62779" y="62779"/>
                                </a:lnTo>
                                <a:lnTo>
                                  <a:pt x="62779" y="0"/>
                                </a:lnTo>
                                <a:close/>
                              </a:path>
                            </a:pathLst>
                          </a:custGeom>
                          <a:solidFill>
                            <a:srgbClr val="4471C4">
                              <a:alpha val="85096"/>
                            </a:srgbClr>
                          </a:solidFill>
                        </wps:spPr>
                        <wps:bodyPr wrap="square" lIns="0" tIns="0" rIns="0" bIns="0" rtlCol="0">
                          <a:prstTxWarp prst="textNoShape">
                            <a:avLst/>
                          </a:prstTxWarp>
                          <a:noAutofit/>
                        </wps:bodyPr>
                      </wps:wsp>
                      <wps:wsp>
                        <wps:cNvPr id="411" name="Graphic 411"/>
                        <wps:cNvSpPr/>
                        <wps:spPr>
                          <a:xfrm>
                            <a:off x="2995993" y="3092598"/>
                            <a:ext cx="62865" cy="62865"/>
                          </a:xfrm>
                          <a:custGeom>
                            <a:avLst/>
                            <a:gdLst/>
                            <a:ahLst/>
                            <a:cxnLst/>
                            <a:rect l="l" t="t" r="r" b="b"/>
                            <a:pathLst>
                              <a:path w="62865" h="62865">
                                <a:moveTo>
                                  <a:pt x="0" y="62779"/>
                                </a:moveTo>
                                <a:lnTo>
                                  <a:pt x="62779" y="62779"/>
                                </a:lnTo>
                                <a:lnTo>
                                  <a:pt x="62779" y="0"/>
                                </a:lnTo>
                                <a:lnTo>
                                  <a:pt x="0" y="0"/>
                                </a:lnTo>
                                <a:lnTo>
                                  <a:pt x="0" y="62779"/>
                                </a:lnTo>
                                <a:close/>
                              </a:path>
                            </a:pathLst>
                          </a:custGeom>
                          <a:ln w="9525">
                            <a:solidFill>
                              <a:srgbClr val="FFFFFF"/>
                            </a:solidFill>
                            <a:prstDash val="solid"/>
                          </a:ln>
                        </wps:spPr>
                        <wps:bodyPr wrap="square" lIns="0" tIns="0" rIns="0" bIns="0" rtlCol="0">
                          <a:prstTxWarp prst="textNoShape">
                            <a:avLst/>
                          </a:prstTxWarp>
                          <a:noAutofit/>
                        </wps:bodyPr>
                      </wps:wsp>
                      <wps:wsp>
                        <wps:cNvPr id="412" name="Graphic 412"/>
                        <wps:cNvSpPr/>
                        <wps:spPr>
                          <a:xfrm>
                            <a:off x="4762" y="4762"/>
                            <a:ext cx="5800090" cy="3302635"/>
                          </a:xfrm>
                          <a:custGeom>
                            <a:avLst/>
                            <a:gdLst/>
                            <a:ahLst/>
                            <a:cxnLst/>
                            <a:rect l="l" t="t" r="r" b="b"/>
                            <a:pathLst>
                              <a:path w="5800090" h="3302635">
                                <a:moveTo>
                                  <a:pt x="0" y="3302635"/>
                                </a:moveTo>
                                <a:lnTo>
                                  <a:pt x="5800090" y="3302635"/>
                                </a:lnTo>
                                <a:lnTo>
                                  <a:pt x="5800090" y="0"/>
                                </a:lnTo>
                                <a:lnTo>
                                  <a:pt x="0" y="0"/>
                                </a:lnTo>
                                <a:lnTo>
                                  <a:pt x="0" y="3302635"/>
                                </a:lnTo>
                                <a:close/>
                              </a:path>
                            </a:pathLst>
                          </a:custGeom>
                          <a:ln w="9524">
                            <a:solidFill>
                              <a:srgbClr val="BEBEBE"/>
                            </a:solidFill>
                            <a:prstDash val="solid"/>
                          </a:ln>
                        </wps:spPr>
                        <wps:bodyPr wrap="square" lIns="0" tIns="0" rIns="0" bIns="0" rtlCol="0">
                          <a:prstTxWarp prst="textNoShape">
                            <a:avLst/>
                          </a:prstTxWarp>
                          <a:noAutofit/>
                        </wps:bodyPr>
                      </wps:wsp>
                      <wps:wsp>
                        <wps:cNvPr id="413" name="Textbox 413"/>
                        <wps:cNvSpPr txBox="1"/>
                        <wps:spPr>
                          <a:xfrm>
                            <a:off x="5075364" y="2712910"/>
                            <a:ext cx="186690" cy="114300"/>
                          </a:xfrm>
                          <a:prstGeom prst="rect">
                            <a:avLst/>
                          </a:prstGeom>
                        </wps:spPr>
                        <wps:txbx>
                          <w:txbxContent>
                            <w:p w:rsidR="004667BC" w:rsidRDefault="004667BC">
                              <w:pPr>
                                <w:spacing w:line="180" w:lineRule="exact"/>
                                <w:rPr>
                                  <w:rFonts w:ascii="Calibri"/>
                                  <w:b/>
                                  <w:sz w:val="18"/>
                                </w:rPr>
                              </w:pPr>
                              <w:r>
                                <w:rPr>
                                  <w:rFonts w:ascii="Calibri"/>
                                  <w:b/>
                                  <w:color w:val="EC7C30"/>
                                  <w:spacing w:val="-5"/>
                                  <w:sz w:val="18"/>
                                </w:rPr>
                                <w:t>813</w:t>
                              </w:r>
                            </w:p>
                          </w:txbxContent>
                        </wps:txbx>
                        <wps:bodyPr wrap="square" lIns="0" tIns="0" rIns="0" bIns="0" rtlCol="0">
                          <a:noAutofit/>
                        </wps:bodyPr>
                      </wps:wsp>
                      <wps:wsp>
                        <wps:cNvPr id="414" name="Textbox 414"/>
                        <wps:cNvSpPr txBox="1"/>
                        <wps:spPr>
                          <a:xfrm>
                            <a:off x="4786693" y="2540952"/>
                            <a:ext cx="186690" cy="114300"/>
                          </a:xfrm>
                          <a:prstGeom prst="rect">
                            <a:avLst/>
                          </a:prstGeom>
                        </wps:spPr>
                        <wps:txbx>
                          <w:txbxContent>
                            <w:p w:rsidR="004667BC" w:rsidRDefault="004667BC">
                              <w:pPr>
                                <w:spacing w:line="180" w:lineRule="exact"/>
                                <w:rPr>
                                  <w:rFonts w:ascii="Calibri"/>
                                  <w:b/>
                                  <w:sz w:val="18"/>
                                </w:rPr>
                              </w:pPr>
                              <w:r>
                                <w:rPr>
                                  <w:rFonts w:ascii="Calibri"/>
                                  <w:b/>
                                  <w:color w:val="EC7C30"/>
                                  <w:spacing w:val="-5"/>
                                  <w:sz w:val="18"/>
                                </w:rPr>
                                <w:t>715</w:t>
                              </w:r>
                            </w:p>
                          </w:txbxContent>
                        </wps:txbx>
                        <wps:bodyPr wrap="square" lIns="0" tIns="0" rIns="0" bIns="0" rtlCol="0">
                          <a:noAutofit/>
                        </wps:bodyPr>
                      </wps:wsp>
                      <wps:wsp>
                        <wps:cNvPr id="415" name="Textbox 415"/>
                        <wps:cNvSpPr txBox="1"/>
                        <wps:spPr>
                          <a:xfrm>
                            <a:off x="4433125" y="2369121"/>
                            <a:ext cx="186690" cy="114300"/>
                          </a:xfrm>
                          <a:prstGeom prst="rect">
                            <a:avLst/>
                          </a:prstGeom>
                        </wps:spPr>
                        <wps:txbx>
                          <w:txbxContent>
                            <w:p w:rsidR="004667BC" w:rsidRDefault="004667BC">
                              <w:pPr>
                                <w:spacing w:line="180" w:lineRule="exact"/>
                                <w:rPr>
                                  <w:rFonts w:ascii="Calibri"/>
                                  <w:b/>
                                  <w:sz w:val="18"/>
                                </w:rPr>
                              </w:pPr>
                              <w:r>
                                <w:rPr>
                                  <w:rFonts w:ascii="Calibri"/>
                                  <w:b/>
                                  <w:color w:val="EC7C30"/>
                                  <w:spacing w:val="-5"/>
                                  <w:sz w:val="18"/>
                                </w:rPr>
                                <w:t>595</w:t>
                              </w:r>
                            </w:p>
                          </w:txbxContent>
                        </wps:txbx>
                        <wps:bodyPr wrap="square" lIns="0" tIns="0" rIns="0" bIns="0" rtlCol="0">
                          <a:noAutofit/>
                        </wps:bodyPr>
                      </wps:wsp>
                      <wps:wsp>
                        <wps:cNvPr id="416" name="Textbox 416"/>
                        <wps:cNvSpPr txBox="1"/>
                        <wps:spPr>
                          <a:xfrm>
                            <a:off x="3961955" y="1509839"/>
                            <a:ext cx="389890" cy="802005"/>
                          </a:xfrm>
                          <a:prstGeom prst="rect">
                            <a:avLst/>
                          </a:prstGeom>
                        </wps:spPr>
                        <wps:txbx>
                          <w:txbxContent>
                            <w:p w:rsidR="004667BC" w:rsidRDefault="004667BC">
                              <w:pPr>
                                <w:spacing w:line="183" w:lineRule="exact"/>
                                <w:rPr>
                                  <w:rFonts w:ascii="Calibri"/>
                                  <w:b/>
                                  <w:sz w:val="18"/>
                                </w:rPr>
                              </w:pPr>
                              <w:r>
                                <w:rPr>
                                  <w:rFonts w:ascii="Calibri"/>
                                  <w:b/>
                                  <w:color w:val="EC7C30"/>
                                  <w:spacing w:val="-5"/>
                                  <w:sz w:val="18"/>
                                </w:rPr>
                                <w:t>435</w:t>
                              </w:r>
                            </w:p>
                            <w:p w:rsidR="004667BC" w:rsidRDefault="004667BC">
                              <w:pPr>
                                <w:spacing w:before="50"/>
                                <w:ind w:left="148"/>
                                <w:rPr>
                                  <w:rFonts w:ascii="Calibri"/>
                                  <w:b/>
                                  <w:sz w:val="18"/>
                                </w:rPr>
                              </w:pPr>
                              <w:r>
                                <w:rPr>
                                  <w:rFonts w:ascii="Calibri"/>
                                  <w:b/>
                                  <w:color w:val="EC7C30"/>
                                  <w:spacing w:val="-5"/>
                                  <w:sz w:val="18"/>
                                </w:rPr>
                                <w:t>467</w:t>
                              </w:r>
                            </w:p>
                            <w:p w:rsidR="004667BC" w:rsidRDefault="004667BC">
                              <w:pPr>
                                <w:spacing w:before="51"/>
                                <w:ind w:left="320"/>
                                <w:rPr>
                                  <w:rFonts w:ascii="Calibri"/>
                                  <w:b/>
                                  <w:sz w:val="18"/>
                                </w:rPr>
                              </w:pPr>
                              <w:r>
                                <w:rPr>
                                  <w:rFonts w:ascii="Calibri"/>
                                  <w:b/>
                                  <w:color w:val="EC7C30"/>
                                  <w:spacing w:val="-5"/>
                                  <w:sz w:val="18"/>
                                </w:rPr>
                                <w:t>504</w:t>
                              </w:r>
                            </w:p>
                            <w:p w:rsidR="004667BC" w:rsidRDefault="004667BC">
                              <w:pPr>
                                <w:spacing w:before="51"/>
                                <w:ind w:left="180"/>
                                <w:rPr>
                                  <w:rFonts w:ascii="Calibri"/>
                                  <w:b/>
                                  <w:sz w:val="18"/>
                                </w:rPr>
                              </w:pPr>
                              <w:r>
                                <w:rPr>
                                  <w:rFonts w:ascii="Calibri"/>
                                  <w:b/>
                                  <w:color w:val="EC7C30"/>
                                  <w:spacing w:val="-5"/>
                                  <w:sz w:val="18"/>
                                </w:rPr>
                                <w:t>474</w:t>
                              </w:r>
                            </w:p>
                            <w:p w:rsidR="004667BC" w:rsidRDefault="004667BC">
                              <w:pPr>
                                <w:spacing w:before="51" w:line="216" w:lineRule="exact"/>
                                <w:ind w:left="92"/>
                                <w:rPr>
                                  <w:rFonts w:ascii="Calibri"/>
                                  <w:b/>
                                  <w:sz w:val="18"/>
                                </w:rPr>
                              </w:pPr>
                              <w:r>
                                <w:rPr>
                                  <w:rFonts w:ascii="Calibri"/>
                                  <w:b/>
                                  <w:color w:val="EC7C30"/>
                                  <w:spacing w:val="-5"/>
                                  <w:sz w:val="18"/>
                                </w:rPr>
                                <w:t>455</w:t>
                              </w:r>
                            </w:p>
                          </w:txbxContent>
                        </wps:txbx>
                        <wps:bodyPr wrap="square" lIns="0" tIns="0" rIns="0" bIns="0" rtlCol="0">
                          <a:noAutofit/>
                        </wps:bodyPr>
                      </wps:wsp>
                      <wps:wsp>
                        <wps:cNvPr id="417" name="Textbox 417"/>
                        <wps:cNvSpPr txBox="1"/>
                        <wps:spPr>
                          <a:xfrm>
                            <a:off x="873061" y="1574482"/>
                            <a:ext cx="519430" cy="1317625"/>
                          </a:xfrm>
                          <a:prstGeom prst="rect">
                            <a:avLst/>
                          </a:prstGeom>
                        </wps:spPr>
                        <wps:txbx>
                          <w:txbxContent>
                            <w:p w:rsidR="004667BC" w:rsidRDefault="004667BC">
                              <w:pPr>
                                <w:spacing w:line="183" w:lineRule="exact"/>
                                <w:ind w:left="250"/>
                                <w:rPr>
                                  <w:rFonts w:ascii="Calibri"/>
                                  <w:b/>
                                  <w:sz w:val="18"/>
                                </w:rPr>
                              </w:pPr>
                              <w:r>
                                <w:rPr>
                                  <w:rFonts w:ascii="Calibri"/>
                                  <w:b/>
                                  <w:color w:val="44536A"/>
                                  <w:spacing w:val="-5"/>
                                  <w:sz w:val="18"/>
                                </w:rPr>
                                <w:t>449</w:t>
                              </w:r>
                            </w:p>
                            <w:p w:rsidR="004667BC" w:rsidRDefault="004667BC">
                              <w:pPr>
                                <w:spacing w:before="51"/>
                                <w:ind w:left="250"/>
                                <w:rPr>
                                  <w:rFonts w:ascii="Calibri"/>
                                  <w:b/>
                                  <w:sz w:val="18"/>
                                </w:rPr>
                              </w:pPr>
                              <w:r>
                                <w:rPr>
                                  <w:rFonts w:ascii="Calibri"/>
                                  <w:b/>
                                  <w:color w:val="44536A"/>
                                  <w:spacing w:val="-5"/>
                                  <w:sz w:val="18"/>
                                </w:rPr>
                                <w:t>449</w:t>
                              </w:r>
                            </w:p>
                            <w:p w:rsidR="004667BC" w:rsidRDefault="004667BC">
                              <w:pPr>
                                <w:spacing w:before="51"/>
                                <w:ind w:left="115"/>
                                <w:rPr>
                                  <w:rFonts w:ascii="Calibri"/>
                                  <w:b/>
                                  <w:sz w:val="18"/>
                                </w:rPr>
                              </w:pPr>
                              <w:r>
                                <w:rPr>
                                  <w:rFonts w:ascii="Calibri"/>
                                  <w:b/>
                                  <w:color w:val="44536A"/>
                                  <w:spacing w:val="-5"/>
                                  <w:sz w:val="18"/>
                                </w:rPr>
                                <w:t>478</w:t>
                              </w:r>
                            </w:p>
                            <w:p w:rsidR="004667BC" w:rsidRDefault="004667BC">
                              <w:pPr>
                                <w:spacing w:before="51"/>
                                <w:ind w:left="524"/>
                                <w:rPr>
                                  <w:rFonts w:ascii="Calibri"/>
                                  <w:b/>
                                  <w:sz w:val="18"/>
                                </w:rPr>
                              </w:pPr>
                              <w:r>
                                <w:rPr>
                                  <w:rFonts w:ascii="Calibri"/>
                                  <w:b/>
                                  <w:color w:val="44536A"/>
                                  <w:spacing w:val="-5"/>
                                  <w:sz w:val="18"/>
                                </w:rPr>
                                <w:t>390</w:t>
                              </w:r>
                            </w:p>
                            <w:p w:rsidR="004667BC" w:rsidRDefault="004667BC">
                              <w:pPr>
                                <w:spacing w:before="51"/>
                                <w:ind w:left="333"/>
                                <w:rPr>
                                  <w:rFonts w:ascii="Calibri"/>
                                  <w:b/>
                                  <w:sz w:val="18"/>
                                </w:rPr>
                              </w:pPr>
                              <w:r>
                                <w:rPr>
                                  <w:rFonts w:ascii="Calibri"/>
                                  <w:b/>
                                  <w:color w:val="44536A"/>
                                  <w:spacing w:val="-5"/>
                                  <w:sz w:val="18"/>
                                </w:rPr>
                                <w:t>431</w:t>
                              </w:r>
                            </w:p>
                            <w:p w:rsidR="004667BC" w:rsidRDefault="004667BC">
                              <w:pPr>
                                <w:spacing w:before="51"/>
                                <w:ind w:left="333"/>
                                <w:rPr>
                                  <w:rFonts w:ascii="Calibri"/>
                                  <w:b/>
                                  <w:sz w:val="18"/>
                                </w:rPr>
                              </w:pPr>
                              <w:r>
                                <w:rPr>
                                  <w:rFonts w:ascii="Calibri"/>
                                  <w:b/>
                                  <w:color w:val="44536A"/>
                                  <w:spacing w:val="-5"/>
                                  <w:sz w:val="18"/>
                                </w:rPr>
                                <w:t>431</w:t>
                              </w:r>
                            </w:p>
                            <w:p w:rsidR="004667BC" w:rsidRDefault="004667BC">
                              <w:pPr>
                                <w:spacing w:before="51"/>
                                <w:rPr>
                                  <w:rFonts w:ascii="Calibri"/>
                                  <w:b/>
                                  <w:sz w:val="18"/>
                                </w:rPr>
                              </w:pPr>
                              <w:r>
                                <w:rPr>
                                  <w:rFonts w:ascii="Calibri"/>
                                  <w:b/>
                                  <w:color w:val="44536A"/>
                                  <w:spacing w:val="-5"/>
                                  <w:sz w:val="18"/>
                                </w:rPr>
                                <w:t>503</w:t>
                              </w:r>
                            </w:p>
                            <w:p w:rsidR="004667BC" w:rsidRDefault="004667BC">
                              <w:pPr>
                                <w:spacing w:before="51" w:line="216" w:lineRule="exact"/>
                                <w:ind w:left="491"/>
                                <w:rPr>
                                  <w:rFonts w:ascii="Calibri"/>
                                  <w:b/>
                                  <w:sz w:val="18"/>
                                </w:rPr>
                              </w:pPr>
                              <w:r>
                                <w:rPr>
                                  <w:rFonts w:ascii="Calibri"/>
                                  <w:b/>
                                  <w:color w:val="44536A"/>
                                  <w:spacing w:val="-5"/>
                                  <w:sz w:val="18"/>
                                </w:rPr>
                                <w:t>397</w:t>
                              </w:r>
                            </w:p>
                          </w:txbxContent>
                        </wps:txbx>
                        <wps:bodyPr wrap="square" lIns="0" tIns="0" rIns="0" bIns="0" rtlCol="0">
                          <a:noAutofit/>
                        </wps:bodyPr>
                      </wps:wsp>
                      <wps:wsp>
                        <wps:cNvPr id="418" name="Textbox 418"/>
                        <wps:cNvSpPr txBox="1"/>
                        <wps:spPr>
                          <a:xfrm>
                            <a:off x="3322764" y="1166050"/>
                            <a:ext cx="351790" cy="286385"/>
                          </a:xfrm>
                          <a:prstGeom prst="rect">
                            <a:avLst/>
                          </a:prstGeom>
                        </wps:spPr>
                        <wps:txbx>
                          <w:txbxContent>
                            <w:p w:rsidR="004667BC" w:rsidRDefault="004667BC">
                              <w:pPr>
                                <w:spacing w:line="183" w:lineRule="exact"/>
                                <w:ind w:left="259"/>
                                <w:rPr>
                                  <w:rFonts w:ascii="Calibri"/>
                                  <w:b/>
                                  <w:sz w:val="18"/>
                                </w:rPr>
                              </w:pPr>
                              <w:r>
                                <w:rPr>
                                  <w:rFonts w:ascii="Calibri"/>
                                  <w:b/>
                                  <w:color w:val="EC7C30"/>
                                  <w:spacing w:val="-5"/>
                                  <w:sz w:val="18"/>
                                </w:rPr>
                                <w:t>274</w:t>
                              </w:r>
                            </w:p>
                            <w:p w:rsidR="004667BC" w:rsidRDefault="004667BC">
                              <w:pPr>
                                <w:spacing w:before="51" w:line="216" w:lineRule="exact"/>
                                <w:rPr>
                                  <w:rFonts w:ascii="Calibri"/>
                                  <w:b/>
                                  <w:sz w:val="18"/>
                                </w:rPr>
                              </w:pPr>
                              <w:r>
                                <w:rPr>
                                  <w:rFonts w:ascii="Calibri"/>
                                  <w:b/>
                                  <w:color w:val="EC7C30"/>
                                  <w:spacing w:val="-5"/>
                                  <w:sz w:val="18"/>
                                </w:rPr>
                                <w:t>218</w:t>
                              </w:r>
                            </w:p>
                          </w:txbxContent>
                        </wps:txbx>
                        <wps:bodyPr wrap="square" lIns="0" tIns="0" rIns="0" bIns="0" rtlCol="0">
                          <a:noAutofit/>
                        </wps:bodyPr>
                      </wps:wsp>
                      <wps:wsp>
                        <wps:cNvPr id="419" name="Textbox 419"/>
                        <wps:cNvSpPr txBox="1"/>
                        <wps:spPr>
                          <a:xfrm>
                            <a:off x="1409255" y="1230464"/>
                            <a:ext cx="242570" cy="286385"/>
                          </a:xfrm>
                          <a:prstGeom prst="rect">
                            <a:avLst/>
                          </a:prstGeom>
                        </wps:spPr>
                        <wps:txbx>
                          <w:txbxContent>
                            <w:p w:rsidR="004667BC" w:rsidRDefault="004667BC">
                              <w:pPr>
                                <w:spacing w:line="184" w:lineRule="exact"/>
                                <w:rPr>
                                  <w:rFonts w:ascii="Calibri"/>
                                  <w:b/>
                                  <w:sz w:val="18"/>
                                </w:rPr>
                              </w:pPr>
                              <w:r>
                                <w:rPr>
                                  <w:rFonts w:ascii="Calibri"/>
                                  <w:b/>
                                  <w:color w:val="44536A"/>
                                  <w:spacing w:val="-5"/>
                                  <w:sz w:val="18"/>
                                </w:rPr>
                                <w:t>321</w:t>
                              </w:r>
                            </w:p>
                            <w:p w:rsidR="004667BC" w:rsidRDefault="004667BC">
                              <w:pPr>
                                <w:spacing w:before="51" w:line="216" w:lineRule="exact"/>
                                <w:ind w:left="87"/>
                                <w:rPr>
                                  <w:rFonts w:ascii="Calibri"/>
                                  <w:b/>
                                  <w:sz w:val="18"/>
                                </w:rPr>
                              </w:pPr>
                              <w:r>
                                <w:rPr>
                                  <w:rFonts w:ascii="Calibri"/>
                                  <w:b/>
                                  <w:color w:val="44536A"/>
                                  <w:spacing w:val="-5"/>
                                  <w:sz w:val="18"/>
                                </w:rPr>
                                <w:t>302</w:t>
                              </w:r>
                            </w:p>
                          </w:txbxContent>
                        </wps:txbx>
                        <wps:bodyPr wrap="square" lIns="0" tIns="0" rIns="0" bIns="0" rtlCol="0">
                          <a:noAutofit/>
                        </wps:bodyPr>
                      </wps:wsp>
                      <wps:wsp>
                        <wps:cNvPr id="420" name="Textbox 420"/>
                        <wps:cNvSpPr txBox="1"/>
                        <wps:spPr>
                          <a:xfrm>
                            <a:off x="3667442" y="994092"/>
                            <a:ext cx="186690" cy="114300"/>
                          </a:xfrm>
                          <a:prstGeom prst="rect">
                            <a:avLst/>
                          </a:prstGeom>
                        </wps:spPr>
                        <wps:txbx>
                          <w:txbxContent>
                            <w:p w:rsidR="004667BC" w:rsidRDefault="004667BC">
                              <w:pPr>
                                <w:spacing w:line="180" w:lineRule="exact"/>
                                <w:rPr>
                                  <w:rFonts w:ascii="Calibri"/>
                                  <w:b/>
                                  <w:sz w:val="18"/>
                                </w:rPr>
                              </w:pPr>
                              <w:r>
                                <w:rPr>
                                  <w:rFonts w:ascii="Calibri"/>
                                  <w:b/>
                                  <w:color w:val="EC7C30"/>
                                  <w:spacing w:val="-5"/>
                                  <w:sz w:val="18"/>
                                </w:rPr>
                                <w:t>335</w:t>
                              </w:r>
                            </w:p>
                          </w:txbxContent>
                        </wps:txbx>
                        <wps:bodyPr wrap="square" lIns="0" tIns="0" rIns="0" bIns="0" rtlCol="0">
                          <a:noAutofit/>
                        </wps:bodyPr>
                      </wps:wsp>
                      <wps:wsp>
                        <wps:cNvPr id="421" name="Textbox 421"/>
                        <wps:cNvSpPr txBox="1"/>
                        <wps:spPr>
                          <a:xfrm>
                            <a:off x="3947223" y="822261"/>
                            <a:ext cx="186690" cy="114300"/>
                          </a:xfrm>
                          <a:prstGeom prst="rect">
                            <a:avLst/>
                          </a:prstGeom>
                        </wps:spPr>
                        <wps:txbx>
                          <w:txbxContent>
                            <w:p w:rsidR="004667BC" w:rsidRDefault="004667BC">
                              <w:pPr>
                                <w:spacing w:line="180" w:lineRule="exact"/>
                                <w:rPr>
                                  <w:rFonts w:ascii="Calibri"/>
                                  <w:b/>
                                  <w:sz w:val="18"/>
                                </w:rPr>
                              </w:pPr>
                              <w:r>
                                <w:rPr>
                                  <w:rFonts w:ascii="Calibri"/>
                                  <w:b/>
                                  <w:color w:val="EC7C30"/>
                                  <w:spacing w:val="-5"/>
                                  <w:sz w:val="18"/>
                                </w:rPr>
                                <w:t>430</w:t>
                              </w:r>
                            </w:p>
                          </w:txbxContent>
                        </wps:txbx>
                        <wps:bodyPr wrap="square" lIns="0" tIns="0" rIns="0" bIns="0" rtlCol="0">
                          <a:noAutofit/>
                        </wps:bodyPr>
                      </wps:wsp>
                      <wps:wsp>
                        <wps:cNvPr id="422" name="Textbox 422"/>
                        <wps:cNvSpPr txBox="1"/>
                        <wps:spPr>
                          <a:xfrm>
                            <a:off x="964247" y="887158"/>
                            <a:ext cx="295910" cy="286385"/>
                          </a:xfrm>
                          <a:prstGeom prst="rect">
                            <a:avLst/>
                          </a:prstGeom>
                        </wps:spPr>
                        <wps:txbx>
                          <w:txbxContent>
                            <w:p w:rsidR="004667BC" w:rsidRDefault="004667BC">
                              <w:pPr>
                                <w:spacing w:line="183" w:lineRule="exact"/>
                                <w:rPr>
                                  <w:rFonts w:ascii="Calibri"/>
                                  <w:b/>
                                  <w:sz w:val="18"/>
                                </w:rPr>
                              </w:pPr>
                              <w:r>
                                <w:rPr>
                                  <w:rFonts w:ascii="Calibri"/>
                                  <w:b/>
                                  <w:color w:val="44536A"/>
                                  <w:spacing w:val="-5"/>
                                  <w:sz w:val="18"/>
                                </w:rPr>
                                <w:t>472</w:t>
                              </w:r>
                            </w:p>
                            <w:p w:rsidR="004667BC" w:rsidRDefault="004667BC">
                              <w:pPr>
                                <w:spacing w:before="51" w:line="216" w:lineRule="exact"/>
                                <w:ind w:left="171"/>
                                <w:rPr>
                                  <w:rFonts w:ascii="Calibri"/>
                                  <w:b/>
                                  <w:sz w:val="18"/>
                                </w:rPr>
                              </w:pPr>
                              <w:r>
                                <w:rPr>
                                  <w:rFonts w:ascii="Calibri"/>
                                  <w:b/>
                                  <w:color w:val="44536A"/>
                                  <w:spacing w:val="-5"/>
                                  <w:sz w:val="18"/>
                                </w:rPr>
                                <w:t>435</w:t>
                              </w:r>
                            </w:p>
                          </w:txbxContent>
                        </wps:txbx>
                        <wps:bodyPr wrap="square" lIns="0" tIns="0" rIns="0" bIns="0" rtlCol="0">
                          <a:noAutofit/>
                        </wps:bodyPr>
                      </wps:wsp>
                      <wps:wsp>
                        <wps:cNvPr id="423" name="Textbox 423"/>
                        <wps:cNvSpPr txBox="1"/>
                        <wps:spPr>
                          <a:xfrm>
                            <a:off x="4159440" y="478345"/>
                            <a:ext cx="360680" cy="286385"/>
                          </a:xfrm>
                          <a:prstGeom prst="rect">
                            <a:avLst/>
                          </a:prstGeom>
                        </wps:spPr>
                        <wps:txbx>
                          <w:txbxContent>
                            <w:p w:rsidR="004667BC" w:rsidRDefault="004667BC">
                              <w:pPr>
                                <w:spacing w:line="183" w:lineRule="exact"/>
                                <w:ind w:left="273"/>
                                <w:rPr>
                                  <w:rFonts w:ascii="Calibri"/>
                                  <w:b/>
                                  <w:sz w:val="18"/>
                                </w:rPr>
                              </w:pPr>
                              <w:r>
                                <w:rPr>
                                  <w:rFonts w:ascii="Calibri"/>
                                  <w:b/>
                                  <w:color w:val="EC7C30"/>
                                  <w:spacing w:val="-5"/>
                                  <w:sz w:val="18"/>
                                </w:rPr>
                                <w:t>561</w:t>
                              </w:r>
                            </w:p>
                            <w:p w:rsidR="004667BC" w:rsidRDefault="004667BC">
                              <w:pPr>
                                <w:spacing w:before="51" w:line="216" w:lineRule="exact"/>
                                <w:rPr>
                                  <w:rFonts w:ascii="Calibri"/>
                                  <w:b/>
                                  <w:sz w:val="18"/>
                                </w:rPr>
                              </w:pPr>
                              <w:r>
                                <w:rPr>
                                  <w:rFonts w:ascii="Calibri"/>
                                  <w:b/>
                                  <w:color w:val="EC7C30"/>
                                  <w:spacing w:val="-5"/>
                                  <w:sz w:val="18"/>
                                </w:rPr>
                                <w:t>502</w:t>
                              </w:r>
                            </w:p>
                          </w:txbxContent>
                        </wps:txbx>
                        <wps:bodyPr wrap="square" lIns="0" tIns="0" rIns="0" bIns="0" rtlCol="0">
                          <a:noAutofit/>
                        </wps:bodyPr>
                      </wps:wsp>
                      <wps:wsp>
                        <wps:cNvPr id="424" name="Textbox 424"/>
                        <wps:cNvSpPr txBox="1"/>
                        <wps:spPr>
                          <a:xfrm>
                            <a:off x="1860867" y="332676"/>
                            <a:ext cx="651510" cy="2520950"/>
                          </a:xfrm>
                          <a:prstGeom prst="rect">
                            <a:avLst/>
                          </a:prstGeom>
                        </wps:spPr>
                        <wps:txbx>
                          <w:txbxContent>
                            <w:p w:rsidR="004667BC" w:rsidRDefault="004667BC">
                              <w:pPr>
                                <w:spacing w:line="183" w:lineRule="exact"/>
                                <w:ind w:right="18"/>
                                <w:jc w:val="right"/>
                                <w:rPr>
                                  <w:rFonts w:ascii="Calibri"/>
                                  <w:sz w:val="18"/>
                                </w:rPr>
                              </w:pPr>
                              <w:r>
                                <w:rPr>
                                  <w:rFonts w:ascii="Calibri"/>
                                  <w:color w:val="404040"/>
                                  <w:spacing w:val="-2"/>
                                  <w:sz w:val="18"/>
                                </w:rPr>
                                <w:t>0-</w:t>
                              </w:r>
                              <w:r>
                                <w:rPr>
                                  <w:rFonts w:ascii="Calibri"/>
                                  <w:color w:val="404040"/>
                                  <w:spacing w:val="-10"/>
                                  <w:sz w:val="18"/>
                                </w:rPr>
                                <w:t>4</w:t>
                              </w:r>
                            </w:p>
                            <w:p w:rsidR="004667BC" w:rsidRDefault="004667BC">
                              <w:pPr>
                                <w:spacing w:before="51"/>
                                <w:ind w:right="19"/>
                                <w:jc w:val="right"/>
                                <w:rPr>
                                  <w:rFonts w:ascii="Calibri"/>
                                  <w:sz w:val="18"/>
                                </w:rPr>
                              </w:pPr>
                              <w:r>
                                <w:rPr>
                                  <w:rFonts w:ascii="Calibri"/>
                                  <w:color w:val="404040"/>
                                  <w:spacing w:val="-2"/>
                                  <w:sz w:val="18"/>
                                </w:rPr>
                                <w:t>5--</w:t>
                              </w:r>
                              <w:r>
                                <w:rPr>
                                  <w:rFonts w:ascii="Calibri"/>
                                  <w:color w:val="404040"/>
                                  <w:spacing w:val="-10"/>
                                  <w:sz w:val="18"/>
                                </w:rPr>
                                <w:t>9</w:t>
                              </w:r>
                            </w:p>
                            <w:p w:rsidR="004667BC" w:rsidRDefault="004667BC">
                              <w:pPr>
                                <w:spacing w:before="51"/>
                                <w:ind w:right="19"/>
                                <w:jc w:val="right"/>
                                <w:rPr>
                                  <w:rFonts w:ascii="Calibri"/>
                                  <w:sz w:val="18"/>
                                </w:rPr>
                              </w:pPr>
                              <w:r>
                                <w:rPr>
                                  <w:rFonts w:ascii="Calibri"/>
                                  <w:color w:val="404040"/>
                                  <w:spacing w:val="-2"/>
                                  <w:sz w:val="18"/>
                                </w:rPr>
                                <w:t>10--</w:t>
                              </w:r>
                              <w:r>
                                <w:rPr>
                                  <w:rFonts w:ascii="Calibri"/>
                                  <w:color w:val="404040"/>
                                  <w:spacing w:val="-5"/>
                                  <w:sz w:val="18"/>
                                </w:rPr>
                                <w:t>14</w:t>
                              </w:r>
                            </w:p>
                            <w:p w:rsidR="004667BC" w:rsidRDefault="004667BC">
                              <w:pPr>
                                <w:spacing w:before="51"/>
                                <w:ind w:right="18"/>
                                <w:jc w:val="right"/>
                                <w:rPr>
                                  <w:rFonts w:ascii="Calibri"/>
                                  <w:sz w:val="18"/>
                                </w:rPr>
                              </w:pPr>
                              <w:r>
                                <w:rPr>
                                  <w:rFonts w:ascii="Calibri"/>
                                  <w:color w:val="404040"/>
                                  <w:spacing w:val="-2"/>
                                  <w:sz w:val="18"/>
                                </w:rPr>
                                <w:t>15-</w:t>
                              </w:r>
                              <w:r>
                                <w:rPr>
                                  <w:rFonts w:ascii="Calibri"/>
                                  <w:color w:val="404040"/>
                                  <w:spacing w:val="-7"/>
                                  <w:sz w:val="18"/>
                                </w:rPr>
                                <w:t>19</w:t>
                              </w:r>
                            </w:p>
                            <w:p w:rsidR="004667BC" w:rsidRDefault="004667BC">
                              <w:pPr>
                                <w:spacing w:before="50"/>
                                <w:ind w:right="18"/>
                                <w:jc w:val="right"/>
                                <w:rPr>
                                  <w:rFonts w:ascii="Calibri"/>
                                  <w:sz w:val="18"/>
                                </w:rPr>
                              </w:pPr>
                              <w:r>
                                <w:rPr>
                                  <w:rFonts w:ascii="Calibri"/>
                                  <w:color w:val="404040"/>
                                  <w:spacing w:val="-2"/>
                                  <w:sz w:val="18"/>
                                </w:rPr>
                                <w:t>20-</w:t>
                              </w:r>
                              <w:r>
                                <w:rPr>
                                  <w:rFonts w:ascii="Calibri"/>
                                  <w:color w:val="404040"/>
                                  <w:spacing w:val="-5"/>
                                  <w:sz w:val="18"/>
                                </w:rPr>
                                <w:t>24</w:t>
                              </w:r>
                            </w:p>
                            <w:p w:rsidR="004667BC" w:rsidRDefault="004667BC">
                              <w:pPr>
                                <w:spacing w:before="51"/>
                                <w:ind w:right="18"/>
                                <w:jc w:val="right"/>
                                <w:rPr>
                                  <w:rFonts w:ascii="Calibri"/>
                                  <w:sz w:val="18"/>
                                </w:rPr>
                              </w:pPr>
                              <w:r>
                                <w:rPr>
                                  <w:rFonts w:ascii="Calibri"/>
                                  <w:color w:val="404040"/>
                                  <w:spacing w:val="-2"/>
                                  <w:sz w:val="18"/>
                                </w:rPr>
                                <w:t>25-</w:t>
                              </w:r>
                              <w:r>
                                <w:rPr>
                                  <w:rFonts w:ascii="Calibri"/>
                                  <w:color w:val="404040"/>
                                  <w:spacing w:val="-7"/>
                                  <w:sz w:val="18"/>
                                </w:rPr>
                                <w:t>29</w:t>
                              </w:r>
                            </w:p>
                            <w:p w:rsidR="004667BC" w:rsidRDefault="004667BC">
                              <w:pPr>
                                <w:spacing w:before="51"/>
                                <w:ind w:right="18"/>
                                <w:jc w:val="right"/>
                                <w:rPr>
                                  <w:rFonts w:ascii="Calibri"/>
                                  <w:sz w:val="18"/>
                                </w:rPr>
                              </w:pPr>
                              <w:r>
                                <w:rPr>
                                  <w:rFonts w:ascii="Calibri"/>
                                  <w:color w:val="404040"/>
                                  <w:spacing w:val="-2"/>
                                  <w:sz w:val="18"/>
                                </w:rPr>
                                <w:t>30-</w:t>
                              </w:r>
                              <w:r>
                                <w:rPr>
                                  <w:rFonts w:ascii="Calibri"/>
                                  <w:color w:val="404040"/>
                                  <w:spacing w:val="-7"/>
                                  <w:sz w:val="18"/>
                                </w:rPr>
                                <w:t>34</w:t>
                              </w:r>
                            </w:p>
                            <w:p w:rsidR="004667BC" w:rsidRDefault="004667BC">
                              <w:pPr>
                                <w:spacing w:before="51"/>
                                <w:ind w:right="18"/>
                                <w:jc w:val="right"/>
                                <w:rPr>
                                  <w:rFonts w:ascii="Calibri"/>
                                  <w:sz w:val="18"/>
                                </w:rPr>
                              </w:pPr>
                              <w:r>
                                <w:rPr>
                                  <w:rFonts w:ascii="Calibri"/>
                                  <w:color w:val="404040"/>
                                  <w:spacing w:val="-2"/>
                                  <w:sz w:val="18"/>
                                </w:rPr>
                                <w:t>35-</w:t>
                              </w:r>
                              <w:r>
                                <w:rPr>
                                  <w:rFonts w:ascii="Calibri"/>
                                  <w:color w:val="404040"/>
                                  <w:spacing w:val="-7"/>
                                  <w:sz w:val="18"/>
                                </w:rPr>
                                <w:t>39</w:t>
                              </w:r>
                            </w:p>
                            <w:p w:rsidR="004667BC" w:rsidRDefault="004667BC">
                              <w:pPr>
                                <w:spacing w:before="51"/>
                                <w:ind w:right="18"/>
                                <w:jc w:val="right"/>
                                <w:rPr>
                                  <w:rFonts w:ascii="Calibri"/>
                                  <w:sz w:val="18"/>
                                </w:rPr>
                              </w:pPr>
                              <w:r>
                                <w:rPr>
                                  <w:rFonts w:ascii="Calibri"/>
                                  <w:color w:val="404040"/>
                                  <w:spacing w:val="-2"/>
                                  <w:sz w:val="18"/>
                                </w:rPr>
                                <w:t>40-</w:t>
                              </w:r>
                              <w:r>
                                <w:rPr>
                                  <w:rFonts w:ascii="Calibri"/>
                                  <w:color w:val="404040"/>
                                  <w:spacing w:val="-7"/>
                                  <w:sz w:val="18"/>
                                </w:rPr>
                                <w:t>44</w:t>
                              </w:r>
                            </w:p>
                            <w:p w:rsidR="004667BC" w:rsidRDefault="004667BC">
                              <w:pPr>
                                <w:spacing w:before="51"/>
                                <w:ind w:right="18"/>
                                <w:jc w:val="right"/>
                                <w:rPr>
                                  <w:rFonts w:ascii="Calibri"/>
                                  <w:sz w:val="18"/>
                                </w:rPr>
                              </w:pPr>
                              <w:r>
                                <w:rPr>
                                  <w:rFonts w:ascii="Calibri"/>
                                  <w:color w:val="404040"/>
                                  <w:spacing w:val="-2"/>
                                  <w:sz w:val="18"/>
                                </w:rPr>
                                <w:t>45-</w:t>
                              </w:r>
                              <w:r>
                                <w:rPr>
                                  <w:rFonts w:ascii="Calibri"/>
                                  <w:color w:val="404040"/>
                                  <w:spacing w:val="-7"/>
                                  <w:sz w:val="18"/>
                                </w:rPr>
                                <w:t>49</w:t>
                              </w:r>
                            </w:p>
                            <w:p w:rsidR="004667BC" w:rsidRDefault="004667BC">
                              <w:pPr>
                                <w:spacing w:before="51"/>
                                <w:ind w:right="18"/>
                                <w:jc w:val="right"/>
                                <w:rPr>
                                  <w:rFonts w:ascii="Calibri"/>
                                  <w:sz w:val="18"/>
                                </w:rPr>
                              </w:pPr>
                              <w:r>
                                <w:rPr>
                                  <w:rFonts w:ascii="Calibri"/>
                                  <w:color w:val="404040"/>
                                  <w:spacing w:val="-2"/>
                                  <w:sz w:val="18"/>
                                </w:rPr>
                                <w:t>50-</w:t>
                              </w:r>
                              <w:r>
                                <w:rPr>
                                  <w:rFonts w:ascii="Calibri"/>
                                  <w:color w:val="404040"/>
                                  <w:spacing w:val="-7"/>
                                  <w:sz w:val="18"/>
                                </w:rPr>
                                <w:t>54</w:t>
                              </w:r>
                            </w:p>
                            <w:p w:rsidR="004667BC" w:rsidRDefault="004667BC">
                              <w:pPr>
                                <w:spacing w:before="51"/>
                                <w:ind w:right="18"/>
                                <w:jc w:val="right"/>
                                <w:rPr>
                                  <w:rFonts w:ascii="Calibri"/>
                                  <w:sz w:val="18"/>
                                </w:rPr>
                              </w:pPr>
                              <w:r>
                                <w:rPr>
                                  <w:rFonts w:ascii="Calibri"/>
                                  <w:color w:val="404040"/>
                                  <w:spacing w:val="-2"/>
                                  <w:sz w:val="18"/>
                                </w:rPr>
                                <w:t>55-</w:t>
                              </w:r>
                              <w:r>
                                <w:rPr>
                                  <w:rFonts w:ascii="Calibri"/>
                                  <w:color w:val="404040"/>
                                  <w:spacing w:val="-7"/>
                                  <w:sz w:val="18"/>
                                </w:rPr>
                                <w:t>59</w:t>
                              </w:r>
                            </w:p>
                            <w:p w:rsidR="004667BC" w:rsidRDefault="004667BC">
                              <w:pPr>
                                <w:spacing w:before="51"/>
                                <w:ind w:right="18"/>
                                <w:jc w:val="right"/>
                                <w:rPr>
                                  <w:rFonts w:ascii="Calibri"/>
                                  <w:sz w:val="18"/>
                                </w:rPr>
                              </w:pPr>
                              <w:r>
                                <w:rPr>
                                  <w:rFonts w:ascii="Calibri"/>
                                  <w:color w:val="404040"/>
                                  <w:spacing w:val="-2"/>
                                  <w:sz w:val="18"/>
                                </w:rPr>
                                <w:t>60-</w:t>
                              </w:r>
                              <w:r>
                                <w:rPr>
                                  <w:rFonts w:ascii="Calibri"/>
                                  <w:color w:val="404040"/>
                                  <w:spacing w:val="-7"/>
                                  <w:sz w:val="18"/>
                                </w:rPr>
                                <w:t>64</w:t>
                              </w:r>
                            </w:p>
                            <w:p w:rsidR="004667BC" w:rsidRDefault="004667BC">
                              <w:pPr>
                                <w:spacing w:before="51"/>
                                <w:ind w:right="18"/>
                                <w:jc w:val="right"/>
                                <w:rPr>
                                  <w:rFonts w:ascii="Calibri"/>
                                  <w:sz w:val="18"/>
                                </w:rPr>
                              </w:pPr>
                              <w:r>
                                <w:rPr>
                                  <w:rFonts w:ascii="Calibri"/>
                                  <w:color w:val="404040"/>
                                  <w:spacing w:val="-2"/>
                                  <w:sz w:val="18"/>
                                </w:rPr>
                                <w:t>65-</w:t>
                              </w:r>
                              <w:r>
                                <w:rPr>
                                  <w:rFonts w:ascii="Calibri"/>
                                  <w:color w:val="404040"/>
                                  <w:spacing w:val="-7"/>
                                  <w:sz w:val="18"/>
                                </w:rPr>
                                <w:t>69</w:t>
                              </w:r>
                            </w:p>
                            <w:p w:rsidR="004667BC" w:rsidRDefault="004667BC">
                              <w:pPr>
                                <w:spacing w:before="51" w:line="216" w:lineRule="exact"/>
                                <w:rPr>
                                  <w:rFonts w:ascii="Calibri" w:hAnsi="Calibri"/>
                                  <w:sz w:val="18"/>
                                </w:rPr>
                              </w:pPr>
                              <w:r>
                                <w:rPr>
                                  <w:rFonts w:ascii="Calibri" w:hAnsi="Calibri"/>
                                  <w:color w:val="404040"/>
                                  <w:sz w:val="18"/>
                                </w:rPr>
                                <w:t>70</w:t>
                              </w:r>
                              <w:proofErr w:type="gramStart"/>
                              <w:r>
                                <w:rPr>
                                  <w:rFonts w:ascii="Calibri" w:hAnsi="Calibri"/>
                                  <w:color w:val="404040"/>
                                  <w:spacing w:val="-2"/>
                                  <w:sz w:val="18"/>
                                </w:rPr>
                                <w:t xml:space="preserve"> </w:t>
                              </w:r>
                              <w:r>
                                <w:rPr>
                                  <w:rFonts w:ascii="Calibri" w:hAnsi="Calibri"/>
                                  <w:color w:val="404040"/>
                                  <w:sz w:val="18"/>
                                </w:rPr>
                                <w:t>И</w:t>
                              </w:r>
                              <w:proofErr w:type="gramEnd"/>
                              <w:r>
                                <w:rPr>
                                  <w:rFonts w:ascii="Calibri" w:hAnsi="Calibri"/>
                                  <w:color w:val="404040"/>
                                  <w:sz w:val="18"/>
                                </w:rPr>
                                <w:t xml:space="preserve"> </w:t>
                              </w:r>
                              <w:r>
                                <w:rPr>
                                  <w:rFonts w:ascii="Calibri" w:hAnsi="Calibri"/>
                                  <w:color w:val="404040"/>
                                  <w:spacing w:val="-2"/>
                                  <w:sz w:val="18"/>
                                </w:rPr>
                                <w:t>СТАРШЕ</w:t>
                              </w:r>
                            </w:p>
                          </w:txbxContent>
                        </wps:txbx>
                        <wps:bodyPr wrap="square" lIns="0" tIns="0" rIns="0" bIns="0" rtlCol="0">
                          <a:noAutofit/>
                        </wps:bodyPr>
                      </wps:wsp>
                      <wps:wsp>
                        <wps:cNvPr id="425" name="Textbox 425"/>
                        <wps:cNvSpPr txBox="1"/>
                        <wps:spPr>
                          <a:xfrm>
                            <a:off x="652081" y="543369"/>
                            <a:ext cx="204470" cy="286385"/>
                          </a:xfrm>
                          <a:prstGeom prst="rect">
                            <a:avLst/>
                          </a:prstGeom>
                        </wps:spPr>
                        <wps:txbx>
                          <w:txbxContent>
                            <w:p w:rsidR="004667BC" w:rsidRDefault="004667BC">
                              <w:pPr>
                                <w:spacing w:line="183" w:lineRule="exact"/>
                                <w:rPr>
                                  <w:rFonts w:ascii="Calibri"/>
                                  <w:b/>
                                  <w:sz w:val="18"/>
                                </w:rPr>
                              </w:pPr>
                              <w:r>
                                <w:rPr>
                                  <w:rFonts w:ascii="Calibri"/>
                                  <w:b/>
                                  <w:color w:val="44536A"/>
                                  <w:spacing w:val="-5"/>
                                  <w:sz w:val="18"/>
                                </w:rPr>
                                <w:t>578</w:t>
                              </w:r>
                            </w:p>
                            <w:p w:rsidR="004667BC" w:rsidRDefault="004667BC">
                              <w:pPr>
                                <w:spacing w:before="51" w:line="216" w:lineRule="exact"/>
                                <w:ind w:left="27"/>
                                <w:rPr>
                                  <w:rFonts w:ascii="Calibri"/>
                                  <w:b/>
                                  <w:sz w:val="18"/>
                                </w:rPr>
                              </w:pPr>
                              <w:r>
                                <w:rPr>
                                  <w:rFonts w:ascii="Calibri"/>
                                  <w:b/>
                                  <w:color w:val="44536A"/>
                                  <w:spacing w:val="-5"/>
                                  <w:sz w:val="18"/>
                                </w:rPr>
                                <w:t>572</w:t>
                              </w:r>
                            </w:p>
                          </w:txbxContent>
                        </wps:txbx>
                        <wps:bodyPr wrap="square" lIns="0" tIns="0" rIns="0" bIns="0" rtlCol="0">
                          <a:noAutofit/>
                        </wps:bodyPr>
                      </wps:wsp>
                      <wps:wsp>
                        <wps:cNvPr id="426" name="Textbox 426"/>
                        <wps:cNvSpPr txBox="1"/>
                        <wps:spPr>
                          <a:xfrm>
                            <a:off x="1244028" y="371411"/>
                            <a:ext cx="186690" cy="114300"/>
                          </a:xfrm>
                          <a:prstGeom prst="rect">
                            <a:avLst/>
                          </a:prstGeom>
                        </wps:spPr>
                        <wps:txbx>
                          <w:txbxContent>
                            <w:p w:rsidR="004667BC" w:rsidRDefault="004667BC">
                              <w:pPr>
                                <w:spacing w:line="180" w:lineRule="exact"/>
                                <w:rPr>
                                  <w:rFonts w:ascii="Calibri"/>
                                  <w:b/>
                                  <w:sz w:val="18"/>
                                </w:rPr>
                              </w:pPr>
                              <w:r>
                                <w:rPr>
                                  <w:rFonts w:ascii="Calibri"/>
                                  <w:b/>
                                  <w:color w:val="44536A"/>
                                  <w:spacing w:val="-5"/>
                                  <w:sz w:val="18"/>
                                </w:rPr>
                                <w:t>377</w:t>
                              </w:r>
                            </w:p>
                          </w:txbxContent>
                        </wps:txbx>
                        <wps:bodyPr wrap="square" lIns="0" tIns="0" rIns="0" bIns="0" rtlCol="0">
                          <a:noAutofit/>
                        </wps:bodyPr>
                      </wps:wsp>
                      <wps:wsp>
                        <wps:cNvPr id="427" name="Textbox 427"/>
                        <wps:cNvSpPr txBox="1"/>
                        <wps:spPr>
                          <a:xfrm>
                            <a:off x="5435028" y="97980"/>
                            <a:ext cx="244475" cy="114300"/>
                          </a:xfrm>
                          <a:prstGeom prst="rect">
                            <a:avLst/>
                          </a:prstGeom>
                        </wps:spPr>
                        <wps:txbx>
                          <w:txbxContent>
                            <w:p w:rsidR="004667BC" w:rsidRDefault="004667BC">
                              <w:pPr>
                                <w:spacing w:line="180" w:lineRule="exact"/>
                                <w:rPr>
                                  <w:rFonts w:ascii="Calibri"/>
                                  <w:sz w:val="18"/>
                                </w:rPr>
                              </w:pPr>
                              <w:r>
                                <w:rPr>
                                  <w:rFonts w:ascii="Calibri"/>
                                  <w:color w:val="404040"/>
                                  <w:spacing w:val="-4"/>
                                  <w:sz w:val="18"/>
                                </w:rPr>
                                <w:t>1000</w:t>
                              </w:r>
                            </w:p>
                          </w:txbxContent>
                        </wps:txbx>
                        <wps:bodyPr wrap="square" lIns="0" tIns="0" rIns="0" bIns="0" rtlCol="0">
                          <a:noAutofit/>
                        </wps:bodyPr>
                      </wps:wsp>
                      <wps:wsp>
                        <wps:cNvPr id="428" name="Textbox 428"/>
                        <wps:cNvSpPr txBox="1"/>
                        <wps:spPr>
                          <a:xfrm>
                            <a:off x="4874831" y="97980"/>
                            <a:ext cx="18669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800</w:t>
                              </w:r>
                            </w:p>
                          </w:txbxContent>
                        </wps:txbx>
                        <wps:bodyPr wrap="square" lIns="0" tIns="0" rIns="0" bIns="0" rtlCol="0">
                          <a:noAutofit/>
                        </wps:bodyPr>
                      </wps:wsp>
                      <wps:wsp>
                        <wps:cNvPr id="429" name="Textbox 429"/>
                        <wps:cNvSpPr txBox="1"/>
                        <wps:spPr>
                          <a:xfrm>
                            <a:off x="4285551" y="97980"/>
                            <a:ext cx="18669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600</w:t>
                              </w:r>
                            </w:p>
                          </w:txbxContent>
                        </wps:txbx>
                        <wps:bodyPr wrap="square" lIns="0" tIns="0" rIns="0" bIns="0" rtlCol="0">
                          <a:noAutofit/>
                        </wps:bodyPr>
                      </wps:wsp>
                      <wps:wsp>
                        <wps:cNvPr id="430" name="Textbox 430"/>
                        <wps:cNvSpPr txBox="1"/>
                        <wps:spPr>
                          <a:xfrm>
                            <a:off x="3696779" y="97980"/>
                            <a:ext cx="205104" cy="323215"/>
                          </a:xfrm>
                          <a:prstGeom prst="rect">
                            <a:avLst/>
                          </a:prstGeom>
                        </wps:spPr>
                        <wps:txbx>
                          <w:txbxContent>
                            <w:p w:rsidR="004667BC" w:rsidRDefault="004667BC">
                              <w:pPr>
                                <w:spacing w:line="183" w:lineRule="exact"/>
                                <w:rPr>
                                  <w:rFonts w:ascii="Calibri"/>
                                  <w:sz w:val="18"/>
                                </w:rPr>
                              </w:pPr>
                              <w:r>
                                <w:rPr>
                                  <w:rFonts w:ascii="Calibri"/>
                                  <w:color w:val="404040"/>
                                  <w:spacing w:val="-5"/>
                                  <w:sz w:val="18"/>
                                </w:rPr>
                                <w:t>400</w:t>
                              </w:r>
                            </w:p>
                            <w:p w:rsidR="004667BC" w:rsidRDefault="004667BC">
                              <w:pPr>
                                <w:spacing w:before="108" w:line="216" w:lineRule="exact"/>
                                <w:ind w:left="27"/>
                                <w:rPr>
                                  <w:rFonts w:ascii="Calibri"/>
                                  <w:b/>
                                  <w:sz w:val="18"/>
                                </w:rPr>
                              </w:pPr>
                              <w:r>
                                <w:rPr>
                                  <w:rFonts w:ascii="Calibri"/>
                                  <w:b/>
                                  <w:color w:val="EC7C30"/>
                                  <w:spacing w:val="-5"/>
                                  <w:sz w:val="18"/>
                                </w:rPr>
                                <w:t>351</w:t>
                              </w:r>
                            </w:p>
                          </w:txbxContent>
                        </wps:txbx>
                        <wps:bodyPr wrap="square" lIns="0" tIns="0" rIns="0" bIns="0" rtlCol="0">
                          <a:noAutofit/>
                        </wps:bodyPr>
                      </wps:wsp>
                      <wps:wsp>
                        <wps:cNvPr id="431" name="Textbox 431"/>
                        <wps:cNvSpPr txBox="1"/>
                        <wps:spPr>
                          <a:xfrm>
                            <a:off x="3107499" y="97980"/>
                            <a:ext cx="186690" cy="114300"/>
                          </a:xfrm>
                          <a:prstGeom prst="rect">
                            <a:avLst/>
                          </a:prstGeom>
                        </wps:spPr>
                        <wps:txbx>
                          <w:txbxContent>
                            <w:p w:rsidR="004667BC" w:rsidRDefault="004667BC">
                              <w:pPr>
                                <w:spacing w:line="180" w:lineRule="exact"/>
                                <w:rPr>
                                  <w:rFonts w:ascii="Calibri"/>
                                  <w:sz w:val="18"/>
                                </w:rPr>
                              </w:pPr>
                              <w:r>
                                <w:rPr>
                                  <w:rFonts w:ascii="Calibri"/>
                                  <w:color w:val="404040"/>
                                  <w:spacing w:val="-5"/>
                                  <w:sz w:val="18"/>
                                </w:rPr>
                                <w:t>200</w:t>
                              </w:r>
                            </w:p>
                          </w:txbxContent>
                        </wps:txbx>
                        <wps:bodyPr wrap="square" lIns="0" tIns="0" rIns="0" bIns="0" rtlCol="0">
                          <a:noAutofit/>
                        </wps:bodyPr>
                      </wps:wsp>
                      <wps:wsp>
                        <wps:cNvPr id="432" name="Textbox 432"/>
                        <wps:cNvSpPr txBox="1"/>
                        <wps:spPr>
                          <a:xfrm>
                            <a:off x="2576639" y="97980"/>
                            <a:ext cx="71120" cy="114300"/>
                          </a:xfrm>
                          <a:prstGeom prst="rect">
                            <a:avLst/>
                          </a:prstGeom>
                        </wps:spPr>
                        <wps:txbx>
                          <w:txbxContent>
                            <w:p w:rsidR="004667BC" w:rsidRDefault="004667BC">
                              <w:pPr>
                                <w:spacing w:line="180" w:lineRule="exact"/>
                                <w:rPr>
                                  <w:rFonts w:ascii="Calibri"/>
                                  <w:sz w:val="18"/>
                                </w:rPr>
                              </w:pPr>
                              <w:r>
                                <w:rPr>
                                  <w:rFonts w:ascii="Calibri"/>
                                  <w:color w:val="404040"/>
                                  <w:spacing w:val="-10"/>
                                  <w:sz w:val="18"/>
                                </w:rPr>
                                <w:t>0</w:t>
                              </w:r>
                            </w:p>
                          </w:txbxContent>
                        </wps:txbx>
                        <wps:bodyPr wrap="square" lIns="0" tIns="0" rIns="0" bIns="0" rtlCol="0">
                          <a:noAutofit/>
                        </wps:bodyPr>
                      </wps:wsp>
                      <wps:wsp>
                        <wps:cNvPr id="433" name="Textbox 433"/>
                        <wps:cNvSpPr txBox="1"/>
                        <wps:spPr>
                          <a:xfrm>
                            <a:off x="1911794" y="97980"/>
                            <a:ext cx="222250" cy="114300"/>
                          </a:xfrm>
                          <a:prstGeom prst="rect">
                            <a:avLst/>
                          </a:prstGeom>
                        </wps:spPr>
                        <wps:txbx>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200</w:t>
                              </w:r>
                            </w:p>
                          </w:txbxContent>
                        </wps:txbx>
                        <wps:bodyPr wrap="square" lIns="0" tIns="0" rIns="0" bIns="0" rtlCol="0">
                          <a:noAutofit/>
                        </wps:bodyPr>
                      </wps:wsp>
                      <wps:wsp>
                        <wps:cNvPr id="434" name="Textbox 434"/>
                        <wps:cNvSpPr txBox="1"/>
                        <wps:spPr>
                          <a:xfrm>
                            <a:off x="1322895" y="97980"/>
                            <a:ext cx="222250" cy="114300"/>
                          </a:xfrm>
                          <a:prstGeom prst="rect">
                            <a:avLst/>
                          </a:prstGeom>
                        </wps:spPr>
                        <wps:txbx>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400</w:t>
                              </w:r>
                            </w:p>
                          </w:txbxContent>
                        </wps:txbx>
                        <wps:bodyPr wrap="square" lIns="0" tIns="0" rIns="0" bIns="0" rtlCol="0">
                          <a:noAutofit/>
                        </wps:bodyPr>
                      </wps:wsp>
                      <wps:wsp>
                        <wps:cNvPr id="435" name="Textbox 435"/>
                        <wps:cNvSpPr txBox="1"/>
                        <wps:spPr>
                          <a:xfrm>
                            <a:off x="733742" y="97980"/>
                            <a:ext cx="222250" cy="114300"/>
                          </a:xfrm>
                          <a:prstGeom prst="rect">
                            <a:avLst/>
                          </a:prstGeom>
                        </wps:spPr>
                        <wps:txbx>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600</w:t>
                              </w:r>
                            </w:p>
                          </w:txbxContent>
                        </wps:txbx>
                        <wps:bodyPr wrap="square" lIns="0" tIns="0" rIns="0" bIns="0" rtlCol="0">
                          <a:noAutofit/>
                        </wps:bodyPr>
                      </wps:wsp>
                      <wps:wsp>
                        <wps:cNvPr id="436" name="Textbox 436"/>
                        <wps:cNvSpPr txBox="1"/>
                        <wps:spPr>
                          <a:xfrm>
                            <a:off x="144589" y="97980"/>
                            <a:ext cx="222250" cy="114300"/>
                          </a:xfrm>
                          <a:prstGeom prst="rect">
                            <a:avLst/>
                          </a:prstGeom>
                        </wps:spPr>
                        <wps:txbx>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800</w:t>
                              </w:r>
                            </w:p>
                          </w:txbxContent>
                        </wps:txbx>
                        <wps:bodyPr wrap="square" lIns="0" tIns="0" rIns="0" bIns="0" rtlCol="0">
                          <a:noAutofit/>
                        </wps:bodyPr>
                      </wps:wsp>
                      <wps:wsp>
                        <wps:cNvPr id="437" name="Textbox 437"/>
                        <wps:cNvSpPr txBox="1"/>
                        <wps:spPr>
                          <a:xfrm>
                            <a:off x="2189162" y="3016885"/>
                            <a:ext cx="1431925" cy="214629"/>
                          </a:xfrm>
                          <a:prstGeom prst="rect">
                            <a:avLst/>
                          </a:prstGeom>
                        </wps:spPr>
                        <wps:txbx>
                          <w:txbxContent>
                            <w:p w:rsidR="004667BC" w:rsidRDefault="004667BC">
                              <w:pPr>
                                <w:tabs>
                                  <w:tab w:val="left" w:pos="1412"/>
                                </w:tabs>
                                <w:spacing w:before="50"/>
                                <w:ind w:left="331"/>
                                <w:rPr>
                                  <w:rFonts w:ascii="Calibri" w:hAnsi="Calibri"/>
                                  <w:sz w:val="18"/>
                                </w:rPr>
                              </w:pPr>
                              <w:r>
                                <w:rPr>
                                  <w:rFonts w:ascii="Calibri" w:hAnsi="Calibri"/>
                                  <w:color w:val="404040"/>
                                  <w:spacing w:val="-2"/>
                                  <w:sz w:val="18"/>
                                </w:rPr>
                                <w:t>женщины</w:t>
                              </w:r>
                              <w:r>
                                <w:rPr>
                                  <w:rFonts w:ascii="Calibri" w:hAnsi="Calibri"/>
                                  <w:color w:val="404040"/>
                                  <w:sz w:val="18"/>
                                </w:rPr>
                                <w:tab/>
                              </w:r>
                              <w:r>
                                <w:rPr>
                                  <w:rFonts w:ascii="Calibri" w:hAnsi="Calibri"/>
                                  <w:color w:val="404040"/>
                                  <w:spacing w:val="-2"/>
                                  <w:sz w:val="18"/>
                                </w:rPr>
                                <w:t>мужчины</w:t>
                              </w:r>
                            </w:p>
                          </w:txbxContent>
                        </wps:txbx>
                        <wps:bodyPr wrap="square" lIns="0" tIns="0" rIns="0" bIns="0" rtlCol="0">
                          <a:noAutofit/>
                        </wps:bodyPr>
                      </wps:wsp>
                    </wpg:wgp>
                  </a:graphicData>
                </a:graphic>
              </wp:anchor>
            </w:drawing>
          </mc:Choice>
          <mc:Fallback>
            <w:pict>
              <v:group id="Group 400" o:spid="_x0000_s1253" style="position:absolute;margin-left:89.75pt;margin-top:19.85pt;width:457.45pt;height:260.8pt;z-index:-15686656;mso-wrap-distance-left:0;mso-wrap-distance-right:0;mso-position-horizontal-relative:page;mso-position-vertical-relative:text" coordsize="58096,331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">
                <v:shape id="Image 401" o:spid="_x0000_s1254" type="#_x0000_t75" style="position:absolute;left:47;top:47;width:58001;height:330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BZcLLGAAAA3AAAAA8AAABkcnMvZG93bnJldi54bWxEj81qwkAUhfeFvsNwC90UnShabHQSRCm4&#10;Ea22dHvN3CapmTshM9G0T+8IgsvD+fk4s7QzlThR40rLCgb9CARxZnXJuYLP/XtvAsJ5ZI2VZVLw&#10;Rw7S5PFhhrG2Z/6g087nIoywi1FB4X0dS+myggy6vq2Jg/djG4M+yCaXusFzGDeVHEbRqzRYciAU&#10;WNOioOy4a03gtsPx9h+/aJlvyt/Ry9v6mw9rpZ6fuvkUhKfO38O39korGEUDuJ4JR0Am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FlwssYAAADcAAAADwAAAAAAAAAAAAAA&#10;AACfAgAAZHJzL2Rvd25yZXYueG1sUEsFBgAAAAAEAAQA9wAAAJIDAAAAAA==&#10;">
                  <v:imagedata r:id="rId156" o:title=""/>
                </v:shape>
                <v:shape id="Graphic 402" o:spid="_x0000_s1255" style="position:absolute;left:9020;top:3855;width:17024;height:24707;visibility:visible;mso-wrap-style:square;v-text-anchor:top" coordsize="1702435,24707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vhxMIA&#10;AADcAAAADwAAAGRycy9kb3ducmV2LnhtbESPzW7CMBCE70i8g7VIvYFd1B+UYhBCgLg20J5X8TaO&#10;Eq9DbEJ4e1ypUo+jmflGs1wPrhE9daHyrOF5pkAQF95UXGo4n/bTBYgQkQ02nknDnQKsV+PREjPj&#10;b/xJfR5LkSAcMtRgY2wzKUNhyWGY+ZY4eT++cxiT7EppOrwluGvkXKk36bDitGCxpa2los6vToOp&#10;qc6/F+fDl7q8brh/3zXK7rR+mgybDxCRhvgf/msfjYYXNYffM+kIyN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K+HEwgAAANwAAAAPAAAAAAAAAAAAAAAAAJgCAABkcnMvZG93&#10;bnJldi54bWxQSwUGAAAAAAQABAD1AAAAhwMAAAAA&#10;" path="m1702308,2406396r-1168908,l533400,2470404r1168908,l1702308,2406396xem1702308,2234184r-1481328,l220980,2298192r1481328,l1702308,2234184xem1702308,2061972r-1269492,l432816,2127504r1269492,l1702308,2061972xem1702308,1889760r-1269492,l432816,1955292r1269492,l1702308,1889760xem1702308,1719072r-1147572,l554736,1783080r1147572,l1702308,1719072xem1702308,1546860r-1406652,l295656,1610868r1406652,l1702308,1546860xem1702308,1374660r-1321308,l381000,1440180r1321308,l1702308,1374660xem1702308,1202436r-1321308,l381000,1267968r1321308,l1702308,1202436xem1702308,1030224r-888492,l813816,1095756r888492,l1702308,1030224xem1702308,859536r-944880,l757428,923544r944880,l1702308,859536xem1702308,687324r-1280160,l422148,751332r1280160,l1702308,687324xem1702308,515112r-1389888,l312420,580644r1389888,l1702308,515112xem1702308,342900r-1684020,l18288,408432r1684020,l1702308,342900xem1702308,172212l,172212r,64008l1702308,236220r,-64008xem1702308,l592836,r,64008l1702308,64008r,-64008xe" fillcolor="#4471c4" stroked="f">
                  <v:fill opacity="55769f"/>
                  <v:path arrowok="t"/>
                </v:shape>
                <v:shape id="Graphic 403" o:spid="_x0000_s1256" style="position:absolute;left:9020;top:3855;width:17024;height:24707;visibility:visible;mso-wrap-style:square;v-text-anchor:top" coordsize="1702435,24707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t8/sQA&#10;AADcAAAADwAAAGRycy9kb3ducmV2LnhtbESPQWsCMRSE7wX/Q3iCl1ITtZayNYqKLb14UPsDnpvn&#10;ZunmZUmibv31plDocZiZb5jZonONuFCItWcNo6ECQVx6U3Ol4evw/vQKIiZkg41n0vBDERbz3sMM&#10;C+OvvKPLPlUiQzgWqMGm1BZSxtKSwzj0LXH2Tj44TFmGSpqA1wx3jRwr9SId1pwXLLa0tlR+789O&#10;A40+GrW5+ePxcRq3YXqyN1qvtB70u+UbiERd+g//tT+Nhmc1gd8z+Qj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LfP7EAAAA3AAAAA8AAAAAAAAAAAAAAAAAmAIAAGRycy9k&#10;b3ducmV2LnhtbFBLBQYAAAAABAAEAPUAAACJAwAAAAA=&#10;" path="m533400,2470404r1168907,l1702307,2406396r-1168907,l533400,2470404xem220979,2298191r1481328,l1702307,2234184r-1481328,l220979,2298191xem432815,2127504r1269492,l1702307,2061971r-1269492,l432815,2127504xem432815,1955291r1269492,l1702307,1889759r-1269492,l432815,1955291xem554735,1783079r1147572,l1702307,1719071r-1147572,l554735,1783079xem295656,1610867r1406651,l1702307,1546859r-1406651,l295656,1610867xem381000,1440179r1321307,l1702307,1374648r-1321307,l381000,1440179xem381000,1267967r1321307,l1702307,1202436r-1321307,l381000,1267967xem813815,1095755r888492,l1702307,1030224r-888492,l813815,1095755xem757427,923543r944880,l1702307,859536r-944880,l757427,923543xem422147,751331r1280160,l1702307,687324r-1280160,l422147,751331xem312419,580643r1389888,l1702307,515112r-1389888,l312419,580643xem18287,408431r1684020,l1702307,342900r-1684020,l18287,408431xem,236219r1702307,l1702307,172212,,172212r,64007xem592835,64007r1109472,l1702307,,592835,r,64007xe" filled="f" strokecolor="white">
                  <v:path arrowok="t"/>
                </v:shape>
                <v:shape id="Graphic 404" o:spid="_x0000_s1257" style="position:absolute;left:26043;top:3199;width:23946;height:24721;visibility:visible;mso-wrap-style:square;v-text-anchor:top" coordsize="2394585,2472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I/XsYA&#10;AADcAAAADwAAAGRycy9kb3ducmV2LnhtbESPQWvCQBSE74X+h+UVequ7VYmSZiOtIHjoxVhBb4/s&#10;axKafRuyq0n7611B6HGYmW+YbDXaVlyo941jDa8TBYK4dKbhSsPXfvOyBOEDssHWMWn4JQ+r/PEh&#10;w9S4gXd0KUIlIoR9ihrqELpUSl/WZNFPXEccvW/XWwxR9pU0PQ4Rbls5VSqRFhuOCzV2tK6p/CnO&#10;VkOiPsL0cNq328Vxkcg/9TnMilLr56fx/Q1EoDH8h+/trdEwV3O4nY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PI/XsYAAADcAAAADwAAAAAAAAAAAAAAAACYAgAAZHJz&#10;L2Rvd25yZXYueG1sUEsFBgAAAAAEAAQA9QAAAIsDAAAAAA==&#10;" path="m641604,1031748l,1031748r,64008l641604,1095756r,-64008xem807720,859536l,859536r,65532l807720,925068r,-65532xem986028,687324l,687324r,65532l986028,752856r,-65532xem1033272,l,,,65532r1033272,l1033272,xem1266444,516636l,516636r,64008l1266444,580644r,-64008xem1281684,1203960l,1203960r,64008l1281684,1267968r,-64008xem1339596,1891284l,1891284r,64008l1339596,1955292r,-64008xem1376172,1374648l,1374648r,65544l1376172,1440192r,-65544xem1395984,1719072l,1719072r,65532l1395984,1784604r,-65532xem1478280,344424l,344424r,64008l1478280,408432r,-64008xem1484376,1546860l,1546860r,65532l1484376,1612392r,-65532xem1652016,172212l,172212r,65532l1652016,237744r,-65532xem1752600,2061972l,2061972r,65532l1752600,2127504r,-65532xem2106168,2234184l,2234184r,65532l2106168,2299716r,-65532xem2394204,2406396l,2406396r,65532l2394204,2471928r,-65532xe" fillcolor="#ec7c30" stroked="f">
                  <v:fill opacity="55769f"/>
                  <v:path arrowok="t"/>
                </v:shape>
                <v:shape id="Graphic 405" o:spid="_x0000_s1258" style="position:absolute;left:26043;top:3199;width:23946;height:24721;visibility:visible;mso-wrap-style:square;v-text-anchor:top" coordsize="2394585,24720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UUa8QA&#10;AADcAAAADwAAAGRycy9kb3ducmV2LnhtbESPUWvCMBSF3wf+h3AHvs20Y47RNRUVBlphYN0PuCR3&#10;bVhzU5pM6783g4GPh3POdzjlanK9ONMYrGcF+SIDQay9sdwq+Dp9PL2BCBHZYO+ZFFwpwKqaPZRY&#10;GH/hI52b2IoE4VCggi7GoZAy6I4choUfiJP37UeHMcmxlWbES4K7Xj5n2at0aDktdDjQtiP90/w6&#10;Bes8P+zrRm/bflnvPk92Y2s9KTV/nNbvICJN8R7+b++MgpdsCX9n0hGQ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VFGvEAAAA3AAAAA8AAAAAAAAAAAAAAAAAmAIAAGRycy9k&#10;b3ducmV2LnhtbFBLBQYAAAAABAAEAPUAAACJAwAAAAA=&#10;" path="m2394204,2471928l,2471928r,-65532l2394204,2406396r,65532xem2106168,2299716l,2299716r,-65532l2106168,2234184r,65532xem1752600,2127504l,2127504r,-65532l1752600,2061972r,65532xem1339596,1955292l,1955292r,-64008l1339596,1891284r,64008xem1395984,1784604l,1784604r,-65532l1395984,1719072r,65532xem1484376,1612392l,1612392r,-65532l1484376,1546860r,65532xem1376172,1440180l,1440180r,-65532l1376172,1374648r,65532xem1281684,1267968l,1267968r,-64008l1281684,1203960r,64008xem641604,1095756l,1095756r,-64008l641604,1031748r,64008xem807720,925068l,925068,,859536r807720,l807720,925068xem986028,752856l,752856,,687324r986028,l986028,752856xem1266444,580644l,580644,,516636r1266444,l1266444,580644xem1478280,408432l,408432,,344424r1478280,l1478280,408432xem1652016,237744l,237744,,172212r1652016,l1652016,237744xem1033272,65532l,65532,,,1033272,r,65532xe" filled="f" strokecolor="white">
                  <v:path arrowok="t"/>
                </v:shape>
                <v:shape id="Graphic 406" o:spid="_x0000_s1259" style="position:absolute;left:26045;top:2994;width:13;height:25781;visibility:visible;mso-wrap-style:square;v-text-anchor:top" coordsize="1270,2578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88e8IA&#10;AADcAAAADwAAAGRycy9kb3ducmV2LnhtbESPQYvCMBSE74L/ITzBm00VEbdrFBEV8bC4Vdjro3nb&#10;lm1eShPb+u+NsOBxmJlvmNWmN5VoqXGlZQXTKAZBnFldcq7gdj1MliCcR9ZYWSYFD3KwWQ8HK0y0&#10;7fib2tTnIkDYJaig8L5OpHRZQQZdZGvi4P3axqAPssmlbrALcFPJWRwvpMGSw0KBNe0Kyv7Su1GQ&#10;d0v7JV3aPc4/bXWki/ugfabUeNRvP0F46v07/N8+aQXzeAGvM+EIyP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Hzx7wgAAANwAAAAPAAAAAAAAAAAAAAAAAJgCAABkcnMvZG93&#10;bnJldi54bWxQSwUGAAAAAAQABAD1AAAAhwMAAAAA&#10;" path="m,2577846l,e" filled="f" strokecolor="#404040" strokeweight=".25pt">
                  <v:path arrowok="t"/>
                </v:shape>
                <v:shape id="Graphic 407" o:spid="_x0000_s1260" style="position:absolute;left:21891;top:30168;width:14319;height:2147;visibility:visible;mso-wrap-style:square;v-text-anchor:top" coordsize="1431925,214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GwOcUA&#10;AADcAAAADwAAAGRycy9kb3ducmV2LnhtbESPT4vCMBTE74LfITxhL7Kmu/iPrlHEsqBHqwf39mje&#10;NsXmpTZZ7X57Iwgeh5n5DbNYdbYWV2p95VjBxygBQVw4XXGp4Hj4fp+D8AFZY+2YFPyTh9Wy31tg&#10;qt2N93TNQykihH2KCkwITSqlLwxZ9CPXEEfv17UWQ5RtKXWLtwi3tfxMkqm0WHFcMNjQxlBxzv+s&#10;gmxzmWfNdLevTuZUDifrnyyvd0q9Dbr1F4hAXXiFn+2tVjBOZv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8bA5xQAAANwAAAAPAAAAAAAAAAAAAAAAAJgCAABkcnMv&#10;ZG93bnJldi54bWxQSwUGAAAAAAQABAD1AAAAigMAAAAA&#10;" path="m1431416,l,,,214312r1431416,l1431416,xe" fillcolor="#f1f1f1" stroked="f">
                  <v:fill opacity="25443f"/>
                  <v:path arrowok="t"/>
                </v:shape>
                <v:shape id="Graphic 408" o:spid="_x0000_s1261" style="position:absolute;left:23095;top:30925;width:629;height:629;visibility:visible;mso-wrap-style:square;v-text-anchor:top" coordsize="6286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gMAA&#10;AADcAAAADwAAAGRycy9kb3ducmV2LnhtbERPS2rDMBDdF3oHMYXuarkhhOBaCW0h1Dvnd4DBGlum&#10;0shISuL29NWikOXj/evt7Ky4UoijZwWvRQmCuPN65EHB+bR7WYOICVmj9UwKfijCdvP4UGOl/Y0P&#10;dD2mQeQQjhUqMClNlZSxM+QwFn4izlzvg8OUYRikDnjL4c7KRVmupMORc4PBiT4Ndd/Hi1Owb/uF&#10;2Tsbf5ul9V+r+dB+BKPU89P8/gYi0Zzu4n93oxUsy7w2n8lHQG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gMAAAADcAAAADwAAAAAAAAAAAAAAAACYAgAAZHJzL2Rvd25y&#10;ZXYueG1sUEsFBgAAAAAEAAQA9QAAAIUDAAAAAA==&#10;" path="m62779,l,,,62779r62779,l62779,xe" fillcolor="#ec7c30" stroked="f">
                  <v:fill opacity="55769f"/>
                  <v:path arrowok="t"/>
                </v:shape>
                <v:shape id="Graphic 409" o:spid="_x0000_s1262" style="position:absolute;left:23095;top:30925;width:629;height:629;visibility:visible;mso-wrap-style:square;v-text-anchor:top" coordsize="6286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CMecYA&#10;AADcAAAADwAAAGRycy9kb3ducmV2LnhtbESPT2sCMRTE70K/Q3iFXqQmiordbhQpFupBZK2X3l43&#10;b//QzcuySdf12zcFweMwM79h0s1gG9FT52vHGqYTBYI4d6bmUsP58/15BcIHZIONY9JwJQ+b9cMo&#10;xcS4C2fUn0IpIoR9ghqqENpESp9XZNFPXEscvcJ1FkOUXSlNh5cIt42cKbWUFmuOCxW29FZR/nP6&#10;tRpWZm/HX9/T/bHP7LZYZOeDKndaPz0O21cQgYZwD9/aH0bDXL3A/5l4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CMecYAAADcAAAADwAAAAAAAAAAAAAAAACYAgAAZHJz&#10;L2Rvd25yZXYueG1sUEsFBgAAAAAEAAQA9QAAAIsDAAAAAA==&#10;" path="m,62779r62779,l62779,,,,,62779xe" filled="f" strokecolor="white">
                  <v:path arrowok="t"/>
                </v:shape>
                <v:shape id="Graphic 410" o:spid="_x0000_s1263" style="position:absolute;left:29959;top:30925;width:629;height:629;visibility:visible;mso-wrap-style:square;v-text-anchor:top" coordsize="6286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GQ48IA&#10;AADcAAAADwAAAGRycy9kb3ducmV2LnhtbERPTWvCQBC9F/oflil4q5toKTW6SlUsngSTIngbs2OS&#10;JjsbsqvGf+8eCh4f73u26E0jrtS5yrKCeBiBIM6trrhQ8Jtt3r9AOI+ssbFMCu7kYDF/fZlhou2N&#10;93RNfSFCCLsEFZTet4mULi/JoBvaljhwZ9sZ9AF2hdQd3kK4aeQoij6lwYpDQ4ktrUrK6/RiFEx+&#10;TsWx/hu7ncTT0h+qLN8f1koN3vrvKQhPvX+K/91breAjDvPDmXAE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wZDjwgAAANwAAAAPAAAAAAAAAAAAAAAAAJgCAABkcnMvZG93&#10;bnJldi54bWxQSwUGAAAAAAQABAD1AAAAhwMAAAAA&#10;" path="m62779,l,,,62779r62779,l62779,xe" fillcolor="#4471c4" stroked="f">
                  <v:fill opacity="55769f"/>
                  <v:path arrowok="t"/>
                </v:shape>
                <v:shape id="Graphic 411" o:spid="_x0000_s1264" style="position:absolute;left:29959;top:30925;width:629;height:629;visibility:visible;mso-wrap-style:square;v-text-anchor:top" coordsize="62865,62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8WosYA&#10;AADcAAAADwAAAGRycy9kb3ducmV2LnhtbESPQWvCQBSE70L/w/IKvUjdpNQSopsgxUI9iCT10tsz&#10;+0xCs29Ddo3pv3cLBY/DzHzDrPPJdGKkwbWWFcSLCARxZXXLtYLj18dzAsJ5ZI2dZVLwSw7y7GG2&#10;xlTbKxc0lr4WAcIuRQWN930qpasaMugWticO3tkOBn2QQy31gNcAN518iaI3abDlsNBgT+8NVT/l&#10;xShI9M7Mv0/x7jAWZnNeFsd9VG+VenqcNisQniZ/D/+3P7WC1ziGvzPhCMjs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8WosYAAADcAAAADwAAAAAAAAAAAAAAAACYAgAAZHJz&#10;L2Rvd25yZXYueG1sUEsFBgAAAAAEAAQA9QAAAIsDAAAAAA==&#10;" path="m,62779r62779,l62779,,,,,62779xe" filled="f" strokecolor="white">
                  <v:path arrowok="t"/>
                </v:shape>
                <v:shape id="Graphic 412" o:spid="_x0000_s1265" style="position:absolute;left:47;top:47;width:58001;height:33026;visibility:visible;mso-wrap-style:square;v-text-anchor:top" coordsize="5800090,3302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GbIsQA&#10;AADcAAAADwAAAGRycy9kb3ducmV2LnhtbESPQWvCQBSE7wX/w/IEb3U3oZY2zUakUCgexFrt+ZF9&#10;JqnZtyG7mvjv3ULB4zAz3zD5crStuFDvG8cakrkCQVw603ClYf/98fgCwgdkg61j0nAlD8ti8pBj&#10;ZtzAX3TZhUpECPsMNdQhdJmUvqzJop+7jjh6R9dbDFH2lTQ9DhFuW5kq9SwtNhwXauzovabytDtb&#10;DefXirr171E1659tamg4bNQi0Xo2HVdvIAKN4R7+b38aDU9JCn9n4hG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xmyLEAAAA3AAAAA8AAAAAAAAAAAAAAAAAmAIAAGRycy9k&#10;b3ducmV2LnhtbFBLBQYAAAAABAAEAPUAAACJAwAAAAA=&#10;" path="m,3302635r5800090,l5800090,,,,,3302635xe" filled="f" strokecolor="#bebebe" strokeweight=".26456mm">
                  <v:path arrowok="t"/>
                </v:shape>
                <v:shape id="Textbox 413" o:spid="_x0000_s1266" type="#_x0000_t202" style="position:absolute;left:50753;top:27129;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v6wcYA&#10;AADcAAAADwAAAGRycy9kb3ducmV2LnhtbESPQWvCQBSE7wX/w/KE3urGtkiNWUVEoVAojfHg8Zl9&#10;SRazb9PsVuO/dwuFHoeZ+YbJVoNtxYV6bxwrmE4SEMSl04ZrBYdi9/QGwgdkja1jUnAjD6vl6CHD&#10;VLsr53TZh1pECPsUFTQhdKmUvmzIop+4jjh6lesthij7WuoerxFuW/mcJDNp0XBcaLCjTUPlef9j&#10;FayPnG/N9+fpK69yUxTzhD9mZ6Uex8N6ASLQEP7Df+13reB1+gK/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bv6wcYAAADcAAAADwAAAAAAAAAAAAAAAACYAgAAZHJz&#10;L2Rvd25yZXYueG1sUEsFBgAAAAAEAAQA9QAAAIsDAAAAAA==&#10;" filled="f" stroked="f">
                  <v:textbox inset="0,0,0,0">
                    <w:txbxContent>
                      <w:p w:rsidR="004667BC" w:rsidRDefault="004667BC">
                        <w:pPr>
                          <w:spacing w:line="180" w:lineRule="exact"/>
                          <w:rPr>
                            <w:rFonts w:ascii="Calibri"/>
                            <w:b/>
                            <w:sz w:val="18"/>
                          </w:rPr>
                        </w:pPr>
                        <w:r>
                          <w:rPr>
                            <w:rFonts w:ascii="Calibri"/>
                            <w:b/>
                            <w:color w:val="EC7C30"/>
                            <w:spacing w:val="-5"/>
                            <w:sz w:val="18"/>
                          </w:rPr>
                          <w:t>813</w:t>
                        </w:r>
                      </w:p>
                    </w:txbxContent>
                  </v:textbox>
                </v:shape>
                <v:shape id="Textbox 414" o:spid="_x0000_s1267" type="#_x0000_t202" style="position:absolute;left:47866;top:25409;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rsidR="004667BC" w:rsidRDefault="004667BC">
                        <w:pPr>
                          <w:spacing w:line="180" w:lineRule="exact"/>
                          <w:rPr>
                            <w:rFonts w:ascii="Calibri"/>
                            <w:b/>
                            <w:sz w:val="18"/>
                          </w:rPr>
                        </w:pPr>
                        <w:r>
                          <w:rPr>
                            <w:rFonts w:ascii="Calibri"/>
                            <w:b/>
                            <w:color w:val="EC7C30"/>
                            <w:spacing w:val="-5"/>
                            <w:sz w:val="18"/>
                          </w:rPr>
                          <w:t>715</w:t>
                        </w:r>
                      </w:p>
                    </w:txbxContent>
                  </v:textbox>
                </v:shape>
                <v:shape id="Textbox 415" o:spid="_x0000_s1268" type="#_x0000_t202" style="position:absolute;left:44331;top:23691;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7HLsYA&#10;AADcAAAADwAAAGRycy9kb3ducmV2LnhtbESPQWvCQBSE7wX/w/KE3urG0kqNWUVEoVAojfHg8Zl9&#10;SRazb9PsVuO/dwuFHoeZ+YbJVoNtxYV6bxwrmE4SEMSl04ZrBYdi9/QGwgdkja1jUnAjD6vl6CHD&#10;VLsr53TZh1pECPsUFTQhdKmUvmzIop+4jjh6lesthij7WuoerxFuW/mcJDNp0XBcaLCjTUPlef9j&#10;FayPnG/N9+fpK69yUxTzhD9mZ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7HLsYAAADcAAAADwAAAAAAAAAAAAAAAACYAgAAZHJz&#10;L2Rvd25yZXYueG1sUEsFBgAAAAAEAAQA9QAAAIsDAAAAAA==&#10;" filled="f" stroked="f">
                  <v:textbox inset="0,0,0,0">
                    <w:txbxContent>
                      <w:p w:rsidR="004667BC" w:rsidRDefault="004667BC">
                        <w:pPr>
                          <w:spacing w:line="180" w:lineRule="exact"/>
                          <w:rPr>
                            <w:rFonts w:ascii="Calibri"/>
                            <w:b/>
                            <w:sz w:val="18"/>
                          </w:rPr>
                        </w:pPr>
                        <w:r>
                          <w:rPr>
                            <w:rFonts w:ascii="Calibri"/>
                            <w:b/>
                            <w:color w:val="EC7C30"/>
                            <w:spacing w:val="-5"/>
                            <w:sz w:val="18"/>
                          </w:rPr>
                          <w:t>595</w:t>
                        </w:r>
                      </w:p>
                    </w:txbxContent>
                  </v:textbox>
                </v:shape>
                <v:shape id="Textbox 416" o:spid="_x0000_s1269" type="#_x0000_t202" style="position:absolute;left:39619;top:15098;width:3899;height:80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xZWcUA&#10;AADcAAAADwAAAGRycy9kb3ducmV2LnhtbESPQWvCQBSE74L/YXlCb7qxlFCjq4hYKBSKMR48PrPP&#10;ZDH7Nma3mv77rlDwOMzMN8xi1dtG3KjzxrGC6SQBQVw6bbhScCg+xu8gfEDW2DgmBb/kYbUcDhaY&#10;aXfnnG77UIkIYZ+hgjqENpPSlzVZ9BPXEkfv7DqLIcqukrrDe4TbRr4mSSotGo4LNba0qam87H+s&#10;gvWR8625fp92+Tk3RTFL+Cu9KPUy6tdzEIH68Az/tz+1grd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zFlZxQAAANwAAAAPAAAAAAAAAAAAAAAAAJgCAABkcnMv&#10;ZG93bnJldi54bWxQSwUGAAAAAAQABAD1AAAAigMAAAAA&#10;" filled="f" stroked="f">
                  <v:textbox inset="0,0,0,0">
                    <w:txbxContent>
                      <w:p w:rsidR="004667BC" w:rsidRDefault="004667BC">
                        <w:pPr>
                          <w:spacing w:line="183" w:lineRule="exact"/>
                          <w:rPr>
                            <w:rFonts w:ascii="Calibri"/>
                            <w:b/>
                            <w:sz w:val="18"/>
                          </w:rPr>
                        </w:pPr>
                        <w:r>
                          <w:rPr>
                            <w:rFonts w:ascii="Calibri"/>
                            <w:b/>
                            <w:color w:val="EC7C30"/>
                            <w:spacing w:val="-5"/>
                            <w:sz w:val="18"/>
                          </w:rPr>
                          <w:t>435</w:t>
                        </w:r>
                      </w:p>
                      <w:p w:rsidR="004667BC" w:rsidRDefault="004667BC">
                        <w:pPr>
                          <w:spacing w:before="50"/>
                          <w:ind w:left="148"/>
                          <w:rPr>
                            <w:rFonts w:ascii="Calibri"/>
                            <w:b/>
                            <w:sz w:val="18"/>
                          </w:rPr>
                        </w:pPr>
                        <w:r>
                          <w:rPr>
                            <w:rFonts w:ascii="Calibri"/>
                            <w:b/>
                            <w:color w:val="EC7C30"/>
                            <w:spacing w:val="-5"/>
                            <w:sz w:val="18"/>
                          </w:rPr>
                          <w:t>467</w:t>
                        </w:r>
                      </w:p>
                      <w:p w:rsidR="004667BC" w:rsidRDefault="004667BC">
                        <w:pPr>
                          <w:spacing w:before="51"/>
                          <w:ind w:left="320"/>
                          <w:rPr>
                            <w:rFonts w:ascii="Calibri"/>
                            <w:b/>
                            <w:sz w:val="18"/>
                          </w:rPr>
                        </w:pPr>
                        <w:r>
                          <w:rPr>
                            <w:rFonts w:ascii="Calibri"/>
                            <w:b/>
                            <w:color w:val="EC7C30"/>
                            <w:spacing w:val="-5"/>
                            <w:sz w:val="18"/>
                          </w:rPr>
                          <w:t>504</w:t>
                        </w:r>
                      </w:p>
                      <w:p w:rsidR="004667BC" w:rsidRDefault="004667BC">
                        <w:pPr>
                          <w:spacing w:before="51"/>
                          <w:ind w:left="180"/>
                          <w:rPr>
                            <w:rFonts w:ascii="Calibri"/>
                            <w:b/>
                            <w:sz w:val="18"/>
                          </w:rPr>
                        </w:pPr>
                        <w:r>
                          <w:rPr>
                            <w:rFonts w:ascii="Calibri"/>
                            <w:b/>
                            <w:color w:val="EC7C30"/>
                            <w:spacing w:val="-5"/>
                            <w:sz w:val="18"/>
                          </w:rPr>
                          <w:t>474</w:t>
                        </w:r>
                      </w:p>
                      <w:p w:rsidR="004667BC" w:rsidRDefault="004667BC">
                        <w:pPr>
                          <w:spacing w:before="51" w:line="216" w:lineRule="exact"/>
                          <w:ind w:left="92"/>
                          <w:rPr>
                            <w:rFonts w:ascii="Calibri"/>
                            <w:b/>
                            <w:sz w:val="18"/>
                          </w:rPr>
                        </w:pPr>
                        <w:r>
                          <w:rPr>
                            <w:rFonts w:ascii="Calibri"/>
                            <w:b/>
                            <w:color w:val="EC7C30"/>
                            <w:spacing w:val="-5"/>
                            <w:sz w:val="18"/>
                          </w:rPr>
                          <w:t>455</w:t>
                        </w:r>
                      </w:p>
                    </w:txbxContent>
                  </v:textbox>
                </v:shape>
                <v:shape id="Textbox 417" o:spid="_x0000_s1270" type="#_x0000_t202" style="position:absolute;left:8730;top:15744;width:5194;height:13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rsidR="004667BC" w:rsidRDefault="004667BC">
                        <w:pPr>
                          <w:spacing w:line="183" w:lineRule="exact"/>
                          <w:ind w:left="250"/>
                          <w:rPr>
                            <w:rFonts w:ascii="Calibri"/>
                            <w:b/>
                            <w:sz w:val="18"/>
                          </w:rPr>
                        </w:pPr>
                        <w:r>
                          <w:rPr>
                            <w:rFonts w:ascii="Calibri"/>
                            <w:b/>
                            <w:color w:val="44536A"/>
                            <w:spacing w:val="-5"/>
                            <w:sz w:val="18"/>
                          </w:rPr>
                          <w:t>449</w:t>
                        </w:r>
                      </w:p>
                      <w:p w:rsidR="004667BC" w:rsidRDefault="004667BC">
                        <w:pPr>
                          <w:spacing w:before="51"/>
                          <w:ind w:left="250"/>
                          <w:rPr>
                            <w:rFonts w:ascii="Calibri"/>
                            <w:b/>
                            <w:sz w:val="18"/>
                          </w:rPr>
                        </w:pPr>
                        <w:r>
                          <w:rPr>
                            <w:rFonts w:ascii="Calibri"/>
                            <w:b/>
                            <w:color w:val="44536A"/>
                            <w:spacing w:val="-5"/>
                            <w:sz w:val="18"/>
                          </w:rPr>
                          <w:t>449</w:t>
                        </w:r>
                      </w:p>
                      <w:p w:rsidR="004667BC" w:rsidRDefault="004667BC">
                        <w:pPr>
                          <w:spacing w:before="51"/>
                          <w:ind w:left="115"/>
                          <w:rPr>
                            <w:rFonts w:ascii="Calibri"/>
                            <w:b/>
                            <w:sz w:val="18"/>
                          </w:rPr>
                        </w:pPr>
                        <w:r>
                          <w:rPr>
                            <w:rFonts w:ascii="Calibri"/>
                            <w:b/>
                            <w:color w:val="44536A"/>
                            <w:spacing w:val="-5"/>
                            <w:sz w:val="18"/>
                          </w:rPr>
                          <w:t>478</w:t>
                        </w:r>
                      </w:p>
                      <w:p w:rsidR="004667BC" w:rsidRDefault="004667BC">
                        <w:pPr>
                          <w:spacing w:before="51"/>
                          <w:ind w:left="524"/>
                          <w:rPr>
                            <w:rFonts w:ascii="Calibri"/>
                            <w:b/>
                            <w:sz w:val="18"/>
                          </w:rPr>
                        </w:pPr>
                        <w:r>
                          <w:rPr>
                            <w:rFonts w:ascii="Calibri"/>
                            <w:b/>
                            <w:color w:val="44536A"/>
                            <w:spacing w:val="-5"/>
                            <w:sz w:val="18"/>
                          </w:rPr>
                          <w:t>390</w:t>
                        </w:r>
                      </w:p>
                      <w:p w:rsidR="004667BC" w:rsidRDefault="004667BC">
                        <w:pPr>
                          <w:spacing w:before="51"/>
                          <w:ind w:left="333"/>
                          <w:rPr>
                            <w:rFonts w:ascii="Calibri"/>
                            <w:b/>
                            <w:sz w:val="18"/>
                          </w:rPr>
                        </w:pPr>
                        <w:r>
                          <w:rPr>
                            <w:rFonts w:ascii="Calibri"/>
                            <w:b/>
                            <w:color w:val="44536A"/>
                            <w:spacing w:val="-5"/>
                            <w:sz w:val="18"/>
                          </w:rPr>
                          <w:t>431</w:t>
                        </w:r>
                      </w:p>
                      <w:p w:rsidR="004667BC" w:rsidRDefault="004667BC">
                        <w:pPr>
                          <w:spacing w:before="51"/>
                          <w:ind w:left="333"/>
                          <w:rPr>
                            <w:rFonts w:ascii="Calibri"/>
                            <w:b/>
                            <w:sz w:val="18"/>
                          </w:rPr>
                        </w:pPr>
                        <w:r>
                          <w:rPr>
                            <w:rFonts w:ascii="Calibri"/>
                            <w:b/>
                            <w:color w:val="44536A"/>
                            <w:spacing w:val="-5"/>
                            <w:sz w:val="18"/>
                          </w:rPr>
                          <w:t>431</w:t>
                        </w:r>
                      </w:p>
                      <w:p w:rsidR="004667BC" w:rsidRDefault="004667BC">
                        <w:pPr>
                          <w:spacing w:before="51"/>
                          <w:rPr>
                            <w:rFonts w:ascii="Calibri"/>
                            <w:b/>
                            <w:sz w:val="18"/>
                          </w:rPr>
                        </w:pPr>
                        <w:r>
                          <w:rPr>
                            <w:rFonts w:ascii="Calibri"/>
                            <w:b/>
                            <w:color w:val="44536A"/>
                            <w:spacing w:val="-5"/>
                            <w:sz w:val="18"/>
                          </w:rPr>
                          <w:t>503</w:t>
                        </w:r>
                      </w:p>
                      <w:p w:rsidR="004667BC" w:rsidRDefault="004667BC">
                        <w:pPr>
                          <w:spacing w:before="51" w:line="216" w:lineRule="exact"/>
                          <w:ind w:left="491"/>
                          <w:rPr>
                            <w:rFonts w:ascii="Calibri"/>
                            <w:b/>
                            <w:sz w:val="18"/>
                          </w:rPr>
                        </w:pPr>
                        <w:r>
                          <w:rPr>
                            <w:rFonts w:ascii="Calibri"/>
                            <w:b/>
                            <w:color w:val="44536A"/>
                            <w:spacing w:val="-5"/>
                            <w:sz w:val="18"/>
                          </w:rPr>
                          <w:t>397</w:t>
                        </w:r>
                      </w:p>
                    </w:txbxContent>
                  </v:textbox>
                </v:shape>
                <v:shape id="Textbox 418" o:spid="_x0000_s1271" type="#_x0000_t202" style="position:absolute;left:33227;top:11660;width:3518;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9osMMA&#10;AADcAAAADwAAAGRycy9kb3ducmV2LnhtbERPz2vCMBS+D/wfwhN2m2nHkK0aS5ENBgOxdgePz+bZ&#10;BpuXrslq99+bg7Djx/d7nU+2EyMN3jhWkC4SEMS104YbBd/Vx9MrCB+QNXaOScEfecg3s4c1Ztpd&#10;uaTxEBoRQ9hnqKANoc+k9HVLFv3C9cSRO7vBYohwaKQe8BrDbSefk2QpLRqODS32tG2pvhx+rYLi&#10;yOW7+dmd9uW5NFX1lvDX8qLU43wqViACTeFffHd/agUvaVwbz8QjID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x9osMMAAADcAAAADwAAAAAAAAAAAAAAAACYAgAAZHJzL2Rv&#10;d25yZXYueG1sUEsFBgAAAAAEAAQA9QAAAIgDAAAAAA==&#10;" filled="f" stroked="f">
                  <v:textbox inset="0,0,0,0">
                    <w:txbxContent>
                      <w:p w:rsidR="004667BC" w:rsidRDefault="004667BC">
                        <w:pPr>
                          <w:spacing w:line="183" w:lineRule="exact"/>
                          <w:ind w:left="259"/>
                          <w:rPr>
                            <w:rFonts w:ascii="Calibri"/>
                            <w:b/>
                            <w:sz w:val="18"/>
                          </w:rPr>
                        </w:pPr>
                        <w:r>
                          <w:rPr>
                            <w:rFonts w:ascii="Calibri"/>
                            <w:b/>
                            <w:color w:val="EC7C30"/>
                            <w:spacing w:val="-5"/>
                            <w:sz w:val="18"/>
                          </w:rPr>
                          <w:t>274</w:t>
                        </w:r>
                      </w:p>
                      <w:p w:rsidR="004667BC" w:rsidRDefault="004667BC">
                        <w:pPr>
                          <w:spacing w:before="51" w:line="216" w:lineRule="exact"/>
                          <w:rPr>
                            <w:rFonts w:ascii="Calibri"/>
                            <w:b/>
                            <w:sz w:val="18"/>
                          </w:rPr>
                        </w:pPr>
                        <w:r>
                          <w:rPr>
                            <w:rFonts w:ascii="Calibri"/>
                            <w:b/>
                            <w:color w:val="EC7C30"/>
                            <w:spacing w:val="-5"/>
                            <w:sz w:val="18"/>
                          </w:rPr>
                          <w:t>218</w:t>
                        </w:r>
                      </w:p>
                    </w:txbxContent>
                  </v:textbox>
                </v:shape>
                <v:shape id="Textbox 419" o:spid="_x0000_s1272" type="#_x0000_t202" style="position:absolute;left:14092;top:12304;width:2426;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NK8UA&#10;AADcAAAADwAAAGRycy9kb3ducmV2LnhtbESPQWvCQBSE70L/w/IKvelGKWJSV5GiIBSkMR56fM0+&#10;k8Xs25hdNf33bkHwOMzMN8x82dtGXKnzxrGC8SgBQVw6bbhScCg2wxkIH5A1No5JwR95WC5eBnPM&#10;tLtxTtd9qESEsM9QQR1Cm0npy5os+pFriaN3dJ3FEGVXSd3hLcJtIydJMpUWDceFGlv6rKk87S9W&#10;weqH87U5736/82NuiiJN+Gt6UurttV99gAjUh2f40d5qBe/jFP7PxCM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U80rxQAAANwAAAAPAAAAAAAAAAAAAAAAAJgCAABkcnMv&#10;ZG93bnJldi54bWxQSwUGAAAAAAQABAD1AAAAigMAAAAA&#10;" filled="f" stroked="f">
                  <v:textbox inset="0,0,0,0">
                    <w:txbxContent>
                      <w:p w:rsidR="004667BC" w:rsidRDefault="004667BC">
                        <w:pPr>
                          <w:spacing w:line="184" w:lineRule="exact"/>
                          <w:rPr>
                            <w:rFonts w:ascii="Calibri"/>
                            <w:b/>
                            <w:sz w:val="18"/>
                          </w:rPr>
                        </w:pPr>
                        <w:r>
                          <w:rPr>
                            <w:rFonts w:ascii="Calibri"/>
                            <w:b/>
                            <w:color w:val="44536A"/>
                            <w:spacing w:val="-5"/>
                            <w:sz w:val="18"/>
                          </w:rPr>
                          <w:t>321</w:t>
                        </w:r>
                      </w:p>
                      <w:p w:rsidR="004667BC" w:rsidRDefault="004667BC">
                        <w:pPr>
                          <w:spacing w:before="51" w:line="216" w:lineRule="exact"/>
                          <w:ind w:left="87"/>
                          <w:rPr>
                            <w:rFonts w:ascii="Calibri"/>
                            <w:b/>
                            <w:sz w:val="18"/>
                          </w:rPr>
                        </w:pPr>
                        <w:r>
                          <w:rPr>
                            <w:rFonts w:ascii="Calibri"/>
                            <w:b/>
                            <w:color w:val="44536A"/>
                            <w:spacing w:val="-5"/>
                            <w:sz w:val="18"/>
                          </w:rPr>
                          <w:t>302</w:t>
                        </w:r>
                      </w:p>
                    </w:txbxContent>
                  </v:textbox>
                </v:shape>
                <v:shape id="Textbox 420" o:spid="_x0000_s1273" type="#_x0000_t202" style="position:absolute;left:36674;top:9940;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WuC8EA&#10;AADcAAAADwAAAGRycy9kb3ducmV2LnhtbERPTYvCMBC9L/gfwgje1lQRWatRRHZBWBBrPXgcm7EN&#10;NpPaRO3+e3MQ9vh434tVZ2vxoNYbxwpGwwQEceG04VLBMf/5/ALhA7LG2jEp+CMPq2XvY4Gpdk/O&#10;6HEIpYgh7FNUUIXQpFL6oiKLfuga4shdXGsxRNiWUrf4jOG2luMkmUqLhmNDhQ1tKiquh7tVsD5x&#10;9m1uu/M+u2Qmz2cJ/06vSg363XoOIlAX/sVv91YrmIzj/H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FrgvBAAAA3AAAAA8AAAAAAAAAAAAAAAAAmAIAAGRycy9kb3du&#10;cmV2LnhtbFBLBQYAAAAABAAEAPUAAACGAwAAAAA=&#10;" filled="f" stroked="f">
                  <v:textbox inset="0,0,0,0">
                    <w:txbxContent>
                      <w:p w:rsidR="004667BC" w:rsidRDefault="004667BC">
                        <w:pPr>
                          <w:spacing w:line="180" w:lineRule="exact"/>
                          <w:rPr>
                            <w:rFonts w:ascii="Calibri"/>
                            <w:b/>
                            <w:sz w:val="18"/>
                          </w:rPr>
                        </w:pPr>
                        <w:r>
                          <w:rPr>
                            <w:rFonts w:ascii="Calibri"/>
                            <w:b/>
                            <w:color w:val="EC7C30"/>
                            <w:spacing w:val="-5"/>
                            <w:sz w:val="18"/>
                          </w:rPr>
                          <w:t>335</w:t>
                        </w:r>
                      </w:p>
                    </w:txbxContent>
                  </v:textbox>
                </v:shape>
                <v:shape id="Textbox 421" o:spid="_x0000_s1274" type="#_x0000_t202" style="position:absolute;left:39472;top:8222;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kLkMQA&#10;AADcAAAADwAAAGRycy9kb3ducmV2LnhtbESPQWvCQBSE74L/YXmCN90oIhpdRYpCQSiN6aHHZ/aZ&#10;LGbfptmtxn/fLQgeh5n5hllvO1uLG7XeOFYwGScgiAunDZcKvvLDaAHCB2SNtWNS8CAP202/t8ZU&#10;uztndDuFUkQI+xQVVCE0qZS+qMiiH7uGOHoX11oMUbal1C3eI9zWcpokc2nRcFyosKG3iorr6dcq&#10;2H1ztjc/H+fP7JKZPF8mfJxflRoOut0KRKAuvMLP9rtWMJt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JC5DEAAAA3AAAAA8AAAAAAAAAAAAAAAAAmAIAAGRycy9k&#10;b3ducmV2LnhtbFBLBQYAAAAABAAEAPUAAACJAwAAAAA=&#10;" filled="f" stroked="f">
                  <v:textbox inset="0,0,0,0">
                    <w:txbxContent>
                      <w:p w:rsidR="004667BC" w:rsidRDefault="004667BC">
                        <w:pPr>
                          <w:spacing w:line="180" w:lineRule="exact"/>
                          <w:rPr>
                            <w:rFonts w:ascii="Calibri"/>
                            <w:b/>
                            <w:sz w:val="18"/>
                          </w:rPr>
                        </w:pPr>
                        <w:r>
                          <w:rPr>
                            <w:rFonts w:ascii="Calibri"/>
                            <w:b/>
                            <w:color w:val="EC7C30"/>
                            <w:spacing w:val="-5"/>
                            <w:sz w:val="18"/>
                          </w:rPr>
                          <w:t>430</w:t>
                        </w:r>
                      </w:p>
                    </w:txbxContent>
                  </v:textbox>
                </v:shape>
                <v:shape id="Textbox 422" o:spid="_x0000_s1275" type="#_x0000_t202" style="position:absolute;left:9642;top:8871;width:2959;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rsidR="004667BC" w:rsidRDefault="004667BC">
                        <w:pPr>
                          <w:spacing w:line="183" w:lineRule="exact"/>
                          <w:rPr>
                            <w:rFonts w:ascii="Calibri"/>
                            <w:b/>
                            <w:sz w:val="18"/>
                          </w:rPr>
                        </w:pPr>
                        <w:r>
                          <w:rPr>
                            <w:rFonts w:ascii="Calibri"/>
                            <w:b/>
                            <w:color w:val="44536A"/>
                            <w:spacing w:val="-5"/>
                            <w:sz w:val="18"/>
                          </w:rPr>
                          <w:t>472</w:t>
                        </w:r>
                      </w:p>
                      <w:p w:rsidR="004667BC" w:rsidRDefault="004667BC">
                        <w:pPr>
                          <w:spacing w:before="51" w:line="216" w:lineRule="exact"/>
                          <w:ind w:left="171"/>
                          <w:rPr>
                            <w:rFonts w:ascii="Calibri"/>
                            <w:b/>
                            <w:sz w:val="18"/>
                          </w:rPr>
                        </w:pPr>
                        <w:r>
                          <w:rPr>
                            <w:rFonts w:ascii="Calibri"/>
                            <w:b/>
                            <w:color w:val="44536A"/>
                            <w:spacing w:val="-5"/>
                            <w:sz w:val="18"/>
                          </w:rPr>
                          <w:t>435</w:t>
                        </w:r>
                      </w:p>
                    </w:txbxContent>
                  </v:textbox>
                </v:shape>
                <v:shape id="Textbox 423" o:spid="_x0000_s1276" type="#_x0000_t202" style="position:absolute;left:41594;top:4783;width:3607;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rsidR="004667BC" w:rsidRDefault="004667BC">
                        <w:pPr>
                          <w:spacing w:line="183" w:lineRule="exact"/>
                          <w:ind w:left="273"/>
                          <w:rPr>
                            <w:rFonts w:ascii="Calibri"/>
                            <w:b/>
                            <w:sz w:val="18"/>
                          </w:rPr>
                        </w:pPr>
                        <w:r>
                          <w:rPr>
                            <w:rFonts w:ascii="Calibri"/>
                            <w:b/>
                            <w:color w:val="EC7C30"/>
                            <w:spacing w:val="-5"/>
                            <w:sz w:val="18"/>
                          </w:rPr>
                          <w:t>561</w:t>
                        </w:r>
                      </w:p>
                      <w:p w:rsidR="004667BC" w:rsidRDefault="004667BC">
                        <w:pPr>
                          <w:spacing w:before="51" w:line="216" w:lineRule="exact"/>
                          <w:rPr>
                            <w:rFonts w:ascii="Calibri"/>
                            <w:b/>
                            <w:sz w:val="18"/>
                          </w:rPr>
                        </w:pPr>
                        <w:r>
                          <w:rPr>
                            <w:rFonts w:ascii="Calibri"/>
                            <w:b/>
                            <w:color w:val="EC7C30"/>
                            <w:spacing w:val="-5"/>
                            <w:sz w:val="18"/>
                          </w:rPr>
                          <w:t>502</w:t>
                        </w:r>
                      </w:p>
                    </w:txbxContent>
                  </v:textbox>
                </v:shape>
                <v:shape id="Textbox 424" o:spid="_x0000_s1277" type="#_x0000_t202" style="position:absolute;left:18608;top:3326;width:6515;height:252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rsidR="004667BC" w:rsidRDefault="004667BC">
                        <w:pPr>
                          <w:spacing w:line="183" w:lineRule="exact"/>
                          <w:ind w:right="18"/>
                          <w:jc w:val="right"/>
                          <w:rPr>
                            <w:rFonts w:ascii="Calibri"/>
                            <w:sz w:val="18"/>
                          </w:rPr>
                        </w:pPr>
                        <w:r>
                          <w:rPr>
                            <w:rFonts w:ascii="Calibri"/>
                            <w:color w:val="404040"/>
                            <w:spacing w:val="-2"/>
                            <w:sz w:val="18"/>
                          </w:rPr>
                          <w:t>0-</w:t>
                        </w:r>
                        <w:r>
                          <w:rPr>
                            <w:rFonts w:ascii="Calibri"/>
                            <w:color w:val="404040"/>
                            <w:spacing w:val="-10"/>
                            <w:sz w:val="18"/>
                          </w:rPr>
                          <w:t>4</w:t>
                        </w:r>
                      </w:p>
                      <w:p w:rsidR="004667BC" w:rsidRDefault="004667BC">
                        <w:pPr>
                          <w:spacing w:before="51"/>
                          <w:ind w:right="19"/>
                          <w:jc w:val="right"/>
                          <w:rPr>
                            <w:rFonts w:ascii="Calibri"/>
                            <w:sz w:val="18"/>
                          </w:rPr>
                        </w:pPr>
                        <w:r>
                          <w:rPr>
                            <w:rFonts w:ascii="Calibri"/>
                            <w:color w:val="404040"/>
                            <w:spacing w:val="-2"/>
                            <w:sz w:val="18"/>
                          </w:rPr>
                          <w:t>5--</w:t>
                        </w:r>
                        <w:r>
                          <w:rPr>
                            <w:rFonts w:ascii="Calibri"/>
                            <w:color w:val="404040"/>
                            <w:spacing w:val="-10"/>
                            <w:sz w:val="18"/>
                          </w:rPr>
                          <w:t>9</w:t>
                        </w:r>
                      </w:p>
                      <w:p w:rsidR="004667BC" w:rsidRDefault="004667BC">
                        <w:pPr>
                          <w:spacing w:before="51"/>
                          <w:ind w:right="19"/>
                          <w:jc w:val="right"/>
                          <w:rPr>
                            <w:rFonts w:ascii="Calibri"/>
                            <w:sz w:val="18"/>
                          </w:rPr>
                        </w:pPr>
                        <w:r>
                          <w:rPr>
                            <w:rFonts w:ascii="Calibri"/>
                            <w:color w:val="404040"/>
                            <w:spacing w:val="-2"/>
                            <w:sz w:val="18"/>
                          </w:rPr>
                          <w:t>10--</w:t>
                        </w:r>
                        <w:r>
                          <w:rPr>
                            <w:rFonts w:ascii="Calibri"/>
                            <w:color w:val="404040"/>
                            <w:spacing w:val="-5"/>
                            <w:sz w:val="18"/>
                          </w:rPr>
                          <w:t>14</w:t>
                        </w:r>
                      </w:p>
                      <w:p w:rsidR="004667BC" w:rsidRDefault="004667BC">
                        <w:pPr>
                          <w:spacing w:before="51"/>
                          <w:ind w:right="18"/>
                          <w:jc w:val="right"/>
                          <w:rPr>
                            <w:rFonts w:ascii="Calibri"/>
                            <w:sz w:val="18"/>
                          </w:rPr>
                        </w:pPr>
                        <w:r>
                          <w:rPr>
                            <w:rFonts w:ascii="Calibri"/>
                            <w:color w:val="404040"/>
                            <w:spacing w:val="-2"/>
                            <w:sz w:val="18"/>
                          </w:rPr>
                          <w:t>15-</w:t>
                        </w:r>
                        <w:r>
                          <w:rPr>
                            <w:rFonts w:ascii="Calibri"/>
                            <w:color w:val="404040"/>
                            <w:spacing w:val="-7"/>
                            <w:sz w:val="18"/>
                          </w:rPr>
                          <w:t>19</w:t>
                        </w:r>
                      </w:p>
                      <w:p w:rsidR="004667BC" w:rsidRDefault="004667BC">
                        <w:pPr>
                          <w:spacing w:before="50"/>
                          <w:ind w:right="18"/>
                          <w:jc w:val="right"/>
                          <w:rPr>
                            <w:rFonts w:ascii="Calibri"/>
                            <w:sz w:val="18"/>
                          </w:rPr>
                        </w:pPr>
                        <w:r>
                          <w:rPr>
                            <w:rFonts w:ascii="Calibri"/>
                            <w:color w:val="404040"/>
                            <w:spacing w:val="-2"/>
                            <w:sz w:val="18"/>
                          </w:rPr>
                          <w:t>20-</w:t>
                        </w:r>
                        <w:r>
                          <w:rPr>
                            <w:rFonts w:ascii="Calibri"/>
                            <w:color w:val="404040"/>
                            <w:spacing w:val="-5"/>
                            <w:sz w:val="18"/>
                          </w:rPr>
                          <w:t>24</w:t>
                        </w:r>
                      </w:p>
                      <w:p w:rsidR="004667BC" w:rsidRDefault="004667BC">
                        <w:pPr>
                          <w:spacing w:before="51"/>
                          <w:ind w:right="18"/>
                          <w:jc w:val="right"/>
                          <w:rPr>
                            <w:rFonts w:ascii="Calibri"/>
                            <w:sz w:val="18"/>
                          </w:rPr>
                        </w:pPr>
                        <w:r>
                          <w:rPr>
                            <w:rFonts w:ascii="Calibri"/>
                            <w:color w:val="404040"/>
                            <w:spacing w:val="-2"/>
                            <w:sz w:val="18"/>
                          </w:rPr>
                          <w:t>25-</w:t>
                        </w:r>
                        <w:r>
                          <w:rPr>
                            <w:rFonts w:ascii="Calibri"/>
                            <w:color w:val="404040"/>
                            <w:spacing w:val="-7"/>
                            <w:sz w:val="18"/>
                          </w:rPr>
                          <w:t>29</w:t>
                        </w:r>
                      </w:p>
                      <w:p w:rsidR="004667BC" w:rsidRDefault="004667BC">
                        <w:pPr>
                          <w:spacing w:before="51"/>
                          <w:ind w:right="18"/>
                          <w:jc w:val="right"/>
                          <w:rPr>
                            <w:rFonts w:ascii="Calibri"/>
                            <w:sz w:val="18"/>
                          </w:rPr>
                        </w:pPr>
                        <w:r>
                          <w:rPr>
                            <w:rFonts w:ascii="Calibri"/>
                            <w:color w:val="404040"/>
                            <w:spacing w:val="-2"/>
                            <w:sz w:val="18"/>
                          </w:rPr>
                          <w:t>30-</w:t>
                        </w:r>
                        <w:r>
                          <w:rPr>
                            <w:rFonts w:ascii="Calibri"/>
                            <w:color w:val="404040"/>
                            <w:spacing w:val="-7"/>
                            <w:sz w:val="18"/>
                          </w:rPr>
                          <w:t>34</w:t>
                        </w:r>
                      </w:p>
                      <w:p w:rsidR="004667BC" w:rsidRDefault="004667BC">
                        <w:pPr>
                          <w:spacing w:before="51"/>
                          <w:ind w:right="18"/>
                          <w:jc w:val="right"/>
                          <w:rPr>
                            <w:rFonts w:ascii="Calibri"/>
                            <w:sz w:val="18"/>
                          </w:rPr>
                        </w:pPr>
                        <w:r>
                          <w:rPr>
                            <w:rFonts w:ascii="Calibri"/>
                            <w:color w:val="404040"/>
                            <w:spacing w:val="-2"/>
                            <w:sz w:val="18"/>
                          </w:rPr>
                          <w:t>35-</w:t>
                        </w:r>
                        <w:r>
                          <w:rPr>
                            <w:rFonts w:ascii="Calibri"/>
                            <w:color w:val="404040"/>
                            <w:spacing w:val="-7"/>
                            <w:sz w:val="18"/>
                          </w:rPr>
                          <w:t>39</w:t>
                        </w:r>
                      </w:p>
                      <w:p w:rsidR="004667BC" w:rsidRDefault="004667BC">
                        <w:pPr>
                          <w:spacing w:before="51"/>
                          <w:ind w:right="18"/>
                          <w:jc w:val="right"/>
                          <w:rPr>
                            <w:rFonts w:ascii="Calibri"/>
                            <w:sz w:val="18"/>
                          </w:rPr>
                        </w:pPr>
                        <w:r>
                          <w:rPr>
                            <w:rFonts w:ascii="Calibri"/>
                            <w:color w:val="404040"/>
                            <w:spacing w:val="-2"/>
                            <w:sz w:val="18"/>
                          </w:rPr>
                          <w:t>40-</w:t>
                        </w:r>
                        <w:r>
                          <w:rPr>
                            <w:rFonts w:ascii="Calibri"/>
                            <w:color w:val="404040"/>
                            <w:spacing w:val="-7"/>
                            <w:sz w:val="18"/>
                          </w:rPr>
                          <w:t>44</w:t>
                        </w:r>
                      </w:p>
                      <w:p w:rsidR="004667BC" w:rsidRDefault="004667BC">
                        <w:pPr>
                          <w:spacing w:before="51"/>
                          <w:ind w:right="18"/>
                          <w:jc w:val="right"/>
                          <w:rPr>
                            <w:rFonts w:ascii="Calibri"/>
                            <w:sz w:val="18"/>
                          </w:rPr>
                        </w:pPr>
                        <w:r>
                          <w:rPr>
                            <w:rFonts w:ascii="Calibri"/>
                            <w:color w:val="404040"/>
                            <w:spacing w:val="-2"/>
                            <w:sz w:val="18"/>
                          </w:rPr>
                          <w:t>45-</w:t>
                        </w:r>
                        <w:r>
                          <w:rPr>
                            <w:rFonts w:ascii="Calibri"/>
                            <w:color w:val="404040"/>
                            <w:spacing w:val="-7"/>
                            <w:sz w:val="18"/>
                          </w:rPr>
                          <w:t>49</w:t>
                        </w:r>
                      </w:p>
                      <w:p w:rsidR="004667BC" w:rsidRDefault="004667BC">
                        <w:pPr>
                          <w:spacing w:before="51"/>
                          <w:ind w:right="18"/>
                          <w:jc w:val="right"/>
                          <w:rPr>
                            <w:rFonts w:ascii="Calibri"/>
                            <w:sz w:val="18"/>
                          </w:rPr>
                        </w:pPr>
                        <w:r>
                          <w:rPr>
                            <w:rFonts w:ascii="Calibri"/>
                            <w:color w:val="404040"/>
                            <w:spacing w:val="-2"/>
                            <w:sz w:val="18"/>
                          </w:rPr>
                          <w:t>50-</w:t>
                        </w:r>
                        <w:r>
                          <w:rPr>
                            <w:rFonts w:ascii="Calibri"/>
                            <w:color w:val="404040"/>
                            <w:spacing w:val="-7"/>
                            <w:sz w:val="18"/>
                          </w:rPr>
                          <w:t>54</w:t>
                        </w:r>
                      </w:p>
                      <w:p w:rsidR="004667BC" w:rsidRDefault="004667BC">
                        <w:pPr>
                          <w:spacing w:before="51"/>
                          <w:ind w:right="18"/>
                          <w:jc w:val="right"/>
                          <w:rPr>
                            <w:rFonts w:ascii="Calibri"/>
                            <w:sz w:val="18"/>
                          </w:rPr>
                        </w:pPr>
                        <w:r>
                          <w:rPr>
                            <w:rFonts w:ascii="Calibri"/>
                            <w:color w:val="404040"/>
                            <w:spacing w:val="-2"/>
                            <w:sz w:val="18"/>
                          </w:rPr>
                          <w:t>55-</w:t>
                        </w:r>
                        <w:r>
                          <w:rPr>
                            <w:rFonts w:ascii="Calibri"/>
                            <w:color w:val="404040"/>
                            <w:spacing w:val="-7"/>
                            <w:sz w:val="18"/>
                          </w:rPr>
                          <w:t>59</w:t>
                        </w:r>
                      </w:p>
                      <w:p w:rsidR="004667BC" w:rsidRDefault="004667BC">
                        <w:pPr>
                          <w:spacing w:before="51"/>
                          <w:ind w:right="18"/>
                          <w:jc w:val="right"/>
                          <w:rPr>
                            <w:rFonts w:ascii="Calibri"/>
                            <w:sz w:val="18"/>
                          </w:rPr>
                        </w:pPr>
                        <w:r>
                          <w:rPr>
                            <w:rFonts w:ascii="Calibri"/>
                            <w:color w:val="404040"/>
                            <w:spacing w:val="-2"/>
                            <w:sz w:val="18"/>
                          </w:rPr>
                          <w:t>60-</w:t>
                        </w:r>
                        <w:r>
                          <w:rPr>
                            <w:rFonts w:ascii="Calibri"/>
                            <w:color w:val="404040"/>
                            <w:spacing w:val="-7"/>
                            <w:sz w:val="18"/>
                          </w:rPr>
                          <w:t>64</w:t>
                        </w:r>
                      </w:p>
                      <w:p w:rsidR="004667BC" w:rsidRDefault="004667BC">
                        <w:pPr>
                          <w:spacing w:before="51"/>
                          <w:ind w:right="18"/>
                          <w:jc w:val="right"/>
                          <w:rPr>
                            <w:rFonts w:ascii="Calibri"/>
                            <w:sz w:val="18"/>
                          </w:rPr>
                        </w:pPr>
                        <w:r>
                          <w:rPr>
                            <w:rFonts w:ascii="Calibri"/>
                            <w:color w:val="404040"/>
                            <w:spacing w:val="-2"/>
                            <w:sz w:val="18"/>
                          </w:rPr>
                          <w:t>65-</w:t>
                        </w:r>
                        <w:r>
                          <w:rPr>
                            <w:rFonts w:ascii="Calibri"/>
                            <w:color w:val="404040"/>
                            <w:spacing w:val="-7"/>
                            <w:sz w:val="18"/>
                          </w:rPr>
                          <w:t>69</w:t>
                        </w:r>
                      </w:p>
                      <w:p w:rsidR="004667BC" w:rsidRDefault="004667BC">
                        <w:pPr>
                          <w:spacing w:before="51" w:line="216" w:lineRule="exact"/>
                          <w:rPr>
                            <w:rFonts w:ascii="Calibri" w:hAnsi="Calibri"/>
                            <w:sz w:val="18"/>
                          </w:rPr>
                        </w:pPr>
                        <w:r>
                          <w:rPr>
                            <w:rFonts w:ascii="Calibri" w:hAnsi="Calibri"/>
                            <w:color w:val="404040"/>
                            <w:sz w:val="18"/>
                          </w:rPr>
                          <w:t>70</w:t>
                        </w:r>
                        <w:proofErr w:type="gramStart"/>
                        <w:r>
                          <w:rPr>
                            <w:rFonts w:ascii="Calibri" w:hAnsi="Calibri"/>
                            <w:color w:val="404040"/>
                            <w:spacing w:val="-2"/>
                            <w:sz w:val="18"/>
                          </w:rPr>
                          <w:t xml:space="preserve"> </w:t>
                        </w:r>
                        <w:r>
                          <w:rPr>
                            <w:rFonts w:ascii="Calibri" w:hAnsi="Calibri"/>
                            <w:color w:val="404040"/>
                            <w:sz w:val="18"/>
                          </w:rPr>
                          <w:t>И</w:t>
                        </w:r>
                        <w:proofErr w:type="gramEnd"/>
                        <w:r>
                          <w:rPr>
                            <w:rFonts w:ascii="Calibri" w:hAnsi="Calibri"/>
                            <w:color w:val="404040"/>
                            <w:sz w:val="18"/>
                          </w:rPr>
                          <w:t xml:space="preserve"> </w:t>
                        </w:r>
                        <w:r>
                          <w:rPr>
                            <w:rFonts w:ascii="Calibri" w:hAnsi="Calibri"/>
                            <w:color w:val="404040"/>
                            <w:spacing w:val="-2"/>
                            <w:sz w:val="18"/>
                          </w:rPr>
                          <w:t>СТАРШЕ</w:t>
                        </w:r>
                      </w:p>
                    </w:txbxContent>
                  </v:textbox>
                </v:shape>
                <v:shape id="Textbox 425" o:spid="_x0000_s1278" type="#_x0000_t202" style="position:absolute;left:6520;top:5433;width:2045;height:28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rsidR="004667BC" w:rsidRDefault="004667BC">
                        <w:pPr>
                          <w:spacing w:line="183" w:lineRule="exact"/>
                          <w:rPr>
                            <w:rFonts w:ascii="Calibri"/>
                            <w:b/>
                            <w:sz w:val="18"/>
                          </w:rPr>
                        </w:pPr>
                        <w:r>
                          <w:rPr>
                            <w:rFonts w:ascii="Calibri"/>
                            <w:b/>
                            <w:color w:val="44536A"/>
                            <w:spacing w:val="-5"/>
                            <w:sz w:val="18"/>
                          </w:rPr>
                          <w:t>578</w:t>
                        </w:r>
                      </w:p>
                      <w:p w:rsidR="004667BC" w:rsidRDefault="004667BC">
                        <w:pPr>
                          <w:spacing w:before="51" w:line="216" w:lineRule="exact"/>
                          <w:ind w:left="27"/>
                          <w:rPr>
                            <w:rFonts w:ascii="Calibri"/>
                            <w:b/>
                            <w:sz w:val="18"/>
                          </w:rPr>
                        </w:pPr>
                        <w:r>
                          <w:rPr>
                            <w:rFonts w:ascii="Calibri"/>
                            <w:b/>
                            <w:color w:val="44536A"/>
                            <w:spacing w:val="-5"/>
                            <w:sz w:val="18"/>
                          </w:rPr>
                          <w:t>572</w:t>
                        </w:r>
                      </w:p>
                    </w:txbxContent>
                  </v:textbox>
                </v:shape>
                <v:shape id="Textbox 426" o:spid="_x0000_s1279" type="#_x0000_t202" style="position:absolute;left:12440;top:3714;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CT5MUA&#10;AADcAAAADwAAAGRycy9kb3ducmV2LnhtbESPQWvCQBSE7wX/w/KE3upGKaFGVxFpQSgUYzx4fGaf&#10;yWL2bcyumv77rlDwOMzMN8x82dtG3KjzxrGC8SgBQVw6bbhSsC++3j5A+ICssXFMCn7Jw3IxeJlj&#10;pt2dc7rtQiUihH2GCuoQ2kxKX9Zk0Y9cSxy9k+sshii7SuoO7xFuGzlJklRaNBwXamxpXVN53l2t&#10;gtWB809z+Tlu81NuimKa8Hd6Vup12K9mIAL14Rn+b2+0gvdJ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oJPkxQAAANwAAAAPAAAAAAAAAAAAAAAAAJgCAABkcnMv&#10;ZG93bnJldi54bWxQSwUGAAAAAAQABAD1AAAAigMAAAAA&#10;" filled="f" stroked="f">
                  <v:textbox inset="0,0,0,0">
                    <w:txbxContent>
                      <w:p w:rsidR="004667BC" w:rsidRDefault="004667BC">
                        <w:pPr>
                          <w:spacing w:line="180" w:lineRule="exact"/>
                          <w:rPr>
                            <w:rFonts w:ascii="Calibri"/>
                            <w:b/>
                            <w:sz w:val="18"/>
                          </w:rPr>
                        </w:pPr>
                        <w:r>
                          <w:rPr>
                            <w:rFonts w:ascii="Calibri"/>
                            <w:b/>
                            <w:color w:val="44536A"/>
                            <w:spacing w:val="-5"/>
                            <w:sz w:val="18"/>
                          </w:rPr>
                          <w:t>377</w:t>
                        </w:r>
                      </w:p>
                    </w:txbxContent>
                  </v:textbox>
                </v:shape>
                <v:shape id="Textbox 427" o:spid="_x0000_s1280" type="#_x0000_t202" style="position:absolute;left:54350;top:979;width:2445;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w2f8YA&#10;AADcAAAADwAAAGRycy9kb3ducmV2LnhtbESPQWvCQBSE74X+h+UVvNVNRbSmWUVKC0JBGuPB4zP7&#10;kixm36bZVdN/7xaEHoeZ+YbJVoNtxYV6bxwreBknIIhLpw3XCvbF5/MrCB+QNbaOScEveVgtHx8y&#10;TLW7ck6XXahFhLBPUUETQpdK6cuGLPqx64ijV7neYoiyr6Xu8RrhtpWTJJlJi4bjQoMdvTdUnnZn&#10;q2B94PzD/GyP33mVm6JYJPw1Oyk1ehrWbyACDeE/fG9vtILpZA5/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w2f8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4"/>
                            <w:sz w:val="18"/>
                          </w:rPr>
                          <w:t>1000</w:t>
                        </w:r>
                      </w:p>
                    </w:txbxContent>
                  </v:textbox>
                </v:shape>
                <v:shape id="Textbox 428" o:spid="_x0000_s1281" type="#_x0000_t202" style="position:absolute;left:48748;top:979;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rsidR="004667BC" w:rsidRDefault="004667BC">
                        <w:pPr>
                          <w:spacing w:line="180" w:lineRule="exact"/>
                          <w:rPr>
                            <w:rFonts w:ascii="Calibri"/>
                            <w:sz w:val="18"/>
                          </w:rPr>
                        </w:pPr>
                        <w:r>
                          <w:rPr>
                            <w:rFonts w:ascii="Calibri"/>
                            <w:color w:val="404040"/>
                            <w:spacing w:val="-5"/>
                            <w:sz w:val="18"/>
                          </w:rPr>
                          <w:t>800</w:t>
                        </w:r>
                      </w:p>
                    </w:txbxContent>
                  </v:textbox>
                </v:shape>
                <v:shape id="Textbox 429" o:spid="_x0000_s1282" type="#_x0000_t202" style="position:absolute;left:42855;top:979;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8HlsQA&#10;AADcAAAADwAAAGRycy9kb3ducmV2LnhtbESPQWvCQBSE74L/YXmCN90oIhpdRYpCQSiN8dDja/aZ&#10;LGbfptmtxn/fLQgeh5n5hllvO1uLG7XeOFYwGScgiAunDZcKzvlhtADhA7LG2jEpeJCH7abfW2Oq&#10;3Z0zup1CKSKEfYoKqhCaVEpfVGTRj11DHL2Lay2GKNtS6hbvEW5rOU2SubRoOC5U2NBbRcX19GsV&#10;7L4425ufj+/P7JKZPF8mfJxflRoOut0KRKAuvMLP9rtWMJsu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B5bEAAAA3AAAAA8AAAAAAAAAAAAAAAAAmAIAAGRycy9k&#10;b3ducmV2LnhtbFBLBQYAAAAABAAEAPUAAACJAwAAAAA=&#10;" filled="f" stroked="f">
                  <v:textbox inset="0,0,0,0">
                    <w:txbxContent>
                      <w:p w:rsidR="004667BC" w:rsidRDefault="004667BC">
                        <w:pPr>
                          <w:spacing w:line="180" w:lineRule="exact"/>
                          <w:rPr>
                            <w:rFonts w:ascii="Calibri"/>
                            <w:sz w:val="18"/>
                          </w:rPr>
                        </w:pPr>
                        <w:r>
                          <w:rPr>
                            <w:rFonts w:ascii="Calibri"/>
                            <w:color w:val="404040"/>
                            <w:spacing w:val="-5"/>
                            <w:sz w:val="18"/>
                          </w:rPr>
                          <w:t>600</w:t>
                        </w:r>
                      </w:p>
                    </w:txbxContent>
                  </v:textbox>
                </v:shape>
                <v:shape id="Textbox 430" o:spid="_x0000_s1283" type="#_x0000_t202" style="position:absolute;left:36967;top:979;width:2051;height:3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w41sIA&#10;AADcAAAADwAAAGRycy9kb3ducmV2LnhtbERPz2vCMBS+D/Y/hDfwNlM3kVmNImMDQRDbevD4bJ5t&#10;sHnpmqj1vzcHYceP7/d82dtGXKnzxrGC0TABQVw6bbhSsC9+379A+ICssXFMCu7kYbl4fZljqt2N&#10;M7rmoRIxhH2KCuoQ2lRKX9Zk0Q9dSxy5k+sshgi7SuoObzHcNvIjSSbSouHYUGNL3zWV5/xiFawO&#10;nP2Yv+1xl50yUxTThDeTs1KDt341AxGoD//ip3utFYw/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3DjWwgAAANwAAAAPAAAAAAAAAAAAAAAAAJgCAABkcnMvZG93&#10;bnJldi54bWxQSwUGAAAAAAQABAD1AAAAhwMAAAAA&#10;" filled="f" stroked="f">
                  <v:textbox inset="0,0,0,0">
                    <w:txbxContent>
                      <w:p w:rsidR="004667BC" w:rsidRDefault="004667BC">
                        <w:pPr>
                          <w:spacing w:line="183" w:lineRule="exact"/>
                          <w:rPr>
                            <w:rFonts w:ascii="Calibri"/>
                            <w:sz w:val="18"/>
                          </w:rPr>
                        </w:pPr>
                        <w:r>
                          <w:rPr>
                            <w:rFonts w:ascii="Calibri"/>
                            <w:color w:val="404040"/>
                            <w:spacing w:val="-5"/>
                            <w:sz w:val="18"/>
                          </w:rPr>
                          <w:t>400</w:t>
                        </w:r>
                      </w:p>
                      <w:p w:rsidR="004667BC" w:rsidRDefault="004667BC">
                        <w:pPr>
                          <w:spacing w:before="108" w:line="216" w:lineRule="exact"/>
                          <w:ind w:left="27"/>
                          <w:rPr>
                            <w:rFonts w:ascii="Calibri"/>
                            <w:b/>
                            <w:sz w:val="18"/>
                          </w:rPr>
                        </w:pPr>
                        <w:r>
                          <w:rPr>
                            <w:rFonts w:ascii="Calibri"/>
                            <w:b/>
                            <w:color w:val="EC7C30"/>
                            <w:spacing w:val="-5"/>
                            <w:sz w:val="18"/>
                          </w:rPr>
                          <w:t>351</w:t>
                        </w:r>
                      </w:p>
                    </w:txbxContent>
                  </v:textbox>
                </v:shape>
                <v:shape id="Textbox 431" o:spid="_x0000_s1284" type="#_x0000_t202" style="position:absolute;left:31074;top:979;width:1867;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5"/>
                            <w:sz w:val="18"/>
                          </w:rPr>
                          <w:t>200</w:t>
                        </w:r>
                      </w:p>
                    </w:txbxContent>
                  </v:textbox>
                </v:shape>
                <v:shape id="Textbox 432" o:spid="_x0000_s1285" type="#_x0000_t202" style="position:absolute;left:25766;top:979;width:711;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IDOsYA&#10;AADcAAAADwAAAGRycy9kb3ducmV2LnhtbESPQWvCQBSE70L/w/IK3nRTLVLTrCKlBaFQGuPB4zP7&#10;kixm36bZVeO/dwuFHoeZ+YbJ1oNtxYV6bxwreJomIIhLpw3XCvbFx+QFhA/IGlvHpOBGHtarh1GG&#10;qXZXzumyC7WIEPYpKmhC6FIpfdmQRT91HXH0KtdbDFH2tdQ9XiPctnKWJAtp0XBcaLCjt4bK0+5s&#10;FWwOnL+bn6/jd17lpiiWCX8uTkqNH4fNK4hAQ/gP/7W3WsHzfA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UIDOs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pacing w:val="-10"/>
                            <w:sz w:val="18"/>
                          </w:rPr>
                          <w:t>0</w:t>
                        </w:r>
                      </w:p>
                    </w:txbxContent>
                  </v:textbox>
                </v:shape>
                <v:shape id="Textbox 433" o:spid="_x0000_s1286" type="#_x0000_t202" style="position:absolute;left:19117;top:979;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6mocUA&#10;AADcAAAADwAAAGRycy9kb3ducmV2LnhtbESPQWvCQBSE74X+h+UVvNVNaxFNXUWKglCQxnjw+Mw+&#10;k8Xs25hdNf57Vyh4HGbmG2Yy62wtLtR641jBRz8BQVw4bbhUsM2X7yMQPiBrrB2Tght5mE1fXyaY&#10;anfljC6bUIoIYZ+igiqEJpXSFxVZ9H3XEEfv4FqLIcq2lLrFa4TbWn4myVBaNBwXKmzop6LiuDlb&#10;BfMdZwtzWu//skNm8nyc8O/wqFTvrZt/gwjUhWf4v73SCr4GA3iciUdAT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qah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200</w:t>
                        </w:r>
                      </w:p>
                    </w:txbxContent>
                  </v:textbox>
                </v:shape>
                <v:shape id="Textbox 434" o:spid="_x0000_s1287" type="#_x0000_t202" style="position:absolute;left:13228;top:979;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c+1cYA&#10;AADcAAAADwAAAGRycy9kb3ducmV2LnhtbESPQWvCQBSE74X+h+UVvNVNq4hN3YgUBUEojemhx9fs&#10;M1mSfRuzq8Z/7xYKHoeZ+YZZLAfbijP13jhW8DJOQBCXThuuFHwXm+c5CB+QNbaOScGVPCyzx4cF&#10;ptpdOKfzPlQiQtinqKAOoUul9GVNFv3YdcTRO7jeYoiyr6Tu8RLhtpWvSTKTFg3HhRo7+qipbPYn&#10;q2D1w/naHD9/v/JDboriLeHdrFFq9DSs3kEEGsI9/N/eagXTyRT+zsQjI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c+1cYAAADcAAAADwAAAAAAAAAAAAAAAACYAgAAZHJz&#10;L2Rvd25yZXYueG1sUEsFBgAAAAAEAAQA9QAAAIsDAAAAAA==&#10;" filled="f" stroked="f">
                  <v:textbox inset="0,0,0,0">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400</w:t>
                        </w:r>
                      </w:p>
                    </w:txbxContent>
                  </v:textbox>
                </v:shape>
                <v:shape id="Textbox 435" o:spid="_x0000_s1288" type="#_x0000_t202" style="position:absolute;left:7337;top:979;width:2222;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ubTsUA&#10;AADcAAAADwAAAGRycy9kb3ducmV2LnhtbESPT2vCQBTE70K/w/IKvemmfxRNXUWkgiBIYzx4fM0+&#10;k8Xs25jdavrtXUHocZiZ3zDTeWdrcaHWG8cKXgcJCOLCacOlgn2+6o9B+ICssXZMCv7Iw3z21Jti&#10;qt2VM7rsQikihH2KCqoQmlRKX1Rk0Q9cQxy9o2sthijbUuoWrxFua/mWJCNp0XBcqLChZUXFafdr&#10;FSwOnH2Z8/bnOztmJs8nCW9GJ6VenrvFJ4hAXfgPP9prreDjfQj3M/EI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5tO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600</w:t>
                        </w:r>
                      </w:p>
                    </w:txbxContent>
                  </v:textbox>
                </v:shape>
                <v:shape id="Textbox 436" o:spid="_x0000_s1289" type="#_x0000_t202" style="position:absolute;left:1445;top:979;width:2223;height:11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kFOcUA&#10;AADcAAAADwAAAGRycy9kb3ducmV2LnhtbESPQWvCQBSE7wX/w/IK3uqmVYKNriLSgiBIYzz0+Mw+&#10;k8Xs2zS7avrvu0LB4zAz3zDzZW8bcaXOG8cKXkcJCOLSacOVgkPx+TIF4QOyxsYxKfglD8vF4GmO&#10;mXY3zum6D5WIEPYZKqhDaDMpfVmTRT9yLXH0Tq6zGKLsKqk7vEW4beRbkqTSouG4UGNL65rK8/5i&#10;Fay+Of8wP7vjV37KTVG8J7xNz0oNn/vVDESgPjzC/+2NVjAZp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eQU5xQAAANwAAAAPAAAAAAAAAAAAAAAAAJgCAABkcnMv&#10;ZG93bnJldi54bWxQSwUGAAAAAAQABAD1AAAAigMAAAAA&#10;" filled="f" stroked="f">
                  <v:textbox inset="0,0,0,0">
                    <w:txbxContent>
                      <w:p w:rsidR="004667BC" w:rsidRDefault="004667BC">
                        <w:pPr>
                          <w:spacing w:line="180" w:lineRule="exact"/>
                          <w:rPr>
                            <w:rFonts w:ascii="Calibri"/>
                            <w:sz w:val="18"/>
                          </w:rPr>
                        </w:pPr>
                        <w:r>
                          <w:rPr>
                            <w:rFonts w:ascii="Calibri"/>
                            <w:color w:val="404040"/>
                            <w:sz w:val="18"/>
                          </w:rPr>
                          <w:t>-</w:t>
                        </w:r>
                        <w:r>
                          <w:rPr>
                            <w:rFonts w:ascii="Calibri"/>
                            <w:color w:val="404040"/>
                            <w:spacing w:val="-5"/>
                            <w:sz w:val="18"/>
                          </w:rPr>
                          <w:t>800</w:t>
                        </w:r>
                      </w:p>
                    </w:txbxContent>
                  </v:textbox>
                </v:shape>
                <v:shape id="Textbox 437" o:spid="_x0000_s1290" type="#_x0000_t202" style="position:absolute;left:21891;top:30168;width:14319;height:214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rsidR="004667BC" w:rsidRDefault="004667BC">
                        <w:pPr>
                          <w:tabs>
                            <w:tab w:val="left" w:pos="1412"/>
                          </w:tabs>
                          <w:spacing w:before="50"/>
                          <w:ind w:left="331"/>
                          <w:rPr>
                            <w:rFonts w:ascii="Calibri" w:hAnsi="Calibri"/>
                            <w:sz w:val="18"/>
                          </w:rPr>
                        </w:pPr>
                        <w:r>
                          <w:rPr>
                            <w:rFonts w:ascii="Calibri" w:hAnsi="Calibri"/>
                            <w:color w:val="404040"/>
                            <w:spacing w:val="-2"/>
                            <w:sz w:val="18"/>
                          </w:rPr>
                          <w:t>женщины</w:t>
                        </w:r>
                        <w:r>
                          <w:rPr>
                            <w:rFonts w:ascii="Calibri" w:hAnsi="Calibri"/>
                            <w:color w:val="404040"/>
                            <w:sz w:val="18"/>
                          </w:rPr>
                          <w:tab/>
                        </w:r>
                        <w:r>
                          <w:rPr>
                            <w:rFonts w:ascii="Calibri" w:hAnsi="Calibri"/>
                            <w:color w:val="404040"/>
                            <w:spacing w:val="-2"/>
                            <w:sz w:val="18"/>
                          </w:rPr>
                          <w:t>мужчины</w:t>
                        </w:r>
                      </w:p>
                    </w:txbxContent>
                  </v:textbox>
                </v:shape>
                <w10:wrap type="topAndBottom" anchorx="page"/>
              </v:group>
            </w:pict>
          </mc:Fallback>
        </mc:AlternateContent>
      </w:r>
    </w:p>
    <w:p w:rsidR="008D7CF2" w:rsidRPr="001C0D7B" w:rsidRDefault="008D7CF2" w:rsidP="001C0D7B">
      <w:pPr>
        <w:pStyle w:val="a3"/>
        <w:spacing w:before="88"/>
      </w:pPr>
    </w:p>
    <w:p w:rsidR="008D7CF2" w:rsidRPr="001C0D7B" w:rsidRDefault="00364A23" w:rsidP="001C0D7B">
      <w:pPr>
        <w:ind w:left="4944" w:right="944" w:hanging="3724"/>
        <w:rPr>
          <w:b/>
          <w:sz w:val="20"/>
        </w:rPr>
      </w:pPr>
      <w:r w:rsidRPr="001C0D7B">
        <w:rPr>
          <w:b/>
          <w:sz w:val="20"/>
        </w:rPr>
        <w:t>Рисунок</w:t>
      </w:r>
      <w:r w:rsidRPr="001C0D7B">
        <w:rPr>
          <w:b/>
          <w:spacing w:val="-5"/>
          <w:sz w:val="20"/>
        </w:rPr>
        <w:t xml:space="preserve"> </w:t>
      </w:r>
      <w:r w:rsidRPr="001C0D7B">
        <w:rPr>
          <w:b/>
          <w:sz w:val="20"/>
        </w:rPr>
        <w:t>66.</w:t>
      </w:r>
      <w:r w:rsidRPr="001C0D7B">
        <w:rPr>
          <w:b/>
          <w:spacing w:val="-6"/>
          <w:sz w:val="20"/>
        </w:rPr>
        <w:t xml:space="preserve"> </w:t>
      </w:r>
      <w:r w:rsidRPr="001C0D7B">
        <w:rPr>
          <w:b/>
          <w:sz w:val="20"/>
        </w:rPr>
        <w:t>Половозрастная</w:t>
      </w:r>
      <w:r w:rsidRPr="001C0D7B">
        <w:rPr>
          <w:b/>
          <w:spacing w:val="-7"/>
          <w:sz w:val="20"/>
        </w:rPr>
        <w:t xml:space="preserve"> </w:t>
      </w:r>
      <w:r w:rsidRPr="001C0D7B">
        <w:rPr>
          <w:b/>
          <w:sz w:val="20"/>
        </w:rPr>
        <w:t>структура</w:t>
      </w:r>
      <w:r w:rsidRPr="001C0D7B">
        <w:rPr>
          <w:b/>
          <w:spacing w:val="-7"/>
          <w:sz w:val="20"/>
        </w:rPr>
        <w:t xml:space="preserve"> </w:t>
      </w:r>
      <w:r w:rsidRPr="001C0D7B">
        <w:rPr>
          <w:b/>
          <w:sz w:val="20"/>
        </w:rPr>
        <w:t>населения</w:t>
      </w:r>
      <w:r w:rsidRPr="001C0D7B">
        <w:rPr>
          <w:b/>
          <w:spacing w:val="-7"/>
          <w:sz w:val="20"/>
        </w:rPr>
        <w:t xml:space="preserve"> </w:t>
      </w:r>
      <w:r w:rsidRPr="001C0D7B">
        <w:rPr>
          <w:b/>
          <w:sz w:val="20"/>
        </w:rPr>
        <w:t>Архаринского</w:t>
      </w:r>
      <w:r w:rsidRPr="001C0D7B">
        <w:rPr>
          <w:b/>
          <w:spacing w:val="-6"/>
          <w:sz w:val="20"/>
        </w:rPr>
        <w:t xml:space="preserve"> </w:t>
      </w:r>
      <w:r w:rsidRPr="001C0D7B">
        <w:rPr>
          <w:b/>
          <w:sz w:val="20"/>
        </w:rPr>
        <w:t>муниципального</w:t>
      </w:r>
      <w:r w:rsidRPr="001C0D7B">
        <w:rPr>
          <w:b/>
          <w:spacing w:val="-6"/>
          <w:sz w:val="20"/>
        </w:rPr>
        <w:t xml:space="preserve"> </w:t>
      </w:r>
      <w:r w:rsidRPr="001C0D7B">
        <w:rPr>
          <w:b/>
          <w:sz w:val="20"/>
        </w:rPr>
        <w:t>округа, 2022 год</w:t>
      </w:r>
    </w:p>
    <w:p w:rsidR="008D7CF2" w:rsidRPr="001C0D7B" w:rsidRDefault="008D7CF2" w:rsidP="001C0D7B">
      <w:pPr>
        <w:rPr>
          <w:b/>
          <w:sz w:val="20"/>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8" w:firstLine="707"/>
        <w:jc w:val="both"/>
      </w:pPr>
      <w:r w:rsidRPr="001C0D7B">
        <w:t xml:space="preserve">Начиная от возрастной группы 0-4 до группы 35-39 </w:t>
      </w:r>
      <w:proofErr w:type="gramStart"/>
      <w:r w:rsidRPr="001C0D7B">
        <w:t>лет</w:t>
      </w:r>
      <w:proofErr w:type="gramEnd"/>
      <w:r w:rsidRPr="001C0D7B">
        <w:t xml:space="preserve"> наблюдается превышение численности мужчин над численностью женщин. Наибольшее превышение мужчин над женщинами наблюдается в возрастной группе 20-24. В целом соотношение мужчин и женщин в округе составляет, мужчин – 48%, женщин – 52%. Такое соотношение в значительной степени связано со значительным превышением числа женщин в старших возрастных группах, которая обусловлена большой разницей в продолжительности жизни мужчин и женщин.</w:t>
      </w:r>
    </w:p>
    <w:p w:rsidR="008D7CF2" w:rsidRPr="001C0D7B" w:rsidRDefault="00364A23" w:rsidP="001C0D7B">
      <w:pPr>
        <w:pStyle w:val="a3"/>
        <w:spacing w:before="1"/>
        <w:ind w:left="285" w:right="704" w:firstLine="707"/>
        <w:jc w:val="both"/>
      </w:pPr>
      <w:r w:rsidRPr="001C0D7B">
        <w:t>Особенностью</w:t>
      </w:r>
      <w:r w:rsidRPr="001C0D7B">
        <w:rPr>
          <w:spacing w:val="-15"/>
        </w:rPr>
        <w:t xml:space="preserve"> </w:t>
      </w:r>
      <w:r w:rsidRPr="001C0D7B">
        <w:t>возрастной</w:t>
      </w:r>
      <w:r w:rsidRPr="001C0D7B">
        <w:rPr>
          <w:spacing w:val="-15"/>
        </w:rPr>
        <w:t xml:space="preserve"> </w:t>
      </w:r>
      <w:r w:rsidRPr="001C0D7B">
        <w:t>структуры</w:t>
      </w:r>
      <w:r w:rsidRPr="001C0D7B">
        <w:rPr>
          <w:spacing w:val="-15"/>
        </w:rPr>
        <w:t xml:space="preserve"> </w:t>
      </w:r>
      <w:r w:rsidRPr="001C0D7B">
        <w:t>населения</w:t>
      </w:r>
      <w:r w:rsidRPr="001C0D7B">
        <w:rPr>
          <w:spacing w:val="-15"/>
        </w:rPr>
        <w:t xml:space="preserve"> </w:t>
      </w:r>
      <w:r w:rsidRPr="001C0D7B">
        <w:t>муниципального</w:t>
      </w:r>
      <w:r w:rsidRPr="001C0D7B">
        <w:rPr>
          <w:spacing w:val="-15"/>
        </w:rPr>
        <w:t xml:space="preserve"> </w:t>
      </w:r>
      <w:r w:rsidRPr="001C0D7B">
        <w:t>округа</w:t>
      </w:r>
      <w:r w:rsidRPr="001C0D7B">
        <w:rPr>
          <w:spacing w:val="-15"/>
        </w:rPr>
        <w:t xml:space="preserve"> </w:t>
      </w:r>
      <w:r w:rsidRPr="001C0D7B">
        <w:t>в</w:t>
      </w:r>
      <w:r w:rsidRPr="001C0D7B">
        <w:rPr>
          <w:spacing w:val="-15"/>
        </w:rPr>
        <w:t xml:space="preserve"> </w:t>
      </w:r>
      <w:r w:rsidRPr="001C0D7B">
        <w:t>последнее время явилось увеличение в его составе удельного веса людей трудоспособного возраста, сокращение доли населения старше трудоспособного возраста.</w:t>
      </w:r>
    </w:p>
    <w:p w:rsidR="008D7CF2" w:rsidRPr="001C0D7B" w:rsidRDefault="008D7CF2" w:rsidP="001C0D7B">
      <w:pPr>
        <w:pStyle w:val="a3"/>
        <w:spacing w:before="43"/>
      </w:pPr>
    </w:p>
    <w:p w:rsidR="008D7CF2" w:rsidRPr="001C0D7B" w:rsidRDefault="00364A23" w:rsidP="001C0D7B">
      <w:pPr>
        <w:ind w:left="385"/>
        <w:rPr>
          <w:b/>
          <w:sz w:val="20"/>
        </w:rPr>
      </w:pPr>
      <w:r w:rsidRPr="001C0D7B">
        <w:rPr>
          <w:b/>
          <w:sz w:val="20"/>
        </w:rPr>
        <w:t>Таблица</w:t>
      </w:r>
      <w:r w:rsidRPr="001C0D7B">
        <w:rPr>
          <w:b/>
          <w:spacing w:val="-10"/>
          <w:sz w:val="20"/>
        </w:rPr>
        <w:t xml:space="preserve"> </w:t>
      </w:r>
      <w:r w:rsidRPr="001C0D7B">
        <w:rPr>
          <w:b/>
          <w:sz w:val="20"/>
        </w:rPr>
        <w:t>85.</w:t>
      </w:r>
      <w:r w:rsidRPr="001C0D7B">
        <w:rPr>
          <w:b/>
          <w:spacing w:val="-10"/>
          <w:sz w:val="20"/>
        </w:rPr>
        <w:t xml:space="preserve"> </w:t>
      </w:r>
      <w:r w:rsidRPr="001C0D7B">
        <w:rPr>
          <w:b/>
          <w:sz w:val="20"/>
        </w:rPr>
        <w:t>Возрастная</w:t>
      </w:r>
      <w:r w:rsidRPr="001C0D7B">
        <w:rPr>
          <w:b/>
          <w:spacing w:val="-11"/>
          <w:sz w:val="20"/>
        </w:rPr>
        <w:t xml:space="preserve"> </w:t>
      </w:r>
      <w:r w:rsidRPr="001C0D7B">
        <w:rPr>
          <w:b/>
          <w:sz w:val="20"/>
        </w:rPr>
        <w:t>структура</w:t>
      </w:r>
      <w:r w:rsidRPr="001C0D7B">
        <w:rPr>
          <w:b/>
          <w:spacing w:val="-11"/>
          <w:sz w:val="20"/>
        </w:rPr>
        <w:t xml:space="preserve"> </w:t>
      </w:r>
      <w:r w:rsidRPr="001C0D7B">
        <w:rPr>
          <w:b/>
          <w:sz w:val="20"/>
        </w:rPr>
        <w:t>населения</w:t>
      </w:r>
      <w:r w:rsidRPr="001C0D7B">
        <w:rPr>
          <w:b/>
          <w:spacing w:val="-8"/>
          <w:sz w:val="20"/>
        </w:rPr>
        <w:t xml:space="preserve"> </w:t>
      </w:r>
      <w:r w:rsidRPr="001C0D7B">
        <w:rPr>
          <w:b/>
          <w:sz w:val="20"/>
        </w:rPr>
        <w:t>Архаринского</w:t>
      </w:r>
      <w:r w:rsidRPr="001C0D7B">
        <w:rPr>
          <w:b/>
          <w:spacing w:val="-10"/>
          <w:sz w:val="20"/>
        </w:rPr>
        <w:t xml:space="preserve"> </w:t>
      </w:r>
      <w:r w:rsidRPr="001C0D7B">
        <w:rPr>
          <w:b/>
          <w:sz w:val="20"/>
        </w:rPr>
        <w:t>муниципального</w:t>
      </w:r>
      <w:r w:rsidRPr="001C0D7B">
        <w:rPr>
          <w:b/>
          <w:spacing w:val="-12"/>
          <w:sz w:val="20"/>
        </w:rPr>
        <w:t xml:space="preserve"> </w:t>
      </w:r>
      <w:r w:rsidRPr="001C0D7B">
        <w:rPr>
          <w:b/>
          <w:spacing w:val="-2"/>
          <w:sz w:val="20"/>
        </w:rPr>
        <w:t>округа</w:t>
      </w:r>
    </w:p>
    <w:p w:rsidR="008D7CF2" w:rsidRPr="001C0D7B" w:rsidRDefault="008D7CF2" w:rsidP="001C0D7B">
      <w:pPr>
        <w:pStyle w:val="a3"/>
        <w:spacing w:before="4"/>
        <w:rPr>
          <w:b/>
          <w:sz w:val="13"/>
        </w:rPr>
      </w:pPr>
    </w:p>
    <w:tbl>
      <w:tblPr>
        <w:tblStyle w:val="TableNormal"/>
        <w:tblW w:w="0" w:type="auto"/>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30"/>
        <w:gridCol w:w="1116"/>
        <w:gridCol w:w="1116"/>
        <w:gridCol w:w="1117"/>
        <w:gridCol w:w="1145"/>
        <w:gridCol w:w="1145"/>
      </w:tblGrid>
      <w:tr w:rsidR="001C0D7B" w:rsidRPr="001C0D7B">
        <w:trPr>
          <w:trHeight w:val="275"/>
        </w:trPr>
        <w:tc>
          <w:tcPr>
            <w:tcW w:w="3430" w:type="dxa"/>
          </w:tcPr>
          <w:p w:rsidR="008D7CF2" w:rsidRPr="001C0D7B" w:rsidRDefault="00364A23" w:rsidP="001C0D7B">
            <w:pPr>
              <w:pStyle w:val="TableParagraph"/>
              <w:ind w:left="9"/>
              <w:rPr>
                <w:sz w:val="24"/>
              </w:rPr>
            </w:pPr>
            <w:r w:rsidRPr="001C0D7B">
              <w:rPr>
                <w:sz w:val="24"/>
              </w:rPr>
              <w:t>Возрастная</w:t>
            </w:r>
            <w:r w:rsidRPr="001C0D7B">
              <w:rPr>
                <w:spacing w:val="-4"/>
                <w:sz w:val="24"/>
              </w:rPr>
              <w:t xml:space="preserve"> </w:t>
            </w:r>
            <w:r w:rsidRPr="001C0D7B">
              <w:rPr>
                <w:sz w:val="24"/>
              </w:rPr>
              <w:t>группа</w:t>
            </w:r>
            <w:r w:rsidRPr="001C0D7B">
              <w:rPr>
                <w:spacing w:val="-3"/>
                <w:sz w:val="24"/>
              </w:rPr>
              <w:t xml:space="preserve"> </w:t>
            </w:r>
            <w:r w:rsidRPr="001C0D7B">
              <w:rPr>
                <w:spacing w:val="-2"/>
                <w:sz w:val="24"/>
              </w:rPr>
              <w:t>населения</w:t>
            </w:r>
          </w:p>
        </w:tc>
        <w:tc>
          <w:tcPr>
            <w:tcW w:w="1116" w:type="dxa"/>
          </w:tcPr>
          <w:p w:rsidR="008D7CF2" w:rsidRPr="001C0D7B" w:rsidRDefault="00364A23" w:rsidP="001C0D7B">
            <w:pPr>
              <w:pStyle w:val="TableParagraph"/>
              <w:ind w:left="10" w:right="3"/>
              <w:rPr>
                <w:sz w:val="24"/>
              </w:rPr>
            </w:pPr>
            <w:r w:rsidRPr="001C0D7B">
              <w:rPr>
                <w:spacing w:val="-4"/>
                <w:sz w:val="24"/>
              </w:rPr>
              <w:t>2018</w:t>
            </w:r>
          </w:p>
        </w:tc>
        <w:tc>
          <w:tcPr>
            <w:tcW w:w="1116" w:type="dxa"/>
          </w:tcPr>
          <w:p w:rsidR="008D7CF2" w:rsidRPr="001C0D7B" w:rsidRDefault="00364A23" w:rsidP="001C0D7B">
            <w:pPr>
              <w:pStyle w:val="TableParagraph"/>
              <w:ind w:left="10" w:right="2"/>
              <w:rPr>
                <w:sz w:val="24"/>
              </w:rPr>
            </w:pPr>
            <w:r w:rsidRPr="001C0D7B">
              <w:rPr>
                <w:spacing w:val="-4"/>
                <w:sz w:val="24"/>
              </w:rPr>
              <w:t>2019</w:t>
            </w:r>
          </w:p>
        </w:tc>
        <w:tc>
          <w:tcPr>
            <w:tcW w:w="1117" w:type="dxa"/>
          </w:tcPr>
          <w:p w:rsidR="008D7CF2" w:rsidRPr="001C0D7B" w:rsidRDefault="00364A23" w:rsidP="001C0D7B">
            <w:pPr>
              <w:pStyle w:val="TableParagraph"/>
              <w:ind w:left="9" w:right="2"/>
              <w:rPr>
                <w:sz w:val="24"/>
              </w:rPr>
            </w:pPr>
            <w:r w:rsidRPr="001C0D7B">
              <w:rPr>
                <w:spacing w:val="-4"/>
                <w:sz w:val="24"/>
              </w:rPr>
              <w:t>2020</w:t>
            </w:r>
          </w:p>
        </w:tc>
        <w:tc>
          <w:tcPr>
            <w:tcW w:w="1145" w:type="dxa"/>
          </w:tcPr>
          <w:p w:rsidR="008D7CF2" w:rsidRPr="001C0D7B" w:rsidRDefault="00364A23" w:rsidP="001C0D7B">
            <w:pPr>
              <w:pStyle w:val="TableParagraph"/>
              <w:ind w:left="14" w:right="7"/>
              <w:rPr>
                <w:sz w:val="24"/>
              </w:rPr>
            </w:pPr>
            <w:r w:rsidRPr="001C0D7B">
              <w:rPr>
                <w:spacing w:val="-4"/>
                <w:sz w:val="24"/>
              </w:rPr>
              <w:t>2021</w:t>
            </w:r>
          </w:p>
        </w:tc>
        <w:tc>
          <w:tcPr>
            <w:tcW w:w="1145" w:type="dxa"/>
          </w:tcPr>
          <w:p w:rsidR="008D7CF2" w:rsidRPr="001C0D7B" w:rsidRDefault="00364A23" w:rsidP="001C0D7B">
            <w:pPr>
              <w:pStyle w:val="TableParagraph"/>
              <w:ind w:left="14" w:right="3"/>
              <w:rPr>
                <w:sz w:val="24"/>
              </w:rPr>
            </w:pPr>
            <w:r w:rsidRPr="001C0D7B">
              <w:rPr>
                <w:spacing w:val="-4"/>
                <w:sz w:val="24"/>
              </w:rPr>
              <w:t>2022</w:t>
            </w:r>
          </w:p>
        </w:tc>
      </w:tr>
      <w:tr w:rsidR="001C0D7B" w:rsidRPr="001C0D7B">
        <w:trPr>
          <w:trHeight w:val="390"/>
        </w:trPr>
        <w:tc>
          <w:tcPr>
            <w:tcW w:w="3430" w:type="dxa"/>
          </w:tcPr>
          <w:p w:rsidR="008D7CF2" w:rsidRPr="001C0D7B" w:rsidRDefault="00364A23" w:rsidP="001C0D7B">
            <w:pPr>
              <w:pStyle w:val="TableParagraph"/>
              <w:spacing w:before="56"/>
              <w:ind w:left="9" w:right="3"/>
              <w:rPr>
                <w:sz w:val="24"/>
              </w:rPr>
            </w:pPr>
            <w:r w:rsidRPr="001C0D7B">
              <w:rPr>
                <w:sz w:val="24"/>
              </w:rPr>
              <w:t>Все</w:t>
            </w:r>
            <w:r w:rsidRPr="001C0D7B">
              <w:rPr>
                <w:spacing w:val="-2"/>
                <w:sz w:val="24"/>
              </w:rPr>
              <w:t xml:space="preserve"> население</w:t>
            </w:r>
          </w:p>
        </w:tc>
        <w:tc>
          <w:tcPr>
            <w:tcW w:w="1116" w:type="dxa"/>
          </w:tcPr>
          <w:p w:rsidR="008D7CF2" w:rsidRPr="001C0D7B" w:rsidRDefault="00364A23" w:rsidP="001C0D7B">
            <w:pPr>
              <w:pStyle w:val="TableParagraph"/>
              <w:spacing w:before="56"/>
              <w:ind w:left="10" w:right="1"/>
              <w:rPr>
                <w:sz w:val="24"/>
              </w:rPr>
            </w:pPr>
            <w:r w:rsidRPr="001C0D7B">
              <w:rPr>
                <w:spacing w:val="-2"/>
                <w:sz w:val="24"/>
              </w:rPr>
              <w:t>100,0</w:t>
            </w:r>
          </w:p>
        </w:tc>
        <w:tc>
          <w:tcPr>
            <w:tcW w:w="1116" w:type="dxa"/>
          </w:tcPr>
          <w:p w:rsidR="008D7CF2" w:rsidRPr="001C0D7B" w:rsidRDefault="00364A23" w:rsidP="001C0D7B">
            <w:pPr>
              <w:pStyle w:val="TableParagraph"/>
              <w:spacing w:before="56"/>
              <w:ind w:left="10"/>
              <w:rPr>
                <w:sz w:val="24"/>
              </w:rPr>
            </w:pPr>
            <w:r w:rsidRPr="001C0D7B">
              <w:rPr>
                <w:spacing w:val="-2"/>
                <w:sz w:val="24"/>
              </w:rPr>
              <w:t>100,0</w:t>
            </w:r>
          </w:p>
        </w:tc>
        <w:tc>
          <w:tcPr>
            <w:tcW w:w="1117" w:type="dxa"/>
          </w:tcPr>
          <w:p w:rsidR="008D7CF2" w:rsidRPr="001C0D7B" w:rsidRDefault="00364A23" w:rsidP="001C0D7B">
            <w:pPr>
              <w:pStyle w:val="TableParagraph"/>
              <w:spacing w:before="56"/>
              <w:ind w:left="9"/>
              <w:rPr>
                <w:sz w:val="24"/>
              </w:rPr>
            </w:pPr>
            <w:r w:rsidRPr="001C0D7B">
              <w:rPr>
                <w:spacing w:val="-2"/>
                <w:sz w:val="24"/>
              </w:rPr>
              <w:t>100,0</w:t>
            </w:r>
          </w:p>
        </w:tc>
        <w:tc>
          <w:tcPr>
            <w:tcW w:w="1145" w:type="dxa"/>
          </w:tcPr>
          <w:p w:rsidR="008D7CF2" w:rsidRPr="001C0D7B" w:rsidRDefault="00364A23" w:rsidP="001C0D7B">
            <w:pPr>
              <w:pStyle w:val="TableParagraph"/>
              <w:spacing w:before="56"/>
              <w:ind w:left="14" w:right="5"/>
              <w:rPr>
                <w:sz w:val="24"/>
              </w:rPr>
            </w:pPr>
            <w:r w:rsidRPr="001C0D7B">
              <w:rPr>
                <w:spacing w:val="-2"/>
                <w:sz w:val="24"/>
              </w:rPr>
              <w:t>100,0</w:t>
            </w:r>
          </w:p>
        </w:tc>
        <w:tc>
          <w:tcPr>
            <w:tcW w:w="1145" w:type="dxa"/>
          </w:tcPr>
          <w:p w:rsidR="008D7CF2" w:rsidRPr="001C0D7B" w:rsidRDefault="00364A23" w:rsidP="001C0D7B">
            <w:pPr>
              <w:pStyle w:val="TableParagraph"/>
              <w:spacing w:before="56"/>
              <w:ind w:left="14"/>
              <w:rPr>
                <w:sz w:val="24"/>
              </w:rPr>
            </w:pPr>
            <w:r w:rsidRPr="001C0D7B">
              <w:rPr>
                <w:spacing w:val="-2"/>
                <w:sz w:val="24"/>
              </w:rPr>
              <w:t>100,0</w:t>
            </w:r>
          </w:p>
        </w:tc>
      </w:tr>
      <w:tr w:rsidR="001C0D7B" w:rsidRPr="001C0D7B">
        <w:trPr>
          <w:trHeight w:val="275"/>
        </w:trPr>
        <w:tc>
          <w:tcPr>
            <w:tcW w:w="3430" w:type="dxa"/>
          </w:tcPr>
          <w:p w:rsidR="008D7CF2" w:rsidRPr="001C0D7B" w:rsidRDefault="00364A23" w:rsidP="001C0D7B">
            <w:pPr>
              <w:pStyle w:val="TableParagraph"/>
              <w:ind w:left="9" w:right="3"/>
              <w:rPr>
                <w:sz w:val="24"/>
              </w:rPr>
            </w:pPr>
            <w:r w:rsidRPr="001C0D7B">
              <w:rPr>
                <w:sz w:val="24"/>
              </w:rPr>
              <w:t>моложе</w:t>
            </w:r>
            <w:r w:rsidRPr="001C0D7B">
              <w:rPr>
                <w:spacing w:val="-3"/>
                <w:sz w:val="24"/>
              </w:rPr>
              <w:t xml:space="preserve"> </w:t>
            </w:r>
            <w:r w:rsidRPr="001C0D7B">
              <w:rPr>
                <w:spacing w:val="-2"/>
                <w:sz w:val="24"/>
              </w:rPr>
              <w:t>трудоспособного</w:t>
            </w:r>
          </w:p>
        </w:tc>
        <w:tc>
          <w:tcPr>
            <w:tcW w:w="1116" w:type="dxa"/>
          </w:tcPr>
          <w:p w:rsidR="008D7CF2" w:rsidRPr="001C0D7B" w:rsidRDefault="00364A23" w:rsidP="001C0D7B">
            <w:pPr>
              <w:pStyle w:val="TableParagraph"/>
              <w:ind w:left="10" w:right="1"/>
              <w:rPr>
                <w:sz w:val="24"/>
              </w:rPr>
            </w:pPr>
            <w:r w:rsidRPr="001C0D7B">
              <w:rPr>
                <w:spacing w:val="-4"/>
                <w:sz w:val="24"/>
              </w:rPr>
              <w:t>23,8</w:t>
            </w:r>
          </w:p>
        </w:tc>
        <w:tc>
          <w:tcPr>
            <w:tcW w:w="1116" w:type="dxa"/>
          </w:tcPr>
          <w:p w:rsidR="008D7CF2" w:rsidRPr="001C0D7B" w:rsidRDefault="00364A23" w:rsidP="001C0D7B">
            <w:pPr>
              <w:pStyle w:val="TableParagraph"/>
              <w:ind w:left="10"/>
              <w:rPr>
                <w:sz w:val="24"/>
              </w:rPr>
            </w:pPr>
            <w:r w:rsidRPr="001C0D7B">
              <w:rPr>
                <w:spacing w:val="-4"/>
                <w:sz w:val="24"/>
              </w:rPr>
              <w:t>23,6</w:t>
            </w:r>
          </w:p>
        </w:tc>
        <w:tc>
          <w:tcPr>
            <w:tcW w:w="1117" w:type="dxa"/>
          </w:tcPr>
          <w:p w:rsidR="008D7CF2" w:rsidRPr="001C0D7B" w:rsidRDefault="00364A23" w:rsidP="001C0D7B">
            <w:pPr>
              <w:pStyle w:val="TableParagraph"/>
              <w:ind w:left="9"/>
              <w:rPr>
                <w:sz w:val="24"/>
              </w:rPr>
            </w:pPr>
            <w:r w:rsidRPr="001C0D7B">
              <w:rPr>
                <w:spacing w:val="-4"/>
                <w:sz w:val="24"/>
              </w:rPr>
              <w:t>23,5</w:t>
            </w:r>
          </w:p>
        </w:tc>
        <w:tc>
          <w:tcPr>
            <w:tcW w:w="1145" w:type="dxa"/>
          </w:tcPr>
          <w:p w:rsidR="008D7CF2" w:rsidRPr="001C0D7B" w:rsidRDefault="00364A23" w:rsidP="001C0D7B">
            <w:pPr>
              <w:pStyle w:val="TableParagraph"/>
              <w:ind w:left="14" w:right="5"/>
              <w:rPr>
                <w:sz w:val="24"/>
              </w:rPr>
            </w:pPr>
            <w:r w:rsidRPr="001C0D7B">
              <w:rPr>
                <w:spacing w:val="-4"/>
                <w:sz w:val="24"/>
              </w:rPr>
              <w:t>23,5</w:t>
            </w:r>
          </w:p>
        </w:tc>
        <w:tc>
          <w:tcPr>
            <w:tcW w:w="1145" w:type="dxa"/>
          </w:tcPr>
          <w:p w:rsidR="008D7CF2" w:rsidRPr="001C0D7B" w:rsidRDefault="00364A23" w:rsidP="001C0D7B">
            <w:pPr>
              <w:pStyle w:val="TableParagraph"/>
              <w:ind w:left="14"/>
              <w:rPr>
                <w:sz w:val="24"/>
              </w:rPr>
            </w:pPr>
            <w:r w:rsidRPr="001C0D7B">
              <w:rPr>
                <w:spacing w:val="-4"/>
                <w:sz w:val="24"/>
              </w:rPr>
              <w:t>23,4</w:t>
            </w:r>
          </w:p>
        </w:tc>
      </w:tr>
      <w:tr w:rsidR="001C0D7B" w:rsidRPr="001C0D7B">
        <w:trPr>
          <w:trHeight w:val="275"/>
        </w:trPr>
        <w:tc>
          <w:tcPr>
            <w:tcW w:w="3430" w:type="dxa"/>
          </w:tcPr>
          <w:p w:rsidR="008D7CF2" w:rsidRPr="001C0D7B" w:rsidRDefault="00364A23" w:rsidP="001C0D7B">
            <w:pPr>
              <w:pStyle w:val="TableParagraph"/>
              <w:ind w:left="9" w:right="1"/>
              <w:rPr>
                <w:sz w:val="24"/>
              </w:rPr>
            </w:pPr>
            <w:r w:rsidRPr="001C0D7B">
              <w:rPr>
                <w:spacing w:val="-2"/>
                <w:sz w:val="24"/>
              </w:rPr>
              <w:t>трудоспособном</w:t>
            </w:r>
            <w:proofErr w:type="gramStart"/>
            <w:r w:rsidRPr="001C0D7B">
              <w:rPr>
                <w:spacing w:val="-2"/>
                <w:sz w:val="24"/>
                <w:vertAlign w:val="superscript"/>
              </w:rPr>
              <w:t>1</w:t>
            </w:r>
            <w:proofErr w:type="gramEnd"/>
          </w:p>
        </w:tc>
        <w:tc>
          <w:tcPr>
            <w:tcW w:w="1116" w:type="dxa"/>
          </w:tcPr>
          <w:p w:rsidR="008D7CF2" w:rsidRPr="001C0D7B" w:rsidRDefault="00364A23" w:rsidP="001C0D7B">
            <w:pPr>
              <w:pStyle w:val="TableParagraph"/>
              <w:ind w:left="10" w:right="1"/>
              <w:rPr>
                <w:sz w:val="24"/>
              </w:rPr>
            </w:pPr>
            <w:r w:rsidRPr="001C0D7B">
              <w:rPr>
                <w:spacing w:val="-4"/>
                <w:sz w:val="24"/>
              </w:rPr>
              <w:t>51,1</w:t>
            </w:r>
          </w:p>
        </w:tc>
        <w:tc>
          <w:tcPr>
            <w:tcW w:w="1116" w:type="dxa"/>
          </w:tcPr>
          <w:p w:rsidR="008D7CF2" w:rsidRPr="001C0D7B" w:rsidRDefault="00364A23" w:rsidP="001C0D7B">
            <w:pPr>
              <w:pStyle w:val="TableParagraph"/>
              <w:ind w:left="10"/>
              <w:rPr>
                <w:sz w:val="24"/>
              </w:rPr>
            </w:pPr>
            <w:r w:rsidRPr="001C0D7B">
              <w:rPr>
                <w:spacing w:val="-4"/>
                <w:sz w:val="24"/>
              </w:rPr>
              <w:t>50,6</w:t>
            </w:r>
          </w:p>
        </w:tc>
        <w:tc>
          <w:tcPr>
            <w:tcW w:w="1117" w:type="dxa"/>
          </w:tcPr>
          <w:p w:rsidR="008D7CF2" w:rsidRPr="001C0D7B" w:rsidRDefault="00364A23" w:rsidP="001C0D7B">
            <w:pPr>
              <w:pStyle w:val="TableParagraph"/>
              <w:ind w:left="9"/>
              <w:rPr>
                <w:sz w:val="24"/>
              </w:rPr>
            </w:pPr>
            <w:r w:rsidRPr="001C0D7B">
              <w:rPr>
                <w:spacing w:val="-4"/>
                <w:sz w:val="24"/>
              </w:rPr>
              <w:t>50,0</w:t>
            </w:r>
          </w:p>
        </w:tc>
        <w:tc>
          <w:tcPr>
            <w:tcW w:w="1145" w:type="dxa"/>
          </w:tcPr>
          <w:p w:rsidR="008D7CF2" w:rsidRPr="001C0D7B" w:rsidRDefault="00364A23" w:rsidP="001C0D7B">
            <w:pPr>
              <w:pStyle w:val="TableParagraph"/>
              <w:ind w:left="14" w:right="5"/>
              <w:rPr>
                <w:sz w:val="24"/>
              </w:rPr>
            </w:pPr>
            <w:r w:rsidRPr="001C0D7B">
              <w:rPr>
                <w:spacing w:val="-4"/>
                <w:sz w:val="24"/>
              </w:rPr>
              <w:t>51,3</w:t>
            </w:r>
          </w:p>
        </w:tc>
        <w:tc>
          <w:tcPr>
            <w:tcW w:w="1145" w:type="dxa"/>
          </w:tcPr>
          <w:p w:rsidR="008D7CF2" w:rsidRPr="001C0D7B" w:rsidRDefault="00364A23" w:rsidP="001C0D7B">
            <w:pPr>
              <w:pStyle w:val="TableParagraph"/>
              <w:ind w:left="14"/>
              <w:rPr>
                <w:sz w:val="24"/>
              </w:rPr>
            </w:pPr>
            <w:r w:rsidRPr="001C0D7B">
              <w:rPr>
                <w:spacing w:val="-4"/>
                <w:sz w:val="24"/>
              </w:rPr>
              <w:t>52,6</w:t>
            </w:r>
          </w:p>
        </w:tc>
      </w:tr>
      <w:tr w:rsidR="001C0D7B" w:rsidRPr="001C0D7B">
        <w:trPr>
          <w:trHeight w:val="277"/>
        </w:trPr>
        <w:tc>
          <w:tcPr>
            <w:tcW w:w="3430" w:type="dxa"/>
          </w:tcPr>
          <w:p w:rsidR="008D7CF2" w:rsidRPr="001C0D7B" w:rsidRDefault="00364A23" w:rsidP="001C0D7B">
            <w:pPr>
              <w:pStyle w:val="TableParagraph"/>
              <w:spacing w:before="1"/>
              <w:ind w:left="9" w:right="1"/>
              <w:rPr>
                <w:sz w:val="24"/>
              </w:rPr>
            </w:pPr>
            <w:r w:rsidRPr="001C0D7B">
              <w:rPr>
                <w:sz w:val="24"/>
              </w:rPr>
              <w:t>старше</w:t>
            </w:r>
            <w:r w:rsidRPr="001C0D7B">
              <w:rPr>
                <w:spacing w:val="-5"/>
                <w:sz w:val="24"/>
              </w:rPr>
              <w:t xml:space="preserve"> </w:t>
            </w:r>
            <w:r w:rsidRPr="001C0D7B">
              <w:rPr>
                <w:spacing w:val="-2"/>
                <w:sz w:val="24"/>
              </w:rPr>
              <w:t>трудоспособного</w:t>
            </w:r>
            <w:proofErr w:type="gramStart"/>
            <w:r w:rsidRPr="001C0D7B">
              <w:rPr>
                <w:spacing w:val="-2"/>
                <w:sz w:val="24"/>
                <w:vertAlign w:val="superscript"/>
              </w:rPr>
              <w:t>2</w:t>
            </w:r>
            <w:proofErr w:type="gramEnd"/>
          </w:p>
        </w:tc>
        <w:tc>
          <w:tcPr>
            <w:tcW w:w="1116" w:type="dxa"/>
          </w:tcPr>
          <w:p w:rsidR="008D7CF2" w:rsidRPr="001C0D7B" w:rsidRDefault="00364A23" w:rsidP="001C0D7B">
            <w:pPr>
              <w:pStyle w:val="TableParagraph"/>
              <w:spacing w:before="1"/>
              <w:ind w:left="10" w:right="1"/>
              <w:rPr>
                <w:sz w:val="24"/>
              </w:rPr>
            </w:pPr>
            <w:r w:rsidRPr="001C0D7B">
              <w:rPr>
                <w:spacing w:val="-4"/>
                <w:sz w:val="24"/>
              </w:rPr>
              <w:t>25,1</w:t>
            </w:r>
          </w:p>
        </w:tc>
        <w:tc>
          <w:tcPr>
            <w:tcW w:w="1116" w:type="dxa"/>
          </w:tcPr>
          <w:p w:rsidR="008D7CF2" w:rsidRPr="001C0D7B" w:rsidRDefault="00364A23" w:rsidP="001C0D7B">
            <w:pPr>
              <w:pStyle w:val="TableParagraph"/>
              <w:spacing w:before="1"/>
              <w:ind w:left="10"/>
              <w:rPr>
                <w:sz w:val="24"/>
              </w:rPr>
            </w:pPr>
            <w:r w:rsidRPr="001C0D7B">
              <w:rPr>
                <w:spacing w:val="-4"/>
                <w:sz w:val="24"/>
              </w:rPr>
              <w:t>25,8</w:t>
            </w:r>
          </w:p>
        </w:tc>
        <w:tc>
          <w:tcPr>
            <w:tcW w:w="1117" w:type="dxa"/>
          </w:tcPr>
          <w:p w:rsidR="008D7CF2" w:rsidRPr="001C0D7B" w:rsidRDefault="00364A23" w:rsidP="001C0D7B">
            <w:pPr>
              <w:pStyle w:val="TableParagraph"/>
              <w:spacing w:before="1"/>
              <w:ind w:left="9"/>
              <w:rPr>
                <w:sz w:val="24"/>
              </w:rPr>
            </w:pPr>
            <w:r w:rsidRPr="001C0D7B">
              <w:rPr>
                <w:spacing w:val="-4"/>
                <w:sz w:val="24"/>
              </w:rPr>
              <w:t>26,5</w:t>
            </w:r>
          </w:p>
        </w:tc>
        <w:tc>
          <w:tcPr>
            <w:tcW w:w="1145" w:type="dxa"/>
          </w:tcPr>
          <w:p w:rsidR="008D7CF2" w:rsidRPr="001C0D7B" w:rsidRDefault="00364A23" w:rsidP="001C0D7B">
            <w:pPr>
              <w:pStyle w:val="TableParagraph"/>
              <w:spacing w:before="1"/>
              <w:ind w:left="14" w:right="5"/>
              <w:rPr>
                <w:sz w:val="24"/>
              </w:rPr>
            </w:pPr>
            <w:r w:rsidRPr="001C0D7B">
              <w:rPr>
                <w:spacing w:val="-4"/>
                <w:sz w:val="24"/>
              </w:rPr>
              <w:t>25,2</w:t>
            </w:r>
          </w:p>
        </w:tc>
        <w:tc>
          <w:tcPr>
            <w:tcW w:w="1145" w:type="dxa"/>
          </w:tcPr>
          <w:p w:rsidR="008D7CF2" w:rsidRPr="001C0D7B" w:rsidRDefault="00364A23" w:rsidP="001C0D7B">
            <w:pPr>
              <w:pStyle w:val="TableParagraph"/>
              <w:spacing w:before="1"/>
              <w:ind w:left="14"/>
              <w:rPr>
                <w:sz w:val="24"/>
              </w:rPr>
            </w:pPr>
            <w:r w:rsidRPr="001C0D7B">
              <w:rPr>
                <w:spacing w:val="-4"/>
                <w:sz w:val="24"/>
              </w:rPr>
              <w:t>24,0</w:t>
            </w:r>
          </w:p>
        </w:tc>
      </w:tr>
    </w:tbl>
    <w:p w:rsidR="008D7CF2" w:rsidRPr="001C0D7B" w:rsidRDefault="008D7CF2" w:rsidP="001C0D7B">
      <w:pPr>
        <w:pStyle w:val="a3"/>
        <w:rPr>
          <w:b/>
          <w:sz w:val="20"/>
        </w:rPr>
      </w:pPr>
    </w:p>
    <w:p w:rsidR="008D7CF2" w:rsidRPr="001C0D7B" w:rsidRDefault="008D7CF2" w:rsidP="001C0D7B">
      <w:pPr>
        <w:pStyle w:val="a3"/>
        <w:spacing w:before="192"/>
        <w:rPr>
          <w:b/>
          <w:sz w:val="20"/>
        </w:rPr>
      </w:pPr>
    </w:p>
    <w:p w:rsidR="008D7CF2" w:rsidRPr="001C0D7B" w:rsidRDefault="00364A23" w:rsidP="001C0D7B">
      <w:pPr>
        <w:pStyle w:val="2"/>
        <w:ind w:left="885"/>
      </w:pPr>
      <w:r w:rsidRPr="001C0D7B">
        <w:t>Анализ</w:t>
      </w:r>
      <w:r w:rsidRPr="001C0D7B">
        <w:rPr>
          <w:spacing w:val="-2"/>
        </w:rPr>
        <w:t xml:space="preserve"> </w:t>
      </w:r>
      <w:r w:rsidRPr="001C0D7B">
        <w:t>рынка</w:t>
      </w:r>
      <w:r w:rsidRPr="001C0D7B">
        <w:rPr>
          <w:spacing w:val="-1"/>
        </w:rPr>
        <w:t xml:space="preserve"> </w:t>
      </w:r>
      <w:r w:rsidRPr="001C0D7B">
        <w:t>труда</w:t>
      </w:r>
      <w:r w:rsidRPr="001C0D7B">
        <w:rPr>
          <w:spacing w:val="-2"/>
        </w:rPr>
        <w:t xml:space="preserve"> </w:t>
      </w:r>
      <w:r w:rsidRPr="001C0D7B">
        <w:t>и</w:t>
      </w:r>
      <w:r w:rsidRPr="001C0D7B">
        <w:rPr>
          <w:spacing w:val="-1"/>
        </w:rPr>
        <w:t xml:space="preserve"> </w:t>
      </w:r>
      <w:r w:rsidRPr="001C0D7B">
        <w:rPr>
          <w:spacing w:val="-2"/>
        </w:rPr>
        <w:t>занятости:</w:t>
      </w:r>
    </w:p>
    <w:p w:rsidR="008D7CF2" w:rsidRPr="001C0D7B" w:rsidRDefault="00364A23" w:rsidP="001C0D7B">
      <w:pPr>
        <w:pStyle w:val="a3"/>
        <w:spacing w:before="41"/>
        <w:ind w:left="285" w:right="734" w:firstLine="566"/>
        <w:jc w:val="both"/>
      </w:pPr>
      <w:r w:rsidRPr="001C0D7B">
        <w:t>Численность трудоспособного населения муниципального округа на 01.10.2024г насчитывала 6694 человека, что на 0,7% меньше уровня 2023 года, из них на начало июля на крупных и средних предприятиях было занято</w:t>
      </w:r>
      <w:r w:rsidRPr="001C0D7B">
        <w:rPr>
          <w:spacing w:val="80"/>
        </w:rPr>
        <w:t xml:space="preserve"> </w:t>
      </w:r>
      <w:r w:rsidRPr="001C0D7B">
        <w:t>2507 человек, что составляет 37,4% в общей численности трудоспособного населения округа. К аналогичному периоду прошлого года численность занятых на крупных и средних предприятиях увеличилась на 5% или на 116 человек.</w:t>
      </w:r>
    </w:p>
    <w:p w:rsidR="008D7CF2" w:rsidRPr="001C0D7B" w:rsidRDefault="00364A23" w:rsidP="001C0D7B">
      <w:pPr>
        <w:pStyle w:val="a3"/>
        <w:spacing w:before="2"/>
        <w:ind w:left="285" w:right="708" w:firstLine="566"/>
        <w:jc w:val="both"/>
      </w:pPr>
      <w:r w:rsidRPr="001C0D7B">
        <w:t>На 01.10.2024 года в органах службы занятости состояли на учете в качестве безработных 121 человек. Уровень безработицы по отношению к трудоспособному населению составил 1,8%. В январе-августе были признаны безработными 197 человек, нашли работу 63 человека. Количество свободных рабочих мест и вакантных должностей составило 152 единицы. Наибольшим спросом со стороны работодателей пользовались рабочие</w:t>
      </w:r>
      <w:r w:rsidRPr="001C0D7B">
        <w:rPr>
          <w:spacing w:val="-13"/>
        </w:rPr>
        <w:t xml:space="preserve"> </w:t>
      </w:r>
      <w:r w:rsidRPr="001C0D7B">
        <w:t>профессии.</w:t>
      </w:r>
      <w:r w:rsidRPr="001C0D7B">
        <w:rPr>
          <w:spacing w:val="-13"/>
        </w:rPr>
        <w:t xml:space="preserve"> </w:t>
      </w:r>
      <w:r w:rsidRPr="001C0D7B">
        <w:t>На</w:t>
      </w:r>
      <w:r w:rsidRPr="001C0D7B">
        <w:rPr>
          <w:spacing w:val="-13"/>
        </w:rPr>
        <w:t xml:space="preserve"> </w:t>
      </w:r>
      <w:r w:rsidRPr="001C0D7B">
        <w:t>их</w:t>
      </w:r>
      <w:r w:rsidRPr="001C0D7B">
        <w:rPr>
          <w:spacing w:val="-13"/>
        </w:rPr>
        <w:t xml:space="preserve"> </w:t>
      </w:r>
      <w:r w:rsidRPr="001C0D7B">
        <w:t>долю</w:t>
      </w:r>
      <w:r w:rsidRPr="001C0D7B">
        <w:rPr>
          <w:spacing w:val="-13"/>
        </w:rPr>
        <w:t xml:space="preserve"> </w:t>
      </w:r>
      <w:r w:rsidRPr="001C0D7B">
        <w:t>приходилось</w:t>
      </w:r>
      <w:r w:rsidRPr="001C0D7B">
        <w:rPr>
          <w:spacing w:val="-13"/>
        </w:rPr>
        <w:t xml:space="preserve"> </w:t>
      </w:r>
      <w:r w:rsidRPr="001C0D7B">
        <w:t>62%</w:t>
      </w:r>
      <w:r w:rsidRPr="001C0D7B">
        <w:rPr>
          <w:spacing w:val="-14"/>
        </w:rPr>
        <w:t xml:space="preserve"> </w:t>
      </w:r>
      <w:r w:rsidRPr="001C0D7B">
        <w:t>от</w:t>
      </w:r>
      <w:r w:rsidRPr="001C0D7B">
        <w:rPr>
          <w:spacing w:val="-13"/>
        </w:rPr>
        <w:t xml:space="preserve"> </w:t>
      </w:r>
      <w:r w:rsidRPr="001C0D7B">
        <w:t>общего</w:t>
      </w:r>
      <w:r w:rsidRPr="001C0D7B">
        <w:rPr>
          <w:spacing w:val="-13"/>
        </w:rPr>
        <w:t xml:space="preserve"> </w:t>
      </w:r>
      <w:r w:rsidRPr="001C0D7B">
        <w:t>количества</w:t>
      </w:r>
      <w:r w:rsidRPr="001C0D7B">
        <w:rPr>
          <w:spacing w:val="-14"/>
        </w:rPr>
        <w:t xml:space="preserve"> </w:t>
      </w:r>
      <w:r w:rsidRPr="001C0D7B">
        <w:t>вакансий.</w:t>
      </w:r>
      <w:r w:rsidRPr="001C0D7B">
        <w:rPr>
          <w:spacing w:val="-13"/>
        </w:rPr>
        <w:t xml:space="preserve"> </w:t>
      </w:r>
      <w:r w:rsidRPr="001C0D7B">
        <w:t>Уровень трудоустройства незанятых граждан по округу составил 34% от численности граждан, обратившихся</w:t>
      </w:r>
      <w:r w:rsidRPr="001C0D7B">
        <w:rPr>
          <w:spacing w:val="-11"/>
        </w:rPr>
        <w:t xml:space="preserve"> </w:t>
      </w:r>
      <w:r w:rsidRPr="001C0D7B">
        <w:t>за</w:t>
      </w:r>
      <w:r w:rsidRPr="001C0D7B">
        <w:rPr>
          <w:spacing w:val="-12"/>
        </w:rPr>
        <w:t xml:space="preserve"> </w:t>
      </w:r>
      <w:r w:rsidRPr="001C0D7B">
        <w:t>содействием</w:t>
      </w:r>
      <w:r w:rsidRPr="001C0D7B">
        <w:rPr>
          <w:spacing w:val="-11"/>
        </w:rPr>
        <w:t xml:space="preserve"> </w:t>
      </w:r>
      <w:r w:rsidRPr="001C0D7B">
        <w:t>в</w:t>
      </w:r>
      <w:r w:rsidRPr="001C0D7B">
        <w:rPr>
          <w:spacing w:val="-11"/>
        </w:rPr>
        <w:t xml:space="preserve"> </w:t>
      </w:r>
      <w:r w:rsidRPr="001C0D7B">
        <w:t>поиске</w:t>
      </w:r>
      <w:r w:rsidRPr="001C0D7B">
        <w:rPr>
          <w:spacing w:val="-12"/>
        </w:rPr>
        <w:t xml:space="preserve"> </w:t>
      </w:r>
      <w:r w:rsidRPr="001C0D7B">
        <w:t>работы.</w:t>
      </w:r>
      <w:r w:rsidRPr="001C0D7B">
        <w:rPr>
          <w:spacing w:val="-11"/>
        </w:rPr>
        <w:t xml:space="preserve"> </w:t>
      </w:r>
      <w:r w:rsidRPr="001C0D7B">
        <w:t>В</w:t>
      </w:r>
      <w:r w:rsidRPr="001C0D7B">
        <w:rPr>
          <w:spacing w:val="-10"/>
        </w:rPr>
        <w:t xml:space="preserve"> </w:t>
      </w:r>
      <w:r w:rsidRPr="001C0D7B">
        <w:t>целях</w:t>
      </w:r>
      <w:r w:rsidRPr="001C0D7B">
        <w:rPr>
          <w:spacing w:val="-10"/>
        </w:rPr>
        <w:t xml:space="preserve"> </w:t>
      </w:r>
      <w:r w:rsidRPr="001C0D7B">
        <w:t>снижения</w:t>
      </w:r>
      <w:r w:rsidRPr="001C0D7B">
        <w:rPr>
          <w:spacing w:val="-11"/>
        </w:rPr>
        <w:t xml:space="preserve"> </w:t>
      </w:r>
      <w:r w:rsidRPr="001C0D7B">
        <w:t>напряженности</w:t>
      </w:r>
      <w:r w:rsidRPr="001C0D7B">
        <w:rPr>
          <w:spacing w:val="-9"/>
        </w:rPr>
        <w:t xml:space="preserve"> </w:t>
      </w:r>
      <w:r w:rsidRPr="001C0D7B">
        <w:t>на</w:t>
      </w:r>
      <w:r w:rsidRPr="001C0D7B">
        <w:rPr>
          <w:spacing w:val="-12"/>
        </w:rPr>
        <w:t xml:space="preserve"> </w:t>
      </w:r>
      <w:r w:rsidRPr="001C0D7B">
        <w:t>рынке труда органы службы занятости населения содействовали развитию активных форм занятости безработных и ищущих работу граждан. Коэффициент напряженности (число незанятых трудоспособных граждан на одну вакансию) в целом по округу на конец сентября 2023 года составил 0,8.</w:t>
      </w:r>
    </w:p>
    <w:p w:rsidR="008D7CF2" w:rsidRPr="001C0D7B" w:rsidRDefault="00364A23" w:rsidP="001C0D7B">
      <w:pPr>
        <w:pStyle w:val="a3"/>
        <w:ind w:left="285" w:right="706" w:firstLine="566"/>
        <w:jc w:val="both"/>
      </w:pPr>
      <w:r w:rsidRPr="001C0D7B">
        <w:t>Безработица особенно сильно затрагивает женщин, а также молодежь, на положение которой на рынке труда должно быть обращено особое внимание. В последние годы положение осложняется тем, что ситуация на рынках труда приобретает новые черты – повышаются</w:t>
      </w:r>
      <w:r w:rsidRPr="001C0D7B">
        <w:rPr>
          <w:spacing w:val="33"/>
        </w:rPr>
        <w:t xml:space="preserve"> </w:t>
      </w:r>
      <w:r w:rsidRPr="001C0D7B">
        <w:t>требования</w:t>
      </w:r>
      <w:r w:rsidRPr="001C0D7B">
        <w:rPr>
          <w:spacing w:val="37"/>
        </w:rPr>
        <w:t xml:space="preserve"> </w:t>
      </w:r>
      <w:r w:rsidRPr="001C0D7B">
        <w:t>к</w:t>
      </w:r>
      <w:r w:rsidRPr="001C0D7B">
        <w:rPr>
          <w:spacing w:val="36"/>
        </w:rPr>
        <w:t xml:space="preserve"> </w:t>
      </w:r>
      <w:r w:rsidRPr="001C0D7B">
        <w:t>качеству</w:t>
      </w:r>
      <w:r w:rsidRPr="001C0D7B">
        <w:rPr>
          <w:spacing w:val="37"/>
        </w:rPr>
        <w:t xml:space="preserve"> </w:t>
      </w:r>
      <w:r w:rsidRPr="001C0D7B">
        <w:t>рабочей</w:t>
      </w:r>
      <w:r w:rsidRPr="001C0D7B">
        <w:rPr>
          <w:spacing w:val="40"/>
        </w:rPr>
        <w:t xml:space="preserve"> </w:t>
      </w:r>
      <w:r w:rsidRPr="001C0D7B">
        <w:t>силы,</w:t>
      </w:r>
      <w:r w:rsidRPr="001C0D7B">
        <w:rPr>
          <w:spacing w:val="36"/>
        </w:rPr>
        <w:t xml:space="preserve"> </w:t>
      </w:r>
      <w:r w:rsidRPr="001C0D7B">
        <w:t>растет</w:t>
      </w:r>
      <w:r w:rsidRPr="001C0D7B">
        <w:rPr>
          <w:spacing w:val="39"/>
        </w:rPr>
        <w:t xml:space="preserve"> </w:t>
      </w:r>
      <w:r w:rsidRPr="001C0D7B">
        <w:t>спрос</w:t>
      </w:r>
      <w:r w:rsidRPr="001C0D7B">
        <w:rPr>
          <w:spacing w:val="36"/>
        </w:rPr>
        <w:t xml:space="preserve"> </w:t>
      </w:r>
      <w:proofErr w:type="gramStart"/>
      <w:r w:rsidRPr="001C0D7B">
        <w:t>на</w:t>
      </w:r>
      <w:proofErr w:type="gramEnd"/>
      <w:r w:rsidRPr="001C0D7B">
        <w:rPr>
          <w:spacing w:val="38"/>
        </w:rPr>
        <w:t xml:space="preserve"> </w:t>
      </w:r>
      <w:r w:rsidRPr="001C0D7B">
        <w:rPr>
          <w:spacing w:val="-2"/>
        </w:rPr>
        <w:t>квалифицированные</w:t>
      </w:r>
    </w:p>
    <w:p w:rsidR="008D7CF2" w:rsidRPr="001C0D7B" w:rsidRDefault="00364A23" w:rsidP="001C0D7B">
      <w:pPr>
        <w:pStyle w:val="a3"/>
        <w:spacing w:before="5"/>
        <w:rPr>
          <w:sz w:val="11"/>
        </w:rPr>
      </w:pPr>
      <w:r w:rsidRPr="001C0D7B">
        <w:rPr>
          <w:noProof/>
          <w:sz w:val="11"/>
          <w:lang w:eastAsia="ru-RU"/>
        </w:rPr>
        <mc:AlternateContent>
          <mc:Choice Requires="wps">
            <w:drawing>
              <wp:anchor distT="0" distB="0" distL="0" distR="0" simplePos="0" relativeHeight="487630336" behindDoc="1" locked="0" layoutInCell="1" allowOverlap="1" wp14:anchorId="352B991D" wp14:editId="649DC4AD">
                <wp:simplePos x="0" y="0"/>
                <wp:positionH relativeFrom="page">
                  <wp:posOffset>1080820</wp:posOffset>
                </wp:positionH>
                <wp:positionV relativeFrom="paragraph">
                  <wp:posOffset>99221</wp:posOffset>
                </wp:positionV>
                <wp:extent cx="1829435" cy="9525"/>
                <wp:effectExtent l="0" t="0" r="0" b="0"/>
                <wp:wrapTopAndBottom/>
                <wp:docPr id="438" name="Graphic 4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85.103996pt;margin-top:7.812748pt;width:144.020pt;height:.72003pt;mso-position-horizontal-relative:page;mso-position-vertical-relative:paragraph;z-index:-15686144;mso-wrap-distance-left:0;mso-wrap-distance-right:0" id="docshape350" filled="true" fillcolor="#000000" stroked="false">
                <v:fill type="solid"/>
                <w10:wrap type="topAndBottom"/>
              </v:rect>
            </w:pict>
          </mc:Fallback>
        </mc:AlternateContent>
      </w:r>
    </w:p>
    <w:p w:rsidR="008D7CF2" w:rsidRPr="001C0D7B" w:rsidRDefault="00364A23" w:rsidP="001C0D7B">
      <w:pPr>
        <w:spacing w:before="101"/>
        <w:ind w:left="285"/>
        <w:rPr>
          <w:sz w:val="20"/>
        </w:rPr>
      </w:pPr>
      <w:r w:rsidRPr="001C0D7B">
        <w:rPr>
          <w:sz w:val="20"/>
          <w:vertAlign w:val="superscript"/>
        </w:rPr>
        <w:t>1</w:t>
      </w:r>
      <w:proofErr w:type="gramStart"/>
      <w:r w:rsidRPr="001C0D7B">
        <w:rPr>
          <w:spacing w:val="48"/>
          <w:sz w:val="20"/>
        </w:rPr>
        <w:t xml:space="preserve"> </w:t>
      </w:r>
      <w:r w:rsidRPr="001C0D7B">
        <w:rPr>
          <w:sz w:val="20"/>
        </w:rPr>
        <w:t>Д</w:t>
      </w:r>
      <w:proofErr w:type="gramEnd"/>
      <w:r w:rsidRPr="001C0D7B">
        <w:rPr>
          <w:sz w:val="20"/>
        </w:rPr>
        <w:t>о</w:t>
      </w:r>
      <w:r w:rsidRPr="001C0D7B">
        <w:rPr>
          <w:spacing w:val="34"/>
          <w:sz w:val="20"/>
        </w:rPr>
        <w:t xml:space="preserve"> </w:t>
      </w:r>
      <w:r w:rsidRPr="001C0D7B">
        <w:rPr>
          <w:sz w:val="20"/>
        </w:rPr>
        <w:t>1</w:t>
      </w:r>
      <w:r w:rsidRPr="001C0D7B">
        <w:rPr>
          <w:spacing w:val="35"/>
          <w:sz w:val="20"/>
        </w:rPr>
        <w:t xml:space="preserve"> </w:t>
      </w:r>
      <w:r w:rsidRPr="001C0D7B">
        <w:rPr>
          <w:sz w:val="20"/>
        </w:rPr>
        <w:t>января</w:t>
      </w:r>
      <w:r w:rsidRPr="001C0D7B">
        <w:rPr>
          <w:spacing w:val="34"/>
          <w:sz w:val="20"/>
        </w:rPr>
        <w:t xml:space="preserve"> </w:t>
      </w:r>
      <w:r w:rsidRPr="001C0D7B">
        <w:rPr>
          <w:sz w:val="20"/>
        </w:rPr>
        <w:t>2019</w:t>
      </w:r>
      <w:r w:rsidRPr="001C0D7B">
        <w:rPr>
          <w:spacing w:val="36"/>
          <w:sz w:val="20"/>
        </w:rPr>
        <w:t xml:space="preserve"> </w:t>
      </w:r>
      <w:r w:rsidRPr="001C0D7B">
        <w:rPr>
          <w:sz w:val="20"/>
        </w:rPr>
        <w:t>г.</w:t>
      </w:r>
      <w:r w:rsidRPr="001C0D7B">
        <w:rPr>
          <w:spacing w:val="34"/>
          <w:sz w:val="20"/>
        </w:rPr>
        <w:t xml:space="preserve"> </w:t>
      </w:r>
      <w:r w:rsidRPr="001C0D7B">
        <w:rPr>
          <w:sz w:val="20"/>
        </w:rPr>
        <w:t>включительно</w:t>
      </w:r>
      <w:r w:rsidRPr="001C0D7B">
        <w:rPr>
          <w:spacing w:val="37"/>
          <w:sz w:val="20"/>
        </w:rPr>
        <w:t xml:space="preserve"> </w:t>
      </w:r>
      <w:r w:rsidRPr="001C0D7B">
        <w:rPr>
          <w:sz w:val="20"/>
        </w:rPr>
        <w:t>–</w:t>
      </w:r>
      <w:r w:rsidRPr="001C0D7B">
        <w:rPr>
          <w:spacing w:val="35"/>
          <w:sz w:val="20"/>
        </w:rPr>
        <w:t xml:space="preserve"> </w:t>
      </w:r>
      <w:r w:rsidRPr="001C0D7B">
        <w:rPr>
          <w:sz w:val="20"/>
        </w:rPr>
        <w:t>мужчины</w:t>
      </w:r>
      <w:r w:rsidRPr="001C0D7B">
        <w:rPr>
          <w:spacing w:val="36"/>
          <w:sz w:val="20"/>
        </w:rPr>
        <w:t xml:space="preserve"> </w:t>
      </w:r>
      <w:r w:rsidRPr="001C0D7B">
        <w:rPr>
          <w:sz w:val="20"/>
        </w:rPr>
        <w:t>16-59</w:t>
      </w:r>
      <w:r w:rsidRPr="001C0D7B">
        <w:rPr>
          <w:spacing w:val="37"/>
          <w:sz w:val="20"/>
        </w:rPr>
        <w:t xml:space="preserve"> </w:t>
      </w:r>
      <w:r w:rsidRPr="001C0D7B">
        <w:rPr>
          <w:sz w:val="20"/>
        </w:rPr>
        <w:t>лет,</w:t>
      </w:r>
      <w:r w:rsidRPr="001C0D7B">
        <w:rPr>
          <w:spacing w:val="35"/>
          <w:sz w:val="20"/>
        </w:rPr>
        <w:t xml:space="preserve"> </w:t>
      </w:r>
      <w:r w:rsidRPr="001C0D7B">
        <w:rPr>
          <w:sz w:val="20"/>
        </w:rPr>
        <w:t>женщины</w:t>
      </w:r>
      <w:r w:rsidRPr="001C0D7B">
        <w:rPr>
          <w:spacing w:val="35"/>
          <w:sz w:val="20"/>
        </w:rPr>
        <w:t xml:space="preserve"> </w:t>
      </w:r>
      <w:r w:rsidRPr="001C0D7B">
        <w:rPr>
          <w:sz w:val="20"/>
        </w:rPr>
        <w:t>–</w:t>
      </w:r>
      <w:r w:rsidRPr="001C0D7B">
        <w:rPr>
          <w:spacing w:val="36"/>
          <w:sz w:val="20"/>
        </w:rPr>
        <w:t xml:space="preserve"> </w:t>
      </w:r>
      <w:r w:rsidRPr="001C0D7B">
        <w:rPr>
          <w:sz w:val="20"/>
        </w:rPr>
        <w:t>16-54</w:t>
      </w:r>
      <w:r w:rsidRPr="001C0D7B">
        <w:rPr>
          <w:spacing w:val="35"/>
          <w:sz w:val="20"/>
        </w:rPr>
        <w:t xml:space="preserve"> </w:t>
      </w:r>
      <w:r w:rsidRPr="001C0D7B">
        <w:rPr>
          <w:sz w:val="20"/>
        </w:rPr>
        <w:t>лет,</w:t>
      </w:r>
      <w:r w:rsidRPr="001C0D7B">
        <w:rPr>
          <w:spacing w:val="35"/>
          <w:sz w:val="20"/>
        </w:rPr>
        <w:t xml:space="preserve"> </w:t>
      </w:r>
      <w:r w:rsidRPr="001C0D7B">
        <w:rPr>
          <w:sz w:val="20"/>
        </w:rPr>
        <w:t>с</w:t>
      </w:r>
      <w:r w:rsidRPr="001C0D7B">
        <w:rPr>
          <w:spacing w:val="33"/>
          <w:sz w:val="20"/>
        </w:rPr>
        <w:t xml:space="preserve"> </w:t>
      </w:r>
      <w:r w:rsidRPr="001C0D7B">
        <w:rPr>
          <w:sz w:val="20"/>
        </w:rPr>
        <w:t>1</w:t>
      </w:r>
      <w:r w:rsidRPr="001C0D7B">
        <w:rPr>
          <w:spacing w:val="37"/>
          <w:sz w:val="20"/>
        </w:rPr>
        <w:t xml:space="preserve"> </w:t>
      </w:r>
      <w:r w:rsidRPr="001C0D7B">
        <w:rPr>
          <w:sz w:val="20"/>
        </w:rPr>
        <w:t>января</w:t>
      </w:r>
      <w:r w:rsidRPr="001C0D7B">
        <w:rPr>
          <w:spacing w:val="34"/>
          <w:sz w:val="20"/>
        </w:rPr>
        <w:t xml:space="preserve"> </w:t>
      </w:r>
      <w:r w:rsidRPr="001C0D7B">
        <w:rPr>
          <w:sz w:val="20"/>
        </w:rPr>
        <w:t>2020</w:t>
      </w:r>
      <w:r w:rsidRPr="001C0D7B">
        <w:rPr>
          <w:spacing w:val="36"/>
          <w:sz w:val="20"/>
        </w:rPr>
        <w:t xml:space="preserve"> </w:t>
      </w:r>
      <w:r w:rsidRPr="001C0D7B">
        <w:rPr>
          <w:sz w:val="20"/>
        </w:rPr>
        <w:t>г.</w:t>
      </w:r>
      <w:r w:rsidRPr="001C0D7B">
        <w:rPr>
          <w:spacing w:val="36"/>
          <w:sz w:val="20"/>
        </w:rPr>
        <w:t xml:space="preserve"> </w:t>
      </w:r>
      <w:r w:rsidRPr="001C0D7B">
        <w:rPr>
          <w:spacing w:val="-10"/>
          <w:sz w:val="20"/>
        </w:rPr>
        <w:t>–</w:t>
      </w:r>
    </w:p>
    <w:p w:rsidR="008D7CF2" w:rsidRPr="001C0D7B" w:rsidRDefault="00364A23" w:rsidP="001C0D7B">
      <w:pPr>
        <w:ind w:left="285"/>
        <w:rPr>
          <w:sz w:val="20"/>
        </w:rPr>
      </w:pPr>
      <w:r w:rsidRPr="001C0D7B">
        <w:rPr>
          <w:spacing w:val="-8"/>
          <w:sz w:val="20"/>
        </w:rPr>
        <w:t>мужчины</w:t>
      </w:r>
      <w:r w:rsidRPr="001C0D7B">
        <w:rPr>
          <w:spacing w:val="-4"/>
          <w:sz w:val="20"/>
        </w:rPr>
        <w:t xml:space="preserve"> </w:t>
      </w:r>
      <w:r w:rsidRPr="001C0D7B">
        <w:rPr>
          <w:spacing w:val="-8"/>
          <w:sz w:val="20"/>
        </w:rPr>
        <w:t>16-60</w:t>
      </w:r>
      <w:r w:rsidRPr="001C0D7B">
        <w:rPr>
          <w:sz w:val="20"/>
        </w:rPr>
        <w:t xml:space="preserve"> </w:t>
      </w:r>
      <w:r w:rsidRPr="001C0D7B">
        <w:rPr>
          <w:spacing w:val="-8"/>
          <w:sz w:val="20"/>
        </w:rPr>
        <w:t>лет,</w:t>
      </w:r>
      <w:r w:rsidRPr="001C0D7B">
        <w:rPr>
          <w:sz w:val="20"/>
        </w:rPr>
        <w:t xml:space="preserve"> </w:t>
      </w:r>
      <w:r w:rsidRPr="001C0D7B">
        <w:rPr>
          <w:spacing w:val="-8"/>
          <w:sz w:val="20"/>
        </w:rPr>
        <w:t>женщины</w:t>
      </w:r>
      <w:r w:rsidRPr="001C0D7B">
        <w:rPr>
          <w:sz w:val="20"/>
        </w:rPr>
        <w:t xml:space="preserve"> </w:t>
      </w:r>
      <w:r w:rsidRPr="001C0D7B">
        <w:rPr>
          <w:spacing w:val="-8"/>
          <w:sz w:val="20"/>
        </w:rPr>
        <w:t>16-55</w:t>
      </w:r>
      <w:r w:rsidRPr="001C0D7B">
        <w:rPr>
          <w:spacing w:val="3"/>
          <w:sz w:val="20"/>
        </w:rPr>
        <w:t xml:space="preserve"> </w:t>
      </w:r>
      <w:r w:rsidRPr="001C0D7B">
        <w:rPr>
          <w:spacing w:val="-8"/>
          <w:sz w:val="20"/>
        </w:rPr>
        <w:t>лет</w:t>
      </w:r>
    </w:p>
    <w:p w:rsidR="008D7CF2" w:rsidRPr="001C0D7B" w:rsidRDefault="00364A23" w:rsidP="001C0D7B">
      <w:pPr>
        <w:spacing w:before="1"/>
        <w:ind w:left="285" w:right="709"/>
        <w:rPr>
          <w:sz w:val="20"/>
        </w:rPr>
      </w:pPr>
      <w:r w:rsidRPr="001C0D7B">
        <w:rPr>
          <w:spacing w:val="-6"/>
          <w:sz w:val="20"/>
          <w:vertAlign w:val="superscript"/>
        </w:rPr>
        <w:t>2</w:t>
      </w:r>
      <w:proofErr w:type="gramStart"/>
      <w:r w:rsidRPr="001C0D7B">
        <w:rPr>
          <w:sz w:val="20"/>
        </w:rPr>
        <w:t xml:space="preserve"> </w:t>
      </w:r>
      <w:r w:rsidRPr="001C0D7B">
        <w:rPr>
          <w:spacing w:val="-6"/>
          <w:sz w:val="20"/>
        </w:rPr>
        <w:t>Д</w:t>
      </w:r>
      <w:proofErr w:type="gramEnd"/>
      <w:r w:rsidRPr="001C0D7B">
        <w:rPr>
          <w:spacing w:val="-6"/>
          <w:sz w:val="20"/>
        </w:rPr>
        <w:t>о</w:t>
      </w:r>
      <w:r w:rsidRPr="001C0D7B">
        <w:rPr>
          <w:spacing w:val="-9"/>
          <w:sz w:val="20"/>
        </w:rPr>
        <w:t xml:space="preserve"> </w:t>
      </w:r>
      <w:r w:rsidRPr="001C0D7B">
        <w:rPr>
          <w:spacing w:val="-6"/>
          <w:sz w:val="20"/>
        </w:rPr>
        <w:t>1</w:t>
      </w:r>
      <w:r w:rsidRPr="001C0D7B">
        <w:rPr>
          <w:spacing w:val="-7"/>
          <w:sz w:val="20"/>
        </w:rPr>
        <w:t xml:space="preserve"> </w:t>
      </w:r>
      <w:r w:rsidRPr="001C0D7B">
        <w:rPr>
          <w:spacing w:val="-6"/>
          <w:sz w:val="20"/>
        </w:rPr>
        <w:t>января</w:t>
      </w:r>
      <w:r w:rsidRPr="001C0D7B">
        <w:rPr>
          <w:spacing w:val="-8"/>
          <w:sz w:val="20"/>
        </w:rPr>
        <w:t xml:space="preserve"> </w:t>
      </w:r>
      <w:r w:rsidRPr="001C0D7B">
        <w:rPr>
          <w:spacing w:val="-6"/>
          <w:sz w:val="20"/>
        </w:rPr>
        <w:t>2019</w:t>
      </w:r>
      <w:r w:rsidRPr="001C0D7B">
        <w:rPr>
          <w:spacing w:val="-7"/>
          <w:sz w:val="20"/>
        </w:rPr>
        <w:t xml:space="preserve"> </w:t>
      </w:r>
      <w:r w:rsidRPr="001C0D7B">
        <w:rPr>
          <w:spacing w:val="-6"/>
          <w:sz w:val="20"/>
        </w:rPr>
        <w:t>г.</w:t>
      </w:r>
      <w:r w:rsidRPr="001C0D7B">
        <w:rPr>
          <w:spacing w:val="-7"/>
          <w:sz w:val="20"/>
        </w:rPr>
        <w:t xml:space="preserve"> </w:t>
      </w:r>
      <w:r w:rsidRPr="001C0D7B">
        <w:rPr>
          <w:spacing w:val="-6"/>
          <w:sz w:val="20"/>
        </w:rPr>
        <w:t>включительно</w:t>
      </w:r>
      <w:r w:rsidRPr="001C0D7B">
        <w:rPr>
          <w:spacing w:val="-10"/>
          <w:sz w:val="20"/>
        </w:rPr>
        <w:t xml:space="preserve"> </w:t>
      </w:r>
      <w:r w:rsidRPr="001C0D7B">
        <w:rPr>
          <w:spacing w:val="-6"/>
          <w:sz w:val="20"/>
        </w:rPr>
        <w:t>–</w:t>
      </w:r>
      <w:r w:rsidRPr="001C0D7B">
        <w:rPr>
          <w:spacing w:val="-7"/>
          <w:sz w:val="20"/>
        </w:rPr>
        <w:t xml:space="preserve"> </w:t>
      </w:r>
      <w:r w:rsidRPr="001C0D7B">
        <w:rPr>
          <w:spacing w:val="-6"/>
          <w:sz w:val="20"/>
        </w:rPr>
        <w:t>мужчины</w:t>
      </w:r>
      <w:r w:rsidRPr="001C0D7B">
        <w:rPr>
          <w:spacing w:val="-7"/>
          <w:sz w:val="20"/>
        </w:rPr>
        <w:t xml:space="preserve"> </w:t>
      </w:r>
      <w:r w:rsidRPr="001C0D7B">
        <w:rPr>
          <w:spacing w:val="-6"/>
          <w:sz w:val="20"/>
        </w:rPr>
        <w:t>60</w:t>
      </w:r>
      <w:r w:rsidRPr="001C0D7B">
        <w:rPr>
          <w:spacing w:val="-7"/>
          <w:sz w:val="20"/>
        </w:rPr>
        <w:t xml:space="preserve"> </w:t>
      </w:r>
      <w:r w:rsidRPr="001C0D7B">
        <w:rPr>
          <w:spacing w:val="-6"/>
          <w:sz w:val="20"/>
        </w:rPr>
        <w:t>и</w:t>
      </w:r>
      <w:r w:rsidRPr="001C0D7B">
        <w:rPr>
          <w:spacing w:val="-9"/>
          <w:sz w:val="20"/>
        </w:rPr>
        <w:t xml:space="preserve"> </w:t>
      </w:r>
      <w:r w:rsidRPr="001C0D7B">
        <w:rPr>
          <w:spacing w:val="-6"/>
          <w:sz w:val="20"/>
        </w:rPr>
        <w:t>старше</w:t>
      </w:r>
      <w:r w:rsidRPr="001C0D7B">
        <w:rPr>
          <w:spacing w:val="-8"/>
          <w:sz w:val="20"/>
        </w:rPr>
        <w:t xml:space="preserve"> </w:t>
      </w:r>
      <w:r w:rsidRPr="001C0D7B">
        <w:rPr>
          <w:spacing w:val="-6"/>
          <w:sz w:val="20"/>
        </w:rPr>
        <w:t>лет,</w:t>
      </w:r>
      <w:r w:rsidRPr="001C0D7B">
        <w:rPr>
          <w:spacing w:val="-7"/>
          <w:sz w:val="20"/>
        </w:rPr>
        <w:t xml:space="preserve"> </w:t>
      </w:r>
      <w:r w:rsidRPr="001C0D7B">
        <w:rPr>
          <w:spacing w:val="-6"/>
          <w:sz w:val="20"/>
        </w:rPr>
        <w:t>женщины</w:t>
      </w:r>
      <w:r w:rsidRPr="001C0D7B">
        <w:rPr>
          <w:spacing w:val="-8"/>
          <w:sz w:val="20"/>
        </w:rPr>
        <w:t xml:space="preserve"> </w:t>
      </w:r>
      <w:r w:rsidRPr="001C0D7B">
        <w:rPr>
          <w:spacing w:val="-6"/>
          <w:sz w:val="20"/>
        </w:rPr>
        <w:t>–</w:t>
      </w:r>
      <w:r w:rsidRPr="001C0D7B">
        <w:rPr>
          <w:spacing w:val="-9"/>
          <w:sz w:val="20"/>
        </w:rPr>
        <w:t xml:space="preserve"> </w:t>
      </w:r>
      <w:r w:rsidRPr="001C0D7B">
        <w:rPr>
          <w:spacing w:val="-6"/>
          <w:sz w:val="20"/>
        </w:rPr>
        <w:t>55 и</w:t>
      </w:r>
      <w:r w:rsidRPr="001C0D7B">
        <w:rPr>
          <w:spacing w:val="-9"/>
          <w:sz w:val="20"/>
        </w:rPr>
        <w:t xml:space="preserve"> </w:t>
      </w:r>
      <w:r w:rsidRPr="001C0D7B">
        <w:rPr>
          <w:spacing w:val="-6"/>
          <w:sz w:val="20"/>
        </w:rPr>
        <w:t>старше лет,</w:t>
      </w:r>
      <w:r w:rsidRPr="001C0D7B">
        <w:rPr>
          <w:spacing w:val="-7"/>
          <w:sz w:val="20"/>
        </w:rPr>
        <w:t xml:space="preserve"> </w:t>
      </w:r>
      <w:r w:rsidRPr="001C0D7B">
        <w:rPr>
          <w:spacing w:val="-6"/>
          <w:sz w:val="20"/>
        </w:rPr>
        <w:t>с</w:t>
      </w:r>
      <w:r w:rsidRPr="001C0D7B">
        <w:rPr>
          <w:spacing w:val="-10"/>
          <w:sz w:val="20"/>
        </w:rPr>
        <w:t xml:space="preserve"> </w:t>
      </w:r>
      <w:r w:rsidRPr="001C0D7B">
        <w:rPr>
          <w:spacing w:val="-6"/>
          <w:sz w:val="20"/>
        </w:rPr>
        <w:t>1</w:t>
      </w:r>
      <w:r w:rsidRPr="001C0D7B">
        <w:rPr>
          <w:spacing w:val="-7"/>
          <w:sz w:val="20"/>
        </w:rPr>
        <w:t xml:space="preserve"> </w:t>
      </w:r>
      <w:r w:rsidRPr="001C0D7B">
        <w:rPr>
          <w:spacing w:val="-6"/>
          <w:sz w:val="20"/>
        </w:rPr>
        <w:t>января</w:t>
      </w:r>
      <w:r w:rsidRPr="001C0D7B">
        <w:rPr>
          <w:spacing w:val="-11"/>
          <w:sz w:val="20"/>
        </w:rPr>
        <w:t xml:space="preserve"> </w:t>
      </w:r>
      <w:r w:rsidRPr="001C0D7B">
        <w:rPr>
          <w:spacing w:val="-6"/>
          <w:sz w:val="20"/>
        </w:rPr>
        <w:t>2020</w:t>
      </w:r>
      <w:r w:rsidRPr="001C0D7B">
        <w:rPr>
          <w:spacing w:val="-7"/>
          <w:sz w:val="20"/>
        </w:rPr>
        <w:t xml:space="preserve"> </w:t>
      </w:r>
      <w:r w:rsidRPr="001C0D7B">
        <w:rPr>
          <w:spacing w:val="-6"/>
          <w:sz w:val="20"/>
        </w:rPr>
        <w:t>г.</w:t>
      </w:r>
      <w:r w:rsidRPr="001C0D7B">
        <w:rPr>
          <w:spacing w:val="-8"/>
          <w:sz w:val="20"/>
        </w:rPr>
        <w:t xml:space="preserve"> </w:t>
      </w:r>
      <w:r w:rsidRPr="001C0D7B">
        <w:rPr>
          <w:spacing w:val="-6"/>
          <w:sz w:val="20"/>
        </w:rPr>
        <w:t xml:space="preserve">– </w:t>
      </w:r>
      <w:r w:rsidRPr="001C0D7B">
        <w:rPr>
          <w:sz w:val="20"/>
        </w:rPr>
        <w:t>мужчины</w:t>
      </w:r>
      <w:r w:rsidRPr="001C0D7B">
        <w:rPr>
          <w:spacing w:val="-14"/>
          <w:sz w:val="20"/>
        </w:rPr>
        <w:t xml:space="preserve"> </w:t>
      </w:r>
      <w:r w:rsidRPr="001C0D7B">
        <w:rPr>
          <w:sz w:val="20"/>
        </w:rPr>
        <w:t>61</w:t>
      </w:r>
      <w:r w:rsidRPr="001C0D7B">
        <w:rPr>
          <w:spacing w:val="-13"/>
          <w:sz w:val="20"/>
        </w:rPr>
        <w:t xml:space="preserve"> </w:t>
      </w:r>
      <w:r w:rsidRPr="001C0D7B">
        <w:rPr>
          <w:sz w:val="20"/>
        </w:rPr>
        <w:t>и</w:t>
      </w:r>
      <w:r w:rsidRPr="001C0D7B">
        <w:rPr>
          <w:spacing w:val="-13"/>
          <w:sz w:val="20"/>
        </w:rPr>
        <w:t xml:space="preserve"> </w:t>
      </w:r>
      <w:r w:rsidRPr="001C0D7B">
        <w:rPr>
          <w:sz w:val="20"/>
        </w:rPr>
        <w:t>старше</w:t>
      </w:r>
      <w:r w:rsidRPr="001C0D7B">
        <w:rPr>
          <w:spacing w:val="-12"/>
          <w:sz w:val="20"/>
        </w:rPr>
        <w:t xml:space="preserve"> </w:t>
      </w:r>
      <w:r w:rsidRPr="001C0D7B">
        <w:rPr>
          <w:sz w:val="20"/>
        </w:rPr>
        <w:t>лет,</w:t>
      </w:r>
      <w:r w:rsidRPr="001C0D7B">
        <w:rPr>
          <w:spacing w:val="-13"/>
          <w:sz w:val="20"/>
        </w:rPr>
        <w:t xml:space="preserve"> </w:t>
      </w:r>
      <w:r w:rsidRPr="001C0D7B">
        <w:rPr>
          <w:sz w:val="20"/>
        </w:rPr>
        <w:t>женщины</w:t>
      </w:r>
      <w:r w:rsidRPr="001C0D7B">
        <w:rPr>
          <w:spacing w:val="-12"/>
          <w:sz w:val="20"/>
        </w:rPr>
        <w:t xml:space="preserve"> </w:t>
      </w:r>
      <w:r w:rsidRPr="001C0D7B">
        <w:rPr>
          <w:sz w:val="20"/>
        </w:rPr>
        <w:t>–</w:t>
      </w:r>
      <w:r w:rsidRPr="001C0D7B">
        <w:rPr>
          <w:spacing w:val="-13"/>
          <w:sz w:val="20"/>
        </w:rPr>
        <w:t xml:space="preserve"> </w:t>
      </w:r>
      <w:r w:rsidRPr="001C0D7B">
        <w:rPr>
          <w:sz w:val="20"/>
        </w:rPr>
        <w:t>56</w:t>
      </w:r>
      <w:r w:rsidRPr="001C0D7B">
        <w:rPr>
          <w:spacing w:val="-13"/>
          <w:sz w:val="20"/>
        </w:rPr>
        <w:t xml:space="preserve"> </w:t>
      </w:r>
      <w:r w:rsidRPr="001C0D7B">
        <w:rPr>
          <w:sz w:val="20"/>
        </w:rPr>
        <w:t>и</w:t>
      </w:r>
      <w:r w:rsidRPr="001C0D7B">
        <w:rPr>
          <w:spacing w:val="-13"/>
          <w:sz w:val="20"/>
        </w:rPr>
        <w:t xml:space="preserve"> </w:t>
      </w:r>
      <w:r w:rsidRPr="001C0D7B">
        <w:rPr>
          <w:sz w:val="20"/>
        </w:rPr>
        <w:t>старше</w:t>
      </w:r>
      <w:r w:rsidRPr="001C0D7B">
        <w:rPr>
          <w:spacing w:val="-12"/>
          <w:sz w:val="20"/>
        </w:rPr>
        <w:t xml:space="preserve"> </w:t>
      </w:r>
      <w:r w:rsidRPr="001C0D7B">
        <w:rPr>
          <w:sz w:val="20"/>
        </w:rPr>
        <w:t>лет</w:t>
      </w:r>
    </w:p>
    <w:p w:rsidR="008D7CF2" w:rsidRPr="001C0D7B" w:rsidRDefault="008D7CF2" w:rsidP="001C0D7B">
      <w:pPr>
        <w:rPr>
          <w:sz w:val="20"/>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80"/>
        <w:ind w:left="285" w:right="705"/>
        <w:jc w:val="both"/>
      </w:pPr>
      <w:r w:rsidRPr="001C0D7B">
        <w:t>кадры, а на практике, зачастую, сохраняется профессионально-квалификационное несоответствие между требованиями работодателей и уровнем профессиональной подготовки имеющихся трудовых ресурсов.</w:t>
      </w:r>
    </w:p>
    <w:p w:rsidR="008D7CF2" w:rsidRPr="001C0D7B" w:rsidRDefault="008D7CF2" w:rsidP="001C0D7B">
      <w:pPr>
        <w:pStyle w:val="a3"/>
        <w:spacing w:before="41"/>
      </w:pPr>
    </w:p>
    <w:p w:rsidR="008D7CF2" w:rsidRPr="001C0D7B" w:rsidRDefault="00364A23" w:rsidP="001C0D7B">
      <w:pPr>
        <w:pStyle w:val="2"/>
        <w:ind w:left="1005"/>
      </w:pPr>
      <w:r w:rsidRPr="001C0D7B">
        <w:t>Прогноз</w:t>
      </w:r>
      <w:r w:rsidRPr="001C0D7B">
        <w:rPr>
          <w:spacing w:val="-9"/>
        </w:rPr>
        <w:t xml:space="preserve"> </w:t>
      </w:r>
      <w:r w:rsidRPr="001C0D7B">
        <w:t>демографического</w:t>
      </w:r>
      <w:r w:rsidRPr="001C0D7B">
        <w:rPr>
          <w:spacing w:val="-6"/>
        </w:rPr>
        <w:t xml:space="preserve"> </w:t>
      </w:r>
      <w:r w:rsidRPr="001C0D7B">
        <w:t>развития</w:t>
      </w:r>
      <w:r w:rsidRPr="001C0D7B">
        <w:rPr>
          <w:spacing w:val="-3"/>
        </w:rPr>
        <w:t xml:space="preserve"> </w:t>
      </w:r>
      <w:r w:rsidRPr="001C0D7B">
        <w:t>Архаринского</w:t>
      </w:r>
      <w:r w:rsidRPr="001C0D7B">
        <w:rPr>
          <w:spacing w:val="-6"/>
        </w:rPr>
        <w:t xml:space="preserve"> </w:t>
      </w:r>
      <w:r w:rsidRPr="001C0D7B">
        <w:t>муниципального</w:t>
      </w:r>
      <w:r w:rsidRPr="001C0D7B">
        <w:rPr>
          <w:spacing w:val="-5"/>
        </w:rPr>
        <w:t xml:space="preserve"> </w:t>
      </w:r>
      <w:r w:rsidRPr="001C0D7B">
        <w:rPr>
          <w:spacing w:val="-2"/>
        </w:rPr>
        <w:t>округа:</w:t>
      </w:r>
    </w:p>
    <w:p w:rsidR="008D7CF2" w:rsidRPr="001C0D7B" w:rsidRDefault="00364A23" w:rsidP="001C0D7B">
      <w:pPr>
        <w:pStyle w:val="a3"/>
        <w:tabs>
          <w:tab w:val="left" w:pos="1377"/>
          <w:tab w:val="left" w:pos="3147"/>
          <w:tab w:val="left" w:pos="3506"/>
          <w:tab w:val="left" w:pos="4669"/>
          <w:tab w:val="left" w:pos="5955"/>
          <w:tab w:val="left" w:pos="6432"/>
          <w:tab w:val="left" w:pos="6917"/>
          <w:tab w:val="left" w:pos="7152"/>
          <w:tab w:val="left" w:pos="7834"/>
          <w:tab w:val="left" w:pos="8182"/>
        </w:tabs>
        <w:spacing w:before="44"/>
        <w:ind w:left="285" w:right="704" w:firstLine="707"/>
        <w:jc w:val="right"/>
      </w:pPr>
      <w:r w:rsidRPr="001C0D7B">
        <w:rPr>
          <w:spacing w:val="-2"/>
        </w:rPr>
        <w:t>Предположительный</w:t>
      </w:r>
      <w:r w:rsidRPr="001C0D7B">
        <w:tab/>
      </w:r>
      <w:r w:rsidRPr="001C0D7B">
        <w:rPr>
          <w:spacing w:val="-2"/>
        </w:rPr>
        <w:t>прогноз</w:t>
      </w:r>
      <w:r w:rsidRPr="001C0D7B">
        <w:tab/>
      </w:r>
      <w:r w:rsidRPr="001C0D7B">
        <w:rPr>
          <w:spacing w:val="-2"/>
        </w:rPr>
        <w:t>демографического</w:t>
      </w:r>
      <w:r w:rsidRPr="001C0D7B">
        <w:tab/>
      </w:r>
      <w:r w:rsidRPr="001C0D7B">
        <w:rPr>
          <w:spacing w:val="-2"/>
        </w:rPr>
        <w:t>развития</w:t>
      </w:r>
      <w:r w:rsidRPr="001C0D7B">
        <w:tab/>
      </w:r>
      <w:r w:rsidRPr="001C0D7B">
        <w:tab/>
      </w:r>
      <w:r w:rsidRPr="001C0D7B">
        <w:rPr>
          <w:spacing w:val="-2"/>
        </w:rPr>
        <w:t xml:space="preserve">Архаринского </w:t>
      </w:r>
      <w:r w:rsidRPr="001C0D7B">
        <w:t>муниципального</w:t>
      </w:r>
      <w:r w:rsidRPr="001C0D7B">
        <w:rPr>
          <w:spacing w:val="40"/>
        </w:rPr>
        <w:t xml:space="preserve"> </w:t>
      </w:r>
      <w:r w:rsidRPr="001C0D7B">
        <w:t>округа</w:t>
      </w:r>
      <w:r w:rsidRPr="001C0D7B">
        <w:rPr>
          <w:spacing w:val="40"/>
        </w:rPr>
        <w:t xml:space="preserve"> </w:t>
      </w:r>
      <w:r w:rsidRPr="001C0D7B">
        <w:t>был</w:t>
      </w:r>
      <w:r w:rsidRPr="001C0D7B">
        <w:rPr>
          <w:spacing w:val="40"/>
        </w:rPr>
        <w:t xml:space="preserve"> </w:t>
      </w:r>
      <w:r w:rsidRPr="001C0D7B">
        <w:t>разработан</w:t>
      </w:r>
      <w:r w:rsidRPr="001C0D7B">
        <w:rPr>
          <w:spacing w:val="40"/>
        </w:rPr>
        <w:t xml:space="preserve"> </w:t>
      </w:r>
      <w:r w:rsidRPr="001C0D7B">
        <w:t>на</w:t>
      </w:r>
      <w:r w:rsidRPr="001C0D7B">
        <w:rPr>
          <w:spacing w:val="40"/>
        </w:rPr>
        <w:t xml:space="preserve"> </w:t>
      </w:r>
      <w:r w:rsidRPr="001C0D7B">
        <w:t>базе</w:t>
      </w:r>
      <w:r w:rsidRPr="001C0D7B">
        <w:rPr>
          <w:spacing w:val="40"/>
        </w:rPr>
        <w:t xml:space="preserve"> </w:t>
      </w:r>
      <w:r w:rsidRPr="001C0D7B">
        <w:t>прогноза</w:t>
      </w:r>
      <w:r w:rsidRPr="001C0D7B">
        <w:rPr>
          <w:spacing w:val="40"/>
        </w:rPr>
        <w:t xml:space="preserve"> </w:t>
      </w:r>
      <w:r w:rsidRPr="001C0D7B">
        <w:t>демографического</w:t>
      </w:r>
      <w:r w:rsidRPr="001C0D7B">
        <w:rPr>
          <w:spacing w:val="40"/>
        </w:rPr>
        <w:t xml:space="preserve"> </w:t>
      </w:r>
      <w:r w:rsidRPr="001C0D7B">
        <w:t>развития Амурской</w:t>
      </w:r>
      <w:r w:rsidRPr="001C0D7B">
        <w:rPr>
          <w:spacing w:val="40"/>
        </w:rPr>
        <w:t xml:space="preserve"> </w:t>
      </w:r>
      <w:r w:rsidRPr="001C0D7B">
        <w:t>области,</w:t>
      </w:r>
      <w:r w:rsidRPr="001C0D7B">
        <w:rPr>
          <w:spacing w:val="40"/>
        </w:rPr>
        <w:t xml:space="preserve"> </w:t>
      </w:r>
      <w:r w:rsidRPr="001C0D7B">
        <w:t>а</w:t>
      </w:r>
      <w:r w:rsidRPr="001C0D7B">
        <w:rPr>
          <w:spacing w:val="40"/>
        </w:rPr>
        <w:t xml:space="preserve"> </w:t>
      </w:r>
      <w:r w:rsidRPr="001C0D7B">
        <w:t>также</w:t>
      </w:r>
      <w:r w:rsidRPr="001C0D7B">
        <w:rPr>
          <w:spacing w:val="40"/>
        </w:rPr>
        <w:t xml:space="preserve"> </w:t>
      </w:r>
      <w:r w:rsidRPr="001C0D7B">
        <w:t>с</w:t>
      </w:r>
      <w:r w:rsidRPr="001C0D7B">
        <w:rPr>
          <w:spacing w:val="40"/>
        </w:rPr>
        <w:t xml:space="preserve"> </w:t>
      </w:r>
      <w:r w:rsidRPr="001C0D7B">
        <w:t>учетом</w:t>
      </w:r>
      <w:r w:rsidRPr="001C0D7B">
        <w:rPr>
          <w:spacing w:val="40"/>
        </w:rPr>
        <w:t xml:space="preserve"> </w:t>
      </w:r>
      <w:r w:rsidRPr="001C0D7B">
        <w:t>«Прогноза</w:t>
      </w:r>
      <w:r w:rsidRPr="001C0D7B">
        <w:rPr>
          <w:spacing w:val="40"/>
        </w:rPr>
        <w:t xml:space="preserve"> </w:t>
      </w:r>
      <w:r w:rsidRPr="001C0D7B">
        <w:t>социально-экономического</w:t>
      </w:r>
      <w:r w:rsidRPr="001C0D7B">
        <w:rPr>
          <w:spacing w:val="40"/>
        </w:rPr>
        <w:t xml:space="preserve"> </w:t>
      </w:r>
      <w:r w:rsidRPr="001C0D7B">
        <w:t>развития</w:t>
      </w:r>
      <w:r w:rsidRPr="001C0D7B">
        <w:rPr>
          <w:spacing w:val="80"/>
        </w:rPr>
        <w:t xml:space="preserve"> </w:t>
      </w:r>
      <w:r w:rsidRPr="001C0D7B">
        <w:t>Архаринского</w:t>
      </w:r>
      <w:r w:rsidRPr="001C0D7B">
        <w:rPr>
          <w:spacing w:val="-12"/>
        </w:rPr>
        <w:t xml:space="preserve"> </w:t>
      </w:r>
      <w:r w:rsidRPr="001C0D7B">
        <w:t>муниципального</w:t>
      </w:r>
      <w:r w:rsidRPr="001C0D7B">
        <w:rPr>
          <w:spacing w:val="-10"/>
        </w:rPr>
        <w:t xml:space="preserve"> </w:t>
      </w:r>
      <w:r w:rsidRPr="001C0D7B">
        <w:t>округа</w:t>
      </w:r>
      <w:r w:rsidRPr="001C0D7B">
        <w:rPr>
          <w:spacing w:val="-15"/>
        </w:rPr>
        <w:t xml:space="preserve"> </w:t>
      </w:r>
      <w:r w:rsidRPr="001C0D7B">
        <w:t>на</w:t>
      </w:r>
      <w:r w:rsidRPr="001C0D7B">
        <w:rPr>
          <w:spacing w:val="-13"/>
        </w:rPr>
        <w:t xml:space="preserve"> </w:t>
      </w:r>
      <w:r w:rsidRPr="001C0D7B">
        <w:t>2025</w:t>
      </w:r>
      <w:r w:rsidRPr="001C0D7B">
        <w:rPr>
          <w:spacing w:val="-14"/>
        </w:rPr>
        <w:t xml:space="preserve"> </w:t>
      </w:r>
      <w:r w:rsidRPr="001C0D7B">
        <w:t>год</w:t>
      </w:r>
      <w:r w:rsidRPr="001C0D7B">
        <w:rPr>
          <w:spacing w:val="-12"/>
        </w:rPr>
        <w:t xml:space="preserve"> </w:t>
      </w:r>
      <w:r w:rsidRPr="001C0D7B">
        <w:t>и</w:t>
      </w:r>
      <w:r w:rsidRPr="001C0D7B">
        <w:rPr>
          <w:spacing w:val="-14"/>
        </w:rPr>
        <w:t xml:space="preserve"> </w:t>
      </w:r>
      <w:r w:rsidRPr="001C0D7B">
        <w:t>на</w:t>
      </w:r>
      <w:r w:rsidRPr="001C0D7B">
        <w:rPr>
          <w:spacing w:val="-13"/>
        </w:rPr>
        <w:t xml:space="preserve"> </w:t>
      </w:r>
      <w:r w:rsidRPr="001C0D7B">
        <w:t>плановый</w:t>
      </w:r>
      <w:r w:rsidRPr="001C0D7B">
        <w:rPr>
          <w:spacing w:val="-13"/>
        </w:rPr>
        <w:t xml:space="preserve"> </w:t>
      </w:r>
      <w:r w:rsidRPr="001C0D7B">
        <w:t>период</w:t>
      </w:r>
      <w:r w:rsidRPr="001C0D7B">
        <w:rPr>
          <w:spacing w:val="-12"/>
        </w:rPr>
        <w:t xml:space="preserve"> </w:t>
      </w:r>
      <w:r w:rsidRPr="001C0D7B">
        <w:t>2026-2027</w:t>
      </w:r>
      <w:r w:rsidRPr="001C0D7B">
        <w:rPr>
          <w:spacing w:val="-12"/>
        </w:rPr>
        <w:t xml:space="preserve"> </w:t>
      </w:r>
      <w:r w:rsidRPr="001C0D7B">
        <w:t xml:space="preserve">годов». </w:t>
      </w:r>
      <w:r w:rsidRPr="001C0D7B">
        <w:rPr>
          <w:spacing w:val="-2"/>
        </w:rPr>
        <w:t>Прогноз</w:t>
      </w:r>
      <w:r w:rsidRPr="001C0D7B">
        <w:tab/>
      </w:r>
      <w:r w:rsidRPr="001C0D7B">
        <w:rPr>
          <w:spacing w:val="-2"/>
        </w:rPr>
        <w:t>перспективной</w:t>
      </w:r>
      <w:r w:rsidRPr="001C0D7B">
        <w:tab/>
      </w:r>
      <w:r w:rsidRPr="001C0D7B">
        <w:rPr>
          <w:spacing w:val="-2"/>
        </w:rPr>
        <w:t>численности</w:t>
      </w:r>
      <w:r w:rsidRPr="001C0D7B">
        <w:tab/>
      </w:r>
      <w:r w:rsidRPr="001C0D7B">
        <w:rPr>
          <w:spacing w:val="-51"/>
        </w:rPr>
        <w:t xml:space="preserve"> </w:t>
      </w:r>
      <w:r w:rsidRPr="001C0D7B">
        <w:rPr>
          <w:spacing w:val="-2"/>
        </w:rPr>
        <w:t>населения</w:t>
      </w:r>
      <w:r w:rsidRPr="001C0D7B">
        <w:tab/>
      </w:r>
      <w:r w:rsidRPr="001C0D7B">
        <w:rPr>
          <w:spacing w:val="-6"/>
        </w:rPr>
        <w:t>до</w:t>
      </w:r>
      <w:r w:rsidRPr="001C0D7B">
        <w:tab/>
      </w:r>
      <w:r w:rsidRPr="001C0D7B">
        <w:rPr>
          <w:spacing w:val="-4"/>
        </w:rPr>
        <w:t>2040</w:t>
      </w:r>
      <w:r w:rsidRPr="001C0D7B">
        <w:tab/>
      </w:r>
      <w:r w:rsidRPr="001C0D7B">
        <w:rPr>
          <w:spacing w:val="-4"/>
        </w:rPr>
        <w:t>года</w:t>
      </w:r>
      <w:r w:rsidRPr="001C0D7B">
        <w:tab/>
      </w:r>
      <w:r w:rsidRPr="001C0D7B">
        <w:rPr>
          <w:spacing w:val="-10"/>
        </w:rPr>
        <w:t>в</w:t>
      </w:r>
      <w:r w:rsidRPr="001C0D7B">
        <w:tab/>
      </w:r>
      <w:r w:rsidRPr="001C0D7B">
        <w:rPr>
          <w:spacing w:val="-2"/>
        </w:rPr>
        <w:t xml:space="preserve">разрезе </w:t>
      </w:r>
      <w:r w:rsidRPr="001C0D7B">
        <w:t>муниципальных</w:t>
      </w:r>
      <w:r w:rsidRPr="001C0D7B">
        <w:rPr>
          <w:spacing w:val="80"/>
        </w:rPr>
        <w:t xml:space="preserve"> </w:t>
      </w:r>
      <w:r w:rsidRPr="001C0D7B">
        <w:t>образований</w:t>
      </w:r>
      <w:r w:rsidRPr="001C0D7B">
        <w:rPr>
          <w:spacing w:val="80"/>
        </w:rPr>
        <w:t xml:space="preserve"> </w:t>
      </w:r>
      <w:r w:rsidRPr="001C0D7B">
        <w:t>представлен</w:t>
      </w:r>
      <w:r w:rsidRPr="001C0D7B">
        <w:rPr>
          <w:spacing w:val="80"/>
        </w:rPr>
        <w:t xml:space="preserve"> </w:t>
      </w:r>
      <w:r w:rsidRPr="001C0D7B">
        <w:t>на</w:t>
      </w:r>
      <w:r w:rsidRPr="001C0D7B">
        <w:rPr>
          <w:spacing w:val="80"/>
        </w:rPr>
        <w:t xml:space="preserve"> </w:t>
      </w:r>
      <w:r w:rsidRPr="001C0D7B">
        <w:t>основании</w:t>
      </w:r>
      <w:r w:rsidRPr="001C0D7B">
        <w:rPr>
          <w:spacing w:val="80"/>
        </w:rPr>
        <w:t xml:space="preserve"> </w:t>
      </w:r>
      <w:r w:rsidRPr="001C0D7B">
        <w:t>данных</w:t>
      </w:r>
      <w:r w:rsidRPr="001C0D7B">
        <w:rPr>
          <w:spacing w:val="80"/>
        </w:rPr>
        <w:t xml:space="preserve"> </w:t>
      </w:r>
      <w:r w:rsidRPr="001C0D7B">
        <w:t>Генерального</w:t>
      </w:r>
      <w:r w:rsidRPr="001C0D7B">
        <w:rPr>
          <w:spacing w:val="80"/>
        </w:rPr>
        <w:t xml:space="preserve"> </w:t>
      </w:r>
      <w:r w:rsidRPr="001C0D7B">
        <w:t>плана Архаринского</w:t>
      </w:r>
      <w:r w:rsidRPr="001C0D7B">
        <w:rPr>
          <w:spacing w:val="33"/>
        </w:rPr>
        <w:t xml:space="preserve">  </w:t>
      </w:r>
      <w:r w:rsidRPr="001C0D7B">
        <w:t>муниципального</w:t>
      </w:r>
      <w:r w:rsidRPr="001C0D7B">
        <w:rPr>
          <w:spacing w:val="35"/>
        </w:rPr>
        <w:t xml:space="preserve">  </w:t>
      </w:r>
      <w:r w:rsidRPr="001C0D7B">
        <w:t>округа.</w:t>
      </w:r>
      <w:r w:rsidRPr="001C0D7B">
        <w:rPr>
          <w:spacing w:val="37"/>
        </w:rPr>
        <w:t xml:space="preserve">  </w:t>
      </w:r>
      <w:r w:rsidRPr="001C0D7B">
        <w:t>Согласно</w:t>
      </w:r>
      <w:r w:rsidRPr="001C0D7B">
        <w:rPr>
          <w:spacing w:val="36"/>
        </w:rPr>
        <w:t xml:space="preserve">  </w:t>
      </w:r>
      <w:r w:rsidRPr="001C0D7B">
        <w:t>данному</w:t>
      </w:r>
      <w:r w:rsidRPr="001C0D7B">
        <w:rPr>
          <w:spacing w:val="35"/>
        </w:rPr>
        <w:t xml:space="preserve">  </w:t>
      </w:r>
      <w:r w:rsidRPr="001C0D7B">
        <w:t>документу,</w:t>
      </w:r>
      <w:r w:rsidRPr="001C0D7B">
        <w:rPr>
          <w:spacing w:val="36"/>
        </w:rPr>
        <w:t xml:space="preserve">  </w:t>
      </w:r>
      <w:r w:rsidRPr="001C0D7B">
        <w:rPr>
          <w:spacing w:val="-2"/>
        </w:rPr>
        <w:t>численность</w:t>
      </w:r>
    </w:p>
    <w:p w:rsidR="008D7CF2" w:rsidRPr="001C0D7B" w:rsidRDefault="00364A23" w:rsidP="001C0D7B">
      <w:pPr>
        <w:pStyle w:val="a3"/>
        <w:ind w:left="285"/>
        <w:jc w:val="both"/>
      </w:pPr>
      <w:r w:rsidRPr="001C0D7B">
        <w:t>населения</w:t>
      </w:r>
      <w:r w:rsidRPr="001C0D7B">
        <w:rPr>
          <w:spacing w:val="-1"/>
        </w:rPr>
        <w:t xml:space="preserve"> </w:t>
      </w:r>
      <w:r w:rsidRPr="001C0D7B">
        <w:t>в</w:t>
      </w:r>
      <w:r w:rsidRPr="001C0D7B">
        <w:rPr>
          <w:spacing w:val="-2"/>
        </w:rPr>
        <w:t xml:space="preserve"> </w:t>
      </w:r>
      <w:r w:rsidRPr="001C0D7B">
        <w:t>округе</w:t>
      </w:r>
      <w:r w:rsidRPr="001C0D7B">
        <w:rPr>
          <w:spacing w:val="-1"/>
        </w:rPr>
        <w:t xml:space="preserve"> </w:t>
      </w:r>
      <w:r w:rsidRPr="001C0D7B">
        <w:t>сократится</w:t>
      </w:r>
      <w:r w:rsidRPr="001C0D7B">
        <w:rPr>
          <w:spacing w:val="-1"/>
        </w:rPr>
        <w:t xml:space="preserve"> </w:t>
      </w:r>
      <w:r w:rsidRPr="001C0D7B">
        <w:t>до</w:t>
      </w:r>
      <w:r w:rsidRPr="001C0D7B">
        <w:rPr>
          <w:spacing w:val="-1"/>
        </w:rPr>
        <w:t xml:space="preserve"> </w:t>
      </w:r>
      <w:r w:rsidRPr="001C0D7B">
        <w:t>13,3</w:t>
      </w:r>
      <w:r w:rsidRPr="001C0D7B">
        <w:rPr>
          <w:spacing w:val="-1"/>
        </w:rPr>
        <w:t xml:space="preserve"> </w:t>
      </w:r>
      <w:r w:rsidRPr="001C0D7B">
        <w:t>тыс.</w:t>
      </w:r>
      <w:r w:rsidRPr="001C0D7B">
        <w:rPr>
          <w:spacing w:val="-1"/>
        </w:rPr>
        <w:t xml:space="preserve"> </w:t>
      </w:r>
      <w:r w:rsidRPr="001C0D7B">
        <w:t>человек</w:t>
      </w:r>
      <w:r w:rsidRPr="001C0D7B">
        <w:rPr>
          <w:spacing w:val="-1"/>
        </w:rPr>
        <w:t xml:space="preserve"> </w:t>
      </w:r>
      <w:r w:rsidRPr="001C0D7B">
        <w:t>к</w:t>
      </w:r>
      <w:r w:rsidRPr="001C0D7B">
        <w:rPr>
          <w:spacing w:val="-1"/>
        </w:rPr>
        <w:t xml:space="preserve"> </w:t>
      </w:r>
      <w:r w:rsidRPr="001C0D7B">
        <w:t>2040</w:t>
      </w:r>
      <w:r w:rsidRPr="001C0D7B">
        <w:rPr>
          <w:spacing w:val="-1"/>
        </w:rPr>
        <w:t xml:space="preserve"> </w:t>
      </w:r>
      <w:r w:rsidRPr="001C0D7B">
        <w:rPr>
          <w:spacing w:val="-2"/>
        </w:rPr>
        <w:t>году.</w:t>
      </w:r>
    </w:p>
    <w:p w:rsidR="008D7CF2" w:rsidRPr="001C0D7B" w:rsidRDefault="00364A23" w:rsidP="001C0D7B">
      <w:pPr>
        <w:pStyle w:val="a3"/>
        <w:spacing w:before="43"/>
        <w:ind w:left="304" w:right="705" w:firstLine="688"/>
        <w:jc w:val="both"/>
      </w:pPr>
      <w:r w:rsidRPr="001C0D7B">
        <w:t>Ключевым пунктом прогноза демографического развития муниципального округа являлось предположение, что региональные демографические различия в Амурской области существенно не изменятся. Кроме того, предполагалось, что в будущем не произойдет значительных изменений социально-экономических показателей в самом муниципальном округе.</w:t>
      </w:r>
    </w:p>
    <w:p w:rsidR="008D7CF2" w:rsidRPr="001C0D7B" w:rsidRDefault="008D7CF2" w:rsidP="001C0D7B">
      <w:pPr>
        <w:pStyle w:val="a3"/>
        <w:spacing w:before="46"/>
      </w:pPr>
    </w:p>
    <w:p w:rsidR="008D7CF2" w:rsidRPr="001C0D7B" w:rsidRDefault="00364A23" w:rsidP="001C0D7B">
      <w:pPr>
        <w:ind w:left="285" w:right="705"/>
        <w:jc w:val="both"/>
        <w:rPr>
          <w:b/>
          <w:sz w:val="20"/>
        </w:rPr>
      </w:pPr>
      <w:r w:rsidRPr="001C0D7B">
        <w:rPr>
          <w:b/>
          <w:sz w:val="20"/>
        </w:rPr>
        <w:t>Таблица 86.</w:t>
      </w:r>
      <w:r w:rsidRPr="001C0D7B">
        <w:rPr>
          <w:b/>
          <w:spacing w:val="-1"/>
          <w:sz w:val="20"/>
        </w:rPr>
        <w:t xml:space="preserve"> </w:t>
      </w:r>
      <w:r w:rsidRPr="001C0D7B">
        <w:rPr>
          <w:b/>
          <w:sz w:val="20"/>
        </w:rPr>
        <w:t>Прогноз</w:t>
      </w:r>
      <w:r w:rsidRPr="001C0D7B">
        <w:rPr>
          <w:b/>
          <w:spacing w:val="-3"/>
          <w:sz w:val="20"/>
        </w:rPr>
        <w:t xml:space="preserve"> </w:t>
      </w:r>
      <w:r w:rsidRPr="001C0D7B">
        <w:rPr>
          <w:b/>
          <w:sz w:val="20"/>
        </w:rPr>
        <w:t>численности</w:t>
      </w:r>
      <w:r w:rsidRPr="001C0D7B">
        <w:rPr>
          <w:b/>
          <w:spacing w:val="-2"/>
          <w:sz w:val="20"/>
        </w:rPr>
        <w:t xml:space="preserve"> </w:t>
      </w:r>
      <w:r w:rsidRPr="001C0D7B">
        <w:rPr>
          <w:b/>
          <w:sz w:val="20"/>
        </w:rPr>
        <w:t>постоянного</w:t>
      </w:r>
      <w:r w:rsidRPr="001C0D7B">
        <w:rPr>
          <w:b/>
          <w:spacing w:val="-1"/>
          <w:sz w:val="20"/>
        </w:rPr>
        <w:t xml:space="preserve"> </w:t>
      </w:r>
      <w:r w:rsidRPr="001C0D7B">
        <w:rPr>
          <w:b/>
          <w:sz w:val="20"/>
        </w:rPr>
        <w:t>населения</w:t>
      </w:r>
      <w:r w:rsidRPr="001C0D7B">
        <w:rPr>
          <w:b/>
          <w:spacing w:val="-2"/>
          <w:sz w:val="20"/>
        </w:rPr>
        <w:t xml:space="preserve"> </w:t>
      </w:r>
      <w:r w:rsidRPr="001C0D7B">
        <w:rPr>
          <w:b/>
          <w:sz w:val="20"/>
        </w:rPr>
        <w:t>Архаринского</w:t>
      </w:r>
      <w:r w:rsidRPr="001C0D7B">
        <w:rPr>
          <w:b/>
          <w:spacing w:val="-1"/>
          <w:sz w:val="20"/>
        </w:rPr>
        <w:t xml:space="preserve"> </w:t>
      </w:r>
      <w:r w:rsidRPr="001C0D7B">
        <w:rPr>
          <w:b/>
          <w:sz w:val="20"/>
        </w:rPr>
        <w:t>муниципального</w:t>
      </w:r>
      <w:r w:rsidRPr="001C0D7B">
        <w:rPr>
          <w:b/>
          <w:spacing w:val="-3"/>
          <w:sz w:val="20"/>
        </w:rPr>
        <w:t xml:space="preserve"> </w:t>
      </w:r>
      <w:r w:rsidRPr="001C0D7B">
        <w:rPr>
          <w:b/>
          <w:sz w:val="20"/>
        </w:rPr>
        <w:t>округа,</w:t>
      </w:r>
      <w:r w:rsidRPr="001C0D7B">
        <w:rPr>
          <w:b/>
          <w:spacing w:val="-4"/>
          <w:sz w:val="20"/>
        </w:rPr>
        <w:t xml:space="preserve"> </w:t>
      </w:r>
      <w:r w:rsidRPr="001C0D7B">
        <w:rPr>
          <w:b/>
          <w:sz w:val="20"/>
        </w:rPr>
        <w:t>тыс. человек (на конец года)</w:t>
      </w:r>
    </w:p>
    <w:p w:rsidR="008D7CF2" w:rsidRPr="001C0D7B" w:rsidRDefault="008D7CF2" w:rsidP="001C0D7B">
      <w:pPr>
        <w:pStyle w:val="a3"/>
        <w:spacing w:before="36"/>
        <w:rPr>
          <w:b/>
          <w:sz w:val="20"/>
        </w:rPr>
      </w:pPr>
    </w:p>
    <w:tbl>
      <w:tblPr>
        <w:tblStyle w:val="TableNormal"/>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65"/>
        <w:gridCol w:w="1274"/>
        <w:gridCol w:w="993"/>
        <w:gridCol w:w="1133"/>
        <w:gridCol w:w="1135"/>
        <w:gridCol w:w="1133"/>
      </w:tblGrid>
      <w:tr w:rsidR="001C0D7B" w:rsidRPr="001C0D7B">
        <w:trPr>
          <w:trHeight w:val="551"/>
        </w:trPr>
        <w:tc>
          <w:tcPr>
            <w:tcW w:w="3965" w:type="dxa"/>
            <w:vMerge w:val="restart"/>
          </w:tcPr>
          <w:p w:rsidR="008D7CF2" w:rsidRPr="001C0D7B" w:rsidRDefault="00364A23" w:rsidP="001C0D7B">
            <w:pPr>
              <w:pStyle w:val="TableParagraph"/>
              <w:spacing w:before="210"/>
              <w:ind w:left="1298" w:right="215" w:hanging="1073"/>
              <w:jc w:val="left"/>
              <w:rPr>
                <w:b/>
                <w:sz w:val="24"/>
              </w:rPr>
            </w:pPr>
            <w:r w:rsidRPr="001C0D7B">
              <w:rPr>
                <w:b/>
                <w:sz w:val="24"/>
              </w:rPr>
              <w:t>Наименование</w:t>
            </w:r>
            <w:r w:rsidRPr="001C0D7B">
              <w:rPr>
                <w:b/>
                <w:spacing w:val="-15"/>
                <w:sz w:val="24"/>
              </w:rPr>
              <w:t xml:space="preserve"> </w:t>
            </w:r>
            <w:r w:rsidRPr="001C0D7B">
              <w:rPr>
                <w:b/>
                <w:sz w:val="24"/>
              </w:rPr>
              <w:t xml:space="preserve">муниципального </w:t>
            </w:r>
            <w:r w:rsidRPr="001C0D7B">
              <w:rPr>
                <w:b/>
                <w:spacing w:val="-2"/>
                <w:sz w:val="24"/>
              </w:rPr>
              <w:t>образования</w:t>
            </w:r>
          </w:p>
        </w:tc>
        <w:tc>
          <w:tcPr>
            <w:tcW w:w="1274" w:type="dxa"/>
          </w:tcPr>
          <w:p w:rsidR="008D7CF2" w:rsidRPr="001C0D7B" w:rsidRDefault="00364A23" w:rsidP="001C0D7B">
            <w:pPr>
              <w:pStyle w:val="TableParagraph"/>
              <w:ind w:left="149" w:right="127" w:hanging="8"/>
              <w:jc w:val="left"/>
              <w:rPr>
                <w:b/>
                <w:sz w:val="24"/>
              </w:rPr>
            </w:pPr>
            <w:proofErr w:type="spellStart"/>
            <w:proofErr w:type="gramStart"/>
            <w:r w:rsidRPr="001C0D7B">
              <w:rPr>
                <w:b/>
                <w:spacing w:val="-2"/>
                <w:sz w:val="24"/>
              </w:rPr>
              <w:t>Отчетны</w:t>
            </w:r>
            <w:proofErr w:type="spellEnd"/>
            <w:r w:rsidRPr="001C0D7B">
              <w:rPr>
                <w:b/>
                <w:spacing w:val="-2"/>
                <w:sz w:val="24"/>
              </w:rPr>
              <w:t xml:space="preserve"> </w:t>
            </w:r>
            <w:r w:rsidRPr="001C0D7B">
              <w:rPr>
                <w:b/>
                <w:sz w:val="24"/>
              </w:rPr>
              <w:t>е</w:t>
            </w:r>
            <w:proofErr w:type="gramEnd"/>
            <w:r w:rsidRPr="001C0D7B">
              <w:rPr>
                <w:b/>
                <w:spacing w:val="-1"/>
                <w:sz w:val="24"/>
              </w:rPr>
              <w:t xml:space="preserve"> </w:t>
            </w:r>
            <w:r w:rsidRPr="001C0D7B">
              <w:rPr>
                <w:b/>
                <w:spacing w:val="-2"/>
                <w:sz w:val="24"/>
              </w:rPr>
              <w:t>данные</w:t>
            </w:r>
          </w:p>
        </w:tc>
        <w:tc>
          <w:tcPr>
            <w:tcW w:w="4394" w:type="dxa"/>
            <w:gridSpan w:val="4"/>
          </w:tcPr>
          <w:p w:rsidR="008D7CF2" w:rsidRPr="001C0D7B" w:rsidRDefault="00364A23" w:rsidP="001C0D7B">
            <w:pPr>
              <w:pStyle w:val="TableParagraph"/>
              <w:spacing w:before="135"/>
              <w:ind w:left="1095"/>
              <w:jc w:val="left"/>
              <w:rPr>
                <w:b/>
                <w:sz w:val="24"/>
              </w:rPr>
            </w:pPr>
            <w:r w:rsidRPr="001C0D7B">
              <w:rPr>
                <w:b/>
                <w:sz w:val="24"/>
              </w:rPr>
              <w:t>Прогнозные</w:t>
            </w:r>
            <w:r w:rsidRPr="001C0D7B">
              <w:rPr>
                <w:b/>
                <w:spacing w:val="-2"/>
                <w:sz w:val="24"/>
              </w:rPr>
              <w:t xml:space="preserve"> данные</w:t>
            </w:r>
          </w:p>
        </w:tc>
      </w:tr>
      <w:tr w:rsidR="001C0D7B" w:rsidRPr="001C0D7B">
        <w:trPr>
          <w:trHeight w:val="412"/>
        </w:trPr>
        <w:tc>
          <w:tcPr>
            <w:tcW w:w="3965" w:type="dxa"/>
            <w:vMerge/>
            <w:tcBorders>
              <w:top w:val="nil"/>
            </w:tcBorders>
          </w:tcPr>
          <w:p w:rsidR="008D7CF2" w:rsidRPr="001C0D7B" w:rsidRDefault="008D7CF2" w:rsidP="001C0D7B">
            <w:pPr>
              <w:rPr>
                <w:sz w:val="2"/>
                <w:szCs w:val="2"/>
              </w:rPr>
            </w:pPr>
          </w:p>
        </w:tc>
        <w:tc>
          <w:tcPr>
            <w:tcW w:w="1274" w:type="dxa"/>
          </w:tcPr>
          <w:p w:rsidR="008D7CF2" w:rsidRPr="001C0D7B" w:rsidRDefault="00364A23" w:rsidP="001C0D7B">
            <w:pPr>
              <w:pStyle w:val="TableParagraph"/>
              <w:spacing w:before="65"/>
              <w:ind w:left="13"/>
              <w:rPr>
                <w:b/>
                <w:sz w:val="24"/>
              </w:rPr>
            </w:pPr>
            <w:r w:rsidRPr="001C0D7B">
              <w:rPr>
                <w:b/>
                <w:spacing w:val="-4"/>
                <w:sz w:val="24"/>
              </w:rPr>
              <w:t>2020</w:t>
            </w:r>
          </w:p>
        </w:tc>
        <w:tc>
          <w:tcPr>
            <w:tcW w:w="993" w:type="dxa"/>
          </w:tcPr>
          <w:p w:rsidR="008D7CF2" w:rsidRPr="001C0D7B" w:rsidRDefault="00364A23" w:rsidP="001C0D7B">
            <w:pPr>
              <w:pStyle w:val="TableParagraph"/>
              <w:spacing w:before="65"/>
              <w:ind w:left="14" w:right="2"/>
              <w:rPr>
                <w:b/>
                <w:sz w:val="24"/>
              </w:rPr>
            </w:pPr>
            <w:r w:rsidRPr="001C0D7B">
              <w:rPr>
                <w:b/>
                <w:spacing w:val="-4"/>
                <w:sz w:val="24"/>
              </w:rPr>
              <w:t>2025</w:t>
            </w:r>
          </w:p>
        </w:tc>
        <w:tc>
          <w:tcPr>
            <w:tcW w:w="1133" w:type="dxa"/>
          </w:tcPr>
          <w:p w:rsidR="008D7CF2" w:rsidRPr="001C0D7B" w:rsidRDefault="00364A23" w:rsidP="001C0D7B">
            <w:pPr>
              <w:pStyle w:val="TableParagraph"/>
              <w:spacing w:before="65"/>
              <w:ind w:left="14"/>
              <w:rPr>
                <w:b/>
                <w:sz w:val="24"/>
              </w:rPr>
            </w:pPr>
            <w:r w:rsidRPr="001C0D7B">
              <w:rPr>
                <w:b/>
                <w:spacing w:val="-4"/>
                <w:sz w:val="24"/>
              </w:rPr>
              <w:t>2030</w:t>
            </w:r>
          </w:p>
        </w:tc>
        <w:tc>
          <w:tcPr>
            <w:tcW w:w="1135" w:type="dxa"/>
          </w:tcPr>
          <w:p w:rsidR="008D7CF2" w:rsidRPr="001C0D7B" w:rsidRDefault="00364A23" w:rsidP="001C0D7B">
            <w:pPr>
              <w:pStyle w:val="TableParagraph"/>
              <w:spacing w:before="65"/>
              <w:ind w:left="16"/>
              <w:rPr>
                <w:b/>
                <w:sz w:val="24"/>
              </w:rPr>
            </w:pPr>
            <w:r w:rsidRPr="001C0D7B">
              <w:rPr>
                <w:b/>
                <w:spacing w:val="-4"/>
                <w:sz w:val="24"/>
              </w:rPr>
              <w:t>2035</w:t>
            </w:r>
          </w:p>
        </w:tc>
        <w:tc>
          <w:tcPr>
            <w:tcW w:w="1133" w:type="dxa"/>
          </w:tcPr>
          <w:p w:rsidR="008D7CF2" w:rsidRPr="001C0D7B" w:rsidRDefault="00364A23" w:rsidP="001C0D7B">
            <w:pPr>
              <w:pStyle w:val="TableParagraph"/>
              <w:spacing w:before="65"/>
              <w:ind w:left="14"/>
              <w:rPr>
                <w:b/>
                <w:sz w:val="24"/>
              </w:rPr>
            </w:pPr>
            <w:r w:rsidRPr="001C0D7B">
              <w:rPr>
                <w:b/>
                <w:spacing w:val="-4"/>
                <w:sz w:val="24"/>
              </w:rPr>
              <w:t>2040</w:t>
            </w:r>
          </w:p>
        </w:tc>
      </w:tr>
      <w:tr w:rsidR="001C0D7B" w:rsidRPr="001C0D7B">
        <w:trPr>
          <w:trHeight w:val="275"/>
        </w:trPr>
        <w:tc>
          <w:tcPr>
            <w:tcW w:w="3965" w:type="dxa"/>
          </w:tcPr>
          <w:p w:rsidR="008D7CF2" w:rsidRPr="001C0D7B" w:rsidRDefault="00364A23" w:rsidP="001C0D7B">
            <w:pPr>
              <w:pStyle w:val="TableParagraph"/>
              <w:ind w:left="6" w:right="4"/>
              <w:rPr>
                <w:sz w:val="24"/>
              </w:rPr>
            </w:pPr>
            <w:r w:rsidRPr="001C0D7B">
              <w:rPr>
                <w:sz w:val="24"/>
              </w:rPr>
              <w:t>Амурская</w:t>
            </w:r>
            <w:r w:rsidRPr="001C0D7B">
              <w:rPr>
                <w:spacing w:val="-4"/>
                <w:sz w:val="24"/>
              </w:rPr>
              <w:t xml:space="preserve"> </w:t>
            </w:r>
            <w:r w:rsidRPr="001C0D7B">
              <w:rPr>
                <w:spacing w:val="-2"/>
                <w:sz w:val="24"/>
              </w:rPr>
              <w:t>область</w:t>
            </w:r>
          </w:p>
        </w:tc>
        <w:tc>
          <w:tcPr>
            <w:tcW w:w="1274" w:type="dxa"/>
          </w:tcPr>
          <w:p w:rsidR="008D7CF2" w:rsidRPr="001C0D7B" w:rsidRDefault="00364A23" w:rsidP="001C0D7B">
            <w:pPr>
              <w:pStyle w:val="TableParagraph"/>
              <w:ind w:left="13" w:right="2"/>
              <w:rPr>
                <w:sz w:val="24"/>
              </w:rPr>
            </w:pPr>
            <w:r w:rsidRPr="001C0D7B">
              <w:rPr>
                <w:spacing w:val="-2"/>
                <w:sz w:val="24"/>
              </w:rPr>
              <w:t>781,8</w:t>
            </w:r>
          </w:p>
        </w:tc>
        <w:tc>
          <w:tcPr>
            <w:tcW w:w="993" w:type="dxa"/>
          </w:tcPr>
          <w:p w:rsidR="008D7CF2" w:rsidRPr="001C0D7B" w:rsidRDefault="00364A23" w:rsidP="001C0D7B">
            <w:pPr>
              <w:pStyle w:val="TableParagraph"/>
              <w:ind w:left="14"/>
              <w:rPr>
                <w:sz w:val="24"/>
              </w:rPr>
            </w:pPr>
            <w:r w:rsidRPr="001C0D7B">
              <w:rPr>
                <w:spacing w:val="-2"/>
                <w:sz w:val="24"/>
              </w:rPr>
              <w:t>758,2</w:t>
            </w:r>
          </w:p>
        </w:tc>
        <w:tc>
          <w:tcPr>
            <w:tcW w:w="1133" w:type="dxa"/>
          </w:tcPr>
          <w:p w:rsidR="008D7CF2" w:rsidRPr="001C0D7B" w:rsidRDefault="00364A23" w:rsidP="001C0D7B">
            <w:pPr>
              <w:pStyle w:val="TableParagraph"/>
              <w:ind w:left="14" w:right="3"/>
              <w:rPr>
                <w:sz w:val="24"/>
              </w:rPr>
            </w:pPr>
            <w:r w:rsidRPr="001C0D7B">
              <w:rPr>
                <w:spacing w:val="-2"/>
                <w:sz w:val="24"/>
              </w:rPr>
              <w:t>745,8</w:t>
            </w:r>
          </w:p>
        </w:tc>
        <w:tc>
          <w:tcPr>
            <w:tcW w:w="1135" w:type="dxa"/>
          </w:tcPr>
          <w:p w:rsidR="008D7CF2" w:rsidRPr="001C0D7B" w:rsidRDefault="00364A23" w:rsidP="001C0D7B">
            <w:pPr>
              <w:pStyle w:val="TableParagraph"/>
              <w:ind w:left="16" w:right="2"/>
              <w:rPr>
                <w:sz w:val="24"/>
              </w:rPr>
            </w:pPr>
            <w:r w:rsidRPr="001C0D7B">
              <w:rPr>
                <w:spacing w:val="-2"/>
                <w:sz w:val="24"/>
              </w:rPr>
              <w:t>745,4</w:t>
            </w:r>
          </w:p>
        </w:tc>
        <w:tc>
          <w:tcPr>
            <w:tcW w:w="1133" w:type="dxa"/>
          </w:tcPr>
          <w:p w:rsidR="008D7CF2" w:rsidRPr="001C0D7B" w:rsidRDefault="00364A23" w:rsidP="001C0D7B">
            <w:pPr>
              <w:pStyle w:val="TableParagraph"/>
              <w:ind w:left="14" w:right="2"/>
              <w:rPr>
                <w:sz w:val="24"/>
              </w:rPr>
            </w:pPr>
            <w:r w:rsidRPr="001C0D7B">
              <w:rPr>
                <w:spacing w:val="-2"/>
                <w:sz w:val="24"/>
              </w:rPr>
              <w:t>753,8</w:t>
            </w:r>
          </w:p>
        </w:tc>
      </w:tr>
      <w:tr w:rsidR="001C0D7B" w:rsidRPr="001C0D7B">
        <w:trPr>
          <w:trHeight w:val="275"/>
        </w:trPr>
        <w:tc>
          <w:tcPr>
            <w:tcW w:w="3965" w:type="dxa"/>
          </w:tcPr>
          <w:p w:rsidR="008D7CF2" w:rsidRPr="001C0D7B" w:rsidRDefault="00364A23" w:rsidP="001C0D7B">
            <w:pPr>
              <w:pStyle w:val="TableParagraph"/>
              <w:ind w:left="6"/>
              <w:rPr>
                <w:sz w:val="24"/>
              </w:rPr>
            </w:pPr>
            <w:r w:rsidRPr="001C0D7B">
              <w:rPr>
                <w:sz w:val="24"/>
              </w:rPr>
              <w:t>Архаринский</w:t>
            </w:r>
            <w:r w:rsidRPr="001C0D7B">
              <w:rPr>
                <w:spacing w:val="-8"/>
                <w:sz w:val="24"/>
              </w:rPr>
              <w:t xml:space="preserve"> </w:t>
            </w:r>
            <w:r w:rsidRPr="001C0D7B">
              <w:rPr>
                <w:sz w:val="24"/>
              </w:rPr>
              <w:t>муниципальный</w:t>
            </w:r>
            <w:r w:rsidRPr="001C0D7B">
              <w:rPr>
                <w:spacing w:val="-7"/>
                <w:sz w:val="24"/>
              </w:rPr>
              <w:t xml:space="preserve"> </w:t>
            </w:r>
            <w:r w:rsidRPr="001C0D7B">
              <w:rPr>
                <w:spacing w:val="-2"/>
                <w:sz w:val="24"/>
              </w:rPr>
              <w:t>округ</w:t>
            </w:r>
          </w:p>
        </w:tc>
        <w:tc>
          <w:tcPr>
            <w:tcW w:w="1274" w:type="dxa"/>
          </w:tcPr>
          <w:p w:rsidR="008D7CF2" w:rsidRPr="001C0D7B" w:rsidRDefault="00364A23" w:rsidP="001C0D7B">
            <w:pPr>
              <w:pStyle w:val="TableParagraph"/>
              <w:ind w:left="13" w:right="2"/>
              <w:rPr>
                <w:sz w:val="24"/>
              </w:rPr>
            </w:pPr>
            <w:r w:rsidRPr="001C0D7B">
              <w:rPr>
                <w:spacing w:val="-4"/>
                <w:sz w:val="24"/>
              </w:rPr>
              <w:t>13,7</w:t>
            </w:r>
          </w:p>
        </w:tc>
        <w:tc>
          <w:tcPr>
            <w:tcW w:w="993" w:type="dxa"/>
          </w:tcPr>
          <w:p w:rsidR="008D7CF2" w:rsidRPr="001C0D7B" w:rsidRDefault="00364A23" w:rsidP="001C0D7B">
            <w:pPr>
              <w:pStyle w:val="TableParagraph"/>
              <w:ind w:left="14"/>
              <w:rPr>
                <w:sz w:val="24"/>
              </w:rPr>
            </w:pPr>
            <w:r w:rsidRPr="001C0D7B">
              <w:rPr>
                <w:spacing w:val="-4"/>
                <w:sz w:val="24"/>
              </w:rPr>
              <w:t>13,4</w:t>
            </w:r>
          </w:p>
        </w:tc>
        <w:tc>
          <w:tcPr>
            <w:tcW w:w="1133" w:type="dxa"/>
          </w:tcPr>
          <w:p w:rsidR="008D7CF2" w:rsidRPr="001C0D7B" w:rsidRDefault="00364A23" w:rsidP="001C0D7B">
            <w:pPr>
              <w:pStyle w:val="TableParagraph"/>
              <w:ind w:left="14" w:right="3"/>
              <w:rPr>
                <w:sz w:val="24"/>
              </w:rPr>
            </w:pPr>
            <w:r w:rsidRPr="001C0D7B">
              <w:rPr>
                <w:spacing w:val="-4"/>
                <w:sz w:val="24"/>
              </w:rPr>
              <w:t>13,1</w:t>
            </w:r>
          </w:p>
        </w:tc>
        <w:tc>
          <w:tcPr>
            <w:tcW w:w="1135" w:type="dxa"/>
          </w:tcPr>
          <w:p w:rsidR="008D7CF2" w:rsidRPr="001C0D7B" w:rsidRDefault="00364A23" w:rsidP="001C0D7B">
            <w:pPr>
              <w:pStyle w:val="TableParagraph"/>
              <w:ind w:left="16" w:right="2"/>
              <w:rPr>
                <w:sz w:val="24"/>
              </w:rPr>
            </w:pPr>
            <w:r w:rsidRPr="001C0D7B">
              <w:rPr>
                <w:spacing w:val="-4"/>
                <w:sz w:val="24"/>
              </w:rPr>
              <w:t>13,1</w:t>
            </w:r>
          </w:p>
        </w:tc>
        <w:tc>
          <w:tcPr>
            <w:tcW w:w="1133" w:type="dxa"/>
          </w:tcPr>
          <w:p w:rsidR="008D7CF2" w:rsidRPr="001C0D7B" w:rsidRDefault="00364A23" w:rsidP="001C0D7B">
            <w:pPr>
              <w:pStyle w:val="TableParagraph"/>
              <w:ind w:left="14" w:right="2"/>
              <w:rPr>
                <w:sz w:val="24"/>
              </w:rPr>
            </w:pPr>
            <w:r w:rsidRPr="001C0D7B">
              <w:rPr>
                <w:spacing w:val="-4"/>
                <w:sz w:val="24"/>
              </w:rPr>
              <w:t>13,3</w:t>
            </w:r>
          </w:p>
        </w:tc>
      </w:tr>
    </w:tbl>
    <w:p w:rsidR="008D7CF2" w:rsidRPr="001C0D7B" w:rsidRDefault="008D7CF2" w:rsidP="001C0D7B">
      <w:pPr>
        <w:pStyle w:val="a3"/>
        <w:spacing w:before="92"/>
        <w:rPr>
          <w:b/>
          <w:sz w:val="20"/>
        </w:rPr>
      </w:pPr>
    </w:p>
    <w:p w:rsidR="008D7CF2" w:rsidRPr="001C0D7B" w:rsidRDefault="00364A23" w:rsidP="001C0D7B">
      <w:pPr>
        <w:pStyle w:val="a3"/>
        <w:ind w:left="285" w:right="710" w:firstLine="707"/>
        <w:jc w:val="both"/>
      </w:pPr>
      <w:r w:rsidRPr="001C0D7B">
        <w:t>В соответствии с прогнозом социально-экономического развития Архаринского муниципального округа на 2023 год и на плановый период 2024 и 2025 годов численность населения округа сократиться до 12,45 тыс. человек.</w:t>
      </w:r>
    </w:p>
    <w:p w:rsidR="008D7CF2" w:rsidRPr="001C0D7B" w:rsidRDefault="00364A23" w:rsidP="001C0D7B">
      <w:pPr>
        <w:pStyle w:val="a3"/>
        <w:spacing w:before="2"/>
        <w:ind w:left="285" w:right="707" w:firstLine="707"/>
        <w:jc w:val="both"/>
      </w:pPr>
      <w:r w:rsidRPr="001C0D7B">
        <w:t>На</w:t>
      </w:r>
      <w:r w:rsidRPr="001C0D7B">
        <w:rPr>
          <w:spacing w:val="-12"/>
        </w:rPr>
        <w:t xml:space="preserve"> </w:t>
      </w:r>
      <w:r w:rsidRPr="001C0D7B">
        <w:t>начало</w:t>
      </w:r>
      <w:r w:rsidRPr="001C0D7B">
        <w:rPr>
          <w:spacing w:val="-10"/>
        </w:rPr>
        <w:t xml:space="preserve"> </w:t>
      </w:r>
      <w:r w:rsidRPr="001C0D7B">
        <w:t>2023</w:t>
      </w:r>
      <w:r w:rsidRPr="001C0D7B">
        <w:rPr>
          <w:spacing w:val="-11"/>
        </w:rPr>
        <w:t xml:space="preserve"> </w:t>
      </w:r>
      <w:r w:rsidRPr="001C0D7B">
        <w:t>года</w:t>
      </w:r>
      <w:r w:rsidRPr="001C0D7B">
        <w:rPr>
          <w:spacing w:val="-12"/>
        </w:rPr>
        <w:t xml:space="preserve"> </w:t>
      </w:r>
      <w:r w:rsidRPr="001C0D7B">
        <w:t>численность</w:t>
      </w:r>
      <w:r w:rsidRPr="001C0D7B">
        <w:rPr>
          <w:spacing w:val="-7"/>
        </w:rPr>
        <w:t xml:space="preserve"> </w:t>
      </w:r>
      <w:r w:rsidRPr="001C0D7B">
        <w:t>постоянного</w:t>
      </w:r>
      <w:r w:rsidRPr="001C0D7B">
        <w:rPr>
          <w:spacing w:val="-12"/>
        </w:rPr>
        <w:t xml:space="preserve"> </w:t>
      </w:r>
      <w:r w:rsidRPr="001C0D7B">
        <w:t>населения</w:t>
      </w:r>
      <w:r w:rsidRPr="001C0D7B">
        <w:rPr>
          <w:spacing w:val="-10"/>
        </w:rPr>
        <w:t xml:space="preserve"> </w:t>
      </w:r>
      <w:r w:rsidRPr="001C0D7B">
        <w:t>округа</w:t>
      </w:r>
      <w:r w:rsidRPr="001C0D7B">
        <w:rPr>
          <w:spacing w:val="-12"/>
        </w:rPr>
        <w:t xml:space="preserve"> </w:t>
      </w:r>
      <w:r w:rsidRPr="001C0D7B">
        <w:t>составила</w:t>
      </w:r>
      <w:r w:rsidRPr="001C0D7B">
        <w:rPr>
          <w:spacing w:val="-11"/>
        </w:rPr>
        <w:t xml:space="preserve"> </w:t>
      </w:r>
      <w:r w:rsidRPr="001C0D7B">
        <w:t>12,</w:t>
      </w:r>
      <w:r w:rsidRPr="001C0D7B">
        <w:rPr>
          <w:spacing w:val="-11"/>
        </w:rPr>
        <w:t xml:space="preserve"> </w:t>
      </w:r>
      <w:r w:rsidRPr="001C0D7B">
        <w:t>7</w:t>
      </w:r>
      <w:r w:rsidRPr="001C0D7B">
        <w:rPr>
          <w:spacing w:val="-11"/>
        </w:rPr>
        <w:t xml:space="preserve"> </w:t>
      </w:r>
      <w:r w:rsidRPr="001C0D7B">
        <w:t xml:space="preserve">тыс. </w:t>
      </w:r>
      <w:r w:rsidRPr="001C0D7B">
        <w:rPr>
          <w:spacing w:val="-2"/>
        </w:rPr>
        <w:t>человек.</w:t>
      </w:r>
    </w:p>
    <w:p w:rsidR="008D7CF2" w:rsidRPr="001C0D7B" w:rsidRDefault="00364A23" w:rsidP="001C0D7B">
      <w:pPr>
        <w:pStyle w:val="a3"/>
        <w:ind w:left="285" w:right="706" w:firstLine="707"/>
        <w:jc w:val="both"/>
      </w:pPr>
      <w:r w:rsidRPr="001C0D7B">
        <w:t>Для расчета численности населения на перспективу использован метод демографического прогноза, основанный на применении математических функций, с учетом сложившихся социально-экономических условий и гипотезы демографического и социально-экономического развития муниципального образования.</w:t>
      </w:r>
    </w:p>
    <w:p w:rsidR="008D7CF2" w:rsidRPr="001C0D7B" w:rsidRDefault="00364A23" w:rsidP="001C0D7B">
      <w:pPr>
        <w:pStyle w:val="a3"/>
        <w:ind w:left="285" w:right="712" w:firstLine="707"/>
        <w:jc w:val="both"/>
      </w:pPr>
      <w:r w:rsidRPr="001C0D7B">
        <w:t>Согласно</w:t>
      </w:r>
      <w:r w:rsidRPr="001C0D7B">
        <w:rPr>
          <w:spacing w:val="-15"/>
        </w:rPr>
        <w:t xml:space="preserve"> </w:t>
      </w:r>
      <w:r w:rsidRPr="001C0D7B">
        <w:t>принятому</w:t>
      </w:r>
      <w:r w:rsidRPr="001C0D7B">
        <w:rPr>
          <w:spacing w:val="-12"/>
        </w:rPr>
        <w:t xml:space="preserve"> </w:t>
      </w:r>
      <w:r w:rsidRPr="001C0D7B">
        <w:t>в</w:t>
      </w:r>
      <w:r w:rsidRPr="001C0D7B">
        <w:rPr>
          <w:spacing w:val="-15"/>
        </w:rPr>
        <w:t xml:space="preserve"> </w:t>
      </w:r>
      <w:r w:rsidRPr="001C0D7B">
        <w:t>проекте</w:t>
      </w:r>
      <w:r w:rsidRPr="001C0D7B">
        <w:rPr>
          <w:spacing w:val="-13"/>
        </w:rPr>
        <w:t xml:space="preserve"> </w:t>
      </w:r>
      <w:r w:rsidRPr="001C0D7B">
        <w:t>сценарию</w:t>
      </w:r>
      <w:r w:rsidRPr="001C0D7B">
        <w:rPr>
          <w:spacing w:val="-14"/>
        </w:rPr>
        <w:t xml:space="preserve"> </w:t>
      </w:r>
      <w:r w:rsidRPr="001C0D7B">
        <w:t>развития</w:t>
      </w:r>
      <w:r w:rsidRPr="001C0D7B">
        <w:rPr>
          <w:spacing w:val="-15"/>
        </w:rPr>
        <w:t xml:space="preserve"> </w:t>
      </w:r>
      <w:r w:rsidRPr="001C0D7B">
        <w:t>расчетная</w:t>
      </w:r>
      <w:r w:rsidRPr="001C0D7B">
        <w:rPr>
          <w:spacing w:val="-13"/>
        </w:rPr>
        <w:t xml:space="preserve"> </w:t>
      </w:r>
      <w:r w:rsidRPr="001C0D7B">
        <w:t>численность</w:t>
      </w:r>
      <w:r w:rsidRPr="001C0D7B">
        <w:rPr>
          <w:spacing w:val="-11"/>
        </w:rPr>
        <w:t xml:space="preserve"> </w:t>
      </w:r>
      <w:r w:rsidRPr="001C0D7B">
        <w:t>населения Архаринского муниципального округа составит:</w:t>
      </w:r>
    </w:p>
    <w:p w:rsidR="008D7CF2" w:rsidRPr="001C0D7B" w:rsidRDefault="00364A23" w:rsidP="001C0D7B">
      <w:pPr>
        <w:pStyle w:val="a3"/>
        <w:ind w:left="993"/>
        <w:jc w:val="both"/>
      </w:pPr>
      <w:r w:rsidRPr="001C0D7B">
        <w:t>2033</w:t>
      </w:r>
      <w:r w:rsidRPr="001C0D7B">
        <w:rPr>
          <w:spacing w:val="-1"/>
        </w:rPr>
        <w:t xml:space="preserve"> </w:t>
      </w:r>
      <w:r w:rsidRPr="001C0D7B">
        <w:t>год –</w:t>
      </w:r>
      <w:r w:rsidRPr="001C0D7B">
        <w:rPr>
          <w:spacing w:val="-1"/>
        </w:rPr>
        <w:t xml:space="preserve"> </w:t>
      </w:r>
      <w:r w:rsidRPr="001C0D7B">
        <w:t xml:space="preserve">12,45 тыс. </w:t>
      </w:r>
      <w:r w:rsidRPr="001C0D7B">
        <w:rPr>
          <w:spacing w:val="-2"/>
        </w:rPr>
        <w:t>человек;</w:t>
      </w:r>
    </w:p>
    <w:p w:rsidR="008D7CF2" w:rsidRPr="001C0D7B" w:rsidRDefault="00364A23" w:rsidP="001C0D7B">
      <w:pPr>
        <w:pStyle w:val="a3"/>
        <w:spacing w:before="39"/>
        <w:ind w:left="993"/>
        <w:jc w:val="both"/>
      </w:pPr>
      <w:r w:rsidRPr="001C0D7B">
        <w:t>2043</w:t>
      </w:r>
      <w:r w:rsidRPr="001C0D7B">
        <w:rPr>
          <w:spacing w:val="-1"/>
        </w:rPr>
        <w:t xml:space="preserve"> </w:t>
      </w:r>
      <w:r w:rsidRPr="001C0D7B">
        <w:t>год –</w:t>
      </w:r>
      <w:r w:rsidRPr="001C0D7B">
        <w:rPr>
          <w:spacing w:val="-1"/>
        </w:rPr>
        <w:t xml:space="preserve"> </w:t>
      </w:r>
      <w:r w:rsidRPr="001C0D7B">
        <w:t xml:space="preserve">12,21 тыс. </w:t>
      </w:r>
      <w:r w:rsidRPr="001C0D7B">
        <w:rPr>
          <w:spacing w:val="-2"/>
        </w:rPr>
        <w:t>человек.</w:t>
      </w:r>
    </w:p>
    <w:p w:rsidR="008D7CF2" w:rsidRPr="001C0D7B" w:rsidRDefault="00364A23" w:rsidP="001C0D7B">
      <w:pPr>
        <w:pStyle w:val="a3"/>
        <w:spacing w:before="42"/>
        <w:ind w:left="285" w:right="708" w:firstLine="707"/>
        <w:jc w:val="both"/>
      </w:pPr>
      <w:r w:rsidRPr="001C0D7B">
        <w:t>Помимо этого, использованы данные Росстата «Предположительная численность населения Российской Федерации до 2030 года» по регионам</w:t>
      </w:r>
      <w:r w:rsidRPr="001C0D7B">
        <w:rPr>
          <w:vertAlign w:val="superscript"/>
        </w:rPr>
        <w:t>3</w:t>
      </w:r>
      <w:r w:rsidRPr="001C0D7B">
        <w:t>.</w:t>
      </w:r>
    </w:p>
    <w:p w:rsidR="008D7CF2" w:rsidRPr="001C0D7B" w:rsidRDefault="008D7CF2" w:rsidP="001C0D7B">
      <w:pPr>
        <w:pStyle w:val="a3"/>
        <w:rPr>
          <w:sz w:val="20"/>
        </w:rPr>
      </w:pPr>
    </w:p>
    <w:p w:rsidR="008D7CF2" w:rsidRPr="001C0D7B" w:rsidRDefault="00364A23" w:rsidP="001C0D7B">
      <w:pPr>
        <w:pStyle w:val="a3"/>
        <w:spacing w:before="30"/>
        <w:rPr>
          <w:sz w:val="20"/>
        </w:rPr>
      </w:pPr>
      <w:r w:rsidRPr="001C0D7B">
        <w:rPr>
          <w:noProof/>
          <w:sz w:val="20"/>
          <w:lang w:eastAsia="ru-RU"/>
        </w:rPr>
        <mc:AlternateContent>
          <mc:Choice Requires="wps">
            <w:drawing>
              <wp:anchor distT="0" distB="0" distL="0" distR="0" simplePos="0" relativeHeight="487630848" behindDoc="1" locked="0" layoutInCell="1" allowOverlap="1" wp14:anchorId="77472CA1" wp14:editId="00881367">
                <wp:simplePos x="0" y="0"/>
                <wp:positionH relativeFrom="page">
                  <wp:posOffset>1080820</wp:posOffset>
                </wp:positionH>
                <wp:positionV relativeFrom="paragraph">
                  <wp:posOffset>180888</wp:posOffset>
                </wp:positionV>
                <wp:extent cx="1829435" cy="9525"/>
                <wp:effectExtent l="0" t="0" r="0" b="0"/>
                <wp:wrapTopAndBottom/>
                <wp:docPr id="439" name="Graphic 4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3"/>
                              </a:lnTo>
                              <a:lnTo>
                                <a:pt x="1829054" y="9143"/>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85.103996pt;margin-top:14.243181pt;width:144.020pt;height:.71997pt;mso-position-horizontal-relative:page;mso-position-vertical-relative:paragraph;z-index:-15685632;mso-wrap-distance-left:0;mso-wrap-distance-right:0" id="docshape351" filled="true" fillcolor="#000000" stroked="false">
                <v:fill type="solid"/>
                <w10:wrap type="topAndBottom"/>
              </v:rect>
            </w:pict>
          </mc:Fallback>
        </mc:AlternateContent>
      </w:r>
    </w:p>
    <w:p w:rsidR="008D7CF2" w:rsidRPr="001C0D7B" w:rsidRDefault="00364A23" w:rsidP="001C0D7B">
      <w:pPr>
        <w:spacing w:before="101"/>
        <w:ind w:left="285" w:firstLine="707"/>
        <w:rPr>
          <w:sz w:val="20"/>
        </w:rPr>
      </w:pPr>
      <w:r w:rsidRPr="001C0D7B">
        <w:rPr>
          <w:sz w:val="20"/>
          <w:vertAlign w:val="superscript"/>
        </w:rPr>
        <w:t>3</w:t>
      </w:r>
      <w:r w:rsidRPr="001C0D7B">
        <w:rPr>
          <w:spacing w:val="38"/>
          <w:sz w:val="20"/>
        </w:rPr>
        <w:t xml:space="preserve"> </w:t>
      </w:r>
      <w:r w:rsidRPr="001C0D7B">
        <w:rPr>
          <w:sz w:val="20"/>
        </w:rPr>
        <w:t>Предположительная</w:t>
      </w:r>
      <w:r w:rsidRPr="001C0D7B">
        <w:rPr>
          <w:spacing w:val="38"/>
          <w:sz w:val="20"/>
        </w:rPr>
        <w:t xml:space="preserve"> </w:t>
      </w:r>
      <w:r w:rsidRPr="001C0D7B">
        <w:rPr>
          <w:sz w:val="20"/>
        </w:rPr>
        <w:t>численность</w:t>
      </w:r>
      <w:r w:rsidRPr="001C0D7B">
        <w:rPr>
          <w:spacing w:val="40"/>
          <w:sz w:val="20"/>
        </w:rPr>
        <w:t xml:space="preserve"> </w:t>
      </w:r>
      <w:r w:rsidRPr="001C0D7B">
        <w:rPr>
          <w:sz w:val="20"/>
        </w:rPr>
        <w:t>населения</w:t>
      </w:r>
      <w:r w:rsidRPr="001C0D7B">
        <w:rPr>
          <w:spacing w:val="38"/>
          <w:sz w:val="20"/>
        </w:rPr>
        <w:t xml:space="preserve"> </w:t>
      </w:r>
      <w:r w:rsidRPr="001C0D7B">
        <w:rPr>
          <w:sz w:val="20"/>
        </w:rPr>
        <w:t>Российской</w:t>
      </w:r>
      <w:r w:rsidRPr="001C0D7B">
        <w:rPr>
          <w:spacing w:val="37"/>
          <w:sz w:val="20"/>
        </w:rPr>
        <w:t xml:space="preserve"> </w:t>
      </w:r>
      <w:r w:rsidRPr="001C0D7B">
        <w:rPr>
          <w:sz w:val="20"/>
        </w:rPr>
        <w:t>Федерации</w:t>
      </w:r>
      <w:r w:rsidRPr="001C0D7B">
        <w:rPr>
          <w:spacing w:val="37"/>
          <w:sz w:val="20"/>
        </w:rPr>
        <w:t xml:space="preserve"> </w:t>
      </w:r>
      <w:r w:rsidRPr="001C0D7B">
        <w:rPr>
          <w:sz w:val="20"/>
        </w:rPr>
        <w:t>до</w:t>
      </w:r>
      <w:r w:rsidRPr="001C0D7B">
        <w:rPr>
          <w:spacing w:val="38"/>
          <w:sz w:val="20"/>
        </w:rPr>
        <w:t xml:space="preserve"> </w:t>
      </w:r>
      <w:r w:rsidRPr="001C0D7B">
        <w:rPr>
          <w:sz w:val="20"/>
        </w:rPr>
        <w:t>2030</w:t>
      </w:r>
      <w:r w:rsidRPr="001C0D7B">
        <w:rPr>
          <w:spacing w:val="39"/>
          <w:sz w:val="20"/>
        </w:rPr>
        <w:t xml:space="preserve"> </w:t>
      </w:r>
      <w:r w:rsidRPr="001C0D7B">
        <w:rPr>
          <w:sz w:val="20"/>
        </w:rPr>
        <w:t>года.</w:t>
      </w:r>
      <w:r w:rsidRPr="001C0D7B">
        <w:rPr>
          <w:spacing w:val="38"/>
          <w:sz w:val="20"/>
        </w:rPr>
        <w:t xml:space="preserve"> </w:t>
      </w:r>
      <w:r w:rsidRPr="001C0D7B">
        <w:rPr>
          <w:sz w:val="20"/>
        </w:rPr>
        <w:t>Численность населения по регионам Российской Федерации.</w:t>
      </w:r>
    </w:p>
    <w:p w:rsidR="008D7CF2" w:rsidRPr="001C0D7B" w:rsidRDefault="008D7CF2" w:rsidP="001C0D7B">
      <w:pPr>
        <w:rPr>
          <w:sz w:val="20"/>
        </w:rPr>
        <w:sectPr w:rsidR="008D7CF2" w:rsidRPr="001C0D7B">
          <w:pgSz w:w="11910" w:h="16840"/>
          <w:pgMar w:top="1040" w:right="141" w:bottom="920" w:left="1417" w:header="355" w:footer="731" w:gutter="0"/>
          <w:cols w:space="720"/>
        </w:sectPr>
      </w:pPr>
    </w:p>
    <w:p w:rsidR="008D7CF2" w:rsidRPr="001C0D7B" w:rsidRDefault="008D7CF2" w:rsidP="001C0D7B">
      <w:pPr>
        <w:pStyle w:val="a3"/>
        <w:spacing w:before="117"/>
        <w:rPr>
          <w:sz w:val="20"/>
        </w:rPr>
      </w:pPr>
    </w:p>
    <w:p w:rsidR="008D7CF2" w:rsidRPr="001C0D7B" w:rsidRDefault="00364A23" w:rsidP="001C0D7B">
      <w:pPr>
        <w:spacing w:before="1"/>
        <w:ind w:left="285"/>
        <w:rPr>
          <w:b/>
          <w:sz w:val="20"/>
        </w:rPr>
      </w:pPr>
      <w:r w:rsidRPr="001C0D7B">
        <w:rPr>
          <w:b/>
          <w:sz w:val="20"/>
        </w:rPr>
        <w:t>Таблица</w:t>
      </w:r>
      <w:r w:rsidRPr="001C0D7B">
        <w:rPr>
          <w:b/>
          <w:spacing w:val="-10"/>
          <w:sz w:val="20"/>
        </w:rPr>
        <w:t xml:space="preserve"> </w:t>
      </w:r>
      <w:r w:rsidRPr="001C0D7B">
        <w:rPr>
          <w:b/>
          <w:sz w:val="20"/>
        </w:rPr>
        <w:t>87.</w:t>
      </w:r>
      <w:r w:rsidRPr="001C0D7B">
        <w:rPr>
          <w:b/>
          <w:spacing w:val="-10"/>
          <w:sz w:val="20"/>
        </w:rPr>
        <w:t xml:space="preserve"> </w:t>
      </w:r>
      <w:r w:rsidRPr="001C0D7B">
        <w:rPr>
          <w:b/>
          <w:sz w:val="20"/>
        </w:rPr>
        <w:t>Динамика</w:t>
      </w:r>
      <w:r w:rsidRPr="001C0D7B">
        <w:rPr>
          <w:b/>
          <w:spacing w:val="-11"/>
          <w:sz w:val="20"/>
        </w:rPr>
        <w:t xml:space="preserve"> </w:t>
      </w:r>
      <w:r w:rsidRPr="001C0D7B">
        <w:rPr>
          <w:b/>
          <w:sz w:val="20"/>
        </w:rPr>
        <w:t>изменения</w:t>
      </w:r>
      <w:r w:rsidRPr="001C0D7B">
        <w:rPr>
          <w:b/>
          <w:spacing w:val="-11"/>
          <w:sz w:val="20"/>
        </w:rPr>
        <w:t xml:space="preserve"> </w:t>
      </w:r>
      <w:r w:rsidRPr="001C0D7B">
        <w:rPr>
          <w:b/>
          <w:sz w:val="20"/>
        </w:rPr>
        <w:t>численности</w:t>
      </w:r>
      <w:r w:rsidRPr="001C0D7B">
        <w:rPr>
          <w:b/>
          <w:spacing w:val="-11"/>
          <w:sz w:val="20"/>
        </w:rPr>
        <w:t xml:space="preserve"> </w:t>
      </w:r>
      <w:r w:rsidRPr="001C0D7B">
        <w:rPr>
          <w:b/>
          <w:sz w:val="20"/>
        </w:rPr>
        <w:t>населения</w:t>
      </w:r>
      <w:r w:rsidRPr="001C0D7B">
        <w:rPr>
          <w:b/>
          <w:spacing w:val="-7"/>
          <w:sz w:val="20"/>
        </w:rPr>
        <w:t xml:space="preserve"> </w:t>
      </w:r>
      <w:r w:rsidRPr="001C0D7B">
        <w:rPr>
          <w:b/>
          <w:sz w:val="20"/>
        </w:rPr>
        <w:t>Архаринского</w:t>
      </w:r>
      <w:r w:rsidRPr="001C0D7B">
        <w:rPr>
          <w:b/>
          <w:spacing w:val="-10"/>
          <w:sz w:val="20"/>
        </w:rPr>
        <w:t xml:space="preserve"> </w:t>
      </w:r>
      <w:r w:rsidRPr="001C0D7B">
        <w:rPr>
          <w:b/>
          <w:sz w:val="20"/>
        </w:rPr>
        <w:t>муниципального</w:t>
      </w:r>
      <w:r w:rsidRPr="001C0D7B">
        <w:rPr>
          <w:b/>
          <w:spacing w:val="-12"/>
          <w:sz w:val="20"/>
        </w:rPr>
        <w:t xml:space="preserve"> </w:t>
      </w:r>
      <w:r w:rsidRPr="001C0D7B">
        <w:rPr>
          <w:b/>
          <w:spacing w:val="-2"/>
          <w:sz w:val="20"/>
        </w:rPr>
        <w:t>округа</w:t>
      </w:r>
    </w:p>
    <w:p w:rsidR="008D7CF2" w:rsidRPr="001C0D7B" w:rsidRDefault="008D7CF2" w:rsidP="001C0D7B">
      <w:pPr>
        <w:pStyle w:val="a3"/>
        <w:spacing w:before="67"/>
        <w:rPr>
          <w:b/>
          <w:sz w:val="20"/>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4796"/>
        <w:gridCol w:w="1414"/>
        <w:gridCol w:w="1411"/>
        <w:gridCol w:w="1265"/>
      </w:tblGrid>
      <w:tr w:rsidR="001C0D7B" w:rsidRPr="001C0D7B">
        <w:trPr>
          <w:trHeight w:val="318"/>
        </w:trPr>
        <w:tc>
          <w:tcPr>
            <w:tcW w:w="458" w:type="dxa"/>
          </w:tcPr>
          <w:p w:rsidR="008D7CF2" w:rsidRPr="001C0D7B" w:rsidRDefault="00364A23" w:rsidP="001C0D7B">
            <w:pPr>
              <w:pStyle w:val="TableParagraph"/>
              <w:ind w:left="7" w:right="1"/>
              <w:rPr>
                <w:sz w:val="24"/>
              </w:rPr>
            </w:pPr>
            <w:r w:rsidRPr="001C0D7B">
              <w:rPr>
                <w:spacing w:val="-10"/>
                <w:sz w:val="24"/>
              </w:rPr>
              <w:t>№</w:t>
            </w:r>
          </w:p>
        </w:tc>
        <w:tc>
          <w:tcPr>
            <w:tcW w:w="4796" w:type="dxa"/>
          </w:tcPr>
          <w:p w:rsidR="008D7CF2" w:rsidRPr="001C0D7B" w:rsidRDefault="00364A23" w:rsidP="001C0D7B">
            <w:pPr>
              <w:pStyle w:val="TableParagraph"/>
              <w:ind w:left="1433"/>
              <w:jc w:val="left"/>
              <w:rPr>
                <w:sz w:val="24"/>
              </w:rPr>
            </w:pPr>
            <w:r w:rsidRPr="001C0D7B">
              <w:rPr>
                <w:sz w:val="24"/>
              </w:rPr>
              <w:t>Населенный</w:t>
            </w:r>
            <w:r w:rsidRPr="001C0D7B">
              <w:rPr>
                <w:spacing w:val="-4"/>
                <w:sz w:val="24"/>
              </w:rPr>
              <w:t xml:space="preserve"> пункт</w:t>
            </w:r>
          </w:p>
        </w:tc>
        <w:tc>
          <w:tcPr>
            <w:tcW w:w="1414" w:type="dxa"/>
          </w:tcPr>
          <w:p w:rsidR="008D7CF2" w:rsidRPr="001C0D7B" w:rsidRDefault="00364A23" w:rsidP="001C0D7B">
            <w:pPr>
              <w:pStyle w:val="TableParagraph"/>
              <w:ind w:left="7"/>
              <w:rPr>
                <w:sz w:val="24"/>
              </w:rPr>
            </w:pPr>
            <w:r w:rsidRPr="001C0D7B">
              <w:rPr>
                <w:spacing w:val="-4"/>
                <w:sz w:val="24"/>
              </w:rPr>
              <w:t>2023</w:t>
            </w:r>
          </w:p>
        </w:tc>
        <w:tc>
          <w:tcPr>
            <w:tcW w:w="1411" w:type="dxa"/>
          </w:tcPr>
          <w:p w:rsidR="008D7CF2" w:rsidRPr="001C0D7B" w:rsidRDefault="00364A23" w:rsidP="001C0D7B">
            <w:pPr>
              <w:pStyle w:val="TableParagraph"/>
              <w:ind w:left="6"/>
              <w:rPr>
                <w:sz w:val="24"/>
              </w:rPr>
            </w:pPr>
            <w:r w:rsidRPr="001C0D7B">
              <w:rPr>
                <w:spacing w:val="-4"/>
                <w:sz w:val="24"/>
              </w:rPr>
              <w:t>2033</w:t>
            </w:r>
          </w:p>
        </w:tc>
        <w:tc>
          <w:tcPr>
            <w:tcW w:w="1265" w:type="dxa"/>
          </w:tcPr>
          <w:p w:rsidR="008D7CF2" w:rsidRPr="001C0D7B" w:rsidRDefault="00364A23" w:rsidP="001C0D7B">
            <w:pPr>
              <w:pStyle w:val="TableParagraph"/>
              <w:ind w:left="14" w:right="1"/>
              <w:rPr>
                <w:sz w:val="24"/>
              </w:rPr>
            </w:pPr>
            <w:r w:rsidRPr="001C0D7B">
              <w:rPr>
                <w:spacing w:val="-4"/>
                <w:sz w:val="24"/>
              </w:rPr>
              <w:t>2043</w:t>
            </w:r>
          </w:p>
        </w:tc>
      </w:tr>
      <w:tr w:rsidR="001C0D7B" w:rsidRPr="001C0D7B">
        <w:trPr>
          <w:trHeight w:val="316"/>
        </w:trPr>
        <w:tc>
          <w:tcPr>
            <w:tcW w:w="458" w:type="dxa"/>
          </w:tcPr>
          <w:p w:rsidR="008D7CF2" w:rsidRPr="001C0D7B" w:rsidRDefault="008D7CF2" w:rsidP="001C0D7B">
            <w:pPr>
              <w:pStyle w:val="TableParagraph"/>
              <w:jc w:val="left"/>
            </w:pPr>
          </w:p>
        </w:tc>
        <w:tc>
          <w:tcPr>
            <w:tcW w:w="4796" w:type="dxa"/>
          </w:tcPr>
          <w:p w:rsidR="008D7CF2" w:rsidRPr="001C0D7B" w:rsidRDefault="00364A23" w:rsidP="001C0D7B">
            <w:pPr>
              <w:pStyle w:val="TableParagraph"/>
              <w:ind w:left="105"/>
              <w:jc w:val="left"/>
              <w:rPr>
                <w:sz w:val="24"/>
              </w:rPr>
            </w:pPr>
            <w:r w:rsidRPr="001C0D7B">
              <w:rPr>
                <w:sz w:val="24"/>
              </w:rPr>
              <w:t>Всего</w:t>
            </w:r>
            <w:r w:rsidRPr="001C0D7B">
              <w:rPr>
                <w:spacing w:val="-1"/>
                <w:sz w:val="24"/>
              </w:rPr>
              <w:t xml:space="preserve"> </w:t>
            </w:r>
            <w:r w:rsidRPr="001C0D7B">
              <w:rPr>
                <w:sz w:val="24"/>
              </w:rPr>
              <w:t>по</w:t>
            </w:r>
            <w:r w:rsidRPr="001C0D7B">
              <w:rPr>
                <w:spacing w:val="-1"/>
                <w:sz w:val="24"/>
              </w:rPr>
              <w:t xml:space="preserve"> </w:t>
            </w:r>
            <w:r w:rsidRPr="001C0D7B">
              <w:rPr>
                <w:spacing w:val="-2"/>
                <w:sz w:val="24"/>
              </w:rPr>
              <w:t>округу</w:t>
            </w:r>
          </w:p>
        </w:tc>
        <w:tc>
          <w:tcPr>
            <w:tcW w:w="1414" w:type="dxa"/>
          </w:tcPr>
          <w:p w:rsidR="008D7CF2" w:rsidRPr="001C0D7B" w:rsidRDefault="00364A23" w:rsidP="001C0D7B">
            <w:pPr>
              <w:pStyle w:val="TableParagraph"/>
              <w:ind w:left="7"/>
              <w:rPr>
                <w:sz w:val="24"/>
              </w:rPr>
            </w:pPr>
            <w:r w:rsidRPr="001C0D7B">
              <w:rPr>
                <w:spacing w:val="-2"/>
                <w:sz w:val="24"/>
              </w:rPr>
              <w:t>12723</w:t>
            </w:r>
          </w:p>
        </w:tc>
        <w:tc>
          <w:tcPr>
            <w:tcW w:w="1411" w:type="dxa"/>
          </w:tcPr>
          <w:p w:rsidR="008D7CF2" w:rsidRPr="001C0D7B" w:rsidRDefault="00364A23" w:rsidP="001C0D7B">
            <w:pPr>
              <w:pStyle w:val="TableParagraph"/>
              <w:ind w:left="6"/>
              <w:rPr>
                <w:sz w:val="24"/>
              </w:rPr>
            </w:pPr>
            <w:r w:rsidRPr="001C0D7B">
              <w:rPr>
                <w:spacing w:val="-2"/>
                <w:sz w:val="24"/>
              </w:rPr>
              <w:t>12451</w:t>
            </w:r>
          </w:p>
        </w:tc>
        <w:tc>
          <w:tcPr>
            <w:tcW w:w="1265" w:type="dxa"/>
          </w:tcPr>
          <w:p w:rsidR="008D7CF2" w:rsidRPr="001C0D7B" w:rsidRDefault="00364A23" w:rsidP="001C0D7B">
            <w:pPr>
              <w:pStyle w:val="TableParagraph"/>
              <w:ind w:left="14" w:right="1"/>
              <w:rPr>
                <w:sz w:val="24"/>
              </w:rPr>
            </w:pPr>
            <w:r w:rsidRPr="001C0D7B">
              <w:rPr>
                <w:spacing w:val="-2"/>
                <w:sz w:val="24"/>
              </w:rPr>
              <w:t>12211</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10"/>
                <w:sz w:val="24"/>
              </w:rPr>
              <w:t>1</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Антоновка</w:t>
            </w:r>
          </w:p>
        </w:tc>
        <w:tc>
          <w:tcPr>
            <w:tcW w:w="1414" w:type="dxa"/>
          </w:tcPr>
          <w:p w:rsidR="008D7CF2" w:rsidRPr="001C0D7B" w:rsidRDefault="00364A23" w:rsidP="001C0D7B">
            <w:pPr>
              <w:pStyle w:val="TableParagraph"/>
              <w:ind w:left="7"/>
              <w:rPr>
                <w:sz w:val="24"/>
              </w:rPr>
            </w:pPr>
            <w:r w:rsidRPr="001C0D7B">
              <w:rPr>
                <w:spacing w:val="-5"/>
                <w:sz w:val="24"/>
              </w:rPr>
              <w:t>96</w:t>
            </w:r>
          </w:p>
        </w:tc>
        <w:tc>
          <w:tcPr>
            <w:tcW w:w="1411" w:type="dxa"/>
          </w:tcPr>
          <w:p w:rsidR="008D7CF2" w:rsidRPr="001C0D7B" w:rsidRDefault="00364A23" w:rsidP="001C0D7B">
            <w:pPr>
              <w:pStyle w:val="TableParagraph"/>
              <w:ind w:left="6"/>
              <w:rPr>
                <w:sz w:val="24"/>
              </w:rPr>
            </w:pPr>
            <w:r w:rsidRPr="001C0D7B">
              <w:rPr>
                <w:spacing w:val="-5"/>
                <w:sz w:val="24"/>
              </w:rPr>
              <w:t>94</w:t>
            </w:r>
          </w:p>
        </w:tc>
        <w:tc>
          <w:tcPr>
            <w:tcW w:w="1265" w:type="dxa"/>
          </w:tcPr>
          <w:p w:rsidR="008D7CF2" w:rsidRPr="001C0D7B" w:rsidRDefault="00364A23" w:rsidP="001C0D7B">
            <w:pPr>
              <w:pStyle w:val="TableParagraph"/>
              <w:ind w:left="15" w:right="1"/>
              <w:rPr>
                <w:sz w:val="24"/>
              </w:rPr>
            </w:pPr>
            <w:r w:rsidRPr="001C0D7B">
              <w:rPr>
                <w:spacing w:val="-5"/>
                <w:sz w:val="24"/>
              </w:rPr>
              <w:t>92</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10"/>
                <w:sz w:val="24"/>
              </w:rPr>
              <w:t>2</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Аркадьевка</w:t>
            </w:r>
            <w:proofErr w:type="spellEnd"/>
          </w:p>
        </w:tc>
        <w:tc>
          <w:tcPr>
            <w:tcW w:w="1414" w:type="dxa"/>
          </w:tcPr>
          <w:p w:rsidR="008D7CF2" w:rsidRPr="001C0D7B" w:rsidRDefault="00364A23" w:rsidP="001C0D7B">
            <w:pPr>
              <w:pStyle w:val="TableParagraph"/>
              <w:ind w:left="7"/>
              <w:rPr>
                <w:sz w:val="24"/>
              </w:rPr>
            </w:pPr>
            <w:r w:rsidRPr="001C0D7B">
              <w:rPr>
                <w:spacing w:val="-5"/>
                <w:sz w:val="24"/>
              </w:rPr>
              <w:t>603</w:t>
            </w:r>
          </w:p>
        </w:tc>
        <w:tc>
          <w:tcPr>
            <w:tcW w:w="1411" w:type="dxa"/>
          </w:tcPr>
          <w:p w:rsidR="008D7CF2" w:rsidRPr="001C0D7B" w:rsidRDefault="00364A23" w:rsidP="001C0D7B">
            <w:pPr>
              <w:pStyle w:val="TableParagraph"/>
              <w:ind w:left="6"/>
              <w:rPr>
                <w:sz w:val="24"/>
              </w:rPr>
            </w:pPr>
            <w:r w:rsidRPr="001C0D7B">
              <w:rPr>
                <w:spacing w:val="-5"/>
                <w:sz w:val="24"/>
              </w:rPr>
              <w:t>590</w:t>
            </w:r>
          </w:p>
        </w:tc>
        <w:tc>
          <w:tcPr>
            <w:tcW w:w="1265" w:type="dxa"/>
          </w:tcPr>
          <w:p w:rsidR="008D7CF2" w:rsidRPr="001C0D7B" w:rsidRDefault="00364A23" w:rsidP="001C0D7B">
            <w:pPr>
              <w:pStyle w:val="TableParagraph"/>
              <w:ind w:left="15" w:right="1"/>
              <w:rPr>
                <w:sz w:val="24"/>
              </w:rPr>
            </w:pPr>
            <w:r w:rsidRPr="001C0D7B">
              <w:rPr>
                <w:spacing w:val="-5"/>
                <w:sz w:val="24"/>
              </w:rPr>
              <w:t>578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10"/>
                <w:sz w:val="24"/>
              </w:rPr>
              <w:t>3</w:t>
            </w:r>
          </w:p>
        </w:tc>
        <w:tc>
          <w:tcPr>
            <w:tcW w:w="4796" w:type="dxa"/>
          </w:tcPr>
          <w:p w:rsidR="008D7CF2" w:rsidRPr="001C0D7B" w:rsidRDefault="00364A23" w:rsidP="001C0D7B">
            <w:pPr>
              <w:pStyle w:val="TableParagraph"/>
              <w:ind w:left="105"/>
              <w:jc w:val="left"/>
              <w:rPr>
                <w:sz w:val="24"/>
              </w:rPr>
            </w:pPr>
            <w:proofErr w:type="spellStart"/>
            <w:r w:rsidRPr="001C0D7B">
              <w:rPr>
                <w:sz w:val="24"/>
              </w:rPr>
              <w:t>рп</w:t>
            </w:r>
            <w:proofErr w:type="spellEnd"/>
            <w:r w:rsidRPr="001C0D7B">
              <w:rPr>
                <w:spacing w:val="-1"/>
                <w:sz w:val="24"/>
              </w:rPr>
              <w:t xml:space="preserve"> </w:t>
            </w:r>
            <w:r w:rsidRPr="001C0D7B">
              <w:rPr>
                <w:sz w:val="24"/>
              </w:rPr>
              <w:t>(</w:t>
            </w:r>
            <w:proofErr w:type="spellStart"/>
            <w:r w:rsidRPr="001C0D7B">
              <w:rPr>
                <w:sz w:val="24"/>
              </w:rPr>
              <w:t>пгт</w:t>
            </w:r>
            <w:proofErr w:type="spellEnd"/>
            <w:r w:rsidRPr="001C0D7B">
              <w:rPr>
                <w:sz w:val="24"/>
              </w:rPr>
              <w:t>)</w:t>
            </w:r>
            <w:r w:rsidRPr="001C0D7B">
              <w:rPr>
                <w:spacing w:val="-1"/>
                <w:sz w:val="24"/>
              </w:rPr>
              <w:t xml:space="preserve"> </w:t>
            </w:r>
            <w:r w:rsidRPr="001C0D7B">
              <w:rPr>
                <w:spacing w:val="-2"/>
                <w:sz w:val="24"/>
              </w:rPr>
              <w:t>Архара</w:t>
            </w:r>
          </w:p>
        </w:tc>
        <w:tc>
          <w:tcPr>
            <w:tcW w:w="1414" w:type="dxa"/>
          </w:tcPr>
          <w:p w:rsidR="008D7CF2" w:rsidRPr="001C0D7B" w:rsidRDefault="00364A23" w:rsidP="001C0D7B">
            <w:pPr>
              <w:pStyle w:val="TableParagraph"/>
              <w:ind w:left="7"/>
              <w:rPr>
                <w:sz w:val="24"/>
              </w:rPr>
            </w:pPr>
            <w:r w:rsidRPr="001C0D7B">
              <w:rPr>
                <w:spacing w:val="-4"/>
                <w:sz w:val="24"/>
              </w:rPr>
              <w:t>7580</w:t>
            </w:r>
          </w:p>
        </w:tc>
        <w:tc>
          <w:tcPr>
            <w:tcW w:w="1411" w:type="dxa"/>
          </w:tcPr>
          <w:p w:rsidR="008D7CF2" w:rsidRPr="001C0D7B" w:rsidRDefault="00364A23" w:rsidP="001C0D7B">
            <w:pPr>
              <w:pStyle w:val="TableParagraph"/>
              <w:ind w:left="6"/>
              <w:rPr>
                <w:sz w:val="24"/>
              </w:rPr>
            </w:pPr>
            <w:r w:rsidRPr="001C0D7B">
              <w:rPr>
                <w:spacing w:val="-4"/>
                <w:sz w:val="24"/>
              </w:rPr>
              <w:t>7420</w:t>
            </w:r>
          </w:p>
        </w:tc>
        <w:tc>
          <w:tcPr>
            <w:tcW w:w="1265" w:type="dxa"/>
          </w:tcPr>
          <w:p w:rsidR="008D7CF2" w:rsidRPr="001C0D7B" w:rsidRDefault="00364A23" w:rsidP="001C0D7B">
            <w:pPr>
              <w:pStyle w:val="TableParagraph"/>
              <w:ind w:left="14" w:right="1"/>
              <w:rPr>
                <w:sz w:val="24"/>
              </w:rPr>
            </w:pPr>
            <w:r w:rsidRPr="001C0D7B">
              <w:rPr>
                <w:spacing w:val="-4"/>
                <w:sz w:val="24"/>
              </w:rPr>
              <w:t>7277</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10"/>
                <w:sz w:val="24"/>
              </w:rPr>
              <w:t>4</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Богучан</w:t>
            </w:r>
            <w:proofErr w:type="spellEnd"/>
          </w:p>
        </w:tc>
        <w:tc>
          <w:tcPr>
            <w:tcW w:w="1414" w:type="dxa"/>
          </w:tcPr>
          <w:p w:rsidR="008D7CF2" w:rsidRPr="001C0D7B" w:rsidRDefault="00364A23" w:rsidP="001C0D7B">
            <w:pPr>
              <w:pStyle w:val="TableParagraph"/>
              <w:ind w:left="7"/>
              <w:rPr>
                <w:sz w:val="24"/>
              </w:rPr>
            </w:pPr>
            <w:r w:rsidRPr="001C0D7B">
              <w:rPr>
                <w:spacing w:val="-5"/>
                <w:sz w:val="24"/>
              </w:rPr>
              <w:t>69</w:t>
            </w:r>
          </w:p>
        </w:tc>
        <w:tc>
          <w:tcPr>
            <w:tcW w:w="1411" w:type="dxa"/>
          </w:tcPr>
          <w:p w:rsidR="008D7CF2" w:rsidRPr="001C0D7B" w:rsidRDefault="00364A23" w:rsidP="001C0D7B">
            <w:pPr>
              <w:pStyle w:val="TableParagraph"/>
              <w:ind w:left="6"/>
              <w:rPr>
                <w:sz w:val="24"/>
              </w:rPr>
            </w:pPr>
            <w:r w:rsidRPr="001C0D7B">
              <w:rPr>
                <w:spacing w:val="-5"/>
                <w:sz w:val="24"/>
              </w:rPr>
              <w:t>67</w:t>
            </w:r>
          </w:p>
        </w:tc>
        <w:tc>
          <w:tcPr>
            <w:tcW w:w="1265" w:type="dxa"/>
          </w:tcPr>
          <w:p w:rsidR="008D7CF2" w:rsidRPr="001C0D7B" w:rsidRDefault="00364A23" w:rsidP="001C0D7B">
            <w:pPr>
              <w:pStyle w:val="TableParagraph"/>
              <w:ind w:left="15" w:right="1"/>
              <w:rPr>
                <w:sz w:val="24"/>
              </w:rPr>
            </w:pPr>
            <w:r w:rsidRPr="001C0D7B">
              <w:rPr>
                <w:spacing w:val="-5"/>
                <w:sz w:val="24"/>
              </w:rPr>
              <w:t>66</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10"/>
                <w:sz w:val="24"/>
              </w:rPr>
              <w:t>5</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r w:rsidRPr="001C0D7B">
              <w:rPr>
                <w:spacing w:val="-5"/>
                <w:sz w:val="24"/>
              </w:rPr>
              <w:t>Бон</w:t>
            </w:r>
          </w:p>
        </w:tc>
        <w:tc>
          <w:tcPr>
            <w:tcW w:w="1414" w:type="dxa"/>
          </w:tcPr>
          <w:p w:rsidR="008D7CF2" w:rsidRPr="001C0D7B" w:rsidRDefault="00364A23" w:rsidP="001C0D7B">
            <w:pPr>
              <w:pStyle w:val="TableParagraph"/>
              <w:ind w:left="7"/>
              <w:rPr>
                <w:sz w:val="24"/>
              </w:rPr>
            </w:pPr>
            <w:r w:rsidRPr="001C0D7B">
              <w:rPr>
                <w:spacing w:val="-10"/>
                <w:sz w:val="24"/>
              </w:rPr>
              <w:t>4</w:t>
            </w:r>
          </w:p>
        </w:tc>
        <w:tc>
          <w:tcPr>
            <w:tcW w:w="1411" w:type="dxa"/>
          </w:tcPr>
          <w:p w:rsidR="008D7CF2" w:rsidRPr="001C0D7B" w:rsidRDefault="00364A23" w:rsidP="001C0D7B">
            <w:pPr>
              <w:pStyle w:val="TableParagraph"/>
              <w:ind w:left="6"/>
              <w:rPr>
                <w:sz w:val="24"/>
              </w:rPr>
            </w:pPr>
            <w:r w:rsidRPr="001C0D7B">
              <w:rPr>
                <w:spacing w:val="-10"/>
                <w:sz w:val="24"/>
              </w:rPr>
              <w:t>4</w:t>
            </w:r>
          </w:p>
        </w:tc>
        <w:tc>
          <w:tcPr>
            <w:tcW w:w="1265" w:type="dxa"/>
          </w:tcPr>
          <w:p w:rsidR="008D7CF2" w:rsidRPr="001C0D7B" w:rsidRDefault="00364A23" w:rsidP="001C0D7B">
            <w:pPr>
              <w:pStyle w:val="TableParagraph"/>
              <w:ind w:left="15" w:right="1"/>
              <w:rPr>
                <w:sz w:val="24"/>
              </w:rPr>
            </w:pPr>
            <w:r w:rsidRPr="001C0D7B">
              <w:rPr>
                <w:spacing w:val="-10"/>
                <w:sz w:val="24"/>
              </w:rPr>
              <w:t>4</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10"/>
                <w:sz w:val="24"/>
              </w:rPr>
              <w:t>6</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Вольное</w:t>
            </w:r>
          </w:p>
        </w:tc>
        <w:tc>
          <w:tcPr>
            <w:tcW w:w="1414" w:type="dxa"/>
          </w:tcPr>
          <w:p w:rsidR="008D7CF2" w:rsidRPr="001C0D7B" w:rsidRDefault="00364A23" w:rsidP="001C0D7B">
            <w:pPr>
              <w:pStyle w:val="TableParagraph"/>
              <w:ind w:left="7"/>
              <w:rPr>
                <w:sz w:val="24"/>
              </w:rPr>
            </w:pPr>
            <w:r w:rsidRPr="001C0D7B">
              <w:rPr>
                <w:spacing w:val="-5"/>
                <w:sz w:val="24"/>
              </w:rPr>
              <w:t>57</w:t>
            </w:r>
          </w:p>
        </w:tc>
        <w:tc>
          <w:tcPr>
            <w:tcW w:w="1411" w:type="dxa"/>
          </w:tcPr>
          <w:p w:rsidR="008D7CF2" w:rsidRPr="001C0D7B" w:rsidRDefault="00364A23" w:rsidP="001C0D7B">
            <w:pPr>
              <w:pStyle w:val="TableParagraph"/>
              <w:ind w:left="6"/>
              <w:rPr>
                <w:sz w:val="24"/>
              </w:rPr>
            </w:pPr>
            <w:r w:rsidRPr="001C0D7B">
              <w:rPr>
                <w:spacing w:val="-5"/>
                <w:sz w:val="24"/>
              </w:rPr>
              <w:t>56</w:t>
            </w:r>
          </w:p>
        </w:tc>
        <w:tc>
          <w:tcPr>
            <w:tcW w:w="1265" w:type="dxa"/>
          </w:tcPr>
          <w:p w:rsidR="008D7CF2" w:rsidRPr="001C0D7B" w:rsidRDefault="00364A23" w:rsidP="001C0D7B">
            <w:pPr>
              <w:pStyle w:val="TableParagraph"/>
              <w:ind w:left="15" w:right="1"/>
              <w:rPr>
                <w:sz w:val="24"/>
              </w:rPr>
            </w:pPr>
            <w:r w:rsidRPr="001C0D7B">
              <w:rPr>
                <w:spacing w:val="-5"/>
                <w:sz w:val="24"/>
              </w:rPr>
              <w:t>55</w:t>
            </w:r>
          </w:p>
        </w:tc>
      </w:tr>
      <w:tr w:rsidR="001C0D7B" w:rsidRPr="001C0D7B">
        <w:trPr>
          <w:trHeight w:val="319"/>
        </w:trPr>
        <w:tc>
          <w:tcPr>
            <w:tcW w:w="458" w:type="dxa"/>
          </w:tcPr>
          <w:p w:rsidR="008D7CF2" w:rsidRPr="001C0D7B" w:rsidRDefault="00364A23" w:rsidP="001C0D7B">
            <w:pPr>
              <w:pStyle w:val="TableParagraph"/>
              <w:spacing w:before="2"/>
              <w:ind w:left="7"/>
              <w:rPr>
                <w:sz w:val="24"/>
              </w:rPr>
            </w:pPr>
            <w:r w:rsidRPr="001C0D7B">
              <w:rPr>
                <w:spacing w:val="-10"/>
                <w:sz w:val="24"/>
              </w:rPr>
              <w:t>7</w:t>
            </w:r>
          </w:p>
        </w:tc>
        <w:tc>
          <w:tcPr>
            <w:tcW w:w="4796" w:type="dxa"/>
          </w:tcPr>
          <w:p w:rsidR="008D7CF2" w:rsidRPr="001C0D7B" w:rsidRDefault="00364A23" w:rsidP="001C0D7B">
            <w:pPr>
              <w:pStyle w:val="TableParagraph"/>
              <w:spacing w:before="2"/>
              <w:ind w:left="105"/>
              <w:jc w:val="left"/>
              <w:rPr>
                <w:sz w:val="24"/>
              </w:rPr>
            </w:pPr>
            <w:r w:rsidRPr="001C0D7B">
              <w:rPr>
                <w:sz w:val="24"/>
              </w:rPr>
              <w:t>село</w:t>
            </w:r>
            <w:r w:rsidRPr="001C0D7B">
              <w:rPr>
                <w:spacing w:val="-2"/>
                <w:sz w:val="24"/>
              </w:rPr>
              <w:t xml:space="preserve"> </w:t>
            </w:r>
            <w:proofErr w:type="spellStart"/>
            <w:r w:rsidRPr="001C0D7B">
              <w:rPr>
                <w:spacing w:val="-2"/>
                <w:sz w:val="24"/>
              </w:rPr>
              <w:t>Грибовка</w:t>
            </w:r>
            <w:proofErr w:type="spellEnd"/>
          </w:p>
        </w:tc>
        <w:tc>
          <w:tcPr>
            <w:tcW w:w="1414" w:type="dxa"/>
          </w:tcPr>
          <w:p w:rsidR="008D7CF2" w:rsidRPr="001C0D7B" w:rsidRDefault="00364A23" w:rsidP="001C0D7B">
            <w:pPr>
              <w:pStyle w:val="TableParagraph"/>
              <w:spacing w:before="2"/>
              <w:ind w:left="7"/>
              <w:rPr>
                <w:sz w:val="24"/>
              </w:rPr>
            </w:pPr>
            <w:r w:rsidRPr="001C0D7B">
              <w:rPr>
                <w:spacing w:val="-5"/>
                <w:sz w:val="24"/>
              </w:rPr>
              <w:t>175</w:t>
            </w:r>
          </w:p>
        </w:tc>
        <w:tc>
          <w:tcPr>
            <w:tcW w:w="1411" w:type="dxa"/>
          </w:tcPr>
          <w:p w:rsidR="008D7CF2" w:rsidRPr="001C0D7B" w:rsidRDefault="00364A23" w:rsidP="001C0D7B">
            <w:pPr>
              <w:pStyle w:val="TableParagraph"/>
              <w:spacing w:before="2"/>
              <w:ind w:left="6"/>
              <w:rPr>
                <w:sz w:val="24"/>
              </w:rPr>
            </w:pPr>
            <w:r w:rsidRPr="001C0D7B">
              <w:rPr>
                <w:spacing w:val="-5"/>
                <w:sz w:val="24"/>
              </w:rPr>
              <w:t>171</w:t>
            </w:r>
          </w:p>
        </w:tc>
        <w:tc>
          <w:tcPr>
            <w:tcW w:w="1265" w:type="dxa"/>
          </w:tcPr>
          <w:p w:rsidR="008D7CF2" w:rsidRPr="001C0D7B" w:rsidRDefault="00364A23" w:rsidP="001C0D7B">
            <w:pPr>
              <w:pStyle w:val="TableParagraph"/>
              <w:spacing w:before="2"/>
              <w:ind w:left="15" w:right="1"/>
              <w:rPr>
                <w:sz w:val="24"/>
              </w:rPr>
            </w:pPr>
            <w:r w:rsidRPr="001C0D7B">
              <w:rPr>
                <w:spacing w:val="-5"/>
                <w:sz w:val="24"/>
              </w:rPr>
              <w:t>168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10"/>
                <w:sz w:val="24"/>
              </w:rPr>
              <w:t>8</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Гуликовка</w:t>
            </w:r>
            <w:proofErr w:type="spellEnd"/>
          </w:p>
        </w:tc>
        <w:tc>
          <w:tcPr>
            <w:tcW w:w="1414" w:type="dxa"/>
          </w:tcPr>
          <w:p w:rsidR="008D7CF2" w:rsidRPr="001C0D7B" w:rsidRDefault="00364A23" w:rsidP="001C0D7B">
            <w:pPr>
              <w:pStyle w:val="TableParagraph"/>
              <w:ind w:left="7"/>
              <w:rPr>
                <w:sz w:val="24"/>
              </w:rPr>
            </w:pPr>
            <w:r w:rsidRPr="001C0D7B">
              <w:rPr>
                <w:spacing w:val="-10"/>
                <w:sz w:val="24"/>
              </w:rPr>
              <w:t>4</w:t>
            </w:r>
          </w:p>
        </w:tc>
        <w:tc>
          <w:tcPr>
            <w:tcW w:w="1411" w:type="dxa"/>
          </w:tcPr>
          <w:p w:rsidR="008D7CF2" w:rsidRPr="001C0D7B" w:rsidRDefault="00364A23" w:rsidP="001C0D7B">
            <w:pPr>
              <w:pStyle w:val="TableParagraph"/>
              <w:ind w:left="6"/>
              <w:rPr>
                <w:sz w:val="24"/>
              </w:rPr>
            </w:pPr>
            <w:r w:rsidRPr="001C0D7B">
              <w:rPr>
                <w:spacing w:val="-10"/>
                <w:sz w:val="24"/>
              </w:rPr>
              <w:t>4</w:t>
            </w:r>
          </w:p>
        </w:tc>
        <w:tc>
          <w:tcPr>
            <w:tcW w:w="1265" w:type="dxa"/>
          </w:tcPr>
          <w:p w:rsidR="008D7CF2" w:rsidRPr="001C0D7B" w:rsidRDefault="00364A23" w:rsidP="001C0D7B">
            <w:pPr>
              <w:pStyle w:val="TableParagraph"/>
              <w:ind w:left="15" w:right="1"/>
              <w:rPr>
                <w:sz w:val="24"/>
              </w:rPr>
            </w:pPr>
            <w:r w:rsidRPr="001C0D7B">
              <w:rPr>
                <w:spacing w:val="-10"/>
                <w:sz w:val="24"/>
              </w:rPr>
              <w:t>4</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10"/>
                <w:sz w:val="24"/>
              </w:rPr>
              <w:t>9</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Домикан</w:t>
            </w:r>
            <w:proofErr w:type="spellEnd"/>
          </w:p>
        </w:tc>
        <w:tc>
          <w:tcPr>
            <w:tcW w:w="1414" w:type="dxa"/>
          </w:tcPr>
          <w:p w:rsidR="008D7CF2" w:rsidRPr="001C0D7B" w:rsidRDefault="00364A23" w:rsidP="001C0D7B">
            <w:pPr>
              <w:pStyle w:val="TableParagraph"/>
              <w:ind w:left="7"/>
              <w:rPr>
                <w:sz w:val="24"/>
              </w:rPr>
            </w:pPr>
            <w:r w:rsidRPr="001C0D7B">
              <w:rPr>
                <w:spacing w:val="-5"/>
                <w:sz w:val="24"/>
              </w:rPr>
              <w:t>163</w:t>
            </w:r>
          </w:p>
        </w:tc>
        <w:tc>
          <w:tcPr>
            <w:tcW w:w="1411" w:type="dxa"/>
          </w:tcPr>
          <w:p w:rsidR="008D7CF2" w:rsidRPr="001C0D7B" w:rsidRDefault="00364A23" w:rsidP="001C0D7B">
            <w:pPr>
              <w:pStyle w:val="TableParagraph"/>
              <w:ind w:left="6"/>
              <w:rPr>
                <w:sz w:val="24"/>
              </w:rPr>
            </w:pPr>
            <w:r w:rsidRPr="001C0D7B">
              <w:rPr>
                <w:spacing w:val="-5"/>
                <w:sz w:val="24"/>
              </w:rPr>
              <w:t>159</w:t>
            </w:r>
          </w:p>
        </w:tc>
        <w:tc>
          <w:tcPr>
            <w:tcW w:w="1265" w:type="dxa"/>
          </w:tcPr>
          <w:p w:rsidR="008D7CF2" w:rsidRPr="001C0D7B" w:rsidRDefault="00364A23" w:rsidP="001C0D7B">
            <w:pPr>
              <w:pStyle w:val="TableParagraph"/>
              <w:ind w:left="15" w:right="1"/>
              <w:rPr>
                <w:sz w:val="24"/>
              </w:rPr>
            </w:pPr>
            <w:r w:rsidRPr="001C0D7B">
              <w:rPr>
                <w:spacing w:val="-5"/>
                <w:sz w:val="24"/>
              </w:rPr>
              <w:t>156</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10</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Домикан</w:t>
            </w:r>
            <w:proofErr w:type="spellEnd"/>
          </w:p>
        </w:tc>
        <w:tc>
          <w:tcPr>
            <w:tcW w:w="1414" w:type="dxa"/>
          </w:tcPr>
          <w:p w:rsidR="008D7CF2" w:rsidRPr="001C0D7B" w:rsidRDefault="00364A23" w:rsidP="001C0D7B">
            <w:pPr>
              <w:pStyle w:val="TableParagraph"/>
              <w:ind w:left="7"/>
              <w:rPr>
                <w:sz w:val="24"/>
              </w:rPr>
            </w:pPr>
            <w:r w:rsidRPr="001C0D7B">
              <w:rPr>
                <w:spacing w:val="-5"/>
                <w:sz w:val="24"/>
              </w:rPr>
              <w:t>48</w:t>
            </w:r>
          </w:p>
        </w:tc>
        <w:tc>
          <w:tcPr>
            <w:tcW w:w="1411" w:type="dxa"/>
          </w:tcPr>
          <w:p w:rsidR="008D7CF2" w:rsidRPr="001C0D7B" w:rsidRDefault="00364A23" w:rsidP="001C0D7B">
            <w:pPr>
              <w:pStyle w:val="TableParagraph"/>
              <w:ind w:left="6"/>
              <w:rPr>
                <w:sz w:val="24"/>
              </w:rPr>
            </w:pPr>
            <w:r w:rsidRPr="001C0D7B">
              <w:rPr>
                <w:spacing w:val="-5"/>
                <w:sz w:val="24"/>
              </w:rPr>
              <w:t>47</w:t>
            </w:r>
          </w:p>
        </w:tc>
        <w:tc>
          <w:tcPr>
            <w:tcW w:w="1265" w:type="dxa"/>
          </w:tcPr>
          <w:p w:rsidR="008D7CF2" w:rsidRPr="001C0D7B" w:rsidRDefault="00364A23" w:rsidP="001C0D7B">
            <w:pPr>
              <w:pStyle w:val="TableParagraph"/>
              <w:ind w:left="15" w:right="1"/>
              <w:rPr>
                <w:sz w:val="24"/>
              </w:rPr>
            </w:pPr>
            <w:r w:rsidRPr="001C0D7B">
              <w:rPr>
                <w:spacing w:val="-5"/>
                <w:sz w:val="24"/>
              </w:rPr>
              <w:t>46</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11</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4"/>
                <w:sz w:val="24"/>
              </w:rPr>
              <w:t xml:space="preserve"> </w:t>
            </w:r>
            <w:proofErr w:type="spellStart"/>
            <w:r w:rsidRPr="001C0D7B">
              <w:rPr>
                <w:spacing w:val="-2"/>
                <w:sz w:val="24"/>
              </w:rPr>
              <w:t>Ерахта</w:t>
            </w:r>
            <w:proofErr w:type="spellEnd"/>
          </w:p>
        </w:tc>
        <w:tc>
          <w:tcPr>
            <w:tcW w:w="1414" w:type="dxa"/>
          </w:tcPr>
          <w:p w:rsidR="008D7CF2" w:rsidRPr="001C0D7B" w:rsidRDefault="00364A23" w:rsidP="001C0D7B">
            <w:pPr>
              <w:pStyle w:val="TableParagraph"/>
              <w:ind w:left="7"/>
              <w:rPr>
                <w:sz w:val="24"/>
              </w:rPr>
            </w:pPr>
            <w:r w:rsidRPr="001C0D7B">
              <w:rPr>
                <w:spacing w:val="-10"/>
                <w:sz w:val="24"/>
              </w:rPr>
              <w:t>1</w:t>
            </w:r>
          </w:p>
        </w:tc>
        <w:tc>
          <w:tcPr>
            <w:tcW w:w="1411" w:type="dxa"/>
          </w:tcPr>
          <w:p w:rsidR="008D7CF2" w:rsidRPr="001C0D7B" w:rsidRDefault="00364A23" w:rsidP="001C0D7B">
            <w:pPr>
              <w:pStyle w:val="TableParagraph"/>
              <w:ind w:left="6"/>
              <w:rPr>
                <w:sz w:val="24"/>
              </w:rPr>
            </w:pPr>
            <w:r w:rsidRPr="001C0D7B">
              <w:rPr>
                <w:spacing w:val="-10"/>
                <w:sz w:val="24"/>
              </w:rPr>
              <w:t>1</w:t>
            </w:r>
          </w:p>
        </w:tc>
        <w:tc>
          <w:tcPr>
            <w:tcW w:w="1265" w:type="dxa"/>
          </w:tcPr>
          <w:p w:rsidR="008D7CF2" w:rsidRPr="001C0D7B" w:rsidRDefault="00364A23" w:rsidP="001C0D7B">
            <w:pPr>
              <w:pStyle w:val="TableParagraph"/>
              <w:ind w:left="15" w:right="1"/>
              <w:rPr>
                <w:sz w:val="24"/>
              </w:rPr>
            </w:pPr>
            <w:r w:rsidRPr="001C0D7B">
              <w:rPr>
                <w:spacing w:val="-10"/>
                <w:sz w:val="24"/>
              </w:rPr>
              <w:t>1</w:t>
            </w:r>
          </w:p>
        </w:tc>
      </w:tr>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12</w:t>
            </w:r>
          </w:p>
        </w:tc>
        <w:tc>
          <w:tcPr>
            <w:tcW w:w="4796" w:type="dxa"/>
          </w:tcPr>
          <w:p w:rsidR="008D7CF2" w:rsidRPr="001C0D7B" w:rsidRDefault="00364A23" w:rsidP="001C0D7B">
            <w:pPr>
              <w:pStyle w:val="TableParagraph"/>
              <w:spacing w:before="1"/>
              <w:ind w:left="105"/>
              <w:jc w:val="left"/>
              <w:rPr>
                <w:sz w:val="24"/>
              </w:rPr>
            </w:pPr>
            <w:proofErr w:type="spellStart"/>
            <w:r w:rsidRPr="001C0D7B">
              <w:rPr>
                <w:sz w:val="24"/>
              </w:rPr>
              <w:t>жд</w:t>
            </w:r>
            <w:proofErr w:type="spellEnd"/>
            <w:r w:rsidRPr="001C0D7B">
              <w:rPr>
                <w:sz w:val="24"/>
              </w:rPr>
              <w:t>.</w:t>
            </w:r>
            <w:r w:rsidRPr="001C0D7B">
              <w:rPr>
                <w:spacing w:val="-3"/>
                <w:sz w:val="24"/>
              </w:rPr>
              <w:t xml:space="preserve"> </w:t>
            </w:r>
            <w:r w:rsidRPr="001C0D7B">
              <w:rPr>
                <w:sz w:val="24"/>
              </w:rPr>
              <w:t xml:space="preserve">ст. </w:t>
            </w:r>
            <w:proofErr w:type="spellStart"/>
            <w:r w:rsidRPr="001C0D7B">
              <w:rPr>
                <w:spacing w:val="-2"/>
                <w:sz w:val="24"/>
              </w:rPr>
              <w:t>Есауловка</w:t>
            </w:r>
            <w:proofErr w:type="spellEnd"/>
          </w:p>
        </w:tc>
        <w:tc>
          <w:tcPr>
            <w:tcW w:w="1414" w:type="dxa"/>
          </w:tcPr>
          <w:p w:rsidR="008D7CF2" w:rsidRPr="001C0D7B" w:rsidRDefault="00364A23" w:rsidP="001C0D7B">
            <w:pPr>
              <w:pStyle w:val="TableParagraph"/>
              <w:spacing w:before="1"/>
              <w:ind w:left="7"/>
              <w:rPr>
                <w:sz w:val="24"/>
              </w:rPr>
            </w:pPr>
            <w:r w:rsidRPr="001C0D7B">
              <w:rPr>
                <w:spacing w:val="-5"/>
                <w:sz w:val="24"/>
              </w:rPr>
              <w:t>17</w:t>
            </w:r>
          </w:p>
        </w:tc>
        <w:tc>
          <w:tcPr>
            <w:tcW w:w="1411" w:type="dxa"/>
          </w:tcPr>
          <w:p w:rsidR="008D7CF2" w:rsidRPr="001C0D7B" w:rsidRDefault="00364A23" w:rsidP="001C0D7B">
            <w:pPr>
              <w:pStyle w:val="TableParagraph"/>
              <w:spacing w:before="1"/>
              <w:ind w:left="6"/>
              <w:rPr>
                <w:sz w:val="24"/>
              </w:rPr>
            </w:pPr>
            <w:r w:rsidRPr="001C0D7B">
              <w:rPr>
                <w:spacing w:val="-5"/>
                <w:sz w:val="24"/>
              </w:rPr>
              <w:t>17</w:t>
            </w:r>
          </w:p>
        </w:tc>
        <w:tc>
          <w:tcPr>
            <w:tcW w:w="1265" w:type="dxa"/>
          </w:tcPr>
          <w:p w:rsidR="008D7CF2" w:rsidRPr="001C0D7B" w:rsidRDefault="00364A23" w:rsidP="001C0D7B">
            <w:pPr>
              <w:pStyle w:val="TableParagraph"/>
              <w:spacing w:before="1"/>
              <w:ind w:left="15" w:right="1"/>
              <w:rPr>
                <w:sz w:val="24"/>
              </w:rPr>
            </w:pPr>
            <w:r w:rsidRPr="001C0D7B">
              <w:rPr>
                <w:spacing w:val="-5"/>
                <w:sz w:val="24"/>
              </w:rPr>
              <w:t>16</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13</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Журавлевка</w:t>
            </w:r>
          </w:p>
        </w:tc>
        <w:tc>
          <w:tcPr>
            <w:tcW w:w="1414" w:type="dxa"/>
          </w:tcPr>
          <w:p w:rsidR="008D7CF2" w:rsidRPr="001C0D7B" w:rsidRDefault="00364A23" w:rsidP="001C0D7B">
            <w:pPr>
              <w:pStyle w:val="TableParagraph"/>
              <w:ind w:left="7"/>
              <w:rPr>
                <w:sz w:val="24"/>
              </w:rPr>
            </w:pPr>
            <w:r w:rsidRPr="001C0D7B">
              <w:rPr>
                <w:spacing w:val="-5"/>
                <w:sz w:val="24"/>
              </w:rPr>
              <w:t>141</w:t>
            </w:r>
          </w:p>
        </w:tc>
        <w:tc>
          <w:tcPr>
            <w:tcW w:w="1411" w:type="dxa"/>
          </w:tcPr>
          <w:p w:rsidR="008D7CF2" w:rsidRPr="001C0D7B" w:rsidRDefault="00364A23" w:rsidP="001C0D7B">
            <w:pPr>
              <w:pStyle w:val="TableParagraph"/>
              <w:ind w:left="6"/>
              <w:rPr>
                <w:sz w:val="24"/>
              </w:rPr>
            </w:pPr>
            <w:r w:rsidRPr="001C0D7B">
              <w:rPr>
                <w:spacing w:val="-5"/>
                <w:sz w:val="24"/>
              </w:rPr>
              <w:t>138</w:t>
            </w:r>
          </w:p>
        </w:tc>
        <w:tc>
          <w:tcPr>
            <w:tcW w:w="1265" w:type="dxa"/>
          </w:tcPr>
          <w:p w:rsidR="008D7CF2" w:rsidRPr="001C0D7B" w:rsidRDefault="00364A23" w:rsidP="001C0D7B">
            <w:pPr>
              <w:pStyle w:val="TableParagraph"/>
              <w:ind w:left="15" w:right="1"/>
              <w:rPr>
                <w:sz w:val="24"/>
              </w:rPr>
            </w:pPr>
            <w:r w:rsidRPr="001C0D7B">
              <w:rPr>
                <w:spacing w:val="-5"/>
                <w:sz w:val="24"/>
              </w:rPr>
              <w:t>135</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14</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r w:rsidRPr="001C0D7B">
              <w:rPr>
                <w:spacing w:val="-2"/>
                <w:sz w:val="24"/>
              </w:rPr>
              <w:t>Журавли</w:t>
            </w:r>
          </w:p>
        </w:tc>
        <w:tc>
          <w:tcPr>
            <w:tcW w:w="1414" w:type="dxa"/>
          </w:tcPr>
          <w:p w:rsidR="008D7CF2" w:rsidRPr="001C0D7B" w:rsidRDefault="00364A23" w:rsidP="001C0D7B">
            <w:pPr>
              <w:pStyle w:val="TableParagraph"/>
              <w:ind w:left="7"/>
              <w:rPr>
                <w:sz w:val="24"/>
              </w:rPr>
            </w:pPr>
            <w:r w:rsidRPr="001C0D7B">
              <w:rPr>
                <w:spacing w:val="-10"/>
                <w:sz w:val="24"/>
              </w:rPr>
              <w:t>6</w:t>
            </w:r>
          </w:p>
        </w:tc>
        <w:tc>
          <w:tcPr>
            <w:tcW w:w="1411" w:type="dxa"/>
          </w:tcPr>
          <w:p w:rsidR="008D7CF2" w:rsidRPr="001C0D7B" w:rsidRDefault="00364A23" w:rsidP="001C0D7B">
            <w:pPr>
              <w:pStyle w:val="TableParagraph"/>
              <w:ind w:left="6"/>
              <w:rPr>
                <w:sz w:val="24"/>
              </w:rPr>
            </w:pPr>
            <w:r w:rsidRPr="001C0D7B">
              <w:rPr>
                <w:spacing w:val="-10"/>
                <w:sz w:val="24"/>
              </w:rPr>
              <w:t>6</w:t>
            </w:r>
          </w:p>
        </w:tc>
        <w:tc>
          <w:tcPr>
            <w:tcW w:w="1265" w:type="dxa"/>
          </w:tcPr>
          <w:p w:rsidR="008D7CF2" w:rsidRPr="001C0D7B" w:rsidRDefault="00364A23" w:rsidP="001C0D7B">
            <w:pPr>
              <w:pStyle w:val="TableParagraph"/>
              <w:ind w:left="15" w:right="1"/>
              <w:rPr>
                <w:sz w:val="24"/>
              </w:rPr>
            </w:pPr>
            <w:r w:rsidRPr="001C0D7B">
              <w:rPr>
                <w:spacing w:val="-10"/>
                <w:sz w:val="24"/>
              </w:rPr>
              <w:t>6</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15</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Заречное</w:t>
            </w:r>
          </w:p>
        </w:tc>
        <w:tc>
          <w:tcPr>
            <w:tcW w:w="1414" w:type="dxa"/>
          </w:tcPr>
          <w:p w:rsidR="008D7CF2" w:rsidRPr="001C0D7B" w:rsidRDefault="00364A23" w:rsidP="001C0D7B">
            <w:pPr>
              <w:pStyle w:val="TableParagraph"/>
              <w:ind w:left="7"/>
              <w:rPr>
                <w:sz w:val="24"/>
              </w:rPr>
            </w:pPr>
            <w:r w:rsidRPr="001C0D7B">
              <w:rPr>
                <w:spacing w:val="-5"/>
                <w:sz w:val="24"/>
              </w:rPr>
              <w:t>28</w:t>
            </w:r>
          </w:p>
        </w:tc>
        <w:tc>
          <w:tcPr>
            <w:tcW w:w="1411" w:type="dxa"/>
          </w:tcPr>
          <w:p w:rsidR="008D7CF2" w:rsidRPr="001C0D7B" w:rsidRDefault="00364A23" w:rsidP="001C0D7B">
            <w:pPr>
              <w:pStyle w:val="TableParagraph"/>
              <w:ind w:left="6"/>
              <w:rPr>
                <w:sz w:val="24"/>
              </w:rPr>
            </w:pPr>
            <w:r w:rsidRPr="001C0D7B">
              <w:rPr>
                <w:spacing w:val="-5"/>
                <w:sz w:val="24"/>
              </w:rPr>
              <w:t>27</w:t>
            </w:r>
          </w:p>
        </w:tc>
        <w:tc>
          <w:tcPr>
            <w:tcW w:w="1265" w:type="dxa"/>
          </w:tcPr>
          <w:p w:rsidR="008D7CF2" w:rsidRPr="001C0D7B" w:rsidRDefault="00364A23" w:rsidP="001C0D7B">
            <w:pPr>
              <w:pStyle w:val="TableParagraph"/>
              <w:ind w:left="15" w:right="1"/>
              <w:rPr>
                <w:sz w:val="24"/>
              </w:rPr>
            </w:pPr>
            <w:r w:rsidRPr="001C0D7B">
              <w:rPr>
                <w:spacing w:val="-5"/>
                <w:sz w:val="24"/>
              </w:rPr>
              <w:t>27</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16</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Иннокентьевка</w:t>
            </w:r>
          </w:p>
        </w:tc>
        <w:tc>
          <w:tcPr>
            <w:tcW w:w="1414" w:type="dxa"/>
          </w:tcPr>
          <w:p w:rsidR="008D7CF2" w:rsidRPr="001C0D7B" w:rsidRDefault="00364A23" w:rsidP="001C0D7B">
            <w:pPr>
              <w:pStyle w:val="TableParagraph"/>
              <w:ind w:left="7"/>
              <w:rPr>
                <w:sz w:val="24"/>
              </w:rPr>
            </w:pPr>
            <w:r w:rsidRPr="001C0D7B">
              <w:rPr>
                <w:spacing w:val="-5"/>
                <w:sz w:val="24"/>
              </w:rPr>
              <w:t>499</w:t>
            </w:r>
          </w:p>
        </w:tc>
        <w:tc>
          <w:tcPr>
            <w:tcW w:w="1411" w:type="dxa"/>
          </w:tcPr>
          <w:p w:rsidR="008D7CF2" w:rsidRPr="001C0D7B" w:rsidRDefault="00364A23" w:rsidP="001C0D7B">
            <w:pPr>
              <w:pStyle w:val="TableParagraph"/>
              <w:ind w:left="6"/>
              <w:rPr>
                <w:sz w:val="24"/>
              </w:rPr>
            </w:pPr>
            <w:r w:rsidRPr="001C0D7B">
              <w:rPr>
                <w:spacing w:val="-5"/>
                <w:sz w:val="24"/>
              </w:rPr>
              <w:t>488</w:t>
            </w:r>
          </w:p>
        </w:tc>
        <w:tc>
          <w:tcPr>
            <w:tcW w:w="1265" w:type="dxa"/>
          </w:tcPr>
          <w:p w:rsidR="008D7CF2" w:rsidRPr="001C0D7B" w:rsidRDefault="00364A23" w:rsidP="001C0D7B">
            <w:pPr>
              <w:pStyle w:val="TableParagraph"/>
              <w:ind w:left="15" w:right="1"/>
              <w:rPr>
                <w:sz w:val="24"/>
              </w:rPr>
            </w:pPr>
            <w:r w:rsidRPr="001C0D7B">
              <w:rPr>
                <w:spacing w:val="-5"/>
                <w:sz w:val="24"/>
              </w:rPr>
              <w:t>479</w:t>
            </w:r>
          </w:p>
        </w:tc>
      </w:tr>
      <w:tr w:rsidR="001C0D7B" w:rsidRPr="001C0D7B">
        <w:trPr>
          <w:trHeight w:val="319"/>
        </w:trPr>
        <w:tc>
          <w:tcPr>
            <w:tcW w:w="458" w:type="dxa"/>
          </w:tcPr>
          <w:p w:rsidR="008D7CF2" w:rsidRPr="001C0D7B" w:rsidRDefault="00364A23" w:rsidP="001C0D7B">
            <w:pPr>
              <w:pStyle w:val="TableParagraph"/>
              <w:spacing w:before="1"/>
              <w:ind w:left="7"/>
              <w:rPr>
                <w:sz w:val="24"/>
              </w:rPr>
            </w:pPr>
            <w:r w:rsidRPr="001C0D7B">
              <w:rPr>
                <w:spacing w:val="-5"/>
                <w:sz w:val="24"/>
              </w:rPr>
              <w:t>17</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2"/>
                <w:sz w:val="24"/>
              </w:rPr>
              <w:t xml:space="preserve"> Казановка</w:t>
            </w:r>
          </w:p>
        </w:tc>
        <w:tc>
          <w:tcPr>
            <w:tcW w:w="1414" w:type="dxa"/>
          </w:tcPr>
          <w:p w:rsidR="008D7CF2" w:rsidRPr="001C0D7B" w:rsidRDefault="00364A23" w:rsidP="001C0D7B">
            <w:pPr>
              <w:pStyle w:val="TableParagraph"/>
              <w:spacing w:before="1"/>
              <w:ind w:left="7"/>
              <w:rPr>
                <w:sz w:val="24"/>
              </w:rPr>
            </w:pPr>
            <w:r w:rsidRPr="001C0D7B">
              <w:rPr>
                <w:spacing w:val="-10"/>
                <w:sz w:val="24"/>
              </w:rPr>
              <w:t>8</w:t>
            </w:r>
          </w:p>
        </w:tc>
        <w:tc>
          <w:tcPr>
            <w:tcW w:w="1411" w:type="dxa"/>
          </w:tcPr>
          <w:p w:rsidR="008D7CF2" w:rsidRPr="001C0D7B" w:rsidRDefault="00364A23" w:rsidP="001C0D7B">
            <w:pPr>
              <w:pStyle w:val="TableParagraph"/>
              <w:spacing w:before="1"/>
              <w:ind w:left="6"/>
              <w:rPr>
                <w:sz w:val="24"/>
              </w:rPr>
            </w:pPr>
            <w:r w:rsidRPr="001C0D7B">
              <w:rPr>
                <w:spacing w:val="-10"/>
                <w:sz w:val="24"/>
              </w:rPr>
              <w:t>8</w:t>
            </w:r>
          </w:p>
        </w:tc>
        <w:tc>
          <w:tcPr>
            <w:tcW w:w="1265" w:type="dxa"/>
          </w:tcPr>
          <w:p w:rsidR="008D7CF2" w:rsidRPr="001C0D7B" w:rsidRDefault="00364A23" w:rsidP="001C0D7B">
            <w:pPr>
              <w:pStyle w:val="TableParagraph"/>
              <w:spacing w:before="1"/>
              <w:ind w:left="15" w:right="1"/>
              <w:rPr>
                <w:sz w:val="24"/>
              </w:rPr>
            </w:pPr>
            <w:r w:rsidRPr="001C0D7B">
              <w:rPr>
                <w:spacing w:val="-10"/>
                <w:sz w:val="24"/>
              </w:rPr>
              <w:t>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18</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4"/>
                <w:sz w:val="24"/>
              </w:rPr>
              <w:t xml:space="preserve"> </w:t>
            </w:r>
            <w:proofErr w:type="gramStart"/>
            <w:r w:rsidRPr="001C0D7B">
              <w:rPr>
                <w:spacing w:val="-2"/>
                <w:sz w:val="24"/>
              </w:rPr>
              <w:t>Казачий</w:t>
            </w:r>
            <w:proofErr w:type="gramEnd"/>
          </w:p>
        </w:tc>
        <w:tc>
          <w:tcPr>
            <w:tcW w:w="1414" w:type="dxa"/>
          </w:tcPr>
          <w:p w:rsidR="008D7CF2" w:rsidRPr="001C0D7B" w:rsidRDefault="00364A23" w:rsidP="001C0D7B">
            <w:pPr>
              <w:pStyle w:val="TableParagraph"/>
              <w:ind w:left="7"/>
              <w:rPr>
                <w:sz w:val="24"/>
              </w:rPr>
            </w:pPr>
            <w:r w:rsidRPr="001C0D7B">
              <w:rPr>
                <w:spacing w:val="-10"/>
                <w:sz w:val="24"/>
              </w:rPr>
              <w:t>0</w:t>
            </w:r>
          </w:p>
        </w:tc>
        <w:tc>
          <w:tcPr>
            <w:tcW w:w="1411" w:type="dxa"/>
          </w:tcPr>
          <w:p w:rsidR="008D7CF2" w:rsidRPr="001C0D7B" w:rsidRDefault="00364A23" w:rsidP="001C0D7B">
            <w:pPr>
              <w:pStyle w:val="TableParagraph"/>
              <w:ind w:left="6"/>
              <w:rPr>
                <w:sz w:val="24"/>
              </w:rPr>
            </w:pPr>
            <w:r w:rsidRPr="001C0D7B">
              <w:rPr>
                <w:spacing w:val="-10"/>
                <w:sz w:val="24"/>
              </w:rPr>
              <w:t>0</w:t>
            </w:r>
          </w:p>
        </w:tc>
        <w:tc>
          <w:tcPr>
            <w:tcW w:w="1265" w:type="dxa"/>
          </w:tcPr>
          <w:p w:rsidR="008D7CF2" w:rsidRPr="001C0D7B" w:rsidRDefault="00364A23" w:rsidP="001C0D7B">
            <w:pPr>
              <w:pStyle w:val="TableParagraph"/>
              <w:ind w:left="15" w:right="1"/>
              <w:rPr>
                <w:sz w:val="24"/>
              </w:rPr>
            </w:pPr>
            <w:r w:rsidRPr="001C0D7B">
              <w:rPr>
                <w:spacing w:val="-10"/>
                <w:sz w:val="24"/>
              </w:rPr>
              <w:t>0</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19</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Каменка</w:t>
            </w:r>
          </w:p>
        </w:tc>
        <w:tc>
          <w:tcPr>
            <w:tcW w:w="1414" w:type="dxa"/>
          </w:tcPr>
          <w:p w:rsidR="008D7CF2" w:rsidRPr="001C0D7B" w:rsidRDefault="00364A23" w:rsidP="001C0D7B">
            <w:pPr>
              <w:pStyle w:val="TableParagraph"/>
              <w:ind w:left="7"/>
              <w:rPr>
                <w:sz w:val="24"/>
              </w:rPr>
            </w:pPr>
            <w:r w:rsidRPr="001C0D7B">
              <w:rPr>
                <w:spacing w:val="-10"/>
                <w:sz w:val="24"/>
              </w:rPr>
              <w:t>8</w:t>
            </w:r>
          </w:p>
        </w:tc>
        <w:tc>
          <w:tcPr>
            <w:tcW w:w="1411" w:type="dxa"/>
          </w:tcPr>
          <w:p w:rsidR="008D7CF2" w:rsidRPr="001C0D7B" w:rsidRDefault="00364A23" w:rsidP="001C0D7B">
            <w:pPr>
              <w:pStyle w:val="TableParagraph"/>
              <w:ind w:left="6"/>
              <w:rPr>
                <w:sz w:val="24"/>
              </w:rPr>
            </w:pPr>
            <w:r w:rsidRPr="001C0D7B">
              <w:rPr>
                <w:spacing w:val="-10"/>
                <w:sz w:val="24"/>
              </w:rPr>
              <w:t>8</w:t>
            </w:r>
          </w:p>
        </w:tc>
        <w:tc>
          <w:tcPr>
            <w:tcW w:w="1265" w:type="dxa"/>
          </w:tcPr>
          <w:p w:rsidR="008D7CF2" w:rsidRPr="001C0D7B" w:rsidRDefault="00364A23" w:rsidP="001C0D7B">
            <w:pPr>
              <w:pStyle w:val="TableParagraph"/>
              <w:ind w:left="15" w:right="1"/>
              <w:rPr>
                <w:sz w:val="24"/>
              </w:rPr>
            </w:pPr>
            <w:r w:rsidRPr="001C0D7B">
              <w:rPr>
                <w:spacing w:val="-10"/>
                <w:sz w:val="24"/>
              </w:rPr>
              <w:t>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20</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3"/>
                <w:sz w:val="24"/>
              </w:rPr>
              <w:t xml:space="preserve"> </w:t>
            </w:r>
            <w:r w:rsidRPr="001C0D7B">
              <w:rPr>
                <w:sz w:val="24"/>
              </w:rPr>
              <w:t>Каменный</w:t>
            </w:r>
            <w:r w:rsidRPr="001C0D7B">
              <w:rPr>
                <w:spacing w:val="-3"/>
                <w:sz w:val="24"/>
              </w:rPr>
              <w:t xml:space="preserve"> </w:t>
            </w:r>
            <w:r w:rsidRPr="001C0D7B">
              <w:rPr>
                <w:spacing w:val="-2"/>
                <w:sz w:val="24"/>
              </w:rPr>
              <w:t>Карьер</w:t>
            </w:r>
          </w:p>
        </w:tc>
        <w:tc>
          <w:tcPr>
            <w:tcW w:w="1414" w:type="dxa"/>
          </w:tcPr>
          <w:p w:rsidR="008D7CF2" w:rsidRPr="001C0D7B" w:rsidRDefault="00364A23" w:rsidP="001C0D7B">
            <w:pPr>
              <w:pStyle w:val="TableParagraph"/>
              <w:ind w:left="7"/>
              <w:rPr>
                <w:sz w:val="24"/>
              </w:rPr>
            </w:pPr>
            <w:r w:rsidRPr="001C0D7B">
              <w:rPr>
                <w:spacing w:val="-5"/>
                <w:sz w:val="24"/>
              </w:rPr>
              <w:t>101</w:t>
            </w:r>
          </w:p>
        </w:tc>
        <w:tc>
          <w:tcPr>
            <w:tcW w:w="1411" w:type="dxa"/>
          </w:tcPr>
          <w:p w:rsidR="008D7CF2" w:rsidRPr="001C0D7B" w:rsidRDefault="00364A23" w:rsidP="001C0D7B">
            <w:pPr>
              <w:pStyle w:val="TableParagraph"/>
              <w:ind w:left="6"/>
              <w:rPr>
                <w:sz w:val="24"/>
              </w:rPr>
            </w:pPr>
            <w:r w:rsidRPr="001C0D7B">
              <w:rPr>
                <w:spacing w:val="-5"/>
                <w:sz w:val="24"/>
              </w:rPr>
              <w:t>99</w:t>
            </w:r>
          </w:p>
        </w:tc>
        <w:tc>
          <w:tcPr>
            <w:tcW w:w="1265" w:type="dxa"/>
          </w:tcPr>
          <w:p w:rsidR="008D7CF2" w:rsidRPr="001C0D7B" w:rsidRDefault="00364A23" w:rsidP="001C0D7B">
            <w:pPr>
              <w:pStyle w:val="TableParagraph"/>
              <w:ind w:left="15" w:right="1"/>
              <w:rPr>
                <w:sz w:val="24"/>
              </w:rPr>
            </w:pPr>
            <w:r w:rsidRPr="001C0D7B">
              <w:rPr>
                <w:spacing w:val="-5"/>
                <w:sz w:val="24"/>
              </w:rPr>
              <w:t>97</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21</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Касаткино</w:t>
            </w:r>
          </w:p>
        </w:tc>
        <w:tc>
          <w:tcPr>
            <w:tcW w:w="1414" w:type="dxa"/>
          </w:tcPr>
          <w:p w:rsidR="008D7CF2" w:rsidRPr="001C0D7B" w:rsidRDefault="00364A23" w:rsidP="001C0D7B">
            <w:pPr>
              <w:pStyle w:val="TableParagraph"/>
              <w:ind w:left="7"/>
              <w:rPr>
                <w:sz w:val="24"/>
              </w:rPr>
            </w:pPr>
            <w:r w:rsidRPr="001C0D7B">
              <w:rPr>
                <w:spacing w:val="-5"/>
                <w:sz w:val="24"/>
              </w:rPr>
              <w:t>241</w:t>
            </w:r>
          </w:p>
        </w:tc>
        <w:tc>
          <w:tcPr>
            <w:tcW w:w="1411" w:type="dxa"/>
          </w:tcPr>
          <w:p w:rsidR="008D7CF2" w:rsidRPr="001C0D7B" w:rsidRDefault="00364A23" w:rsidP="001C0D7B">
            <w:pPr>
              <w:pStyle w:val="TableParagraph"/>
              <w:ind w:left="6"/>
              <w:rPr>
                <w:sz w:val="24"/>
              </w:rPr>
            </w:pPr>
            <w:r w:rsidRPr="001C0D7B">
              <w:rPr>
                <w:spacing w:val="-5"/>
                <w:sz w:val="24"/>
              </w:rPr>
              <w:t>236</w:t>
            </w:r>
          </w:p>
        </w:tc>
        <w:tc>
          <w:tcPr>
            <w:tcW w:w="1265" w:type="dxa"/>
          </w:tcPr>
          <w:p w:rsidR="008D7CF2" w:rsidRPr="001C0D7B" w:rsidRDefault="00364A23" w:rsidP="001C0D7B">
            <w:pPr>
              <w:pStyle w:val="TableParagraph"/>
              <w:ind w:left="15" w:right="1"/>
              <w:rPr>
                <w:sz w:val="24"/>
              </w:rPr>
            </w:pPr>
            <w:r w:rsidRPr="001C0D7B">
              <w:rPr>
                <w:spacing w:val="-5"/>
                <w:sz w:val="24"/>
              </w:rPr>
              <w:t>231</w:t>
            </w:r>
          </w:p>
        </w:tc>
      </w:tr>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22</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3"/>
                <w:sz w:val="24"/>
              </w:rPr>
              <w:t xml:space="preserve"> </w:t>
            </w:r>
            <w:r w:rsidRPr="001C0D7B">
              <w:rPr>
                <w:sz w:val="24"/>
              </w:rPr>
              <w:t>Красная</w:t>
            </w:r>
            <w:r w:rsidRPr="001C0D7B">
              <w:rPr>
                <w:spacing w:val="-2"/>
                <w:sz w:val="24"/>
              </w:rPr>
              <w:t xml:space="preserve"> </w:t>
            </w:r>
            <w:r w:rsidRPr="001C0D7B">
              <w:rPr>
                <w:spacing w:val="-4"/>
                <w:sz w:val="24"/>
              </w:rPr>
              <w:t>Горка</w:t>
            </w:r>
          </w:p>
        </w:tc>
        <w:tc>
          <w:tcPr>
            <w:tcW w:w="1414" w:type="dxa"/>
          </w:tcPr>
          <w:p w:rsidR="008D7CF2" w:rsidRPr="001C0D7B" w:rsidRDefault="00364A23" w:rsidP="001C0D7B">
            <w:pPr>
              <w:pStyle w:val="TableParagraph"/>
              <w:spacing w:before="1"/>
              <w:ind w:left="7"/>
              <w:rPr>
                <w:sz w:val="24"/>
              </w:rPr>
            </w:pPr>
            <w:r w:rsidRPr="001C0D7B">
              <w:rPr>
                <w:spacing w:val="-5"/>
                <w:sz w:val="24"/>
              </w:rPr>
              <w:t>14</w:t>
            </w:r>
          </w:p>
        </w:tc>
        <w:tc>
          <w:tcPr>
            <w:tcW w:w="1411" w:type="dxa"/>
          </w:tcPr>
          <w:p w:rsidR="008D7CF2" w:rsidRPr="001C0D7B" w:rsidRDefault="00364A23" w:rsidP="001C0D7B">
            <w:pPr>
              <w:pStyle w:val="TableParagraph"/>
              <w:spacing w:before="1"/>
              <w:ind w:left="6"/>
              <w:rPr>
                <w:sz w:val="24"/>
              </w:rPr>
            </w:pPr>
            <w:r w:rsidRPr="001C0D7B">
              <w:rPr>
                <w:spacing w:val="-5"/>
                <w:sz w:val="24"/>
              </w:rPr>
              <w:t>14</w:t>
            </w:r>
          </w:p>
        </w:tc>
        <w:tc>
          <w:tcPr>
            <w:tcW w:w="1265" w:type="dxa"/>
          </w:tcPr>
          <w:p w:rsidR="008D7CF2" w:rsidRPr="001C0D7B" w:rsidRDefault="00364A23" w:rsidP="001C0D7B">
            <w:pPr>
              <w:pStyle w:val="TableParagraph"/>
              <w:spacing w:before="1"/>
              <w:ind w:left="15" w:right="1"/>
              <w:rPr>
                <w:sz w:val="24"/>
              </w:rPr>
            </w:pPr>
            <w:r w:rsidRPr="001C0D7B">
              <w:rPr>
                <w:spacing w:val="-5"/>
                <w:sz w:val="24"/>
              </w:rPr>
              <w:t>13</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23</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3"/>
                <w:sz w:val="24"/>
              </w:rPr>
              <w:t xml:space="preserve"> </w:t>
            </w:r>
            <w:r w:rsidRPr="001C0D7B">
              <w:rPr>
                <w:sz w:val="24"/>
              </w:rPr>
              <w:t>Красный</w:t>
            </w:r>
            <w:r w:rsidRPr="001C0D7B">
              <w:rPr>
                <w:spacing w:val="-2"/>
                <w:sz w:val="24"/>
              </w:rPr>
              <w:t xml:space="preserve"> </w:t>
            </w:r>
            <w:r w:rsidRPr="001C0D7B">
              <w:rPr>
                <w:spacing w:val="-4"/>
                <w:sz w:val="24"/>
              </w:rPr>
              <w:t>Исток</w:t>
            </w:r>
          </w:p>
        </w:tc>
        <w:tc>
          <w:tcPr>
            <w:tcW w:w="1414" w:type="dxa"/>
          </w:tcPr>
          <w:p w:rsidR="008D7CF2" w:rsidRPr="001C0D7B" w:rsidRDefault="00364A23" w:rsidP="001C0D7B">
            <w:pPr>
              <w:pStyle w:val="TableParagraph"/>
              <w:ind w:left="7"/>
              <w:rPr>
                <w:sz w:val="24"/>
              </w:rPr>
            </w:pPr>
            <w:r w:rsidRPr="001C0D7B">
              <w:rPr>
                <w:spacing w:val="-5"/>
                <w:sz w:val="24"/>
              </w:rPr>
              <w:t>42</w:t>
            </w:r>
          </w:p>
        </w:tc>
        <w:tc>
          <w:tcPr>
            <w:tcW w:w="1411" w:type="dxa"/>
          </w:tcPr>
          <w:p w:rsidR="008D7CF2" w:rsidRPr="001C0D7B" w:rsidRDefault="00364A23" w:rsidP="001C0D7B">
            <w:pPr>
              <w:pStyle w:val="TableParagraph"/>
              <w:ind w:left="6"/>
              <w:rPr>
                <w:sz w:val="24"/>
              </w:rPr>
            </w:pPr>
            <w:r w:rsidRPr="001C0D7B">
              <w:rPr>
                <w:spacing w:val="-5"/>
                <w:sz w:val="24"/>
              </w:rPr>
              <w:t>41</w:t>
            </w:r>
          </w:p>
        </w:tc>
        <w:tc>
          <w:tcPr>
            <w:tcW w:w="1265" w:type="dxa"/>
          </w:tcPr>
          <w:p w:rsidR="008D7CF2" w:rsidRPr="001C0D7B" w:rsidRDefault="00364A23" w:rsidP="001C0D7B">
            <w:pPr>
              <w:pStyle w:val="TableParagraph"/>
              <w:ind w:left="15" w:right="1"/>
              <w:rPr>
                <w:sz w:val="24"/>
              </w:rPr>
            </w:pPr>
            <w:r w:rsidRPr="001C0D7B">
              <w:rPr>
                <w:spacing w:val="-5"/>
                <w:sz w:val="24"/>
              </w:rPr>
              <w:t>40</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24</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3"/>
                <w:sz w:val="24"/>
              </w:rPr>
              <w:t xml:space="preserve"> </w:t>
            </w:r>
            <w:r w:rsidRPr="001C0D7B">
              <w:rPr>
                <w:sz w:val="24"/>
              </w:rPr>
              <w:t>Красный</w:t>
            </w:r>
            <w:r w:rsidRPr="001C0D7B">
              <w:rPr>
                <w:spacing w:val="-2"/>
                <w:sz w:val="24"/>
              </w:rPr>
              <w:t xml:space="preserve"> </w:t>
            </w:r>
            <w:r w:rsidRPr="001C0D7B">
              <w:rPr>
                <w:spacing w:val="-5"/>
                <w:sz w:val="24"/>
              </w:rPr>
              <w:t>Луч</w:t>
            </w:r>
          </w:p>
        </w:tc>
        <w:tc>
          <w:tcPr>
            <w:tcW w:w="1414" w:type="dxa"/>
          </w:tcPr>
          <w:p w:rsidR="008D7CF2" w:rsidRPr="001C0D7B" w:rsidRDefault="00364A23" w:rsidP="001C0D7B">
            <w:pPr>
              <w:pStyle w:val="TableParagraph"/>
              <w:ind w:left="7"/>
              <w:rPr>
                <w:sz w:val="24"/>
              </w:rPr>
            </w:pPr>
            <w:r w:rsidRPr="001C0D7B">
              <w:rPr>
                <w:spacing w:val="-5"/>
                <w:sz w:val="24"/>
              </w:rPr>
              <w:t>14</w:t>
            </w:r>
          </w:p>
        </w:tc>
        <w:tc>
          <w:tcPr>
            <w:tcW w:w="1411" w:type="dxa"/>
          </w:tcPr>
          <w:p w:rsidR="008D7CF2" w:rsidRPr="001C0D7B" w:rsidRDefault="00364A23" w:rsidP="001C0D7B">
            <w:pPr>
              <w:pStyle w:val="TableParagraph"/>
              <w:ind w:left="6"/>
              <w:rPr>
                <w:sz w:val="24"/>
              </w:rPr>
            </w:pPr>
            <w:r w:rsidRPr="001C0D7B">
              <w:rPr>
                <w:spacing w:val="-5"/>
                <w:sz w:val="24"/>
              </w:rPr>
              <w:t>14</w:t>
            </w:r>
          </w:p>
        </w:tc>
        <w:tc>
          <w:tcPr>
            <w:tcW w:w="1265" w:type="dxa"/>
          </w:tcPr>
          <w:p w:rsidR="008D7CF2" w:rsidRPr="001C0D7B" w:rsidRDefault="00364A23" w:rsidP="001C0D7B">
            <w:pPr>
              <w:pStyle w:val="TableParagraph"/>
              <w:ind w:left="15" w:right="1"/>
              <w:rPr>
                <w:sz w:val="24"/>
              </w:rPr>
            </w:pPr>
            <w:r w:rsidRPr="001C0D7B">
              <w:rPr>
                <w:spacing w:val="-5"/>
                <w:sz w:val="24"/>
              </w:rPr>
              <w:t>13</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25</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Кулустай</w:t>
            </w:r>
            <w:proofErr w:type="spellEnd"/>
          </w:p>
        </w:tc>
        <w:tc>
          <w:tcPr>
            <w:tcW w:w="1414" w:type="dxa"/>
          </w:tcPr>
          <w:p w:rsidR="008D7CF2" w:rsidRPr="001C0D7B" w:rsidRDefault="00364A23" w:rsidP="001C0D7B">
            <w:pPr>
              <w:pStyle w:val="TableParagraph"/>
              <w:ind w:left="7"/>
              <w:rPr>
                <w:sz w:val="24"/>
              </w:rPr>
            </w:pPr>
            <w:r w:rsidRPr="001C0D7B">
              <w:rPr>
                <w:spacing w:val="-10"/>
                <w:sz w:val="24"/>
              </w:rPr>
              <w:t>2</w:t>
            </w:r>
          </w:p>
        </w:tc>
        <w:tc>
          <w:tcPr>
            <w:tcW w:w="1411" w:type="dxa"/>
          </w:tcPr>
          <w:p w:rsidR="008D7CF2" w:rsidRPr="001C0D7B" w:rsidRDefault="00364A23" w:rsidP="001C0D7B">
            <w:pPr>
              <w:pStyle w:val="TableParagraph"/>
              <w:ind w:left="6"/>
              <w:rPr>
                <w:sz w:val="24"/>
              </w:rPr>
            </w:pPr>
            <w:r w:rsidRPr="001C0D7B">
              <w:rPr>
                <w:spacing w:val="-10"/>
                <w:sz w:val="24"/>
              </w:rPr>
              <w:t>2</w:t>
            </w:r>
          </w:p>
        </w:tc>
        <w:tc>
          <w:tcPr>
            <w:tcW w:w="1265" w:type="dxa"/>
          </w:tcPr>
          <w:p w:rsidR="008D7CF2" w:rsidRPr="001C0D7B" w:rsidRDefault="00364A23" w:rsidP="001C0D7B">
            <w:pPr>
              <w:pStyle w:val="TableParagraph"/>
              <w:ind w:left="15" w:right="1"/>
              <w:rPr>
                <w:sz w:val="24"/>
              </w:rPr>
            </w:pPr>
            <w:r w:rsidRPr="001C0D7B">
              <w:rPr>
                <w:spacing w:val="-10"/>
                <w:sz w:val="24"/>
              </w:rPr>
              <w:t>2</w:t>
            </w:r>
          </w:p>
        </w:tc>
      </w:tr>
      <w:tr w:rsidR="001C0D7B" w:rsidRPr="001C0D7B">
        <w:trPr>
          <w:trHeight w:val="317"/>
        </w:trPr>
        <w:tc>
          <w:tcPr>
            <w:tcW w:w="458" w:type="dxa"/>
          </w:tcPr>
          <w:p w:rsidR="008D7CF2" w:rsidRPr="001C0D7B" w:rsidRDefault="00364A23" w:rsidP="001C0D7B">
            <w:pPr>
              <w:pStyle w:val="TableParagraph"/>
              <w:ind w:left="7"/>
              <w:rPr>
                <w:sz w:val="24"/>
              </w:rPr>
            </w:pPr>
            <w:r w:rsidRPr="001C0D7B">
              <w:rPr>
                <w:spacing w:val="-5"/>
                <w:sz w:val="24"/>
              </w:rPr>
              <w:t>26</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4"/>
                <w:sz w:val="24"/>
              </w:rPr>
              <w:t xml:space="preserve"> </w:t>
            </w:r>
            <w:proofErr w:type="spellStart"/>
            <w:r w:rsidRPr="001C0D7B">
              <w:rPr>
                <w:spacing w:val="-2"/>
                <w:sz w:val="24"/>
              </w:rPr>
              <w:t>Кундур</w:t>
            </w:r>
            <w:proofErr w:type="spellEnd"/>
          </w:p>
        </w:tc>
        <w:tc>
          <w:tcPr>
            <w:tcW w:w="1414" w:type="dxa"/>
          </w:tcPr>
          <w:p w:rsidR="008D7CF2" w:rsidRPr="001C0D7B" w:rsidRDefault="00364A23" w:rsidP="001C0D7B">
            <w:pPr>
              <w:pStyle w:val="TableParagraph"/>
              <w:ind w:left="7"/>
              <w:rPr>
                <w:sz w:val="24"/>
              </w:rPr>
            </w:pPr>
            <w:r w:rsidRPr="001C0D7B">
              <w:rPr>
                <w:spacing w:val="-5"/>
                <w:sz w:val="24"/>
              </w:rPr>
              <w:t>630</w:t>
            </w:r>
          </w:p>
        </w:tc>
        <w:tc>
          <w:tcPr>
            <w:tcW w:w="1411" w:type="dxa"/>
          </w:tcPr>
          <w:p w:rsidR="008D7CF2" w:rsidRPr="001C0D7B" w:rsidRDefault="00364A23" w:rsidP="001C0D7B">
            <w:pPr>
              <w:pStyle w:val="TableParagraph"/>
              <w:ind w:left="6"/>
              <w:rPr>
                <w:sz w:val="24"/>
              </w:rPr>
            </w:pPr>
            <w:r w:rsidRPr="001C0D7B">
              <w:rPr>
                <w:spacing w:val="-5"/>
                <w:sz w:val="24"/>
              </w:rPr>
              <w:t>616</w:t>
            </w:r>
          </w:p>
        </w:tc>
        <w:tc>
          <w:tcPr>
            <w:tcW w:w="1265" w:type="dxa"/>
          </w:tcPr>
          <w:p w:rsidR="008D7CF2" w:rsidRPr="001C0D7B" w:rsidRDefault="00364A23" w:rsidP="001C0D7B">
            <w:pPr>
              <w:pStyle w:val="TableParagraph"/>
              <w:ind w:left="15" w:right="1"/>
              <w:rPr>
                <w:sz w:val="24"/>
              </w:rPr>
            </w:pPr>
            <w:r w:rsidRPr="001C0D7B">
              <w:rPr>
                <w:spacing w:val="-5"/>
                <w:sz w:val="24"/>
              </w:rPr>
              <w:t>604</w:t>
            </w:r>
          </w:p>
        </w:tc>
      </w:tr>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27</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4"/>
                <w:sz w:val="24"/>
              </w:rPr>
              <w:t xml:space="preserve"> </w:t>
            </w:r>
            <w:r w:rsidRPr="001C0D7B">
              <w:rPr>
                <w:sz w:val="24"/>
              </w:rPr>
              <w:t>Левый</w:t>
            </w:r>
            <w:r w:rsidRPr="001C0D7B">
              <w:rPr>
                <w:spacing w:val="-2"/>
                <w:sz w:val="24"/>
              </w:rPr>
              <w:t xml:space="preserve"> </w:t>
            </w:r>
            <w:r w:rsidRPr="001C0D7B">
              <w:rPr>
                <w:spacing w:val="-4"/>
                <w:sz w:val="24"/>
              </w:rPr>
              <w:t>Берег</w:t>
            </w:r>
          </w:p>
        </w:tc>
        <w:tc>
          <w:tcPr>
            <w:tcW w:w="1414" w:type="dxa"/>
          </w:tcPr>
          <w:p w:rsidR="008D7CF2" w:rsidRPr="001C0D7B" w:rsidRDefault="00364A23" w:rsidP="001C0D7B">
            <w:pPr>
              <w:pStyle w:val="TableParagraph"/>
              <w:spacing w:before="1"/>
              <w:ind w:left="7"/>
              <w:rPr>
                <w:sz w:val="24"/>
              </w:rPr>
            </w:pPr>
            <w:r w:rsidRPr="001C0D7B">
              <w:rPr>
                <w:spacing w:val="-10"/>
                <w:sz w:val="24"/>
              </w:rPr>
              <w:t>0</w:t>
            </w:r>
          </w:p>
        </w:tc>
        <w:tc>
          <w:tcPr>
            <w:tcW w:w="1411" w:type="dxa"/>
          </w:tcPr>
          <w:p w:rsidR="008D7CF2" w:rsidRPr="001C0D7B" w:rsidRDefault="00364A23" w:rsidP="001C0D7B">
            <w:pPr>
              <w:pStyle w:val="TableParagraph"/>
              <w:spacing w:before="1"/>
              <w:ind w:left="6"/>
              <w:rPr>
                <w:sz w:val="24"/>
              </w:rPr>
            </w:pPr>
            <w:r w:rsidRPr="001C0D7B">
              <w:rPr>
                <w:spacing w:val="-10"/>
                <w:sz w:val="24"/>
              </w:rPr>
              <w:t>0</w:t>
            </w:r>
          </w:p>
        </w:tc>
        <w:tc>
          <w:tcPr>
            <w:tcW w:w="1265" w:type="dxa"/>
          </w:tcPr>
          <w:p w:rsidR="008D7CF2" w:rsidRPr="001C0D7B" w:rsidRDefault="00364A23" w:rsidP="001C0D7B">
            <w:pPr>
              <w:pStyle w:val="TableParagraph"/>
              <w:spacing w:before="1"/>
              <w:ind w:left="15" w:right="1"/>
              <w:rPr>
                <w:sz w:val="24"/>
              </w:rPr>
            </w:pPr>
            <w:r w:rsidRPr="001C0D7B">
              <w:rPr>
                <w:spacing w:val="-10"/>
                <w:sz w:val="24"/>
              </w:rPr>
              <w:t>0</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28</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Ленинское</w:t>
            </w:r>
          </w:p>
        </w:tc>
        <w:tc>
          <w:tcPr>
            <w:tcW w:w="1414" w:type="dxa"/>
          </w:tcPr>
          <w:p w:rsidR="008D7CF2" w:rsidRPr="001C0D7B" w:rsidRDefault="00364A23" w:rsidP="001C0D7B">
            <w:pPr>
              <w:pStyle w:val="TableParagraph"/>
              <w:ind w:left="7"/>
              <w:rPr>
                <w:sz w:val="24"/>
              </w:rPr>
            </w:pPr>
            <w:r w:rsidRPr="001C0D7B">
              <w:rPr>
                <w:spacing w:val="-5"/>
                <w:sz w:val="24"/>
              </w:rPr>
              <w:t>294</w:t>
            </w:r>
          </w:p>
        </w:tc>
        <w:tc>
          <w:tcPr>
            <w:tcW w:w="1411" w:type="dxa"/>
          </w:tcPr>
          <w:p w:rsidR="008D7CF2" w:rsidRPr="001C0D7B" w:rsidRDefault="00364A23" w:rsidP="001C0D7B">
            <w:pPr>
              <w:pStyle w:val="TableParagraph"/>
              <w:ind w:left="6"/>
              <w:rPr>
                <w:sz w:val="24"/>
              </w:rPr>
            </w:pPr>
            <w:r w:rsidRPr="001C0D7B">
              <w:rPr>
                <w:spacing w:val="-5"/>
                <w:sz w:val="24"/>
              </w:rPr>
              <w:t>288</w:t>
            </w:r>
          </w:p>
        </w:tc>
        <w:tc>
          <w:tcPr>
            <w:tcW w:w="1265" w:type="dxa"/>
          </w:tcPr>
          <w:p w:rsidR="008D7CF2" w:rsidRPr="001C0D7B" w:rsidRDefault="00364A23" w:rsidP="001C0D7B">
            <w:pPr>
              <w:pStyle w:val="TableParagraph"/>
              <w:ind w:left="15" w:right="1"/>
              <w:rPr>
                <w:sz w:val="24"/>
              </w:rPr>
            </w:pPr>
            <w:r w:rsidRPr="001C0D7B">
              <w:rPr>
                <w:spacing w:val="-5"/>
                <w:sz w:val="24"/>
              </w:rPr>
              <w:t>282</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29</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Михайловка</w:t>
            </w:r>
          </w:p>
        </w:tc>
        <w:tc>
          <w:tcPr>
            <w:tcW w:w="1414" w:type="dxa"/>
          </w:tcPr>
          <w:p w:rsidR="008D7CF2" w:rsidRPr="001C0D7B" w:rsidRDefault="00364A23" w:rsidP="001C0D7B">
            <w:pPr>
              <w:pStyle w:val="TableParagraph"/>
              <w:ind w:left="7"/>
              <w:rPr>
                <w:sz w:val="24"/>
              </w:rPr>
            </w:pPr>
            <w:r w:rsidRPr="001C0D7B">
              <w:rPr>
                <w:spacing w:val="-10"/>
                <w:sz w:val="24"/>
              </w:rPr>
              <w:t>4</w:t>
            </w:r>
          </w:p>
        </w:tc>
        <w:tc>
          <w:tcPr>
            <w:tcW w:w="1411" w:type="dxa"/>
          </w:tcPr>
          <w:p w:rsidR="008D7CF2" w:rsidRPr="001C0D7B" w:rsidRDefault="00364A23" w:rsidP="001C0D7B">
            <w:pPr>
              <w:pStyle w:val="TableParagraph"/>
              <w:ind w:left="6"/>
              <w:rPr>
                <w:sz w:val="24"/>
              </w:rPr>
            </w:pPr>
            <w:r w:rsidRPr="001C0D7B">
              <w:rPr>
                <w:spacing w:val="-10"/>
                <w:sz w:val="24"/>
              </w:rPr>
              <w:t>4</w:t>
            </w:r>
          </w:p>
        </w:tc>
        <w:tc>
          <w:tcPr>
            <w:tcW w:w="1265" w:type="dxa"/>
          </w:tcPr>
          <w:p w:rsidR="008D7CF2" w:rsidRPr="001C0D7B" w:rsidRDefault="00364A23" w:rsidP="001C0D7B">
            <w:pPr>
              <w:pStyle w:val="TableParagraph"/>
              <w:ind w:left="15" w:right="1"/>
              <w:rPr>
                <w:sz w:val="24"/>
              </w:rPr>
            </w:pPr>
            <w:r w:rsidRPr="001C0D7B">
              <w:rPr>
                <w:spacing w:val="-10"/>
                <w:sz w:val="24"/>
              </w:rPr>
              <w:t>4</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30</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Могилевка</w:t>
            </w:r>
            <w:proofErr w:type="spellEnd"/>
          </w:p>
        </w:tc>
        <w:tc>
          <w:tcPr>
            <w:tcW w:w="1414" w:type="dxa"/>
          </w:tcPr>
          <w:p w:rsidR="008D7CF2" w:rsidRPr="001C0D7B" w:rsidRDefault="00364A23" w:rsidP="001C0D7B">
            <w:pPr>
              <w:pStyle w:val="TableParagraph"/>
              <w:ind w:left="7"/>
              <w:rPr>
                <w:sz w:val="24"/>
              </w:rPr>
            </w:pPr>
            <w:r w:rsidRPr="001C0D7B">
              <w:rPr>
                <w:spacing w:val="-5"/>
                <w:sz w:val="24"/>
              </w:rPr>
              <w:t>40</w:t>
            </w:r>
          </w:p>
        </w:tc>
        <w:tc>
          <w:tcPr>
            <w:tcW w:w="1411" w:type="dxa"/>
          </w:tcPr>
          <w:p w:rsidR="008D7CF2" w:rsidRPr="001C0D7B" w:rsidRDefault="00364A23" w:rsidP="001C0D7B">
            <w:pPr>
              <w:pStyle w:val="TableParagraph"/>
              <w:ind w:left="6"/>
              <w:rPr>
                <w:sz w:val="24"/>
              </w:rPr>
            </w:pPr>
            <w:r w:rsidRPr="001C0D7B">
              <w:rPr>
                <w:spacing w:val="-5"/>
                <w:sz w:val="24"/>
              </w:rPr>
              <w:t>39</w:t>
            </w:r>
          </w:p>
        </w:tc>
        <w:tc>
          <w:tcPr>
            <w:tcW w:w="1265" w:type="dxa"/>
          </w:tcPr>
          <w:p w:rsidR="008D7CF2" w:rsidRPr="001C0D7B" w:rsidRDefault="00364A23" w:rsidP="001C0D7B">
            <w:pPr>
              <w:pStyle w:val="TableParagraph"/>
              <w:ind w:left="15" w:right="1"/>
              <w:rPr>
                <w:sz w:val="24"/>
              </w:rPr>
            </w:pPr>
            <w:r w:rsidRPr="001C0D7B">
              <w:rPr>
                <w:spacing w:val="-5"/>
                <w:sz w:val="24"/>
              </w:rPr>
              <w:t>38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31</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Новодомикан</w:t>
            </w:r>
            <w:proofErr w:type="spellEnd"/>
          </w:p>
        </w:tc>
        <w:tc>
          <w:tcPr>
            <w:tcW w:w="1414" w:type="dxa"/>
          </w:tcPr>
          <w:p w:rsidR="008D7CF2" w:rsidRPr="001C0D7B" w:rsidRDefault="00364A23" w:rsidP="001C0D7B">
            <w:pPr>
              <w:pStyle w:val="TableParagraph"/>
              <w:ind w:left="7"/>
              <w:rPr>
                <w:sz w:val="24"/>
              </w:rPr>
            </w:pPr>
            <w:r w:rsidRPr="001C0D7B">
              <w:rPr>
                <w:spacing w:val="-5"/>
                <w:sz w:val="24"/>
              </w:rPr>
              <w:t>31</w:t>
            </w:r>
          </w:p>
        </w:tc>
        <w:tc>
          <w:tcPr>
            <w:tcW w:w="1411" w:type="dxa"/>
          </w:tcPr>
          <w:p w:rsidR="008D7CF2" w:rsidRPr="001C0D7B" w:rsidRDefault="00364A23" w:rsidP="001C0D7B">
            <w:pPr>
              <w:pStyle w:val="TableParagraph"/>
              <w:ind w:left="6"/>
              <w:rPr>
                <w:sz w:val="24"/>
              </w:rPr>
            </w:pPr>
            <w:r w:rsidRPr="001C0D7B">
              <w:rPr>
                <w:spacing w:val="-5"/>
                <w:sz w:val="24"/>
              </w:rPr>
              <w:t>30</w:t>
            </w:r>
          </w:p>
        </w:tc>
        <w:tc>
          <w:tcPr>
            <w:tcW w:w="1265" w:type="dxa"/>
          </w:tcPr>
          <w:p w:rsidR="008D7CF2" w:rsidRPr="001C0D7B" w:rsidRDefault="00364A23" w:rsidP="001C0D7B">
            <w:pPr>
              <w:pStyle w:val="TableParagraph"/>
              <w:ind w:left="15" w:right="1"/>
              <w:rPr>
                <w:sz w:val="24"/>
              </w:rPr>
            </w:pPr>
            <w:r w:rsidRPr="001C0D7B">
              <w:rPr>
                <w:spacing w:val="-5"/>
                <w:sz w:val="24"/>
              </w:rPr>
              <w:t>30</w:t>
            </w:r>
          </w:p>
        </w:tc>
      </w:tr>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32</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2"/>
                <w:sz w:val="24"/>
              </w:rPr>
              <w:t xml:space="preserve"> Новопокровка</w:t>
            </w:r>
          </w:p>
        </w:tc>
        <w:tc>
          <w:tcPr>
            <w:tcW w:w="1414" w:type="dxa"/>
          </w:tcPr>
          <w:p w:rsidR="008D7CF2" w:rsidRPr="001C0D7B" w:rsidRDefault="00364A23" w:rsidP="001C0D7B">
            <w:pPr>
              <w:pStyle w:val="TableParagraph"/>
              <w:spacing w:before="1"/>
              <w:ind w:left="7"/>
              <w:rPr>
                <w:sz w:val="24"/>
              </w:rPr>
            </w:pPr>
            <w:r w:rsidRPr="001C0D7B">
              <w:rPr>
                <w:spacing w:val="-5"/>
                <w:sz w:val="24"/>
              </w:rPr>
              <w:t>59</w:t>
            </w:r>
          </w:p>
        </w:tc>
        <w:tc>
          <w:tcPr>
            <w:tcW w:w="1411" w:type="dxa"/>
          </w:tcPr>
          <w:p w:rsidR="008D7CF2" w:rsidRPr="001C0D7B" w:rsidRDefault="00364A23" w:rsidP="001C0D7B">
            <w:pPr>
              <w:pStyle w:val="TableParagraph"/>
              <w:spacing w:before="1"/>
              <w:ind w:left="6"/>
              <w:rPr>
                <w:sz w:val="24"/>
              </w:rPr>
            </w:pPr>
            <w:r w:rsidRPr="001C0D7B">
              <w:rPr>
                <w:spacing w:val="-5"/>
                <w:sz w:val="24"/>
              </w:rPr>
              <w:t>58</w:t>
            </w:r>
          </w:p>
        </w:tc>
        <w:tc>
          <w:tcPr>
            <w:tcW w:w="1265" w:type="dxa"/>
          </w:tcPr>
          <w:p w:rsidR="008D7CF2" w:rsidRPr="001C0D7B" w:rsidRDefault="00364A23" w:rsidP="001C0D7B">
            <w:pPr>
              <w:pStyle w:val="TableParagraph"/>
              <w:spacing w:before="1"/>
              <w:ind w:left="15" w:right="1"/>
              <w:rPr>
                <w:sz w:val="24"/>
              </w:rPr>
            </w:pPr>
            <w:r w:rsidRPr="001C0D7B">
              <w:rPr>
                <w:spacing w:val="-5"/>
                <w:sz w:val="24"/>
              </w:rPr>
              <w:t>57</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33</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Новосергеевка</w:t>
            </w:r>
          </w:p>
        </w:tc>
        <w:tc>
          <w:tcPr>
            <w:tcW w:w="1414" w:type="dxa"/>
          </w:tcPr>
          <w:p w:rsidR="008D7CF2" w:rsidRPr="001C0D7B" w:rsidRDefault="00364A23" w:rsidP="001C0D7B">
            <w:pPr>
              <w:pStyle w:val="TableParagraph"/>
              <w:ind w:left="7"/>
              <w:rPr>
                <w:sz w:val="24"/>
              </w:rPr>
            </w:pPr>
            <w:r w:rsidRPr="001C0D7B">
              <w:rPr>
                <w:spacing w:val="-5"/>
                <w:sz w:val="24"/>
              </w:rPr>
              <w:t>44</w:t>
            </w:r>
          </w:p>
        </w:tc>
        <w:tc>
          <w:tcPr>
            <w:tcW w:w="1411" w:type="dxa"/>
          </w:tcPr>
          <w:p w:rsidR="008D7CF2" w:rsidRPr="001C0D7B" w:rsidRDefault="00364A23" w:rsidP="001C0D7B">
            <w:pPr>
              <w:pStyle w:val="TableParagraph"/>
              <w:ind w:left="6"/>
              <w:rPr>
                <w:sz w:val="24"/>
              </w:rPr>
            </w:pPr>
            <w:r w:rsidRPr="001C0D7B">
              <w:rPr>
                <w:spacing w:val="-5"/>
                <w:sz w:val="24"/>
              </w:rPr>
              <w:t>43</w:t>
            </w:r>
          </w:p>
        </w:tc>
        <w:tc>
          <w:tcPr>
            <w:tcW w:w="1265" w:type="dxa"/>
          </w:tcPr>
          <w:p w:rsidR="008D7CF2" w:rsidRPr="001C0D7B" w:rsidRDefault="00364A23" w:rsidP="001C0D7B">
            <w:pPr>
              <w:pStyle w:val="TableParagraph"/>
              <w:ind w:left="15" w:right="1"/>
              <w:rPr>
                <w:sz w:val="24"/>
              </w:rPr>
            </w:pPr>
            <w:r w:rsidRPr="001C0D7B">
              <w:rPr>
                <w:spacing w:val="-5"/>
                <w:sz w:val="24"/>
              </w:rPr>
              <w:t>42</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34</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Новоспасск</w:t>
            </w:r>
          </w:p>
        </w:tc>
        <w:tc>
          <w:tcPr>
            <w:tcW w:w="1414" w:type="dxa"/>
          </w:tcPr>
          <w:p w:rsidR="008D7CF2" w:rsidRPr="001C0D7B" w:rsidRDefault="00364A23" w:rsidP="001C0D7B">
            <w:pPr>
              <w:pStyle w:val="TableParagraph"/>
              <w:ind w:left="7"/>
              <w:rPr>
                <w:sz w:val="24"/>
              </w:rPr>
            </w:pPr>
            <w:r w:rsidRPr="001C0D7B">
              <w:rPr>
                <w:spacing w:val="-5"/>
                <w:sz w:val="24"/>
              </w:rPr>
              <w:t>179</w:t>
            </w:r>
          </w:p>
        </w:tc>
        <w:tc>
          <w:tcPr>
            <w:tcW w:w="1411" w:type="dxa"/>
          </w:tcPr>
          <w:p w:rsidR="008D7CF2" w:rsidRPr="001C0D7B" w:rsidRDefault="00364A23" w:rsidP="001C0D7B">
            <w:pPr>
              <w:pStyle w:val="TableParagraph"/>
              <w:ind w:left="6"/>
              <w:rPr>
                <w:sz w:val="24"/>
              </w:rPr>
            </w:pPr>
            <w:r w:rsidRPr="001C0D7B">
              <w:rPr>
                <w:spacing w:val="-5"/>
                <w:sz w:val="24"/>
              </w:rPr>
              <w:t>175</w:t>
            </w:r>
          </w:p>
        </w:tc>
        <w:tc>
          <w:tcPr>
            <w:tcW w:w="1265" w:type="dxa"/>
          </w:tcPr>
          <w:p w:rsidR="008D7CF2" w:rsidRPr="001C0D7B" w:rsidRDefault="00364A23" w:rsidP="001C0D7B">
            <w:pPr>
              <w:pStyle w:val="TableParagraph"/>
              <w:ind w:left="15" w:right="1"/>
              <w:rPr>
                <w:sz w:val="24"/>
              </w:rPr>
            </w:pPr>
            <w:r w:rsidRPr="001C0D7B">
              <w:rPr>
                <w:spacing w:val="-5"/>
                <w:sz w:val="24"/>
              </w:rPr>
              <w:t>172</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35</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Орловка</w:t>
            </w:r>
          </w:p>
        </w:tc>
        <w:tc>
          <w:tcPr>
            <w:tcW w:w="1414" w:type="dxa"/>
          </w:tcPr>
          <w:p w:rsidR="008D7CF2" w:rsidRPr="001C0D7B" w:rsidRDefault="00364A23" w:rsidP="001C0D7B">
            <w:pPr>
              <w:pStyle w:val="TableParagraph"/>
              <w:ind w:left="7"/>
              <w:rPr>
                <w:sz w:val="24"/>
              </w:rPr>
            </w:pPr>
            <w:r w:rsidRPr="001C0D7B">
              <w:rPr>
                <w:spacing w:val="-5"/>
                <w:sz w:val="24"/>
              </w:rPr>
              <w:t>37</w:t>
            </w:r>
          </w:p>
        </w:tc>
        <w:tc>
          <w:tcPr>
            <w:tcW w:w="1411" w:type="dxa"/>
          </w:tcPr>
          <w:p w:rsidR="008D7CF2" w:rsidRPr="001C0D7B" w:rsidRDefault="00364A23" w:rsidP="001C0D7B">
            <w:pPr>
              <w:pStyle w:val="TableParagraph"/>
              <w:ind w:left="6"/>
              <w:rPr>
                <w:sz w:val="24"/>
              </w:rPr>
            </w:pPr>
            <w:r w:rsidRPr="001C0D7B">
              <w:rPr>
                <w:spacing w:val="-5"/>
                <w:sz w:val="24"/>
              </w:rPr>
              <w:t>36</w:t>
            </w:r>
          </w:p>
        </w:tc>
        <w:tc>
          <w:tcPr>
            <w:tcW w:w="1265" w:type="dxa"/>
          </w:tcPr>
          <w:p w:rsidR="008D7CF2" w:rsidRPr="001C0D7B" w:rsidRDefault="00364A23" w:rsidP="001C0D7B">
            <w:pPr>
              <w:pStyle w:val="TableParagraph"/>
              <w:ind w:left="15" w:right="1"/>
              <w:rPr>
                <w:sz w:val="24"/>
              </w:rPr>
            </w:pPr>
            <w:r w:rsidRPr="001C0D7B">
              <w:rPr>
                <w:spacing w:val="-5"/>
                <w:sz w:val="24"/>
              </w:rPr>
              <w:t>35</w:t>
            </w:r>
          </w:p>
        </w:tc>
      </w:tr>
      <w:tr w:rsidR="001C0D7B" w:rsidRPr="001C0D7B">
        <w:trPr>
          <w:trHeight w:val="319"/>
        </w:trPr>
        <w:tc>
          <w:tcPr>
            <w:tcW w:w="458" w:type="dxa"/>
          </w:tcPr>
          <w:p w:rsidR="008D7CF2" w:rsidRPr="001C0D7B" w:rsidRDefault="00364A23" w:rsidP="001C0D7B">
            <w:pPr>
              <w:pStyle w:val="TableParagraph"/>
              <w:ind w:left="7"/>
              <w:rPr>
                <w:sz w:val="24"/>
              </w:rPr>
            </w:pPr>
            <w:r w:rsidRPr="001C0D7B">
              <w:rPr>
                <w:spacing w:val="-5"/>
                <w:sz w:val="24"/>
              </w:rPr>
              <w:t>36</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Отважное</w:t>
            </w:r>
          </w:p>
        </w:tc>
        <w:tc>
          <w:tcPr>
            <w:tcW w:w="1414" w:type="dxa"/>
          </w:tcPr>
          <w:p w:rsidR="008D7CF2" w:rsidRPr="001C0D7B" w:rsidRDefault="00364A23" w:rsidP="001C0D7B">
            <w:pPr>
              <w:pStyle w:val="TableParagraph"/>
              <w:ind w:left="7"/>
              <w:rPr>
                <w:sz w:val="24"/>
              </w:rPr>
            </w:pPr>
            <w:r w:rsidRPr="001C0D7B">
              <w:rPr>
                <w:spacing w:val="-5"/>
                <w:sz w:val="24"/>
              </w:rPr>
              <w:t>624</w:t>
            </w:r>
          </w:p>
        </w:tc>
        <w:tc>
          <w:tcPr>
            <w:tcW w:w="1411" w:type="dxa"/>
          </w:tcPr>
          <w:p w:rsidR="008D7CF2" w:rsidRPr="001C0D7B" w:rsidRDefault="00364A23" w:rsidP="001C0D7B">
            <w:pPr>
              <w:pStyle w:val="TableParagraph"/>
              <w:ind w:left="6"/>
              <w:rPr>
                <w:sz w:val="24"/>
              </w:rPr>
            </w:pPr>
            <w:r w:rsidRPr="001C0D7B">
              <w:rPr>
                <w:spacing w:val="-5"/>
                <w:sz w:val="24"/>
              </w:rPr>
              <w:t>610</w:t>
            </w:r>
          </w:p>
        </w:tc>
        <w:tc>
          <w:tcPr>
            <w:tcW w:w="1265" w:type="dxa"/>
          </w:tcPr>
          <w:p w:rsidR="008D7CF2" w:rsidRPr="001C0D7B" w:rsidRDefault="00364A23" w:rsidP="001C0D7B">
            <w:pPr>
              <w:pStyle w:val="TableParagraph"/>
              <w:ind w:left="15" w:right="1"/>
              <w:rPr>
                <w:sz w:val="24"/>
              </w:rPr>
            </w:pPr>
            <w:r w:rsidRPr="001C0D7B">
              <w:rPr>
                <w:spacing w:val="-5"/>
                <w:sz w:val="24"/>
              </w:rPr>
              <w:t>599</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37</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Петропавловка</w:t>
            </w:r>
          </w:p>
        </w:tc>
        <w:tc>
          <w:tcPr>
            <w:tcW w:w="1414" w:type="dxa"/>
          </w:tcPr>
          <w:p w:rsidR="008D7CF2" w:rsidRPr="001C0D7B" w:rsidRDefault="00364A23" w:rsidP="001C0D7B">
            <w:pPr>
              <w:pStyle w:val="TableParagraph"/>
              <w:ind w:left="7"/>
              <w:rPr>
                <w:sz w:val="24"/>
              </w:rPr>
            </w:pPr>
            <w:r w:rsidRPr="001C0D7B">
              <w:rPr>
                <w:spacing w:val="-10"/>
                <w:sz w:val="24"/>
              </w:rPr>
              <w:t>5</w:t>
            </w:r>
          </w:p>
        </w:tc>
        <w:tc>
          <w:tcPr>
            <w:tcW w:w="1411" w:type="dxa"/>
          </w:tcPr>
          <w:p w:rsidR="008D7CF2" w:rsidRPr="001C0D7B" w:rsidRDefault="00364A23" w:rsidP="001C0D7B">
            <w:pPr>
              <w:pStyle w:val="TableParagraph"/>
              <w:ind w:left="6"/>
              <w:rPr>
                <w:sz w:val="24"/>
              </w:rPr>
            </w:pPr>
            <w:r w:rsidRPr="001C0D7B">
              <w:rPr>
                <w:spacing w:val="-10"/>
                <w:sz w:val="24"/>
              </w:rPr>
              <w:t>5</w:t>
            </w:r>
          </w:p>
        </w:tc>
        <w:tc>
          <w:tcPr>
            <w:tcW w:w="1265" w:type="dxa"/>
          </w:tcPr>
          <w:p w:rsidR="008D7CF2" w:rsidRPr="001C0D7B" w:rsidRDefault="00364A23" w:rsidP="001C0D7B">
            <w:pPr>
              <w:pStyle w:val="TableParagraph"/>
              <w:ind w:left="15" w:right="1"/>
              <w:rPr>
                <w:sz w:val="24"/>
              </w:rPr>
            </w:pPr>
            <w:r w:rsidRPr="001C0D7B">
              <w:rPr>
                <w:spacing w:val="-10"/>
                <w:sz w:val="24"/>
              </w:rPr>
              <w:t>5</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38</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3"/>
                <w:sz w:val="24"/>
              </w:rPr>
              <w:t xml:space="preserve"> </w:t>
            </w:r>
            <w:r w:rsidRPr="001C0D7B">
              <w:rPr>
                <w:sz w:val="24"/>
              </w:rPr>
              <w:t xml:space="preserve">ст. </w:t>
            </w:r>
            <w:proofErr w:type="spellStart"/>
            <w:r w:rsidRPr="001C0D7B">
              <w:rPr>
                <w:spacing w:val="-4"/>
                <w:sz w:val="24"/>
              </w:rPr>
              <w:t>Рачи</w:t>
            </w:r>
            <w:proofErr w:type="spellEnd"/>
          </w:p>
        </w:tc>
        <w:tc>
          <w:tcPr>
            <w:tcW w:w="1414" w:type="dxa"/>
          </w:tcPr>
          <w:p w:rsidR="008D7CF2" w:rsidRPr="001C0D7B" w:rsidRDefault="00364A23" w:rsidP="001C0D7B">
            <w:pPr>
              <w:pStyle w:val="TableParagraph"/>
              <w:ind w:left="7"/>
              <w:rPr>
                <w:sz w:val="24"/>
              </w:rPr>
            </w:pPr>
            <w:r w:rsidRPr="001C0D7B">
              <w:rPr>
                <w:spacing w:val="-10"/>
                <w:sz w:val="24"/>
              </w:rPr>
              <w:t>6</w:t>
            </w:r>
          </w:p>
        </w:tc>
        <w:tc>
          <w:tcPr>
            <w:tcW w:w="1411" w:type="dxa"/>
          </w:tcPr>
          <w:p w:rsidR="008D7CF2" w:rsidRPr="001C0D7B" w:rsidRDefault="00364A23" w:rsidP="001C0D7B">
            <w:pPr>
              <w:pStyle w:val="TableParagraph"/>
              <w:ind w:left="6"/>
              <w:rPr>
                <w:sz w:val="24"/>
              </w:rPr>
            </w:pPr>
            <w:r w:rsidRPr="001C0D7B">
              <w:rPr>
                <w:spacing w:val="-10"/>
                <w:sz w:val="24"/>
              </w:rPr>
              <w:t>6</w:t>
            </w:r>
          </w:p>
        </w:tc>
        <w:tc>
          <w:tcPr>
            <w:tcW w:w="1265" w:type="dxa"/>
          </w:tcPr>
          <w:p w:rsidR="008D7CF2" w:rsidRPr="001C0D7B" w:rsidRDefault="00364A23" w:rsidP="001C0D7B">
            <w:pPr>
              <w:pStyle w:val="TableParagraph"/>
              <w:ind w:left="15" w:right="1"/>
              <w:rPr>
                <w:sz w:val="24"/>
              </w:rPr>
            </w:pPr>
            <w:r w:rsidRPr="001C0D7B">
              <w:rPr>
                <w:spacing w:val="-10"/>
                <w:sz w:val="24"/>
              </w:rPr>
              <w:t>6</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39</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Сагибово</w:t>
            </w:r>
            <w:proofErr w:type="spellEnd"/>
          </w:p>
        </w:tc>
        <w:tc>
          <w:tcPr>
            <w:tcW w:w="1414" w:type="dxa"/>
          </w:tcPr>
          <w:p w:rsidR="008D7CF2" w:rsidRPr="001C0D7B" w:rsidRDefault="00364A23" w:rsidP="001C0D7B">
            <w:pPr>
              <w:pStyle w:val="TableParagraph"/>
              <w:ind w:left="7"/>
              <w:rPr>
                <w:sz w:val="24"/>
              </w:rPr>
            </w:pPr>
            <w:r w:rsidRPr="001C0D7B">
              <w:rPr>
                <w:spacing w:val="-5"/>
                <w:sz w:val="24"/>
              </w:rPr>
              <w:t>14</w:t>
            </w:r>
          </w:p>
        </w:tc>
        <w:tc>
          <w:tcPr>
            <w:tcW w:w="1411" w:type="dxa"/>
          </w:tcPr>
          <w:p w:rsidR="008D7CF2" w:rsidRPr="001C0D7B" w:rsidRDefault="00364A23" w:rsidP="001C0D7B">
            <w:pPr>
              <w:pStyle w:val="TableParagraph"/>
              <w:ind w:left="6"/>
              <w:rPr>
                <w:sz w:val="24"/>
              </w:rPr>
            </w:pPr>
            <w:r w:rsidRPr="001C0D7B">
              <w:rPr>
                <w:spacing w:val="-5"/>
                <w:sz w:val="24"/>
              </w:rPr>
              <w:t>14</w:t>
            </w:r>
          </w:p>
        </w:tc>
        <w:tc>
          <w:tcPr>
            <w:tcW w:w="1265" w:type="dxa"/>
          </w:tcPr>
          <w:p w:rsidR="008D7CF2" w:rsidRPr="001C0D7B" w:rsidRDefault="00364A23" w:rsidP="001C0D7B">
            <w:pPr>
              <w:pStyle w:val="TableParagraph"/>
              <w:ind w:left="15" w:right="1"/>
              <w:rPr>
                <w:sz w:val="24"/>
              </w:rPr>
            </w:pPr>
            <w:r w:rsidRPr="001C0D7B">
              <w:rPr>
                <w:spacing w:val="-5"/>
                <w:sz w:val="24"/>
              </w:rPr>
              <w:t>13</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40</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Свободное</w:t>
            </w:r>
          </w:p>
        </w:tc>
        <w:tc>
          <w:tcPr>
            <w:tcW w:w="1414" w:type="dxa"/>
          </w:tcPr>
          <w:p w:rsidR="008D7CF2" w:rsidRPr="001C0D7B" w:rsidRDefault="00364A23" w:rsidP="001C0D7B">
            <w:pPr>
              <w:pStyle w:val="TableParagraph"/>
              <w:ind w:left="7"/>
              <w:rPr>
                <w:sz w:val="24"/>
              </w:rPr>
            </w:pPr>
            <w:r w:rsidRPr="001C0D7B">
              <w:rPr>
                <w:spacing w:val="-10"/>
                <w:sz w:val="24"/>
              </w:rPr>
              <w:t>1</w:t>
            </w:r>
          </w:p>
        </w:tc>
        <w:tc>
          <w:tcPr>
            <w:tcW w:w="1411" w:type="dxa"/>
          </w:tcPr>
          <w:p w:rsidR="008D7CF2" w:rsidRPr="001C0D7B" w:rsidRDefault="00364A23" w:rsidP="001C0D7B">
            <w:pPr>
              <w:pStyle w:val="TableParagraph"/>
              <w:ind w:left="6"/>
              <w:rPr>
                <w:sz w:val="24"/>
              </w:rPr>
            </w:pPr>
            <w:r w:rsidRPr="001C0D7B">
              <w:rPr>
                <w:spacing w:val="-10"/>
                <w:sz w:val="24"/>
              </w:rPr>
              <w:t>1</w:t>
            </w:r>
          </w:p>
        </w:tc>
        <w:tc>
          <w:tcPr>
            <w:tcW w:w="1265" w:type="dxa"/>
          </w:tcPr>
          <w:p w:rsidR="008D7CF2" w:rsidRPr="001C0D7B" w:rsidRDefault="00364A23" w:rsidP="001C0D7B">
            <w:pPr>
              <w:pStyle w:val="TableParagraph"/>
              <w:ind w:left="15" w:right="1"/>
              <w:rPr>
                <w:sz w:val="24"/>
              </w:rPr>
            </w:pPr>
            <w:r w:rsidRPr="001C0D7B">
              <w:rPr>
                <w:spacing w:val="-10"/>
                <w:sz w:val="24"/>
              </w:rPr>
              <w:t>1</w:t>
            </w:r>
          </w:p>
        </w:tc>
      </w:tr>
    </w:tbl>
    <w:p w:rsidR="008D7CF2" w:rsidRPr="001C0D7B" w:rsidRDefault="008D7CF2" w:rsidP="001C0D7B">
      <w:pPr>
        <w:pStyle w:val="TableParagraph"/>
        <w:rPr>
          <w:sz w:val="24"/>
        </w:rPr>
        <w:sectPr w:rsidR="008D7CF2" w:rsidRPr="001C0D7B">
          <w:pgSz w:w="11910" w:h="16840"/>
          <w:pgMar w:top="1040" w:right="141" w:bottom="920" w:left="1417" w:header="355" w:footer="731" w:gutter="0"/>
          <w:cols w:space="720"/>
        </w:sectPr>
      </w:pPr>
    </w:p>
    <w:p w:rsidR="008D7CF2" w:rsidRPr="001C0D7B" w:rsidRDefault="008D7CF2" w:rsidP="001C0D7B">
      <w:pPr>
        <w:pStyle w:val="a3"/>
        <w:rPr>
          <w:b/>
          <w:sz w:val="7"/>
        </w:rPr>
      </w:pPr>
    </w:p>
    <w:tbl>
      <w:tblPr>
        <w:tblStyle w:val="TableNormal"/>
        <w:tblW w:w="0" w:type="auto"/>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8"/>
        <w:gridCol w:w="4796"/>
        <w:gridCol w:w="1414"/>
        <w:gridCol w:w="1411"/>
        <w:gridCol w:w="1265"/>
      </w:tblGrid>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41</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2"/>
                <w:sz w:val="24"/>
              </w:rPr>
              <w:t xml:space="preserve"> Северное</w:t>
            </w:r>
          </w:p>
        </w:tc>
        <w:tc>
          <w:tcPr>
            <w:tcW w:w="1414" w:type="dxa"/>
          </w:tcPr>
          <w:p w:rsidR="008D7CF2" w:rsidRPr="001C0D7B" w:rsidRDefault="00364A23" w:rsidP="001C0D7B">
            <w:pPr>
              <w:pStyle w:val="TableParagraph"/>
              <w:spacing w:before="1"/>
              <w:ind w:left="7"/>
              <w:rPr>
                <w:sz w:val="24"/>
              </w:rPr>
            </w:pPr>
            <w:r w:rsidRPr="001C0D7B">
              <w:rPr>
                <w:spacing w:val="-5"/>
                <w:sz w:val="24"/>
              </w:rPr>
              <w:t>129</w:t>
            </w:r>
          </w:p>
        </w:tc>
        <w:tc>
          <w:tcPr>
            <w:tcW w:w="1411" w:type="dxa"/>
          </w:tcPr>
          <w:p w:rsidR="008D7CF2" w:rsidRPr="001C0D7B" w:rsidRDefault="00364A23" w:rsidP="001C0D7B">
            <w:pPr>
              <w:pStyle w:val="TableParagraph"/>
              <w:spacing w:before="1"/>
              <w:ind w:left="6"/>
              <w:rPr>
                <w:sz w:val="24"/>
              </w:rPr>
            </w:pPr>
            <w:r w:rsidRPr="001C0D7B">
              <w:rPr>
                <w:spacing w:val="-5"/>
                <w:sz w:val="24"/>
              </w:rPr>
              <w:t>126</w:t>
            </w:r>
          </w:p>
        </w:tc>
        <w:tc>
          <w:tcPr>
            <w:tcW w:w="1265" w:type="dxa"/>
          </w:tcPr>
          <w:p w:rsidR="008D7CF2" w:rsidRPr="001C0D7B" w:rsidRDefault="00364A23" w:rsidP="001C0D7B">
            <w:pPr>
              <w:pStyle w:val="TableParagraph"/>
              <w:spacing w:before="1"/>
              <w:ind w:left="15" w:right="1"/>
              <w:rPr>
                <w:sz w:val="24"/>
              </w:rPr>
            </w:pPr>
            <w:r w:rsidRPr="001C0D7B">
              <w:rPr>
                <w:spacing w:val="-5"/>
                <w:sz w:val="24"/>
              </w:rPr>
              <w:t>124</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42</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Скобельцыно</w:t>
            </w:r>
            <w:proofErr w:type="spellEnd"/>
          </w:p>
        </w:tc>
        <w:tc>
          <w:tcPr>
            <w:tcW w:w="1414" w:type="dxa"/>
          </w:tcPr>
          <w:p w:rsidR="008D7CF2" w:rsidRPr="001C0D7B" w:rsidRDefault="00364A23" w:rsidP="001C0D7B">
            <w:pPr>
              <w:pStyle w:val="TableParagraph"/>
              <w:ind w:left="7"/>
              <w:rPr>
                <w:sz w:val="24"/>
              </w:rPr>
            </w:pPr>
            <w:r w:rsidRPr="001C0D7B">
              <w:rPr>
                <w:spacing w:val="-10"/>
                <w:sz w:val="24"/>
              </w:rPr>
              <w:t>7</w:t>
            </w:r>
          </w:p>
        </w:tc>
        <w:tc>
          <w:tcPr>
            <w:tcW w:w="1411" w:type="dxa"/>
          </w:tcPr>
          <w:p w:rsidR="008D7CF2" w:rsidRPr="001C0D7B" w:rsidRDefault="00364A23" w:rsidP="001C0D7B">
            <w:pPr>
              <w:pStyle w:val="TableParagraph"/>
              <w:ind w:left="6"/>
              <w:rPr>
                <w:sz w:val="24"/>
              </w:rPr>
            </w:pPr>
            <w:r w:rsidRPr="001C0D7B">
              <w:rPr>
                <w:spacing w:val="-10"/>
                <w:sz w:val="24"/>
              </w:rPr>
              <w:t>7</w:t>
            </w:r>
          </w:p>
        </w:tc>
        <w:tc>
          <w:tcPr>
            <w:tcW w:w="1265" w:type="dxa"/>
          </w:tcPr>
          <w:p w:rsidR="008D7CF2" w:rsidRPr="001C0D7B" w:rsidRDefault="00364A23" w:rsidP="001C0D7B">
            <w:pPr>
              <w:pStyle w:val="TableParagraph"/>
              <w:ind w:left="15" w:right="1"/>
              <w:rPr>
                <w:sz w:val="24"/>
              </w:rPr>
            </w:pPr>
            <w:r w:rsidRPr="001C0D7B">
              <w:rPr>
                <w:spacing w:val="-10"/>
                <w:sz w:val="24"/>
              </w:rPr>
              <w:t>7</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43</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Тарманчукан</w:t>
            </w:r>
            <w:proofErr w:type="spellEnd"/>
          </w:p>
        </w:tc>
        <w:tc>
          <w:tcPr>
            <w:tcW w:w="1414" w:type="dxa"/>
          </w:tcPr>
          <w:p w:rsidR="008D7CF2" w:rsidRPr="001C0D7B" w:rsidRDefault="00364A23" w:rsidP="001C0D7B">
            <w:pPr>
              <w:pStyle w:val="TableParagraph"/>
              <w:ind w:left="7"/>
              <w:rPr>
                <w:sz w:val="24"/>
              </w:rPr>
            </w:pPr>
            <w:r w:rsidRPr="001C0D7B">
              <w:rPr>
                <w:spacing w:val="-10"/>
                <w:sz w:val="24"/>
              </w:rPr>
              <w:t>2</w:t>
            </w:r>
          </w:p>
        </w:tc>
        <w:tc>
          <w:tcPr>
            <w:tcW w:w="1411" w:type="dxa"/>
          </w:tcPr>
          <w:p w:rsidR="008D7CF2" w:rsidRPr="001C0D7B" w:rsidRDefault="00364A23" w:rsidP="001C0D7B">
            <w:pPr>
              <w:pStyle w:val="TableParagraph"/>
              <w:ind w:left="6"/>
              <w:rPr>
                <w:sz w:val="24"/>
              </w:rPr>
            </w:pPr>
            <w:r w:rsidRPr="001C0D7B">
              <w:rPr>
                <w:spacing w:val="-10"/>
                <w:sz w:val="24"/>
              </w:rPr>
              <w:t>2</w:t>
            </w:r>
          </w:p>
        </w:tc>
        <w:tc>
          <w:tcPr>
            <w:tcW w:w="1265" w:type="dxa"/>
          </w:tcPr>
          <w:p w:rsidR="008D7CF2" w:rsidRPr="001C0D7B" w:rsidRDefault="00364A23" w:rsidP="001C0D7B">
            <w:pPr>
              <w:pStyle w:val="TableParagraph"/>
              <w:ind w:left="15" w:right="1"/>
              <w:rPr>
                <w:sz w:val="24"/>
              </w:rPr>
            </w:pPr>
            <w:r w:rsidRPr="001C0D7B">
              <w:rPr>
                <w:spacing w:val="-10"/>
                <w:sz w:val="24"/>
              </w:rPr>
              <w:t>2</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44</w:t>
            </w:r>
          </w:p>
        </w:tc>
        <w:tc>
          <w:tcPr>
            <w:tcW w:w="4796" w:type="dxa"/>
          </w:tcPr>
          <w:p w:rsidR="008D7CF2" w:rsidRPr="001C0D7B" w:rsidRDefault="00364A23" w:rsidP="001C0D7B">
            <w:pPr>
              <w:pStyle w:val="TableParagraph"/>
              <w:ind w:left="105"/>
              <w:jc w:val="left"/>
              <w:rPr>
                <w:sz w:val="24"/>
              </w:rPr>
            </w:pPr>
            <w:proofErr w:type="spellStart"/>
            <w:r w:rsidRPr="001C0D7B">
              <w:rPr>
                <w:sz w:val="24"/>
              </w:rPr>
              <w:t>жд</w:t>
            </w:r>
            <w:proofErr w:type="spellEnd"/>
            <w:r w:rsidRPr="001C0D7B">
              <w:rPr>
                <w:sz w:val="24"/>
              </w:rPr>
              <w:t>.</w:t>
            </w:r>
            <w:r w:rsidRPr="001C0D7B">
              <w:rPr>
                <w:spacing w:val="-1"/>
                <w:sz w:val="24"/>
              </w:rPr>
              <w:t xml:space="preserve"> </w:t>
            </w:r>
            <w:r w:rsidRPr="001C0D7B">
              <w:rPr>
                <w:sz w:val="24"/>
              </w:rPr>
              <w:t xml:space="preserve">ст. </w:t>
            </w:r>
            <w:proofErr w:type="spellStart"/>
            <w:r w:rsidRPr="001C0D7B">
              <w:rPr>
                <w:spacing w:val="-2"/>
                <w:sz w:val="24"/>
              </w:rPr>
              <w:t>Татакан</w:t>
            </w:r>
            <w:proofErr w:type="spellEnd"/>
          </w:p>
        </w:tc>
        <w:tc>
          <w:tcPr>
            <w:tcW w:w="1414" w:type="dxa"/>
          </w:tcPr>
          <w:p w:rsidR="008D7CF2" w:rsidRPr="001C0D7B" w:rsidRDefault="00364A23" w:rsidP="001C0D7B">
            <w:pPr>
              <w:pStyle w:val="TableParagraph"/>
              <w:ind w:left="7"/>
              <w:rPr>
                <w:sz w:val="24"/>
              </w:rPr>
            </w:pPr>
            <w:r w:rsidRPr="001C0D7B">
              <w:rPr>
                <w:spacing w:val="-5"/>
                <w:sz w:val="24"/>
              </w:rPr>
              <w:t>70</w:t>
            </w:r>
          </w:p>
        </w:tc>
        <w:tc>
          <w:tcPr>
            <w:tcW w:w="1411" w:type="dxa"/>
          </w:tcPr>
          <w:p w:rsidR="008D7CF2" w:rsidRPr="001C0D7B" w:rsidRDefault="00364A23" w:rsidP="001C0D7B">
            <w:pPr>
              <w:pStyle w:val="TableParagraph"/>
              <w:ind w:left="6"/>
              <w:rPr>
                <w:sz w:val="24"/>
              </w:rPr>
            </w:pPr>
            <w:r w:rsidRPr="001C0D7B">
              <w:rPr>
                <w:spacing w:val="-5"/>
                <w:sz w:val="24"/>
              </w:rPr>
              <w:t>68</w:t>
            </w:r>
          </w:p>
        </w:tc>
        <w:tc>
          <w:tcPr>
            <w:tcW w:w="1265" w:type="dxa"/>
          </w:tcPr>
          <w:p w:rsidR="008D7CF2" w:rsidRPr="001C0D7B" w:rsidRDefault="00364A23" w:rsidP="001C0D7B">
            <w:pPr>
              <w:pStyle w:val="TableParagraph"/>
              <w:ind w:left="15" w:right="1"/>
              <w:rPr>
                <w:sz w:val="24"/>
              </w:rPr>
            </w:pPr>
            <w:r w:rsidRPr="001C0D7B">
              <w:rPr>
                <w:spacing w:val="-5"/>
                <w:sz w:val="24"/>
              </w:rPr>
              <w:t>67</w:t>
            </w:r>
          </w:p>
        </w:tc>
      </w:tr>
      <w:tr w:rsidR="001C0D7B" w:rsidRPr="001C0D7B">
        <w:trPr>
          <w:trHeight w:val="318"/>
        </w:trPr>
        <w:tc>
          <w:tcPr>
            <w:tcW w:w="458" w:type="dxa"/>
          </w:tcPr>
          <w:p w:rsidR="008D7CF2" w:rsidRPr="001C0D7B" w:rsidRDefault="00364A23" w:rsidP="001C0D7B">
            <w:pPr>
              <w:pStyle w:val="TableParagraph"/>
              <w:ind w:left="7"/>
              <w:rPr>
                <w:sz w:val="24"/>
              </w:rPr>
            </w:pPr>
            <w:r w:rsidRPr="001C0D7B">
              <w:rPr>
                <w:spacing w:val="-5"/>
                <w:sz w:val="24"/>
              </w:rPr>
              <w:t>45</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Украинка</w:t>
            </w:r>
          </w:p>
        </w:tc>
        <w:tc>
          <w:tcPr>
            <w:tcW w:w="1414" w:type="dxa"/>
          </w:tcPr>
          <w:p w:rsidR="008D7CF2" w:rsidRPr="001C0D7B" w:rsidRDefault="00364A23" w:rsidP="001C0D7B">
            <w:pPr>
              <w:pStyle w:val="TableParagraph"/>
              <w:ind w:left="7"/>
              <w:rPr>
                <w:sz w:val="24"/>
              </w:rPr>
            </w:pPr>
            <w:r w:rsidRPr="001C0D7B">
              <w:rPr>
                <w:spacing w:val="-5"/>
                <w:sz w:val="24"/>
              </w:rPr>
              <w:t>11</w:t>
            </w:r>
          </w:p>
        </w:tc>
        <w:tc>
          <w:tcPr>
            <w:tcW w:w="1411" w:type="dxa"/>
          </w:tcPr>
          <w:p w:rsidR="008D7CF2" w:rsidRPr="001C0D7B" w:rsidRDefault="00364A23" w:rsidP="001C0D7B">
            <w:pPr>
              <w:pStyle w:val="TableParagraph"/>
              <w:ind w:left="6"/>
              <w:rPr>
                <w:sz w:val="24"/>
              </w:rPr>
            </w:pPr>
            <w:r w:rsidRPr="001C0D7B">
              <w:rPr>
                <w:spacing w:val="-5"/>
                <w:sz w:val="24"/>
              </w:rPr>
              <w:t>11</w:t>
            </w:r>
          </w:p>
        </w:tc>
        <w:tc>
          <w:tcPr>
            <w:tcW w:w="1265" w:type="dxa"/>
          </w:tcPr>
          <w:p w:rsidR="008D7CF2" w:rsidRPr="001C0D7B" w:rsidRDefault="00364A23" w:rsidP="001C0D7B">
            <w:pPr>
              <w:pStyle w:val="TableParagraph"/>
              <w:ind w:left="15" w:right="1"/>
              <w:rPr>
                <w:sz w:val="24"/>
              </w:rPr>
            </w:pPr>
            <w:r w:rsidRPr="001C0D7B">
              <w:rPr>
                <w:spacing w:val="-5"/>
                <w:sz w:val="24"/>
              </w:rPr>
              <w:t>11</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46</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4"/>
                <w:sz w:val="24"/>
              </w:rPr>
              <w:t xml:space="preserve"> </w:t>
            </w:r>
            <w:proofErr w:type="spellStart"/>
            <w:r w:rsidRPr="001C0D7B">
              <w:rPr>
                <w:spacing w:val="-4"/>
                <w:sz w:val="24"/>
              </w:rPr>
              <w:t>Урил</w:t>
            </w:r>
            <w:proofErr w:type="spellEnd"/>
          </w:p>
        </w:tc>
        <w:tc>
          <w:tcPr>
            <w:tcW w:w="1414" w:type="dxa"/>
          </w:tcPr>
          <w:p w:rsidR="008D7CF2" w:rsidRPr="001C0D7B" w:rsidRDefault="00364A23" w:rsidP="001C0D7B">
            <w:pPr>
              <w:pStyle w:val="TableParagraph"/>
              <w:ind w:left="7"/>
              <w:rPr>
                <w:sz w:val="24"/>
              </w:rPr>
            </w:pPr>
            <w:r w:rsidRPr="001C0D7B">
              <w:rPr>
                <w:spacing w:val="-5"/>
                <w:sz w:val="24"/>
              </w:rPr>
              <w:t>28</w:t>
            </w:r>
          </w:p>
        </w:tc>
        <w:tc>
          <w:tcPr>
            <w:tcW w:w="1411" w:type="dxa"/>
          </w:tcPr>
          <w:p w:rsidR="008D7CF2" w:rsidRPr="001C0D7B" w:rsidRDefault="00364A23" w:rsidP="001C0D7B">
            <w:pPr>
              <w:pStyle w:val="TableParagraph"/>
              <w:ind w:left="6"/>
              <w:rPr>
                <w:sz w:val="24"/>
              </w:rPr>
            </w:pPr>
            <w:r w:rsidRPr="001C0D7B">
              <w:rPr>
                <w:spacing w:val="-5"/>
                <w:sz w:val="24"/>
              </w:rPr>
              <w:t>27</w:t>
            </w:r>
          </w:p>
        </w:tc>
        <w:tc>
          <w:tcPr>
            <w:tcW w:w="1265" w:type="dxa"/>
          </w:tcPr>
          <w:p w:rsidR="008D7CF2" w:rsidRPr="001C0D7B" w:rsidRDefault="00364A23" w:rsidP="001C0D7B">
            <w:pPr>
              <w:pStyle w:val="TableParagraph"/>
              <w:ind w:left="15" w:right="1"/>
              <w:rPr>
                <w:sz w:val="24"/>
              </w:rPr>
            </w:pPr>
            <w:r w:rsidRPr="001C0D7B">
              <w:rPr>
                <w:spacing w:val="-5"/>
                <w:sz w:val="24"/>
              </w:rPr>
              <w:t>27</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47</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Черниговка</w:t>
            </w:r>
          </w:p>
        </w:tc>
        <w:tc>
          <w:tcPr>
            <w:tcW w:w="1414" w:type="dxa"/>
          </w:tcPr>
          <w:p w:rsidR="008D7CF2" w:rsidRPr="001C0D7B" w:rsidRDefault="00364A23" w:rsidP="001C0D7B">
            <w:pPr>
              <w:pStyle w:val="TableParagraph"/>
              <w:ind w:left="7"/>
              <w:rPr>
                <w:sz w:val="24"/>
              </w:rPr>
            </w:pPr>
            <w:r w:rsidRPr="001C0D7B">
              <w:rPr>
                <w:spacing w:val="-5"/>
                <w:sz w:val="24"/>
              </w:rPr>
              <w:t>95</w:t>
            </w:r>
          </w:p>
        </w:tc>
        <w:tc>
          <w:tcPr>
            <w:tcW w:w="1411" w:type="dxa"/>
          </w:tcPr>
          <w:p w:rsidR="008D7CF2" w:rsidRPr="001C0D7B" w:rsidRDefault="00364A23" w:rsidP="001C0D7B">
            <w:pPr>
              <w:pStyle w:val="TableParagraph"/>
              <w:ind w:left="6"/>
              <w:rPr>
                <w:sz w:val="24"/>
              </w:rPr>
            </w:pPr>
            <w:r w:rsidRPr="001C0D7B">
              <w:rPr>
                <w:spacing w:val="-5"/>
                <w:sz w:val="24"/>
              </w:rPr>
              <w:t>93</w:t>
            </w:r>
          </w:p>
        </w:tc>
        <w:tc>
          <w:tcPr>
            <w:tcW w:w="1265" w:type="dxa"/>
          </w:tcPr>
          <w:p w:rsidR="008D7CF2" w:rsidRPr="001C0D7B" w:rsidRDefault="00364A23" w:rsidP="001C0D7B">
            <w:pPr>
              <w:pStyle w:val="TableParagraph"/>
              <w:ind w:left="15" w:right="1"/>
              <w:rPr>
                <w:sz w:val="24"/>
              </w:rPr>
            </w:pPr>
            <w:r w:rsidRPr="001C0D7B">
              <w:rPr>
                <w:spacing w:val="-5"/>
                <w:sz w:val="24"/>
              </w:rPr>
              <w:t>91</w:t>
            </w:r>
          </w:p>
        </w:tc>
      </w:tr>
      <w:tr w:rsidR="001C0D7B" w:rsidRPr="001C0D7B">
        <w:trPr>
          <w:trHeight w:val="318"/>
        </w:trPr>
        <w:tc>
          <w:tcPr>
            <w:tcW w:w="458" w:type="dxa"/>
          </w:tcPr>
          <w:p w:rsidR="008D7CF2" w:rsidRPr="001C0D7B" w:rsidRDefault="00364A23" w:rsidP="001C0D7B">
            <w:pPr>
              <w:pStyle w:val="TableParagraph"/>
              <w:spacing w:before="1"/>
              <w:ind w:left="7"/>
              <w:rPr>
                <w:sz w:val="24"/>
              </w:rPr>
            </w:pPr>
            <w:r w:rsidRPr="001C0D7B">
              <w:rPr>
                <w:spacing w:val="-5"/>
                <w:sz w:val="24"/>
              </w:rPr>
              <w:t>48</w:t>
            </w:r>
          </w:p>
        </w:tc>
        <w:tc>
          <w:tcPr>
            <w:tcW w:w="4796" w:type="dxa"/>
          </w:tcPr>
          <w:p w:rsidR="008D7CF2" w:rsidRPr="001C0D7B" w:rsidRDefault="00364A23" w:rsidP="001C0D7B">
            <w:pPr>
              <w:pStyle w:val="TableParagraph"/>
              <w:spacing w:before="1"/>
              <w:ind w:left="105"/>
              <w:jc w:val="left"/>
              <w:rPr>
                <w:sz w:val="24"/>
              </w:rPr>
            </w:pPr>
            <w:r w:rsidRPr="001C0D7B">
              <w:rPr>
                <w:sz w:val="24"/>
              </w:rPr>
              <w:t>село</w:t>
            </w:r>
            <w:r w:rsidRPr="001C0D7B">
              <w:rPr>
                <w:spacing w:val="-2"/>
                <w:sz w:val="24"/>
              </w:rPr>
              <w:t xml:space="preserve"> </w:t>
            </w:r>
            <w:proofErr w:type="spellStart"/>
            <w:r w:rsidRPr="001C0D7B">
              <w:rPr>
                <w:spacing w:val="-2"/>
                <w:sz w:val="24"/>
              </w:rPr>
              <w:t>Черноберезовка</w:t>
            </w:r>
            <w:proofErr w:type="spellEnd"/>
          </w:p>
        </w:tc>
        <w:tc>
          <w:tcPr>
            <w:tcW w:w="1414" w:type="dxa"/>
          </w:tcPr>
          <w:p w:rsidR="008D7CF2" w:rsidRPr="001C0D7B" w:rsidRDefault="00364A23" w:rsidP="001C0D7B">
            <w:pPr>
              <w:pStyle w:val="TableParagraph"/>
              <w:spacing w:before="1"/>
              <w:ind w:left="7"/>
              <w:rPr>
                <w:sz w:val="24"/>
              </w:rPr>
            </w:pPr>
            <w:r w:rsidRPr="001C0D7B">
              <w:rPr>
                <w:spacing w:val="-5"/>
                <w:sz w:val="24"/>
              </w:rPr>
              <w:t>40</w:t>
            </w:r>
          </w:p>
        </w:tc>
        <w:tc>
          <w:tcPr>
            <w:tcW w:w="1411" w:type="dxa"/>
          </w:tcPr>
          <w:p w:rsidR="008D7CF2" w:rsidRPr="001C0D7B" w:rsidRDefault="00364A23" w:rsidP="001C0D7B">
            <w:pPr>
              <w:pStyle w:val="TableParagraph"/>
              <w:spacing w:before="1"/>
              <w:ind w:left="6"/>
              <w:rPr>
                <w:sz w:val="24"/>
              </w:rPr>
            </w:pPr>
            <w:r w:rsidRPr="001C0D7B">
              <w:rPr>
                <w:spacing w:val="-5"/>
                <w:sz w:val="24"/>
              </w:rPr>
              <w:t>39</w:t>
            </w:r>
          </w:p>
        </w:tc>
        <w:tc>
          <w:tcPr>
            <w:tcW w:w="1265" w:type="dxa"/>
          </w:tcPr>
          <w:p w:rsidR="008D7CF2" w:rsidRPr="001C0D7B" w:rsidRDefault="00364A23" w:rsidP="001C0D7B">
            <w:pPr>
              <w:pStyle w:val="TableParagraph"/>
              <w:spacing w:before="1"/>
              <w:ind w:left="15" w:right="1"/>
              <w:rPr>
                <w:sz w:val="24"/>
              </w:rPr>
            </w:pPr>
            <w:r w:rsidRPr="001C0D7B">
              <w:rPr>
                <w:spacing w:val="-5"/>
                <w:sz w:val="24"/>
              </w:rPr>
              <w:t>38</w:t>
            </w:r>
          </w:p>
        </w:tc>
      </w:tr>
      <w:tr w:rsidR="001C0D7B" w:rsidRPr="001C0D7B">
        <w:trPr>
          <w:trHeight w:val="316"/>
        </w:trPr>
        <w:tc>
          <w:tcPr>
            <w:tcW w:w="458" w:type="dxa"/>
          </w:tcPr>
          <w:p w:rsidR="008D7CF2" w:rsidRPr="001C0D7B" w:rsidRDefault="00364A23" w:rsidP="001C0D7B">
            <w:pPr>
              <w:pStyle w:val="TableParagraph"/>
              <w:ind w:left="7"/>
              <w:rPr>
                <w:sz w:val="24"/>
              </w:rPr>
            </w:pPr>
            <w:r w:rsidRPr="001C0D7B">
              <w:rPr>
                <w:spacing w:val="-5"/>
                <w:sz w:val="24"/>
              </w:rPr>
              <w:t>49</w:t>
            </w:r>
          </w:p>
        </w:tc>
        <w:tc>
          <w:tcPr>
            <w:tcW w:w="4796" w:type="dxa"/>
          </w:tcPr>
          <w:p w:rsidR="008D7CF2" w:rsidRPr="001C0D7B" w:rsidRDefault="00364A23" w:rsidP="001C0D7B">
            <w:pPr>
              <w:pStyle w:val="TableParagraph"/>
              <w:ind w:left="105"/>
              <w:jc w:val="left"/>
              <w:rPr>
                <w:sz w:val="24"/>
              </w:rPr>
            </w:pPr>
            <w:r w:rsidRPr="001C0D7B">
              <w:rPr>
                <w:sz w:val="24"/>
              </w:rPr>
              <w:t>село</w:t>
            </w:r>
            <w:r w:rsidRPr="001C0D7B">
              <w:rPr>
                <w:spacing w:val="-2"/>
                <w:sz w:val="24"/>
              </w:rPr>
              <w:t xml:space="preserve"> </w:t>
            </w:r>
            <w:proofErr w:type="spellStart"/>
            <w:r w:rsidRPr="001C0D7B">
              <w:rPr>
                <w:spacing w:val="-2"/>
                <w:sz w:val="24"/>
              </w:rPr>
              <w:t>Ядрино</w:t>
            </w:r>
            <w:proofErr w:type="spellEnd"/>
          </w:p>
        </w:tc>
        <w:tc>
          <w:tcPr>
            <w:tcW w:w="1414" w:type="dxa"/>
          </w:tcPr>
          <w:p w:rsidR="008D7CF2" w:rsidRPr="001C0D7B" w:rsidRDefault="00364A23" w:rsidP="001C0D7B">
            <w:pPr>
              <w:pStyle w:val="TableParagraph"/>
              <w:ind w:left="7"/>
              <w:rPr>
                <w:sz w:val="24"/>
              </w:rPr>
            </w:pPr>
            <w:r w:rsidRPr="001C0D7B">
              <w:rPr>
                <w:spacing w:val="-5"/>
                <w:sz w:val="24"/>
              </w:rPr>
              <w:t>452</w:t>
            </w:r>
          </w:p>
        </w:tc>
        <w:tc>
          <w:tcPr>
            <w:tcW w:w="1411" w:type="dxa"/>
          </w:tcPr>
          <w:p w:rsidR="008D7CF2" w:rsidRPr="001C0D7B" w:rsidRDefault="00364A23" w:rsidP="001C0D7B">
            <w:pPr>
              <w:pStyle w:val="TableParagraph"/>
              <w:ind w:left="6"/>
              <w:rPr>
                <w:sz w:val="24"/>
              </w:rPr>
            </w:pPr>
            <w:r w:rsidRPr="001C0D7B">
              <w:rPr>
                <w:spacing w:val="-5"/>
                <w:sz w:val="24"/>
              </w:rPr>
              <w:t>442</w:t>
            </w:r>
          </w:p>
        </w:tc>
        <w:tc>
          <w:tcPr>
            <w:tcW w:w="1265" w:type="dxa"/>
          </w:tcPr>
          <w:p w:rsidR="008D7CF2" w:rsidRPr="001C0D7B" w:rsidRDefault="00364A23" w:rsidP="001C0D7B">
            <w:pPr>
              <w:pStyle w:val="TableParagraph"/>
              <w:ind w:left="15" w:right="1"/>
              <w:rPr>
                <w:sz w:val="24"/>
              </w:rPr>
            </w:pPr>
            <w:r w:rsidRPr="001C0D7B">
              <w:rPr>
                <w:spacing w:val="-5"/>
                <w:sz w:val="24"/>
              </w:rPr>
              <w:t>434</w:t>
            </w:r>
          </w:p>
        </w:tc>
      </w:tr>
    </w:tbl>
    <w:p w:rsidR="008D7CF2" w:rsidRPr="001C0D7B" w:rsidRDefault="008D7CF2" w:rsidP="001C0D7B">
      <w:pPr>
        <w:pStyle w:val="a3"/>
        <w:spacing w:before="47"/>
        <w:rPr>
          <w:b/>
        </w:rPr>
      </w:pPr>
    </w:p>
    <w:p w:rsidR="008D7CF2" w:rsidRPr="001C0D7B" w:rsidRDefault="00364A23" w:rsidP="001C0D7B">
      <w:pPr>
        <w:pStyle w:val="a3"/>
        <w:ind w:left="285" w:right="707" w:firstLine="707"/>
        <w:jc w:val="both"/>
      </w:pPr>
      <w:r w:rsidRPr="001C0D7B">
        <w:t>Основанием для прогноза изменения возрастной структуры населения муниципального образования в течение расчетного срока являлся прогноз изменения демографических показателей на территории Российской Федерации и регионов РФ до 2035</w:t>
      </w:r>
      <w:r w:rsidRPr="001C0D7B">
        <w:rPr>
          <w:spacing w:val="-9"/>
        </w:rPr>
        <w:t xml:space="preserve"> </w:t>
      </w:r>
      <w:r w:rsidRPr="001C0D7B">
        <w:t>г.</w:t>
      </w:r>
      <w:r w:rsidRPr="001C0D7B">
        <w:rPr>
          <w:vertAlign w:val="superscript"/>
        </w:rPr>
        <w:t>4</w:t>
      </w:r>
      <w:r w:rsidRPr="001C0D7B">
        <w:t>,</w:t>
      </w:r>
      <w:r w:rsidRPr="001C0D7B">
        <w:rPr>
          <w:spacing w:val="-9"/>
        </w:rPr>
        <w:t xml:space="preserve"> </w:t>
      </w:r>
      <w:r w:rsidRPr="001C0D7B">
        <w:t>разработанный</w:t>
      </w:r>
      <w:r w:rsidRPr="001C0D7B">
        <w:rPr>
          <w:spacing w:val="-10"/>
        </w:rPr>
        <w:t xml:space="preserve"> </w:t>
      </w:r>
      <w:r w:rsidRPr="001C0D7B">
        <w:t>специалистами</w:t>
      </w:r>
      <w:r w:rsidRPr="001C0D7B">
        <w:rPr>
          <w:spacing w:val="-8"/>
        </w:rPr>
        <w:t xml:space="preserve"> </w:t>
      </w:r>
      <w:r w:rsidRPr="001C0D7B">
        <w:t>Федеральной</w:t>
      </w:r>
      <w:r w:rsidRPr="001C0D7B">
        <w:rPr>
          <w:spacing w:val="-10"/>
        </w:rPr>
        <w:t xml:space="preserve"> </w:t>
      </w:r>
      <w:r w:rsidRPr="001C0D7B">
        <w:t>службы</w:t>
      </w:r>
      <w:r w:rsidRPr="001C0D7B">
        <w:rPr>
          <w:spacing w:val="-9"/>
        </w:rPr>
        <w:t xml:space="preserve"> </w:t>
      </w:r>
      <w:r w:rsidRPr="001C0D7B">
        <w:t>государственной</w:t>
      </w:r>
      <w:r w:rsidRPr="001C0D7B">
        <w:rPr>
          <w:spacing w:val="-8"/>
        </w:rPr>
        <w:t xml:space="preserve"> </w:t>
      </w:r>
      <w:r w:rsidRPr="001C0D7B">
        <w:t>статистики, а также особенности существующей возрастной структуры. Основополагающим принят средний вариант изменения демографических показателей.</w:t>
      </w:r>
    </w:p>
    <w:p w:rsidR="008D7CF2" w:rsidRPr="001C0D7B" w:rsidRDefault="00364A23" w:rsidP="001C0D7B">
      <w:pPr>
        <w:pStyle w:val="a3"/>
        <w:ind w:left="285" w:right="705" w:firstLine="707"/>
        <w:jc w:val="both"/>
      </w:pPr>
      <w:r w:rsidRPr="001C0D7B">
        <w:t>Значение</w:t>
      </w:r>
      <w:r w:rsidRPr="001C0D7B">
        <w:rPr>
          <w:spacing w:val="-5"/>
        </w:rPr>
        <w:t xml:space="preserve"> </w:t>
      </w:r>
      <w:r w:rsidRPr="001C0D7B">
        <w:t>миграционного</w:t>
      </w:r>
      <w:r w:rsidRPr="001C0D7B">
        <w:rPr>
          <w:spacing w:val="-2"/>
        </w:rPr>
        <w:t xml:space="preserve"> </w:t>
      </w:r>
      <w:r w:rsidRPr="001C0D7B">
        <w:t>прироста</w:t>
      </w:r>
      <w:r w:rsidRPr="001C0D7B">
        <w:rPr>
          <w:spacing w:val="-4"/>
        </w:rPr>
        <w:t xml:space="preserve"> </w:t>
      </w:r>
      <w:r w:rsidRPr="001C0D7B">
        <w:t>будет</w:t>
      </w:r>
      <w:r w:rsidRPr="001C0D7B">
        <w:rPr>
          <w:spacing w:val="-6"/>
        </w:rPr>
        <w:t xml:space="preserve"> </w:t>
      </w:r>
      <w:r w:rsidRPr="001C0D7B">
        <w:t>оставаться</w:t>
      </w:r>
      <w:r w:rsidRPr="001C0D7B">
        <w:rPr>
          <w:spacing w:val="-4"/>
        </w:rPr>
        <w:t xml:space="preserve"> </w:t>
      </w:r>
      <w:r w:rsidRPr="001C0D7B">
        <w:t>на</w:t>
      </w:r>
      <w:r w:rsidRPr="001C0D7B">
        <w:rPr>
          <w:spacing w:val="-5"/>
        </w:rPr>
        <w:t xml:space="preserve"> </w:t>
      </w:r>
      <w:r w:rsidRPr="001C0D7B">
        <w:t>уровне</w:t>
      </w:r>
      <w:r w:rsidRPr="001C0D7B">
        <w:rPr>
          <w:spacing w:val="-4"/>
        </w:rPr>
        <w:t xml:space="preserve"> </w:t>
      </w:r>
      <w:r w:rsidRPr="001C0D7B">
        <w:t>2020</w:t>
      </w:r>
      <w:r w:rsidRPr="001C0D7B">
        <w:rPr>
          <w:spacing w:val="-3"/>
        </w:rPr>
        <w:t xml:space="preserve"> </w:t>
      </w:r>
      <w:r w:rsidRPr="001C0D7B">
        <w:t>года</w:t>
      </w:r>
      <w:r w:rsidRPr="001C0D7B">
        <w:rPr>
          <w:spacing w:val="-5"/>
        </w:rPr>
        <w:t xml:space="preserve"> </w:t>
      </w:r>
      <w:r w:rsidRPr="001C0D7B">
        <w:t>и</w:t>
      </w:r>
      <w:r w:rsidRPr="001C0D7B">
        <w:rPr>
          <w:spacing w:val="-4"/>
        </w:rPr>
        <w:t xml:space="preserve"> </w:t>
      </w:r>
      <w:r w:rsidRPr="001C0D7B">
        <w:t>тот</w:t>
      </w:r>
      <w:r w:rsidRPr="001C0D7B">
        <w:rPr>
          <w:spacing w:val="-4"/>
        </w:rPr>
        <w:t xml:space="preserve"> </w:t>
      </w:r>
      <w:r w:rsidRPr="001C0D7B">
        <w:t>факт, что</w:t>
      </w:r>
      <w:r w:rsidRPr="001C0D7B">
        <w:rPr>
          <w:spacing w:val="28"/>
        </w:rPr>
        <w:t xml:space="preserve">  </w:t>
      </w:r>
      <w:r w:rsidRPr="001C0D7B">
        <w:t>с</w:t>
      </w:r>
      <w:r w:rsidRPr="001C0D7B">
        <w:rPr>
          <w:spacing w:val="30"/>
        </w:rPr>
        <w:t xml:space="preserve">  </w:t>
      </w:r>
      <w:r w:rsidRPr="001C0D7B">
        <w:t>2022</w:t>
      </w:r>
      <w:r w:rsidRPr="001C0D7B">
        <w:rPr>
          <w:spacing w:val="30"/>
        </w:rPr>
        <w:t xml:space="preserve">  </w:t>
      </w:r>
      <w:r w:rsidRPr="001C0D7B">
        <w:t>по</w:t>
      </w:r>
      <w:r w:rsidRPr="001C0D7B">
        <w:rPr>
          <w:spacing w:val="30"/>
        </w:rPr>
        <w:t xml:space="preserve">  </w:t>
      </w:r>
      <w:r w:rsidRPr="001C0D7B">
        <w:t>2028</w:t>
      </w:r>
      <w:r w:rsidRPr="001C0D7B">
        <w:rPr>
          <w:spacing w:val="32"/>
        </w:rPr>
        <w:t xml:space="preserve">  </w:t>
      </w:r>
      <w:r w:rsidRPr="001C0D7B">
        <w:t>годы</w:t>
      </w:r>
      <w:r w:rsidRPr="001C0D7B">
        <w:rPr>
          <w:spacing w:val="30"/>
        </w:rPr>
        <w:t xml:space="preserve">  </w:t>
      </w:r>
      <w:r w:rsidRPr="001C0D7B">
        <w:t>будут</w:t>
      </w:r>
      <w:r w:rsidRPr="001C0D7B">
        <w:rPr>
          <w:spacing w:val="31"/>
        </w:rPr>
        <w:t xml:space="preserve">  </w:t>
      </w:r>
      <w:r w:rsidRPr="001C0D7B">
        <w:t>в</w:t>
      </w:r>
      <w:r w:rsidRPr="001C0D7B">
        <w:rPr>
          <w:spacing w:val="29"/>
        </w:rPr>
        <w:t xml:space="preserve">  </w:t>
      </w:r>
      <w:r w:rsidRPr="001C0D7B">
        <w:t>наибольшей</w:t>
      </w:r>
      <w:r w:rsidRPr="001C0D7B">
        <w:rPr>
          <w:spacing w:val="31"/>
        </w:rPr>
        <w:t xml:space="preserve">  </w:t>
      </w:r>
      <w:r w:rsidRPr="001C0D7B">
        <w:t>степени</w:t>
      </w:r>
      <w:r w:rsidRPr="001C0D7B">
        <w:rPr>
          <w:spacing w:val="31"/>
        </w:rPr>
        <w:t xml:space="preserve">  </w:t>
      </w:r>
      <w:r w:rsidRPr="001C0D7B">
        <w:t>ощущаться</w:t>
      </w:r>
      <w:r w:rsidRPr="001C0D7B">
        <w:rPr>
          <w:spacing w:val="31"/>
        </w:rPr>
        <w:t xml:space="preserve">  </w:t>
      </w:r>
      <w:r w:rsidRPr="001C0D7B">
        <w:rPr>
          <w:spacing w:val="-2"/>
        </w:rPr>
        <w:t>последствия</w:t>
      </w:r>
    </w:p>
    <w:p w:rsidR="008D7CF2" w:rsidRPr="001C0D7B" w:rsidRDefault="00364A23" w:rsidP="001C0D7B">
      <w:pPr>
        <w:pStyle w:val="a3"/>
        <w:ind w:left="285" w:right="707"/>
        <w:jc w:val="both"/>
      </w:pPr>
      <w:r w:rsidRPr="001C0D7B">
        <w:t>«демографических</w:t>
      </w:r>
      <w:r w:rsidRPr="001C0D7B">
        <w:rPr>
          <w:spacing w:val="-4"/>
        </w:rPr>
        <w:t xml:space="preserve"> </w:t>
      </w:r>
      <w:r w:rsidRPr="001C0D7B">
        <w:t>провалов»</w:t>
      </w:r>
      <w:r w:rsidRPr="001C0D7B">
        <w:rPr>
          <w:spacing w:val="-4"/>
        </w:rPr>
        <w:t xml:space="preserve"> </w:t>
      </w:r>
      <w:r w:rsidRPr="001C0D7B">
        <w:t>девяностых</w:t>
      </w:r>
      <w:r w:rsidRPr="001C0D7B">
        <w:rPr>
          <w:spacing w:val="-4"/>
        </w:rPr>
        <w:t xml:space="preserve"> </w:t>
      </w:r>
      <w:r w:rsidRPr="001C0D7B">
        <w:t>годов</w:t>
      </w:r>
      <w:r w:rsidRPr="001C0D7B">
        <w:rPr>
          <w:spacing w:val="-4"/>
        </w:rPr>
        <w:t xml:space="preserve"> </w:t>
      </w:r>
      <w:r w:rsidRPr="001C0D7B">
        <w:t>XX</w:t>
      </w:r>
      <w:r w:rsidRPr="001C0D7B">
        <w:rPr>
          <w:spacing w:val="-5"/>
        </w:rPr>
        <w:t xml:space="preserve"> </w:t>
      </w:r>
      <w:r w:rsidRPr="001C0D7B">
        <w:t>века.</w:t>
      </w:r>
      <w:r w:rsidRPr="001C0D7B">
        <w:rPr>
          <w:spacing w:val="-4"/>
        </w:rPr>
        <w:t xml:space="preserve"> </w:t>
      </w:r>
      <w:r w:rsidRPr="001C0D7B">
        <w:t>В</w:t>
      </w:r>
      <w:r w:rsidRPr="001C0D7B">
        <w:rPr>
          <w:spacing w:val="-4"/>
        </w:rPr>
        <w:t xml:space="preserve"> </w:t>
      </w:r>
      <w:r w:rsidRPr="001C0D7B">
        <w:t>частности,</w:t>
      </w:r>
      <w:r w:rsidRPr="001C0D7B">
        <w:rPr>
          <w:spacing w:val="-4"/>
        </w:rPr>
        <w:t xml:space="preserve"> </w:t>
      </w:r>
      <w:r w:rsidRPr="001C0D7B">
        <w:t>естественная</w:t>
      </w:r>
      <w:r w:rsidRPr="001C0D7B">
        <w:rPr>
          <w:spacing w:val="-4"/>
        </w:rPr>
        <w:t xml:space="preserve"> </w:t>
      </w:r>
      <w:r w:rsidRPr="001C0D7B">
        <w:t>убыль начнет постепенно снижаться с 2028 года</w:t>
      </w:r>
      <w:proofErr w:type="gramStart"/>
      <w:r w:rsidRPr="001C0D7B">
        <w:rPr>
          <w:vertAlign w:val="superscript"/>
        </w:rPr>
        <w:t>2</w:t>
      </w:r>
      <w:proofErr w:type="gramEnd"/>
      <w:r w:rsidRPr="001C0D7B">
        <w:t>.</w:t>
      </w:r>
    </w:p>
    <w:p w:rsidR="008D7CF2" w:rsidRPr="001C0D7B" w:rsidRDefault="00364A23" w:rsidP="001C0D7B">
      <w:pPr>
        <w:pStyle w:val="a3"/>
        <w:ind w:left="285" w:right="707" w:firstLine="707"/>
        <w:jc w:val="both"/>
      </w:pPr>
      <w:r w:rsidRPr="001C0D7B">
        <w:t>Предполагаемое изменение возрастной структуры населения Архаринского муниципального округа представлено в таблице 88.</w:t>
      </w:r>
    </w:p>
    <w:p w:rsidR="008D7CF2" w:rsidRPr="001C0D7B" w:rsidRDefault="008D7CF2" w:rsidP="001C0D7B">
      <w:pPr>
        <w:pStyle w:val="a3"/>
        <w:spacing w:before="38"/>
      </w:pPr>
    </w:p>
    <w:p w:rsidR="008D7CF2" w:rsidRPr="001C0D7B" w:rsidRDefault="00364A23" w:rsidP="001C0D7B">
      <w:pPr>
        <w:ind w:left="436"/>
        <w:rPr>
          <w:b/>
          <w:sz w:val="20"/>
        </w:rPr>
      </w:pPr>
      <w:r w:rsidRPr="001C0D7B">
        <w:rPr>
          <w:b/>
          <w:sz w:val="20"/>
        </w:rPr>
        <w:t>Таблица</w:t>
      </w:r>
      <w:r w:rsidRPr="001C0D7B">
        <w:rPr>
          <w:b/>
          <w:spacing w:val="-10"/>
          <w:sz w:val="20"/>
        </w:rPr>
        <w:t xml:space="preserve"> </w:t>
      </w:r>
      <w:r w:rsidRPr="001C0D7B">
        <w:rPr>
          <w:b/>
          <w:sz w:val="20"/>
        </w:rPr>
        <w:t>88.</w:t>
      </w:r>
      <w:r w:rsidRPr="001C0D7B">
        <w:rPr>
          <w:b/>
          <w:spacing w:val="33"/>
          <w:sz w:val="20"/>
        </w:rPr>
        <w:t xml:space="preserve"> </w:t>
      </w:r>
      <w:r w:rsidRPr="001C0D7B">
        <w:rPr>
          <w:b/>
          <w:sz w:val="20"/>
        </w:rPr>
        <w:t>Предполагаемое</w:t>
      </w:r>
      <w:r w:rsidRPr="001C0D7B">
        <w:rPr>
          <w:b/>
          <w:spacing w:val="-9"/>
          <w:sz w:val="20"/>
        </w:rPr>
        <w:t xml:space="preserve"> </w:t>
      </w:r>
      <w:r w:rsidRPr="001C0D7B">
        <w:rPr>
          <w:b/>
          <w:sz w:val="20"/>
        </w:rPr>
        <w:t>изменение</w:t>
      </w:r>
      <w:r w:rsidRPr="001C0D7B">
        <w:rPr>
          <w:b/>
          <w:spacing w:val="-8"/>
          <w:sz w:val="20"/>
        </w:rPr>
        <w:t xml:space="preserve"> </w:t>
      </w:r>
      <w:r w:rsidRPr="001C0D7B">
        <w:rPr>
          <w:b/>
          <w:sz w:val="20"/>
        </w:rPr>
        <w:t>возрастной</w:t>
      </w:r>
      <w:r w:rsidRPr="001C0D7B">
        <w:rPr>
          <w:b/>
          <w:spacing w:val="-9"/>
          <w:sz w:val="20"/>
        </w:rPr>
        <w:t xml:space="preserve"> </w:t>
      </w:r>
      <w:r w:rsidRPr="001C0D7B">
        <w:rPr>
          <w:b/>
          <w:sz w:val="20"/>
        </w:rPr>
        <w:t>структуры</w:t>
      </w:r>
      <w:r w:rsidRPr="001C0D7B">
        <w:rPr>
          <w:b/>
          <w:spacing w:val="-8"/>
          <w:sz w:val="20"/>
        </w:rPr>
        <w:t xml:space="preserve"> </w:t>
      </w:r>
      <w:r w:rsidRPr="001C0D7B">
        <w:rPr>
          <w:b/>
          <w:spacing w:val="-2"/>
          <w:sz w:val="20"/>
        </w:rPr>
        <w:t>населения</w:t>
      </w:r>
    </w:p>
    <w:p w:rsidR="008D7CF2" w:rsidRPr="001C0D7B" w:rsidRDefault="008D7CF2" w:rsidP="001C0D7B">
      <w:pPr>
        <w:pStyle w:val="a3"/>
        <w:spacing w:before="68"/>
        <w:rPr>
          <w:b/>
          <w:sz w:val="20"/>
        </w:rPr>
      </w:pPr>
    </w:p>
    <w:tbl>
      <w:tblPr>
        <w:tblStyle w:val="TableNormal"/>
        <w:tblW w:w="0" w:type="auto"/>
        <w:tblInd w:w="4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89"/>
        <w:gridCol w:w="900"/>
        <w:gridCol w:w="931"/>
        <w:gridCol w:w="929"/>
      </w:tblGrid>
      <w:tr w:rsidR="001C0D7B" w:rsidRPr="001C0D7B">
        <w:trPr>
          <w:trHeight w:val="275"/>
        </w:trPr>
        <w:tc>
          <w:tcPr>
            <w:tcW w:w="6189" w:type="dxa"/>
          </w:tcPr>
          <w:p w:rsidR="008D7CF2" w:rsidRPr="001C0D7B" w:rsidRDefault="00364A23" w:rsidP="001C0D7B">
            <w:pPr>
              <w:pStyle w:val="TableParagraph"/>
              <w:ind w:left="7" w:right="3"/>
              <w:rPr>
                <w:sz w:val="24"/>
              </w:rPr>
            </w:pPr>
            <w:r w:rsidRPr="001C0D7B">
              <w:rPr>
                <w:sz w:val="24"/>
              </w:rPr>
              <w:t>Возрастная</w:t>
            </w:r>
            <w:r w:rsidRPr="001C0D7B">
              <w:rPr>
                <w:spacing w:val="-3"/>
                <w:sz w:val="24"/>
              </w:rPr>
              <w:t xml:space="preserve"> </w:t>
            </w:r>
            <w:r w:rsidRPr="001C0D7B">
              <w:rPr>
                <w:sz w:val="24"/>
              </w:rPr>
              <w:t>структура</w:t>
            </w:r>
            <w:r w:rsidRPr="001C0D7B">
              <w:rPr>
                <w:spacing w:val="-2"/>
                <w:sz w:val="24"/>
              </w:rPr>
              <w:t xml:space="preserve"> </w:t>
            </w:r>
            <w:r w:rsidRPr="001C0D7B">
              <w:rPr>
                <w:sz w:val="24"/>
              </w:rPr>
              <w:t>населения</w:t>
            </w:r>
            <w:r w:rsidRPr="001C0D7B">
              <w:rPr>
                <w:spacing w:val="-3"/>
                <w:sz w:val="24"/>
              </w:rPr>
              <w:t xml:space="preserve"> </w:t>
            </w:r>
            <w:r w:rsidRPr="001C0D7B">
              <w:rPr>
                <w:sz w:val="24"/>
              </w:rPr>
              <w:t>(на</w:t>
            </w:r>
            <w:r w:rsidRPr="001C0D7B">
              <w:rPr>
                <w:spacing w:val="-2"/>
                <w:sz w:val="24"/>
              </w:rPr>
              <w:t xml:space="preserve"> </w:t>
            </w:r>
            <w:r w:rsidRPr="001C0D7B">
              <w:rPr>
                <w:sz w:val="24"/>
              </w:rPr>
              <w:t>начало</w:t>
            </w:r>
            <w:r w:rsidRPr="001C0D7B">
              <w:rPr>
                <w:spacing w:val="-2"/>
                <w:sz w:val="24"/>
              </w:rPr>
              <w:t xml:space="preserve"> </w:t>
            </w:r>
            <w:r w:rsidRPr="001C0D7B">
              <w:rPr>
                <w:spacing w:val="-4"/>
                <w:sz w:val="24"/>
              </w:rPr>
              <w:t>года)</w:t>
            </w:r>
          </w:p>
        </w:tc>
        <w:tc>
          <w:tcPr>
            <w:tcW w:w="900" w:type="dxa"/>
          </w:tcPr>
          <w:p w:rsidR="008D7CF2" w:rsidRPr="001C0D7B" w:rsidRDefault="00364A23" w:rsidP="001C0D7B">
            <w:pPr>
              <w:pStyle w:val="TableParagraph"/>
              <w:ind w:left="9" w:right="3"/>
              <w:rPr>
                <w:sz w:val="24"/>
              </w:rPr>
            </w:pPr>
            <w:r w:rsidRPr="001C0D7B">
              <w:rPr>
                <w:spacing w:val="-4"/>
                <w:sz w:val="24"/>
              </w:rPr>
              <w:t>2023</w:t>
            </w:r>
          </w:p>
        </w:tc>
        <w:tc>
          <w:tcPr>
            <w:tcW w:w="931" w:type="dxa"/>
          </w:tcPr>
          <w:p w:rsidR="008D7CF2" w:rsidRPr="001C0D7B" w:rsidRDefault="00364A23" w:rsidP="001C0D7B">
            <w:pPr>
              <w:pStyle w:val="TableParagraph"/>
              <w:ind w:left="15" w:right="6"/>
              <w:rPr>
                <w:sz w:val="24"/>
              </w:rPr>
            </w:pPr>
            <w:r w:rsidRPr="001C0D7B">
              <w:rPr>
                <w:spacing w:val="-4"/>
                <w:sz w:val="24"/>
              </w:rPr>
              <w:t>2033</w:t>
            </w:r>
          </w:p>
        </w:tc>
        <w:tc>
          <w:tcPr>
            <w:tcW w:w="929" w:type="dxa"/>
          </w:tcPr>
          <w:p w:rsidR="008D7CF2" w:rsidRPr="001C0D7B" w:rsidRDefault="00364A23" w:rsidP="001C0D7B">
            <w:pPr>
              <w:pStyle w:val="TableParagraph"/>
              <w:ind w:left="14" w:right="3"/>
              <w:rPr>
                <w:sz w:val="24"/>
              </w:rPr>
            </w:pPr>
            <w:r w:rsidRPr="001C0D7B">
              <w:rPr>
                <w:spacing w:val="-4"/>
                <w:sz w:val="24"/>
              </w:rPr>
              <w:t>2043</w:t>
            </w:r>
          </w:p>
        </w:tc>
      </w:tr>
      <w:tr w:rsidR="001C0D7B" w:rsidRPr="001C0D7B">
        <w:trPr>
          <w:trHeight w:val="275"/>
        </w:trPr>
        <w:tc>
          <w:tcPr>
            <w:tcW w:w="6189" w:type="dxa"/>
          </w:tcPr>
          <w:p w:rsidR="008D7CF2" w:rsidRPr="001C0D7B" w:rsidRDefault="00364A23" w:rsidP="001C0D7B">
            <w:pPr>
              <w:pStyle w:val="TableParagraph"/>
              <w:ind w:left="7" w:right="3"/>
              <w:rPr>
                <w:sz w:val="24"/>
              </w:rPr>
            </w:pPr>
            <w:r w:rsidRPr="001C0D7B">
              <w:rPr>
                <w:sz w:val="24"/>
              </w:rPr>
              <w:t>Для</w:t>
            </w:r>
            <w:r w:rsidRPr="001C0D7B">
              <w:rPr>
                <w:spacing w:val="-3"/>
                <w:sz w:val="24"/>
              </w:rPr>
              <w:t xml:space="preserve"> </w:t>
            </w:r>
            <w:r w:rsidRPr="001C0D7B">
              <w:rPr>
                <w:sz w:val="24"/>
              </w:rPr>
              <w:t>населения</w:t>
            </w:r>
            <w:r w:rsidRPr="001C0D7B">
              <w:rPr>
                <w:spacing w:val="-3"/>
                <w:sz w:val="24"/>
              </w:rPr>
              <w:t xml:space="preserve"> </w:t>
            </w:r>
            <w:r w:rsidRPr="001C0D7B">
              <w:rPr>
                <w:sz w:val="24"/>
              </w:rPr>
              <w:t>моложе</w:t>
            </w:r>
            <w:r w:rsidRPr="001C0D7B">
              <w:rPr>
                <w:spacing w:val="-1"/>
                <w:sz w:val="24"/>
              </w:rPr>
              <w:t xml:space="preserve"> </w:t>
            </w:r>
            <w:r w:rsidRPr="001C0D7B">
              <w:rPr>
                <w:sz w:val="24"/>
              </w:rPr>
              <w:t>трудоспособного</w:t>
            </w:r>
            <w:r w:rsidRPr="001C0D7B">
              <w:rPr>
                <w:spacing w:val="-3"/>
                <w:sz w:val="24"/>
              </w:rPr>
              <w:t xml:space="preserve"> </w:t>
            </w:r>
            <w:r w:rsidRPr="001C0D7B">
              <w:rPr>
                <w:sz w:val="24"/>
              </w:rPr>
              <w:t>возраста,</w:t>
            </w:r>
            <w:r w:rsidRPr="001C0D7B">
              <w:rPr>
                <w:spacing w:val="-2"/>
                <w:sz w:val="24"/>
              </w:rPr>
              <w:t xml:space="preserve"> </w:t>
            </w:r>
            <w:r w:rsidRPr="001C0D7B">
              <w:rPr>
                <w:spacing w:val="-10"/>
                <w:sz w:val="24"/>
              </w:rPr>
              <w:t>%</w:t>
            </w:r>
          </w:p>
        </w:tc>
        <w:tc>
          <w:tcPr>
            <w:tcW w:w="900" w:type="dxa"/>
          </w:tcPr>
          <w:p w:rsidR="008D7CF2" w:rsidRPr="001C0D7B" w:rsidRDefault="00364A23" w:rsidP="001C0D7B">
            <w:pPr>
              <w:pStyle w:val="TableParagraph"/>
              <w:ind w:left="9"/>
              <w:rPr>
                <w:sz w:val="24"/>
              </w:rPr>
            </w:pPr>
            <w:r w:rsidRPr="001C0D7B">
              <w:rPr>
                <w:spacing w:val="-4"/>
                <w:sz w:val="24"/>
              </w:rPr>
              <w:t>23,4</w:t>
            </w:r>
          </w:p>
        </w:tc>
        <w:tc>
          <w:tcPr>
            <w:tcW w:w="931" w:type="dxa"/>
          </w:tcPr>
          <w:p w:rsidR="008D7CF2" w:rsidRPr="001C0D7B" w:rsidRDefault="00364A23" w:rsidP="001C0D7B">
            <w:pPr>
              <w:pStyle w:val="TableParagraph"/>
              <w:ind w:left="15" w:right="9"/>
              <w:rPr>
                <w:sz w:val="24"/>
              </w:rPr>
            </w:pPr>
            <w:r w:rsidRPr="001C0D7B">
              <w:rPr>
                <w:spacing w:val="-4"/>
                <w:sz w:val="24"/>
              </w:rPr>
              <w:t>22,9</w:t>
            </w:r>
          </w:p>
        </w:tc>
        <w:tc>
          <w:tcPr>
            <w:tcW w:w="929" w:type="dxa"/>
          </w:tcPr>
          <w:p w:rsidR="008D7CF2" w:rsidRPr="001C0D7B" w:rsidRDefault="00364A23" w:rsidP="001C0D7B">
            <w:pPr>
              <w:pStyle w:val="TableParagraph"/>
              <w:ind w:left="14"/>
              <w:rPr>
                <w:sz w:val="24"/>
              </w:rPr>
            </w:pPr>
            <w:r w:rsidRPr="001C0D7B">
              <w:rPr>
                <w:spacing w:val="-4"/>
                <w:sz w:val="24"/>
              </w:rPr>
              <w:t>22,3</w:t>
            </w:r>
          </w:p>
        </w:tc>
      </w:tr>
      <w:tr w:rsidR="001C0D7B" w:rsidRPr="001C0D7B">
        <w:trPr>
          <w:trHeight w:val="277"/>
        </w:trPr>
        <w:tc>
          <w:tcPr>
            <w:tcW w:w="6189" w:type="dxa"/>
          </w:tcPr>
          <w:p w:rsidR="008D7CF2" w:rsidRPr="001C0D7B" w:rsidRDefault="00364A23" w:rsidP="001C0D7B">
            <w:pPr>
              <w:pStyle w:val="TableParagraph"/>
              <w:spacing w:before="1"/>
              <w:ind w:left="7"/>
              <w:rPr>
                <w:sz w:val="24"/>
              </w:rPr>
            </w:pPr>
            <w:r w:rsidRPr="001C0D7B">
              <w:rPr>
                <w:sz w:val="24"/>
              </w:rPr>
              <w:t>Доля</w:t>
            </w:r>
            <w:r w:rsidRPr="001C0D7B">
              <w:rPr>
                <w:spacing w:val="-3"/>
                <w:sz w:val="24"/>
              </w:rPr>
              <w:t xml:space="preserve"> </w:t>
            </w:r>
            <w:r w:rsidRPr="001C0D7B">
              <w:rPr>
                <w:sz w:val="24"/>
              </w:rPr>
              <w:t>населения</w:t>
            </w:r>
            <w:r w:rsidRPr="001C0D7B">
              <w:rPr>
                <w:spacing w:val="-2"/>
                <w:sz w:val="24"/>
              </w:rPr>
              <w:t xml:space="preserve"> </w:t>
            </w:r>
            <w:r w:rsidRPr="001C0D7B">
              <w:rPr>
                <w:sz w:val="24"/>
              </w:rPr>
              <w:t>трудоспособного</w:t>
            </w:r>
            <w:r w:rsidRPr="001C0D7B">
              <w:rPr>
                <w:spacing w:val="-2"/>
                <w:sz w:val="24"/>
              </w:rPr>
              <w:t xml:space="preserve"> </w:t>
            </w:r>
            <w:r w:rsidRPr="001C0D7B">
              <w:rPr>
                <w:sz w:val="24"/>
              </w:rPr>
              <w:t>возраста,</w:t>
            </w:r>
            <w:r w:rsidRPr="001C0D7B">
              <w:rPr>
                <w:spacing w:val="-2"/>
                <w:sz w:val="24"/>
              </w:rPr>
              <w:t xml:space="preserve"> </w:t>
            </w:r>
            <w:r w:rsidRPr="001C0D7B">
              <w:rPr>
                <w:spacing w:val="-10"/>
                <w:sz w:val="24"/>
              </w:rPr>
              <w:t>%</w:t>
            </w:r>
          </w:p>
        </w:tc>
        <w:tc>
          <w:tcPr>
            <w:tcW w:w="900" w:type="dxa"/>
          </w:tcPr>
          <w:p w:rsidR="008D7CF2" w:rsidRPr="001C0D7B" w:rsidRDefault="00364A23" w:rsidP="001C0D7B">
            <w:pPr>
              <w:pStyle w:val="TableParagraph"/>
              <w:spacing w:before="1"/>
              <w:ind w:left="9"/>
              <w:rPr>
                <w:sz w:val="24"/>
              </w:rPr>
            </w:pPr>
            <w:r w:rsidRPr="001C0D7B">
              <w:rPr>
                <w:spacing w:val="-4"/>
                <w:sz w:val="24"/>
              </w:rPr>
              <w:t>52,6</w:t>
            </w:r>
          </w:p>
        </w:tc>
        <w:tc>
          <w:tcPr>
            <w:tcW w:w="931" w:type="dxa"/>
          </w:tcPr>
          <w:p w:rsidR="008D7CF2" w:rsidRPr="001C0D7B" w:rsidRDefault="00364A23" w:rsidP="001C0D7B">
            <w:pPr>
              <w:pStyle w:val="TableParagraph"/>
              <w:spacing w:before="1"/>
              <w:ind w:left="15" w:right="9"/>
              <w:rPr>
                <w:sz w:val="24"/>
              </w:rPr>
            </w:pPr>
            <w:r w:rsidRPr="001C0D7B">
              <w:rPr>
                <w:spacing w:val="-4"/>
                <w:sz w:val="24"/>
              </w:rPr>
              <w:t>51,8</w:t>
            </w:r>
          </w:p>
        </w:tc>
        <w:tc>
          <w:tcPr>
            <w:tcW w:w="929" w:type="dxa"/>
          </w:tcPr>
          <w:p w:rsidR="008D7CF2" w:rsidRPr="001C0D7B" w:rsidRDefault="00364A23" w:rsidP="001C0D7B">
            <w:pPr>
              <w:pStyle w:val="TableParagraph"/>
              <w:spacing w:before="1"/>
              <w:ind w:left="14" w:right="2"/>
              <w:rPr>
                <w:sz w:val="24"/>
              </w:rPr>
            </w:pPr>
            <w:r w:rsidRPr="001C0D7B">
              <w:rPr>
                <w:spacing w:val="-5"/>
                <w:sz w:val="24"/>
              </w:rPr>
              <w:t>51</w:t>
            </w:r>
          </w:p>
        </w:tc>
      </w:tr>
      <w:tr w:rsidR="001C0D7B" w:rsidRPr="001C0D7B">
        <w:trPr>
          <w:trHeight w:val="275"/>
        </w:trPr>
        <w:tc>
          <w:tcPr>
            <w:tcW w:w="6189" w:type="dxa"/>
          </w:tcPr>
          <w:p w:rsidR="008D7CF2" w:rsidRPr="001C0D7B" w:rsidRDefault="00364A23" w:rsidP="001C0D7B">
            <w:pPr>
              <w:pStyle w:val="TableParagraph"/>
              <w:ind w:left="7" w:right="5"/>
              <w:rPr>
                <w:sz w:val="24"/>
              </w:rPr>
            </w:pPr>
            <w:r w:rsidRPr="001C0D7B">
              <w:rPr>
                <w:sz w:val="24"/>
              </w:rPr>
              <w:t>Доля</w:t>
            </w:r>
            <w:r w:rsidRPr="001C0D7B">
              <w:rPr>
                <w:spacing w:val="-3"/>
                <w:sz w:val="24"/>
              </w:rPr>
              <w:t xml:space="preserve"> </w:t>
            </w:r>
            <w:r w:rsidRPr="001C0D7B">
              <w:rPr>
                <w:sz w:val="24"/>
              </w:rPr>
              <w:t>населения</w:t>
            </w:r>
            <w:r w:rsidRPr="001C0D7B">
              <w:rPr>
                <w:spacing w:val="-3"/>
                <w:sz w:val="24"/>
              </w:rPr>
              <w:t xml:space="preserve"> </w:t>
            </w:r>
            <w:r w:rsidRPr="001C0D7B">
              <w:rPr>
                <w:sz w:val="24"/>
              </w:rPr>
              <w:t>старше</w:t>
            </w:r>
            <w:r w:rsidRPr="001C0D7B">
              <w:rPr>
                <w:spacing w:val="-1"/>
                <w:sz w:val="24"/>
              </w:rPr>
              <w:t xml:space="preserve"> </w:t>
            </w:r>
            <w:r w:rsidRPr="001C0D7B">
              <w:rPr>
                <w:sz w:val="24"/>
              </w:rPr>
              <w:t>трудоспособного</w:t>
            </w:r>
            <w:r w:rsidRPr="001C0D7B">
              <w:rPr>
                <w:spacing w:val="-3"/>
                <w:sz w:val="24"/>
              </w:rPr>
              <w:t xml:space="preserve"> </w:t>
            </w:r>
            <w:r w:rsidRPr="001C0D7B">
              <w:rPr>
                <w:sz w:val="24"/>
              </w:rPr>
              <w:t>возраста,</w:t>
            </w:r>
            <w:r w:rsidRPr="001C0D7B">
              <w:rPr>
                <w:spacing w:val="-2"/>
                <w:sz w:val="24"/>
              </w:rPr>
              <w:t xml:space="preserve"> </w:t>
            </w:r>
            <w:r w:rsidRPr="001C0D7B">
              <w:rPr>
                <w:spacing w:val="-10"/>
                <w:sz w:val="24"/>
              </w:rPr>
              <w:t>%</w:t>
            </w:r>
          </w:p>
        </w:tc>
        <w:tc>
          <w:tcPr>
            <w:tcW w:w="900" w:type="dxa"/>
          </w:tcPr>
          <w:p w:rsidR="008D7CF2" w:rsidRPr="001C0D7B" w:rsidRDefault="00364A23" w:rsidP="001C0D7B">
            <w:pPr>
              <w:pStyle w:val="TableParagraph"/>
              <w:ind w:left="9"/>
              <w:rPr>
                <w:sz w:val="24"/>
              </w:rPr>
            </w:pPr>
            <w:r w:rsidRPr="001C0D7B">
              <w:rPr>
                <w:spacing w:val="-4"/>
                <w:sz w:val="24"/>
              </w:rPr>
              <w:t>24,0</w:t>
            </w:r>
          </w:p>
        </w:tc>
        <w:tc>
          <w:tcPr>
            <w:tcW w:w="931" w:type="dxa"/>
          </w:tcPr>
          <w:p w:rsidR="008D7CF2" w:rsidRPr="001C0D7B" w:rsidRDefault="00364A23" w:rsidP="001C0D7B">
            <w:pPr>
              <w:pStyle w:val="TableParagraph"/>
              <w:ind w:left="15" w:right="9"/>
              <w:rPr>
                <w:sz w:val="24"/>
              </w:rPr>
            </w:pPr>
            <w:r w:rsidRPr="001C0D7B">
              <w:rPr>
                <w:spacing w:val="-4"/>
                <w:sz w:val="24"/>
              </w:rPr>
              <w:t>25,3</w:t>
            </w:r>
          </w:p>
        </w:tc>
        <w:tc>
          <w:tcPr>
            <w:tcW w:w="929" w:type="dxa"/>
          </w:tcPr>
          <w:p w:rsidR="008D7CF2" w:rsidRPr="001C0D7B" w:rsidRDefault="00364A23" w:rsidP="001C0D7B">
            <w:pPr>
              <w:pStyle w:val="TableParagraph"/>
              <w:ind w:left="14"/>
              <w:rPr>
                <w:sz w:val="24"/>
              </w:rPr>
            </w:pPr>
            <w:r w:rsidRPr="001C0D7B">
              <w:rPr>
                <w:spacing w:val="-4"/>
                <w:sz w:val="24"/>
              </w:rPr>
              <w:t>26,7</w:t>
            </w:r>
          </w:p>
        </w:tc>
      </w:tr>
    </w:tbl>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8D7CF2" w:rsidP="001C0D7B">
      <w:pPr>
        <w:pStyle w:val="a3"/>
        <w:rPr>
          <w:b/>
          <w:sz w:val="20"/>
        </w:rPr>
      </w:pPr>
    </w:p>
    <w:p w:rsidR="008D7CF2" w:rsidRPr="001C0D7B" w:rsidRDefault="00364A23" w:rsidP="001C0D7B">
      <w:pPr>
        <w:pStyle w:val="a3"/>
        <w:spacing w:before="63"/>
        <w:rPr>
          <w:b/>
          <w:sz w:val="20"/>
        </w:rPr>
      </w:pPr>
      <w:r w:rsidRPr="001C0D7B">
        <w:rPr>
          <w:b/>
          <w:noProof/>
          <w:sz w:val="20"/>
          <w:lang w:eastAsia="ru-RU"/>
        </w:rPr>
        <mc:AlternateContent>
          <mc:Choice Requires="wps">
            <w:drawing>
              <wp:anchor distT="0" distB="0" distL="0" distR="0" simplePos="0" relativeHeight="487631360" behindDoc="1" locked="0" layoutInCell="1" allowOverlap="1" wp14:anchorId="72717C43" wp14:editId="06B91E43">
                <wp:simplePos x="0" y="0"/>
                <wp:positionH relativeFrom="page">
                  <wp:posOffset>1080820</wp:posOffset>
                </wp:positionH>
                <wp:positionV relativeFrom="paragraph">
                  <wp:posOffset>201301</wp:posOffset>
                </wp:positionV>
                <wp:extent cx="1829435" cy="9525"/>
                <wp:effectExtent l="0" t="0" r="0" b="0"/>
                <wp:wrapTopAndBottom/>
                <wp:docPr id="440" name="Graphic 4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9435" cy="9525"/>
                        </a:xfrm>
                        <a:custGeom>
                          <a:avLst/>
                          <a:gdLst/>
                          <a:ahLst/>
                          <a:cxnLst/>
                          <a:rect l="l" t="t" r="r" b="b"/>
                          <a:pathLst>
                            <a:path w="1829435" h="9525">
                              <a:moveTo>
                                <a:pt x="1829054" y="0"/>
                              </a:moveTo>
                              <a:lnTo>
                                <a:pt x="0" y="0"/>
                              </a:lnTo>
                              <a:lnTo>
                                <a:pt x="0" y="9144"/>
                              </a:lnTo>
                              <a:lnTo>
                                <a:pt x="1829054" y="9144"/>
                              </a:lnTo>
                              <a:lnTo>
                                <a:pt x="1829054" y="0"/>
                              </a:lnTo>
                              <a:close/>
                            </a:path>
                          </a:pathLst>
                        </a:custGeom>
                        <a:solidFill>
                          <a:srgbClr val="000000"/>
                        </a:solidFill>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rect style="position:absolute;margin-left:85.103996pt;margin-top:15.850472pt;width:144.020pt;height:.72003pt;mso-position-horizontal-relative:page;mso-position-vertical-relative:paragraph;z-index:-15685120;mso-wrap-distance-left:0;mso-wrap-distance-right:0" id="docshape352" filled="true" fillcolor="#000000" stroked="false">
                <v:fill type="solid"/>
                <w10:wrap type="topAndBottom"/>
              </v:rect>
            </w:pict>
          </mc:Fallback>
        </mc:AlternateContent>
      </w:r>
    </w:p>
    <w:p w:rsidR="008D7CF2" w:rsidRPr="001C0D7B" w:rsidRDefault="00364A23" w:rsidP="001C0D7B">
      <w:pPr>
        <w:spacing w:before="99"/>
        <w:ind w:left="993"/>
        <w:rPr>
          <w:sz w:val="20"/>
        </w:rPr>
      </w:pPr>
      <w:r w:rsidRPr="001C0D7B">
        <w:rPr>
          <w:sz w:val="20"/>
          <w:vertAlign w:val="superscript"/>
        </w:rPr>
        <w:t>4</w:t>
      </w:r>
      <w:r w:rsidRPr="001C0D7B">
        <w:rPr>
          <w:spacing w:val="-8"/>
          <w:sz w:val="20"/>
        </w:rPr>
        <w:t xml:space="preserve"> </w:t>
      </w:r>
      <w:r w:rsidRPr="001C0D7B">
        <w:rPr>
          <w:sz w:val="20"/>
        </w:rPr>
        <w:t>Демографический</w:t>
      </w:r>
      <w:r w:rsidRPr="001C0D7B">
        <w:rPr>
          <w:spacing w:val="-6"/>
          <w:sz w:val="20"/>
        </w:rPr>
        <w:t xml:space="preserve"> </w:t>
      </w:r>
      <w:r w:rsidRPr="001C0D7B">
        <w:rPr>
          <w:sz w:val="20"/>
        </w:rPr>
        <w:t>прогноз</w:t>
      </w:r>
      <w:r w:rsidRPr="001C0D7B">
        <w:rPr>
          <w:spacing w:val="-7"/>
          <w:sz w:val="20"/>
        </w:rPr>
        <w:t xml:space="preserve"> </w:t>
      </w:r>
      <w:r w:rsidRPr="001C0D7B">
        <w:rPr>
          <w:sz w:val="20"/>
        </w:rPr>
        <w:t>до</w:t>
      </w:r>
      <w:r w:rsidRPr="001C0D7B">
        <w:rPr>
          <w:spacing w:val="-7"/>
          <w:sz w:val="20"/>
        </w:rPr>
        <w:t xml:space="preserve"> </w:t>
      </w:r>
      <w:r w:rsidRPr="001C0D7B">
        <w:rPr>
          <w:sz w:val="20"/>
        </w:rPr>
        <w:t>2035</w:t>
      </w:r>
      <w:r w:rsidRPr="001C0D7B">
        <w:rPr>
          <w:spacing w:val="-8"/>
          <w:sz w:val="20"/>
        </w:rPr>
        <w:t xml:space="preserve"> </w:t>
      </w:r>
      <w:r w:rsidRPr="001C0D7B">
        <w:rPr>
          <w:sz w:val="20"/>
        </w:rPr>
        <w:t>года.</w:t>
      </w:r>
      <w:r w:rsidRPr="001C0D7B">
        <w:rPr>
          <w:spacing w:val="-7"/>
          <w:sz w:val="20"/>
        </w:rPr>
        <w:t xml:space="preserve"> </w:t>
      </w:r>
      <w:r w:rsidRPr="001C0D7B">
        <w:rPr>
          <w:sz w:val="20"/>
        </w:rPr>
        <w:t>Федеральная</w:t>
      </w:r>
      <w:r w:rsidRPr="001C0D7B">
        <w:rPr>
          <w:spacing w:val="-8"/>
          <w:sz w:val="20"/>
        </w:rPr>
        <w:t xml:space="preserve"> </w:t>
      </w:r>
      <w:r w:rsidRPr="001C0D7B">
        <w:rPr>
          <w:sz w:val="20"/>
        </w:rPr>
        <w:t>служба</w:t>
      </w:r>
      <w:r w:rsidRPr="001C0D7B">
        <w:rPr>
          <w:spacing w:val="-8"/>
          <w:sz w:val="20"/>
        </w:rPr>
        <w:t xml:space="preserve"> </w:t>
      </w:r>
      <w:r w:rsidRPr="001C0D7B">
        <w:rPr>
          <w:sz w:val="20"/>
        </w:rPr>
        <w:t>государственной</w:t>
      </w:r>
      <w:r w:rsidRPr="001C0D7B">
        <w:rPr>
          <w:spacing w:val="-8"/>
          <w:sz w:val="20"/>
        </w:rPr>
        <w:t xml:space="preserve"> </w:t>
      </w:r>
      <w:r w:rsidRPr="001C0D7B">
        <w:rPr>
          <w:spacing w:val="-2"/>
          <w:sz w:val="20"/>
        </w:rPr>
        <w:t>статистики</w:t>
      </w:r>
    </w:p>
    <w:p w:rsidR="008D7CF2" w:rsidRPr="001C0D7B" w:rsidRDefault="008D7CF2" w:rsidP="001C0D7B">
      <w:pPr>
        <w:rPr>
          <w:sz w:val="20"/>
        </w:rPr>
        <w:sectPr w:rsidR="008D7CF2" w:rsidRPr="001C0D7B">
          <w:pgSz w:w="11910" w:h="16840"/>
          <w:pgMar w:top="1040" w:right="141" w:bottom="920" w:left="1417" w:header="355" w:footer="731" w:gutter="0"/>
          <w:cols w:space="720"/>
        </w:sectPr>
      </w:pPr>
    </w:p>
    <w:p w:rsidR="008D7CF2" w:rsidRPr="001C0D7B" w:rsidRDefault="00364A23" w:rsidP="001C0D7B">
      <w:pPr>
        <w:pStyle w:val="a3"/>
        <w:spacing w:before="1"/>
        <w:ind w:left="348" w:right="47" w:firstLine="707"/>
        <w:jc w:val="both"/>
      </w:pPr>
      <w:r w:rsidRPr="001C0D7B">
        <w:t xml:space="preserve">В соответствии с полученными величинами численности населения и показателями возрастной структуры определены основные параметры развития Архаринского муниципального округа: отвод территории жилой и нежилой застройки, объемы жилищного строительства и учреждений обслуживания, развитие системы инженерных и транспортных </w:t>
      </w:r>
      <w:r w:rsidRPr="001C0D7B">
        <w:rPr>
          <w:spacing w:val="-2"/>
        </w:rPr>
        <w:t>коммуникаций.</w:t>
      </w:r>
    </w:p>
    <w:p w:rsidR="008D7CF2" w:rsidRPr="001C0D7B" w:rsidRDefault="008D7CF2" w:rsidP="001C0D7B">
      <w:pPr>
        <w:pStyle w:val="a3"/>
        <w:spacing w:before="43"/>
      </w:pPr>
    </w:p>
    <w:p w:rsidR="008D7CF2" w:rsidRPr="001C0D7B" w:rsidRDefault="00364A23" w:rsidP="001C0D7B">
      <w:pPr>
        <w:pStyle w:val="2"/>
        <w:spacing w:before="1"/>
        <w:ind w:left="1068"/>
      </w:pPr>
      <w:r w:rsidRPr="001C0D7B">
        <w:t>Прогноз</w:t>
      </w:r>
      <w:r w:rsidRPr="001C0D7B">
        <w:rPr>
          <w:spacing w:val="-9"/>
        </w:rPr>
        <w:t xml:space="preserve"> </w:t>
      </w:r>
      <w:r w:rsidRPr="001C0D7B">
        <w:t>занятости</w:t>
      </w:r>
      <w:r w:rsidRPr="001C0D7B">
        <w:rPr>
          <w:spacing w:val="-8"/>
        </w:rPr>
        <w:t xml:space="preserve"> </w:t>
      </w:r>
      <w:r w:rsidRPr="001C0D7B">
        <w:t>населения</w:t>
      </w:r>
      <w:r w:rsidRPr="001C0D7B">
        <w:rPr>
          <w:spacing w:val="-4"/>
        </w:rPr>
        <w:t xml:space="preserve"> </w:t>
      </w:r>
      <w:r w:rsidRPr="001C0D7B">
        <w:t>Архаринского</w:t>
      </w:r>
      <w:r w:rsidRPr="001C0D7B">
        <w:rPr>
          <w:spacing w:val="-8"/>
        </w:rPr>
        <w:t xml:space="preserve"> </w:t>
      </w:r>
      <w:r w:rsidRPr="001C0D7B">
        <w:t>муниципального</w:t>
      </w:r>
      <w:r w:rsidRPr="001C0D7B">
        <w:rPr>
          <w:spacing w:val="-6"/>
        </w:rPr>
        <w:t xml:space="preserve"> </w:t>
      </w:r>
      <w:r w:rsidRPr="001C0D7B">
        <w:rPr>
          <w:spacing w:val="-2"/>
        </w:rPr>
        <w:t>округа:</w:t>
      </w:r>
    </w:p>
    <w:p w:rsidR="008D7CF2" w:rsidRPr="001C0D7B" w:rsidRDefault="00364A23" w:rsidP="001C0D7B">
      <w:pPr>
        <w:pStyle w:val="a3"/>
        <w:spacing w:before="40"/>
        <w:ind w:left="348" w:right="53" w:firstLine="707"/>
        <w:jc w:val="both"/>
      </w:pPr>
      <w:r w:rsidRPr="001C0D7B">
        <w:t>Прогнозирование</w:t>
      </w:r>
      <w:r w:rsidRPr="001C0D7B">
        <w:rPr>
          <w:spacing w:val="-15"/>
        </w:rPr>
        <w:t xml:space="preserve"> </w:t>
      </w:r>
      <w:r w:rsidRPr="001C0D7B">
        <w:t>на</w:t>
      </w:r>
      <w:r w:rsidRPr="001C0D7B">
        <w:rPr>
          <w:spacing w:val="-15"/>
        </w:rPr>
        <w:t xml:space="preserve"> </w:t>
      </w:r>
      <w:r w:rsidRPr="001C0D7B">
        <w:t>долгосрочную</w:t>
      </w:r>
      <w:r w:rsidRPr="001C0D7B">
        <w:rPr>
          <w:spacing w:val="-14"/>
        </w:rPr>
        <w:t xml:space="preserve"> </w:t>
      </w:r>
      <w:r w:rsidRPr="001C0D7B">
        <w:t>перспективу</w:t>
      </w:r>
      <w:r w:rsidRPr="001C0D7B">
        <w:rPr>
          <w:spacing w:val="-14"/>
        </w:rPr>
        <w:t xml:space="preserve"> </w:t>
      </w:r>
      <w:r w:rsidRPr="001C0D7B">
        <w:t>размера</w:t>
      </w:r>
      <w:r w:rsidRPr="001C0D7B">
        <w:rPr>
          <w:spacing w:val="-15"/>
        </w:rPr>
        <w:t xml:space="preserve"> </w:t>
      </w:r>
      <w:r w:rsidRPr="001C0D7B">
        <w:t>и</w:t>
      </w:r>
      <w:r w:rsidRPr="001C0D7B">
        <w:rPr>
          <w:spacing w:val="-13"/>
        </w:rPr>
        <w:t xml:space="preserve"> </w:t>
      </w:r>
      <w:r w:rsidRPr="001C0D7B">
        <w:t>структуры</w:t>
      </w:r>
      <w:r w:rsidRPr="001C0D7B">
        <w:rPr>
          <w:spacing w:val="-14"/>
        </w:rPr>
        <w:t xml:space="preserve"> </w:t>
      </w:r>
      <w:r w:rsidRPr="001C0D7B">
        <w:t>трудовых</w:t>
      </w:r>
      <w:r w:rsidRPr="001C0D7B">
        <w:rPr>
          <w:spacing w:val="-14"/>
        </w:rPr>
        <w:t xml:space="preserve"> </w:t>
      </w:r>
      <w:r w:rsidRPr="001C0D7B">
        <w:t xml:space="preserve">ресурсов опирается на демографический прогноз и корректируется миграционными потоками. Оценить ситуацию, которая может сложиться в будущем, можно опираясь на прогнозируемые показатели численности населения в трудоспособном возрасте и демографической нагрузки населения моложе и старше трудоспособного возраста по отношению </w:t>
      </w:r>
      <w:proofErr w:type="gramStart"/>
      <w:r w:rsidRPr="001C0D7B">
        <w:t>к</w:t>
      </w:r>
      <w:proofErr w:type="gramEnd"/>
      <w:r w:rsidRPr="001C0D7B">
        <w:t xml:space="preserve"> трудоспособному.</w:t>
      </w:r>
    </w:p>
    <w:p w:rsidR="008D7CF2" w:rsidRPr="001C0D7B" w:rsidRDefault="00364A23" w:rsidP="001C0D7B">
      <w:pPr>
        <w:pStyle w:val="a3"/>
        <w:ind w:left="348" w:right="49" w:firstLine="707"/>
        <w:jc w:val="both"/>
      </w:pPr>
      <w:r w:rsidRPr="001C0D7B">
        <w:t>Численность</w:t>
      </w:r>
      <w:r w:rsidRPr="001C0D7B">
        <w:rPr>
          <w:spacing w:val="-15"/>
        </w:rPr>
        <w:t xml:space="preserve"> </w:t>
      </w:r>
      <w:r w:rsidRPr="001C0D7B">
        <w:t>трудоспособного</w:t>
      </w:r>
      <w:r w:rsidRPr="001C0D7B">
        <w:rPr>
          <w:spacing w:val="-15"/>
        </w:rPr>
        <w:t xml:space="preserve"> </w:t>
      </w:r>
      <w:r w:rsidRPr="001C0D7B">
        <w:t>населения</w:t>
      </w:r>
      <w:r w:rsidRPr="001C0D7B">
        <w:rPr>
          <w:spacing w:val="-15"/>
        </w:rPr>
        <w:t xml:space="preserve"> </w:t>
      </w:r>
      <w:r w:rsidRPr="001C0D7B">
        <w:t>сократится</w:t>
      </w:r>
      <w:r w:rsidRPr="001C0D7B">
        <w:rPr>
          <w:spacing w:val="-15"/>
        </w:rPr>
        <w:t xml:space="preserve"> </w:t>
      </w:r>
      <w:r w:rsidRPr="001C0D7B">
        <w:t>как</w:t>
      </w:r>
      <w:r w:rsidRPr="001C0D7B">
        <w:rPr>
          <w:spacing w:val="-15"/>
        </w:rPr>
        <w:t xml:space="preserve"> </w:t>
      </w:r>
      <w:r w:rsidRPr="001C0D7B">
        <w:t>при</w:t>
      </w:r>
      <w:r w:rsidRPr="001C0D7B">
        <w:rPr>
          <w:spacing w:val="-15"/>
        </w:rPr>
        <w:t xml:space="preserve"> </w:t>
      </w:r>
      <w:proofErr w:type="gramStart"/>
      <w:r w:rsidRPr="001C0D7B">
        <w:t>оптимистическом</w:t>
      </w:r>
      <w:proofErr w:type="gramEnd"/>
      <w:r w:rsidRPr="001C0D7B">
        <w:t>,</w:t>
      </w:r>
      <w:r w:rsidRPr="001C0D7B">
        <w:rPr>
          <w:spacing w:val="-15"/>
        </w:rPr>
        <w:t xml:space="preserve"> </w:t>
      </w:r>
      <w:r w:rsidRPr="001C0D7B">
        <w:t>так</w:t>
      </w:r>
      <w:r w:rsidRPr="001C0D7B">
        <w:rPr>
          <w:spacing w:val="-15"/>
        </w:rPr>
        <w:t xml:space="preserve"> </w:t>
      </w:r>
      <w:r w:rsidRPr="001C0D7B">
        <w:t>и</w:t>
      </w:r>
      <w:r w:rsidRPr="001C0D7B">
        <w:rPr>
          <w:spacing w:val="-15"/>
        </w:rPr>
        <w:t xml:space="preserve"> </w:t>
      </w:r>
      <w:r w:rsidRPr="001C0D7B">
        <w:t>при пессимистическом вариантах демографического прогноза. Оба варианта предполагают увеличение демографической нагрузки.</w:t>
      </w:r>
    </w:p>
    <w:p w:rsidR="008D7CF2" w:rsidRPr="001C0D7B" w:rsidRDefault="00364A23" w:rsidP="001C0D7B">
      <w:pPr>
        <w:pStyle w:val="a3"/>
        <w:spacing w:before="1"/>
        <w:ind w:left="348" w:right="49" w:firstLine="707"/>
        <w:jc w:val="both"/>
      </w:pPr>
      <w:proofErr w:type="gramStart"/>
      <w:r w:rsidRPr="001C0D7B">
        <w:t>Отличие оптимистического варианта прогноза от пессимистического заключается в более высоком прогнозе рождаемости населения, максимального привлечения трудовых ресурсов,</w:t>
      </w:r>
      <w:r w:rsidRPr="001C0D7B">
        <w:rPr>
          <w:spacing w:val="-1"/>
        </w:rPr>
        <w:t xml:space="preserve"> </w:t>
      </w:r>
      <w:r w:rsidRPr="001C0D7B">
        <w:t>стабильном</w:t>
      </w:r>
      <w:r w:rsidRPr="001C0D7B">
        <w:rPr>
          <w:spacing w:val="-3"/>
        </w:rPr>
        <w:t xml:space="preserve"> </w:t>
      </w:r>
      <w:r w:rsidRPr="001C0D7B">
        <w:t>развитии</w:t>
      </w:r>
      <w:r w:rsidRPr="001C0D7B">
        <w:rPr>
          <w:spacing w:val="-3"/>
        </w:rPr>
        <w:t xml:space="preserve"> </w:t>
      </w:r>
      <w:r w:rsidRPr="001C0D7B">
        <w:t>существующих</w:t>
      </w:r>
      <w:r w:rsidRPr="001C0D7B">
        <w:rPr>
          <w:spacing w:val="-5"/>
        </w:rPr>
        <w:t xml:space="preserve"> </w:t>
      </w:r>
      <w:r w:rsidRPr="001C0D7B">
        <w:t>предприятий</w:t>
      </w:r>
      <w:r w:rsidRPr="001C0D7B">
        <w:rPr>
          <w:spacing w:val="-3"/>
        </w:rPr>
        <w:t xml:space="preserve"> </w:t>
      </w:r>
      <w:r w:rsidRPr="001C0D7B">
        <w:t>муниципального</w:t>
      </w:r>
      <w:r w:rsidRPr="001C0D7B">
        <w:rPr>
          <w:spacing w:val="-3"/>
        </w:rPr>
        <w:t xml:space="preserve"> </w:t>
      </w:r>
      <w:r w:rsidRPr="001C0D7B">
        <w:t>округа,</w:t>
      </w:r>
      <w:r w:rsidRPr="001C0D7B">
        <w:rPr>
          <w:spacing w:val="-3"/>
        </w:rPr>
        <w:t xml:space="preserve"> </w:t>
      </w:r>
      <w:r w:rsidRPr="001C0D7B">
        <w:t>развитии экономики округа.</w:t>
      </w:r>
      <w:proofErr w:type="gramEnd"/>
    </w:p>
    <w:p w:rsidR="008D7CF2" w:rsidRPr="001C0D7B" w:rsidRDefault="00364A23" w:rsidP="001C0D7B">
      <w:pPr>
        <w:pStyle w:val="a3"/>
        <w:ind w:left="348" w:right="51" w:firstLine="707"/>
        <w:jc w:val="both"/>
      </w:pPr>
      <w:r w:rsidRPr="001C0D7B">
        <w:t>Оптимистический вариант прогноза</w:t>
      </w:r>
      <w:r w:rsidRPr="001C0D7B">
        <w:rPr>
          <w:spacing w:val="-1"/>
        </w:rPr>
        <w:t xml:space="preserve"> </w:t>
      </w:r>
      <w:r w:rsidRPr="001C0D7B">
        <w:t>предполагает меньшее снижение доли численности населения</w:t>
      </w:r>
      <w:r w:rsidRPr="001C0D7B">
        <w:rPr>
          <w:spacing w:val="-1"/>
        </w:rPr>
        <w:t xml:space="preserve"> </w:t>
      </w:r>
      <w:r w:rsidRPr="001C0D7B">
        <w:t>в</w:t>
      </w:r>
      <w:r w:rsidRPr="001C0D7B">
        <w:rPr>
          <w:spacing w:val="-2"/>
        </w:rPr>
        <w:t xml:space="preserve"> </w:t>
      </w:r>
      <w:r w:rsidRPr="001C0D7B">
        <w:t>трудоспособном</w:t>
      </w:r>
      <w:r w:rsidRPr="001C0D7B">
        <w:rPr>
          <w:spacing w:val="-2"/>
        </w:rPr>
        <w:t xml:space="preserve"> </w:t>
      </w:r>
      <w:r w:rsidRPr="001C0D7B">
        <w:t>возрасте к</w:t>
      </w:r>
      <w:r w:rsidRPr="001C0D7B">
        <w:rPr>
          <w:spacing w:val="-1"/>
        </w:rPr>
        <w:t xml:space="preserve"> </w:t>
      </w:r>
      <w:r w:rsidRPr="001C0D7B">
        <w:t>расчетному</w:t>
      </w:r>
      <w:r w:rsidRPr="001C0D7B">
        <w:rPr>
          <w:spacing w:val="-1"/>
        </w:rPr>
        <w:t xml:space="preserve"> </w:t>
      </w:r>
      <w:r w:rsidRPr="001C0D7B">
        <w:t>сроку,</w:t>
      </w:r>
      <w:r w:rsidRPr="001C0D7B">
        <w:rPr>
          <w:spacing w:val="-1"/>
        </w:rPr>
        <w:t xml:space="preserve"> </w:t>
      </w:r>
      <w:r w:rsidRPr="001C0D7B">
        <w:t>а</w:t>
      </w:r>
      <w:r w:rsidRPr="001C0D7B">
        <w:rPr>
          <w:spacing w:val="-2"/>
        </w:rPr>
        <w:t xml:space="preserve"> </w:t>
      </w:r>
      <w:r w:rsidRPr="001C0D7B">
        <w:t>также</w:t>
      </w:r>
      <w:r w:rsidRPr="001C0D7B">
        <w:rPr>
          <w:spacing w:val="-2"/>
        </w:rPr>
        <w:t xml:space="preserve"> </w:t>
      </w:r>
      <w:r w:rsidRPr="001C0D7B">
        <w:t>меньший</w:t>
      </w:r>
      <w:r w:rsidRPr="001C0D7B">
        <w:rPr>
          <w:spacing w:val="-1"/>
        </w:rPr>
        <w:t xml:space="preserve"> </w:t>
      </w:r>
      <w:r w:rsidRPr="001C0D7B">
        <w:t>рост</w:t>
      </w:r>
      <w:r w:rsidRPr="001C0D7B">
        <w:rPr>
          <w:spacing w:val="-3"/>
        </w:rPr>
        <w:t xml:space="preserve"> </w:t>
      </w:r>
      <w:r w:rsidRPr="001C0D7B">
        <w:t>коэффициент демографической нагрузки.</w:t>
      </w:r>
    </w:p>
    <w:p w:rsidR="008D7CF2" w:rsidRPr="001C0D7B" w:rsidRDefault="00364A23" w:rsidP="001C0D7B">
      <w:pPr>
        <w:pStyle w:val="a3"/>
        <w:spacing w:before="1"/>
        <w:ind w:left="348" w:right="47" w:firstLine="707"/>
        <w:jc w:val="both"/>
      </w:pPr>
      <w:r w:rsidRPr="001C0D7B">
        <w:t>Принципиального изменения структуры занятости по отраслям в Архаринском округе в течение расчетного срока не прогнозируется.</w:t>
      </w:r>
    </w:p>
    <w:p w:rsidR="008D7CF2" w:rsidRPr="001C0D7B" w:rsidRDefault="00364A23" w:rsidP="001C0D7B">
      <w:pPr>
        <w:pStyle w:val="a3"/>
        <w:ind w:left="348" w:right="50" w:firstLine="707"/>
        <w:jc w:val="both"/>
      </w:pPr>
      <w:r w:rsidRPr="001C0D7B">
        <w:t xml:space="preserve">Основные сложности развития рынка труда Архаринского муниципального округа </w:t>
      </w:r>
      <w:r w:rsidRPr="001C0D7B">
        <w:rPr>
          <w:spacing w:val="-2"/>
        </w:rPr>
        <w:t>связаны:</w:t>
      </w:r>
    </w:p>
    <w:p w:rsidR="008D7CF2" w:rsidRPr="001C0D7B" w:rsidRDefault="00364A23" w:rsidP="001C0D7B">
      <w:pPr>
        <w:pStyle w:val="a4"/>
        <w:numPr>
          <w:ilvl w:val="0"/>
          <w:numId w:val="21"/>
        </w:numPr>
        <w:tabs>
          <w:tab w:val="left" w:pos="1415"/>
        </w:tabs>
        <w:spacing w:before="2"/>
        <w:ind w:left="1415" w:hanging="359"/>
        <w:jc w:val="both"/>
        <w:rPr>
          <w:sz w:val="24"/>
        </w:rPr>
      </w:pPr>
      <w:r w:rsidRPr="001C0D7B">
        <w:rPr>
          <w:sz w:val="24"/>
        </w:rPr>
        <w:t>с</w:t>
      </w:r>
      <w:r w:rsidRPr="001C0D7B">
        <w:rPr>
          <w:spacing w:val="-6"/>
          <w:sz w:val="24"/>
        </w:rPr>
        <w:t xml:space="preserve"> </w:t>
      </w:r>
      <w:r w:rsidRPr="001C0D7B">
        <w:rPr>
          <w:sz w:val="24"/>
        </w:rPr>
        <w:t>низким</w:t>
      </w:r>
      <w:r w:rsidRPr="001C0D7B">
        <w:rPr>
          <w:spacing w:val="-3"/>
          <w:sz w:val="24"/>
        </w:rPr>
        <w:t xml:space="preserve"> </w:t>
      </w:r>
      <w:r w:rsidRPr="001C0D7B">
        <w:rPr>
          <w:sz w:val="24"/>
        </w:rPr>
        <w:t>профессиональным</w:t>
      </w:r>
      <w:r w:rsidRPr="001C0D7B">
        <w:rPr>
          <w:spacing w:val="-4"/>
          <w:sz w:val="24"/>
        </w:rPr>
        <w:t xml:space="preserve"> </w:t>
      </w:r>
      <w:r w:rsidRPr="001C0D7B">
        <w:rPr>
          <w:sz w:val="24"/>
        </w:rPr>
        <w:t>уровнем</w:t>
      </w:r>
      <w:r w:rsidRPr="001C0D7B">
        <w:rPr>
          <w:spacing w:val="-3"/>
          <w:sz w:val="24"/>
        </w:rPr>
        <w:t xml:space="preserve"> </w:t>
      </w:r>
      <w:r w:rsidRPr="001C0D7B">
        <w:rPr>
          <w:sz w:val="24"/>
        </w:rPr>
        <w:t>трудовых</w:t>
      </w:r>
      <w:r w:rsidRPr="001C0D7B">
        <w:rPr>
          <w:spacing w:val="-2"/>
          <w:sz w:val="24"/>
        </w:rPr>
        <w:t xml:space="preserve"> ресурсов;</w:t>
      </w:r>
    </w:p>
    <w:p w:rsidR="008D7CF2" w:rsidRPr="001C0D7B" w:rsidRDefault="00364A23" w:rsidP="001C0D7B">
      <w:pPr>
        <w:pStyle w:val="a4"/>
        <w:numPr>
          <w:ilvl w:val="0"/>
          <w:numId w:val="21"/>
        </w:numPr>
        <w:tabs>
          <w:tab w:val="left" w:pos="1415"/>
        </w:tabs>
        <w:spacing w:before="40"/>
        <w:ind w:left="1415" w:hanging="359"/>
        <w:jc w:val="both"/>
        <w:rPr>
          <w:sz w:val="24"/>
        </w:rPr>
      </w:pPr>
      <w:r w:rsidRPr="001C0D7B">
        <w:rPr>
          <w:sz w:val="24"/>
        </w:rPr>
        <w:t>со</w:t>
      </w:r>
      <w:r w:rsidRPr="001C0D7B">
        <w:rPr>
          <w:spacing w:val="-2"/>
          <w:sz w:val="24"/>
        </w:rPr>
        <w:t xml:space="preserve"> </w:t>
      </w:r>
      <w:r w:rsidRPr="001C0D7B">
        <w:rPr>
          <w:sz w:val="24"/>
        </w:rPr>
        <w:t>старением</w:t>
      </w:r>
      <w:r w:rsidRPr="001C0D7B">
        <w:rPr>
          <w:spacing w:val="-2"/>
          <w:sz w:val="24"/>
        </w:rPr>
        <w:t xml:space="preserve"> </w:t>
      </w:r>
      <w:r w:rsidRPr="001C0D7B">
        <w:rPr>
          <w:sz w:val="24"/>
        </w:rPr>
        <w:t>возрастной</w:t>
      </w:r>
      <w:r w:rsidRPr="001C0D7B">
        <w:rPr>
          <w:spacing w:val="-1"/>
          <w:sz w:val="24"/>
        </w:rPr>
        <w:t xml:space="preserve"> </w:t>
      </w:r>
      <w:r w:rsidRPr="001C0D7B">
        <w:rPr>
          <w:sz w:val="24"/>
        </w:rPr>
        <w:t>структуры</w:t>
      </w:r>
      <w:r w:rsidRPr="001C0D7B">
        <w:rPr>
          <w:spacing w:val="-1"/>
          <w:sz w:val="24"/>
        </w:rPr>
        <w:t xml:space="preserve"> </w:t>
      </w:r>
      <w:r w:rsidRPr="001C0D7B">
        <w:rPr>
          <w:spacing w:val="-2"/>
          <w:sz w:val="24"/>
        </w:rPr>
        <w:t>населения;</w:t>
      </w:r>
    </w:p>
    <w:p w:rsidR="008D7CF2" w:rsidRPr="001C0D7B" w:rsidRDefault="00364A23" w:rsidP="001C0D7B">
      <w:pPr>
        <w:pStyle w:val="a4"/>
        <w:numPr>
          <w:ilvl w:val="0"/>
          <w:numId w:val="21"/>
        </w:numPr>
        <w:tabs>
          <w:tab w:val="left" w:pos="1416"/>
          <w:tab w:val="left" w:pos="2610"/>
          <w:tab w:val="left" w:pos="3910"/>
          <w:tab w:val="left" w:pos="5849"/>
          <w:tab w:val="left" w:pos="7183"/>
          <w:tab w:val="left" w:pos="7624"/>
          <w:tab w:val="left" w:pos="10026"/>
        </w:tabs>
        <w:spacing w:before="42"/>
        <w:ind w:right="55"/>
        <w:rPr>
          <w:sz w:val="24"/>
        </w:rPr>
      </w:pPr>
      <w:r w:rsidRPr="001C0D7B">
        <w:rPr>
          <w:spacing w:val="-2"/>
          <w:sz w:val="24"/>
        </w:rPr>
        <w:t>высокой</w:t>
      </w:r>
      <w:r w:rsidRPr="001C0D7B">
        <w:rPr>
          <w:sz w:val="24"/>
        </w:rPr>
        <w:tab/>
      </w:r>
      <w:r w:rsidRPr="001C0D7B">
        <w:rPr>
          <w:spacing w:val="-2"/>
          <w:sz w:val="24"/>
        </w:rPr>
        <w:t>степенью</w:t>
      </w:r>
      <w:r w:rsidRPr="001C0D7B">
        <w:rPr>
          <w:sz w:val="24"/>
        </w:rPr>
        <w:tab/>
      </w:r>
      <w:r w:rsidRPr="001C0D7B">
        <w:rPr>
          <w:spacing w:val="-2"/>
          <w:sz w:val="24"/>
        </w:rPr>
        <w:t>неофициальной</w:t>
      </w:r>
      <w:r w:rsidRPr="001C0D7B">
        <w:rPr>
          <w:sz w:val="24"/>
        </w:rPr>
        <w:tab/>
      </w:r>
      <w:r w:rsidRPr="001C0D7B">
        <w:rPr>
          <w:spacing w:val="-2"/>
          <w:sz w:val="24"/>
        </w:rPr>
        <w:t>занятости</w:t>
      </w:r>
      <w:r w:rsidRPr="001C0D7B">
        <w:rPr>
          <w:sz w:val="24"/>
        </w:rPr>
        <w:tab/>
      </w:r>
      <w:r w:rsidRPr="001C0D7B">
        <w:rPr>
          <w:spacing w:val="-10"/>
          <w:sz w:val="24"/>
        </w:rPr>
        <w:t>в</w:t>
      </w:r>
      <w:r w:rsidRPr="001C0D7B">
        <w:rPr>
          <w:sz w:val="24"/>
        </w:rPr>
        <w:tab/>
      </w:r>
      <w:r w:rsidRPr="001C0D7B">
        <w:rPr>
          <w:spacing w:val="-2"/>
          <w:sz w:val="24"/>
        </w:rPr>
        <w:t>лесопромышленном</w:t>
      </w:r>
      <w:r w:rsidRPr="001C0D7B">
        <w:rPr>
          <w:sz w:val="24"/>
        </w:rPr>
        <w:tab/>
      </w:r>
      <w:r w:rsidRPr="001C0D7B">
        <w:rPr>
          <w:spacing w:val="-10"/>
          <w:sz w:val="24"/>
        </w:rPr>
        <w:t xml:space="preserve">и </w:t>
      </w:r>
      <w:r w:rsidRPr="001C0D7B">
        <w:rPr>
          <w:sz w:val="24"/>
        </w:rPr>
        <w:t>сельскохозяйственном секторах экономики;</w:t>
      </w:r>
    </w:p>
    <w:p w:rsidR="008D7CF2" w:rsidRPr="001C0D7B" w:rsidRDefault="00364A23" w:rsidP="001C0D7B">
      <w:pPr>
        <w:pStyle w:val="a4"/>
        <w:numPr>
          <w:ilvl w:val="0"/>
          <w:numId w:val="21"/>
        </w:numPr>
        <w:tabs>
          <w:tab w:val="left" w:pos="1416"/>
        </w:tabs>
        <w:spacing w:before="7"/>
        <w:rPr>
          <w:sz w:val="24"/>
        </w:rPr>
      </w:pPr>
      <w:r w:rsidRPr="001C0D7B">
        <w:rPr>
          <w:sz w:val="24"/>
        </w:rPr>
        <w:t>низкой</w:t>
      </w:r>
      <w:r w:rsidRPr="001C0D7B">
        <w:rPr>
          <w:spacing w:val="-5"/>
          <w:sz w:val="24"/>
        </w:rPr>
        <w:t xml:space="preserve"> </w:t>
      </w:r>
      <w:r w:rsidRPr="001C0D7B">
        <w:rPr>
          <w:sz w:val="24"/>
        </w:rPr>
        <w:t>деловой</w:t>
      </w:r>
      <w:r w:rsidRPr="001C0D7B">
        <w:rPr>
          <w:spacing w:val="-4"/>
          <w:sz w:val="24"/>
        </w:rPr>
        <w:t xml:space="preserve"> </w:t>
      </w:r>
      <w:r w:rsidRPr="001C0D7B">
        <w:rPr>
          <w:sz w:val="24"/>
        </w:rPr>
        <w:t>активностью</w:t>
      </w:r>
      <w:r w:rsidRPr="001C0D7B">
        <w:rPr>
          <w:spacing w:val="-4"/>
          <w:sz w:val="24"/>
        </w:rPr>
        <w:t xml:space="preserve"> </w:t>
      </w:r>
      <w:r w:rsidRPr="001C0D7B">
        <w:rPr>
          <w:spacing w:val="-2"/>
          <w:sz w:val="24"/>
        </w:rPr>
        <w:t>населения;</w:t>
      </w:r>
    </w:p>
    <w:p w:rsidR="008D7CF2" w:rsidRPr="001C0D7B" w:rsidRDefault="00364A23" w:rsidP="001C0D7B">
      <w:pPr>
        <w:pStyle w:val="a4"/>
        <w:numPr>
          <w:ilvl w:val="0"/>
          <w:numId w:val="21"/>
        </w:numPr>
        <w:tabs>
          <w:tab w:val="left" w:pos="1416"/>
        </w:tabs>
        <w:spacing w:before="42"/>
        <w:rPr>
          <w:sz w:val="24"/>
        </w:rPr>
      </w:pPr>
      <w:r w:rsidRPr="001C0D7B">
        <w:rPr>
          <w:sz w:val="24"/>
        </w:rPr>
        <w:t>высоким</w:t>
      </w:r>
      <w:r w:rsidRPr="001C0D7B">
        <w:rPr>
          <w:spacing w:val="-5"/>
          <w:sz w:val="24"/>
        </w:rPr>
        <w:t xml:space="preserve"> </w:t>
      </w:r>
      <w:r w:rsidRPr="001C0D7B">
        <w:rPr>
          <w:sz w:val="24"/>
        </w:rPr>
        <w:t>уровнем</w:t>
      </w:r>
      <w:r w:rsidRPr="001C0D7B">
        <w:rPr>
          <w:spacing w:val="-5"/>
          <w:sz w:val="24"/>
        </w:rPr>
        <w:t xml:space="preserve"> </w:t>
      </w:r>
      <w:r w:rsidRPr="001C0D7B">
        <w:rPr>
          <w:sz w:val="24"/>
        </w:rPr>
        <w:t>незарегистрированной</w:t>
      </w:r>
      <w:r w:rsidRPr="001C0D7B">
        <w:rPr>
          <w:spacing w:val="-3"/>
          <w:sz w:val="24"/>
        </w:rPr>
        <w:t xml:space="preserve"> </w:t>
      </w:r>
      <w:r w:rsidRPr="001C0D7B">
        <w:rPr>
          <w:spacing w:val="-2"/>
          <w:sz w:val="24"/>
        </w:rPr>
        <w:t>безработицы;</w:t>
      </w:r>
    </w:p>
    <w:p w:rsidR="008D7CF2" w:rsidRPr="001C0D7B" w:rsidRDefault="00364A23" w:rsidP="001C0D7B">
      <w:pPr>
        <w:pStyle w:val="a4"/>
        <w:numPr>
          <w:ilvl w:val="0"/>
          <w:numId w:val="21"/>
        </w:numPr>
        <w:tabs>
          <w:tab w:val="left" w:pos="1416"/>
        </w:tabs>
        <w:spacing w:before="39"/>
        <w:rPr>
          <w:sz w:val="24"/>
        </w:rPr>
      </w:pPr>
      <w:r w:rsidRPr="001C0D7B">
        <w:rPr>
          <w:sz w:val="24"/>
        </w:rPr>
        <w:t>общим</w:t>
      </w:r>
      <w:r w:rsidRPr="001C0D7B">
        <w:rPr>
          <w:spacing w:val="-4"/>
          <w:sz w:val="24"/>
        </w:rPr>
        <w:t xml:space="preserve"> </w:t>
      </w:r>
      <w:r w:rsidRPr="001C0D7B">
        <w:rPr>
          <w:sz w:val="24"/>
        </w:rPr>
        <w:t>спадом</w:t>
      </w:r>
      <w:r w:rsidRPr="001C0D7B">
        <w:rPr>
          <w:spacing w:val="-3"/>
          <w:sz w:val="24"/>
        </w:rPr>
        <w:t xml:space="preserve"> </w:t>
      </w:r>
      <w:r w:rsidRPr="001C0D7B">
        <w:rPr>
          <w:sz w:val="24"/>
        </w:rPr>
        <w:t>экономики</w:t>
      </w:r>
      <w:r w:rsidRPr="001C0D7B">
        <w:rPr>
          <w:spacing w:val="-3"/>
          <w:sz w:val="24"/>
        </w:rPr>
        <w:t xml:space="preserve"> </w:t>
      </w:r>
      <w:r w:rsidRPr="001C0D7B">
        <w:rPr>
          <w:spacing w:val="-2"/>
          <w:sz w:val="24"/>
        </w:rPr>
        <w:t>округа.</w:t>
      </w:r>
    </w:p>
    <w:p w:rsidR="008D7CF2" w:rsidRPr="001C0D7B" w:rsidRDefault="00364A23" w:rsidP="001C0D7B">
      <w:pPr>
        <w:pStyle w:val="a3"/>
        <w:spacing w:before="38"/>
        <w:ind w:left="348" w:right="52" w:firstLine="707"/>
        <w:jc w:val="both"/>
      </w:pPr>
      <w:r w:rsidRPr="001C0D7B">
        <w:t>Поэтому приоритетными должны стать целевые программы, направленные на стабилизацию демографической ситуации и эффективное использование имеющихся на территории трудовых ресурсов. Это меры, способствующие росту рождаемости, снижению смертности в трудоспособных возрастах и трудоустройству желающих работать лиц пенсионных возрастов. Перспективы развития трудовых ресурсов следует преимущественно ориентировать на местные нужды, в соответствии с потребностями местного рынка труда и системой профессиональной подготовки трудовых кадров.</w:t>
      </w:r>
    </w:p>
    <w:p w:rsidR="008D7CF2" w:rsidRPr="001C0D7B" w:rsidRDefault="00364A23" w:rsidP="001C0D7B">
      <w:pPr>
        <w:pStyle w:val="2"/>
        <w:spacing w:before="256"/>
        <w:ind w:left="1056"/>
      </w:pPr>
      <w:r w:rsidRPr="001C0D7B">
        <w:t>Социальная</w:t>
      </w:r>
      <w:r w:rsidRPr="001C0D7B">
        <w:rPr>
          <w:spacing w:val="-6"/>
        </w:rPr>
        <w:t xml:space="preserve"> </w:t>
      </w:r>
      <w:r w:rsidRPr="001C0D7B">
        <w:rPr>
          <w:spacing w:val="-2"/>
        </w:rPr>
        <w:t>инфраструктура:</w:t>
      </w:r>
    </w:p>
    <w:p w:rsidR="008D7CF2" w:rsidRPr="001C0D7B" w:rsidRDefault="00364A23" w:rsidP="001C0D7B">
      <w:pPr>
        <w:pStyle w:val="a3"/>
        <w:spacing w:before="40"/>
        <w:ind w:left="348" w:right="50" w:firstLine="707"/>
        <w:jc w:val="both"/>
      </w:pPr>
      <w:r w:rsidRPr="001C0D7B">
        <w:t>К учреждениям и предприятиям социального и культурно-бытового обслуживания населения относятся: учреждения образования, культуры, здравоохранения и социального обеспечения,</w:t>
      </w:r>
      <w:r w:rsidRPr="001C0D7B">
        <w:rPr>
          <w:spacing w:val="-2"/>
        </w:rPr>
        <w:t xml:space="preserve"> </w:t>
      </w:r>
      <w:r w:rsidRPr="001C0D7B">
        <w:t>спортивные</w:t>
      </w:r>
      <w:r w:rsidRPr="001C0D7B">
        <w:rPr>
          <w:spacing w:val="-4"/>
        </w:rPr>
        <w:t xml:space="preserve"> </w:t>
      </w:r>
      <w:r w:rsidRPr="001C0D7B">
        <w:t>сооружения,</w:t>
      </w:r>
      <w:r w:rsidRPr="001C0D7B">
        <w:rPr>
          <w:spacing w:val="-2"/>
        </w:rPr>
        <w:t xml:space="preserve"> </w:t>
      </w:r>
      <w:r w:rsidRPr="001C0D7B">
        <w:t>предприятия</w:t>
      </w:r>
      <w:r w:rsidRPr="001C0D7B">
        <w:rPr>
          <w:spacing w:val="-4"/>
        </w:rPr>
        <w:t xml:space="preserve"> </w:t>
      </w:r>
      <w:r w:rsidRPr="001C0D7B">
        <w:t>торговли,</w:t>
      </w:r>
      <w:r w:rsidRPr="001C0D7B">
        <w:rPr>
          <w:spacing w:val="-2"/>
        </w:rPr>
        <w:t xml:space="preserve"> </w:t>
      </w:r>
      <w:r w:rsidRPr="001C0D7B">
        <w:t>магазины</w:t>
      </w:r>
      <w:r w:rsidRPr="001C0D7B">
        <w:rPr>
          <w:spacing w:val="-3"/>
        </w:rPr>
        <w:t xml:space="preserve"> </w:t>
      </w:r>
      <w:r w:rsidRPr="001C0D7B">
        <w:t>повседневного</w:t>
      </w:r>
      <w:r w:rsidRPr="001C0D7B">
        <w:rPr>
          <w:spacing w:val="-2"/>
        </w:rPr>
        <w:t xml:space="preserve"> </w:t>
      </w:r>
      <w:r w:rsidRPr="001C0D7B">
        <w:t>спроса, предприятия общественного питания и бытового обслуживания.</w:t>
      </w:r>
    </w:p>
    <w:p w:rsidR="008D7CF2" w:rsidRPr="001C0D7B" w:rsidRDefault="008D7CF2" w:rsidP="001C0D7B">
      <w:pPr>
        <w:pStyle w:val="a3"/>
        <w:jc w:val="both"/>
        <w:sectPr w:rsidR="008D7CF2" w:rsidRPr="001C0D7B">
          <w:headerReference w:type="default" r:id="rId157"/>
          <w:footerReference w:type="default" r:id="rId158"/>
          <w:pgSz w:w="11920" w:h="16850"/>
          <w:pgMar w:top="1020" w:right="566" w:bottom="480" w:left="1133" w:header="355" w:footer="292" w:gutter="0"/>
          <w:cols w:space="720"/>
        </w:sectPr>
      </w:pPr>
    </w:p>
    <w:p w:rsidR="008D7CF2" w:rsidRPr="001C0D7B" w:rsidRDefault="00364A23" w:rsidP="001C0D7B">
      <w:pPr>
        <w:pStyle w:val="a3"/>
        <w:spacing w:before="1"/>
        <w:ind w:left="348" w:right="47" w:firstLine="707"/>
        <w:jc w:val="both"/>
      </w:pPr>
      <w:r w:rsidRPr="001C0D7B">
        <w:t>Развитие сферы обслуживания неразрывно связано с качеством жизни населения, с созданием</w:t>
      </w:r>
      <w:r w:rsidRPr="001C0D7B">
        <w:rPr>
          <w:spacing w:val="-9"/>
        </w:rPr>
        <w:t xml:space="preserve"> </w:t>
      </w:r>
      <w:r w:rsidRPr="001C0D7B">
        <w:t>различных</w:t>
      </w:r>
      <w:r w:rsidRPr="001C0D7B">
        <w:rPr>
          <w:spacing w:val="-9"/>
        </w:rPr>
        <w:t xml:space="preserve"> </w:t>
      </w:r>
      <w:r w:rsidRPr="001C0D7B">
        <w:t>возможностей</w:t>
      </w:r>
      <w:r w:rsidRPr="001C0D7B">
        <w:rPr>
          <w:spacing w:val="-8"/>
        </w:rPr>
        <w:t xml:space="preserve"> </w:t>
      </w:r>
      <w:r w:rsidRPr="001C0D7B">
        <w:t>проведения</w:t>
      </w:r>
      <w:r w:rsidRPr="001C0D7B">
        <w:rPr>
          <w:spacing w:val="-8"/>
        </w:rPr>
        <w:t xml:space="preserve"> </w:t>
      </w:r>
      <w:r w:rsidRPr="001C0D7B">
        <w:t>свободного</w:t>
      </w:r>
      <w:r w:rsidRPr="001C0D7B">
        <w:rPr>
          <w:spacing w:val="-8"/>
        </w:rPr>
        <w:t xml:space="preserve"> </w:t>
      </w:r>
      <w:r w:rsidRPr="001C0D7B">
        <w:t>времени,</w:t>
      </w:r>
      <w:r w:rsidRPr="001C0D7B">
        <w:rPr>
          <w:spacing w:val="-8"/>
        </w:rPr>
        <w:t xml:space="preserve"> </w:t>
      </w:r>
      <w:r w:rsidRPr="001C0D7B">
        <w:t>с</w:t>
      </w:r>
      <w:r w:rsidRPr="001C0D7B">
        <w:rPr>
          <w:spacing w:val="-9"/>
        </w:rPr>
        <w:t xml:space="preserve"> </w:t>
      </w:r>
      <w:r w:rsidRPr="001C0D7B">
        <w:t>формированием</w:t>
      </w:r>
      <w:r w:rsidRPr="001C0D7B">
        <w:rPr>
          <w:spacing w:val="-9"/>
        </w:rPr>
        <w:t xml:space="preserve"> </w:t>
      </w:r>
      <w:r w:rsidRPr="001C0D7B">
        <w:t xml:space="preserve">облика населенных пунктов и ростом их привлекательности для населения. </w:t>
      </w:r>
      <w:proofErr w:type="gramStart"/>
      <w:r w:rsidRPr="001C0D7B">
        <w:t>Настоящим проектом предусматривается всестороннее и полное обеспечение населения Архаринского муниципального округа объектами социального и коммунально-бытового назначения, объектами</w:t>
      </w:r>
      <w:r w:rsidRPr="001C0D7B">
        <w:rPr>
          <w:spacing w:val="80"/>
          <w:w w:val="150"/>
        </w:rPr>
        <w:t xml:space="preserve"> </w:t>
      </w:r>
      <w:r w:rsidRPr="001C0D7B">
        <w:t>инженерной</w:t>
      </w:r>
      <w:r w:rsidRPr="001C0D7B">
        <w:rPr>
          <w:spacing w:val="80"/>
          <w:w w:val="150"/>
        </w:rPr>
        <w:t xml:space="preserve"> </w:t>
      </w:r>
      <w:r w:rsidRPr="001C0D7B">
        <w:t>инфраструктуры</w:t>
      </w:r>
      <w:r w:rsidRPr="001C0D7B">
        <w:rPr>
          <w:spacing w:val="80"/>
          <w:w w:val="150"/>
        </w:rPr>
        <w:t xml:space="preserve"> </w:t>
      </w:r>
      <w:r w:rsidRPr="001C0D7B">
        <w:t>и</w:t>
      </w:r>
      <w:r w:rsidRPr="001C0D7B">
        <w:rPr>
          <w:spacing w:val="80"/>
          <w:w w:val="150"/>
        </w:rPr>
        <w:t xml:space="preserve"> </w:t>
      </w:r>
      <w:r w:rsidRPr="001C0D7B">
        <w:t>благоустройства</w:t>
      </w:r>
      <w:r w:rsidRPr="001C0D7B">
        <w:rPr>
          <w:spacing w:val="80"/>
          <w:w w:val="150"/>
        </w:rPr>
        <w:t xml:space="preserve"> </w:t>
      </w:r>
      <w:r w:rsidRPr="001C0D7B">
        <w:t>территории</w:t>
      </w:r>
      <w:r w:rsidRPr="001C0D7B">
        <w:rPr>
          <w:spacing w:val="80"/>
          <w:w w:val="150"/>
        </w:rPr>
        <w:t xml:space="preserve"> </w:t>
      </w:r>
      <w:r w:rsidRPr="001C0D7B">
        <w:t>в</w:t>
      </w:r>
      <w:r w:rsidRPr="001C0D7B">
        <w:rPr>
          <w:spacing w:val="80"/>
          <w:w w:val="150"/>
        </w:rPr>
        <w:t xml:space="preserve"> </w:t>
      </w:r>
      <w:r w:rsidRPr="001C0D7B">
        <w:t>соответствии с</w:t>
      </w:r>
      <w:r w:rsidRPr="001C0D7B">
        <w:rPr>
          <w:spacing w:val="-3"/>
        </w:rPr>
        <w:t xml:space="preserve"> </w:t>
      </w:r>
      <w:r w:rsidRPr="001C0D7B">
        <w:t>нормативными показателями «Местных нормативов градостроительного проектирования Архаринского муниципального округа Амурской области», утвержденными Постановлением администрации Архаринского муниципального округа от 28.05.2024 № 431 (далее - МНГП) и СП 42.13330.2016 «СНиП 2.07.01-89* Градостроительство.</w:t>
      </w:r>
      <w:proofErr w:type="gramEnd"/>
      <w:r w:rsidRPr="001C0D7B">
        <w:t xml:space="preserve"> Планировка и застройка городских и сельских поселений».</w:t>
      </w:r>
    </w:p>
    <w:p w:rsidR="008D7CF2" w:rsidRPr="001C0D7B" w:rsidRDefault="00364A23" w:rsidP="001C0D7B">
      <w:pPr>
        <w:pStyle w:val="a3"/>
        <w:spacing w:before="2"/>
        <w:ind w:left="348" w:right="50" w:firstLine="707"/>
        <w:jc w:val="both"/>
      </w:pPr>
      <w:r w:rsidRPr="001C0D7B">
        <w:t xml:space="preserve">Определение емкости объектов культурно-бытового назначения выполнено по укрупненным показателям с целью определения потребности территории в отдельных видах </w:t>
      </w:r>
      <w:r w:rsidRPr="001C0D7B">
        <w:rPr>
          <w:spacing w:val="-2"/>
        </w:rPr>
        <w:t>услуг.</w:t>
      </w:r>
    </w:p>
    <w:p w:rsidR="008D7CF2" w:rsidRPr="001C0D7B" w:rsidRDefault="00364A23" w:rsidP="001C0D7B">
      <w:pPr>
        <w:pStyle w:val="a3"/>
        <w:spacing w:before="1"/>
        <w:ind w:left="348" w:right="47" w:firstLine="707"/>
        <w:jc w:val="both"/>
      </w:pPr>
      <w:r w:rsidRPr="001C0D7B">
        <w:t>Проектом предлагается торгово-бытовые и досуговые потребности инвалидов удовлетворять в общей сети учреждений, предназначенных для использования всеми категориями населения и снабженных специальными устройствами для удобства пользования маломобильной группой населения.</w:t>
      </w:r>
    </w:p>
    <w:p w:rsidR="008D7CF2" w:rsidRPr="001C0D7B" w:rsidRDefault="00364A23" w:rsidP="001C0D7B">
      <w:pPr>
        <w:pStyle w:val="a3"/>
        <w:ind w:left="348" w:right="54" w:firstLine="707"/>
        <w:jc w:val="both"/>
      </w:pPr>
      <w:r w:rsidRPr="001C0D7B">
        <w:t>Показатели обеспеченности муниципального образования объектами социальной инфраструктуры проанализированы ниже в разрезе каждого из структурных элементов.</w:t>
      </w:r>
    </w:p>
    <w:p w:rsidR="008D7CF2" w:rsidRPr="001C0D7B" w:rsidRDefault="008D7CF2" w:rsidP="001C0D7B">
      <w:pPr>
        <w:pStyle w:val="a3"/>
        <w:spacing w:before="21"/>
      </w:pPr>
    </w:p>
    <w:p w:rsidR="008D7CF2" w:rsidRPr="001C0D7B" w:rsidRDefault="00364A23" w:rsidP="001C0D7B">
      <w:pPr>
        <w:pStyle w:val="1"/>
        <w:numPr>
          <w:ilvl w:val="0"/>
          <w:numId w:val="22"/>
        </w:numPr>
        <w:tabs>
          <w:tab w:val="left" w:pos="2961"/>
        </w:tabs>
        <w:ind w:left="2448" w:right="1433" w:firstLine="153"/>
        <w:jc w:val="left"/>
      </w:pPr>
      <w:r w:rsidRPr="001C0D7B">
        <w:t>Прогноз развития</w:t>
      </w:r>
      <w:r w:rsidRPr="001C0D7B">
        <w:rPr>
          <w:spacing w:val="40"/>
        </w:rPr>
        <w:t xml:space="preserve"> </w:t>
      </w:r>
      <w:r w:rsidRPr="001C0D7B">
        <w:t>социальной инфраструктуры Архаринского</w:t>
      </w:r>
      <w:r w:rsidRPr="001C0D7B">
        <w:rPr>
          <w:spacing w:val="-7"/>
        </w:rPr>
        <w:t xml:space="preserve"> </w:t>
      </w:r>
      <w:r w:rsidRPr="001C0D7B">
        <w:t>муниципального</w:t>
      </w:r>
      <w:r w:rsidRPr="001C0D7B">
        <w:rPr>
          <w:spacing w:val="-6"/>
        </w:rPr>
        <w:t xml:space="preserve"> </w:t>
      </w:r>
      <w:r w:rsidRPr="001C0D7B">
        <w:t>округа</w:t>
      </w:r>
      <w:r w:rsidRPr="001C0D7B">
        <w:rPr>
          <w:spacing w:val="-7"/>
        </w:rPr>
        <w:t xml:space="preserve"> </w:t>
      </w:r>
      <w:r w:rsidRPr="001C0D7B">
        <w:t>Амурской</w:t>
      </w:r>
      <w:r w:rsidRPr="001C0D7B">
        <w:rPr>
          <w:spacing w:val="-7"/>
        </w:rPr>
        <w:t xml:space="preserve"> </w:t>
      </w:r>
      <w:r w:rsidRPr="001C0D7B">
        <w:t>области</w:t>
      </w:r>
    </w:p>
    <w:p w:rsidR="008D7CF2" w:rsidRPr="001C0D7B" w:rsidRDefault="008D7CF2" w:rsidP="001C0D7B">
      <w:pPr>
        <w:pStyle w:val="a3"/>
        <w:spacing w:before="181"/>
        <w:rPr>
          <w:b/>
        </w:rPr>
      </w:pPr>
    </w:p>
    <w:p w:rsidR="008D7CF2" w:rsidRPr="001C0D7B" w:rsidRDefault="00364A23" w:rsidP="001C0D7B">
      <w:pPr>
        <w:pStyle w:val="a3"/>
        <w:ind w:left="348" w:right="106" w:firstLine="707"/>
        <w:jc w:val="both"/>
      </w:pPr>
      <w:r w:rsidRPr="001C0D7B">
        <w:t xml:space="preserve">Система образования Архаринского муниципального округа включает 22 </w:t>
      </w:r>
      <w:proofErr w:type="gramStart"/>
      <w:r w:rsidRPr="001C0D7B">
        <w:t>образовательных</w:t>
      </w:r>
      <w:proofErr w:type="gramEnd"/>
      <w:r w:rsidRPr="001C0D7B">
        <w:t xml:space="preserve"> учреждения, которые обеспечивают получение дошкольного, общего, дополнительного образования. </w:t>
      </w:r>
      <w:proofErr w:type="gramStart"/>
      <w:r w:rsidRPr="001C0D7B">
        <w:t>Численность обучающихся в образовательных учреждениях составляет 1734 человека.</w:t>
      </w:r>
      <w:proofErr w:type="gramEnd"/>
      <w:r w:rsidRPr="001C0D7B">
        <w:t xml:space="preserve"> Учебные занятия в школах округа организованы в одну смену. Все школы округа соответствуют современным требованиям. Сеть дошкольных образовательных учреждений округа, реализующих общеобразовательные программы дошкольного образования, представлена 9 дошкольными образовательными организациями, которые на начало октября 2024г посещали 423 ребенка. Кроме ДОУ при общеобразовательных учреждениях</w:t>
      </w:r>
      <w:r w:rsidRPr="001C0D7B">
        <w:rPr>
          <w:spacing w:val="-4"/>
        </w:rPr>
        <w:t xml:space="preserve"> </w:t>
      </w:r>
      <w:r w:rsidRPr="001C0D7B">
        <w:t>созданы</w:t>
      </w:r>
      <w:r w:rsidRPr="001C0D7B">
        <w:rPr>
          <w:spacing w:val="-4"/>
        </w:rPr>
        <w:t xml:space="preserve"> </w:t>
      </w:r>
      <w:r w:rsidRPr="001C0D7B">
        <w:t>5</w:t>
      </w:r>
      <w:r w:rsidRPr="001C0D7B">
        <w:rPr>
          <w:spacing w:val="-6"/>
        </w:rPr>
        <w:t xml:space="preserve"> </w:t>
      </w:r>
      <w:r w:rsidRPr="001C0D7B">
        <w:t>группы</w:t>
      </w:r>
      <w:r w:rsidRPr="001C0D7B">
        <w:rPr>
          <w:spacing w:val="-6"/>
        </w:rPr>
        <w:t xml:space="preserve"> </w:t>
      </w:r>
      <w:r w:rsidRPr="001C0D7B">
        <w:t>кратковременного</w:t>
      </w:r>
      <w:r w:rsidRPr="001C0D7B">
        <w:rPr>
          <w:spacing w:val="-4"/>
        </w:rPr>
        <w:t xml:space="preserve"> </w:t>
      </w:r>
      <w:r w:rsidRPr="001C0D7B">
        <w:t>пребывания,</w:t>
      </w:r>
      <w:r w:rsidRPr="001C0D7B">
        <w:rPr>
          <w:spacing w:val="-4"/>
        </w:rPr>
        <w:t xml:space="preserve"> </w:t>
      </w:r>
      <w:r w:rsidRPr="001C0D7B">
        <w:t>которые</w:t>
      </w:r>
      <w:r w:rsidRPr="001C0D7B">
        <w:rPr>
          <w:spacing w:val="-5"/>
        </w:rPr>
        <w:t xml:space="preserve"> </w:t>
      </w:r>
      <w:r w:rsidRPr="001C0D7B">
        <w:t>посещают</w:t>
      </w:r>
      <w:r w:rsidRPr="001C0D7B">
        <w:rPr>
          <w:spacing w:val="-4"/>
        </w:rPr>
        <w:t xml:space="preserve"> </w:t>
      </w:r>
      <w:r w:rsidRPr="001C0D7B">
        <w:t>24</w:t>
      </w:r>
      <w:r w:rsidRPr="001C0D7B">
        <w:rPr>
          <w:spacing w:val="-4"/>
        </w:rPr>
        <w:t xml:space="preserve"> </w:t>
      </w:r>
      <w:r w:rsidRPr="001C0D7B">
        <w:t>ребенка. В</w:t>
      </w:r>
      <w:r w:rsidRPr="001C0D7B">
        <w:rPr>
          <w:spacing w:val="-13"/>
        </w:rPr>
        <w:t xml:space="preserve"> </w:t>
      </w:r>
      <w:r w:rsidRPr="001C0D7B">
        <w:t>целом</w:t>
      </w:r>
      <w:r w:rsidRPr="001C0D7B">
        <w:rPr>
          <w:spacing w:val="-14"/>
        </w:rPr>
        <w:t xml:space="preserve"> </w:t>
      </w:r>
      <w:r w:rsidRPr="001C0D7B">
        <w:t>дошкольным</w:t>
      </w:r>
      <w:r w:rsidRPr="001C0D7B">
        <w:rPr>
          <w:spacing w:val="-14"/>
        </w:rPr>
        <w:t xml:space="preserve"> </w:t>
      </w:r>
      <w:r w:rsidRPr="001C0D7B">
        <w:t>образованием</w:t>
      </w:r>
      <w:r w:rsidRPr="001C0D7B">
        <w:rPr>
          <w:spacing w:val="-14"/>
        </w:rPr>
        <w:t xml:space="preserve"> </w:t>
      </w:r>
      <w:r w:rsidRPr="001C0D7B">
        <w:t>охвачено</w:t>
      </w:r>
      <w:r w:rsidRPr="001C0D7B">
        <w:rPr>
          <w:spacing w:val="-13"/>
        </w:rPr>
        <w:t xml:space="preserve"> </w:t>
      </w:r>
      <w:r w:rsidRPr="001C0D7B">
        <w:t>447</w:t>
      </w:r>
      <w:r w:rsidRPr="001C0D7B">
        <w:rPr>
          <w:spacing w:val="-10"/>
        </w:rPr>
        <w:t xml:space="preserve"> </w:t>
      </w:r>
      <w:r w:rsidRPr="001C0D7B">
        <w:t>детей</w:t>
      </w:r>
      <w:r w:rsidRPr="001C0D7B">
        <w:rPr>
          <w:spacing w:val="-12"/>
        </w:rPr>
        <w:t xml:space="preserve"> </w:t>
      </w:r>
      <w:r w:rsidRPr="001C0D7B">
        <w:t>или</w:t>
      </w:r>
      <w:r w:rsidRPr="001C0D7B">
        <w:rPr>
          <w:spacing w:val="-14"/>
        </w:rPr>
        <w:t xml:space="preserve"> </w:t>
      </w:r>
      <w:r w:rsidRPr="001C0D7B">
        <w:t>48,4%</w:t>
      </w:r>
      <w:r w:rsidRPr="001C0D7B">
        <w:rPr>
          <w:spacing w:val="-14"/>
        </w:rPr>
        <w:t xml:space="preserve"> </w:t>
      </w:r>
      <w:r w:rsidRPr="001C0D7B">
        <w:t>от</w:t>
      </w:r>
      <w:r w:rsidRPr="001C0D7B">
        <w:rPr>
          <w:spacing w:val="-12"/>
        </w:rPr>
        <w:t xml:space="preserve"> </w:t>
      </w:r>
      <w:r w:rsidRPr="001C0D7B">
        <w:t>общей</w:t>
      </w:r>
      <w:r w:rsidRPr="001C0D7B">
        <w:rPr>
          <w:spacing w:val="-12"/>
        </w:rPr>
        <w:t xml:space="preserve"> </w:t>
      </w:r>
      <w:r w:rsidRPr="001C0D7B">
        <w:t>численности</w:t>
      </w:r>
      <w:r w:rsidRPr="001C0D7B">
        <w:rPr>
          <w:spacing w:val="-11"/>
        </w:rPr>
        <w:t xml:space="preserve"> </w:t>
      </w:r>
      <w:r w:rsidRPr="001C0D7B">
        <w:t>детей в возрасте от 1-6 лет, проживающих на территории округа.</w:t>
      </w:r>
    </w:p>
    <w:p w:rsidR="008D7CF2" w:rsidRPr="001C0D7B" w:rsidRDefault="008D7CF2" w:rsidP="001C0D7B">
      <w:pPr>
        <w:pStyle w:val="a3"/>
        <w:spacing w:before="7"/>
      </w:pPr>
    </w:p>
    <w:p w:rsidR="008D7CF2" w:rsidRPr="001C0D7B" w:rsidRDefault="00364A23" w:rsidP="001C0D7B">
      <w:pPr>
        <w:pStyle w:val="a3"/>
        <w:ind w:left="1056"/>
        <w:jc w:val="both"/>
      </w:pPr>
      <w:r w:rsidRPr="001C0D7B">
        <w:t>В</w:t>
      </w:r>
      <w:r w:rsidRPr="001C0D7B">
        <w:rPr>
          <w:spacing w:val="13"/>
        </w:rPr>
        <w:t xml:space="preserve"> </w:t>
      </w:r>
      <w:r w:rsidRPr="001C0D7B">
        <w:t>округе</w:t>
      </w:r>
      <w:r w:rsidRPr="001C0D7B">
        <w:rPr>
          <w:spacing w:val="12"/>
        </w:rPr>
        <w:t xml:space="preserve"> </w:t>
      </w:r>
      <w:r w:rsidRPr="001C0D7B">
        <w:t>функционируют</w:t>
      </w:r>
      <w:r w:rsidRPr="001C0D7B">
        <w:rPr>
          <w:spacing w:val="14"/>
        </w:rPr>
        <w:t xml:space="preserve"> </w:t>
      </w:r>
      <w:r w:rsidRPr="001C0D7B">
        <w:t>3</w:t>
      </w:r>
      <w:r w:rsidRPr="001C0D7B">
        <w:rPr>
          <w:spacing w:val="13"/>
        </w:rPr>
        <w:t xml:space="preserve"> </w:t>
      </w:r>
      <w:r w:rsidRPr="001C0D7B">
        <w:t>учреждения</w:t>
      </w:r>
      <w:r w:rsidRPr="001C0D7B">
        <w:rPr>
          <w:spacing w:val="12"/>
        </w:rPr>
        <w:t xml:space="preserve"> </w:t>
      </w:r>
      <w:r w:rsidRPr="001C0D7B">
        <w:t>дополнительного</w:t>
      </w:r>
      <w:r w:rsidRPr="001C0D7B">
        <w:rPr>
          <w:spacing w:val="13"/>
        </w:rPr>
        <w:t xml:space="preserve"> </w:t>
      </w:r>
      <w:r w:rsidRPr="001C0D7B">
        <w:t>образования</w:t>
      </w:r>
      <w:r w:rsidRPr="001C0D7B">
        <w:rPr>
          <w:spacing w:val="13"/>
        </w:rPr>
        <w:t xml:space="preserve"> </w:t>
      </w:r>
      <w:r w:rsidRPr="001C0D7B">
        <w:t>детей:</w:t>
      </w:r>
      <w:r w:rsidRPr="001C0D7B">
        <w:rPr>
          <w:spacing w:val="14"/>
        </w:rPr>
        <w:t xml:space="preserve"> </w:t>
      </w:r>
      <w:r w:rsidRPr="001C0D7B">
        <w:t>МБУ</w:t>
      </w:r>
      <w:r w:rsidRPr="001C0D7B">
        <w:rPr>
          <w:spacing w:val="14"/>
        </w:rPr>
        <w:t xml:space="preserve"> </w:t>
      </w:r>
      <w:r w:rsidRPr="001C0D7B">
        <w:rPr>
          <w:spacing w:val="-5"/>
        </w:rPr>
        <w:t>ДО</w:t>
      </w:r>
    </w:p>
    <w:p w:rsidR="008D7CF2" w:rsidRPr="001C0D7B" w:rsidRDefault="00364A23" w:rsidP="001C0D7B">
      <w:pPr>
        <w:pStyle w:val="a3"/>
        <w:spacing w:before="41"/>
        <w:ind w:left="348" w:right="47"/>
        <w:jc w:val="both"/>
      </w:pPr>
      <w:r w:rsidRPr="001C0D7B">
        <w:t>«</w:t>
      </w:r>
      <w:proofErr w:type="spellStart"/>
      <w:r w:rsidRPr="001C0D7B">
        <w:t>Архаринская</w:t>
      </w:r>
      <w:proofErr w:type="spellEnd"/>
      <w:r w:rsidRPr="001C0D7B">
        <w:t xml:space="preserve"> спортивная школа», МБУ </w:t>
      </w:r>
      <w:proofErr w:type="gramStart"/>
      <w:r w:rsidRPr="001C0D7B">
        <w:t>ДО</w:t>
      </w:r>
      <w:proofErr w:type="gramEnd"/>
      <w:r w:rsidRPr="001C0D7B">
        <w:t xml:space="preserve"> «</w:t>
      </w:r>
      <w:proofErr w:type="gramStart"/>
      <w:r w:rsidRPr="001C0D7B">
        <w:t>Центр</w:t>
      </w:r>
      <w:proofErr w:type="gramEnd"/>
      <w:r w:rsidRPr="001C0D7B">
        <w:t xml:space="preserve"> детского творчества» и МБУ ДО «Детская школа</w:t>
      </w:r>
      <w:r w:rsidRPr="001C0D7B">
        <w:rPr>
          <w:spacing w:val="-12"/>
        </w:rPr>
        <w:t xml:space="preserve"> </w:t>
      </w:r>
      <w:r w:rsidRPr="001C0D7B">
        <w:t>искусств».</w:t>
      </w:r>
      <w:r w:rsidRPr="001C0D7B">
        <w:rPr>
          <w:spacing w:val="-12"/>
        </w:rPr>
        <w:t xml:space="preserve"> </w:t>
      </w:r>
      <w:r w:rsidRPr="001C0D7B">
        <w:t>Кроме</w:t>
      </w:r>
      <w:r w:rsidRPr="001C0D7B">
        <w:rPr>
          <w:spacing w:val="-12"/>
        </w:rPr>
        <w:t xml:space="preserve"> </w:t>
      </w:r>
      <w:r w:rsidRPr="001C0D7B">
        <w:t>того,</w:t>
      </w:r>
      <w:r w:rsidRPr="001C0D7B">
        <w:rPr>
          <w:spacing w:val="-11"/>
        </w:rPr>
        <w:t xml:space="preserve"> </w:t>
      </w:r>
      <w:r w:rsidRPr="001C0D7B">
        <w:t>программы</w:t>
      </w:r>
      <w:r w:rsidRPr="001C0D7B">
        <w:rPr>
          <w:spacing w:val="-12"/>
        </w:rPr>
        <w:t xml:space="preserve"> </w:t>
      </w:r>
      <w:r w:rsidRPr="001C0D7B">
        <w:t>дополнительного</w:t>
      </w:r>
      <w:r w:rsidRPr="001C0D7B">
        <w:rPr>
          <w:spacing w:val="-12"/>
        </w:rPr>
        <w:t xml:space="preserve"> </w:t>
      </w:r>
      <w:r w:rsidRPr="001C0D7B">
        <w:t>образования</w:t>
      </w:r>
      <w:r w:rsidRPr="001C0D7B">
        <w:rPr>
          <w:spacing w:val="-12"/>
        </w:rPr>
        <w:t xml:space="preserve"> </w:t>
      </w:r>
      <w:r w:rsidRPr="001C0D7B">
        <w:t>реализуются</w:t>
      </w:r>
      <w:r w:rsidRPr="001C0D7B">
        <w:rPr>
          <w:spacing w:val="-12"/>
        </w:rPr>
        <w:t xml:space="preserve"> </w:t>
      </w:r>
      <w:r w:rsidRPr="001C0D7B">
        <w:t>на</w:t>
      </w:r>
      <w:r w:rsidRPr="001C0D7B">
        <w:rPr>
          <w:spacing w:val="-12"/>
        </w:rPr>
        <w:t xml:space="preserve"> </w:t>
      </w:r>
      <w:r w:rsidRPr="001C0D7B">
        <w:t>базе</w:t>
      </w:r>
      <w:r w:rsidRPr="001C0D7B">
        <w:rPr>
          <w:spacing w:val="-11"/>
        </w:rPr>
        <w:t xml:space="preserve"> </w:t>
      </w:r>
      <w:r w:rsidRPr="001C0D7B">
        <w:t>19 образовательных учреждений. В МБУ ДО «</w:t>
      </w:r>
      <w:proofErr w:type="spellStart"/>
      <w:r w:rsidRPr="001C0D7B">
        <w:t>Архаринская</w:t>
      </w:r>
      <w:proofErr w:type="spellEnd"/>
      <w:r w:rsidRPr="001C0D7B">
        <w:t xml:space="preserve"> спортивная школа» в текущем году занимаются 211 воспитанников по пяти профилирующим видам спорта: футбол, волейбол, настольный теннис, лыжные гонки и пулевая стрельба. Кроме того, спортивная база округа включает в себя 77 спортивных сооружений: в том числе 1 стадион, 14 спортивных залов, 35 плоскостных сооружений. В МБУ ДО «Центр детского творчества» - 129 воспитанников по направлениям: </w:t>
      </w:r>
      <w:proofErr w:type="gramStart"/>
      <w:r w:rsidRPr="001C0D7B">
        <w:t>художественное</w:t>
      </w:r>
      <w:proofErr w:type="gramEnd"/>
      <w:r w:rsidRPr="001C0D7B">
        <w:t>, туристско-краеведческое, физкультурно-спортивное, социально-гуманитарное</w:t>
      </w:r>
      <w:r w:rsidRPr="001C0D7B">
        <w:rPr>
          <w:spacing w:val="-12"/>
        </w:rPr>
        <w:t xml:space="preserve"> </w:t>
      </w:r>
      <w:r w:rsidRPr="001C0D7B">
        <w:t>и</w:t>
      </w:r>
      <w:r w:rsidRPr="001C0D7B">
        <w:rPr>
          <w:spacing w:val="-11"/>
        </w:rPr>
        <w:t xml:space="preserve"> </w:t>
      </w:r>
      <w:r w:rsidRPr="001C0D7B">
        <w:t>техническое.</w:t>
      </w:r>
      <w:r w:rsidRPr="001C0D7B">
        <w:rPr>
          <w:spacing w:val="39"/>
        </w:rPr>
        <w:t xml:space="preserve"> </w:t>
      </w:r>
      <w:r w:rsidRPr="001C0D7B">
        <w:t>В</w:t>
      </w:r>
      <w:r w:rsidRPr="001C0D7B">
        <w:rPr>
          <w:spacing w:val="-9"/>
        </w:rPr>
        <w:t xml:space="preserve"> </w:t>
      </w:r>
      <w:r w:rsidRPr="001C0D7B">
        <w:t>МБУ</w:t>
      </w:r>
      <w:r w:rsidRPr="001C0D7B">
        <w:rPr>
          <w:spacing w:val="-11"/>
        </w:rPr>
        <w:t xml:space="preserve"> </w:t>
      </w:r>
      <w:proofErr w:type="gramStart"/>
      <w:r w:rsidRPr="001C0D7B">
        <w:t>ДО</w:t>
      </w:r>
      <w:proofErr w:type="gramEnd"/>
      <w:r w:rsidRPr="001C0D7B">
        <w:rPr>
          <w:spacing w:val="-12"/>
        </w:rPr>
        <w:t xml:space="preserve"> </w:t>
      </w:r>
      <w:r w:rsidRPr="001C0D7B">
        <w:t>«</w:t>
      </w:r>
      <w:proofErr w:type="gramStart"/>
      <w:r w:rsidRPr="001C0D7B">
        <w:t>Детская</w:t>
      </w:r>
      <w:proofErr w:type="gramEnd"/>
      <w:r w:rsidRPr="001C0D7B">
        <w:rPr>
          <w:spacing w:val="-11"/>
        </w:rPr>
        <w:t xml:space="preserve"> </w:t>
      </w:r>
      <w:r w:rsidRPr="001C0D7B">
        <w:t>школа</w:t>
      </w:r>
      <w:r w:rsidRPr="001C0D7B">
        <w:rPr>
          <w:spacing w:val="-11"/>
        </w:rPr>
        <w:t xml:space="preserve"> </w:t>
      </w:r>
      <w:r w:rsidRPr="001C0D7B">
        <w:t>искусств»</w:t>
      </w:r>
      <w:r w:rsidRPr="001C0D7B">
        <w:rPr>
          <w:spacing w:val="-11"/>
        </w:rPr>
        <w:t xml:space="preserve"> </w:t>
      </w:r>
      <w:r w:rsidRPr="001C0D7B">
        <w:t>на</w:t>
      </w:r>
      <w:r w:rsidRPr="001C0D7B">
        <w:rPr>
          <w:spacing w:val="-12"/>
        </w:rPr>
        <w:t xml:space="preserve"> </w:t>
      </w:r>
      <w:r w:rsidRPr="001C0D7B">
        <w:t>сегодняшний день</w:t>
      </w:r>
      <w:r w:rsidRPr="001C0D7B">
        <w:rPr>
          <w:spacing w:val="33"/>
        </w:rPr>
        <w:t xml:space="preserve"> </w:t>
      </w:r>
      <w:r w:rsidRPr="001C0D7B">
        <w:t>занимаются</w:t>
      </w:r>
      <w:r w:rsidRPr="001C0D7B">
        <w:rPr>
          <w:spacing w:val="32"/>
        </w:rPr>
        <w:t xml:space="preserve"> </w:t>
      </w:r>
      <w:r w:rsidRPr="001C0D7B">
        <w:t>153</w:t>
      </w:r>
      <w:r w:rsidRPr="001C0D7B">
        <w:rPr>
          <w:spacing w:val="32"/>
        </w:rPr>
        <w:t xml:space="preserve"> </w:t>
      </w:r>
      <w:r w:rsidRPr="001C0D7B">
        <w:t>воспитанника</w:t>
      </w:r>
      <w:r w:rsidRPr="001C0D7B">
        <w:rPr>
          <w:spacing w:val="29"/>
        </w:rPr>
        <w:t xml:space="preserve"> </w:t>
      </w:r>
      <w:r w:rsidRPr="001C0D7B">
        <w:t>на</w:t>
      </w:r>
      <w:r w:rsidRPr="001C0D7B">
        <w:rPr>
          <w:spacing w:val="31"/>
        </w:rPr>
        <w:t xml:space="preserve"> </w:t>
      </w:r>
      <w:r w:rsidRPr="001C0D7B">
        <w:t>трех</w:t>
      </w:r>
      <w:r w:rsidRPr="001C0D7B">
        <w:rPr>
          <w:spacing w:val="32"/>
        </w:rPr>
        <w:t xml:space="preserve"> </w:t>
      </w:r>
      <w:r w:rsidRPr="001C0D7B">
        <w:t>отделениях:</w:t>
      </w:r>
      <w:r w:rsidRPr="001C0D7B">
        <w:rPr>
          <w:spacing w:val="30"/>
        </w:rPr>
        <w:t xml:space="preserve"> </w:t>
      </w:r>
      <w:r w:rsidRPr="001C0D7B">
        <w:t>инструментальном</w:t>
      </w:r>
      <w:r w:rsidRPr="001C0D7B">
        <w:rPr>
          <w:spacing w:val="32"/>
        </w:rPr>
        <w:t xml:space="preserve"> </w:t>
      </w:r>
      <w:r w:rsidRPr="001C0D7B">
        <w:t>исполнительстве</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348" w:right="53"/>
        <w:jc w:val="both"/>
      </w:pPr>
      <w:proofErr w:type="gramStart"/>
      <w:r w:rsidRPr="001C0D7B">
        <w:t>(баян, аккордеон, фортепиано), художественном и хореографическом.</w:t>
      </w:r>
      <w:proofErr w:type="gramEnd"/>
      <w:r w:rsidRPr="001C0D7B">
        <w:t xml:space="preserve"> Охват детей дополнительным</w:t>
      </w:r>
      <w:r w:rsidRPr="001C0D7B">
        <w:rPr>
          <w:spacing w:val="-13"/>
        </w:rPr>
        <w:t xml:space="preserve"> </w:t>
      </w:r>
      <w:r w:rsidRPr="001C0D7B">
        <w:t>образованием</w:t>
      </w:r>
      <w:r w:rsidRPr="001C0D7B">
        <w:rPr>
          <w:spacing w:val="-12"/>
        </w:rPr>
        <w:t xml:space="preserve"> </w:t>
      </w:r>
      <w:r w:rsidRPr="001C0D7B">
        <w:t>в</w:t>
      </w:r>
      <w:r w:rsidRPr="001C0D7B">
        <w:rPr>
          <w:spacing w:val="-12"/>
        </w:rPr>
        <w:t xml:space="preserve"> </w:t>
      </w:r>
      <w:r w:rsidRPr="001C0D7B">
        <w:t>округе</w:t>
      </w:r>
      <w:r w:rsidRPr="001C0D7B">
        <w:rPr>
          <w:spacing w:val="-13"/>
        </w:rPr>
        <w:t xml:space="preserve"> </w:t>
      </w:r>
      <w:r w:rsidRPr="001C0D7B">
        <w:t>составляет</w:t>
      </w:r>
      <w:r w:rsidRPr="001C0D7B">
        <w:rPr>
          <w:spacing w:val="-11"/>
        </w:rPr>
        <w:t xml:space="preserve"> </w:t>
      </w:r>
      <w:r w:rsidRPr="001C0D7B">
        <w:t>39%</w:t>
      </w:r>
      <w:r w:rsidRPr="001C0D7B">
        <w:rPr>
          <w:spacing w:val="-12"/>
        </w:rPr>
        <w:t xml:space="preserve"> </w:t>
      </w:r>
      <w:r w:rsidRPr="001C0D7B">
        <w:t>от</w:t>
      </w:r>
      <w:r w:rsidRPr="001C0D7B">
        <w:rPr>
          <w:spacing w:val="-11"/>
        </w:rPr>
        <w:t xml:space="preserve"> </w:t>
      </w:r>
      <w:r w:rsidRPr="001C0D7B">
        <w:t>общей</w:t>
      </w:r>
      <w:r w:rsidRPr="001C0D7B">
        <w:rPr>
          <w:spacing w:val="-13"/>
        </w:rPr>
        <w:t xml:space="preserve"> </w:t>
      </w:r>
      <w:r w:rsidRPr="001C0D7B">
        <w:t>численности</w:t>
      </w:r>
      <w:r w:rsidRPr="001C0D7B">
        <w:rPr>
          <w:spacing w:val="-12"/>
        </w:rPr>
        <w:t xml:space="preserve"> </w:t>
      </w:r>
      <w:r w:rsidRPr="001C0D7B">
        <w:t>детей</w:t>
      </w:r>
      <w:r w:rsidRPr="001C0D7B">
        <w:rPr>
          <w:spacing w:val="-11"/>
        </w:rPr>
        <w:t xml:space="preserve"> </w:t>
      </w:r>
      <w:r w:rsidRPr="001C0D7B">
        <w:t>в</w:t>
      </w:r>
      <w:r w:rsidRPr="001C0D7B">
        <w:rPr>
          <w:spacing w:val="-12"/>
        </w:rPr>
        <w:t xml:space="preserve"> </w:t>
      </w:r>
      <w:r w:rsidRPr="001C0D7B">
        <w:t>возрасте от 5 до 18 лет.</w:t>
      </w:r>
    </w:p>
    <w:p w:rsidR="008D7CF2" w:rsidRPr="001C0D7B" w:rsidRDefault="00364A23" w:rsidP="001C0D7B">
      <w:pPr>
        <w:pStyle w:val="a3"/>
        <w:spacing w:before="1"/>
        <w:ind w:left="348" w:right="47" w:firstLine="719"/>
        <w:jc w:val="both"/>
      </w:pPr>
      <w:r w:rsidRPr="001C0D7B">
        <w:t xml:space="preserve">Во всех образовательных организациях созданы безопасные условия для пребывания детей: все организации обеспечены централизованными системами водо-, теплоснабжениями, канализацией, имеющиеся помещения рационально используются для ведения уставной </w:t>
      </w:r>
      <w:r w:rsidRPr="001C0D7B">
        <w:rPr>
          <w:spacing w:val="-2"/>
        </w:rPr>
        <w:t>деятельности.</w:t>
      </w:r>
    </w:p>
    <w:p w:rsidR="008D7CF2" w:rsidRPr="001C0D7B" w:rsidRDefault="00364A23" w:rsidP="001C0D7B">
      <w:pPr>
        <w:pStyle w:val="a3"/>
        <w:spacing w:before="1"/>
        <w:ind w:left="348" w:right="48" w:firstLine="719"/>
        <w:jc w:val="both"/>
      </w:pPr>
      <w:r w:rsidRPr="001C0D7B">
        <w:t>На протяжении трех последних лет сохраняется тенденция сокращения контингента учащихся на всех ступенях обучения.</w:t>
      </w:r>
    </w:p>
    <w:p w:rsidR="008D7CF2" w:rsidRPr="001C0D7B" w:rsidRDefault="00364A23" w:rsidP="001C0D7B">
      <w:pPr>
        <w:spacing w:before="266"/>
        <w:ind w:left="348" w:right="48"/>
        <w:jc w:val="both"/>
        <w:rPr>
          <w:b/>
          <w:sz w:val="20"/>
        </w:rPr>
      </w:pPr>
      <w:r w:rsidRPr="001C0D7B">
        <w:rPr>
          <w:b/>
          <w:sz w:val="20"/>
        </w:rPr>
        <w:t xml:space="preserve">Таблица 89. Учреждения образования, располагающиеся на территории Архаринского муниципального </w:t>
      </w:r>
      <w:r w:rsidRPr="001C0D7B">
        <w:rPr>
          <w:b/>
          <w:spacing w:val="-2"/>
          <w:sz w:val="20"/>
        </w:rPr>
        <w:t>округа</w:t>
      </w:r>
    </w:p>
    <w:tbl>
      <w:tblPr>
        <w:tblStyle w:val="TableNormal"/>
        <w:tblW w:w="0" w:type="auto"/>
        <w:tblInd w:w="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4"/>
        <w:gridCol w:w="3687"/>
        <w:gridCol w:w="1803"/>
        <w:gridCol w:w="1537"/>
        <w:gridCol w:w="2096"/>
      </w:tblGrid>
      <w:tr w:rsidR="001C0D7B" w:rsidRPr="001C0D7B">
        <w:trPr>
          <w:trHeight w:val="551"/>
        </w:trPr>
        <w:tc>
          <w:tcPr>
            <w:tcW w:w="574" w:type="dxa"/>
          </w:tcPr>
          <w:p w:rsidR="008D7CF2" w:rsidRPr="001C0D7B" w:rsidRDefault="00364A23" w:rsidP="001C0D7B">
            <w:pPr>
              <w:pStyle w:val="TableParagraph"/>
              <w:ind w:left="115" w:right="97" w:firstLine="50"/>
              <w:jc w:val="left"/>
              <w:rPr>
                <w:b/>
                <w:sz w:val="24"/>
              </w:rPr>
            </w:pPr>
            <w:r w:rsidRPr="001C0D7B">
              <w:rPr>
                <w:b/>
                <w:spacing w:val="-10"/>
                <w:sz w:val="24"/>
              </w:rPr>
              <w:t xml:space="preserve">№ </w:t>
            </w:r>
            <w:proofErr w:type="gramStart"/>
            <w:r w:rsidRPr="001C0D7B">
              <w:rPr>
                <w:b/>
                <w:spacing w:val="-4"/>
                <w:sz w:val="24"/>
              </w:rPr>
              <w:t>п</w:t>
            </w:r>
            <w:proofErr w:type="gramEnd"/>
            <w:r w:rsidRPr="001C0D7B">
              <w:rPr>
                <w:b/>
                <w:spacing w:val="-4"/>
                <w:sz w:val="24"/>
              </w:rPr>
              <w:t>/п</w:t>
            </w:r>
          </w:p>
        </w:tc>
        <w:tc>
          <w:tcPr>
            <w:tcW w:w="3687" w:type="dxa"/>
          </w:tcPr>
          <w:p w:rsidR="008D7CF2" w:rsidRPr="001C0D7B" w:rsidRDefault="00364A23" w:rsidP="001C0D7B">
            <w:pPr>
              <w:pStyle w:val="TableParagraph"/>
              <w:spacing w:before="138"/>
              <w:ind w:left="101" w:right="100"/>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1803" w:type="dxa"/>
          </w:tcPr>
          <w:p w:rsidR="008D7CF2" w:rsidRPr="001C0D7B" w:rsidRDefault="00364A23" w:rsidP="001C0D7B">
            <w:pPr>
              <w:pStyle w:val="TableParagraph"/>
              <w:ind w:left="705" w:hanging="596"/>
              <w:jc w:val="left"/>
              <w:rPr>
                <w:b/>
                <w:sz w:val="24"/>
              </w:rPr>
            </w:pPr>
            <w:proofErr w:type="spellStart"/>
            <w:proofErr w:type="gramStart"/>
            <w:r w:rsidRPr="001C0D7B">
              <w:rPr>
                <w:b/>
                <w:spacing w:val="-2"/>
                <w:sz w:val="24"/>
              </w:rPr>
              <w:t>Местонахожде</w:t>
            </w:r>
            <w:proofErr w:type="spellEnd"/>
            <w:r w:rsidRPr="001C0D7B">
              <w:rPr>
                <w:b/>
                <w:spacing w:val="-2"/>
                <w:sz w:val="24"/>
              </w:rPr>
              <w:t xml:space="preserve"> </w:t>
            </w:r>
            <w:proofErr w:type="spellStart"/>
            <w:r w:rsidRPr="001C0D7B">
              <w:rPr>
                <w:b/>
                <w:spacing w:val="-4"/>
                <w:sz w:val="24"/>
              </w:rPr>
              <w:t>ние</w:t>
            </w:r>
            <w:proofErr w:type="spellEnd"/>
            <w:proofErr w:type="gramEnd"/>
          </w:p>
        </w:tc>
        <w:tc>
          <w:tcPr>
            <w:tcW w:w="1537" w:type="dxa"/>
          </w:tcPr>
          <w:p w:rsidR="008D7CF2" w:rsidRPr="001C0D7B" w:rsidRDefault="00364A23" w:rsidP="001C0D7B">
            <w:pPr>
              <w:pStyle w:val="TableParagraph"/>
              <w:ind w:left="519" w:hanging="394"/>
              <w:jc w:val="left"/>
              <w:rPr>
                <w:b/>
                <w:sz w:val="24"/>
              </w:rPr>
            </w:pPr>
            <w:r w:rsidRPr="001C0D7B">
              <w:rPr>
                <w:b/>
                <w:spacing w:val="-2"/>
                <w:sz w:val="24"/>
              </w:rPr>
              <w:t xml:space="preserve">Количество </w:t>
            </w:r>
            <w:r w:rsidRPr="001C0D7B">
              <w:rPr>
                <w:b/>
                <w:spacing w:val="-4"/>
                <w:sz w:val="24"/>
              </w:rPr>
              <w:t>мест</w:t>
            </w:r>
          </w:p>
        </w:tc>
        <w:tc>
          <w:tcPr>
            <w:tcW w:w="2096" w:type="dxa"/>
          </w:tcPr>
          <w:p w:rsidR="008D7CF2" w:rsidRPr="001C0D7B" w:rsidRDefault="00364A23" w:rsidP="001C0D7B">
            <w:pPr>
              <w:pStyle w:val="TableParagraph"/>
              <w:ind w:left="320" w:hanging="20"/>
              <w:jc w:val="left"/>
              <w:rPr>
                <w:b/>
                <w:sz w:val="24"/>
              </w:rPr>
            </w:pPr>
            <w:r w:rsidRPr="001C0D7B">
              <w:rPr>
                <w:b/>
                <w:spacing w:val="-2"/>
                <w:sz w:val="24"/>
              </w:rPr>
              <w:t>Необходимые мероприятия</w:t>
            </w:r>
          </w:p>
        </w:tc>
      </w:tr>
      <w:tr w:rsidR="001C0D7B" w:rsidRPr="001C0D7B">
        <w:trPr>
          <w:trHeight w:val="277"/>
        </w:trPr>
        <w:tc>
          <w:tcPr>
            <w:tcW w:w="9697" w:type="dxa"/>
            <w:gridSpan w:val="5"/>
          </w:tcPr>
          <w:p w:rsidR="008D7CF2" w:rsidRPr="001C0D7B" w:rsidRDefault="00364A23" w:rsidP="001C0D7B">
            <w:pPr>
              <w:pStyle w:val="TableParagraph"/>
              <w:spacing w:before="1"/>
              <w:ind w:left="5"/>
              <w:rPr>
                <w:b/>
                <w:i/>
                <w:sz w:val="24"/>
              </w:rPr>
            </w:pPr>
            <w:r w:rsidRPr="001C0D7B">
              <w:rPr>
                <w:b/>
                <w:i/>
                <w:sz w:val="24"/>
              </w:rPr>
              <w:t>Детские</w:t>
            </w:r>
            <w:r w:rsidRPr="001C0D7B">
              <w:rPr>
                <w:b/>
                <w:i/>
                <w:spacing w:val="-5"/>
                <w:sz w:val="24"/>
              </w:rPr>
              <w:t xml:space="preserve"> </w:t>
            </w:r>
            <w:r w:rsidRPr="001C0D7B">
              <w:rPr>
                <w:b/>
                <w:i/>
                <w:sz w:val="24"/>
              </w:rPr>
              <w:t>дошкольные</w:t>
            </w:r>
            <w:r w:rsidRPr="001C0D7B">
              <w:rPr>
                <w:b/>
                <w:i/>
                <w:spacing w:val="-3"/>
                <w:sz w:val="24"/>
              </w:rPr>
              <w:t xml:space="preserve"> </w:t>
            </w:r>
            <w:r w:rsidRPr="001C0D7B">
              <w:rPr>
                <w:b/>
                <w:i/>
                <w:spacing w:val="-2"/>
                <w:sz w:val="24"/>
              </w:rPr>
              <w:t>учреждения</w:t>
            </w:r>
          </w:p>
        </w:tc>
      </w:tr>
      <w:tr w:rsidR="001C0D7B" w:rsidRPr="001C0D7B">
        <w:trPr>
          <w:trHeight w:val="1103"/>
        </w:trPr>
        <w:tc>
          <w:tcPr>
            <w:tcW w:w="574"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9" w:right="3"/>
              <w:rPr>
                <w:sz w:val="24"/>
              </w:rPr>
            </w:pPr>
            <w:r w:rsidRPr="001C0D7B">
              <w:rPr>
                <w:spacing w:val="-10"/>
                <w:sz w:val="24"/>
              </w:rPr>
              <w:t>1</w:t>
            </w:r>
          </w:p>
        </w:tc>
        <w:tc>
          <w:tcPr>
            <w:tcW w:w="3687" w:type="dxa"/>
          </w:tcPr>
          <w:p w:rsidR="008D7CF2" w:rsidRPr="001C0D7B" w:rsidRDefault="00364A23" w:rsidP="001C0D7B">
            <w:pPr>
              <w:pStyle w:val="TableParagraph"/>
              <w:ind w:left="1184" w:hanging="730"/>
              <w:jc w:val="left"/>
              <w:rPr>
                <w:sz w:val="24"/>
              </w:rPr>
            </w:pPr>
            <w:r w:rsidRPr="001C0D7B">
              <w:rPr>
                <w:sz w:val="24"/>
              </w:rPr>
              <w:t>МДОАУ</w:t>
            </w:r>
            <w:r w:rsidRPr="001C0D7B">
              <w:rPr>
                <w:spacing w:val="-10"/>
                <w:sz w:val="24"/>
              </w:rPr>
              <w:t xml:space="preserve"> </w:t>
            </w:r>
            <w:r w:rsidRPr="001C0D7B">
              <w:rPr>
                <w:sz w:val="24"/>
              </w:rPr>
              <w:t>"Детский</w:t>
            </w:r>
            <w:r w:rsidRPr="001C0D7B">
              <w:rPr>
                <w:spacing w:val="-10"/>
                <w:sz w:val="24"/>
              </w:rPr>
              <w:t xml:space="preserve"> </w:t>
            </w:r>
            <w:r w:rsidRPr="001C0D7B">
              <w:rPr>
                <w:sz w:val="24"/>
              </w:rPr>
              <w:t>сад</w:t>
            </w:r>
            <w:r w:rsidRPr="001C0D7B">
              <w:rPr>
                <w:spacing w:val="-10"/>
                <w:sz w:val="24"/>
              </w:rPr>
              <w:t xml:space="preserve"> </w:t>
            </w:r>
            <w:r w:rsidRPr="001C0D7B">
              <w:rPr>
                <w:sz w:val="24"/>
              </w:rPr>
              <w:t>№</w:t>
            </w:r>
            <w:r w:rsidRPr="001C0D7B">
              <w:rPr>
                <w:spacing w:val="-11"/>
                <w:sz w:val="24"/>
              </w:rPr>
              <w:t xml:space="preserve"> </w:t>
            </w:r>
            <w:r w:rsidRPr="001C0D7B">
              <w:rPr>
                <w:sz w:val="24"/>
              </w:rPr>
              <w:t xml:space="preserve">1 </w:t>
            </w:r>
            <w:r w:rsidRPr="001C0D7B">
              <w:rPr>
                <w:spacing w:val="-2"/>
                <w:sz w:val="24"/>
              </w:rPr>
              <w:t>"Солнышко"</w:t>
            </w:r>
          </w:p>
        </w:tc>
        <w:tc>
          <w:tcPr>
            <w:tcW w:w="1803" w:type="dxa"/>
          </w:tcPr>
          <w:p w:rsidR="008D7CF2" w:rsidRPr="001C0D7B" w:rsidRDefault="00364A23" w:rsidP="001C0D7B">
            <w:pPr>
              <w:pStyle w:val="TableParagraph"/>
              <w:ind w:left="252" w:right="252"/>
              <w:rPr>
                <w:sz w:val="24"/>
              </w:rPr>
            </w:pPr>
            <w:r w:rsidRPr="001C0D7B">
              <w:rPr>
                <w:sz w:val="24"/>
              </w:rPr>
              <w:t>п.</w:t>
            </w:r>
            <w:r w:rsidRPr="001C0D7B">
              <w:rPr>
                <w:spacing w:val="-15"/>
                <w:sz w:val="24"/>
              </w:rPr>
              <w:t xml:space="preserve"> </w:t>
            </w:r>
            <w:r w:rsidRPr="001C0D7B">
              <w:rPr>
                <w:sz w:val="24"/>
              </w:rPr>
              <w:t xml:space="preserve">Архара, </w:t>
            </w:r>
            <w:r w:rsidRPr="001C0D7B">
              <w:rPr>
                <w:spacing w:val="-4"/>
                <w:sz w:val="24"/>
              </w:rPr>
              <w:t>ул.</w:t>
            </w:r>
          </w:p>
          <w:p w:rsidR="008D7CF2" w:rsidRPr="001C0D7B" w:rsidRDefault="00364A23" w:rsidP="001C0D7B">
            <w:pPr>
              <w:pStyle w:val="TableParagraph"/>
              <w:ind w:left="141" w:right="139"/>
              <w:rPr>
                <w:sz w:val="24"/>
              </w:rPr>
            </w:pPr>
            <w:proofErr w:type="spellStart"/>
            <w:r w:rsidRPr="001C0D7B">
              <w:rPr>
                <w:spacing w:val="-2"/>
                <w:sz w:val="24"/>
              </w:rPr>
              <w:t>Гребенькова</w:t>
            </w:r>
            <w:proofErr w:type="spellEnd"/>
            <w:r w:rsidRPr="001C0D7B">
              <w:rPr>
                <w:spacing w:val="-2"/>
                <w:sz w:val="24"/>
              </w:rPr>
              <w:t xml:space="preserve">, </w:t>
            </w:r>
            <w:r w:rsidRPr="001C0D7B">
              <w:rPr>
                <w:spacing w:val="-6"/>
                <w:sz w:val="24"/>
              </w:rPr>
              <w:t>21</w:t>
            </w:r>
          </w:p>
        </w:tc>
        <w:tc>
          <w:tcPr>
            <w:tcW w:w="1537"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551"/>
        </w:trPr>
        <w:tc>
          <w:tcPr>
            <w:tcW w:w="574" w:type="dxa"/>
          </w:tcPr>
          <w:p w:rsidR="008D7CF2" w:rsidRPr="001C0D7B" w:rsidRDefault="00364A23" w:rsidP="001C0D7B">
            <w:pPr>
              <w:pStyle w:val="TableParagraph"/>
              <w:spacing w:before="135"/>
              <w:ind w:left="9" w:right="3"/>
              <w:rPr>
                <w:sz w:val="24"/>
              </w:rPr>
            </w:pPr>
            <w:r w:rsidRPr="001C0D7B">
              <w:rPr>
                <w:spacing w:val="-10"/>
                <w:sz w:val="24"/>
              </w:rPr>
              <w:t>2</w:t>
            </w:r>
          </w:p>
        </w:tc>
        <w:tc>
          <w:tcPr>
            <w:tcW w:w="3687" w:type="dxa"/>
          </w:tcPr>
          <w:p w:rsidR="008D7CF2" w:rsidRPr="001C0D7B" w:rsidRDefault="00364A23" w:rsidP="001C0D7B">
            <w:pPr>
              <w:pStyle w:val="TableParagraph"/>
              <w:ind w:left="904" w:hanging="449"/>
              <w:jc w:val="left"/>
              <w:rPr>
                <w:sz w:val="24"/>
              </w:rPr>
            </w:pPr>
            <w:r w:rsidRPr="001C0D7B">
              <w:rPr>
                <w:sz w:val="24"/>
              </w:rPr>
              <w:t>МДОАУ</w:t>
            </w:r>
            <w:r w:rsidRPr="001C0D7B">
              <w:rPr>
                <w:spacing w:val="-10"/>
                <w:sz w:val="24"/>
              </w:rPr>
              <w:t xml:space="preserve"> </w:t>
            </w:r>
            <w:r w:rsidRPr="001C0D7B">
              <w:rPr>
                <w:sz w:val="24"/>
              </w:rPr>
              <w:t>"Детский</w:t>
            </w:r>
            <w:r w:rsidRPr="001C0D7B">
              <w:rPr>
                <w:spacing w:val="-10"/>
                <w:sz w:val="24"/>
              </w:rPr>
              <w:t xml:space="preserve"> </w:t>
            </w:r>
            <w:r w:rsidRPr="001C0D7B">
              <w:rPr>
                <w:sz w:val="24"/>
              </w:rPr>
              <w:t>сад</w:t>
            </w:r>
            <w:r w:rsidRPr="001C0D7B">
              <w:rPr>
                <w:spacing w:val="-10"/>
                <w:sz w:val="24"/>
              </w:rPr>
              <w:t xml:space="preserve"> </w:t>
            </w:r>
            <w:r w:rsidRPr="001C0D7B">
              <w:rPr>
                <w:sz w:val="24"/>
              </w:rPr>
              <w:t>№</w:t>
            </w:r>
            <w:r w:rsidRPr="001C0D7B">
              <w:rPr>
                <w:spacing w:val="-11"/>
                <w:sz w:val="24"/>
              </w:rPr>
              <w:t xml:space="preserve"> </w:t>
            </w:r>
            <w:r w:rsidRPr="001C0D7B">
              <w:rPr>
                <w:sz w:val="24"/>
              </w:rPr>
              <w:t>2 "Золотой ключик"</w:t>
            </w:r>
          </w:p>
        </w:tc>
        <w:tc>
          <w:tcPr>
            <w:tcW w:w="1803" w:type="dxa"/>
          </w:tcPr>
          <w:p w:rsidR="008D7CF2" w:rsidRPr="001C0D7B" w:rsidRDefault="00364A23" w:rsidP="001C0D7B">
            <w:pPr>
              <w:pStyle w:val="TableParagraph"/>
              <w:ind w:left="186" w:right="181" w:firstLine="182"/>
              <w:jc w:val="left"/>
              <w:rPr>
                <w:sz w:val="24"/>
              </w:rPr>
            </w:pPr>
            <w:r w:rsidRPr="001C0D7B">
              <w:rPr>
                <w:sz w:val="24"/>
              </w:rPr>
              <w:t xml:space="preserve">п. Архара, </w:t>
            </w:r>
            <w:proofErr w:type="spellStart"/>
            <w:r w:rsidRPr="001C0D7B">
              <w:rPr>
                <w:sz w:val="24"/>
              </w:rPr>
              <w:t>ул</w:t>
            </w:r>
            <w:proofErr w:type="gramStart"/>
            <w:r w:rsidRPr="001C0D7B">
              <w:rPr>
                <w:sz w:val="24"/>
              </w:rPr>
              <w:t>.Л</w:t>
            </w:r>
            <w:proofErr w:type="gramEnd"/>
            <w:r w:rsidRPr="001C0D7B">
              <w:rPr>
                <w:sz w:val="24"/>
              </w:rPr>
              <w:t>енина</w:t>
            </w:r>
            <w:proofErr w:type="spellEnd"/>
            <w:r w:rsidRPr="001C0D7B">
              <w:rPr>
                <w:sz w:val="24"/>
              </w:rPr>
              <w:t>,</w:t>
            </w:r>
            <w:r w:rsidRPr="001C0D7B">
              <w:rPr>
                <w:spacing w:val="-15"/>
                <w:sz w:val="24"/>
              </w:rPr>
              <w:t xml:space="preserve"> </w:t>
            </w:r>
            <w:r w:rsidRPr="001C0D7B">
              <w:rPr>
                <w:sz w:val="24"/>
              </w:rPr>
              <w:t>84</w:t>
            </w:r>
          </w:p>
        </w:tc>
        <w:tc>
          <w:tcPr>
            <w:tcW w:w="1537" w:type="dxa"/>
          </w:tcPr>
          <w:p w:rsidR="008D7CF2" w:rsidRPr="001C0D7B" w:rsidRDefault="00364A23" w:rsidP="001C0D7B">
            <w:pPr>
              <w:pStyle w:val="TableParagraph"/>
              <w:spacing w:before="135"/>
              <w:ind w:left="5"/>
              <w:rPr>
                <w:sz w:val="24"/>
              </w:rPr>
            </w:pPr>
            <w:r w:rsidRPr="001C0D7B">
              <w:rPr>
                <w:spacing w:val="-10"/>
                <w:sz w:val="24"/>
              </w:rPr>
              <w:t>-</w:t>
            </w:r>
          </w:p>
        </w:tc>
        <w:tc>
          <w:tcPr>
            <w:tcW w:w="2096" w:type="dxa"/>
          </w:tcPr>
          <w:p w:rsidR="008D7CF2" w:rsidRPr="001C0D7B" w:rsidRDefault="00364A23" w:rsidP="001C0D7B">
            <w:pPr>
              <w:pStyle w:val="TableParagraph"/>
              <w:spacing w:before="135"/>
              <w:ind w:left="7"/>
              <w:rPr>
                <w:sz w:val="24"/>
              </w:rPr>
            </w:pPr>
            <w:r w:rsidRPr="001C0D7B">
              <w:rPr>
                <w:spacing w:val="-10"/>
                <w:sz w:val="24"/>
              </w:rPr>
              <w:t>-</w:t>
            </w:r>
          </w:p>
        </w:tc>
      </w:tr>
      <w:tr w:rsidR="001C0D7B" w:rsidRPr="001C0D7B">
        <w:trPr>
          <w:trHeight w:val="826"/>
        </w:trPr>
        <w:tc>
          <w:tcPr>
            <w:tcW w:w="574" w:type="dxa"/>
          </w:tcPr>
          <w:p w:rsidR="008D7CF2" w:rsidRPr="001C0D7B" w:rsidRDefault="00364A23" w:rsidP="001C0D7B">
            <w:pPr>
              <w:pStyle w:val="TableParagraph"/>
              <w:spacing w:before="274"/>
              <w:ind w:left="9" w:right="3"/>
              <w:rPr>
                <w:sz w:val="24"/>
              </w:rPr>
            </w:pPr>
            <w:r w:rsidRPr="001C0D7B">
              <w:rPr>
                <w:spacing w:val="-10"/>
                <w:sz w:val="24"/>
              </w:rPr>
              <w:t>3</w:t>
            </w:r>
          </w:p>
        </w:tc>
        <w:tc>
          <w:tcPr>
            <w:tcW w:w="3687" w:type="dxa"/>
          </w:tcPr>
          <w:p w:rsidR="008D7CF2" w:rsidRPr="001C0D7B" w:rsidRDefault="00364A23" w:rsidP="001C0D7B">
            <w:pPr>
              <w:pStyle w:val="TableParagraph"/>
              <w:ind w:left="1081" w:hanging="627"/>
              <w:jc w:val="left"/>
              <w:rPr>
                <w:sz w:val="24"/>
              </w:rPr>
            </w:pPr>
            <w:r w:rsidRPr="001C0D7B">
              <w:rPr>
                <w:sz w:val="24"/>
              </w:rPr>
              <w:t>МДОАУ</w:t>
            </w:r>
            <w:r w:rsidRPr="001C0D7B">
              <w:rPr>
                <w:spacing w:val="-10"/>
                <w:sz w:val="24"/>
              </w:rPr>
              <w:t xml:space="preserve"> </w:t>
            </w:r>
            <w:r w:rsidRPr="001C0D7B">
              <w:rPr>
                <w:sz w:val="24"/>
              </w:rPr>
              <w:t>"Детский</w:t>
            </w:r>
            <w:r w:rsidRPr="001C0D7B">
              <w:rPr>
                <w:spacing w:val="-10"/>
                <w:sz w:val="24"/>
              </w:rPr>
              <w:t xml:space="preserve"> </w:t>
            </w:r>
            <w:r w:rsidRPr="001C0D7B">
              <w:rPr>
                <w:sz w:val="24"/>
              </w:rPr>
              <w:t>сад</w:t>
            </w:r>
            <w:r w:rsidRPr="001C0D7B">
              <w:rPr>
                <w:spacing w:val="-10"/>
                <w:sz w:val="24"/>
              </w:rPr>
              <w:t xml:space="preserve"> </w:t>
            </w:r>
            <w:r w:rsidRPr="001C0D7B">
              <w:rPr>
                <w:sz w:val="24"/>
              </w:rPr>
              <w:t>№</w:t>
            </w:r>
            <w:r w:rsidRPr="001C0D7B">
              <w:rPr>
                <w:spacing w:val="-11"/>
                <w:sz w:val="24"/>
              </w:rPr>
              <w:t xml:space="preserve"> </w:t>
            </w:r>
            <w:r w:rsidRPr="001C0D7B">
              <w:rPr>
                <w:sz w:val="24"/>
              </w:rPr>
              <w:t xml:space="preserve">3 </w:t>
            </w:r>
            <w:r w:rsidRPr="001C0D7B">
              <w:rPr>
                <w:spacing w:val="-2"/>
                <w:sz w:val="24"/>
              </w:rPr>
              <w:t>"</w:t>
            </w:r>
            <w:proofErr w:type="spellStart"/>
            <w:r w:rsidRPr="001C0D7B">
              <w:rPr>
                <w:spacing w:val="-2"/>
                <w:sz w:val="24"/>
              </w:rPr>
              <w:t>Дюймовочка</w:t>
            </w:r>
            <w:proofErr w:type="spellEnd"/>
            <w:r w:rsidRPr="001C0D7B">
              <w:rPr>
                <w:spacing w:val="-2"/>
                <w:sz w:val="24"/>
              </w:rPr>
              <w:t>"</w:t>
            </w:r>
          </w:p>
        </w:tc>
        <w:tc>
          <w:tcPr>
            <w:tcW w:w="1803" w:type="dxa"/>
          </w:tcPr>
          <w:p w:rsidR="008D7CF2" w:rsidRPr="001C0D7B" w:rsidRDefault="00364A23" w:rsidP="001C0D7B">
            <w:pPr>
              <w:pStyle w:val="TableParagraph"/>
              <w:ind w:left="236" w:right="231" w:hanging="5"/>
              <w:rPr>
                <w:sz w:val="24"/>
              </w:rPr>
            </w:pPr>
            <w:r w:rsidRPr="001C0D7B">
              <w:rPr>
                <w:sz w:val="24"/>
              </w:rPr>
              <w:t xml:space="preserve">п. Архара, </w:t>
            </w:r>
            <w:proofErr w:type="spellStart"/>
            <w:r w:rsidRPr="001C0D7B">
              <w:rPr>
                <w:spacing w:val="-2"/>
                <w:sz w:val="24"/>
              </w:rPr>
              <w:t>ул</w:t>
            </w:r>
            <w:proofErr w:type="gramStart"/>
            <w:r w:rsidRPr="001C0D7B">
              <w:rPr>
                <w:spacing w:val="-2"/>
                <w:sz w:val="24"/>
              </w:rPr>
              <w:t>.Н</w:t>
            </w:r>
            <w:proofErr w:type="gramEnd"/>
            <w:r w:rsidRPr="001C0D7B">
              <w:rPr>
                <w:spacing w:val="-2"/>
                <w:sz w:val="24"/>
              </w:rPr>
              <w:t>агорная</w:t>
            </w:r>
            <w:proofErr w:type="spellEnd"/>
            <w:r w:rsidRPr="001C0D7B">
              <w:rPr>
                <w:spacing w:val="-2"/>
                <w:sz w:val="24"/>
              </w:rPr>
              <w:t xml:space="preserve">, </w:t>
            </w:r>
            <w:r w:rsidRPr="001C0D7B">
              <w:rPr>
                <w:spacing w:val="-6"/>
                <w:sz w:val="24"/>
              </w:rPr>
              <w:t>42</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r w:rsidR="001C0D7B" w:rsidRPr="001C0D7B">
        <w:trPr>
          <w:trHeight w:val="826"/>
        </w:trPr>
        <w:tc>
          <w:tcPr>
            <w:tcW w:w="574" w:type="dxa"/>
          </w:tcPr>
          <w:p w:rsidR="008D7CF2" w:rsidRPr="001C0D7B" w:rsidRDefault="00364A23" w:rsidP="001C0D7B">
            <w:pPr>
              <w:pStyle w:val="TableParagraph"/>
              <w:spacing w:before="274"/>
              <w:ind w:left="9" w:right="3"/>
              <w:rPr>
                <w:sz w:val="24"/>
              </w:rPr>
            </w:pPr>
            <w:r w:rsidRPr="001C0D7B">
              <w:rPr>
                <w:spacing w:val="-10"/>
                <w:sz w:val="24"/>
              </w:rPr>
              <w:t>4</w:t>
            </w:r>
          </w:p>
        </w:tc>
        <w:tc>
          <w:tcPr>
            <w:tcW w:w="3687" w:type="dxa"/>
          </w:tcPr>
          <w:p w:rsidR="008D7CF2" w:rsidRPr="001C0D7B" w:rsidRDefault="00364A23" w:rsidP="001C0D7B">
            <w:pPr>
              <w:pStyle w:val="TableParagraph"/>
              <w:ind w:left="1271" w:hanging="816"/>
              <w:jc w:val="left"/>
              <w:rPr>
                <w:sz w:val="24"/>
              </w:rPr>
            </w:pPr>
            <w:r w:rsidRPr="001C0D7B">
              <w:rPr>
                <w:sz w:val="24"/>
              </w:rPr>
              <w:t>МДОАУ</w:t>
            </w:r>
            <w:r w:rsidRPr="001C0D7B">
              <w:rPr>
                <w:spacing w:val="-10"/>
                <w:sz w:val="24"/>
              </w:rPr>
              <w:t xml:space="preserve"> </w:t>
            </w:r>
            <w:r w:rsidRPr="001C0D7B">
              <w:rPr>
                <w:sz w:val="24"/>
              </w:rPr>
              <w:t>"Детский</w:t>
            </w:r>
            <w:r w:rsidRPr="001C0D7B">
              <w:rPr>
                <w:spacing w:val="-10"/>
                <w:sz w:val="24"/>
              </w:rPr>
              <w:t xml:space="preserve"> </w:t>
            </w:r>
            <w:r w:rsidRPr="001C0D7B">
              <w:rPr>
                <w:sz w:val="24"/>
              </w:rPr>
              <w:t>сад</w:t>
            </w:r>
            <w:r w:rsidRPr="001C0D7B">
              <w:rPr>
                <w:spacing w:val="-10"/>
                <w:sz w:val="24"/>
              </w:rPr>
              <w:t xml:space="preserve"> </w:t>
            </w:r>
            <w:r w:rsidRPr="001C0D7B">
              <w:rPr>
                <w:sz w:val="24"/>
              </w:rPr>
              <w:t>№</w:t>
            </w:r>
            <w:r w:rsidRPr="001C0D7B">
              <w:rPr>
                <w:spacing w:val="-11"/>
                <w:sz w:val="24"/>
              </w:rPr>
              <w:t xml:space="preserve"> </w:t>
            </w:r>
            <w:r w:rsidRPr="001C0D7B">
              <w:rPr>
                <w:sz w:val="24"/>
              </w:rPr>
              <w:t xml:space="preserve">4 </w:t>
            </w:r>
            <w:r w:rsidRPr="001C0D7B">
              <w:rPr>
                <w:spacing w:val="-2"/>
                <w:sz w:val="24"/>
              </w:rPr>
              <w:t>"Ладушки"</w:t>
            </w:r>
          </w:p>
        </w:tc>
        <w:tc>
          <w:tcPr>
            <w:tcW w:w="1803" w:type="dxa"/>
          </w:tcPr>
          <w:p w:rsidR="008D7CF2" w:rsidRPr="001C0D7B" w:rsidRDefault="00364A23" w:rsidP="001C0D7B">
            <w:pPr>
              <w:pStyle w:val="TableParagraph"/>
              <w:ind w:left="186" w:right="182" w:hanging="4"/>
              <w:rPr>
                <w:sz w:val="24"/>
              </w:rPr>
            </w:pPr>
            <w:r w:rsidRPr="001C0D7B">
              <w:rPr>
                <w:sz w:val="24"/>
              </w:rPr>
              <w:t xml:space="preserve">п. Архара, </w:t>
            </w:r>
            <w:proofErr w:type="spellStart"/>
            <w:r w:rsidRPr="001C0D7B">
              <w:rPr>
                <w:sz w:val="24"/>
              </w:rPr>
              <w:t>ул</w:t>
            </w:r>
            <w:proofErr w:type="gramStart"/>
            <w:r w:rsidRPr="001C0D7B">
              <w:rPr>
                <w:sz w:val="24"/>
              </w:rPr>
              <w:t>.Л</w:t>
            </w:r>
            <w:proofErr w:type="gramEnd"/>
            <w:r w:rsidRPr="001C0D7B">
              <w:rPr>
                <w:sz w:val="24"/>
              </w:rPr>
              <w:t>енина</w:t>
            </w:r>
            <w:proofErr w:type="spellEnd"/>
            <w:r w:rsidRPr="001C0D7B">
              <w:rPr>
                <w:sz w:val="24"/>
              </w:rPr>
              <w:t>,</w:t>
            </w:r>
            <w:r w:rsidRPr="001C0D7B">
              <w:rPr>
                <w:spacing w:val="-15"/>
                <w:sz w:val="24"/>
              </w:rPr>
              <w:t xml:space="preserve"> </w:t>
            </w:r>
            <w:r w:rsidRPr="001C0D7B">
              <w:rPr>
                <w:sz w:val="24"/>
              </w:rPr>
              <w:t xml:space="preserve">77 </w:t>
            </w:r>
            <w:r w:rsidRPr="001C0D7B">
              <w:rPr>
                <w:spacing w:val="-4"/>
                <w:sz w:val="24"/>
              </w:rPr>
              <w:t>"А"</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r w:rsidR="001C0D7B" w:rsidRPr="001C0D7B">
        <w:trPr>
          <w:trHeight w:val="550"/>
        </w:trPr>
        <w:tc>
          <w:tcPr>
            <w:tcW w:w="574" w:type="dxa"/>
          </w:tcPr>
          <w:p w:rsidR="008D7CF2" w:rsidRPr="001C0D7B" w:rsidRDefault="00364A23" w:rsidP="001C0D7B">
            <w:pPr>
              <w:pStyle w:val="TableParagraph"/>
              <w:spacing w:before="137"/>
              <w:ind w:left="9" w:right="3"/>
              <w:rPr>
                <w:sz w:val="24"/>
              </w:rPr>
            </w:pPr>
            <w:r w:rsidRPr="001C0D7B">
              <w:rPr>
                <w:spacing w:val="-10"/>
                <w:sz w:val="24"/>
              </w:rPr>
              <w:t>5</w:t>
            </w:r>
          </w:p>
        </w:tc>
        <w:tc>
          <w:tcPr>
            <w:tcW w:w="3687" w:type="dxa"/>
          </w:tcPr>
          <w:p w:rsidR="008D7CF2" w:rsidRPr="001C0D7B" w:rsidRDefault="00364A23" w:rsidP="001C0D7B">
            <w:pPr>
              <w:pStyle w:val="TableParagraph"/>
              <w:ind w:left="1064" w:hanging="377"/>
              <w:jc w:val="left"/>
              <w:rPr>
                <w:sz w:val="24"/>
              </w:rPr>
            </w:pPr>
            <w:r w:rsidRPr="001C0D7B">
              <w:rPr>
                <w:sz w:val="24"/>
              </w:rPr>
              <w:t>МДОАУ</w:t>
            </w:r>
            <w:r w:rsidRPr="001C0D7B">
              <w:rPr>
                <w:spacing w:val="-15"/>
                <w:sz w:val="24"/>
              </w:rPr>
              <w:t xml:space="preserve"> </w:t>
            </w:r>
            <w:r w:rsidRPr="001C0D7B">
              <w:rPr>
                <w:sz w:val="24"/>
              </w:rPr>
              <w:t>"Детский</w:t>
            </w:r>
            <w:r w:rsidRPr="001C0D7B">
              <w:rPr>
                <w:spacing w:val="-15"/>
                <w:sz w:val="24"/>
              </w:rPr>
              <w:t xml:space="preserve"> </w:t>
            </w:r>
            <w:r w:rsidRPr="001C0D7B">
              <w:rPr>
                <w:sz w:val="24"/>
              </w:rPr>
              <w:t xml:space="preserve">сад </w:t>
            </w:r>
            <w:r w:rsidRPr="001C0D7B">
              <w:rPr>
                <w:spacing w:val="-2"/>
                <w:sz w:val="24"/>
              </w:rPr>
              <w:t>"Колокольчик"</w:t>
            </w:r>
          </w:p>
        </w:tc>
        <w:tc>
          <w:tcPr>
            <w:tcW w:w="1803" w:type="dxa"/>
          </w:tcPr>
          <w:p w:rsidR="008D7CF2" w:rsidRPr="001C0D7B" w:rsidRDefault="00364A23" w:rsidP="001C0D7B">
            <w:pPr>
              <w:pStyle w:val="TableParagraph"/>
              <w:ind w:left="119" w:right="111" w:firstLine="38"/>
              <w:jc w:val="left"/>
              <w:rPr>
                <w:sz w:val="24"/>
              </w:rPr>
            </w:pPr>
            <w:r w:rsidRPr="001C0D7B">
              <w:rPr>
                <w:sz w:val="24"/>
              </w:rPr>
              <w:t xml:space="preserve">с. </w:t>
            </w:r>
            <w:proofErr w:type="spellStart"/>
            <w:r w:rsidRPr="001C0D7B">
              <w:rPr>
                <w:sz w:val="24"/>
              </w:rPr>
              <w:t>Аркадьевка</w:t>
            </w:r>
            <w:proofErr w:type="spellEnd"/>
            <w:r w:rsidRPr="001C0D7B">
              <w:rPr>
                <w:sz w:val="24"/>
              </w:rPr>
              <w:t xml:space="preserve">, </w:t>
            </w:r>
            <w:proofErr w:type="spellStart"/>
            <w:r w:rsidRPr="001C0D7B">
              <w:rPr>
                <w:sz w:val="24"/>
              </w:rPr>
              <w:t>ул</w:t>
            </w:r>
            <w:proofErr w:type="gramStart"/>
            <w:r w:rsidRPr="001C0D7B">
              <w:rPr>
                <w:sz w:val="24"/>
              </w:rPr>
              <w:t>.П</w:t>
            </w:r>
            <w:proofErr w:type="gramEnd"/>
            <w:r w:rsidRPr="001C0D7B">
              <w:rPr>
                <w:sz w:val="24"/>
              </w:rPr>
              <w:t>аромная</w:t>
            </w:r>
            <w:proofErr w:type="spellEnd"/>
            <w:r w:rsidRPr="001C0D7B">
              <w:rPr>
                <w:sz w:val="24"/>
              </w:rPr>
              <w:t>,</w:t>
            </w:r>
            <w:r w:rsidRPr="001C0D7B">
              <w:rPr>
                <w:spacing w:val="-4"/>
                <w:sz w:val="24"/>
              </w:rPr>
              <w:t xml:space="preserve"> </w:t>
            </w:r>
            <w:r w:rsidRPr="001C0D7B">
              <w:rPr>
                <w:spacing w:val="-10"/>
                <w:sz w:val="24"/>
              </w:rPr>
              <w:t>5</w:t>
            </w:r>
          </w:p>
        </w:tc>
        <w:tc>
          <w:tcPr>
            <w:tcW w:w="1537" w:type="dxa"/>
          </w:tcPr>
          <w:p w:rsidR="008D7CF2" w:rsidRPr="001C0D7B" w:rsidRDefault="00364A23" w:rsidP="001C0D7B">
            <w:pPr>
              <w:pStyle w:val="TableParagraph"/>
              <w:spacing w:before="137"/>
              <w:ind w:left="5"/>
              <w:rPr>
                <w:sz w:val="24"/>
              </w:rPr>
            </w:pPr>
            <w:r w:rsidRPr="001C0D7B">
              <w:rPr>
                <w:spacing w:val="-10"/>
                <w:sz w:val="24"/>
              </w:rPr>
              <w:t>-</w:t>
            </w:r>
          </w:p>
        </w:tc>
        <w:tc>
          <w:tcPr>
            <w:tcW w:w="2096" w:type="dxa"/>
          </w:tcPr>
          <w:p w:rsidR="008D7CF2" w:rsidRPr="001C0D7B" w:rsidRDefault="00364A23" w:rsidP="001C0D7B">
            <w:pPr>
              <w:pStyle w:val="TableParagraph"/>
              <w:spacing w:before="137"/>
              <w:ind w:left="7"/>
              <w:rPr>
                <w:sz w:val="24"/>
              </w:rPr>
            </w:pPr>
            <w:r w:rsidRPr="001C0D7B">
              <w:rPr>
                <w:spacing w:val="-10"/>
                <w:sz w:val="24"/>
              </w:rPr>
              <w:t>-</w:t>
            </w:r>
          </w:p>
        </w:tc>
      </w:tr>
      <w:tr w:rsidR="001C0D7B" w:rsidRPr="001C0D7B">
        <w:trPr>
          <w:trHeight w:val="825"/>
        </w:trPr>
        <w:tc>
          <w:tcPr>
            <w:tcW w:w="574" w:type="dxa"/>
          </w:tcPr>
          <w:p w:rsidR="008D7CF2" w:rsidRPr="001C0D7B" w:rsidRDefault="00364A23" w:rsidP="001C0D7B">
            <w:pPr>
              <w:pStyle w:val="TableParagraph"/>
              <w:spacing w:before="273"/>
              <w:ind w:left="9" w:right="3"/>
              <w:rPr>
                <w:sz w:val="24"/>
              </w:rPr>
            </w:pPr>
            <w:r w:rsidRPr="001C0D7B">
              <w:rPr>
                <w:spacing w:val="-10"/>
                <w:sz w:val="24"/>
              </w:rPr>
              <w:t>6</w:t>
            </w:r>
          </w:p>
        </w:tc>
        <w:tc>
          <w:tcPr>
            <w:tcW w:w="3687" w:type="dxa"/>
          </w:tcPr>
          <w:p w:rsidR="008D7CF2" w:rsidRPr="001C0D7B" w:rsidRDefault="00364A23" w:rsidP="001C0D7B">
            <w:pPr>
              <w:pStyle w:val="TableParagraph"/>
              <w:ind w:left="553" w:firstLine="134"/>
              <w:jc w:val="left"/>
              <w:rPr>
                <w:sz w:val="24"/>
              </w:rPr>
            </w:pPr>
            <w:r w:rsidRPr="001C0D7B">
              <w:rPr>
                <w:sz w:val="24"/>
              </w:rPr>
              <w:t>МДОАУ "Детский сад "Светлячок"</w:t>
            </w:r>
            <w:r w:rsidRPr="001C0D7B">
              <w:rPr>
                <w:spacing w:val="-15"/>
                <w:sz w:val="24"/>
              </w:rPr>
              <w:t xml:space="preserve"> </w:t>
            </w:r>
            <w:proofErr w:type="gramStart"/>
            <w:r w:rsidRPr="001C0D7B">
              <w:rPr>
                <w:sz w:val="24"/>
              </w:rPr>
              <w:t>с</w:t>
            </w:r>
            <w:proofErr w:type="gramEnd"/>
            <w:r w:rsidRPr="001C0D7B">
              <w:rPr>
                <w:sz w:val="24"/>
              </w:rPr>
              <w:t>.</w:t>
            </w:r>
            <w:r w:rsidRPr="001C0D7B">
              <w:rPr>
                <w:spacing w:val="-15"/>
                <w:sz w:val="24"/>
              </w:rPr>
              <w:t xml:space="preserve"> </w:t>
            </w:r>
            <w:r w:rsidRPr="001C0D7B">
              <w:rPr>
                <w:sz w:val="24"/>
              </w:rPr>
              <w:t>Отважное</w:t>
            </w:r>
          </w:p>
        </w:tc>
        <w:tc>
          <w:tcPr>
            <w:tcW w:w="1803" w:type="dxa"/>
          </w:tcPr>
          <w:p w:rsidR="008D7CF2" w:rsidRPr="001C0D7B" w:rsidRDefault="00364A23" w:rsidP="001C0D7B">
            <w:pPr>
              <w:pStyle w:val="TableParagraph"/>
              <w:ind w:left="191" w:right="186" w:hanging="5"/>
              <w:rPr>
                <w:sz w:val="24"/>
              </w:rPr>
            </w:pPr>
            <w:r w:rsidRPr="001C0D7B">
              <w:rPr>
                <w:sz w:val="24"/>
              </w:rPr>
              <w:t xml:space="preserve">с. Отважное, </w:t>
            </w:r>
            <w:proofErr w:type="spellStart"/>
            <w:r w:rsidRPr="001C0D7B">
              <w:rPr>
                <w:spacing w:val="-2"/>
                <w:sz w:val="24"/>
              </w:rPr>
              <w:t>ул</w:t>
            </w:r>
            <w:proofErr w:type="gramStart"/>
            <w:r w:rsidRPr="001C0D7B">
              <w:rPr>
                <w:spacing w:val="-2"/>
                <w:sz w:val="24"/>
              </w:rPr>
              <w:t>.Ш</w:t>
            </w:r>
            <w:proofErr w:type="gramEnd"/>
            <w:r w:rsidRPr="001C0D7B">
              <w:rPr>
                <w:spacing w:val="-2"/>
                <w:sz w:val="24"/>
              </w:rPr>
              <w:t>кольная</w:t>
            </w:r>
            <w:proofErr w:type="spellEnd"/>
            <w:r w:rsidRPr="001C0D7B">
              <w:rPr>
                <w:spacing w:val="-2"/>
                <w:sz w:val="24"/>
              </w:rPr>
              <w:t xml:space="preserve">, </w:t>
            </w:r>
            <w:r w:rsidRPr="001C0D7B">
              <w:rPr>
                <w:spacing w:val="-10"/>
                <w:sz w:val="24"/>
              </w:rPr>
              <w:t>9</w:t>
            </w:r>
          </w:p>
        </w:tc>
        <w:tc>
          <w:tcPr>
            <w:tcW w:w="1537" w:type="dxa"/>
          </w:tcPr>
          <w:p w:rsidR="008D7CF2" w:rsidRPr="001C0D7B" w:rsidRDefault="00364A23" w:rsidP="001C0D7B">
            <w:pPr>
              <w:pStyle w:val="TableParagraph"/>
              <w:spacing w:before="273"/>
              <w:ind w:left="5"/>
              <w:rPr>
                <w:sz w:val="24"/>
              </w:rPr>
            </w:pPr>
            <w:r w:rsidRPr="001C0D7B">
              <w:rPr>
                <w:spacing w:val="-10"/>
                <w:sz w:val="24"/>
              </w:rPr>
              <w:t>-</w:t>
            </w:r>
          </w:p>
        </w:tc>
        <w:tc>
          <w:tcPr>
            <w:tcW w:w="2096" w:type="dxa"/>
          </w:tcPr>
          <w:p w:rsidR="008D7CF2" w:rsidRPr="001C0D7B" w:rsidRDefault="00364A23" w:rsidP="001C0D7B">
            <w:pPr>
              <w:pStyle w:val="TableParagraph"/>
              <w:spacing w:before="273"/>
              <w:ind w:left="7"/>
              <w:rPr>
                <w:sz w:val="24"/>
              </w:rPr>
            </w:pPr>
            <w:r w:rsidRPr="001C0D7B">
              <w:rPr>
                <w:spacing w:val="-10"/>
                <w:sz w:val="24"/>
              </w:rPr>
              <w:t>-</w:t>
            </w:r>
          </w:p>
        </w:tc>
      </w:tr>
      <w:tr w:rsidR="001C0D7B" w:rsidRPr="001C0D7B">
        <w:trPr>
          <w:trHeight w:val="828"/>
        </w:trPr>
        <w:tc>
          <w:tcPr>
            <w:tcW w:w="574" w:type="dxa"/>
          </w:tcPr>
          <w:p w:rsidR="008D7CF2" w:rsidRPr="001C0D7B" w:rsidRDefault="008D7CF2" w:rsidP="001C0D7B">
            <w:pPr>
              <w:pStyle w:val="TableParagraph"/>
              <w:jc w:val="left"/>
              <w:rPr>
                <w:b/>
                <w:sz w:val="24"/>
              </w:rPr>
            </w:pPr>
          </w:p>
          <w:p w:rsidR="008D7CF2" w:rsidRPr="001C0D7B" w:rsidRDefault="00364A23" w:rsidP="001C0D7B">
            <w:pPr>
              <w:pStyle w:val="TableParagraph"/>
              <w:ind w:left="9" w:right="3"/>
              <w:rPr>
                <w:sz w:val="24"/>
              </w:rPr>
            </w:pPr>
            <w:r w:rsidRPr="001C0D7B">
              <w:rPr>
                <w:spacing w:val="-10"/>
                <w:sz w:val="24"/>
              </w:rPr>
              <w:t>7</w:t>
            </w:r>
          </w:p>
        </w:tc>
        <w:tc>
          <w:tcPr>
            <w:tcW w:w="3687" w:type="dxa"/>
          </w:tcPr>
          <w:p w:rsidR="008D7CF2" w:rsidRPr="001C0D7B" w:rsidRDefault="00364A23" w:rsidP="001C0D7B">
            <w:pPr>
              <w:pStyle w:val="TableParagraph"/>
              <w:ind w:left="1108" w:hanging="420"/>
              <w:jc w:val="left"/>
              <w:rPr>
                <w:sz w:val="24"/>
              </w:rPr>
            </w:pPr>
            <w:r w:rsidRPr="001C0D7B">
              <w:rPr>
                <w:sz w:val="24"/>
              </w:rPr>
              <w:t>МДОАУ</w:t>
            </w:r>
            <w:r w:rsidRPr="001C0D7B">
              <w:rPr>
                <w:spacing w:val="-15"/>
                <w:sz w:val="24"/>
              </w:rPr>
              <w:t xml:space="preserve"> </w:t>
            </w:r>
            <w:r w:rsidRPr="001C0D7B">
              <w:rPr>
                <w:sz w:val="24"/>
              </w:rPr>
              <w:t>"Детский</w:t>
            </w:r>
            <w:r w:rsidRPr="001C0D7B">
              <w:rPr>
                <w:spacing w:val="-15"/>
                <w:sz w:val="24"/>
              </w:rPr>
              <w:t xml:space="preserve"> </w:t>
            </w:r>
            <w:r w:rsidRPr="001C0D7B">
              <w:rPr>
                <w:sz w:val="24"/>
              </w:rPr>
              <w:t xml:space="preserve">сад </w:t>
            </w:r>
            <w:r w:rsidRPr="001C0D7B">
              <w:rPr>
                <w:spacing w:val="-2"/>
                <w:sz w:val="24"/>
              </w:rPr>
              <w:t>"Журавлёнок"</w:t>
            </w:r>
          </w:p>
        </w:tc>
        <w:tc>
          <w:tcPr>
            <w:tcW w:w="1803" w:type="dxa"/>
          </w:tcPr>
          <w:p w:rsidR="008D7CF2" w:rsidRPr="001C0D7B" w:rsidRDefault="00364A23" w:rsidP="001C0D7B">
            <w:pPr>
              <w:pStyle w:val="TableParagraph"/>
              <w:ind w:left="94" w:right="90"/>
              <w:rPr>
                <w:sz w:val="24"/>
              </w:rPr>
            </w:pPr>
            <w:r w:rsidRPr="001C0D7B">
              <w:rPr>
                <w:sz w:val="24"/>
              </w:rPr>
              <w:t>с.</w:t>
            </w:r>
            <w:r w:rsidRPr="001C0D7B">
              <w:rPr>
                <w:spacing w:val="-15"/>
                <w:sz w:val="24"/>
              </w:rPr>
              <w:t xml:space="preserve"> </w:t>
            </w:r>
            <w:proofErr w:type="spellStart"/>
            <w:r w:rsidRPr="001C0D7B">
              <w:rPr>
                <w:sz w:val="24"/>
              </w:rPr>
              <w:t>Журавлёвка</w:t>
            </w:r>
            <w:proofErr w:type="spellEnd"/>
            <w:r w:rsidRPr="001C0D7B">
              <w:rPr>
                <w:sz w:val="24"/>
              </w:rPr>
              <w:t xml:space="preserve">, </w:t>
            </w:r>
            <w:proofErr w:type="spellStart"/>
            <w:r w:rsidRPr="001C0D7B">
              <w:rPr>
                <w:spacing w:val="-2"/>
                <w:sz w:val="24"/>
              </w:rPr>
              <w:t>ул</w:t>
            </w:r>
            <w:proofErr w:type="gramStart"/>
            <w:r w:rsidRPr="001C0D7B">
              <w:rPr>
                <w:spacing w:val="-2"/>
                <w:sz w:val="24"/>
              </w:rPr>
              <w:t>.Ц</w:t>
            </w:r>
            <w:proofErr w:type="gramEnd"/>
            <w:r w:rsidRPr="001C0D7B">
              <w:rPr>
                <w:spacing w:val="-2"/>
                <w:sz w:val="24"/>
              </w:rPr>
              <w:t>ентральна</w:t>
            </w:r>
            <w:proofErr w:type="spellEnd"/>
            <w:r w:rsidRPr="001C0D7B">
              <w:rPr>
                <w:spacing w:val="-2"/>
                <w:sz w:val="24"/>
              </w:rPr>
              <w:t xml:space="preserve"> </w:t>
            </w:r>
            <w:r w:rsidRPr="001C0D7B">
              <w:rPr>
                <w:sz w:val="24"/>
              </w:rPr>
              <w:t>я, 22</w:t>
            </w:r>
          </w:p>
        </w:tc>
        <w:tc>
          <w:tcPr>
            <w:tcW w:w="1537" w:type="dxa"/>
          </w:tcPr>
          <w:p w:rsidR="008D7CF2" w:rsidRPr="001C0D7B" w:rsidRDefault="008D7CF2" w:rsidP="001C0D7B">
            <w:pPr>
              <w:pStyle w:val="TableParagraph"/>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551"/>
        </w:trPr>
        <w:tc>
          <w:tcPr>
            <w:tcW w:w="574" w:type="dxa"/>
          </w:tcPr>
          <w:p w:rsidR="008D7CF2" w:rsidRPr="001C0D7B" w:rsidRDefault="00364A23" w:rsidP="001C0D7B">
            <w:pPr>
              <w:pStyle w:val="TableParagraph"/>
              <w:spacing w:before="135"/>
              <w:ind w:left="9" w:right="3"/>
              <w:rPr>
                <w:sz w:val="24"/>
              </w:rPr>
            </w:pPr>
            <w:r w:rsidRPr="001C0D7B">
              <w:rPr>
                <w:spacing w:val="-10"/>
                <w:sz w:val="24"/>
              </w:rPr>
              <w:t>8</w:t>
            </w:r>
          </w:p>
        </w:tc>
        <w:tc>
          <w:tcPr>
            <w:tcW w:w="3687" w:type="dxa"/>
          </w:tcPr>
          <w:p w:rsidR="008D7CF2" w:rsidRPr="001C0D7B" w:rsidRDefault="00364A23" w:rsidP="001C0D7B">
            <w:pPr>
              <w:pStyle w:val="TableParagraph"/>
              <w:ind w:left="101" w:right="101"/>
              <w:rPr>
                <w:sz w:val="24"/>
              </w:rPr>
            </w:pPr>
            <w:r w:rsidRPr="001C0D7B">
              <w:rPr>
                <w:sz w:val="24"/>
              </w:rPr>
              <w:t>МДОАУ</w:t>
            </w:r>
            <w:r w:rsidRPr="001C0D7B">
              <w:rPr>
                <w:spacing w:val="-3"/>
                <w:sz w:val="24"/>
              </w:rPr>
              <w:t xml:space="preserve"> </w:t>
            </w:r>
            <w:r w:rsidRPr="001C0D7B">
              <w:rPr>
                <w:sz w:val="24"/>
              </w:rPr>
              <w:t>"Детский</w:t>
            </w:r>
            <w:r w:rsidRPr="001C0D7B">
              <w:rPr>
                <w:spacing w:val="-3"/>
                <w:sz w:val="24"/>
              </w:rPr>
              <w:t xml:space="preserve"> </w:t>
            </w:r>
            <w:r w:rsidRPr="001C0D7B">
              <w:rPr>
                <w:sz w:val="24"/>
              </w:rPr>
              <w:t>сад</w:t>
            </w:r>
            <w:r w:rsidRPr="001C0D7B">
              <w:rPr>
                <w:spacing w:val="-2"/>
                <w:sz w:val="24"/>
              </w:rPr>
              <w:t xml:space="preserve"> "Теремок"</w:t>
            </w:r>
          </w:p>
        </w:tc>
        <w:tc>
          <w:tcPr>
            <w:tcW w:w="1803" w:type="dxa"/>
          </w:tcPr>
          <w:p w:rsidR="008D7CF2" w:rsidRPr="001C0D7B" w:rsidRDefault="00364A23" w:rsidP="001C0D7B">
            <w:pPr>
              <w:pStyle w:val="TableParagraph"/>
              <w:ind w:left="316" w:right="208" w:hanging="101"/>
              <w:jc w:val="left"/>
              <w:rPr>
                <w:sz w:val="24"/>
              </w:rPr>
            </w:pPr>
            <w:r w:rsidRPr="001C0D7B">
              <w:rPr>
                <w:sz w:val="24"/>
              </w:rPr>
              <w:t>с.</w:t>
            </w:r>
            <w:r w:rsidRPr="001C0D7B">
              <w:rPr>
                <w:spacing w:val="-15"/>
                <w:sz w:val="24"/>
              </w:rPr>
              <w:t xml:space="preserve"> </w:t>
            </w:r>
            <w:r w:rsidRPr="001C0D7B">
              <w:rPr>
                <w:sz w:val="24"/>
              </w:rPr>
              <w:t xml:space="preserve">Касаткино, </w:t>
            </w:r>
            <w:proofErr w:type="spellStart"/>
            <w:r w:rsidRPr="001C0D7B">
              <w:rPr>
                <w:sz w:val="24"/>
              </w:rPr>
              <w:t>ул</w:t>
            </w:r>
            <w:proofErr w:type="gramStart"/>
            <w:r w:rsidRPr="001C0D7B">
              <w:rPr>
                <w:sz w:val="24"/>
              </w:rPr>
              <w:t>.Н</w:t>
            </w:r>
            <w:proofErr w:type="gramEnd"/>
            <w:r w:rsidRPr="001C0D7B">
              <w:rPr>
                <w:sz w:val="24"/>
              </w:rPr>
              <w:t>овая</w:t>
            </w:r>
            <w:proofErr w:type="spellEnd"/>
            <w:r w:rsidRPr="001C0D7B">
              <w:rPr>
                <w:sz w:val="24"/>
              </w:rPr>
              <w:t>, 2</w:t>
            </w:r>
          </w:p>
        </w:tc>
        <w:tc>
          <w:tcPr>
            <w:tcW w:w="1537" w:type="dxa"/>
          </w:tcPr>
          <w:p w:rsidR="008D7CF2" w:rsidRPr="001C0D7B" w:rsidRDefault="00364A23" w:rsidP="001C0D7B">
            <w:pPr>
              <w:pStyle w:val="TableParagraph"/>
              <w:spacing w:before="135"/>
              <w:ind w:left="5"/>
              <w:rPr>
                <w:sz w:val="24"/>
              </w:rPr>
            </w:pPr>
            <w:r w:rsidRPr="001C0D7B">
              <w:rPr>
                <w:spacing w:val="-10"/>
                <w:sz w:val="24"/>
              </w:rPr>
              <w:t>-</w:t>
            </w:r>
          </w:p>
        </w:tc>
        <w:tc>
          <w:tcPr>
            <w:tcW w:w="2096" w:type="dxa"/>
          </w:tcPr>
          <w:p w:rsidR="008D7CF2" w:rsidRPr="001C0D7B" w:rsidRDefault="00364A23" w:rsidP="001C0D7B">
            <w:pPr>
              <w:pStyle w:val="TableParagraph"/>
              <w:spacing w:before="135"/>
              <w:ind w:left="7"/>
              <w:rPr>
                <w:sz w:val="24"/>
              </w:rPr>
            </w:pPr>
            <w:r w:rsidRPr="001C0D7B">
              <w:rPr>
                <w:spacing w:val="-10"/>
                <w:sz w:val="24"/>
              </w:rPr>
              <w:t>-</w:t>
            </w:r>
          </w:p>
        </w:tc>
      </w:tr>
      <w:tr w:rsidR="001C0D7B" w:rsidRPr="001C0D7B">
        <w:trPr>
          <w:trHeight w:val="1103"/>
        </w:trPr>
        <w:tc>
          <w:tcPr>
            <w:tcW w:w="574"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9" w:right="3"/>
              <w:rPr>
                <w:sz w:val="24"/>
              </w:rPr>
            </w:pPr>
            <w:r w:rsidRPr="001C0D7B">
              <w:rPr>
                <w:spacing w:val="-10"/>
                <w:sz w:val="24"/>
              </w:rPr>
              <w:t>9</w:t>
            </w:r>
          </w:p>
        </w:tc>
        <w:tc>
          <w:tcPr>
            <w:tcW w:w="3687" w:type="dxa"/>
          </w:tcPr>
          <w:p w:rsidR="008D7CF2" w:rsidRPr="001C0D7B" w:rsidRDefault="00364A23" w:rsidP="001C0D7B">
            <w:pPr>
              <w:pStyle w:val="TableParagraph"/>
              <w:ind w:left="1156" w:hanging="468"/>
              <w:jc w:val="left"/>
              <w:rPr>
                <w:sz w:val="24"/>
              </w:rPr>
            </w:pPr>
            <w:r w:rsidRPr="001C0D7B">
              <w:rPr>
                <w:sz w:val="24"/>
              </w:rPr>
              <w:t>МДОАУ</w:t>
            </w:r>
            <w:r w:rsidRPr="001C0D7B">
              <w:rPr>
                <w:spacing w:val="-15"/>
                <w:sz w:val="24"/>
              </w:rPr>
              <w:t xml:space="preserve"> </w:t>
            </w:r>
            <w:r w:rsidRPr="001C0D7B">
              <w:rPr>
                <w:sz w:val="24"/>
              </w:rPr>
              <w:t>"Детский</w:t>
            </w:r>
            <w:r w:rsidRPr="001C0D7B">
              <w:rPr>
                <w:spacing w:val="-15"/>
                <w:sz w:val="24"/>
              </w:rPr>
              <w:t xml:space="preserve"> </w:t>
            </w:r>
            <w:r w:rsidRPr="001C0D7B">
              <w:rPr>
                <w:sz w:val="24"/>
              </w:rPr>
              <w:t xml:space="preserve">сад </w:t>
            </w:r>
            <w:r w:rsidRPr="001C0D7B">
              <w:rPr>
                <w:spacing w:val="-2"/>
                <w:sz w:val="24"/>
              </w:rPr>
              <w:t>"</w:t>
            </w:r>
            <w:proofErr w:type="spellStart"/>
            <w:r w:rsidRPr="001C0D7B">
              <w:rPr>
                <w:spacing w:val="-2"/>
                <w:sz w:val="24"/>
              </w:rPr>
              <w:t>Амурчонок</w:t>
            </w:r>
            <w:proofErr w:type="spellEnd"/>
            <w:r w:rsidRPr="001C0D7B">
              <w:rPr>
                <w:spacing w:val="-2"/>
                <w:sz w:val="24"/>
              </w:rPr>
              <w:t>"</w:t>
            </w:r>
          </w:p>
        </w:tc>
        <w:tc>
          <w:tcPr>
            <w:tcW w:w="1803" w:type="dxa"/>
          </w:tcPr>
          <w:p w:rsidR="008D7CF2" w:rsidRPr="001C0D7B" w:rsidRDefault="00364A23" w:rsidP="001C0D7B">
            <w:pPr>
              <w:pStyle w:val="TableParagraph"/>
              <w:ind w:left="256" w:right="252"/>
              <w:rPr>
                <w:sz w:val="24"/>
              </w:rPr>
            </w:pPr>
            <w:r w:rsidRPr="001C0D7B">
              <w:rPr>
                <w:spacing w:val="-5"/>
                <w:sz w:val="24"/>
              </w:rPr>
              <w:t>с.</w:t>
            </w:r>
          </w:p>
          <w:p w:rsidR="008D7CF2" w:rsidRPr="001C0D7B" w:rsidRDefault="00364A23" w:rsidP="001C0D7B">
            <w:pPr>
              <w:pStyle w:val="TableParagraph"/>
              <w:ind w:left="116" w:right="114"/>
              <w:rPr>
                <w:sz w:val="24"/>
              </w:rPr>
            </w:pPr>
            <w:r w:rsidRPr="001C0D7B">
              <w:rPr>
                <w:spacing w:val="-2"/>
                <w:sz w:val="24"/>
              </w:rPr>
              <w:t xml:space="preserve">Иннокентьевка </w:t>
            </w:r>
            <w:proofErr w:type="spellStart"/>
            <w:r w:rsidRPr="001C0D7B">
              <w:rPr>
                <w:spacing w:val="-2"/>
                <w:sz w:val="24"/>
              </w:rPr>
              <w:t>ул</w:t>
            </w:r>
            <w:proofErr w:type="gramStart"/>
            <w:r w:rsidRPr="001C0D7B">
              <w:rPr>
                <w:spacing w:val="-2"/>
                <w:sz w:val="24"/>
              </w:rPr>
              <w:t>.Ш</w:t>
            </w:r>
            <w:proofErr w:type="gramEnd"/>
            <w:r w:rsidRPr="001C0D7B">
              <w:rPr>
                <w:spacing w:val="-2"/>
                <w:sz w:val="24"/>
              </w:rPr>
              <w:t>кольная</w:t>
            </w:r>
            <w:proofErr w:type="spellEnd"/>
            <w:r w:rsidRPr="001C0D7B">
              <w:rPr>
                <w:spacing w:val="-2"/>
                <w:sz w:val="24"/>
              </w:rPr>
              <w:t>,</w:t>
            </w:r>
            <w:r w:rsidRPr="001C0D7B">
              <w:rPr>
                <w:spacing w:val="80"/>
                <w:sz w:val="24"/>
              </w:rPr>
              <w:t xml:space="preserve"> </w:t>
            </w:r>
            <w:r w:rsidRPr="001C0D7B">
              <w:rPr>
                <w:spacing w:val="-10"/>
                <w:sz w:val="24"/>
              </w:rPr>
              <w:t>3</w:t>
            </w:r>
          </w:p>
        </w:tc>
        <w:tc>
          <w:tcPr>
            <w:tcW w:w="1537"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275"/>
        </w:trPr>
        <w:tc>
          <w:tcPr>
            <w:tcW w:w="9697" w:type="dxa"/>
            <w:gridSpan w:val="5"/>
          </w:tcPr>
          <w:p w:rsidR="008D7CF2" w:rsidRPr="001C0D7B" w:rsidRDefault="00364A23" w:rsidP="001C0D7B">
            <w:pPr>
              <w:pStyle w:val="TableParagraph"/>
              <w:ind w:left="5" w:right="1"/>
              <w:rPr>
                <w:b/>
                <w:i/>
                <w:sz w:val="24"/>
              </w:rPr>
            </w:pPr>
            <w:r w:rsidRPr="001C0D7B">
              <w:rPr>
                <w:b/>
                <w:i/>
                <w:sz w:val="24"/>
              </w:rPr>
              <w:t>Общеобразовательные</w:t>
            </w:r>
            <w:r w:rsidRPr="001C0D7B">
              <w:rPr>
                <w:b/>
                <w:i/>
                <w:spacing w:val="-7"/>
                <w:sz w:val="24"/>
              </w:rPr>
              <w:t xml:space="preserve"> </w:t>
            </w:r>
            <w:r w:rsidRPr="001C0D7B">
              <w:rPr>
                <w:b/>
                <w:i/>
                <w:spacing w:val="-2"/>
                <w:sz w:val="24"/>
              </w:rPr>
              <w:t>учреждения</w:t>
            </w:r>
          </w:p>
        </w:tc>
      </w:tr>
      <w:tr w:rsidR="001C0D7B" w:rsidRPr="001C0D7B">
        <w:trPr>
          <w:trHeight w:val="827"/>
        </w:trPr>
        <w:tc>
          <w:tcPr>
            <w:tcW w:w="574" w:type="dxa"/>
          </w:tcPr>
          <w:p w:rsidR="008D7CF2" w:rsidRPr="001C0D7B" w:rsidRDefault="00364A23" w:rsidP="001C0D7B">
            <w:pPr>
              <w:pStyle w:val="TableParagraph"/>
              <w:spacing w:before="275"/>
              <w:ind w:left="9" w:right="3"/>
              <w:rPr>
                <w:sz w:val="24"/>
              </w:rPr>
            </w:pPr>
            <w:r w:rsidRPr="001C0D7B">
              <w:rPr>
                <w:spacing w:val="-10"/>
                <w:sz w:val="24"/>
              </w:rPr>
              <w:t>1</w:t>
            </w:r>
          </w:p>
        </w:tc>
        <w:tc>
          <w:tcPr>
            <w:tcW w:w="3687" w:type="dxa"/>
          </w:tcPr>
          <w:p w:rsidR="008D7CF2" w:rsidRPr="001C0D7B" w:rsidRDefault="00364A23" w:rsidP="001C0D7B">
            <w:pPr>
              <w:pStyle w:val="TableParagraph"/>
              <w:ind w:left="101" w:right="98"/>
              <w:rPr>
                <w:sz w:val="24"/>
              </w:rPr>
            </w:pPr>
            <w:r w:rsidRPr="001C0D7B">
              <w:rPr>
                <w:sz w:val="24"/>
              </w:rPr>
              <w:t>МАОУ</w:t>
            </w:r>
            <w:r w:rsidRPr="001C0D7B">
              <w:rPr>
                <w:spacing w:val="-1"/>
                <w:sz w:val="24"/>
              </w:rPr>
              <w:t xml:space="preserve"> </w:t>
            </w:r>
            <w:r w:rsidRPr="001C0D7B">
              <w:rPr>
                <w:sz w:val="24"/>
              </w:rPr>
              <w:t>«СШ</w:t>
            </w:r>
            <w:r w:rsidRPr="001C0D7B">
              <w:rPr>
                <w:spacing w:val="-1"/>
                <w:sz w:val="24"/>
              </w:rPr>
              <w:t xml:space="preserve"> </w:t>
            </w:r>
            <w:r w:rsidRPr="001C0D7B">
              <w:rPr>
                <w:sz w:val="24"/>
              </w:rPr>
              <w:t>№</w:t>
            </w:r>
            <w:r w:rsidRPr="001C0D7B">
              <w:rPr>
                <w:spacing w:val="-1"/>
                <w:sz w:val="24"/>
              </w:rPr>
              <w:t xml:space="preserve"> </w:t>
            </w:r>
            <w:r w:rsidRPr="001C0D7B">
              <w:rPr>
                <w:sz w:val="24"/>
              </w:rPr>
              <w:t>1</w:t>
            </w:r>
            <w:r w:rsidRPr="001C0D7B">
              <w:rPr>
                <w:spacing w:val="-1"/>
                <w:sz w:val="24"/>
              </w:rPr>
              <w:t xml:space="preserve"> </w:t>
            </w:r>
            <w:r w:rsidRPr="001C0D7B">
              <w:rPr>
                <w:sz w:val="24"/>
              </w:rPr>
              <w:t xml:space="preserve">им. </w:t>
            </w:r>
            <w:r w:rsidRPr="001C0D7B">
              <w:rPr>
                <w:spacing w:val="-4"/>
                <w:sz w:val="24"/>
              </w:rPr>
              <w:t>А.П.</w:t>
            </w:r>
          </w:p>
          <w:p w:rsidR="008D7CF2" w:rsidRPr="001C0D7B" w:rsidRDefault="00364A23" w:rsidP="001C0D7B">
            <w:pPr>
              <w:pStyle w:val="TableParagraph"/>
              <w:ind w:left="101" w:right="101"/>
              <w:rPr>
                <w:sz w:val="24"/>
              </w:rPr>
            </w:pPr>
            <w:r w:rsidRPr="001C0D7B">
              <w:rPr>
                <w:spacing w:val="-2"/>
                <w:sz w:val="24"/>
              </w:rPr>
              <w:t>Гайдара»</w:t>
            </w:r>
          </w:p>
        </w:tc>
        <w:tc>
          <w:tcPr>
            <w:tcW w:w="1803" w:type="dxa"/>
          </w:tcPr>
          <w:p w:rsidR="008D7CF2" w:rsidRPr="001C0D7B" w:rsidRDefault="00364A23" w:rsidP="001C0D7B">
            <w:pPr>
              <w:pStyle w:val="TableParagraph"/>
              <w:ind w:left="184" w:right="177" w:firstLine="184"/>
              <w:jc w:val="left"/>
              <w:rPr>
                <w:sz w:val="24"/>
              </w:rPr>
            </w:pPr>
            <w:r w:rsidRPr="001C0D7B">
              <w:rPr>
                <w:sz w:val="24"/>
              </w:rPr>
              <w:t>п. Архара, ул.</w:t>
            </w:r>
            <w:r w:rsidRPr="001C0D7B">
              <w:rPr>
                <w:spacing w:val="-15"/>
                <w:sz w:val="24"/>
              </w:rPr>
              <w:t xml:space="preserve"> </w:t>
            </w:r>
            <w:r w:rsidRPr="001C0D7B">
              <w:rPr>
                <w:sz w:val="24"/>
              </w:rPr>
              <w:t>Калинина,</w:t>
            </w:r>
          </w:p>
          <w:p w:rsidR="008D7CF2" w:rsidRPr="001C0D7B" w:rsidRDefault="00364A23" w:rsidP="001C0D7B">
            <w:pPr>
              <w:pStyle w:val="TableParagraph"/>
              <w:ind w:left="777"/>
              <w:jc w:val="left"/>
              <w:rPr>
                <w:sz w:val="24"/>
              </w:rPr>
            </w:pPr>
            <w:r w:rsidRPr="001C0D7B">
              <w:rPr>
                <w:spacing w:val="-5"/>
                <w:sz w:val="24"/>
              </w:rPr>
              <w:t>24</w:t>
            </w:r>
          </w:p>
        </w:tc>
        <w:tc>
          <w:tcPr>
            <w:tcW w:w="1537" w:type="dxa"/>
          </w:tcPr>
          <w:p w:rsidR="008D7CF2" w:rsidRPr="001C0D7B" w:rsidRDefault="00364A23" w:rsidP="001C0D7B">
            <w:pPr>
              <w:pStyle w:val="TableParagraph"/>
              <w:spacing w:before="275"/>
              <w:ind w:left="5"/>
              <w:rPr>
                <w:sz w:val="24"/>
              </w:rPr>
            </w:pPr>
            <w:r w:rsidRPr="001C0D7B">
              <w:rPr>
                <w:spacing w:val="-10"/>
                <w:sz w:val="24"/>
              </w:rPr>
              <w:t>-</w:t>
            </w:r>
          </w:p>
        </w:tc>
        <w:tc>
          <w:tcPr>
            <w:tcW w:w="2096" w:type="dxa"/>
          </w:tcPr>
          <w:p w:rsidR="008D7CF2" w:rsidRPr="001C0D7B" w:rsidRDefault="00364A23" w:rsidP="001C0D7B">
            <w:pPr>
              <w:pStyle w:val="TableParagraph"/>
              <w:spacing w:before="275"/>
              <w:ind w:left="7"/>
              <w:rPr>
                <w:sz w:val="24"/>
              </w:rPr>
            </w:pPr>
            <w:r w:rsidRPr="001C0D7B">
              <w:rPr>
                <w:spacing w:val="-10"/>
                <w:sz w:val="24"/>
              </w:rPr>
              <w:t>-</w:t>
            </w:r>
          </w:p>
        </w:tc>
      </w:tr>
      <w:tr w:rsidR="001C0D7B" w:rsidRPr="001C0D7B">
        <w:trPr>
          <w:trHeight w:val="827"/>
        </w:trPr>
        <w:tc>
          <w:tcPr>
            <w:tcW w:w="574" w:type="dxa"/>
          </w:tcPr>
          <w:p w:rsidR="008D7CF2" w:rsidRPr="001C0D7B" w:rsidRDefault="00364A23" w:rsidP="001C0D7B">
            <w:pPr>
              <w:pStyle w:val="TableParagraph"/>
              <w:spacing w:before="275"/>
              <w:ind w:left="9" w:right="3"/>
              <w:rPr>
                <w:sz w:val="24"/>
              </w:rPr>
            </w:pPr>
            <w:r w:rsidRPr="001C0D7B">
              <w:rPr>
                <w:spacing w:val="-10"/>
                <w:sz w:val="24"/>
              </w:rPr>
              <w:t>2</w:t>
            </w:r>
          </w:p>
        </w:tc>
        <w:tc>
          <w:tcPr>
            <w:tcW w:w="3687" w:type="dxa"/>
          </w:tcPr>
          <w:p w:rsidR="008D7CF2" w:rsidRPr="001C0D7B" w:rsidRDefault="00364A23" w:rsidP="001C0D7B">
            <w:pPr>
              <w:pStyle w:val="TableParagraph"/>
              <w:ind w:left="101" w:right="100"/>
              <w:rPr>
                <w:sz w:val="24"/>
              </w:rPr>
            </w:pPr>
            <w:r w:rsidRPr="001C0D7B">
              <w:rPr>
                <w:sz w:val="24"/>
              </w:rPr>
              <w:t>МАОУ</w:t>
            </w:r>
            <w:r w:rsidRPr="001C0D7B">
              <w:rPr>
                <w:spacing w:val="-1"/>
                <w:sz w:val="24"/>
              </w:rPr>
              <w:t xml:space="preserve"> </w:t>
            </w:r>
            <w:r w:rsidRPr="001C0D7B">
              <w:rPr>
                <w:sz w:val="24"/>
              </w:rPr>
              <w:t>«СШ</w:t>
            </w:r>
            <w:r w:rsidRPr="001C0D7B">
              <w:rPr>
                <w:spacing w:val="-1"/>
                <w:sz w:val="24"/>
              </w:rPr>
              <w:t xml:space="preserve"> </w:t>
            </w:r>
            <w:r w:rsidRPr="001C0D7B">
              <w:rPr>
                <w:sz w:val="24"/>
              </w:rPr>
              <w:t>№</w:t>
            </w:r>
            <w:r w:rsidRPr="001C0D7B">
              <w:rPr>
                <w:spacing w:val="-1"/>
                <w:sz w:val="24"/>
              </w:rPr>
              <w:t xml:space="preserve"> </w:t>
            </w:r>
            <w:r w:rsidRPr="001C0D7B">
              <w:rPr>
                <w:sz w:val="24"/>
              </w:rPr>
              <w:t>95</w:t>
            </w:r>
            <w:r w:rsidRPr="001C0D7B">
              <w:rPr>
                <w:spacing w:val="-1"/>
                <w:sz w:val="24"/>
              </w:rPr>
              <w:t xml:space="preserve"> </w:t>
            </w:r>
            <w:r w:rsidRPr="001C0D7B">
              <w:rPr>
                <w:sz w:val="24"/>
              </w:rPr>
              <w:t xml:space="preserve">им. </w:t>
            </w:r>
            <w:r w:rsidRPr="001C0D7B">
              <w:rPr>
                <w:spacing w:val="-5"/>
                <w:sz w:val="24"/>
              </w:rPr>
              <w:t>Н.</w:t>
            </w:r>
          </w:p>
          <w:p w:rsidR="008D7CF2" w:rsidRPr="001C0D7B" w:rsidRDefault="00364A23" w:rsidP="001C0D7B">
            <w:pPr>
              <w:pStyle w:val="TableParagraph"/>
              <w:ind w:left="101" w:right="99"/>
              <w:rPr>
                <w:sz w:val="24"/>
              </w:rPr>
            </w:pPr>
            <w:r w:rsidRPr="001C0D7B">
              <w:rPr>
                <w:spacing w:val="-2"/>
                <w:sz w:val="24"/>
              </w:rPr>
              <w:t>Щукина»</w:t>
            </w:r>
          </w:p>
        </w:tc>
        <w:tc>
          <w:tcPr>
            <w:tcW w:w="1803" w:type="dxa"/>
          </w:tcPr>
          <w:p w:rsidR="008D7CF2" w:rsidRPr="001C0D7B" w:rsidRDefault="00364A23" w:rsidP="001C0D7B">
            <w:pPr>
              <w:pStyle w:val="TableParagraph"/>
              <w:ind w:left="306" w:right="302" w:hanging="4"/>
              <w:rPr>
                <w:sz w:val="24"/>
              </w:rPr>
            </w:pPr>
            <w:r w:rsidRPr="001C0D7B">
              <w:rPr>
                <w:sz w:val="24"/>
              </w:rPr>
              <w:t>п. Архара, ул.</w:t>
            </w:r>
            <w:r w:rsidRPr="001C0D7B">
              <w:rPr>
                <w:spacing w:val="-15"/>
                <w:sz w:val="24"/>
              </w:rPr>
              <w:t xml:space="preserve"> </w:t>
            </w:r>
            <w:r w:rsidRPr="001C0D7B">
              <w:rPr>
                <w:sz w:val="24"/>
              </w:rPr>
              <w:t xml:space="preserve">Ленина, </w:t>
            </w:r>
            <w:r w:rsidRPr="001C0D7B">
              <w:rPr>
                <w:spacing w:val="-4"/>
                <w:sz w:val="24"/>
              </w:rPr>
              <w:t>109</w:t>
            </w:r>
          </w:p>
        </w:tc>
        <w:tc>
          <w:tcPr>
            <w:tcW w:w="1537" w:type="dxa"/>
          </w:tcPr>
          <w:p w:rsidR="008D7CF2" w:rsidRPr="001C0D7B" w:rsidRDefault="00364A23" w:rsidP="001C0D7B">
            <w:pPr>
              <w:pStyle w:val="TableParagraph"/>
              <w:spacing w:before="275"/>
              <w:ind w:left="5"/>
              <w:rPr>
                <w:sz w:val="24"/>
              </w:rPr>
            </w:pPr>
            <w:r w:rsidRPr="001C0D7B">
              <w:rPr>
                <w:spacing w:val="-10"/>
                <w:sz w:val="24"/>
              </w:rPr>
              <w:t>-</w:t>
            </w:r>
          </w:p>
        </w:tc>
        <w:tc>
          <w:tcPr>
            <w:tcW w:w="2096" w:type="dxa"/>
          </w:tcPr>
          <w:p w:rsidR="008D7CF2" w:rsidRPr="001C0D7B" w:rsidRDefault="00364A23" w:rsidP="001C0D7B">
            <w:pPr>
              <w:pStyle w:val="TableParagraph"/>
              <w:spacing w:before="275"/>
              <w:ind w:left="7"/>
              <w:rPr>
                <w:sz w:val="24"/>
              </w:rPr>
            </w:pPr>
            <w:r w:rsidRPr="001C0D7B">
              <w:rPr>
                <w:spacing w:val="-10"/>
                <w:sz w:val="24"/>
              </w:rPr>
              <w:t>-</w:t>
            </w:r>
          </w:p>
        </w:tc>
      </w:tr>
      <w:tr w:rsidR="001C0D7B" w:rsidRPr="001C0D7B">
        <w:trPr>
          <w:trHeight w:val="829"/>
        </w:trPr>
        <w:tc>
          <w:tcPr>
            <w:tcW w:w="574" w:type="dxa"/>
          </w:tcPr>
          <w:p w:rsidR="008D7CF2" w:rsidRPr="001C0D7B" w:rsidRDefault="00364A23" w:rsidP="001C0D7B">
            <w:pPr>
              <w:pStyle w:val="TableParagraph"/>
              <w:spacing w:before="274"/>
              <w:ind w:left="9" w:right="3"/>
              <w:rPr>
                <w:sz w:val="24"/>
              </w:rPr>
            </w:pPr>
            <w:r w:rsidRPr="001C0D7B">
              <w:rPr>
                <w:spacing w:val="-10"/>
                <w:sz w:val="24"/>
              </w:rPr>
              <w:t>3</w:t>
            </w:r>
          </w:p>
        </w:tc>
        <w:tc>
          <w:tcPr>
            <w:tcW w:w="3687" w:type="dxa"/>
          </w:tcPr>
          <w:p w:rsidR="008D7CF2" w:rsidRPr="001C0D7B" w:rsidRDefault="00364A23" w:rsidP="001C0D7B">
            <w:pPr>
              <w:pStyle w:val="TableParagraph"/>
              <w:ind w:left="101" w:right="100"/>
              <w:rPr>
                <w:sz w:val="24"/>
              </w:rPr>
            </w:pPr>
            <w:r w:rsidRPr="001C0D7B">
              <w:rPr>
                <w:sz w:val="24"/>
              </w:rPr>
              <w:t>МАОУ</w:t>
            </w:r>
            <w:r w:rsidRPr="001C0D7B">
              <w:rPr>
                <w:spacing w:val="-4"/>
                <w:sz w:val="24"/>
              </w:rPr>
              <w:t xml:space="preserve"> </w:t>
            </w:r>
            <w:r w:rsidRPr="001C0D7B">
              <w:rPr>
                <w:sz w:val="24"/>
              </w:rPr>
              <w:t>«СШ</w:t>
            </w:r>
            <w:r w:rsidRPr="001C0D7B">
              <w:rPr>
                <w:spacing w:val="-1"/>
                <w:sz w:val="24"/>
              </w:rPr>
              <w:t xml:space="preserve"> </w:t>
            </w:r>
            <w:r w:rsidRPr="001C0D7B">
              <w:rPr>
                <w:spacing w:val="-2"/>
                <w:sz w:val="24"/>
              </w:rPr>
              <w:t>№172»</w:t>
            </w:r>
          </w:p>
        </w:tc>
        <w:tc>
          <w:tcPr>
            <w:tcW w:w="1803" w:type="dxa"/>
          </w:tcPr>
          <w:p w:rsidR="008D7CF2" w:rsidRPr="001C0D7B" w:rsidRDefault="00364A23" w:rsidP="001C0D7B">
            <w:pPr>
              <w:pStyle w:val="TableParagraph"/>
              <w:ind w:left="160" w:right="154" w:firstLine="208"/>
              <w:jc w:val="left"/>
              <w:rPr>
                <w:sz w:val="24"/>
              </w:rPr>
            </w:pPr>
            <w:r w:rsidRPr="001C0D7B">
              <w:rPr>
                <w:sz w:val="24"/>
              </w:rPr>
              <w:t>п. Архара, ул.</w:t>
            </w:r>
            <w:r w:rsidRPr="001C0D7B">
              <w:rPr>
                <w:spacing w:val="-15"/>
                <w:sz w:val="24"/>
              </w:rPr>
              <w:t xml:space="preserve"> </w:t>
            </w:r>
            <w:r w:rsidRPr="001C0D7B">
              <w:rPr>
                <w:sz w:val="24"/>
              </w:rPr>
              <w:t>Школьная,</w:t>
            </w:r>
          </w:p>
          <w:p w:rsidR="008D7CF2" w:rsidRPr="001C0D7B" w:rsidRDefault="00364A23" w:rsidP="001C0D7B">
            <w:pPr>
              <w:pStyle w:val="TableParagraph"/>
              <w:ind w:left="837"/>
              <w:jc w:val="left"/>
              <w:rPr>
                <w:sz w:val="24"/>
              </w:rPr>
            </w:pPr>
            <w:r w:rsidRPr="001C0D7B">
              <w:rPr>
                <w:spacing w:val="-10"/>
                <w:sz w:val="24"/>
              </w:rPr>
              <w:t>4</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bl>
    <w:p w:rsidR="008D7CF2" w:rsidRPr="001C0D7B" w:rsidRDefault="008D7CF2" w:rsidP="001C0D7B">
      <w:pPr>
        <w:pStyle w:val="TableParagraph"/>
        <w:rPr>
          <w:sz w:val="24"/>
        </w:rPr>
        <w:sectPr w:rsidR="008D7CF2" w:rsidRPr="001C0D7B">
          <w:pgSz w:w="11920" w:h="16850"/>
          <w:pgMar w:top="1020" w:right="566" w:bottom="982" w:left="1133" w:header="355" w:footer="292" w:gutter="0"/>
          <w:cols w:space="720"/>
        </w:sectPr>
      </w:pPr>
    </w:p>
    <w:tbl>
      <w:tblPr>
        <w:tblStyle w:val="TableNormal"/>
        <w:tblW w:w="0" w:type="auto"/>
        <w:tblInd w:w="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74"/>
        <w:gridCol w:w="3687"/>
        <w:gridCol w:w="1803"/>
        <w:gridCol w:w="1537"/>
        <w:gridCol w:w="2096"/>
      </w:tblGrid>
      <w:tr w:rsidR="001C0D7B" w:rsidRPr="001C0D7B">
        <w:trPr>
          <w:trHeight w:val="554"/>
        </w:trPr>
        <w:tc>
          <w:tcPr>
            <w:tcW w:w="574" w:type="dxa"/>
          </w:tcPr>
          <w:p w:rsidR="008D7CF2" w:rsidRPr="001C0D7B" w:rsidRDefault="00364A23" w:rsidP="001C0D7B">
            <w:pPr>
              <w:pStyle w:val="TableParagraph"/>
              <w:ind w:left="115" w:right="97" w:firstLine="50"/>
              <w:jc w:val="left"/>
              <w:rPr>
                <w:b/>
                <w:sz w:val="24"/>
              </w:rPr>
            </w:pPr>
            <w:r w:rsidRPr="001C0D7B">
              <w:rPr>
                <w:b/>
                <w:spacing w:val="-10"/>
                <w:sz w:val="24"/>
              </w:rPr>
              <w:t xml:space="preserve">№ </w:t>
            </w:r>
            <w:proofErr w:type="gramStart"/>
            <w:r w:rsidRPr="001C0D7B">
              <w:rPr>
                <w:b/>
                <w:spacing w:val="-4"/>
                <w:sz w:val="24"/>
              </w:rPr>
              <w:t>п</w:t>
            </w:r>
            <w:proofErr w:type="gramEnd"/>
            <w:r w:rsidRPr="001C0D7B">
              <w:rPr>
                <w:b/>
                <w:spacing w:val="-4"/>
                <w:sz w:val="24"/>
              </w:rPr>
              <w:t>/п</w:t>
            </w:r>
          </w:p>
        </w:tc>
        <w:tc>
          <w:tcPr>
            <w:tcW w:w="3687" w:type="dxa"/>
          </w:tcPr>
          <w:p w:rsidR="008D7CF2" w:rsidRPr="001C0D7B" w:rsidRDefault="00364A23" w:rsidP="001C0D7B">
            <w:pPr>
              <w:pStyle w:val="TableParagraph"/>
              <w:spacing w:before="138"/>
              <w:ind w:left="354"/>
              <w:jc w:val="left"/>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1803" w:type="dxa"/>
          </w:tcPr>
          <w:p w:rsidR="008D7CF2" w:rsidRPr="001C0D7B" w:rsidRDefault="00364A23" w:rsidP="001C0D7B">
            <w:pPr>
              <w:pStyle w:val="TableParagraph"/>
              <w:ind w:left="705" w:hanging="596"/>
              <w:jc w:val="left"/>
              <w:rPr>
                <w:b/>
                <w:sz w:val="24"/>
              </w:rPr>
            </w:pPr>
            <w:proofErr w:type="spellStart"/>
            <w:proofErr w:type="gramStart"/>
            <w:r w:rsidRPr="001C0D7B">
              <w:rPr>
                <w:b/>
                <w:spacing w:val="-2"/>
                <w:sz w:val="24"/>
              </w:rPr>
              <w:t>Местонахожде</w:t>
            </w:r>
            <w:proofErr w:type="spellEnd"/>
            <w:r w:rsidRPr="001C0D7B">
              <w:rPr>
                <w:b/>
                <w:spacing w:val="-2"/>
                <w:sz w:val="24"/>
              </w:rPr>
              <w:t xml:space="preserve"> </w:t>
            </w:r>
            <w:proofErr w:type="spellStart"/>
            <w:r w:rsidRPr="001C0D7B">
              <w:rPr>
                <w:b/>
                <w:spacing w:val="-4"/>
                <w:sz w:val="24"/>
              </w:rPr>
              <w:t>ние</w:t>
            </w:r>
            <w:proofErr w:type="spellEnd"/>
            <w:proofErr w:type="gramEnd"/>
          </w:p>
        </w:tc>
        <w:tc>
          <w:tcPr>
            <w:tcW w:w="1537" w:type="dxa"/>
          </w:tcPr>
          <w:p w:rsidR="008D7CF2" w:rsidRPr="001C0D7B" w:rsidRDefault="00364A23" w:rsidP="001C0D7B">
            <w:pPr>
              <w:pStyle w:val="TableParagraph"/>
              <w:ind w:left="519" w:hanging="394"/>
              <w:jc w:val="left"/>
              <w:rPr>
                <w:b/>
                <w:sz w:val="24"/>
              </w:rPr>
            </w:pPr>
            <w:r w:rsidRPr="001C0D7B">
              <w:rPr>
                <w:b/>
                <w:spacing w:val="-2"/>
                <w:sz w:val="24"/>
              </w:rPr>
              <w:t xml:space="preserve">Количество </w:t>
            </w:r>
            <w:r w:rsidRPr="001C0D7B">
              <w:rPr>
                <w:b/>
                <w:spacing w:val="-4"/>
                <w:sz w:val="24"/>
              </w:rPr>
              <w:t>мест</w:t>
            </w:r>
          </w:p>
        </w:tc>
        <w:tc>
          <w:tcPr>
            <w:tcW w:w="2096" w:type="dxa"/>
          </w:tcPr>
          <w:p w:rsidR="008D7CF2" w:rsidRPr="001C0D7B" w:rsidRDefault="00364A23" w:rsidP="001C0D7B">
            <w:pPr>
              <w:pStyle w:val="TableParagraph"/>
              <w:ind w:left="320" w:hanging="20"/>
              <w:jc w:val="left"/>
              <w:rPr>
                <w:b/>
                <w:sz w:val="24"/>
              </w:rPr>
            </w:pPr>
            <w:r w:rsidRPr="001C0D7B">
              <w:rPr>
                <w:b/>
                <w:spacing w:val="-2"/>
                <w:sz w:val="24"/>
              </w:rPr>
              <w:t>Необходимые мероприятия</w:t>
            </w:r>
          </w:p>
        </w:tc>
      </w:tr>
      <w:tr w:rsidR="001C0D7B" w:rsidRPr="001C0D7B">
        <w:trPr>
          <w:trHeight w:val="1382"/>
        </w:trPr>
        <w:tc>
          <w:tcPr>
            <w:tcW w:w="574"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9" w:right="3"/>
              <w:rPr>
                <w:sz w:val="24"/>
              </w:rPr>
            </w:pPr>
            <w:r w:rsidRPr="001C0D7B">
              <w:rPr>
                <w:spacing w:val="-10"/>
                <w:sz w:val="24"/>
              </w:rPr>
              <w:t>4</w:t>
            </w:r>
          </w:p>
        </w:tc>
        <w:tc>
          <w:tcPr>
            <w:tcW w:w="3687" w:type="dxa"/>
          </w:tcPr>
          <w:p w:rsidR="008D7CF2" w:rsidRPr="001C0D7B" w:rsidRDefault="00364A23" w:rsidP="001C0D7B">
            <w:pPr>
              <w:pStyle w:val="TableParagraph"/>
              <w:ind w:left="520"/>
              <w:jc w:val="left"/>
              <w:rPr>
                <w:sz w:val="24"/>
              </w:rPr>
            </w:pPr>
            <w:r w:rsidRPr="001C0D7B">
              <w:rPr>
                <w:sz w:val="24"/>
              </w:rPr>
              <w:t>МАОУ</w:t>
            </w:r>
            <w:r w:rsidRPr="001C0D7B">
              <w:rPr>
                <w:spacing w:val="-2"/>
                <w:sz w:val="24"/>
              </w:rPr>
              <w:t xml:space="preserve"> </w:t>
            </w:r>
            <w:r w:rsidRPr="001C0D7B">
              <w:rPr>
                <w:sz w:val="24"/>
              </w:rPr>
              <w:t>«ОШ</w:t>
            </w:r>
            <w:r w:rsidRPr="001C0D7B">
              <w:rPr>
                <w:spacing w:val="-1"/>
                <w:sz w:val="24"/>
              </w:rPr>
              <w:t xml:space="preserve"> </w:t>
            </w:r>
            <w:proofErr w:type="spellStart"/>
            <w:r w:rsidRPr="001C0D7B">
              <w:rPr>
                <w:spacing w:val="-2"/>
                <w:sz w:val="24"/>
              </w:rPr>
              <w:t>с</w:t>
            </w:r>
            <w:proofErr w:type="gramStart"/>
            <w:r w:rsidRPr="001C0D7B">
              <w:rPr>
                <w:spacing w:val="-2"/>
                <w:sz w:val="24"/>
              </w:rPr>
              <w:t>.Г</w:t>
            </w:r>
            <w:proofErr w:type="gramEnd"/>
            <w:r w:rsidRPr="001C0D7B">
              <w:rPr>
                <w:spacing w:val="-2"/>
                <w:sz w:val="24"/>
              </w:rPr>
              <w:t>рибовка</w:t>
            </w:r>
            <w:proofErr w:type="spellEnd"/>
            <w:r w:rsidRPr="001C0D7B">
              <w:rPr>
                <w:spacing w:val="-2"/>
                <w:sz w:val="24"/>
              </w:rPr>
              <w:t>»</w:t>
            </w:r>
          </w:p>
        </w:tc>
        <w:tc>
          <w:tcPr>
            <w:tcW w:w="1803" w:type="dxa"/>
          </w:tcPr>
          <w:p w:rsidR="008D7CF2" w:rsidRPr="001C0D7B" w:rsidRDefault="00364A23" w:rsidP="001C0D7B">
            <w:pPr>
              <w:pStyle w:val="TableParagraph"/>
              <w:ind w:left="252" w:right="252"/>
              <w:rPr>
                <w:sz w:val="24"/>
              </w:rPr>
            </w:pPr>
            <w:r w:rsidRPr="001C0D7B">
              <w:rPr>
                <w:sz w:val="24"/>
              </w:rPr>
              <w:t>с.</w:t>
            </w:r>
            <w:r w:rsidRPr="001C0D7B">
              <w:rPr>
                <w:spacing w:val="-1"/>
                <w:sz w:val="24"/>
              </w:rPr>
              <w:t xml:space="preserve"> </w:t>
            </w:r>
            <w:proofErr w:type="spellStart"/>
            <w:r w:rsidRPr="001C0D7B">
              <w:rPr>
                <w:spacing w:val="-2"/>
                <w:sz w:val="24"/>
              </w:rPr>
              <w:t>Грибовка</w:t>
            </w:r>
            <w:proofErr w:type="spellEnd"/>
            <w:r w:rsidRPr="001C0D7B">
              <w:rPr>
                <w:spacing w:val="-2"/>
                <w:sz w:val="24"/>
              </w:rPr>
              <w:t>,</w:t>
            </w:r>
          </w:p>
          <w:p w:rsidR="008D7CF2" w:rsidRPr="001C0D7B" w:rsidRDefault="008D7CF2" w:rsidP="001C0D7B">
            <w:pPr>
              <w:pStyle w:val="TableParagraph"/>
              <w:spacing w:before="2"/>
              <w:jc w:val="left"/>
              <w:rPr>
                <w:b/>
                <w:sz w:val="24"/>
              </w:rPr>
            </w:pPr>
          </w:p>
          <w:p w:rsidR="008D7CF2" w:rsidRPr="001C0D7B" w:rsidRDefault="00364A23" w:rsidP="001C0D7B">
            <w:pPr>
              <w:pStyle w:val="TableParagraph"/>
              <w:ind w:left="255" w:right="252"/>
              <w:rPr>
                <w:sz w:val="24"/>
              </w:rPr>
            </w:pPr>
            <w:r w:rsidRPr="001C0D7B">
              <w:rPr>
                <w:spacing w:val="-5"/>
                <w:sz w:val="24"/>
              </w:rPr>
              <w:t>ул.</w:t>
            </w:r>
          </w:p>
          <w:p w:rsidR="008D7CF2" w:rsidRPr="001C0D7B" w:rsidRDefault="00364A23" w:rsidP="001C0D7B">
            <w:pPr>
              <w:pStyle w:val="TableParagraph"/>
              <w:ind w:left="143" w:right="139"/>
              <w:rPr>
                <w:sz w:val="24"/>
              </w:rPr>
            </w:pPr>
            <w:r w:rsidRPr="001C0D7B">
              <w:rPr>
                <w:spacing w:val="-2"/>
                <w:sz w:val="24"/>
              </w:rPr>
              <w:t xml:space="preserve">Центральная, </w:t>
            </w:r>
            <w:r w:rsidRPr="001C0D7B">
              <w:rPr>
                <w:spacing w:val="-6"/>
                <w:sz w:val="24"/>
              </w:rPr>
              <w:t>46</w:t>
            </w:r>
          </w:p>
        </w:tc>
        <w:tc>
          <w:tcPr>
            <w:tcW w:w="1537"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1105"/>
        </w:trPr>
        <w:tc>
          <w:tcPr>
            <w:tcW w:w="574"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9" w:right="3"/>
              <w:rPr>
                <w:sz w:val="24"/>
              </w:rPr>
            </w:pPr>
            <w:r w:rsidRPr="001C0D7B">
              <w:rPr>
                <w:spacing w:val="-10"/>
                <w:sz w:val="24"/>
              </w:rPr>
              <w:t>5</w:t>
            </w:r>
          </w:p>
        </w:tc>
        <w:tc>
          <w:tcPr>
            <w:tcW w:w="3687" w:type="dxa"/>
          </w:tcPr>
          <w:p w:rsidR="008D7CF2" w:rsidRPr="001C0D7B" w:rsidRDefault="00364A23" w:rsidP="001C0D7B">
            <w:pPr>
              <w:pStyle w:val="TableParagraph"/>
              <w:spacing w:before="1"/>
              <w:ind w:left="104"/>
              <w:jc w:val="left"/>
              <w:rPr>
                <w:sz w:val="24"/>
              </w:rPr>
            </w:pPr>
            <w:r w:rsidRPr="001C0D7B">
              <w:rPr>
                <w:sz w:val="24"/>
              </w:rPr>
              <w:t>МАОУ</w:t>
            </w:r>
            <w:r w:rsidRPr="001C0D7B">
              <w:rPr>
                <w:spacing w:val="-2"/>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.А</w:t>
            </w:r>
            <w:proofErr w:type="gramEnd"/>
            <w:r w:rsidRPr="001C0D7B">
              <w:rPr>
                <w:spacing w:val="-2"/>
                <w:sz w:val="24"/>
              </w:rPr>
              <w:t>ркадьевка</w:t>
            </w:r>
            <w:proofErr w:type="spellEnd"/>
            <w:r w:rsidRPr="001C0D7B">
              <w:rPr>
                <w:spacing w:val="-2"/>
                <w:sz w:val="24"/>
              </w:rPr>
              <w:t>»</w:t>
            </w:r>
          </w:p>
        </w:tc>
        <w:tc>
          <w:tcPr>
            <w:tcW w:w="1803" w:type="dxa"/>
          </w:tcPr>
          <w:p w:rsidR="008D7CF2" w:rsidRPr="001C0D7B" w:rsidRDefault="00364A23" w:rsidP="001C0D7B">
            <w:pPr>
              <w:pStyle w:val="TableParagraph"/>
              <w:spacing w:before="1"/>
              <w:ind w:left="104" w:right="154" w:firstLine="52"/>
              <w:jc w:val="left"/>
              <w:rPr>
                <w:sz w:val="24"/>
              </w:rPr>
            </w:pPr>
            <w:r w:rsidRPr="001C0D7B">
              <w:rPr>
                <w:sz w:val="24"/>
              </w:rPr>
              <w:t>с.</w:t>
            </w:r>
            <w:r w:rsidRPr="001C0D7B">
              <w:rPr>
                <w:spacing w:val="-15"/>
                <w:sz w:val="24"/>
              </w:rPr>
              <w:t xml:space="preserve"> </w:t>
            </w:r>
            <w:proofErr w:type="spellStart"/>
            <w:r w:rsidRPr="001C0D7B">
              <w:rPr>
                <w:sz w:val="24"/>
              </w:rPr>
              <w:t>Аркадьевка</w:t>
            </w:r>
            <w:proofErr w:type="spellEnd"/>
            <w:r w:rsidRPr="001C0D7B">
              <w:rPr>
                <w:sz w:val="24"/>
              </w:rPr>
              <w:t xml:space="preserve">, </w:t>
            </w:r>
            <w:r w:rsidRPr="001C0D7B">
              <w:rPr>
                <w:spacing w:val="-4"/>
                <w:sz w:val="24"/>
              </w:rPr>
              <w:t>ул.</w:t>
            </w:r>
          </w:p>
          <w:p w:rsidR="008D7CF2" w:rsidRPr="001C0D7B" w:rsidRDefault="00364A23" w:rsidP="001C0D7B">
            <w:pPr>
              <w:pStyle w:val="TableParagraph"/>
              <w:ind w:left="104"/>
              <w:jc w:val="left"/>
              <w:rPr>
                <w:sz w:val="24"/>
              </w:rPr>
            </w:pPr>
            <w:r w:rsidRPr="001C0D7B">
              <w:rPr>
                <w:spacing w:val="-2"/>
                <w:sz w:val="24"/>
              </w:rPr>
              <w:t xml:space="preserve">Центральная, </w:t>
            </w:r>
            <w:r w:rsidRPr="001C0D7B">
              <w:rPr>
                <w:spacing w:val="-4"/>
                <w:sz w:val="24"/>
              </w:rPr>
              <w:t>19/3</w:t>
            </w:r>
          </w:p>
        </w:tc>
        <w:tc>
          <w:tcPr>
            <w:tcW w:w="1537"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1380"/>
        </w:trPr>
        <w:tc>
          <w:tcPr>
            <w:tcW w:w="574" w:type="dxa"/>
          </w:tcPr>
          <w:p w:rsidR="008D7CF2" w:rsidRPr="001C0D7B" w:rsidRDefault="008D7CF2" w:rsidP="001C0D7B">
            <w:pPr>
              <w:pStyle w:val="TableParagraph"/>
              <w:spacing w:before="275"/>
              <w:jc w:val="left"/>
              <w:rPr>
                <w:b/>
                <w:sz w:val="24"/>
              </w:rPr>
            </w:pPr>
          </w:p>
          <w:p w:rsidR="008D7CF2" w:rsidRPr="001C0D7B" w:rsidRDefault="00364A23" w:rsidP="001C0D7B">
            <w:pPr>
              <w:pStyle w:val="TableParagraph"/>
              <w:ind w:left="9" w:right="3"/>
              <w:rPr>
                <w:sz w:val="24"/>
              </w:rPr>
            </w:pPr>
            <w:r w:rsidRPr="001C0D7B">
              <w:rPr>
                <w:spacing w:val="-10"/>
                <w:sz w:val="24"/>
              </w:rPr>
              <w:t>6</w:t>
            </w: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2"/>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.И</w:t>
            </w:r>
            <w:proofErr w:type="gramEnd"/>
            <w:r w:rsidRPr="001C0D7B">
              <w:rPr>
                <w:spacing w:val="-2"/>
                <w:sz w:val="24"/>
              </w:rPr>
              <w:t>ннокентьевка</w:t>
            </w:r>
            <w:proofErr w:type="spellEnd"/>
            <w:r w:rsidRPr="001C0D7B">
              <w:rPr>
                <w:spacing w:val="-2"/>
                <w:sz w:val="24"/>
              </w:rPr>
              <w:t>»</w:t>
            </w:r>
          </w:p>
        </w:tc>
        <w:tc>
          <w:tcPr>
            <w:tcW w:w="1803" w:type="dxa"/>
          </w:tcPr>
          <w:p w:rsidR="008D7CF2" w:rsidRPr="001C0D7B" w:rsidRDefault="00364A23" w:rsidP="001C0D7B">
            <w:pPr>
              <w:pStyle w:val="TableParagraph"/>
              <w:ind w:left="256" w:right="252"/>
              <w:rPr>
                <w:sz w:val="24"/>
              </w:rPr>
            </w:pPr>
            <w:r w:rsidRPr="001C0D7B">
              <w:rPr>
                <w:spacing w:val="-5"/>
                <w:sz w:val="24"/>
              </w:rPr>
              <w:t>с.</w:t>
            </w:r>
          </w:p>
          <w:p w:rsidR="008D7CF2" w:rsidRPr="001C0D7B" w:rsidRDefault="00364A23" w:rsidP="001C0D7B">
            <w:pPr>
              <w:pStyle w:val="TableParagraph"/>
              <w:ind w:left="94" w:right="94"/>
              <w:rPr>
                <w:sz w:val="24"/>
              </w:rPr>
            </w:pPr>
            <w:r w:rsidRPr="001C0D7B">
              <w:rPr>
                <w:spacing w:val="-2"/>
                <w:sz w:val="24"/>
              </w:rPr>
              <w:t>Иннокентьевка</w:t>
            </w:r>
          </w:p>
          <w:p w:rsidR="008D7CF2" w:rsidRPr="001C0D7B" w:rsidRDefault="00364A23" w:rsidP="001C0D7B">
            <w:pPr>
              <w:pStyle w:val="TableParagraph"/>
              <w:ind w:left="256" w:right="252"/>
              <w:rPr>
                <w:sz w:val="24"/>
              </w:rPr>
            </w:pPr>
            <w:r w:rsidRPr="001C0D7B">
              <w:rPr>
                <w:spacing w:val="-10"/>
                <w:sz w:val="24"/>
              </w:rPr>
              <w:t>,</w:t>
            </w:r>
          </w:p>
          <w:p w:rsidR="008D7CF2" w:rsidRPr="001C0D7B" w:rsidRDefault="00364A23" w:rsidP="001C0D7B">
            <w:pPr>
              <w:pStyle w:val="TableParagraph"/>
              <w:ind w:left="104" w:right="209"/>
              <w:jc w:val="left"/>
              <w:rPr>
                <w:sz w:val="24"/>
              </w:rPr>
            </w:pPr>
            <w:proofErr w:type="spellStart"/>
            <w:r w:rsidRPr="001C0D7B">
              <w:rPr>
                <w:spacing w:val="-2"/>
                <w:sz w:val="24"/>
              </w:rPr>
              <w:t>ул</w:t>
            </w:r>
            <w:proofErr w:type="gramStart"/>
            <w:r w:rsidRPr="001C0D7B">
              <w:rPr>
                <w:spacing w:val="-2"/>
                <w:sz w:val="24"/>
              </w:rPr>
              <w:t>.Ш</w:t>
            </w:r>
            <w:proofErr w:type="gramEnd"/>
            <w:r w:rsidRPr="001C0D7B">
              <w:rPr>
                <w:spacing w:val="-2"/>
                <w:sz w:val="24"/>
              </w:rPr>
              <w:t>кольная</w:t>
            </w:r>
            <w:proofErr w:type="spellEnd"/>
            <w:r w:rsidRPr="001C0D7B">
              <w:rPr>
                <w:spacing w:val="-2"/>
                <w:sz w:val="24"/>
              </w:rPr>
              <w:t xml:space="preserve">, </w:t>
            </w:r>
            <w:r w:rsidRPr="001C0D7B">
              <w:rPr>
                <w:spacing w:val="-10"/>
                <w:sz w:val="24"/>
              </w:rPr>
              <w:t>5</w:t>
            </w:r>
          </w:p>
        </w:tc>
        <w:tc>
          <w:tcPr>
            <w:tcW w:w="1537" w:type="dxa"/>
          </w:tcPr>
          <w:p w:rsidR="008D7CF2" w:rsidRPr="001C0D7B" w:rsidRDefault="008D7CF2" w:rsidP="001C0D7B">
            <w:pPr>
              <w:pStyle w:val="TableParagraph"/>
              <w:spacing w:before="275"/>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spacing w:before="275"/>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827"/>
        </w:trPr>
        <w:tc>
          <w:tcPr>
            <w:tcW w:w="574" w:type="dxa"/>
          </w:tcPr>
          <w:p w:rsidR="008D7CF2" w:rsidRPr="001C0D7B" w:rsidRDefault="00364A23" w:rsidP="001C0D7B">
            <w:pPr>
              <w:pStyle w:val="TableParagraph"/>
              <w:spacing w:before="275"/>
              <w:ind w:left="9" w:right="3"/>
              <w:rPr>
                <w:sz w:val="24"/>
              </w:rPr>
            </w:pPr>
            <w:r w:rsidRPr="001C0D7B">
              <w:rPr>
                <w:spacing w:val="-10"/>
                <w:sz w:val="24"/>
              </w:rPr>
              <w:t>7</w:t>
            </w: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4"/>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.К</w:t>
            </w:r>
            <w:proofErr w:type="gramEnd"/>
            <w:r w:rsidRPr="001C0D7B">
              <w:rPr>
                <w:spacing w:val="-2"/>
                <w:sz w:val="24"/>
              </w:rPr>
              <w:t>асаткино</w:t>
            </w:r>
            <w:proofErr w:type="spellEnd"/>
            <w:r w:rsidRPr="001C0D7B">
              <w:rPr>
                <w:spacing w:val="-2"/>
                <w:sz w:val="24"/>
              </w:rPr>
              <w:t>»</w:t>
            </w:r>
          </w:p>
        </w:tc>
        <w:tc>
          <w:tcPr>
            <w:tcW w:w="1803" w:type="dxa"/>
          </w:tcPr>
          <w:p w:rsidR="008D7CF2" w:rsidRPr="001C0D7B" w:rsidRDefault="00364A23" w:rsidP="001C0D7B">
            <w:pPr>
              <w:pStyle w:val="TableParagraph"/>
              <w:ind w:left="104" w:right="209" w:firstLine="110"/>
              <w:jc w:val="left"/>
              <w:rPr>
                <w:sz w:val="24"/>
              </w:rPr>
            </w:pPr>
            <w:r w:rsidRPr="001C0D7B">
              <w:rPr>
                <w:sz w:val="24"/>
              </w:rPr>
              <w:t>с.</w:t>
            </w:r>
            <w:r w:rsidRPr="001C0D7B">
              <w:rPr>
                <w:spacing w:val="-15"/>
                <w:sz w:val="24"/>
              </w:rPr>
              <w:t xml:space="preserve"> </w:t>
            </w:r>
            <w:r w:rsidRPr="001C0D7B">
              <w:rPr>
                <w:sz w:val="24"/>
              </w:rPr>
              <w:t xml:space="preserve">Касаткино, ул. Гапонова, </w:t>
            </w:r>
            <w:r w:rsidRPr="001C0D7B">
              <w:rPr>
                <w:spacing w:val="-6"/>
                <w:sz w:val="24"/>
              </w:rPr>
              <w:t>20</w:t>
            </w:r>
          </w:p>
        </w:tc>
        <w:tc>
          <w:tcPr>
            <w:tcW w:w="1537" w:type="dxa"/>
          </w:tcPr>
          <w:p w:rsidR="008D7CF2" w:rsidRPr="001C0D7B" w:rsidRDefault="00364A23" w:rsidP="001C0D7B">
            <w:pPr>
              <w:pStyle w:val="TableParagraph"/>
              <w:spacing w:before="275"/>
              <w:ind w:left="5"/>
              <w:rPr>
                <w:sz w:val="24"/>
              </w:rPr>
            </w:pPr>
            <w:r w:rsidRPr="001C0D7B">
              <w:rPr>
                <w:spacing w:val="-10"/>
                <w:sz w:val="24"/>
              </w:rPr>
              <w:t>-</w:t>
            </w:r>
          </w:p>
        </w:tc>
        <w:tc>
          <w:tcPr>
            <w:tcW w:w="2096" w:type="dxa"/>
          </w:tcPr>
          <w:p w:rsidR="008D7CF2" w:rsidRPr="001C0D7B" w:rsidRDefault="00364A23" w:rsidP="001C0D7B">
            <w:pPr>
              <w:pStyle w:val="TableParagraph"/>
              <w:spacing w:before="275"/>
              <w:ind w:left="7"/>
              <w:rPr>
                <w:sz w:val="24"/>
              </w:rPr>
            </w:pPr>
            <w:r w:rsidRPr="001C0D7B">
              <w:rPr>
                <w:spacing w:val="-10"/>
                <w:sz w:val="24"/>
              </w:rPr>
              <w:t>-</w:t>
            </w:r>
          </w:p>
        </w:tc>
      </w:tr>
      <w:tr w:rsidR="001C0D7B" w:rsidRPr="001C0D7B">
        <w:trPr>
          <w:trHeight w:val="827"/>
        </w:trPr>
        <w:tc>
          <w:tcPr>
            <w:tcW w:w="574" w:type="dxa"/>
          </w:tcPr>
          <w:p w:rsidR="008D7CF2" w:rsidRPr="001C0D7B" w:rsidRDefault="00364A23" w:rsidP="001C0D7B">
            <w:pPr>
              <w:pStyle w:val="TableParagraph"/>
              <w:spacing w:before="274"/>
              <w:ind w:left="9" w:right="3"/>
              <w:rPr>
                <w:sz w:val="24"/>
              </w:rPr>
            </w:pPr>
            <w:r w:rsidRPr="001C0D7B">
              <w:rPr>
                <w:spacing w:val="-10"/>
                <w:sz w:val="24"/>
              </w:rPr>
              <w:t>8</w:t>
            </w:r>
          </w:p>
        </w:tc>
        <w:tc>
          <w:tcPr>
            <w:tcW w:w="3687" w:type="dxa"/>
          </w:tcPr>
          <w:p w:rsidR="008D7CF2" w:rsidRPr="001C0D7B" w:rsidRDefault="00364A23" w:rsidP="001C0D7B">
            <w:pPr>
              <w:pStyle w:val="TableParagraph"/>
              <w:ind w:left="104"/>
              <w:jc w:val="left"/>
              <w:rPr>
                <w:sz w:val="24"/>
              </w:rPr>
            </w:pPr>
            <w:r w:rsidRPr="001C0D7B">
              <w:rPr>
                <w:sz w:val="24"/>
              </w:rPr>
              <w:t>МОАУ</w:t>
            </w:r>
            <w:r w:rsidRPr="001C0D7B">
              <w:rPr>
                <w:spacing w:val="-4"/>
                <w:sz w:val="24"/>
              </w:rPr>
              <w:t xml:space="preserve"> </w:t>
            </w:r>
            <w:r w:rsidRPr="001C0D7B">
              <w:rPr>
                <w:sz w:val="24"/>
              </w:rPr>
              <w:t>«СОШ</w:t>
            </w:r>
            <w:r w:rsidRPr="001C0D7B">
              <w:rPr>
                <w:spacing w:val="-1"/>
                <w:sz w:val="24"/>
              </w:rPr>
              <w:t xml:space="preserve"> </w:t>
            </w:r>
            <w:proofErr w:type="spellStart"/>
            <w:r w:rsidRPr="001C0D7B">
              <w:rPr>
                <w:spacing w:val="-2"/>
                <w:sz w:val="24"/>
              </w:rPr>
              <w:t>с</w:t>
            </w:r>
            <w:proofErr w:type="gramStart"/>
            <w:r w:rsidRPr="001C0D7B">
              <w:rPr>
                <w:spacing w:val="-2"/>
                <w:sz w:val="24"/>
              </w:rPr>
              <w:t>.К</w:t>
            </w:r>
            <w:proofErr w:type="gramEnd"/>
            <w:r w:rsidRPr="001C0D7B">
              <w:rPr>
                <w:spacing w:val="-2"/>
                <w:sz w:val="24"/>
              </w:rPr>
              <w:t>ундур</w:t>
            </w:r>
            <w:proofErr w:type="spellEnd"/>
            <w:r w:rsidRPr="001C0D7B">
              <w:rPr>
                <w:spacing w:val="-2"/>
                <w:sz w:val="24"/>
              </w:rPr>
              <w:t>»</w:t>
            </w:r>
          </w:p>
        </w:tc>
        <w:tc>
          <w:tcPr>
            <w:tcW w:w="1803" w:type="dxa"/>
          </w:tcPr>
          <w:p w:rsidR="008D7CF2" w:rsidRPr="001C0D7B" w:rsidRDefault="00364A23" w:rsidP="001C0D7B">
            <w:pPr>
              <w:pStyle w:val="TableParagraph"/>
              <w:ind w:left="104" w:right="362" w:firstLine="264"/>
              <w:jc w:val="left"/>
              <w:rPr>
                <w:sz w:val="24"/>
              </w:rPr>
            </w:pPr>
            <w:r w:rsidRPr="001C0D7B">
              <w:rPr>
                <w:sz w:val="24"/>
              </w:rPr>
              <w:t>с.</w:t>
            </w:r>
            <w:r w:rsidRPr="001C0D7B">
              <w:rPr>
                <w:spacing w:val="-15"/>
                <w:sz w:val="24"/>
              </w:rPr>
              <w:t xml:space="preserve"> </w:t>
            </w:r>
            <w:proofErr w:type="spellStart"/>
            <w:r w:rsidRPr="001C0D7B">
              <w:rPr>
                <w:sz w:val="24"/>
              </w:rPr>
              <w:t>Кундур</w:t>
            </w:r>
            <w:proofErr w:type="spellEnd"/>
            <w:r w:rsidRPr="001C0D7B">
              <w:rPr>
                <w:sz w:val="24"/>
              </w:rPr>
              <w:t xml:space="preserve">, </w:t>
            </w:r>
            <w:r w:rsidRPr="001C0D7B">
              <w:rPr>
                <w:spacing w:val="-4"/>
                <w:sz w:val="24"/>
              </w:rPr>
              <w:t>ул.</w:t>
            </w:r>
          </w:p>
          <w:p w:rsidR="008D7CF2" w:rsidRPr="001C0D7B" w:rsidRDefault="00364A23" w:rsidP="001C0D7B">
            <w:pPr>
              <w:pStyle w:val="TableParagraph"/>
              <w:ind w:left="104"/>
              <w:jc w:val="left"/>
              <w:rPr>
                <w:sz w:val="24"/>
              </w:rPr>
            </w:pPr>
            <w:r w:rsidRPr="001C0D7B">
              <w:rPr>
                <w:sz w:val="24"/>
              </w:rPr>
              <w:t>Центральная,</w:t>
            </w:r>
            <w:r w:rsidRPr="001C0D7B">
              <w:rPr>
                <w:spacing w:val="-7"/>
                <w:sz w:val="24"/>
              </w:rPr>
              <w:t xml:space="preserve"> </w:t>
            </w:r>
            <w:r w:rsidRPr="001C0D7B">
              <w:rPr>
                <w:spacing w:val="-10"/>
                <w:sz w:val="24"/>
              </w:rPr>
              <w:t>2</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r w:rsidR="001C0D7B" w:rsidRPr="001C0D7B">
        <w:trPr>
          <w:trHeight w:val="1012"/>
        </w:trPr>
        <w:tc>
          <w:tcPr>
            <w:tcW w:w="574" w:type="dxa"/>
          </w:tcPr>
          <w:p w:rsidR="008D7CF2" w:rsidRPr="001C0D7B" w:rsidRDefault="008D7CF2" w:rsidP="001C0D7B">
            <w:pPr>
              <w:pStyle w:val="TableParagraph"/>
              <w:jc w:val="left"/>
            </w:pP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2"/>
                <w:sz w:val="24"/>
              </w:rPr>
              <w:t xml:space="preserve"> </w:t>
            </w:r>
            <w:r w:rsidRPr="001C0D7B">
              <w:rPr>
                <w:sz w:val="24"/>
              </w:rPr>
              <w:t>«ОШ</w:t>
            </w:r>
            <w:r w:rsidRPr="001C0D7B">
              <w:rPr>
                <w:spacing w:val="-1"/>
                <w:sz w:val="24"/>
              </w:rPr>
              <w:t xml:space="preserve"> </w:t>
            </w:r>
            <w:proofErr w:type="spellStart"/>
            <w:r w:rsidRPr="001C0D7B">
              <w:rPr>
                <w:spacing w:val="-2"/>
                <w:sz w:val="24"/>
              </w:rPr>
              <w:t>с</w:t>
            </w:r>
            <w:proofErr w:type="gramStart"/>
            <w:r w:rsidRPr="001C0D7B">
              <w:rPr>
                <w:spacing w:val="-2"/>
                <w:sz w:val="24"/>
              </w:rPr>
              <w:t>.Л</w:t>
            </w:r>
            <w:proofErr w:type="gramEnd"/>
            <w:r w:rsidRPr="001C0D7B">
              <w:rPr>
                <w:spacing w:val="-2"/>
                <w:sz w:val="24"/>
              </w:rPr>
              <w:t>енинское</w:t>
            </w:r>
            <w:proofErr w:type="spellEnd"/>
            <w:r w:rsidRPr="001C0D7B">
              <w:rPr>
                <w:spacing w:val="-2"/>
                <w:sz w:val="24"/>
              </w:rPr>
              <w:t>»</w:t>
            </w:r>
          </w:p>
        </w:tc>
        <w:tc>
          <w:tcPr>
            <w:tcW w:w="1803" w:type="dxa"/>
          </w:tcPr>
          <w:p w:rsidR="008D7CF2" w:rsidRPr="001C0D7B" w:rsidRDefault="00364A23" w:rsidP="001C0D7B">
            <w:pPr>
              <w:pStyle w:val="TableParagraph"/>
              <w:spacing w:before="165"/>
              <w:ind w:left="104" w:right="170" w:firstLine="96"/>
              <w:jc w:val="both"/>
              <w:rPr>
                <w:sz w:val="24"/>
              </w:rPr>
            </w:pPr>
            <w:r w:rsidRPr="001C0D7B">
              <w:rPr>
                <w:sz w:val="24"/>
              </w:rPr>
              <w:t>с.</w:t>
            </w:r>
            <w:r w:rsidRPr="001C0D7B">
              <w:rPr>
                <w:spacing w:val="-8"/>
                <w:sz w:val="24"/>
              </w:rPr>
              <w:t xml:space="preserve"> </w:t>
            </w:r>
            <w:r w:rsidRPr="001C0D7B">
              <w:rPr>
                <w:sz w:val="24"/>
              </w:rPr>
              <w:t>Ленинское, ул.</w:t>
            </w:r>
            <w:r w:rsidRPr="001C0D7B">
              <w:rPr>
                <w:spacing w:val="-15"/>
                <w:sz w:val="24"/>
              </w:rPr>
              <w:t xml:space="preserve"> </w:t>
            </w:r>
            <w:r w:rsidRPr="001C0D7B">
              <w:rPr>
                <w:sz w:val="24"/>
              </w:rPr>
              <w:t xml:space="preserve">Ленинская, </w:t>
            </w:r>
            <w:r w:rsidRPr="001C0D7B">
              <w:rPr>
                <w:spacing w:val="-6"/>
                <w:sz w:val="24"/>
              </w:rPr>
              <w:t>39</w:t>
            </w:r>
          </w:p>
        </w:tc>
        <w:tc>
          <w:tcPr>
            <w:tcW w:w="1537" w:type="dxa"/>
          </w:tcPr>
          <w:p w:rsidR="008D7CF2" w:rsidRPr="001C0D7B" w:rsidRDefault="008D7CF2" w:rsidP="001C0D7B">
            <w:pPr>
              <w:pStyle w:val="TableParagraph"/>
              <w:spacing w:before="90"/>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spacing w:before="90"/>
              <w:jc w:val="left"/>
              <w:rPr>
                <w:b/>
                <w:sz w:val="24"/>
              </w:rPr>
            </w:pPr>
          </w:p>
          <w:p w:rsidR="008D7CF2" w:rsidRPr="001C0D7B" w:rsidRDefault="00364A23" w:rsidP="001C0D7B">
            <w:pPr>
              <w:pStyle w:val="TableParagraph"/>
              <w:ind w:left="7"/>
              <w:rPr>
                <w:sz w:val="24"/>
              </w:rPr>
            </w:pPr>
            <w:r w:rsidRPr="001C0D7B">
              <w:rPr>
                <w:spacing w:val="-10"/>
                <w:sz w:val="24"/>
              </w:rPr>
              <w:t>-</w:t>
            </w:r>
          </w:p>
        </w:tc>
      </w:tr>
      <w:tr w:rsidR="001C0D7B" w:rsidRPr="001C0D7B">
        <w:trPr>
          <w:trHeight w:val="827"/>
        </w:trPr>
        <w:tc>
          <w:tcPr>
            <w:tcW w:w="574" w:type="dxa"/>
          </w:tcPr>
          <w:p w:rsidR="008D7CF2" w:rsidRPr="001C0D7B" w:rsidRDefault="008D7CF2" w:rsidP="001C0D7B">
            <w:pPr>
              <w:pStyle w:val="TableParagraph"/>
              <w:jc w:val="left"/>
            </w:pP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2"/>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.Н</w:t>
            </w:r>
            <w:proofErr w:type="gramEnd"/>
            <w:r w:rsidRPr="001C0D7B">
              <w:rPr>
                <w:spacing w:val="-2"/>
                <w:sz w:val="24"/>
              </w:rPr>
              <w:t>овоспасск</w:t>
            </w:r>
            <w:proofErr w:type="spellEnd"/>
            <w:r w:rsidRPr="001C0D7B">
              <w:rPr>
                <w:spacing w:val="-2"/>
                <w:sz w:val="24"/>
              </w:rPr>
              <w:t>»</w:t>
            </w:r>
          </w:p>
        </w:tc>
        <w:tc>
          <w:tcPr>
            <w:tcW w:w="1803" w:type="dxa"/>
          </w:tcPr>
          <w:p w:rsidR="008D7CF2" w:rsidRPr="001C0D7B" w:rsidRDefault="00364A23" w:rsidP="001C0D7B">
            <w:pPr>
              <w:pStyle w:val="TableParagraph"/>
              <w:ind w:left="104" w:right="153" w:firstLine="50"/>
              <w:jc w:val="both"/>
              <w:rPr>
                <w:sz w:val="24"/>
              </w:rPr>
            </w:pPr>
            <w:r w:rsidRPr="001C0D7B">
              <w:rPr>
                <w:sz w:val="24"/>
              </w:rPr>
              <w:t>с.</w:t>
            </w:r>
            <w:r w:rsidRPr="001C0D7B">
              <w:rPr>
                <w:spacing w:val="-15"/>
                <w:sz w:val="24"/>
              </w:rPr>
              <w:t xml:space="preserve"> </w:t>
            </w:r>
            <w:r w:rsidRPr="001C0D7B">
              <w:rPr>
                <w:sz w:val="24"/>
              </w:rPr>
              <w:t xml:space="preserve">Новоспасск, ул. </w:t>
            </w:r>
            <w:proofErr w:type="gramStart"/>
            <w:r w:rsidRPr="001C0D7B">
              <w:rPr>
                <w:sz w:val="24"/>
              </w:rPr>
              <w:t>Школьная</w:t>
            </w:r>
            <w:proofErr w:type="gramEnd"/>
            <w:r w:rsidRPr="001C0D7B">
              <w:rPr>
                <w:sz w:val="24"/>
              </w:rPr>
              <w:t xml:space="preserve">, </w:t>
            </w:r>
            <w:r w:rsidRPr="001C0D7B">
              <w:rPr>
                <w:spacing w:val="-6"/>
                <w:sz w:val="24"/>
              </w:rPr>
              <w:t>15</w:t>
            </w:r>
          </w:p>
        </w:tc>
        <w:tc>
          <w:tcPr>
            <w:tcW w:w="1537" w:type="dxa"/>
          </w:tcPr>
          <w:p w:rsidR="008D7CF2" w:rsidRPr="001C0D7B" w:rsidRDefault="00364A23" w:rsidP="001C0D7B">
            <w:pPr>
              <w:pStyle w:val="TableParagraph"/>
              <w:spacing w:before="275"/>
              <w:ind w:left="5"/>
              <w:rPr>
                <w:sz w:val="24"/>
              </w:rPr>
            </w:pPr>
            <w:r w:rsidRPr="001C0D7B">
              <w:rPr>
                <w:spacing w:val="-10"/>
                <w:sz w:val="24"/>
              </w:rPr>
              <w:t>-</w:t>
            </w:r>
          </w:p>
        </w:tc>
        <w:tc>
          <w:tcPr>
            <w:tcW w:w="2096" w:type="dxa"/>
          </w:tcPr>
          <w:p w:rsidR="008D7CF2" w:rsidRPr="001C0D7B" w:rsidRDefault="00364A23" w:rsidP="001C0D7B">
            <w:pPr>
              <w:pStyle w:val="TableParagraph"/>
              <w:spacing w:before="275"/>
              <w:ind w:left="7"/>
              <w:rPr>
                <w:sz w:val="24"/>
              </w:rPr>
            </w:pPr>
            <w:r w:rsidRPr="001C0D7B">
              <w:rPr>
                <w:spacing w:val="-10"/>
                <w:sz w:val="24"/>
              </w:rPr>
              <w:t>-</w:t>
            </w:r>
          </w:p>
        </w:tc>
      </w:tr>
      <w:tr w:rsidR="001C0D7B" w:rsidRPr="001C0D7B">
        <w:trPr>
          <w:trHeight w:val="827"/>
        </w:trPr>
        <w:tc>
          <w:tcPr>
            <w:tcW w:w="574" w:type="dxa"/>
          </w:tcPr>
          <w:p w:rsidR="008D7CF2" w:rsidRPr="001C0D7B" w:rsidRDefault="008D7CF2" w:rsidP="001C0D7B">
            <w:pPr>
              <w:pStyle w:val="TableParagraph"/>
              <w:jc w:val="left"/>
            </w:pP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2"/>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.О</w:t>
            </w:r>
            <w:proofErr w:type="gramEnd"/>
            <w:r w:rsidRPr="001C0D7B">
              <w:rPr>
                <w:spacing w:val="-2"/>
                <w:sz w:val="24"/>
              </w:rPr>
              <w:t>тважное</w:t>
            </w:r>
            <w:proofErr w:type="spellEnd"/>
            <w:r w:rsidRPr="001C0D7B">
              <w:rPr>
                <w:spacing w:val="-2"/>
                <w:sz w:val="24"/>
              </w:rPr>
              <w:t>»</w:t>
            </w:r>
          </w:p>
        </w:tc>
        <w:tc>
          <w:tcPr>
            <w:tcW w:w="1803" w:type="dxa"/>
          </w:tcPr>
          <w:p w:rsidR="008D7CF2" w:rsidRPr="001C0D7B" w:rsidRDefault="00364A23" w:rsidP="001C0D7B">
            <w:pPr>
              <w:pStyle w:val="TableParagraph"/>
              <w:ind w:left="104" w:right="214" w:firstLine="139"/>
              <w:jc w:val="both"/>
              <w:rPr>
                <w:sz w:val="24"/>
              </w:rPr>
            </w:pPr>
            <w:r w:rsidRPr="001C0D7B">
              <w:rPr>
                <w:sz w:val="24"/>
              </w:rPr>
              <w:t>с.</w:t>
            </w:r>
            <w:r w:rsidRPr="001C0D7B">
              <w:rPr>
                <w:spacing w:val="-10"/>
                <w:sz w:val="24"/>
              </w:rPr>
              <w:t xml:space="preserve"> </w:t>
            </w:r>
            <w:r w:rsidRPr="001C0D7B">
              <w:rPr>
                <w:sz w:val="24"/>
              </w:rPr>
              <w:t>Отважное, ул.</w:t>
            </w:r>
            <w:r w:rsidRPr="001C0D7B">
              <w:rPr>
                <w:spacing w:val="-15"/>
                <w:sz w:val="24"/>
              </w:rPr>
              <w:t xml:space="preserve"> </w:t>
            </w:r>
            <w:r w:rsidRPr="001C0D7B">
              <w:rPr>
                <w:sz w:val="24"/>
              </w:rPr>
              <w:t xml:space="preserve">Школьная, </w:t>
            </w:r>
            <w:r w:rsidRPr="001C0D7B">
              <w:rPr>
                <w:spacing w:val="-6"/>
                <w:sz w:val="24"/>
              </w:rPr>
              <w:t>11</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r w:rsidR="001C0D7B" w:rsidRPr="001C0D7B">
        <w:trPr>
          <w:trHeight w:val="827"/>
        </w:trPr>
        <w:tc>
          <w:tcPr>
            <w:tcW w:w="574" w:type="dxa"/>
          </w:tcPr>
          <w:p w:rsidR="008D7CF2" w:rsidRPr="001C0D7B" w:rsidRDefault="008D7CF2" w:rsidP="001C0D7B">
            <w:pPr>
              <w:pStyle w:val="TableParagraph"/>
              <w:jc w:val="left"/>
            </w:pPr>
          </w:p>
        </w:tc>
        <w:tc>
          <w:tcPr>
            <w:tcW w:w="3687" w:type="dxa"/>
          </w:tcPr>
          <w:p w:rsidR="008D7CF2" w:rsidRPr="001C0D7B" w:rsidRDefault="00364A23" w:rsidP="001C0D7B">
            <w:pPr>
              <w:pStyle w:val="TableParagraph"/>
              <w:ind w:left="104"/>
              <w:jc w:val="left"/>
              <w:rPr>
                <w:sz w:val="24"/>
              </w:rPr>
            </w:pPr>
            <w:r w:rsidRPr="001C0D7B">
              <w:rPr>
                <w:sz w:val="24"/>
              </w:rPr>
              <w:t>МАОУ</w:t>
            </w:r>
            <w:r w:rsidRPr="001C0D7B">
              <w:rPr>
                <w:spacing w:val="-4"/>
                <w:sz w:val="24"/>
              </w:rPr>
              <w:t xml:space="preserve"> </w:t>
            </w:r>
            <w:r w:rsidRPr="001C0D7B">
              <w:rPr>
                <w:sz w:val="24"/>
              </w:rPr>
              <w:t>«СШ</w:t>
            </w:r>
            <w:r w:rsidRPr="001C0D7B">
              <w:rPr>
                <w:spacing w:val="-1"/>
                <w:sz w:val="24"/>
              </w:rPr>
              <w:t xml:space="preserve"> </w:t>
            </w:r>
            <w:proofErr w:type="spellStart"/>
            <w:r w:rsidRPr="001C0D7B">
              <w:rPr>
                <w:spacing w:val="-2"/>
                <w:sz w:val="24"/>
              </w:rPr>
              <w:t>с</w:t>
            </w:r>
            <w:proofErr w:type="gramStart"/>
            <w:r w:rsidRPr="001C0D7B">
              <w:rPr>
                <w:spacing w:val="-2"/>
                <w:sz w:val="24"/>
              </w:rPr>
              <w:t>.Я</w:t>
            </w:r>
            <w:proofErr w:type="gramEnd"/>
            <w:r w:rsidRPr="001C0D7B">
              <w:rPr>
                <w:spacing w:val="-2"/>
                <w:sz w:val="24"/>
              </w:rPr>
              <w:t>дрино</w:t>
            </w:r>
            <w:proofErr w:type="spellEnd"/>
            <w:r w:rsidRPr="001C0D7B">
              <w:rPr>
                <w:spacing w:val="-2"/>
                <w:sz w:val="24"/>
              </w:rPr>
              <w:t>»</w:t>
            </w:r>
          </w:p>
        </w:tc>
        <w:tc>
          <w:tcPr>
            <w:tcW w:w="1803" w:type="dxa"/>
          </w:tcPr>
          <w:p w:rsidR="008D7CF2" w:rsidRPr="001C0D7B" w:rsidRDefault="00364A23" w:rsidP="001C0D7B">
            <w:pPr>
              <w:pStyle w:val="TableParagraph"/>
              <w:ind w:left="104" w:firstLine="259"/>
              <w:jc w:val="left"/>
              <w:rPr>
                <w:sz w:val="24"/>
              </w:rPr>
            </w:pPr>
            <w:r w:rsidRPr="001C0D7B">
              <w:rPr>
                <w:sz w:val="24"/>
              </w:rPr>
              <w:t xml:space="preserve">с. </w:t>
            </w:r>
            <w:proofErr w:type="spellStart"/>
            <w:r w:rsidRPr="001C0D7B">
              <w:rPr>
                <w:sz w:val="24"/>
              </w:rPr>
              <w:t>Ядрино</w:t>
            </w:r>
            <w:proofErr w:type="spellEnd"/>
            <w:r w:rsidRPr="001C0D7B">
              <w:rPr>
                <w:sz w:val="24"/>
              </w:rPr>
              <w:t xml:space="preserve">, </w:t>
            </w:r>
            <w:proofErr w:type="spellStart"/>
            <w:r w:rsidRPr="001C0D7B">
              <w:rPr>
                <w:spacing w:val="-2"/>
                <w:sz w:val="24"/>
              </w:rPr>
              <w:t>ул</w:t>
            </w:r>
            <w:proofErr w:type="gramStart"/>
            <w:r w:rsidRPr="001C0D7B">
              <w:rPr>
                <w:spacing w:val="-2"/>
                <w:sz w:val="24"/>
              </w:rPr>
              <w:t>.Ш</w:t>
            </w:r>
            <w:proofErr w:type="gramEnd"/>
            <w:r w:rsidRPr="001C0D7B">
              <w:rPr>
                <w:spacing w:val="-2"/>
                <w:sz w:val="24"/>
              </w:rPr>
              <w:t>кольная</w:t>
            </w:r>
            <w:proofErr w:type="spellEnd"/>
            <w:r w:rsidRPr="001C0D7B">
              <w:rPr>
                <w:spacing w:val="-2"/>
                <w:sz w:val="24"/>
              </w:rPr>
              <w:t>,</w:t>
            </w:r>
          </w:p>
          <w:p w:rsidR="008D7CF2" w:rsidRPr="001C0D7B" w:rsidRDefault="00364A23" w:rsidP="001C0D7B">
            <w:pPr>
              <w:pStyle w:val="TableParagraph"/>
              <w:ind w:left="104"/>
              <w:jc w:val="left"/>
              <w:rPr>
                <w:sz w:val="24"/>
              </w:rPr>
            </w:pPr>
            <w:r w:rsidRPr="001C0D7B">
              <w:rPr>
                <w:spacing w:val="-10"/>
                <w:sz w:val="24"/>
              </w:rPr>
              <w:t>2</w:t>
            </w:r>
          </w:p>
        </w:tc>
        <w:tc>
          <w:tcPr>
            <w:tcW w:w="1537" w:type="dxa"/>
          </w:tcPr>
          <w:p w:rsidR="008D7CF2" w:rsidRPr="001C0D7B" w:rsidRDefault="00364A23" w:rsidP="001C0D7B">
            <w:pPr>
              <w:pStyle w:val="TableParagraph"/>
              <w:spacing w:before="274"/>
              <w:ind w:left="5"/>
              <w:rPr>
                <w:sz w:val="24"/>
              </w:rPr>
            </w:pPr>
            <w:r w:rsidRPr="001C0D7B">
              <w:rPr>
                <w:spacing w:val="-10"/>
                <w:sz w:val="24"/>
              </w:rPr>
              <w:t>-</w:t>
            </w:r>
          </w:p>
        </w:tc>
        <w:tc>
          <w:tcPr>
            <w:tcW w:w="2096" w:type="dxa"/>
          </w:tcPr>
          <w:p w:rsidR="008D7CF2" w:rsidRPr="001C0D7B" w:rsidRDefault="00364A23" w:rsidP="001C0D7B">
            <w:pPr>
              <w:pStyle w:val="TableParagraph"/>
              <w:spacing w:before="274"/>
              <w:ind w:left="7"/>
              <w:rPr>
                <w:sz w:val="24"/>
              </w:rPr>
            </w:pPr>
            <w:r w:rsidRPr="001C0D7B">
              <w:rPr>
                <w:spacing w:val="-10"/>
                <w:sz w:val="24"/>
              </w:rPr>
              <w:t>-</w:t>
            </w:r>
          </w:p>
        </w:tc>
      </w:tr>
      <w:tr w:rsidR="001C0D7B" w:rsidRPr="001C0D7B">
        <w:trPr>
          <w:trHeight w:val="275"/>
        </w:trPr>
        <w:tc>
          <w:tcPr>
            <w:tcW w:w="9697" w:type="dxa"/>
            <w:gridSpan w:val="5"/>
          </w:tcPr>
          <w:p w:rsidR="008D7CF2" w:rsidRPr="001C0D7B" w:rsidRDefault="00364A23" w:rsidP="001C0D7B">
            <w:pPr>
              <w:pStyle w:val="TableParagraph"/>
              <w:ind w:left="5" w:right="2"/>
              <w:rPr>
                <w:b/>
                <w:i/>
                <w:sz w:val="24"/>
              </w:rPr>
            </w:pPr>
            <w:r w:rsidRPr="001C0D7B">
              <w:rPr>
                <w:b/>
                <w:i/>
                <w:sz w:val="24"/>
              </w:rPr>
              <w:t>Учреждения</w:t>
            </w:r>
            <w:r w:rsidRPr="001C0D7B">
              <w:rPr>
                <w:b/>
                <w:i/>
                <w:spacing w:val="-9"/>
                <w:sz w:val="24"/>
              </w:rPr>
              <w:t xml:space="preserve"> </w:t>
            </w:r>
            <w:r w:rsidRPr="001C0D7B">
              <w:rPr>
                <w:b/>
                <w:i/>
                <w:sz w:val="24"/>
              </w:rPr>
              <w:t>дополнительного</w:t>
            </w:r>
            <w:r w:rsidRPr="001C0D7B">
              <w:rPr>
                <w:b/>
                <w:i/>
                <w:spacing w:val="-9"/>
                <w:sz w:val="24"/>
              </w:rPr>
              <w:t xml:space="preserve"> </w:t>
            </w:r>
            <w:r w:rsidRPr="001C0D7B">
              <w:rPr>
                <w:b/>
                <w:i/>
                <w:spacing w:val="-2"/>
                <w:sz w:val="24"/>
              </w:rPr>
              <w:t>образования</w:t>
            </w:r>
          </w:p>
        </w:tc>
      </w:tr>
      <w:tr w:rsidR="001C0D7B" w:rsidRPr="001C0D7B">
        <w:trPr>
          <w:trHeight w:val="1379"/>
        </w:trPr>
        <w:tc>
          <w:tcPr>
            <w:tcW w:w="574" w:type="dxa"/>
          </w:tcPr>
          <w:p w:rsidR="008D7CF2" w:rsidRPr="001C0D7B" w:rsidRDefault="008D7CF2" w:rsidP="001C0D7B">
            <w:pPr>
              <w:pStyle w:val="TableParagraph"/>
              <w:spacing w:before="274"/>
              <w:jc w:val="left"/>
              <w:rPr>
                <w:b/>
                <w:sz w:val="24"/>
              </w:rPr>
            </w:pPr>
          </w:p>
          <w:p w:rsidR="008D7CF2" w:rsidRPr="001C0D7B" w:rsidRDefault="00364A23" w:rsidP="001C0D7B">
            <w:pPr>
              <w:pStyle w:val="TableParagraph"/>
              <w:spacing w:before="1"/>
              <w:ind w:left="9" w:right="3"/>
              <w:rPr>
                <w:sz w:val="24"/>
              </w:rPr>
            </w:pPr>
            <w:r w:rsidRPr="001C0D7B">
              <w:rPr>
                <w:spacing w:val="-10"/>
                <w:sz w:val="24"/>
              </w:rPr>
              <w:t>1</w:t>
            </w:r>
          </w:p>
        </w:tc>
        <w:tc>
          <w:tcPr>
            <w:tcW w:w="3687" w:type="dxa"/>
          </w:tcPr>
          <w:p w:rsidR="008D7CF2" w:rsidRPr="001C0D7B" w:rsidRDefault="00364A23" w:rsidP="001C0D7B">
            <w:pPr>
              <w:pStyle w:val="TableParagraph"/>
              <w:ind w:left="596" w:right="592" w:hanging="2"/>
              <w:rPr>
                <w:sz w:val="24"/>
              </w:rPr>
            </w:pPr>
            <w:r w:rsidRPr="001C0D7B">
              <w:rPr>
                <w:spacing w:val="-2"/>
                <w:sz w:val="24"/>
              </w:rPr>
              <w:t xml:space="preserve">Муниципальное </w:t>
            </w:r>
            <w:r w:rsidRPr="001C0D7B">
              <w:rPr>
                <w:sz w:val="24"/>
              </w:rPr>
              <w:t>автономное</w:t>
            </w:r>
            <w:r w:rsidRPr="001C0D7B">
              <w:rPr>
                <w:spacing w:val="-15"/>
                <w:sz w:val="24"/>
              </w:rPr>
              <w:t xml:space="preserve"> </w:t>
            </w:r>
            <w:r w:rsidRPr="001C0D7B">
              <w:rPr>
                <w:sz w:val="24"/>
              </w:rPr>
              <w:t>учреждение</w:t>
            </w:r>
          </w:p>
          <w:p w:rsidR="008D7CF2" w:rsidRPr="001C0D7B" w:rsidRDefault="00364A23" w:rsidP="001C0D7B">
            <w:pPr>
              <w:pStyle w:val="TableParagraph"/>
              <w:ind w:left="101" w:right="97"/>
              <w:rPr>
                <w:sz w:val="24"/>
              </w:rPr>
            </w:pPr>
            <w:r w:rsidRPr="001C0D7B">
              <w:rPr>
                <w:sz w:val="24"/>
              </w:rPr>
              <w:t>дополнительного</w:t>
            </w:r>
            <w:r w:rsidRPr="001C0D7B">
              <w:rPr>
                <w:spacing w:val="-15"/>
                <w:sz w:val="24"/>
              </w:rPr>
              <w:t xml:space="preserve"> </w:t>
            </w:r>
            <w:r w:rsidRPr="001C0D7B">
              <w:rPr>
                <w:sz w:val="24"/>
              </w:rPr>
              <w:t>образования "Центр детского творчества" МАУ ДО "ЦДТ"</w:t>
            </w:r>
          </w:p>
        </w:tc>
        <w:tc>
          <w:tcPr>
            <w:tcW w:w="1803" w:type="dxa"/>
          </w:tcPr>
          <w:p w:rsidR="008D7CF2" w:rsidRPr="001C0D7B" w:rsidRDefault="00364A23" w:rsidP="001C0D7B">
            <w:pPr>
              <w:pStyle w:val="TableParagraph"/>
              <w:spacing w:before="275"/>
              <w:ind w:left="164" w:right="161" w:firstLine="1"/>
              <w:rPr>
                <w:sz w:val="24"/>
              </w:rPr>
            </w:pPr>
            <w:r w:rsidRPr="001C0D7B">
              <w:rPr>
                <w:sz w:val="24"/>
              </w:rPr>
              <w:t xml:space="preserve">п. Архара, ул. </w:t>
            </w:r>
            <w:r w:rsidRPr="001C0D7B">
              <w:rPr>
                <w:spacing w:val="-2"/>
                <w:sz w:val="24"/>
              </w:rPr>
              <w:t xml:space="preserve">Партизанская, </w:t>
            </w:r>
            <w:r w:rsidRPr="001C0D7B">
              <w:rPr>
                <w:spacing w:val="-10"/>
                <w:sz w:val="24"/>
              </w:rPr>
              <w:t>3</w:t>
            </w:r>
          </w:p>
        </w:tc>
        <w:tc>
          <w:tcPr>
            <w:tcW w:w="1537" w:type="dxa"/>
          </w:tcPr>
          <w:p w:rsidR="008D7CF2" w:rsidRPr="001C0D7B" w:rsidRDefault="008D7CF2" w:rsidP="001C0D7B">
            <w:pPr>
              <w:pStyle w:val="TableParagraph"/>
              <w:spacing w:before="274"/>
              <w:jc w:val="left"/>
              <w:rPr>
                <w:b/>
                <w:sz w:val="24"/>
              </w:rPr>
            </w:pPr>
          </w:p>
          <w:p w:rsidR="008D7CF2" w:rsidRPr="001C0D7B" w:rsidRDefault="00364A23" w:rsidP="001C0D7B">
            <w:pPr>
              <w:pStyle w:val="TableParagraph"/>
              <w:spacing w:before="1"/>
              <w:ind w:left="5"/>
              <w:rPr>
                <w:sz w:val="24"/>
              </w:rPr>
            </w:pPr>
            <w:r w:rsidRPr="001C0D7B">
              <w:rPr>
                <w:spacing w:val="-10"/>
                <w:sz w:val="24"/>
              </w:rPr>
              <w:t>-</w:t>
            </w:r>
          </w:p>
        </w:tc>
        <w:tc>
          <w:tcPr>
            <w:tcW w:w="2096" w:type="dxa"/>
          </w:tcPr>
          <w:p w:rsidR="008D7CF2" w:rsidRPr="001C0D7B" w:rsidRDefault="008D7CF2" w:rsidP="001C0D7B">
            <w:pPr>
              <w:pStyle w:val="TableParagraph"/>
              <w:spacing w:before="274"/>
              <w:jc w:val="left"/>
              <w:rPr>
                <w:b/>
                <w:sz w:val="24"/>
              </w:rPr>
            </w:pPr>
          </w:p>
          <w:p w:rsidR="008D7CF2" w:rsidRPr="001C0D7B" w:rsidRDefault="00364A23" w:rsidP="001C0D7B">
            <w:pPr>
              <w:pStyle w:val="TableParagraph"/>
              <w:spacing w:before="1"/>
              <w:ind w:left="7"/>
              <w:rPr>
                <w:sz w:val="24"/>
              </w:rPr>
            </w:pPr>
            <w:r w:rsidRPr="001C0D7B">
              <w:rPr>
                <w:spacing w:val="-10"/>
                <w:sz w:val="24"/>
              </w:rPr>
              <w:t>-</w:t>
            </w:r>
          </w:p>
        </w:tc>
      </w:tr>
      <w:tr w:rsidR="001C0D7B" w:rsidRPr="001C0D7B">
        <w:trPr>
          <w:trHeight w:val="1382"/>
        </w:trPr>
        <w:tc>
          <w:tcPr>
            <w:tcW w:w="574"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9" w:right="3"/>
              <w:rPr>
                <w:sz w:val="24"/>
              </w:rPr>
            </w:pPr>
            <w:r w:rsidRPr="001C0D7B">
              <w:rPr>
                <w:spacing w:val="-10"/>
                <w:sz w:val="24"/>
              </w:rPr>
              <w:t>2</w:t>
            </w:r>
          </w:p>
        </w:tc>
        <w:tc>
          <w:tcPr>
            <w:tcW w:w="3687" w:type="dxa"/>
          </w:tcPr>
          <w:p w:rsidR="008D7CF2" w:rsidRPr="001C0D7B" w:rsidRDefault="00364A23" w:rsidP="001C0D7B">
            <w:pPr>
              <w:pStyle w:val="TableParagraph"/>
              <w:spacing w:before="1"/>
              <w:ind w:left="596" w:right="592" w:hanging="2"/>
              <w:rPr>
                <w:sz w:val="24"/>
              </w:rPr>
            </w:pPr>
            <w:r w:rsidRPr="001C0D7B">
              <w:rPr>
                <w:spacing w:val="-2"/>
                <w:sz w:val="24"/>
              </w:rPr>
              <w:t xml:space="preserve">Муниципальное </w:t>
            </w:r>
            <w:r w:rsidRPr="001C0D7B">
              <w:rPr>
                <w:sz w:val="24"/>
              </w:rPr>
              <w:t>автономное</w:t>
            </w:r>
            <w:r w:rsidRPr="001C0D7B">
              <w:rPr>
                <w:spacing w:val="-15"/>
                <w:sz w:val="24"/>
              </w:rPr>
              <w:t xml:space="preserve"> </w:t>
            </w:r>
            <w:r w:rsidRPr="001C0D7B">
              <w:rPr>
                <w:sz w:val="24"/>
              </w:rPr>
              <w:t>учреждение</w:t>
            </w:r>
          </w:p>
          <w:p w:rsidR="008D7CF2" w:rsidRPr="001C0D7B" w:rsidRDefault="00364A23" w:rsidP="001C0D7B">
            <w:pPr>
              <w:pStyle w:val="TableParagraph"/>
              <w:ind w:left="104" w:right="103" w:firstLine="4"/>
              <w:rPr>
                <w:sz w:val="24"/>
              </w:rPr>
            </w:pPr>
            <w:r w:rsidRPr="001C0D7B">
              <w:rPr>
                <w:sz w:val="24"/>
              </w:rPr>
              <w:t>дополнительного образования "</w:t>
            </w:r>
            <w:proofErr w:type="spellStart"/>
            <w:r w:rsidRPr="001C0D7B">
              <w:rPr>
                <w:sz w:val="24"/>
              </w:rPr>
              <w:t>Архаринская</w:t>
            </w:r>
            <w:proofErr w:type="spellEnd"/>
            <w:r w:rsidRPr="001C0D7B">
              <w:rPr>
                <w:spacing w:val="-15"/>
                <w:sz w:val="24"/>
              </w:rPr>
              <w:t xml:space="preserve"> </w:t>
            </w:r>
            <w:r w:rsidRPr="001C0D7B">
              <w:rPr>
                <w:sz w:val="24"/>
              </w:rPr>
              <w:t>спортивная</w:t>
            </w:r>
            <w:r w:rsidRPr="001C0D7B">
              <w:rPr>
                <w:spacing w:val="-15"/>
                <w:sz w:val="24"/>
              </w:rPr>
              <w:t xml:space="preserve"> </w:t>
            </w:r>
            <w:r w:rsidRPr="001C0D7B">
              <w:rPr>
                <w:sz w:val="24"/>
              </w:rPr>
              <w:t>школа"</w:t>
            </w:r>
          </w:p>
          <w:p w:rsidR="008D7CF2" w:rsidRPr="001C0D7B" w:rsidRDefault="00364A23" w:rsidP="001C0D7B">
            <w:pPr>
              <w:pStyle w:val="TableParagraph"/>
              <w:ind w:left="101" w:right="99"/>
              <w:rPr>
                <w:sz w:val="24"/>
              </w:rPr>
            </w:pPr>
            <w:r w:rsidRPr="001C0D7B">
              <w:rPr>
                <w:sz w:val="24"/>
              </w:rPr>
              <w:t>МАУ</w:t>
            </w:r>
            <w:r w:rsidRPr="001C0D7B">
              <w:rPr>
                <w:spacing w:val="-1"/>
                <w:sz w:val="24"/>
              </w:rPr>
              <w:t xml:space="preserve"> </w:t>
            </w:r>
            <w:r w:rsidRPr="001C0D7B">
              <w:rPr>
                <w:sz w:val="24"/>
              </w:rPr>
              <w:t>ДО</w:t>
            </w:r>
            <w:r w:rsidRPr="001C0D7B">
              <w:rPr>
                <w:spacing w:val="-1"/>
                <w:sz w:val="24"/>
              </w:rPr>
              <w:t xml:space="preserve"> </w:t>
            </w:r>
            <w:r w:rsidRPr="001C0D7B">
              <w:rPr>
                <w:spacing w:val="-2"/>
                <w:sz w:val="24"/>
              </w:rPr>
              <w:t>"АСШ"</w:t>
            </w:r>
          </w:p>
        </w:tc>
        <w:tc>
          <w:tcPr>
            <w:tcW w:w="1803"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72" w:firstLine="19"/>
              <w:jc w:val="left"/>
              <w:rPr>
                <w:sz w:val="24"/>
              </w:rPr>
            </w:pPr>
            <w:r w:rsidRPr="001C0D7B">
              <w:rPr>
                <w:sz w:val="24"/>
              </w:rPr>
              <w:t>п.</w:t>
            </w:r>
            <w:r w:rsidRPr="001C0D7B">
              <w:rPr>
                <w:spacing w:val="-10"/>
                <w:sz w:val="24"/>
              </w:rPr>
              <w:t xml:space="preserve"> </w:t>
            </w:r>
            <w:r w:rsidRPr="001C0D7B">
              <w:rPr>
                <w:sz w:val="24"/>
              </w:rPr>
              <w:t>Архара,</w:t>
            </w:r>
            <w:r w:rsidRPr="001C0D7B">
              <w:rPr>
                <w:spacing w:val="-10"/>
                <w:sz w:val="24"/>
              </w:rPr>
              <w:t xml:space="preserve"> </w:t>
            </w:r>
            <w:r w:rsidRPr="001C0D7B">
              <w:rPr>
                <w:sz w:val="24"/>
              </w:rPr>
              <w:t>ул. Больничная,</w:t>
            </w:r>
            <w:r w:rsidRPr="001C0D7B">
              <w:rPr>
                <w:spacing w:val="-5"/>
                <w:sz w:val="24"/>
              </w:rPr>
              <w:t xml:space="preserve"> </w:t>
            </w:r>
            <w:r w:rsidRPr="001C0D7B">
              <w:rPr>
                <w:spacing w:val="-10"/>
                <w:sz w:val="24"/>
              </w:rPr>
              <w:t>9</w:t>
            </w:r>
          </w:p>
        </w:tc>
        <w:tc>
          <w:tcPr>
            <w:tcW w:w="1537"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5"/>
              <w:rPr>
                <w:sz w:val="24"/>
              </w:rPr>
            </w:pPr>
            <w:r w:rsidRPr="001C0D7B">
              <w:rPr>
                <w:spacing w:val="-10"/>
                <w:sz w:val="24"/>
              </w:rPr>
              <w:t>-</w:t>
            </w:r>
          </w:p>
        </w:tc>
        <w:tc>
          <w:tcPr>
            <w:tcW w:w="2096"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7"/>
              <w:rPr>
                <w:sz w:val="24"/>
              </w:rPr>
            </w:pPr>
            <w:r w:rsidRPr="001C0D7B">
              <w:rPr>
                <w:spacing w:val="-10"/>
                <w:sz w:val="24"/>
              </w:rPr>
              <w:t>-</w:t>
            </w:r>
          </w:p>
        </w:tc>
      </w:tr>
    </w:tbl>
    <w:p w:rsidR="008D7CF2" w:rsidRPr="001C0D7B" w:rsidRDefault="008D7CF2" w:rsidP="001C0D7B">
      <w:pPr>
        <w:pStyle w:val="a3"/>
        <w:rPr>
          <w:b/>
        </w:rPr>
      </w:pPr>
    </w:p>
    <w:p w:rsidR="008D7CF2" w:rsidRPr="001C0D7B" w:rsidRDefault="008D7CF2" w:rsidP="001C0D7B">
      <w:pPr>
        <w:pStyle w:val="a3"/>
        <w:spacing w:before="12"/>
        <w:rPr>
          <w:b/>
        </w:rPr>
      </w:pPr>
    </w:p>
    <w:p w:rsidR="008D7CF2" w:rsidRPr="001C0D7B" w:rsidRDefault="00364A23" w:rsidP="001C0D7B">
      <w:pPr>
        <w:pStyle w:val="a3"/>
        <w:ind w:left="348" w:right="49" w:firstLine="719"/>
        <w:jc w:val="both"/>
      </w:pPr>
      <w:r w:rsidRPr="001C0D7B">
        <w:t>Расчетные показатели минимально допустимого уровня обеспеченности объектами местного</w:t>
      </w:r>
      <w:r w:rsidRPr="001C0D7B">
        <w:rPr>
          <w:spacing w:val="-11"/>
        </w:rPr>
        <w:t xml:space="preserve"> </w:t>
      </w:r>
      <w:r w:rsidRPr="001C0D7B">
        <w:t>значения</w:t>
      </w:r>
      <w:r w:rsidRPr="001C0D7B">
        <w:rPr>
          <w:spacing w:val="-11"/>
        </w:rPr>
        <w:t xml:space="preserve"> </w:t>
      </w:r>
      <w:r w:rsidRPr="001C0D7B">
        <w:t>в</w:t>
      </w:r>
      <w:r w:rsidRPr="001C0D7B">
        <w:rPr>
          <w:spacing w:val="-11"/>
        </w:rPr>
        <w:t xml:space="preserve"> </w:t>
      </w:r>
      <w:r w:rsidRPr="001C0D7B">
        <w:t>области</w:t>
      </w:r>
      <w:r w:rsidRPr="001C0D7B">
        <w:rPr>
          <w:spacing w:val="-9"/>
        </w:rPr>
        <w:t xml:space="preserve"> </w:t>
      </w:r>
      <w:r w:rsidRPr="001C0D7B">
        <w:t>образования</w:t>
      </w:r>
      <w:r w:rsidRPr="001C0D7B">
        <w:rPr>
          <w:spacing w:val="-11"/>
        </w:rPr>
        <w:t xml:space="preserve"> </w:t>
      </w:r>
      <w:r w:rsidRPr="001C0D7B">
        <w:t>и</w:t>
      </w:r>
      <w:r w:rsidRPr="001C0D7B">
        <w:rPr>
          <w:spacing w:val="-10"/>
        </w:rPr>
        <w:t xml:space="preserve"> </w:t>
      </w:r>
      <w:r w:rsidRPr="001C0D7B">
        <w:t>максимально</w:t>
      </w:r>
      <w:r w:rsidRPr="001C0D7B">
        <w:rPr>
          <w:spacing w:val="-11"/>
        </w:rPr>
        <w:t xml:space="preserve"> </w:t>
      </w:r>
      <w:r w:rsidRPr="001C0D7B">
        <w:t>допустимого</w:t>
      </w:r>
      <w:r w:rsidRPr="001C0D7B">
        <w:rPr>
          <w:spacing w:val="-11"/>
        </w:rPr>
        <w:t xml:space="preserve"> </w:t>
      </w:r>
      <w:r w:rsidRPr="001C0D7B">
        <w:t>уровня</w:t>
      </w:r>
      <w:r w:rsidRPr="001C0D7B">
        <w:rPr>
          <w:spacing w:val="-5"/>
        </w:rPr>
        <w:t xml:space="preserve"> </w:t>
      </w:r>
      <w:r w:rsidRPr="001C0D7B">
        <w:t>территориальной доступности таких объектов для населения муниципального округа установлены с учетом:</w:t>
      </w:r>
    </w:p>
    <w:p w:rsidR="008D7CF2" w:rsidRPr="001C0D7B" w:rsidRDefault="00364A23" w:rsidP="001C0D7B">
      <w:pPr>
        <w:pStyle w:val="a4"/>
        <w:numPr>
          <w:ilvl w:val="0"/>
          <w:numId w:val="20"/>
        </w:numPr>
        <w:tabs>
          <w:tab w:val="left" w:pos="683"/>
        </w:tabs>
        <w:spacing w:before="121"/>
        <w:ind w:right="49" w:firstLine="0"/>
        <w:jc w:val="both"/>
        <w:rPr>
          <w:sz w:val="24"/>
        </w:rPr>
      </w:pPr>
      <w:r w:rsidRPr="001C0D7B">
        <w:rPr>
          <w:sz w:val="24"/>
        </w:rPr>
        <w:t>значений целевых показателей охвата детей дошкольного, школьного возраста соответствующими</w:t>
      </w:r>
      <w:r w:rsidRPr="001C0D7B">
        <w:rPr>
          <w:spacing w:val="58"/>
          <w:sz w:val="24"/>
        </w:rPr>
        <w:t xml:space="preserve"> </w:t>
      </w:r>
      <w:r w:rsidRPr="001C0D7B">
        <w:rPr>
          <w:sz w:val="24"/>
        </w:rPr>
        <w:t>услугами,</w:t>
      </w:r>
      <w:r w:rsidRPr="001C0D7B">
        <w:rPr>
          <w:spacing w:val="59"/>
          <w:sz w:val="24"/>
        </w:rPr>
        <w:t xml:space="preserve"> </w:t>
      </w:r>
      <w:r w:rsidRPr="001C0D7B">
        <w:rPr>
          <w:sz w:val="24"/>
        </w:rPr>
        <w:t>регламентированных</w:t>
      </w:r>
      <w:r w:rsidRPr="001C0D7B">
        <w:rPr>
          <w:spacing w:val="59"/>
          <w:sz w:val="24"/>
        </w:rPr>
        <w:t xml:space="preserve"> </w:t>
      </w:r>
      <w:r w:rsidRPr="001C0D7B">
        <w:rPr>
          <w:sz w:val="24"/>
        </w:rPr>
        <w:t>государственной</w:t>
      </w:r>
      <w:r w:rsidRPr="001C0D7B">
        <w:rPr>
          <w:spacing w:val="63"/>
          <w:sz w:val="24"/>
        </w:rPr>
        <w:t xml:space="preserve"> </w:t>
      </w:r>
      <w:r w:rsidRPr="001C0D7B">
        <w:rPr>
          <w:sz w:val="24"/>
        </w:rPr>
        <w:t>программой</w:t>
      </w:r>
      <w:r w:rsidRPr="001C0D7B">
        <w:rPr>
          <w:spacing w:val="61"/>
          <w:sz w:val="24"/>
        </w:rPr>
        <w:t xml:space="preserve"> </w:t>
      </w:r>
      <w:r w:rsidRPr="001C0D7B">
        <w:rPr>
          <w:spacing w:val="-2"/>
          <w:sz w:val="24"/>
        </w:rPr>
        <w:t>Амурской</w:t>
      </w:r>
    </w:p>
    <w:p w:rsidR="008D7CF2" w:rsidRPr="001C0D7B" w:rsidRDefault="008D7CF2" w:rsidP="001C0D7B">
      <w:pPr>
        <w:pStyle w:val="a4"/>
        <w:jc w:val="both"/>
        <w:rPr>
          <w:sz w:val="24"/>
        </w:rPr>
        <w:sectPr w:rsidR="008D7CF2" w:rsidRPr="001C0D7B">
          <w:type w:val="continuous"/>
          <w:pgSz w:w="11920" w:h="16850"/>
          <w:pgMar w:top="1020" w:right="566" w:bottom="480" w:left="1133" w:header="355" w:footer="292" w:gutter="0"/>
          <w:cols w:space="720"/>
        </w:sectPr>
      </w:pPr>
    </w:p>
    <w:p w:rsidR="008D7CF2" w:rsidRPr="001C0D7B" w:rsidRDefault="00364A23" w:rsidP="001C0D7B">
      <w:pPr>
        <w:pStyle w:val="a3"/>
        <w:spacing w:before="1"/>
        <w:ind w:left="348" w:right="54"/>
        <w:jc w:val="both"/>
      </w:pPr>
      <w:r w:rsidRPr="001C0D7B">
        <w:t>области «Развитие образования Амурской области», утвержденной Постановлением Правительства Амурской области от 25.09.2013 № 448;</w:t>
      </w:r>
    </w:p>
    <w:p w:rsidR="008D7CF2" w:rsidRPr="001C0D7B" w:rsidRDefault="00364A23" w:rsidP="001C0D7B">
      <w:pPr>
        <w:pStyle w:val="a4"/>
        <w:numPr>
          <w:ilvl w:val="0"/>
          <w:numId w:val="20"/>
        </w:numPr>
        <w:tabs>
          <w:tab w:val="left" w:pos="632"/>
        </w:tabs>
        <w:spacing w:before="116"/>
        <w:ind w:right="49" w:firstLine="0"/>
        <w:jc w:val="both"/>
        <w:rPr>
          <w:sz w:val="24"/>
        </w:rPr>
      </w:pPr>
      <w:r w:rsidRPr="001C0D7B">
        <w:rPr>
          <w:sz w:val="24"/>
        </w:rPr>
        <w:t>возрастной структуры населения Архаринского муниципального округа по состоянию на начало 2022 года;</w:t>
      </w:r>
    </w:p>
    <w:p w:rsidR="008D7CF2" w:rsidRPr="001C0D7B" w:rsidRDefault="00364A23" w:rsidP="001C0D7B">
      <w:pPr>
        <w:pStyle w:val="a4"/>
        <w:numPr>
          <w:ilvl w:val="0"/>
          <w:numId w:val="20"/>
        </w:numPr>
        <w:tabs>
          <w:tab w:val="left" w:pos="618"/>
        </w:tabs>
        <w:spacing w:before="119"/>
        <w:ind w:right="56" w:firstLine="0"/>
        <w:jc w:val="both"/>
        <w:rPr>
          <w:sz w:val="24"/>
        </w:rPr>
      </w:pPr>
      <w:r w:rsidRPr="001C0D7B">
        <w:rPr>
          <w:sz w:val="24"/>
        </w:rPr>
        <w:t>прогноза численности населения, уровня рождаемости и возрастной структуры населения Архаринского муниципального округа;</w:t>
      </w:r>
    </w:p>
    <w:p w:rsidR="008D7CF2" w:rsidRPr="001C0D7B" w:rsidRDefault="00364A23" w:rsidP="001C0D7B">
      <w:pPr>
        <w:pStyle w:val="a4"/>
        <w:numPr>
          <w:ilvl w:val="0"/>
          <w:numId w:val="20"/>
        </w:numPr>
        <w:tabs>
          <w:tab w:val="left" w:pos="668"/>
        </w:tabs>
        <w:spacing w:before="116"/>
        <w:ind w:right="47" w:firstLine="0"/>
        <w:jc w:val="both"/>
        <w:rPr>
          <w:sz w:val="24"/>
        </w:rPr>
      </w:pPr>
      <w:proofErr w:type="gramStart"/>
      <w:r w:rsidRPr="001C0D7B">
        <w:rPr>
          <w:sz w:val="24"/>
        </w:rPr>
        <w:t>Методических рекомендаций по развитию сети образовательных организаций и обеспеченности населения услугами таких организаций, включающие требования по размещению</w:t>
      </w:r>
      <w:r w:rsidRPr="001C0D7B">
        <w:rPr>
          <w:spacing w:val="-15"/>
          <w:sz w:val="24"/>
        </w:rPr>
        <w:t xml:space="preserve"> </w:t>
      </w:r>
      <w:r w:rsidRPr="001C0D7B">
        <w:rPr>
          <w:sz w:val="24"/>
        </w:rPr>
        <w:t>организаций</w:t>
      </w:r>
      <w:r w:rsidRPr="001C0D7B">
        <w:rPr>
          <w:spacing w:val="-15"/>
          <w:sz w:val="24"/>
        </w:rPr>
        <w:t xml:space="preserve"> </w:t>
      </w:r>
      <w:r w:rsidRPr="001C0D7B">
        <w:rPr>
          <w:sz w:val="24"/>
        </w:rPr>
        <w:t>сферы</w:t>
      </w:r>
      <w:r w:rsidRPr="001C0D7B">
        <w:rPr>
          <w:spacing w:val="-15"/>
          <w:sz w:val="24"/>
        </w:rPr>
        <w:t xml:space="preserve"> </w:t>
      </w:r>
      <w:r w:rsidRPr="001C0D7B">
        <w:rPr>
          <w:sz w:val="24"/>
        </w:rPr>
        <w:t>образования,</w:t>
      </w:r>
      <w:r w:rsidRPr="001C0D7B">
        <w:rPr>
          <w:spacing w:val="-15"/>
          <w:sz w:val="24"/>
        </w:rPr>
        <w:t xml:space="preserve"> </w:t>
      </w:r>
      <w:r w:rsidRPr="001C0D7B">
        <w:rPr>
          <w:sz w:val="24"/>
        </w:rPr>
        <w:t>в</w:t>
      </w:r>
      <w:r w:rsidRPr="001C0D7B">
        <w:rPr>
          <w:spacing w:val="-15"/>
          <w:sz w:val="24"/>
        </w:rPr>
        <w:t xml:space="preserve"> </w:t>
      </w:r>
      <w:r w:rsidRPr="001C0D7B">
        <w:rPr>
          <w:sz w:val="24"/>
        </w:rPr>
        <w:t>том</w:t>
      </w:r>
      <w:r w:rsidRPr="001C0D7B">
        <w:rPr>
          <w:spacing w:val="-15"/>
          <w:sz w:val="24"/>
        </w:rPr>
        <w:t xml:space="preserve"> </w:t>
      </w:r>
      <w:r w:rsidRPr="001C0D7B">
        <w:rPr>
          <w:sz w:val="24"/>
        </w:rPr>
        <w:t>числе</w:t>
      </w:r>
      <w:r w:rsidRPr="001C0D7B">
        <w:rPr>
          <w:spacing w:val="-15"/>
          <w:sz w:val="24"/>
        </w:rPr>
        <w:t xml:space="preserve"> </w:t>
      </w:r>
      <w:r w:rsidRPr="001C0D7B">
        <w:rPr>
          <w:sz w:val="24"/>
        </w:rPr>
        <w:t>в</w:t>
      </w:r>
      <w:r w:rsidRPr="001C0D7B">
        <w:rPr>
          <w:spacing w:val="-15"/>
          <w:sz w:val="24"/>
        </w:rPr>
        <w:t xml:space="preserve"> </w:t>
      </w:r>
      <w:r w:rsidRPr="001C0D7B">
        <w:rPr>
          <w:sz w:val="24"/>
        </w:rPr>
        <w:t>сельской</w:t>
      </w:r>
      <w:r w:rsidRPr="001C0D7B">
        <w:rPr>
          <w:spacing w:val="-15"/>
          <w:sz w:val="24"/>
        </w:rPr>
        <w:t xml:space="preserve"> </w:t>
      </w:r>
      <w:r w:rsidRPr="001C0D7B">
        <w:rPr>
          <w:sz w:val="24"/>
        </w:rPr>
        <w:t>местности,</w:t>
      </w:r>
      <w:r w:rsidRPr="001C0D7B">
        <w:rPr>
          <w:spacing w:val="-15"/>
          <w:sz w:val="24"/>
        </w:rPr>
        <w:t xml:space="preserve"> </w:t>
      </w:r>
      <w:r w:rsidRPr="001C0D7B">
        <w:rPr>
          <w:sz w:val="24"/>
        </w:rPr>
        <w:t>исходя</w:t>
      </w:r>
      <w:r w:rsidRPr="001C0D7B">
        <w:rPr>
          <w:spacing w:val="-14"/>
          <w:sz w:val="24"/>
        </w:rPr>
        <w:t xml:space="preserve"> </w:t>
      </w:r>
      <w:r w:rsidRPr="001C0D7B">
        <w:rPr>
          <w:sz w:val="24"/>
        </w:rPr>
        <w:t>из</w:t>
      </w:r>
      <w:r w:rsidRPr="001C0D7B">
        <w:rPr>
          <w:spacing w:val="-15"/>
          <w:sz w:val="24"/>
        </w:rPr>
        <w:t xml:space="preserve"> </w:t>
      </w:r>
      <w:r w:rsidRPr="001C0D7B">
        <w:rPr>
          <w:sz w:val="24"/>
        </w:rPr>
        <w:t>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утвержденных заместителем министра образования и науки</w:t>
      </w:r>
      <w:proofErr w:type="gramEnd"/>
      <w:r w:rsidRPr="001C0D7B">
        <w:rPr>
          <w:sz w:val="24"/>
        </w:rPr>
        <w:t xml:space="preserve"> Российской Федерации А.А. Климовым от 04.05.2016 № АК-15/02в (далее – Методические рекомендации по развитию сети образовательных организаций);</w:t>
      </w:r>
    </w:p>
    <w:p w:rsidR="008D7CF2" w:rsidRPr="001C0D7B" w:rsidRDefault="00364A23" w:rsidP="001C0D7B">
      <w:pPr>
        <w:pStyle w:val="a4"/>
        <w:numPr>
          <w:ilvl w:val="0"/>
          <w:numId w:val="20"/>
        </w:numPr>
        <w:tabs>
          <w:tab w:val="left" w:pos="546"/>
        </w:tabs>
        <w:spacing w:before="120"/>
        <w:ind w:left="546" w:hanging="198"/>
        <w:jc w:val="both"/>
        <w:rPr>
          <w:sz w:val="24"/>
        </w:rPr>
      </w:pPr>
      <w:r w:rsidRPr="001C0D7B">
        <w:rPr>
          <w:sz w:val="24"/>
        </w:rPr>
        <w:t>РНГП</w:t>
      </w:r>
      <w:r w:rsidRPr="001C0D7B">
        <w:rPr>
          <w:spacing w:val="-4"/>
          <w:sz w:val="24"/>
        </w:rPr>
        <w:t xml:space="preserve"> </w:t>
      </w:r>
      <w:r w:rsidRPr="001C0D7B">
        <w:rPr>
          <w:sz w:val="24"/>
        </w:rPr>
        <w:t>Амурской</w:t>
      </w:r>
      <w:r w:rsidRPr="001C0D7B">
        <w:rPr>
          <w:spacing w:val="-3"/>
          <w:sz w:val="24"/>
        </w:rPr>
        <w:t xml:space="preserve"> </w:t>
      </w:r>
      <w:r w:rsidRPr="001C0D7B">
        <w:rPr>
          <w:spacing w:val="-2"/>
          <w:sz w:val="24"/>
        </w:rPr>
        <w:t>области.</w:t>
      </w:r>
    </w:p>
    <w:p w:rsidR="008D7CF2" w:rsidRPr="001C0D7B" w:rsidRDefault="00364A23" w:rsidP="001C0D7B">
      <w:pPr>
        <w:pStyle w:val="a3"/>
        <w:spacing w:before="161"/>
        <w:ind w:left="348" w:right="54" w:firstLine="719"/>
        <w:jc w:val="both"/>
      </w:pPr>
      <w:r w:rsidRPr="001C0D7B">
        <w:t>Значения расчетных показателей минимально допустимого уровня обеспеченности объектами местного значения муниципального округа в области образования установлены исходя из условия охвата детей:</w:t>
      </w:r>
    </w:p>
    <w:p w:rsidR="008D7CF2" w:rsidRPr="001C0D7B" w:rsidRDefault="00364A23" w:rsidP="001C0D7B">
      <w:pPr>
        <w:pStyle w:val="a3"/>
        <w:spacing w:before="61"/>
        <w:ind w:left="64"/>
      </w:pPr>
      <w:r w:rsidRPr="001C0D7B">
        <w:t>от</w:t>
      </w:r>
      <w:r w:rsidRPr="001C0D7B">
        <w:rPr>
          <w:spacing w:val="-2"/>
        </w:rPr>
        <w:t xml:space="preserve"> </w:t>
      </w:r>
      <w:r w:rsidRPr="001C0D7B">
        <w:t>0</w:t>
      </w:r>
      <w:r w:rsidRPr="001C0D7B">
        <w:rPr>
          <w:spacing w:val="-1"/>
        </w:rPr>
        <w:t xml:space="preserve"> </w:t>
      </w:r>
      <w:r w:rsidRPr="001C0D7B">
        <w:t>до</w:t>
      </w:r>
      <w:r w:rsidRPr="001C0D7B">
        <w:rPr>
          <w:spacing w:val="-1"/>
        </w:rPr>
        <w:t xml:space="preserve"> </w:t>
      </w:r>
      <w:r w:rsidRPr="001C0D7B">
        <w:t>3</w:t>
      </w:r>
      <w:r w:rsidRPr="001C0D7B">
        <w:rPr>
          <w:spacing w:val="-2"/>
        </w:rPr>
        <w:t xml:space="preserve"> </w:t>
      </w:r>
      <w:r w:rsidRPr="001C0D7B">
        <w:t>лет</w:t>
      </w:r>
      <w:r w:rsidRPr="001C0D7B">
        <w:rPr>
          <w:spacing w:val="-1"/>
        </w:rPr>
        <w:t xml:space="preserve"> </w:t>
      </w:r>
      <w:r w:rsidRPr="001C0D7B">
        <w:t>дошкольным</w:t>
      </w:r>
      <w:r w:rsidRPr="001C0D7B">
        <w:rPr>
          <w:spacing w:val="-3"/>
        </w:rPr>
        <w:t xml:space="preserve"> </w:t>
      </w:r>
      <w:r w:rsidRPr="001C0D7B">
        <w:t>образованием</w:t>
      </w:r>
      <w:r w:rsidRPr="001C0D7B">
        <w:rPr>
          <w:spacing w:val="-1"/>
        </w:rPr>
        <w:t xml:space="preserve"> </w:t>
      </w:r>
      <w:r w:rsidRPr="001C0D7B">
        <w:t>–</w:t>
      </w:r>
      <w:r w:rsidRPr="001C0D7B">
        <w:rPr>
          <w:spacing w:val="-1"/>
        </w:rPr>
        <w:t xml:space="preserve"> </w:t>
      </w:r>
      <w:r w:rsidRPr="001C0D7B">
        <w:rPr>
          <w:spacing w:val="-4"/>
        </w:rPr>
        <w:t>30%;</w:t>
      </w:r>
    </w:p>
    <w:p w:rsidR="008D7CF2" w:rsidRPr="001C0D7B" w:rsidRDefault="00364A23" w:rsidP="001C0D7B">
      <w:pPr>
        <w:pStyle w:val="a3"/>
        <w:spacing w:before="41"/>
        <w:ind w:left="64"/>
      </w:pPr>
      <w:r w:rsidRPr="001C0D7B">
        <w:t>от</w:t>
      </w:r>
      <w:r w:rsidRPr="001C0D7B">
        <w:rPr>
          <w:spacing w:val="-2"/>
        </w:rPr>
        <w:t xml:space="preserve"> </w:t>
      </w:r>
      <w:r w:rsidRPr="001C0D7B">
        <w:t>3</w:t>
      </w:r>
      <w:r w:rsidRPr="001C0D7B">
        <w:rPr>
          <w:spacing w:val="-1"/>
        </w:rPr>
        <w:t xml:space="preserve"> </w:t>
      </w:r>
      <w:r w:rsidRPr="001C0D7B">
        <w:t>до</w:t>
      </w:r>
      <w:r w:rsidRPr="001C0D7B">
        <w:rPr>
          <w:spacing w:val="-2"/>
        </w:rPr>
        <w:t xml:space="preserve"> </w:t>
      </w:r>
      <w:r w:rsidRPr="001C0D7B">
        <w:t>7</w:t>
      </w:r>
      <w:r w:rsidRPr="001C0D7B">
        <w:rPr>
          <w:spacing w:val="-1"/>
        </w:rPr>
        <w:t xml:space="preserve"> </w:t>
      </w:r>
      <w:r w:rsidRPr="001C0D7B">
        <w:t>лет</w:t>
      </w:r>
      <w:r w:rsidRPr="001C0D7B">
        <w:rPr>
          <w:spacing w:val="-1"/>
        </w:rPr>
        <w:t xml:space="preserve"> </w:t>
      </w:r>
      <w:r w:rsidRPr="001C0D7B">
        <w:t>дошкольным</w:t>
      </w:r>
      <w:r w:rsidRPr="001C0D7B">
        <w:rPr>
          <w:spacing w:val="-4"/>
        </w:rPr>
        <w:t xml:space="preserve"> </w:t>
      </w:r>
      <w:r w:rsidRPr="001C0D7B">
        <w:t>образованием –</w:t>
      </w:r>
      <w:r w:rsidRPr="001C0D7B">
        <w:rPr>
          <w:spacing w:val="-1"/>
        </w:rPr>
        <w:t xml:space="preserve"> </w:t>
      </w:r>
      <w:r w:rsidRPr="001C0D7B">
        <w:rPr>
          <w:spacing w:val="-4"/>
        </w:rPr>
        <w:t>100%;</w:t>
      </w:r>
    </w:p>
    <w:p w:rsidR="008D7CF2" w:rsidRPr="001C0D7B" w:rsidRDefault="00364A23" w:rsidP="001C0D7B">
      <w:pPr>
        <w:pStyle w:val="a3"/>
        <w:spacing w:before="43"/>
        <w:ind w:left="64" w:right="486"/>
      </w:pPr>
      <w:r w:rsidRPr="001C0D7B">
        <w:t>от</w:t>
      </w:r>
      <w:r w:rsidRPr="001C0D7B">
        <w:rPr>
          <w:spacing w:val="-2"/>
        </w:rPr>
        <w:t xml:space="preserve"> </w:t>
      </w:r>
      <w:r w:rsidRPr="001C0D7B">
        <w:t>7</w:t>
      </w:r>
      <w:r w:rsidRPr="001C0D7B">
        <w:rPr>
          <w:spacing w:val="-2"/>
        </w:rPr>
        <w:t xml:space="preserve"> </w:t>
      </w:r>
      <w:r w:rsidRPr="001C0D7B">
        <w:t>до</w:t>
      </w:r>
      <w:r w:rsidRPr="001C0D7B">
        <w:rPr>
          <w:spacing w:val="-2"/>
        </w:rPr>
        <w:t xml:space="preserve"> </w:t>
      </w:r>
      <w:r w:rsidRPr="001C0D7B">
        <w:t>17</w:t>
      </w:r>
      <w:r w:rsidRPr="001C0D7B">
        <w:rPr>
          <w:spacing w:val="-2"/>
        </w:rPr>
        <w:t xml:space="preserve"> </w:t>
      </w:r>
      <w:r w:rsidRPr="001C0D7B">
        <w:t>лет</w:t>
      </w:r>
      <w:r w:rsidRPr="001C0D7B">
        <w:rPr>
          <w:spacing w:val="-2"/>
        </w:rPr>
        <w:t xml:space="preserve"> </w:t>
      </w:r>
      <w:r w:rsidRPr="001C0D7B">
        <w:t>начальным</w:t>
      </w:r>
      <w:r w:rsidRPr="001C0D7B">
        <w:rPr>
          <w:spacing w:val="-3"/>
        </w:rPr>
        <w:t xml:space="preserve"> </w:t>
      </w:r>
      <w:r w:rsidRPr="001C0D7B">
        <w:t>общим,</w:t>
      </w:r>
      <w:r w:rsidRPr="001C0D7B">
        <w:rPr>
          <w:spacing w:val="-2"/>
        </w:rPr>
        <w:t xml:space="preserve"> </w:t>
      </w:r>
      <w:r w:rsidRPr="001C0D7B">
        <w:t>основным</w:t>
      </w:r>
      <w:r w:rsidRPr="001C0D7B">
        <w:rPr>
          <w:spacing w:val="-4"/>
        </w:rPr>
        <w:t xml:space="preserve"> </w:t>
      </w:r>
      <w:r w:rsidRPr="001C0D7B">
        <w:t>общим</w:t>
      </w:r>
      <w:r w:rsidRPr="001C0D7B">
        <w:rPr>
          <w:spacing w:val="-3"/>
        </w:rPr>
        <w:t xml:space="preserve"> </w:t>
      </w:r>
      <w:r w:rsidRPr="001C0D7B">
        <w:t>и</w:t>
      </w:r>
      <w:r w:rsidRPr="001C0D7B">
        <w:rPr>
          <w:spacing w:val="-2"/>
        </w:rPr>
        <w:t xml:space="preserve"> </w:t>
      </w:r>
      <w:r w:rsidRPr="001C0D7B">
        <w:t>средним</w:t>
      </w:r>
      <w:r w:rsidRPr="001C0D7B">
        <w:rPr>
          <w:spacing w:val="-3"/>
        </w:rPr>
        <w:t xml:space="preserve"> </w:t>
      </w:r>
      <w:r w:rsidRPr="001C0D7B">
        <w:t>общим</w:t>
      </w:r>
      <w:r w:rsidRPr="001C0D7B">
        <w:rPr>
          <w:spacing w:val="-6"/>
        </w:rPr>
        <w:t xml:space="preserve"> </w:t>
      </w:r>
      <w:r w:rsidRPr="001C0D7B">
        <w:t>образованием –</w:t>
      </w:r>
      <w:r w:rsidRPr="001C0D7B">
        <w:rPr>
          <w:spacing w:val="-2"/>
        </w:rPr>
        <w:t xml:space="preserve"> </w:t>
      </w:r>
      <w:r w:rsidRPr="001C0D7B">
        <w:t>100%; от 5 до 18 лет дополнительным образованием – 90%.</w:t>
      </w:r>
    </w:p>
    <w:p w:rsidR="008D7CF2" w:rsidRPr="001C0D7B" w:rsidRDefault="00364A23" w:rsidP="001C0D7B">
      <w:pPr>
        <w:pStyle w:val="a3"/>
        <w:ind w:left="64" w:right="50" w:firstLine="850"/>
        <w:jc w:val="both"/>
      </w:pPr>
      <w:r w:rsidRPr="001C0D7B">
        <w:t>Для перехода от целевых показателей документов стратегического планирования к удельным значениям расчетных показателей минимально допустимого уровня обеспеченности (мест на 1 тыс. человек) использованы следующие формулы:</w:t>
      </w:r>
    </w:p>
    <w:p w:rsidR="008D7CF2" w:rsidRPr="001C0D7B" w:rsidRDefault="00364A23" w:rsidP="001C0D7B">
      <w:pPr>
        <w:ind w:left="3659" w:right="2792"/>
        <w:jc w:val="center"/>
        <w:rPr>
          <w:position w:val="2"/>
          <w:sz w:val="24"/>
        </w:rPr>
      </w:pPr>
      <w:r w:rsidRPr="001C0D7B">
        <w:rPr>
          <w:position w:val="2"/>
          <w:sz w:val="24"/>
        </w:rPr>
        <w:t>Н</w:t>
      </w:r>
      <w:r w:rsidRPr="001C0D7B">
        <w:rPr>
          <w:sz w:val="16"/>
        </w:rPr>
        <w:t>ДОО</w:t>
      </w:r>
      <w:r w:rsidRPr="001C0D7B">
        <w:rPr>
          <w:spacing w:val="16"/>
          <w:sz w:val="16"/>
        </w:rPr>
        <w:t xml:space="preserve"> </w:t>
      </w:r>
      <w:r w:rsidRPr="001C0D7B">
        <w:rPr>
          <w:position w:val="2"/>
          <w:sz w:val="24"/>
        </w:rPr>
        <w:t>=</w:t>
      </w:r>
      <w:r w:rsidRPr="001C0D7B">
        <w:rPr>
          <w:spacing w:val="-4"/>
          <w:position w:val="2"/>
          <w:sz w:val="24"/>
        </w:rPr>
        <w:t xml:space="preserve"> </w:t>
      </w:r>
      <w:r w:rsidRPr="001C0D7B">
        <w:rPr>
          <w:position w:val="2"/>
          <w:sz w:val="24"/>
        </w:rPr>
        <w:t>1000</w:t>
      </w:r>
      <w:r w:rsidRPr="001C0D7B">
        <w:rPr>
          <w:spacing w:val="-3"/>
          <w:position w:val="2"/>
          <w:sz w:val="24"/>
        </w:rPr>
        <w:t xml:space="preserve"> </w:t>
      </w:r>
      <w:r w:rsidRPr="001C0D7B">
        <w:rPr>
          <w:position w:val="2"/>
          <w:sz w:val="24"/>
        </w:rPr>
        <w:t>x</w:t>
      </w:r>
      <w:r w:rsidRPr="001C0D7B">
        <w:rPr>
          <w:spacing w:val="-3"/>
          <w:position w:val="2"/>
          <w:sz w:val="24"/>
        </w:rPr>
        <w:t xml:space="preserve"> </w:t>
      </w:r>
      <w:r w:rsidRPr="001C0D7B">
        <w:rPr>
          <w:position w:val="2"/>
          <w:sz w:val="24"/>
        </w:rPr>
        <w:t>(B</w:t>
      </w:r>
      <w:r w:rsidRPr="001C0D7B">
        <w:rPr>
          <w:sz w:val="16"/>
        </w:rPr>
        <w:t>1</w:t>
      </w:r>
      <w:r w:rsidRPr="001C0D7B">
        <w:rPr>
          <w:spacing w:val="18"/>
          <w:sz w:val="16"/>
        </w:rPr>
        <w:t xml:space="preserve"> </w:t>
      </w:r>
      <w:r w:rsidRPr="001C0D7B">
        <w:rPr>
          <w:position w:val="2"/>
          <w:sz w:val="24"/>
        </w:rPr>
        <w:t>x</w:t>
      </w:r>
      <w:r w:rsidRPr="001C0D7B">
        <w:rPr>
          <w:spacing w:val="-3"/>
          <w:position w:val="2"/>
          <w:sz w:val="24"/>
        </w:rPr>
        <w:t xml:space="preserve"> </w:t>
      </w:r>
      <w:r w:rsidRPr="001C0D7B">
        <w:rPr>
          <w:position w:val="2"/>
          <w:sz w:val="24"/>
        </w:rPr>
        <w:t>O</w:t>
      </w:r>
      <w:r w:rsidRPr="001C0D7B">
        <w:rPr>
          <w:sz w:val="16"/>
        </w:rPr>
        <w:t>1</w:t>
      </w:r>
      <w:r w:rsidRPr="001C0D7B">
        <w:rPr>
          <w:spacing w:val="15"/>
          <w:sz w:val="16"/>
        </w:rPr>
        <w:t xml:space="preserve"> </w:t>
      </w:r>
      <w:r w:rsidRPr="001C0D7B">
        <w:rPr>
          <w:position w:val="2"/>
          <w:sz w:val="24"/>
        </w:rPr>
        <w:t>+</w:t>
      </w:r>
      <w:r w:rsidRPr="001C0D7B">
        <w:rPr>
          <w:spacing w:val="-4"/>
          <w:position w:val="2"/>
          <w:sz w:val="24"/>
        </w:rPr>
        <w:t xml:space="preserve"> </w:t>
      </w:r>
      <w:r w:rsidRPr="001C0D7B">
        <w:rPr>
          <w:position w:val="2"/>
          <w:sz w:val="24"/>
        </w:rPr>
        <w:t>В</w:t>
      </w:r>
      <w:proofErr w:type="gramStart"/>
      <w:r w:rsidRPr="001C0D7B">
        <w:rPr>
          <w:sz w:val="16"/>
        </w:rPr>
        <w:t>2</w:t>
      </w:r>
      <w:proofErr w:type="gramEnd"/>
      <w:r w:rsidRPr="001C0D7B">
        <w:rPr>
          <w:spacing w:val="18"/>
          <w:sz w:val="16"/>
        </w:rPr>
        <w:t xml:space="preserve"> </w:t>
      </w:r>
      <w:r w:rsidRPr="001C0D7B">
        <w:rPr>
          <w:position w:val="2"/>
          <w:sz w:val="24"/>
        </w:rPr>
        <w:t>x</w:t>
      </w:r>
      <w:r w:rsidRPr="001C0D7B">
        <w:rPr>
          <w:spacing w:val="-3"/>
          <w:position w:val="2"/>
          <w:sz w:val="24"/>
        </w:rPr>
        <w:t xml:space="preserve"> </w:t>
      </w:r>
      <w:r w:rsidRPr="001C0D7B">
        <w:rPr>
          <w:position w:val="2"/>
          <w:sz w:val="24"/>
        </w:rPr>
        <w:t>O</w:t>
      </w:r>
      <w:r w:rsidRPr="001C0D7B">
        <w:rPr>
          <w:sz w:val="16"/>
        </w:rPr>
        <w:t>2</w:t>
      </w:r>
      <w:r w:rsidRPr="001C0D7B">
        <w:rPr>
          <w:position w:val="2"/>
          <w:sz w:val="24"/>
        </w:rPr>
        <w:t>); Н</w:t>
      </w:r>
      <w:r w:rsidRPr="001C0D7B">
        <w:rPr>
          <w:sz w:val="16"/>
        </w:rPr>
        <w:t>ОО</w:t>
      </w:r>
      <w:r w:rsidRPr="001C0D7B">
        <w:rPr>
          <w:spacing w:val="27"/>
          <w:sz w:val="16"/>
        </w:rPr>
        <w:t xml:space="preserve"> </w:t>
      </w:r>
      <w:r w:rsidRPr="001C0D7B">
        <w:rPr>
          <w:position w:val="2"/>
          <w:sz w:val="24"/>
        </w:rPr>
        <w:t>= 1000 x (B</w:t>
      </w:r>
      <w:r w:rsidRPr="001C0D7B">
        <w:rPr>
          <w:sz w:val="16"/>
        </w:rPr>
        <w:t>1</w:t>
      </w:r>
      <w:r w:rsidRPr="001C0D7B">
        <w:rPr>
          <w:spacing w:val="29"/>
          <w:sz w:val="16"/>
        </w:rPr>
        <w:t xml:space="preserve"> </w:t>
      </w:r>
      <w:r w:rsidRPr="001C0D7B">
        <w:rPr>
          <w:position w:val="2"/>
          <w:sz w:val="24"/>
        </w:rPr>
        <w:t>x O</w:t>
      </w:r>
      <w:r w:rsidRPr="001C0D7B">
        <w:rPr>
          <w:sz w:val="16"/>
        </w:rPr>
        <w:t>1</w:t>
      </w:r>
      <w:r w:rsidRPr="001C0D7B">
        <w:rPr>
          <w:spacing w:val="29"/>
          <w:sz w:val="16"/>
        </w:rPr>
        <w:t xml:space="preserve"> </w:t>
      </w:r>
      <w:r w:rsidRPr="001C0D7B">
        <w:rPr>
          <w:position w:val="2"/>
          <w:sz w:val="24"/>
        </w:rPr>
        <w:t>+ B</w:t>
      </w:r>
      <w:r w:rsidRPr="001C0D7B">
        <w:rPr>
          <w:sz w:val="16"/>
        </w:rPr>
        <w:t>2</w:t>
      </w:r>
      <w:r w:rsidRPr="001C0D7B">
        <w:rPr>
          <w:spacing w:val="29"/>
          <w:sz w:val="16"/>
        </w:rPr>
        <w:t xml:space="preserve"> </w:t>
      </w:r>
      <w:r w:rsidRPr="001C0D7B">
        <w:rPr>
          <w:position w:val="2"/>
          <w:sz w:val="24"/>
        </w:rPr>
        <w:t>x O</w:t>
      </w:r>
      <w:r w:rsidRPr="001C0D7B">
        <w:rPr>
          <w:sz w:val="16"/>
        </w:rPr>
        <w:t>2</w:t>
      </w:r>
      <w:r w:rsidRPr="001C0D7B">
        <w:rPr>
          <w:position w:val="2"/>
          <w:sz w:val="24"/>
        </w:rPr>
        <w:t>); Н</w:t>
      </w:r>
      <w:r w:rsidRPr="001C0D7B">
        <w:rPr>
          <w:sz w:val="16"/>
        </w:rPr>
        <w:t>ОДО</w:t>
      </w:r>
      <w:r w:rsidRPr="001C0D7B">
        <w:rPr>
          <w:spacing w:val="40"/>
          <w:sz w:val="16"/>
        </w:rPr>
        <w:t xml:space="preserve"> </w:t>
      </w:r>
      <w:r w:rsidRPr="001C0D7B">
        <w:rPr>
          <w:position w:val="2"/>
          <w:sz w:val="24"/>
        </w:rPr>
        <w:t>= 1000 x (B x O)</w:t>
      </w:r>
    </w:p>
    <w:p w:rsidR="008D7CF2" w:rsidRPr="001C0D7B" w:rsidRDefault="008D7CF2" w:rsidP="001C0D7B">
      <w:pPr>
        <w:pStyle w:val="a3"/>
        <w:spacing w:before="42"/>
      </w:pPr>
    </w:p>
    <w:p w:rsidR="008D7CF2" w:rsidRPr="001C0D7B" w:rsidRDefault="00364A23" w:rsidP="001C0D7B">
      <w:pPr>
        <w:pStyle w:val="a3"/>
        <w:ind w:left="914"/>
      </w:pPr>
      <w:r w:rsidRPr="001C0D7B">
        <w:rPr>
          <w:spacing w:val="-4"/>
        </w:rPr>
        <w:t>где:</w:t>
      </w:r>
    </w:p>
    <w:p w:rsidR="008D7CF2" w:rsidRPr="001C0D7B" w:rsidRDefault="00364A23" w:rsidP="001C0D7B">
      <w:pPr>
        <w:pStyle w:val="a3"/>
        <w:tabs>
          <w:tab w:val="left" w:pos="1644"/>
          <w:tab w:val="left" w:pos="1939"/>
          <w:tab w:val="left" w:pos="3239"/>
          <w:tab w:val="left" w:pos="4569"/>
          <w:tab w:val="left" w:pos="6056"/>
          <w:tab w:val="left" w:pos="7594"/>
          <w:tab w:val="left" w:pos="8522"/>
        </w:tabs>
        <w:spacing w:before="40"/>
        <w:ind w:left="64" w:right="55" w:firstLine="850"/>
      </w:pPr>
      <w:proofErr w:type="gramStart"/>
      <w:r w:rsidRPr="001C0D7B">
        <w:rPr>
          <w:spacing w:val="-4"/>
          <w:position w:val="2"/>
        </w:rPr>
        <w:t>H</w:t>
      </w:r>
      <w:proofErr w:type="gramEnd"/>
      <w:r w:rsidRPr="001C0D7B">
        <w:rPr>
          <w:spacing w:val="-4"/>
          <w:sz w:val="16"/>
        </w:rPr>
        <w:t>ДОО</w:t>
      </w:r>
      <w:r w:rsidRPr="001C0D7B">
        <w:rPr>
          <w:sz w:val="16"/>
        </w:rPr>
        <w:tab/>
      </w:r>
      <w:r w:rsidRPr="001C0D7B">
        <w:rPr>
          <w:spacing w:val="-10"/>
          <w:position w:val="2"/>
        </w:rPr>
        <w:t>-</w:t>
      </w:r>
      <w:r w:rsidRPr="001C0D7B">
        <w:rPr>
          <w:position w:val="2"/>
        </w:rPr>
        <w:tab/>
      </w:r>
      <w:r w:rsidRPr="001C0D7B">
        <w:rPr>
          <w:spacing w:val="-2"/>
          <w:position w:val="2"/>
        </w:rPr>
        <w:t>расчетный</w:t>
      </w:r>
      <w:r w:rsidRPr="001C0D7B">
        <w:rPr>
          <w:position w:val="2"/>
        </w:rPr>
        <w:tab/>
      </w:r>
      <w:r w:rsidRPr="001C0D7B">
        <w:rPr>
          <w:spacing w:val="-2"/>
          <w:position w:val="2"/>
        </w:rPr>
        <w:t>показатель</w:t>
      </w:r>
      <w:r w:rsidRPr="001C0D7B">
        <w:rPr>
          <w:position w:val="2"/>
        </w:rPr>
        <w:tab/>
      </w:r>
      <w:r w:rsidRPr="001C0D7B">
        <w:rPr>
          <w:spacing w:val="-2"/>
          <w:position w:val="2"/>
        </w:rPr>
        <w:t>минимально</w:t>
      </w:r>
      <w:r w:rsidRPr="001C0D7B">
        <w:rPr>
          <w:position w:val="2"/>
        </w:rPr>
        <w:tab/>
      </w:r>
      <w:r w:rsidRPr="001C0D7B">
        <w:rPr>
          <w:spacing w:val="-2"/>
          <w:position w:val="2"/>
        </w:rPr>
        <w:t>допустимого</w:t>
      </w:r>
      <w:r w:rsidRPr="001C0D7B">
        <w:rPr>
          <w:position w:val="2"/>
        </w:rPr>
        <w:tab/>
      </w:r>
      <w:r w:rsidRPr="001C0D7B">
        <w:rPr>
          <w:spacing w:val="-2"/>
          <w:position w:val="2"/>
        </w:rPr>
        <w:t>уровня</w:t>
      </w:r>
      <w:r w:rsidRPr="001C0D7B">
        <w:rPr>
          <w:position w:val="2"/>
        </w:rPr>
        <w:tab/>
      </w:r>
      <w:r w:rsidRPr="001C0D7B">
        <w:rPr>
          <w:spacing w:val="-2"/>
          <w:position w:val="2"/>
        </w:rPr>
        <w:t xml:space="preserve">обеспеченности </w:t>
      </w:r>
      <w:r w:rsidRPr="001C0D7B">
        <w:t>муниципальными дошкольными образовательными организациями, мест на 1 тыс. человек;</w:t>
      </w:r>
    </w:p>
    <w:p w:rsidR="008D7CF2" w:rsidRPr="001C0D7B" w:rsidRDefault="00364A23" w:rsidP="001C0D7B">
      <w:pPr>
        <w:pStyle w:val="a3"/>
        <w:tabs>
          <w:tab w:val="left" w:pos="1550"/>
          <w:tab w:val="left" w:pos="1862"/>
          <w:tab w:val="left" w:pos="3179"/>
          <w:tab w:val="left" w:pos="4524"/>
          <w:tab w:val="left" w:pos="6028"/>
          <w:tab w:val="left" w:pos="7582"/>
          <w:tab w:val="left" w:pos="8525"/>
        </w:tabs>
        <w:spacing w:before="2"/>
        <w:ind w:left="64" w:right="54" w:firstLine="850"/>
      </w:pPr>
      <w:proofErr w:type="gramStart"/>
      <w:r w:rsidRPr="001C0D7B">
        <w:rPr>
          <w:spacing w:val="-4"/>
          <w:position w:val="2"/>
        </w:rPr>
        <w:t>H</w:t>
      </w:r>
      <w:proofErr w:type="gramEnd"/>
      <w:r w:rsidRPr="001C0D7B">
        <w:rPr>
          <w:spacing w:val="-4"/>
          <w:sz w:val="16"/>
        </w:rPr>
        <w:t>ОО</w:t>
      </w:r>
      <w:r w:rsidRPr="001C0D7B">
        <w:rPr>
          <w:sz w:val="16"/>
        </w:rPr>
        <w:tab/>
      </w:r>
      <w:r w:rsidRPr="001C0D7B">
        <w:rPr>
          <w:spacing w:val="-10"/>
          <w:position w:val="2"/>
        </w:rPr>
        <w:t>-</w:t>
      </w:r>
      <w:r w:rsidRPr="001C0D7B">
        <w:rPr>
          <w:position w:val="2"/>
        </w:rPr>
        <w:tab/>
      </w:r>
      <w:r w:rsidRPr="001C0D7B">
        <w:rPr>
          <w:spacing w:val="-2"/>
          <w:position w:val="2"/>
        </w:rPr>
        <w:t>расчетный</w:t>
      </w:r>
      <w:r w:rsidRPr="001C0D7B">
        <w:rPr>
          <w:position w:val="2"/>
        </w:rPr>
        <w:tab/>
      </w:r>
      <w:r w:rsidRPr="001C0D7B">
        <w:rPr>
          <w:spacing w:val="-2"/>
          <w:position w:val="2"/>
        </w:rPr>
        <w:t>показатель</w:t>
      </w:r>
      <w:r w:rsidRPr="001C0D7B">
        <w:rPr>
          <w:position w:val="2"/>
        </w:rPr>
        <w:tab/>
      </w:r>
      <w:r w:rsidRPr="001C0D7B">
        <w:rPr>
          <w:spacing w:val="-2"/>
          <w:position w:val="2"/>
        </w:rPr>
        <w:t>минимально</w:t>
      </w:r>
      <w:r w:rsidRPr="001C0D7B">
        <w:rPr>
          <w:position w:val="2"/>
        </w:rPr>
        <w:tab/>
      </w:r>
      <w:r w:rsidRPr="001C0D7B">
        <w:rPr>
          <w:spacing w:val="-2"/>
          <w:position w:val="2"/>
        </w:rPr>
        <w:t>допустимого</w:t>
      </w:r>
      <w:r w:rsidRPr="001C0D7B">
        <w:rPr>
          <w:position w:val="2"/>
        </w:rPr>
        <w:tab/>
      </w:r>
      <w:r w:rsidRPr="001C0D7B">
        <w:rPr>
          <w:spacing w:val="-2"/>
          <w:position w:val="2"/>
        </w:rPr>
        <w:t>уровня</w:t>
      </w:r>
      <w:r w:rsidRPr="001C0D7B">
        <w:rPr>
          <w:position w:val="2"/>
        </w:rPr>
        <w:tab/>
      </w:r>
      <w:r w:rsidRPr="001C0D7B">
        <w:rPr>
          <w:spacing w:val="-2"/>
          <w:position w:val="2"/>
        </w:rPr>
        <w:t xml:space="preserve">обеспеченности </w:t>
      </w:r>
      <w:r w:rsidRPr="001C0D7B">
        <w:t>муниципальными общеобразовательными организациями, мест на 1 тыс. человек;</w:t>
      </w:r>
    </w:p>
    <w:p w:rsidR="008D7CF2" w:rsidRPr="001C0D7B" w:rsidRDefault="00364A23" w:rsidP="001C0D7B">
      <w:pPr>
        <w:pStyle w:val="a3"/>
        <w:tabs>
          <w:tab w:val="left" w:pos="1644"/>
          <w:tab w:val="left" w:pos="1939"/>
          <w:tab w:val="left" w:pos="3239"/>
          <w:tab w:val="left" w:pos="4569"/>
          <w:tab w:val="left" w:pos="6056"/>
          <w:tab w:val="left" w:pos="7594"/>
          <w:tab w:val="left" w:pos="8522"/>
        </w:tabs>
        <w:ind w:left="64" w:right="55" w:firstLine="850"/>
      </w:pPr>
      <w:proofErr w:type="gramStart"/>
      <w:r w:rsidRPr="001C0D7B">
        <w:rPr>
          <w:spacing w:val="-4"/>
          <w:position w:val="2"/>
        </w:rPr>
        <w:t>H</w:t>
      </w:r>
      <w:proofErr w:type="gramEnd"/>
      <w:r w:rsidRPr="001C0D7B">
        <w:rPr>
          <w:spacing w:val="-4"/>
          <w:sz w:val="16"/>
        </w:rPr>
        <w:t>ОДО</w:t>
      </w:r>
      <w:r w:rsidRPr="001C0D7B">
        <w:rPr>
          <w:sz w:val="16"/>
        </w:rPr>
        <w:tab/>
      </w:r>
      <w:r w:rsidRPr="001C0D7B">
        <w:rPr>
          <w:spacing w:val="-10"/>
          <w:position w:val="2"/>
        </w:rPr>
        <w:t>-</w:t>
      </w:r>
      <w:r w:rsidRPr="001C0D7B">
        <w:rPr>
          <w:position w:val="2"/>
        </w:rPr>
        <w:tab/>
      </w:r>
      <w:r w:rsidRPr="001C0D7B">
        <w:rPr>
          <w:spacing w:val="-2"/>
          <w:position w:val="2"/>
        </w:rPr>
        <w:t>расчетный</w:t>
      </w:r>
      <w:r w:rsidRPr="001C0D7B">
        <w:rPr>
          <w:position w:val="2"/>
        </w:rPr>
        <w:tab/>
      </w:r>
      <w:r w:rsidRPr="001C0D7B">
        <w:rPr>
          <w:spacing w:val="-2"/>
          <w:position w:val="2"/>
        </w:rPr>
        <w:t>показатель</w:t>
      </w:r>
      <w:r w:rsidRPr="001C0D7B">
        <w:rPr>
          <w:position w:val="2"/>
        </w:rPr>
        <w:tab/>
      </w:r>
      <w:r w:rsidRPr="001C0D7B">
        <w:rPr>
          <w:spacing w:val="-2"/>
          <w:position w:val="2"/>
        </w:rPr>
        <w:t>минимально</w:t>
      </w:r>
      <w:r w:rsidRPr="001C0D7B">
        <w:rPr>
          <w:position w:val="2"/>
        </w:rPr>
        <w:tab/>
      </w:r>
      <w:r w:rsidRPr="001C0D7B">
        <w:rPr>
          <w:spacing w:val="-2"/>
          <w:position w:val="2"/>
        </w:rPr>
        <w:t>допустимого</w:t>
      </w:r>
      <w:r w:rsidRPr="001C0D7B">
        <w:rPr>
          <w:position w:val="2"/>
        </w:rPr>
        <w:tab/>
      </w:r>
      <w:r w:rsidRPr="001C0D7B">
        <w:rPr>
          <w:spacing w:val="-2"/>
          <w:position w:val="2"/>
        </w:rPr>
        <w:t>уровня</w:t>
      </w:r>
      <w:r w:rsidRPr="001C0D7B">
        <w:rPr>
          <w:position w:val="2"/>
        </w:rPr>
        <w:tab/>
      </w:r>
      <w:r w:rsidRPr="001C0D7B">
        <w:rPr>
          <w:spacing w:val="-2"/>
          <w:position w:val="2"/>
        </w:rPr>
        <w:t xml:space="preserve">обеспеченности </w:t>
      </w:r>
      <w:r w:rsidRPr="001C0D7B">
        <w:t>муниципальными организациями дополнительного образования, мест на 1 тыс. человек;</w:t>
      </w:r>
    </w:p>
    <w:p w:rsidR="008D7CF2" w:rsidRPr="001C0D7B" w:rsidRDefault="00364A23" w:rsidP="001C0D7B">
      <w:pPr>
        <w:pStyle w:val="a3"/>
        <w:ind w:left="914"/>
        <w:rPr>
          <w:position w:val="2"/>
        </w:rPr>
      </w:pPr>
      <w:r w:rsidRPr="001C0D7B">
        <w:rPr>
          <w:position w:val="2"/>
        </w:rPr>
        <w:t>B,</w:t>
      </w:r>
      <w:r w:rsidRPr="001C0D7B">
        <w:rPr>
          <w:spacing w:val="-1"/>
          <w:position w:val="2"/>
        </w:rPr>
        <w:t xml:space="preserve"> </w:t>
      </w:r>
      <w:r w:rsidRPr="001C0D7B">
        <w:rPr>
          <w:position w:val="2"/>
        </w:rPr>
        <w:t>B</w:t>
      </w:r>
      <w:r w:rsidRPr="001C0D7B">
        <w:rPr>
          <w:sz w:val="16"/>
        </w:rPr>
        <w:t>1</w:t>
      </w:r>
      <w:r w:rsidRPr="001C0D7B">
        <w:rPr>
          <w:position w:val="2"/>
        </w:rPr>
        <w:t>,</w:t>
      </w:r>
      <w:r w:rsidRPr="001C0D7B">
        <w:rPr>
          <w:spacing w:val="-4"/>
          <w:position w:val="2"/>
        </w:rPr>
        <w:t xml:space="preserve"> </w:t>
      </w:r>
      <w:r w:rsidRPr="001C0D7B">
        <w:rPr>
          <w:position w:val="2"/>
        </w:rPr>
        <w:t>B</w:t>
      </w:r>
      <w:r w:rsidRPr="001C0D7B">
        <w:rPr>
          <w:sz w:val="16"/>
        </w:rPr>
        <w:t>2</w:t>
      </w:r>
      <w:r w:rsidRPr="001C0D7B">
        <w:rPr>
          <w:spacing w:val="20"/>
          <w:sz w:val="16"/>
        </w:rPr>
        <w:t xml:space="preserve"> </w:t>
      </w:r>
      <w:r w:rsidRPr="001C0D7B">
        <w:rPr>
          <w:position w:val="2"/>
        </w:rPr>
        <w:t>-</w:t>
      </w:r>
      <w:r w:rsidRPr="001C0D7B">
        <w:rPr>
          <w:spacing w:val="-2"/>
          <w:position w:val="2"/>
        </w:rPr>
        <w:t xml:space="preserve"> </w:t>
      </w:r>
      <w:r w:rsidRPr="001C0D7B">
        <w:rPr>
          <w:position w:val="2"/>
        </w:rPr>
        <w:t xml:space="preserve">возрастной </w:t>
      </w:r>
      <w:r w:rsidRPr="001C0D7B">
        <w:rPr>
          <w:spacing w:val="-2"/>
          <w:position w:val="2"/>
        </w:rPr>
        <w:t>коэффициент;</w:t>
      </w:r>
    </w:p>
    <w:p w:rsidR="008D7CF2" w:rsidRPr="001C0D7B" w:rsidRDefault="00364A23" w:rsidP="001C0D7B">
      <w:pPr>
        <w:pStyle w:val="a3"/>
        <w:spacing w:before="41"/>
        <w:ind w:left="914"/>
        <w:rPr>
          <w:position w:val="2"/>
        </w:rPr>
      </w:pPr>
      <w:r w:rsidRPr="001C0D7B">
        <w:rPr>
          <w:position w:val="2"/>
        </w:rPr>
        <w:t>O,</w:t>
      </w:r>
      <w:r w:rsidRPr="001C0D7B">
        <w:rPr>
          <w:spacing w:val="-5"/>
          <w:position w:val="2"/>
        </w:rPr>
        <w:t xml:space="preserve"> </w:t>
      </w:r>
      <w:r w:rsidRPr="001C0D7B">
        <w:rPr>
          <w:position w:val="2"/>
        </w:rPr>
        <w:t>O</w:t>
      </w:r>
      <w:r w:rsidRPr="001C0D7B">
        <w:rPr>
          <w:sz w:val="16"/>
        </w:rPr>
        <w:t>1</w:t>
      </w:r>
      <w:r w:rsidRPr="001C0D7B">
        <w:rPr>
          <w:position w:val="2"/>
        </w:rPr>
        <w:t>,</w:t>
      </w:r>
      <w:r w:rsidRPr="001C0D7B">
        <w:rPr>
          <w:spacing w:val="-3"/>
          <w:position w:val="2"/>
        </w:rPr>
        <w:t xml:space="preserve"> </w:t>
      </w:r>
      <w:r w:rsidRPr="001C0D7B">
        <w:rPr>
          <w:position w:val="2"/>
        </w:rPr>
        <w:t>O</w:t>
      </w:r>
      <w:r w:rsidRPr="001C0D7B">
        <w:rPr>
          <w:sz w:val="16"/>
        </w:rPr>
        <w:t>2</w:t>
      </w:r>
      <w:r w:rsidRPr="001C0D7B">
        <w:rPr>
          <w:spacing w:val="19"/>
          <w:sz w:val="16"/>
        </w:rPr>
        <w:t xml:space="preserve"> </w:t>
      </w:r>
      <w:r w:rsidRPr="001C0D7B">
        <w:rPr>
          <w:position w:val="2"/>
        </w:rPr>
        <w:t>-</w:t>
      </w:r>
      <w:r w:rsidRPr="001C0D7B">
        <w:rPr>
          <w:spacing w:val="-4"/>
          <w:position w:val="2"/>
        </w:rPr>
        <w:t xml:space="preserve"> </w:t>
      </w:r>
      <w:r w:rsidRPr="001C0D7B">
        <w:rPr>
          <w:position w:val="2"/>
        </w:rPr>
        <w:t>коэффициент</w:t>
      </w:r>
      <w:r w:rsidRPr="001C0D7B">
        <w:rPr>
          <w:spacing w:val="-2"/>
          <w:position w:val="2"/>
        </w:rPr>
        <w:t xml:space="preserve"> </w:t>
      </w:r>
      <w:r w:rsidRPr="001C0D7B">
        <w:rPr>
          <w:position w:val="2"/>
        </w:rPr>
        <w:t>охвата</w:t>
      </w:r>
      <w:r w:rsidRPr="001C0D7B">
        <w:rPr>
          <w:spacing w:val="-3"/>
          <w:position w:val="2"/>
        </w:rPr>
        <w:t xml:space="preserve"> </w:t>
      </w:r>
      <w:r w:rsidRPr="001C0D7B">
        <w:rPr>
          <w:position w:val="2"/>
        </w:rPr>
        <w:t>целевой</w:t>
      </w:r>
      <w:r w:rsidRPr="001C0D7B">
        <w:rPr>
          <w:spacing w:val="-2"/>
          <w:position w:val="2"/>
        </w:rPr>
        <w:t xml:space="preserve"> </w:t>
      </w:r>
      <w:r w:rsidRPr="001C0D7B">
        <w:rPr>
          <w:position w:val="2"/>
        </w:rPr>
        <w:t>группы</w:t>
      </w:r>
      <w:r w:rsidRPr="001C0D7B">
        <w:rPr>
          <w:spacing w:val="-3"/>
          <w:position w:val="2"/>
        </w:rPr>
        <w:t xml:space="preserve"> </w:t>
      </w:r>
      <w:r w:rsidRPr="001C0D7B">
        <w:rPr>
          <w:position w:val="2"/>
        </w:rPr>
        <w:t>потребителей</w:t>
      </w:r>
      <w:r w:rsidRPr="001C0D7B">
        <w:rPr>
          <w:spacing w:val="-2"/>
          <w:position w:val="2"/>
        </w:rPr>
        <w:t xml:space="preserve"> услугой.</w:t>
      </w:r>
    </w:p>
    <w:p w:rsidR="008D7CF2" w:rsidRPr="001C0D7B" w:rsidRDefault="00364A23" w:rsidP="001C0D7B">
      <w:pPr>
        <w:pStyle w:val="a3"/>
        <w:spacing w:before="39"/>
        <w:ind w:left="64" w:right="47" w:firstLine="850"/>
        <w:jc w:val="both"/>
      </w:pPr>
      <w:proofErr w:type="gramStart"/>
      <w:r w:rsidRPr="001C0D7B">
        <w:t>Возрастные</w:t>
      </w:r>
      <w:r w:rsidRPr="001C0D7B">
        <w:rPr>
          <w:spacing w:val="-14"/>
        </w:rPr>
        <w:t xml:space="preserve"> </w:t>
      </w:r>
      <w:r w:rsidRPr="001C0D7B">
        <w:t>коэффициенты</w:t>
      </w:r>
      <w:r w:rsidRPr="001C0D7B">
        <w:rPr>
          <w:spacing w:val="-13"/>
        </w:rPr>
        <w:t xml:space="preserve"> </w:t>
      </w:r>
      <w:r w:rsidRPr="001C0D7B">
        <w:t>представляют</w:t>
      </w:r>
      <w:r w:rsidRPr="001C0D7B">
        <w:rPr>
          <w:spacing w:val="-12"/>
        </w:rPr>
        <w:t xml:space="preserve"> </w:t>
      </w:r>
      <w:r w:rsidRPr="001C0D7B">
        <w:t>собой</w:t>
      </w:r>
      <w:r w:rsidRPr="001C0D7B">
        <w:rPr>
          <w:spacing w:val="-12"/>
        </w:rPr>
        <w:t xml:space="preserve"> </w:t>
      </w:r>
      <w:r w:rsidRPr="001C0D7B">
        <w:t>долю</w:t>
      </w:r>
      <w:r w:rsidRPr="001C0D7B">
        <w:rPr>
          <w:spacing w:val="-12"/>
        </w:rPr>
        <w:t xml:space="preserve"> </w:t>
      </w:r>
      <w:r w:rsidRPr="001C0D7B">
        <w:t>детей</w:t>
      </w:r>
      <w:r w:rsidRPr="001C0D7B">
        <w:rPr>
          <w:spacing w:val="-12"/>
        </w:rPr>
        <w:t xml:space="preserve"> </w:t>
      </w:r>
      <w:r w:rsidRPr="001C0D7B">
        <w:t>соответствующих</w:t>
      </w:r>
      <w:r w:rsidRPr="001C0D7B">
        <w:rPr>
          <w:spacing w:val="-13"/>
        </w:rPr>
        <w:t xml:space="preserve"> </w:t>
      </w:r>
      <w:r w:rsidRPr="001C0D7B">
        <w:t>возрастных групп</w:t>
      </w:r>
      <w:r w:rsidRPr="001C0D7B">
        <w:rPr>
          <w:spacing w:val="-1"/>
        </w:rPr>
        <w:t xml:space="preserve"> </w:t>
      </w:r>
      <w:r w:rsidRPr="001C0D7B">
        <w:t>(детей</w:t>
      </w:r>
      <w:r w:rsidRPr="001C0D7B">
        <w:rPr>
          <w:spacing w:val="-1"/>
        </w:rPr>
        <w:t xml:space="preserve"> </w:t>
      </w:r>
      <w:r w:rsidRPr="001C0D7B">
        <w:t>дошкольного</w:t>
      </w:r>
      <w:r w:rsidRPr="001C0D7B">
        <w:rPr>
          <w:spacing w:val="-1"/>
        </w:rPr>
        <w:t xml:space="preserve"> </w:t>
      </w:r>
      <w:r w:rsidRPr="001C0D7B">
        <w:t>возраста -</w:t>
      </w:r>
      <w:r w:rsidRPr="001C0D7B">
        <w:rPr>
          <w:spacing w:val="-2"/>
        </w:rPr>
        <w:t xml:space="preserve"> </w:t>
      </w:r>
      <w:r w:rsidRPr="001C0D7B">
        <w:t>от 0</w:t>
      </w:r>
      <w:r w:rsidRPr="001C0D7B">
        <w:rPr>
          <w:spacing w:val="-1"/>
        </w:rPr>
        <w:t xml:space="preserve"> </w:t>
      </w:r>
      <w:r w:rsidRPr="001C0D7B">
        <w:t>до</w:t>
      </w:r>
      <w:r w:rsidRPr="001C0D7B">
        <w:rPr>
          <w:spacing w:val="-1"/>
        </w:rPr>
        <w:t xml:space="preserve"> </w:t>
      </w:r>
      <w:r w:rsidRPr="001C0D7B">
        <w:t>3 лет</w:t>
      </w:r>
      <w:r w:rsidRPr="001C0D7B">
        <w:rPr>
          <w:spacing w:val="-1"/>
        </w:rPr>
        <w:t xml:space="preserve"> </w:t>
      </w:r>
      <w:r w:rsidRPr="001C0D7B">
        <w:t>и от</w:t>
      </w:r>
      <w:r w:rsidRPr="001C0D7B">
        <w:rPr>
          <w:spacing w:val="-1"/>
        </w:rPr>
        <w:t xml:space="preserve"> </w:t>
      </w:r>
      <w:r w:rsidRPr="001C0D7B">
        <w:t>3</w:t>
      </w:r>
      <w:r w:rsidRPr="001C0D7B">
        <w:rPr>
          <w:spacing w:val="-1"/>
        </w:rPr>
        <w:t xml:space="preserve"> </w:t>
      </w:r>
      <w:r w:rsidRPr="001C0D7B">
        <w:t>до 7</w:t>
      </w:r>
      <w:r w:rsidRPr="001C0D7B">
        <w:rPr>
          <w:spacing w:val="-1"/>
        </w:rPr>
        <w:t xml:space="preserve"> </w:t>
      </w:r>
      <w:r w:rsidRPr="001C0D7B">
        <w:t>лет; детей</w:t>
      </w:r>
      <w:r w:rsidRPr="001C0D7B">
        <w:rPr>
          <w:spacing w:val="-1"/>
        </w:rPr>
        <w:t xml:space="preserve"> </w:t>
      </w:r>
      <w:r w:rsidRPr="001C0D7B">
        <w:t>школьного</w:t>
      </w:r>
      <w:r w:rsidRPr="001C0D7B">
        <w:rPr>
          <w:spacing w:val="-1"/>
        </w:rPr>
        <w:t xml:space="preserve"> </w:t>
      </w:r>
      <w:r w:rsidRPr="001C0D7B">
        <w:t>возраста - от</w:t>
      </w:r>
      <w:r w:rsidRPr="001C0D7B">
        <w:rPr>
          <w:spacing w:val="-1"/>
        </w:rPr>
        <w:t xml:space="preserve"> </w:t>
      </w:r>
      <w:r w:rsidRPr="001C0D7B">
        <w:t>7 до</w:t>
      </w:r>
      <w:r w:rsidRPr="001C0D7B">
        <w:rPr>
          <w:spacing w:val="-9"/>
        </w:rPr>
        <w:t xml:space="preserve"> </w:t>
      </w:r>
      <w:r w:rsidRPr="001C0D7B">
        <w:t>18</w:t>
      </w:r>
      <w:r w:rsidRPr="001C0D7B">
        <w:rPr>
          <w:spacing w:val="-10"/>
        </w:rPr>
        <w:t xml:space="preserve"> </w:t>
      </w:r>
      <w:r w:rsidRPr="001C0D7B">
        <w:t>лет;</w:t>
      </w:r>
      <w:r w:rsidRPr="001C0D7B">
        <w:rPr>
          <w:spacing w:val="-9"/>
        </w:rPr>
        <w:t xml:space="preserve"> </w:t>
      </w:r>
      <w:r w:rsidRPr="001C0D7B">
        <w:t>детей,</w:t>
      </w:r>
      <w:r w:rsidRPr="001C0D7B">
        <w:rPr>
          <w:spacing w:val="-10"/>
        </w:rPr>
        <w:t xml:space="preserve"> </w:t>
      </w:r>
      <w:r w:rsidRPr="001C0D7B">
        <w:t>посещающих</w:t>
      </w:r>
      <w:r w:rsidRPr="001C0D7B">
        <w:rPr>
          <w:spacing w:val="-10"/>
        </w:rPr>
        <w:t xml:space="preserve"> </w:t>
      </w:r>
      <w:r w:rsidRPr="001C0D7B">
        <w:t>организации</w:t>
      </w:r>
      <w:r w:rsidRPr="001C0D7B">
        <w:rPr>
          <w:spacing w:val="-9"/>
        </w:rPr>
        <w:t xml:space="preserve"> </w:t>
      </w:r>
      <w:r w:rsidRPr="001C0D7B">
        <w:t>дополнительного</w:t>
      </w:r>
      <w:r w:rsidRPr="001C0D7B">
        <w:rPr>
          <w:spacing w:val="-10"/>
        </w:rPr>
        <w:t xml:space="preserve"> </w:t>
      </w:r>
      <w:r w:rsidRPr="001C0D7B">
        <w:t>образования</w:t>
      </w:r>
      <w:r w:rsidRPr="001C0D7B">
        <w:rPr>
          <w:spacing w:val="-7"/>
        </w:rPr>
        <w:t xml:space="preserve"> </w:t>
      </w:r>
      <w:r w:rsidRPr="001C0D7B">
        <w:t>-</w:t>
      </w:r>
      <w:r w:rsidRPr="001C0D7B">
        <w:rPr>
          <w:spacing w:val="-10"/>
        </w:rPr>
        <w:t xml:space="preserve"> </w:t>
      </w:r>
      <w:r w:rsidRPr="001C0D7B">
        <w:t>от</w:t>
      </w:r>
      <w:r w:rsidRPr="001C0D7B">
        <w:rPr>
          <w:spacing w:val="-9"/>
        </w:rPr>
        <w:t xml:space="preserve"> </w:t>
      </w:r>
      <w:r w:rsidRPr="001C0D7B">
        <w:t>5</w:t>
      </w:r>
      <w:r w:rsidRPr="001C0D7B">
        <w:rPr>
          <w:spacing w:val="-10"/>
        </w:rPr>
        <w:t xml:space="preserve"> </w:t>
      </w:r>
      <w:r w:rsidRPr="001C0D7B">
        <w:t>до</w:t>
      </w:r>
      <w:r w:rsidRPr="001C0D7B">
        <w:rPr>
          <w:spacing w:val="-9"/>
        </w:rPr>
        <w:t xml:space="preserve"> </w:t>
      </w:r>
      <w:r w:rsidRPr="001C0D7B">
        <w:t>18</w:t>
      </w:r>
      <w:r w:rsidRPr="001C0D7B">
        <w:rPr>
          <w:spacing w:val="-10"/>
        </w:rPr>
        <w:t xml:space="preserve"> </w:t>
      </w:r>
      <w:r w:rsidRPr="001C0D7B">
        <w:t>лет)</w:t>
      </w:r>
      <w:r w:rsidRPr="001C0D7B">
        <w:rPr>
          <w:spacing w:val="-10"/>
        </w:rPr>
        <w:t xml:space="preserve"> </w:t>
      </w:r>
      <w:r w:rsidRPr="001C0D7B">
        <w:t>в</w:t>
      </w:r>
      <w:r w:rsidRPr="001C0D7B">
        <w:rPr>
          <w:spacing w:val="-10"/>
        </w:rPr>
        <w:t xml:space="preserve"> </w:t>
      </w:r>
      <w:r w:rsidRPr="001C0D7B">
        <w:t>общей численности населения муниципального образования.</w:t>
      </w:r>
      <w:proofErr w:type="gramEnd"/>
    </w:p>
    <w:p w:rsidR="008D7CF2" w:rsidRPr="001C0D7B" w:rsidRDefault="00364A23" w:rsidP="001C0D7B">
      <w:pPr>
        <w:pStyle w:val="a3"/>
        <w:ind w:left="64" w:right="47" w:firstLine="850"/>
        <w:jc w:val="both"/>
      </w:pPr>
      <w:r w:rsidRPr="001C0D7B">
        <w:t>Значения возрастных коэффициентов определены на основе данных о численности постоянного населения Архаринского муниципального округа, половозрастной структуре населения и их прогнозируемых значений.</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64" w:right="54" w:firstLine="850"/>
        <w:jc w:val="both"/>
      </w:pPr>
      <w:r w:rsidRPr="001C0D7B">
        <w:t>При</w:t>
      </w:r>
      <w:r w:rsidRPr="001C0D7B">
        <w:rPr>
          <w:spacing w:val="-3"/>
        </w:rPr>
        <w:t xml:space="preserve"> </w:t>
      </w:r>
      <w:r w:rsidRPr="001C0D7B">
        <w:t>расчете</w:t>
      </w:r>
      <w:r w:rsidRPr="001C0D7B">
        <w:rPr>
          <w:spacing w:val="-3"/>
        </w:rPr>
        <w:t xml:space="preserve"> </w:t>
      </w:r>
      <w:r w:rsidRPr="001C0D7B">
        <w:t>удельного</w:t>
      </w:r>
      <w:r w:rsidRPr="001C0D7B">
        <w:rPr>
          <w:spacing w:val="-1"/>
        </w:rPr>
        <w:t xml:space="preserve"> </w:t>
      </w:r>
      <w:r w:rsidRPr="001C0D7B">
        <w:t>норматива</w:t>
      </w:r>
      <w:r w:rsidRPr="001C0D7B">
        <w:rPr>
          <w:spacing w:val="-5"/>
        </w:rPr>
        <w:t xml:space="preserve"> </w:t>
      </w:r>
      <w:r w:rsidRPr="001C0D7B">
        <w:t>организаций</w:t>
      </w:r>
      <w:r w:rsidRPr="001C0D7B">
        <w:rPr>
          <w:spacing w:val="-5"/>
        </w:rPr>
        <w:t xml:space="preserve"> </w:t>
      </w:r>
      <w:r w:rsidRPr="001C0D7B">
        <w:t>дополнительного</w:t>
      </w:r>
      <w:r w:rsidRPr="001C0D7B">
        <w:rPr>
          <w:spacing w:val="-3"/>
        </w:rPr>
        <w:t xml:space="preserve"> </w:t>
      </w:r>
      <w:r w:rsidRPr="001C0D7B">
        <w:t>образования</w:t>
      </w:r>
      <w:r w:rsidRPr="001C0D7B">
        <w:rPr>
          <w:spacing w:val="-3"/>
        </w:rPr>
        <w:t xml:space="preserve"> </w:t>
      </w:r>
      <w:r w:rsidRPr="001C0D7B">
        <w:t>в</w:t>
      </w:r>
      <w:r w:rsidRPr="001C0D7B">
        <w:rPr>
          <w:spacing w:val="-4"/>
        </w:rPr>
        <w:t xml:space="preserve"> </w:t>
      </w:r>
      <w:r w:rsidRPr="001C0D7B">
        <w:t>местах</w:t>
      </w:r>
      <w:r w:rsidRPr="001C0D7B">
        <w:rPr>
          <w:spacing w:val="-2"/>
        </w:rPr>
        <w:t xml:space="preserve"> </w:t>
      </w:r>
      <w:r w:rsidRPr="001C0D7B">
        <w:t>на 1</w:t>
      </w:r>
      <w:r w:rsidRPr="001C0D7B">
        <w:rPr>
          <w:spacing w:val="-7"/>
        </w:rPr>
        <w:t xml:space="preserve"> </w:t>
      </w:r>
      <w:r w:rsidRPr="001C0D7B">
        <w:t>тыс.</w:t>
      </w:r>
      <w:r w:rsidRPr="001C0D7B">
        <w:rPr>
          <w:spacing w:val="-7"/>
        </w:rPr>
        <w:t xml:space="preserve"> </w:t>
      </w:r>
      <w:r w:rsidRPr="001C0D7B">
        <w:t>населения</w:t>
      </w:r>
      <w:r w:rsidRPr="001C0D7B">
        <w:rPr>
          <w:spacing w:val="-7"/>
        </w:rPr>
        <w:t xml:space="preserve"> </w:t>
      </w:r>
      <w:r w:rsidRPr="001C0D7B">
        <w:t>дополнительно</w:t>
      </w:r>
      <w:r w:rsidRPr="001C0D7B">
        <w:rPr>
          <w:spacing w:val="-7"/>
        </w:rPr>
        <w:t xml:space="preserve"> </w:t>
      </w:r>
      <w:r w:rsidRPr="001C0D7B">
        <w:t>может</w:t>
      </w:r>
      <w:r w:rsidRPr="001C0D7B">
        <w:rPr>
          <w:spacing w:val="-9"/>
        </w:rPr>
        <w:t xml:space="preserve"> </w:t>
      </w:r>
      <w:r w:rsidRPr="001C0D7B">
        <w:t>применяться</w:t>
      </w:r>
      <w:r w:rsidRPr="001C0D7B">
        <w:rPr>
          <w:spacing w:val="-9"/>
        </w:rPr>
        <w:t xml:space="preserve"> </w:t>
      </w:r>
      <w:r w:rsidRPr="001C0D7B">
        <w:t>коэффициент</w:t>
      </w:r>
      <w:r w:rsidRPr="001C0D7B">
        <w:rPr>
          <w:spacing w:val="-6"/>
        </w:rPr>
        <w:t xml:space="preserve"> </w:t>
      </w:r>
      <w:r w:rsidRPr="001C0D7B">
        <w:t>сменности</w:t>
      </w:r>
      <w:r w:rsidRPr="001C0D7B">
        <w:rPr>
          <w:spacing w:val="-5"/>
        </w:rPr>
        <w:t xml:space="preserve"> </w:t>
      </w:r>
      <w:r w:rsidRPr="001C0D7B">
        <w:t>работы</w:t>
      </w:r>
      <w:r w:rsidRPr="001C0D7B">
        <w:rPr>
          <w:spacing w:val="-10"/>
        </w:rPr>
        <w:t xml:space="preserve"> </w:t>
      </w:r>
      <w:r w:rsidRPr="001C0D7B">
        <w:t>организаций (количество смен работы организации в день).</w:t>
      </w:r>
    </w:p>
    <w:p w:rsidR="008D7CF2" w:rsidRPr="001C0D7B" w:rsidRDefault="00364A23" w:rsidP="001C0D7B">
      <w:pPr>
        <w:pStyle w:val="a3"/>
        <w:spacing w:before="1"/>
        <w:ind w:left="64" w:right="58" w:firstLine="850"/>
        <w:jc w:val="both"/>
      </w:pPr>
      <w:r w:rsidRPr="001C0D7B">
        <w:rPr>
          <w:spacing w:val="-2"/>
        </w:rPr>
        <w:t>При</w:t>
      </w:r>
      <w:r w:rsidRPr="001C0D7B">
        <w:rPr>
          <w:spacing w:val="-3"/>
        </w:rPr>
        <w:t xml:space="preserve"> </w:t>
      </w:r>
      <w:r w:rsidRPr="001C0D7B">
        <w:rPr>
          <w:spacing w:val="-2"/>
        </w:rPr>
        <w:t>отсутствии</w:t>
      </w:r>
      <w:r w:rsidRPr="001C0D7B">
        <w:rPr>
          <w:spacing w:val="-3"/>
        </w:rPr>
        <w:t xml:space="preserve"> </w:t>
      </w:r>
      <w:r w:rsidRPr="001C0D7B">
        <w:rPr>
          <w:spacing w:val="-2"/>
        </w:rPr>
        <w:t>данных</w:t>
      </w:r>
      <w:r w:rsidRPr="001C0D7B">
        <w:rPr>
          <w:spacing w:val="-8"/>
        </w:rPr>
        <w:t xml:space="preserve"> </w:t>
      </w:r>
      <w:r w:rsidRPr="001C0D7B">
        <w:rPr>
          <w:spacing w:val="-2"/>
        </w:rPr>
        <w:t>по</w:t>
      </w:r>
      <w:r w:rsidRPr="001C0D7B">
        <w:rPr>
          <w:spacing w:val="-4"/>
        </w:rPr>
        <w:t xml:space="preserve"> </w:t>
      </w:r>
      <w:r w:rsidRPr="001C0D7B">
        <w:rPr>
          <w:spacing w:val="-2"/>
        </w:rPr>
        <w:t>демографии</w:t>
      </w:r>
      <w:r w:rsidRPr="001C0D7B">
        <w:rPr>
          <w:spacing w:val="-3"/>
        </w:rPr>
        <w:t xml:space="preserve"> </w:t>
      </w:r>
      <w:r w:rsidRPr="001C0D7B">
        <w:rPr>
          <w:spacing w:val="-2"/>
        </w:rPr>
        <w:t>на</w:t>
      </w:r>
      <w:r w:rsidRPr="001C0D7B">
        <w:rPr>
          <w:spacing w:val="-6"/>
        </w:rPr>
        <w:t xml:space="preserve"> </w:t>
      </w:r>
      <w:r w:rsidRPr="001C0D7B">
        <w:rPr>
          <w:spacing w:val="-2"/>
        </w:rPr>
        <w:t>территории</w:t>
      </w:r>
      <w:r w:rsidRPr="001C0D7B">
        <w:rPr>
          <w:spacing w:val="-3"/>
        </w:rPr>
        <w:t xml:space="preserve"> </w:t>
      </w:r>
      <w:r w:rsidRPr="001C0D7B">
        <w:rPr>
          <w:spacing w:val="-2"/>
        </w:rPr>
        <w:t>жилой</w:t>
      </w:r>
      <w:r w:rsidRPr="001C0D7B">
        <w:rPr>
          <w:spacing w:val="-3"/>
        </w:rPr>
        <w:t xml:space="preserve"> </w:t>
      </w:r>
      <w:r w:rsidRPr="001C0D7B">
        <w:rPr>
          <w:spacing w:val="-2"/>
        </w:rPr>
        <w:t>застройки</w:t>
      </w:r>
      <w:r w:rsidRPr="001C0D7B">
        <w:rPr>
          <w:spacing w:val="-3"/>
        </w:rPr>
        <w:t xml:space="preserve"> </w:t>
      </w:r>
      <w:r w:rsidRPr="001C0D7B">
        <w:rPr>
          <w:spacing w:val="-2"/>
        </w:rPr>
        <w:t>следует</w:t>
      </w:r>
      <w:r w:rsidRPr="001C0D7B">
        <w:rPr>
          <w:spacing w:val="-3"/>
        </w:rPr>
        <w:t xml:space="preserve"> </w:t>
      </w:r>
      <w:r w:rsidRPr="001C0D7B">
        <w:rPr>
          <w:spacing w:val="-2"/>
        </w:rPr>
        <w:t xml:space="preserve">размещать </w:t>
      </w:r>
      <w:r w:rsidRPr="001C0D7B">
        <w:t>дошкольные образовательные организации из расчета не более 100 мест на 1 тыс. человек.</w:t>
      </w:r>
    </w:p>
    <w:p w:rsidR="008D7CF2" w:rsidRPr="001C0D7B" w:rsidRDefault="00364A23" w:rsidP="001C0D7B">
      <w:pPr>
        <w:pStyle w:val="a3"/>
        <w:spacing w:before="2"/>
        <w:ind w:left="64" w:right="52" w:firstLine="850"/>
        <w:jc w:val="both"/>
      </w:pPr>
      <w:r w:rsidRPr="001C0D7B">
        <w:t>При отсутствии данных по демографии и в поселениях-новостройках следует размещать общеобразовательные организации из расчета не менее 180 учащихся на 1 тыс. человек.</w:t>
      </w:r>
    </w:p>
    <w:p w:rsidR="008D7CF2" w:rsidRPr="001C0D7B" w:rsidRDefault="00364A23" w:rsidP="001C0D7B">
      <w:pPr>
        <w:pStyle w:val="a3"/>
        <w:ind w:left="64" w:right="49" w:firstLine="850"/>
        <w:jc w:val="both"/>
      </w:pPr>
      <w:r w:rsidRPr="001C0D7B">
        <w:t>Расчетный показатель максимально допустимого уровня территориальной доступности для объектов местного значения муниципального округа в области образования выражен в пешеходной и/или транспортной доступности. В соответствии с МНГП уровень обеспеченности детскими дошкольными организациями должен составлять:</w:t>
      </w:r>
    </w:p>
    <w:p w:rsidR="008D7CF2" w:rsidRPr="001C0D7B" w:rsidRDefault="008D7CF2" w:rsidP="001C0D7B">
      <w:pPr>
        <w:pStyle w:val="a3"/>
        <w:spacing w:before="41"/>
      </w:pPr>
    </w:p>
    <w:p w:rsidR="008D7CF2" w:rsidRPr="001C0D7B" w:rsidRDefault="00364A23" w:rsidP="001C0D7B">
      <w:pPr>
        <w:ind w:left="348"/>
        <w:rPr>
          <w:b/>
          <w:sz w:val="20"/>
        </w:rPr>
      </w:pPr>
      <w:r w:rsidRPr="001C0D7B">
        <w:rPr>
          <w:b/>
          <w:sz w:val="20"/>
        </w:rPr>
        <w:t>Таблица</w:t>
      </w:r>
      <w:r w:rsidRPr="001C0D7B">
        <w:rPr>
          <w:b/>
          <w:spacing w:val="33"/>
          <w:sz w:val="20"/>
        </w:rPr>
        <w:t xml:space="preserve"> </w:t>
      </w:r>
      <w:r w:rsidRPr="001C0D7B">
        <w:rPr>
          <w:b/>
          <w:sz w:val="20"/>
        </w:rPr>
        <w:t>90.</w:t>
      </w:r>
      <w:r w:rsidRPr="001C0D7B">
        <w:rPr>
          <w:b/>
          <w:spacing w:val="33"/>
          <w:sz w:val="20"/>
        </w:rPr>
        <w:t xml:space="preserve"> </w:t>
      </w:r>
      <w:r w:rsidRPr="001C0D7B">
        <w:rPr>
          <w:b/>
          <w:sz w:val="20"/>
        </w:rPr>
        <w:t>Расчетные</w:t>
      </w:r>
      <w:r w:rsidRPr="001C0D7B">
        <w:rPr>
          <w:b/>
          <w:spacing w:val="32"/>
          <w:sz w:val="20"/>
        </w:rPr>
        <w:t xml:space="preserve"> </w:t>
      </w:r>
      <w:r w:rsidRPr="001C0D7B">
        <w:rPr>
          <w:b/>
          <w:sz w:val="20"/>
        </w:rPr>
        <w:t>показатели,</w:t>
      </w:r>
      <w:r w:rsidRPr="001C0D7B">
        <w:rPr>
          <w:b/>
          <w:spacing w:val="33"/>
          <w:sz w:val="20"/>
        </w:rPr>
        <w:t xml:space="preserve"> </w:t>
      </w:r>
      <w:r w:rsidRPr="001C0D7B">
        <w:rPr>
          <w:b/>
          <w:sz w:val="20"/>
        </w:rPr>
        <w:t>устанавливаемые</w:t>
      </w:r>
      <w:r w:rsidRPr="001C0D7B">
        <w:rPr>
          <w:b/>
          <w:spacing w:val="34"/>
          <w:sz w:val="20"/>
        </w:rPr>
        <w:t xml:space="preserve"> </w:t>
      </w:r>
      <w:r w:rsidRPr="001C0D7B">
        <w:rPr>
          <w:b/>
          <w:sz w:val="20"/>
        </w:rPr>
        <w:t>для</w:t>
      </w:r>
      <w:r w:rsidRPr="001C0D7B">
        <w:rPr>
          <w:b/>
          <w:spacing w:val="32"/>
          <w:sz w:val="20"/>
        </w:rPr>
        <w:t xml:space="preserve"> </w:t>
      </w:r>
      <w:r w:rsidRPr="001C0D7B">
        <w:rPr>
          <w:b/>
          <w:sz w:val="20"/>
        </w:rPr>
        <w:t>объектов</w:t>
      </w:r>
      <w:r w:rsidRPr="001C0D7B">
        <w:rPr>
          <w:b/>
          <w:spacing w:val="32"/>
          <w:sz w:val="20"/>
        </w:rPr>
        <w:t xml:space="preserve"> </w:t>
      </w:r>
      <w:r w:rsidRPr="001C0D7B">
        <w:rPr>
          <w:b/>
          <w:sz w:val="20"/>
        </w:rPr>
        <w:t>местного</w:t>
      </w:r>
      <w:r w:rsidRPr="001C0D7B">
        <w:rPr>
          <w:b/>
          <w:spacing w:val="34"/>
          <w:sz w:val="20"/>
        </w:rPr>
        <w:t xml:space="preserve"> </w:t>
      </w:r>
      <w:r w:rsidRPr="001C0D7B">
        <w:rPr>
          <w:b/>
          <w:sz w:val="20"/>
        </w:rPr>
        <w:t>значения</w:t>
      </w:r>
      <w:r w:rsidRPr="001C0D7B">
        <w:rPr>
          <w:b/>
          <w:spacing w:val="32"/>
          <w:sz w:val="20"/>
        </w:rPr>
        <w:t xml:space="preserve"> </w:t>
      </w:r>
      <w:r w:rsidRPr="001C0D7B">
        <w:rPr>
          <w:b/>
          <w:sz w:val="20"/>
        </w:rPr>
        <w:t>муниципального округа в области образования</w:t>
      </w:r>
    </w:p>
    <w:p w:rsidR="008D7CF2" w:rsidRPr="001C0D7B" w:rsidRDefault="008D7CF2" w:rsidP="001C0D7B">
      <w:pPr>
        <w:pStyle w:val="a3"/>
        <w:spacing w:before="4"/>
        <w:rPr>
          <w:b/>
          <w:sz w:val="17"/>
        </w:rPr>
      </w:pPr>
    </w:p>
    <w:tbl>
      <w:tblPr>
        <w:tblStyle w:val="TableNormal"/>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5"/>
        <w:gridCol w:w="3332"/>
        <w:gridCol w:w="4193"/>
      </w:tblGrid>
      <w:tr w:rsidR="001C0D7B" w:rsidRPr="001C0D7B">
        <w:trPr>
          <w:trHeight w:val="690"/>
        </w:trPr>
        <w:tc>
          <w:tcPr>
            <w:tcW w:w="2155" w:type="dxa"/>
          </w:tcPr>
          <w:p w:rsidR="008D7CF2" w:rsidRPr="001C0D7B" w:rsidRDefault="00364A23" w:rsidP="001C0D7B">
            <w:pPr>
              <w:pStyle w:val="TableParagraph"/>
              <w:spacing w:before="115"/>
              <w:ind w:left="743" w:right="216" w:hanging="512"/>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3332" w:type="dxa"/>
          </w:tcPr>
          <w:p w:rsidR="008D7CF2" w:rsidRPr="001C0D7B" w:rsidRDefault="00364A23" w:rsidP="001C0D7B">
            <w:pPr>
              <w:pStyle w:val="TableParagraph"/>
              <w:ind w:left="300" w:right="295" w:firstLine="2"/>
              <w:rPr>
                <w:sz w:val="20"/>
              </w:rPr>
            </w:pPr>
            <w:r w:rsidRPr="001C0D7B">
              <w:rPr>
                <w:sz w:val="20"/>
              </w:rPr>
              <w:t>Наименование нормируемого расчетного</w:t>
            </w:r>
            <w:r w:rsidRPr="001C0D7B">
              <w:rPr>
                <w:spacing w:val="-13"/>
                <w:sz w:val="20"/>
              </w:rPr>
              <w:t xml:space="preserve"> </w:t>
            </w:r>
            <w:r w:rsidRPr="001C0D7B">
              <w:rPr>
                <w:sz w:val="20"/>
              </w:rPr>
              <w:t>показателя,</w:t>
            </w:r>
            <w:r w:rsidRPr="001C0D7B">
              <w:rPr>
                <w:spacing w:val="-12"/>
                <w:sz w:val="20"/>
              </w:rPr>
              <w:t xml:space="preserve"> </w:t>
            </w:r>
            <w:r w:rsidRPr="001C0D7B">
              <w:rPr>
                <w:sz w:val="20"/>
              </w:rPr>
              <w:t xml:space="preserve">единица </w:t>
            </w:r>
            <w:r w:rsidRPr="001C0D7B">
              <w:rPr>
                <w:spacing w:val="-2"/>
                <w:sz w:val="20"/>
              </w:rPr>
              <w:t>измерения</w:t>
            </w:r>
          </w:p>
        </w:tc>
        <w:tc>
          <w:tcPr>
            <w:tcW w:w="4193" w:type="dxa"/>
          </w:tcPr>
          <w:p w:rsidR="008D7CF2" w:rsidRPr="001C0D7B" w:rsidRDefault="008D7CF2" w:rsidP="001C0D7B">
            <w:pPr>
              <w:pStyle w:val="TableParagraph"/>
              <w:jc w:val="left"/>
              <w:rPr>
                <w:b/>
                <w:sz w:val="20"/>
              </w:rPr>
            </w:pPr>
          </w:p>
          <w:p w:rsidR="008D7CF2" w:rsidRPr="001C0D7B" w:rsidRDefault="00364A23" w:rsidP="001C0D7B">
            <w:pPr>
              <w:pStyle w:val="TableParagraph"/>
              <w:ind w:left="712"/>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694"/>
        </w:trPr>
        <w:tc>
          <w:tcPr>
            <w:tcW w:w="2155" w:type="dxa"/>
            <w:tcBorders>
              <w:bottom w:val="nil"/>
            </w:tcBorders>
          </w:tcPr>
          <w:p w:rsidR="008D7CF2" w:rsidRPr="001C0D7B" w:rsidRDefault="00364A23" w:rsidP="001C0D7B">
            <w:pPr>
              <w:pStyle w:val="TableParagraph"/>
              <w:ind w:left="107" w:right="216"/>
              <w:jc w:val="left"/>
              <w:rPr>
                <w:sz w:val="20"/>
              </w:rPr>
            </w:pPr>
            <w:r w:rsidRPr="001C0D7B">
              <w:rPr>
                <w:spacing w:val="-2"/>
                <w:sz w:val="20"/>
              </w:rPr>
              <w:t>Дошкольные образовательные организации</w:t>
            </w:r>
          </w:p>
        </w:tc>
        <w:tc>
          <w:tcPr>
            <w:tcW w:w="3332" w:type="dxa"/>
            <w:tcBorders>
              <w:bottom w:val="nil"/>
            </w:tcBorders>
          </w:tcPr>
          <w:p w:rsidR="008D7CF2" w:rsidRPr="001C0D7B" w:rsidRDefault="00364A23" w:rsidP="001C0D7B">
            <w:pPr>
              <w:pStyle w:val="TableParagraph"/>
              <w:ind w:left="107" w:right="107"/>
              <w:jc w:val="left"/>
              <w:rPr>
                <w:sz w:val="20"/>
              </w:rPr>
            </w:pPr>
            <w:r w:rsidRPr="001C0D7B">
              <w:rPr>
                <w:sz w:val="20"/>
              </w:rPr>
              <w:t>Уровень обеспеченности, мест на 100</w:t>
            </w:r>
            <w:r w:rsidRPr="001C0D7B">
              <w:rPr>
                <w:spacing w:val="-5"/>
                <w:sz w:val="20"/>
              </w:rPr>
              <w:t xml:space="preserve"> </w:t>
            </w:r>
            <w:r w:rsidRPr="001C0D7B">
              <w:rPr>
                <w:sz w:val="20"/>
              </w:rPr>
              <w:t>детей</w:t>
            </w:r>
            <w:r w:rsidRPr="001C0D7B">
              <w:rPr>
                <w:spacing w:val="-6"/>
                <w:sz w:val="20"/>
              </w:rPr>
              <w:t xml:space="preserve"> </w:t>
            </w:r>
            <w:r w:rsidRPr="001C0D7B">
              <w:rPr>
                <w:sz w:val="20"/>
              </w:rPr>
              <w:t>в</w:t>
            </w:r>
            <w:r w:rsidRPr="001C0D7B">
              <w:rPr>
                <w:spacing w:val="-6"/>
                <w:sz w:val="20"/>
              </w:rPr>
              <w:t xml:space="preserve"> </w:t>
            </w:r>
            <w:r w:rsidRPr="001C0D7B">
              <w:rPr>
                <w:sz w:val="20"/>
              </w:rPr>
              <w:t>возрасте</w:t>
            </w:r>
            <w:r w:rsidRPr="001C0D7B">
              <w:rPr>
                <w:spacing w:val="-6"/>
                <w:sz w:val="20"/>
              </w:rPr>
              <w:t xml:space="preserve"> </w:t>
            </w:r>
            <w:r w:rsidRPr="001C0D7B">
              <w:rPr>
                <w:sz w:val="20"/>
              </w:rPr>
              <w:t>от</w:t>
            </w:r>
            <w:r w:rsidRPr="001C0D7B">
              <w:rPr>
                <w:spacing w:val="-6"/>
                <w:sz w:val="20"/>
              </w:rPr>
              <w:t xml:space="preserve"> </w:t>
            </w:r>
            <w:r w:rsidRPr="001C0D7B">
              <w:rPr>
                <w:sz w:val="20"/>
              </w:rPr>
              <w:t>1</w:t>
            </w:r>
            <w:r w:rsidRPr="001C0D7B">
              <w:rPr>
                <w:spacing w:val="-5"/>
                <w:sz w:val="20"/>
              </w:rPr>
              <w:t xml:space="preserve"> </w:t>
            </w:r>
            <w:r w:rsidRPr="001C0D7B">
              <w:rPr>
                <w:sz w:val="20"/>
              </w:rPr>
              <w:t>года</w:t>
            </w:r>
            <w:r w:rsidRPr="001C0D7B">
              <w:rPr>
                <w:spacing w:val="-6"/>
                <w:sz w:val="20"/>
              </w:rPr>
              <w:t xml:space="preserve"> </w:t>
            </w:r>
            <w:r w:rsidRPr="001C0D7B">
              <w:rPr>
                <w:sz w:val="20"/>
              </w:rPr>
              <w:t>до</w:t>
            </w:r>
            <w:r w:rsidRPr="001C0D7B">
              <w:rPr>
                <w:spacing w:val="-5"/>
                <w:sz w:val="20"/>
              </w:rPr>
              <w:t xml:space="preserve"> </w:t>
            </w:r>
            <w:r w:rsidRPr="001C0D7B">
              <w:rPr>
                <w:sz w:val="20"/>
              </w:rPr>
              <w:t xml:space="preserve">7 </w:t>
            </w:r>
            <w:r w:rsidRPr="001C0D7B">
              <w:rPr>
                <w:spacing w:val="-4"/>
                <w:sz w:val="20"/>
              </w:rPr>
              <w:t>лет</w:t>
            </w:r>
          </w:p>
        </w:tc>
        <w:tc>
          <w:tcPr>
            <w:tcW w:w="4193" w:type="dxa"/>
            <w:tcBorders>
              <w:bottom w:val="nil"/>
            </w:tcBorders>
          </w:tcPr>
          <w:p w:rsidR="008D7CF2" w:rsidRPr="001C0D7B" w:rsidRDefault="00364A23" w:rsidP="001C0D7B">
            <w:pPr>
              <w:pStyle w:val="TableParagraph"/>
              <w:ind w:left="105"/>
              <w:jc w:val="left"/>
              <w:rPr>
                <w:sz w:val="20"/>
              </w:rPr>
            </w:pPr>
            <w:proofErr w:type="spellStart"/>
            <w:r w:rsidRPr="001C0D7B">
              <w:rPr>
                <w:sz w:val="20"/>
              </w:rPr>
              <w:t>пгт</w:t>
            </w:r>
            <w:proofErr w:type="spellEnd"/>
            <w:r w:rsidRPr="001C0D7B">
              <w:rPr>
                <w:spacing w:val="-4"/>
                <w:sz w:val="20"/>
              </w:rPr>
              <w:t xml:space="preserve"> </w:t>
            </w:r>
            <w:r w:rsidRPr="001C0D7B">
              <w:rPr>
                <w:sz w:val="20"/>
              </w:rPr>
              <w:t>Архара</w:t>
            </w:r>
            <w:r w:rsidRPr="001C0D7B">
              <w:rPr>
                <w:spacing w:val="-2"/>
                <w:sz w:val="20"/>
              </w:rPr>
              <w:t xml:space="preserve"> </w:t>
            </w:r>
            <w:r w:rsidRPr="001C0D7B">
              <w:rPr>
                <w:sz w:val="20"/>
              </w:rPr>
              <w:t>–</w:t>
            </w:r>
            <w:r w:rsidRPr="001C0D7B">
              <w:rPr>
                <w:spacing w:val="-2"/>
                <w:sz w:val="20"/>
              </w:rPr>
              <w:t xml:space="preserve"> </w:t>
            </w:r>
            <w:r w:rsidRPr="001C0D7B">
              <w:rPr>
                <w:spacing w:val="-5"/>
                <w:sz w:val="20"/>
              </w:rPr>
              <w:t>65,</w:t>
            </w:r>
          </w:p>
          <w:p w:rsidR="008D7CF2" w:rsidRPr="001C0D7B" w:rsidRDefault="00364A23" w:rsidP="001C0D7B">
            <w:pPr>
              <w:pStyle w:val="TableParagraph"/>
              <w:ind w:left="105"/>
              <w:jc w:val="left"/>
              <w:rPr>
                <w:sz w:val="20"/>
              </w:rPr>
            </w:pPr>
            <w:r w:rsidRPr="001C0D7B">
              <w:rPr>
                <w:sz w:val="20"/>
              </w:rPr>
              <w:t>сельские</w:t>
            </w:r>
            <w:r w:rsidRPr="001C0D7B">
              <w:rPr>
                <w:spacing w:val="-8"/>
                <w:sz w:val="20"/>
              </w:rPr>
              <w:t xml:space="preserve"> </w:t>
            </w:r>
            <w:r w:rsidRPr="001C0D7B">
              <w:rPr>
                <w:sz w:val="20"/>
              </w:rPr>
              <w:t>населенные</w:t>
            </w:r>
            <w:r w:rsidRPr="001C0D7B">
              <w:rPr>
                <w:spacing w:val="-8"/>
                <w:sz w:val="20"/>
              </w:rPr>
              <w:t xml:space="preserve"> </w:t>
            </w:r>
            <w:r w:rsidRPr="001C0D7B">
              <w:rPr>
                <w:sz w:val="20"/>
              </w:rPr>
              <w:t>пункты</w:t>
            </w:r>
            <w:r w:rsidRPr="001C0D7B">
              <w:rPr>
                <w:spacing w:val="-5"/>
                <w:sz w:val="20"/>
              </w:rPr>
              <w:t xml:space="preserve"> </w:t>
            </w:r>
            <w:r w:rsidRPr="001C0D7B">
              <w:rPr>
                <w:sz w:val="20"/>
              </w:rPr>
              <w:t>–</w:t>
            </w:r>
            <w:r w:rsidRPr="001C0D7B">
              <w:rPr>
                <w:spacing w:val="-6"/>
                <w:sz w:val="20"/>
              </w:rPr>
              <w:t xml:space="preserve"> </w:t>
            </w:r>
            <w:r w:rsidRPr="001C0D7B">
              <w:rPr>
                <w:spacing w:val="-5"/>
                <w:sz w:val="20"/>
              </w:rPr>
              <w:t>45.</w:t>
            </w:r>
          </w:p>
        </w:tc>
      </w:tr>
      <w:tr w:rsidR="001C0D7B" w:rsidRPr="001C0D7B">
        <w:trPr>
          <w:trHeight w:val="915"/>
        </w:trPr>
        <w:tc>
          <w:tcPr>
            <w:tcW w:w="2155" w:type="dxa"/>
            <w:tcBorders>
              <w:top w:val="nil"/>
              <w:bottom w:val="nil"/>
            </w:tcBorders>
          </w:tcPr>
          <w:p w:rsidR="008D7CF2" w:rsidRPr="001C0D7B" w:rsidRDefault="008D7CF2" w:rsidP="001C0D7B">
            <w:pPr>
              <w:pStyle w:val="TableParagraph"/>
              <w:jc w:val="left"/>
              <w:rPr>
                <w:sz w:val="20"/>
              </w:rPr>
            </w:pPr>
          </w:p>
        </w:tc>
        <w:tc>
          <w:tcPr>
            <w:tcW w:w="3332" w:type="dxa"/>
            <w:tcBorders>
              <w:top w:val="nil"/>
            </w:tcBorders>
          </w:tcPr>
          <w:p w:rsidR="008D7CF2" w:rsidRPr="001C0D7B" w:rsidRDefault="008D7CF2" w:rsidP="001C0D7B">
            <w:pPr>
              <w:pStyle w:val="TableParagraph"/>
              <w:jc w:val="left"/>
              <w:rPr>
                <w:sz w:val="20"/>
              </w:rPr>
            </w:pPr>
          </w:p>
        </w:tc>
        <w:tc>
          <w:tcPr>
            <w:tcW w:w="4193" w:type="dxa"/>
            <w:tcBorders>
              <w:top w:val="nil"/>
            </w:tcBorders>
          </w:tcPr>
          <w:p w:rsidR="008D7CF2" w:rsidRPr="001C0D7B" w:rsidRDefault="00364A23" w:rsidP="001C0D7B">
            <w:pPr>
              <w:pStyle w:val="TableParagraph"/>
              <w:ind w:left="105" w:right="416"/>
              <w:jc w:val="left"/>
              <w:rPr>
                <w:sz w:val="20"/>
              </w:rPr>
            </w:pPr>
            <w:r w:rsidRPr="001C0D7B">
              <w:rPr>
                <w:sz w:val="20"/>
              </w:rPr>
              <w:t>При отсутствии данных по демографии следует</w:t>
            </w:r>
            <w:r w:rsidRPr="001C0D7B">
              <w:rPr>
                <w:spacing w:val="-10"/>
                <w:sz w:val="20"/>
              </w:rPr>
              <w:t xml:space="preserve"> </w:t>
            </w:r>
            <w:r w:rsidRPr="001C0D7B">
              <w:rPr>
                <w:sz w:val="20"/>
              </w:rPr>
              <w:t>принимать</w:t>
            </w:r>
            <w:r w:rsidRPr="001C0D7B">
              <w:rPr>
                <w:spacing w:val="-9"/>
                <w:sz w:val="20"/>
              </w:rPr>
              <w:t xml:space="preserve"> </w:t>
            </w:r>
            <w:r w:rsidRPr="001C0D7B">
              <w:rPr>
                <w:sz w:val="20"/>
              </w:rPr>
              <w:t>мест</w:t>
            </w:r>
            <w:r w:rsidRPr="001C0D7B">
              <w:rPr>
                <w:spacing w:val="-8"/>
                <w:sz w:val="20"/>
              </w:rPr>
              <w:t xml:space="preserve"> </w:t>
            </w:r>
            <w:r w:rsidRPr="001C0D7B">
              <w:rPr>
                <w:sz w:val="20"/>
              </w:rPr>
              <w:t>на</w:t>
            </w:r>
            <w:r w:rsidRPr="001C0D7B">
              <w:rPr>
                <w:spacing w:val="-9"/>
                <w:sz w:val="20"/>
              </w:rPr>
              <w:t xml:space="preserve"> </w:t>
            </w:r>
            <w:r w:rsidRPr="001C0D7B">
              <w:rPr>
                <w:sz w:val="20"/>
              </w:rPr>
              <w:t>1000</w:t>
            </w:r>
            <w:r w:rsidRPr="001C0D7B">
              <w:rPr>
                <w:spacing w:val="-10"/>
                <w:sz w:val="20"/>
              </w:rPr>
              <w:t xml:space="preserve"> </w:t>
            </w:r>
            <w:r w:rsidRPr="001C0D7B">
              <w:rPr>
                <w:sz w:val="20"/>
              </w:rPr>
              <w:t xml:space="preserve">человек: </w:t>
            </w:r>
            <w:proofErr w:type="spellStart"/>
            <w:r w:rsidRPr="001C0D7B">
              <w:rPr>
                <w:sz w:val="20"/>
              </w:rPr>
              <w:t>пгт</w:t>
            </w:r>
            <w:proofErr w:type="spellEnd"/>
            <w:r w:rsidRPr="001C0D7B">
              <w:rPr>
                <w:sz w:val="20"/>
              </w:rPr>
              <w:t xml:space="preserve"> Архара – 45,</w:t>
            </w:r>
          </w:p>
          <w:p w:rsidR="008D7CF2" w:rsidRPr="001C0D7B" w:rsidRDefault="00364A23" w:rsidP="001C0D7B">
            <w:pPr>
              <w:pStyle w:val="TableParagraph"/>
              <w:ind w:left="105"/>
              <w:jc w:val="left"/>
              <w:rPr>
                <w:sz w:val="20"/>
              </w:rPr>
            </w:pPr>
            <w:r w:rsidRPr="001C0D7B">
              <w:rPr>
                <w:sz w:val="20"/>
              </w:rPr>
              <w:t>сельские</w:t>
            </w:r>
            <w:r w:rsidRPr="001C0D7B">
              <w:rPr>
                <w:spacing w:val="-8"/>
                <w:sz w:val="20"/>
              </w:rPr>
              <w:t xml:space="preserve"> </w:t>
            </w:r>
            <w:r w:rsidRPr="001C0D7B">
              <w:rPr>
                <w:sz w:val="20"/>
              </w:rPr>
              <w:t>населенные</w:t>
            </w:r>
            <w:r w:rsidRPr="001C0D7B">
              <w:rPr>
                <w:spacing w:val="-8"/>
                <w:sz w:val="20"/>
              </w:rPr>
              <w:t xml:space="preserve"> </w:t>
            </w:r>
            <w:r w:rsidRPr="001C0D7B">
              <w:rPr>
                <w:sz w:val="20"/>
              </w:rPr>
              <w:t>пункты</w:t>
            </w:r>
            <w:r w:rsidRPr="001C0D7B">
              <w:rPr>
                <w:spacing w:val="-5"/>
                <w:sz w:val="20"/>
              </w:rPr>
              <w:t xml:space="preserve"> </w:t>
            </w:r>
            <w:r w:rsidRPr="001C0D7B">
              <w:rPr>
                <w:sz w:val="20"/>
              </w:rPr>
              <w:t>–</w:t>
            </w:r>
            <w:r w:rsidRPr="001C0D7B">
              <w:rPr>
                <w:spacing w:val="-6"/>
                <w:sz w:val="20"/>
              </w:rPr>
              <w:t xml:space="preserve"> </w:t>
            </w:r>
            <w:r w:rsidRPr="001C0D7B">
              <w:rPr>
                <w:spacing w:val="-5"/>
                <w:sz w:val="20"/>
              </w:rPr>
              <w:t>40.</w:t>
            </w:r>
          </w:p>
        </w:tc>
      </w:tr>
      <w:tr w:rsidR="001C0D7B" w:rsidRPr="001C0D7B">
        <w:trPr>
          <w:trHeight w:val="2070"/>
        </w:trPr>
        <w:tc>
          <w:tcPr>
            <w:tcW w:w="2155" w:type="dxa"/>
            <w:tcBorders>
              <w:top w:val="nil"/>
              <w:bottom w:val="nil"/>
            </w:tcBorders>
          </w:tcPr>
          <w:p w:rsidR="008D7CF2" w:rsidRPr="001C0D7B" w:rsidRDefault="008D7CF2" w:rsidP="001C0D7B">
            <w:pPr>
              <w:pStyle w:val="TableParagraph"/>
              <w:jc w:val="left"/>
              <w:rPr>
                <w:sz w:val="20"/>
              </w:rPr>
            </w:pPr>
          </w:p>
        </w:tc>
        <w:tc>
          <w:tcPr>
            <w:tcW w:w="3332" w:type="dxa"/>
          </w:tcPr>
          <w:p w:rsidR="008D7CF2" w:rsidRPr="001C0D7B" w:rsidRDefault="00364A23" w:rsidP="001C0D7B">
            <w:pPr>
              <w:pStyle w:val="TableParagraph"/>
              <w:ind w:left="107" w:right="107"/>
              <w:jc w:val="left"/>
              <w:rPr>
                <w:sz w:val="20"/>
              </w:rPr>
            </w:pPr>
            <w:r w:rsidRPr="001C0D7B">
              <w:rPr>
                <w:sz w:val="20"/>
              </w:rPr>
              <w:t>Размер</w:t>
            </w:r>
            <w:r w:rsidRPr="001C0D7B">
              <w:rPr>
                <w:spacing w:val="-8"/>
                <w:sz w:val="20"/>
              </w:rPr>
              <w:t xml:space="preserve"> </w:t>
            </w:r>
            <w:r w:rsidRPr="001C0D7B">
              <w:rPr>
                <w:sz w:val="20"/>
              </w:rPr>
              <w:t>земельного</w:t>
            </w:r>
            <w:r w:rsidRPr="001C0D7B">
              <w:rPr>
                <w:spacing w:val="-8"/>
                <w:sz w:val="20"/>
              </w:rPr>
              <w:t xml:space="preserve"> </w:t>
            </w:r>
            <w:r w:rsidRPr="001C0D7B">
              <w:rPr>
                <w:sz w:val="20"/>
              </w:rPr>
              <w:t>участка,</w:t>
            </w:r>
            <w:r w:rsidRPr="001C0D7B">
              <w:rPr>
                <w:spacing w:val="-9"/>
                <w:sz w:val="20"/>
              </w:rPr>
              <w:t xml:space="preserve"> </w:t>
            </w:r>
            <w:r w:rsidRPr="001C0D7B">
              <w:rPr>
                <w:sz w:val="20"/>
              </w:rPr>
              <w:t>кв.</w:t>
            </w:r>
            <w:r w:rsidRPr="001C0D7B">
              <w:rPr>
                <w:spacing w:val="-9"/>
                <w:sz w:val="20"/>
              </w:rPr>
              <w:t xml:space="preserve"> </w:t>
            </w:r>
            <w:r w:rsidRPr="001C0D7B">
              <w:rPr>
                <w:sz w:val="20"/>
              </w:rPr>
              <w:t>м</w:t>
            </w:r>
            <w:r w:rsidRPr="001C0D7B">
              <w:rPr>
                <w:spacing w:val="-8"/>
                <w:sz w:val="20"/>
              </w:rPr>
              <w:t xml:space="preserve"> </w:t>
            </w:r>
            <w:r w:rsidRPr="001C0D7B">
              <w:rPr>
                <w:sz w:val="20"/>
              </w:rPr>
              <w:t>на 1 место [1], [2]</w:t>
            </w:r>
          </w:p>
        </w:tc>
        <w:tc>
          <w:tcPr>
            <w:tcW w:w="4193" w:type="dxa"/>
          </w:tcPr>
          <w:p w:rsidR="008D7CF2" w:rsidRPr="001C0D7B" w:rsidRDefault="00364A23" w:rsidP="001C0D7B">
            <w:pPr>
              <w:pStyle w:val="TableParagraph"/>
              <w:ind w:left="105" w:right="1439"/>
              <w:jc w:val="left"/>
              <w:rPr>
                <w:sz w:val="20"/>
              </w:rPr>
            </w:pPr>
            <w:r w:rsidRPr="001C0D7B">
              <w:rPr>
                <w:sz w:val="20"/>
              </w:rPr>
              <w:t>При</w:t>
            </w:r>
            <w:r w:rsidRPr="001C0D7B">
              <w:rPr>
                <w:spacing w:val="-13"/>
                <w:sz w:val="20"/>
              </w:rPr>
              <w:t xml:space="preserve"> </w:t>
            </w:r>
            <w:r w:rsidRPr="001C0D7B">
              <w:rPr>
                <w:sz w:val="20"/>
              </w:rPr>
              <w:t>вместимости</w:t>
            </w:r>
            <w:r w:rsidRPr="001C0D7B">
              <w:rPr>
                <w:spacing w:val="-12"/>
                <w:sz w:val="20"/>
              </w:rPr>
              <w:t xml:space="preserve"> </w:t>
            </w:r>
            <w:r w:rsidRPr="001C0D7B">
              <w:rPr>
                <w:sz w:val="20"/>
              </w:rPr>
              <w:t xml:space="preserve">дошкольных </w:t>
            </w:r>
            <w:r w:rsidRPr="001C0D7B">
              <w:rPr>
                <w:spacing w:val="-2"/>
                <w:sz w:val="20"/>
              </w:rPr>
              <w:t>образовательных</w:t>
            </w:r>
            <w:r w:rsidRPr="001C0D7B">
              <w:rPr>
                <w:spacing w:val="14"/>
                <w:sz w:val="20"/>
              </w:rPr>
              <w:t xml:space="preserve"> </w:t>
            </w:r>
            <w:r w:rsidRPr="001C0D7B">
              <w:rPr>
                <w:spacing w:val="-2"/>
                <w:sz w:val="20"/>
              </w:rPr>
              <w:t>организаций:</w:t>
            </w:r>
          </w:p>
          <w:p w:rsidR="008D7CF2" w:rsidRPr="001C0D7B" w:rsidRDefault="00364A23" w:rsidP="001C0D7B">
            <w:pPr>
              <w:pStyle w:val="TableParagraph"/>
              <w:spacing w:before="1"/>
              <w:ind w:left="105"/>
              <w:jc w:val="left"/>
              <w:rPr>
                <w:sz w:val="20"/>
              </w:rPr>
            </w:pPr>
            <w:r w:rsidRPr="001C0D7B">
              <w:rPr>
                <w:sz w:val="20"/>
              </w:rPr>
              <w:t>до</w:t>
            </w:r>
            <w:r w:rsidRPr="001C0D7B">
              <w:rPr>
                <w:spacing w:val="-2"/>
                <w:sz w:val="20"/>
              </w:rPr>
              <w:t xml:space="preserve"> </w:t>
            </w:r>
            <w:r w:rsidRPr="001C0D7B">
              <w:rPr>
                <w:sz w:val="20"/>
              </w:rPr>
              <w:t>100</w:t>
            </w:r>
            <w:r w:rsidRPr="001C0D7B">
              <w:rPr>
                <w:spacing w:val="-3"/>
                <w:sz w:val="20"/>
              </w:rPr>
              <w:t xml:space="preserve"> </w:t>
            </w:r>
            <w:r w:rsidRPr="001C0D7B">
              <w:rPr>
                <w:sz w:val="20"/>
              </w:rPr>
              <w:t>мест</w:t>
            </w:r>
            <w:r w:rsidRPr="001C0D7B">
              <w:rPr>
                <w:spacing w:val="-1"/>
                <w:sz w:val="20"/>
              </w:rPr>
              <w:t xml:space="preserve"> </w:t>
            </w:r>
            <w:r w:rsidRPr="001C0D7B">
              <w:rPr>
                <w:sz w:val="20"/>
              </w:rPr>
              <w:t xml:space="preserve">– </w:t>
            </w:r>
            <w:r w:rsidRPr="001C0D7B">
              <w:rPr>
                <w:spacing w:val="-5"/>
                <w:sz w:val="20"/>
              </w:rPr>
              <w:t>40,</w:t>
            </w:r>
          </w:p>
          <w:p w:rsidR="008D7CF2" w:rsidRPr="001C0D7B" w:rsidRDefault="00364A23" w:rsidP="001C0D7B">
            <w:pPr>
              <w:pStyle w:val="TableParagraph"/>
              <w:ind w:left="105"/>
              <w:jc w:val="left"/>
              <w:rPr>
                <w:sz w:val="20"/>
              </w:rPr>
            </w:pPr>
            <w:r w:rsidRPr="001C0D7B">
              <w:rPr>
                <w:sz w:val="20"/>
              </w:rPr>
              <w:t>свыше</w:t>
            </w:r>
            <w:r w:rsidRPr="001C0D7B">
              <w:rPr>
                <w:spacing w:val="-3"/>
                <w:sz w:val="20"/>
              </w:rPr>
              <w:t xml:space="preserve"> </w:t>
            </w:r>
            <w:r w:rsidRPr="001C0D7B">
              <w:rPr>
                <w:sz w:val="20"/>
              </w:rPr>
              <w:t>100</w:t>
            </w:r>
            <w:r w:rsidRPr="001C0D7B">
              <w:rPr>
                <w:spacing w:val="-2"/>
                <w:sz w:val="20"/>
              </w:rPr>
              <w:t xml:space="preserve"> </w:t>
            </w:r>
            <w:r w:rsidRPr="001C0D7B">
              <w:rPr>
                <w:sz w:val="20"/>
              </w:rPr>
              <w:t>мест</w:t>
            </w:r>
            <w:r w:rsidRPr="001C0D7B">
              <w:rPr>
                <w:spacing w:val="-1"/>
                <w:sz w:val="20"/>
              </w:rPr>
              <w:t xml:space="preserve"> </w:t>
            </w:r>
            <w:r w:rsidRPr="001C0D7B">
              <w:rPr>
                <w:sz w:val="20"/>
              </w:rPr>
              <w:t>–</w:t>
            </w:r>
            <w:r w:rsidRPr="001C0D7B">
              <w:rPr>
                <w:spacing w:val="-4"/>
                <w:sz w:val="20"/>
              </w:rPr>
              <w:t xml:space="preserve"> </w:t>
            </w:r>
            <w:r w:rsidRPr="001C0D7B">
              <w:rPr>
                <w:spacing w:val="-5"/>
                <w:sz w:val="20"/>
              </w:rPr>
              <w:t>35.</w:t>
            </w:r>
          </w:p>
          <w:p w:rsidR="008D7CF2" w:rsidRPr="001C0D7B" w:rsidRDefault="00364A23" w:rsidP="001C0D7B">
            <w:pPr>
              <w:pStyle w:val="TableParagraph"/>
              <w:ind w:left="105" w:right="177"/>
              <w:jc w:val="left"/>
              <w:rPr>
                <w:sz w:val="20"/>
              </w:rPr>
            </w:pPr>
            <w:r w:rsidRPr="001C0D7B">
              <w:rPr>
                <w:sz w:val="20"/>
              </w:rPr>
              <w:t>Для встроенных, встроенно-пристроенных объектов</w:t>
            </w:r>
            <w:r w:rsidRPr="001C0D7B">
              <w:rPr>
                <w:spacing w:val="-12"/>
                <w:sz w:val="20"/>
              </w:rPr>
              <w:t xml:space="preserve"> </w:t>
            </w:r>
            <w:r w:rsidRPr="001C0D7B">
              <w:rPr>
                <w:sz w:val="20"/>
              </w:rPr>
              <w:t>размер</w:t>
            </w:r>
            <w:r w:rsidRPr="001C0D7B">
              <w:rPr>
                <w:spacing w:val="-10"/>
                <w:sz w:val="20"/>
              </w:rPr>
              <w:t xml:space="preserve"> </w:t>
            </w:r>
            <w:r w:rsidRPr="001C0D7B">
              <w:rPr>
                <w:sz w:val="20"/>
              </w:rPr>
              <w:t>площади</w:t>
            </w:r>
            <w:r w:rsidRPr="001C0D7B">
              <w:rPr>
                <w:spacing w:val="-12"/>
                <w:sz w:val="20"/>
              </w:rPr>
              <w:t xml:space="preserve"> </w:t>
            </w:r>
            <w:r w:rsidRPr="001C0D7B">
              <w:rPr>
                <w:sz w:val="20"/>
              </w:rPr>
              <w:t>игровой</w:t>
            </w:r>
            <w:r w:rsidRPr="001C0D7B">
              <w:rPr>
                <w:spacing w:val="-12"/>
                <w:sz w:val="20"/>
              </w:rPr>
              <w:t xml:space="preserve"> </w:t>
            </w:r>
            <w:r w:rsidRPr="001C0D7B">
              <w:rPr>
                <w:sz w:val="20"/>
              </w:rPr>
              <w:t xml:space="preserve">площадки </w:t>
            </w:r>
            <w:r w:rsidRPr="001C0D7B">
              <w:rPr>
                <w:spacing w:val="-4"/>
                <w:sz w:val="20"/>
              </w:rPr>
              <w:t>[3]:</w:t>
            </w:r>
          </w:p>
          <w:p w:rsidR="008D7CF2" w:rsidRPr="001C0D7B" w:rsidRDefault="00364A23" w:rsidP="001C0D7B">
            <w:pPr>
              <w:pStyle w:val="TableParagraph"/>
              <w:numPr>
                <w:ilvl w:val="0"/>
                <w:numId w:val="19"/>
              </w:numPr>
              <w:tabs>
                <w:tab w:val="left" w:pos="255"/>
              </w:tabs>
              <w:spacing w:before="1"/>
              <w:ind w:left="255" w:hanging="150"/>
              <w:jc w:val="left"/>
              <w:rPr>
                <w:sz w:val="20"/>
              </w:rPr>
            </w:pPr>
            <w:r w:rsidRPr="001C0D7B">
              <w:rPr>
                <w:sz w:val="20"/>
              </w:rPr>
              <w:t>для</w:t>
            </w:r>
            <w:r w:rsidRPr="001C0D7B">
              <w:rPr>
                <w:spacing w:val="-4"/>
                <w:sz w:val="20"/>
              </w:rPr>
              <w:t xml:space="preserve"> </w:t>
            </w:r>
            <w:r w:rsidRPr="001C0D7B">
              <w:rPr>
                <w:sz w:val="20"/>
              </w:rPr>
              <w:t>детей</w:t>
            </w:r>
            <w:r w:rsidRPr="001C0D7B">
              <w:rPr>
                <w:spacing w:val="-4"/>
                <w:sz w:val="20"/>
              </w:rPr>
              <w:t xml:space="preserve"> </w:t>
            </w:r>
            <w:r w:rsidRPr="001C0D7B">
              <w:rPr>
                <w:sz w:val="20"/>
              </w:rPr>
              <w:t>в</w:t>
            </w:r>
            <w:r w:rsidRPr="001C0D7B">
              <w:rPr>
                <w:spacing w:val="-4"/>
                <w:sz w:val="20"/>
              </w:rPr>
              <w:t xml:space="preserve"> </w:t>
            </w:r>
            <w:r w:rsidRPr="001C0D7B">
              <w:rPr>
                <w:sz w:val="20"/>
              </w:rPr>
              <w:t>возрасте</w:t>
            </w:r>
            <w:r w:rsidRPr="001C0D7B">
              <w:rPr>
                <w:spacing w:val="-3"/>
                <w:sz w:val="20"/>
              </w:rPr>
              <w:t xml:space="preserve"> </w:t>
            </w:r>
            <w:r w:rsidRPr="001C0D7B">
              <w:rPr>
                <w:sz w:val="20"/>
              </w:rPr>
              <w:t>до</w:t>
            </w:r>
            <w:r w:rsidRPr="001C0D7B">
              <w:rPr>
                <w:spacing w:val="-3"/>
                <w:sz w:val="20"/>
              </w:rPr>
              <w:t xml:space="preserve"> </w:t>
            </w:r>
            <w:r w:rsidRPr="001C0D7B">
              <w:rPr>
                <w:sz w:val="20"/>
              </w:rPr>
              <w:t>3-х</w:t>
            </w:r>
            <w:r w:rsidRPr="001C0D7B">
              <w:rPr>
                <w:spacing w:val="-2"/>
                <w:sz w:val="20"/>
              </w:rPr>
              <w:t xml:space="preserve"> </w:t>
            </w:r>
            <w:r w:rsidRPr="001C0D7B">
              <w:rPr>
                <w:sz w:val="20"/>
              </w:rPr>
              <w:t>лет</w:t>
            </w:r>
            <w:r w:rsidRPr="001C0D7B">
              <w:rPr>
                <w:spacing w:val="-3"/>
                <w:sz w:val="20"/>
              </w:rPr>
              <w:t xml:space="preserve"> </w:t>
            </w:r>
            <w:r w:rsidRPr="001C0D7B">
              <w:rPr>
                <w:sz w:val="20"/>
              </w:rPr>
              <w:t>–</w:t>
            </w:r>
            <w:r w:rsidRPr="001C0D7B">
              <w:rPr>
                <w:spacing w:val="-2"/>
                <w:sz w:val="20"/>
              </w:rPr>
              <w:t xml:space="preserve"> </w:t>
            </w:r>
            <w:r w:rsidRPr="001C0D7B">
              <w:rPr>
                <w:spacing w:val="-5"/>
                <w:sz w:val="20"/>
              </w:rPr>
              <w:t>7,</w:t>
            </w:r>
          </w:p>
          <w:p w:rsidR="008D7CF2" w:rsidRPr="001C0D7B" w:rsidRDefault="00364A23" w:rsidP="001C0D7B">
            <w:pPr>
              <w:pStyle w:val="TableParagraph"/>
              <w:numPr>
                <w:ilvl w:val="0"/>
                <w:numId w:val="19"/>
              </w:numPr>
              <w:tabs>
                <w:tab w:val="left" w:pos="255"/>
              </w:tabs>
              <w:spacing w:before="1"/>
              <w:ind w:left="255" w:hanging="150"/>
              <w:jc w:val="left"/>
              <w:rPr>
                <w:sz w:val="20"/>
              </w:rPr>
            </w:pPr>
            <w:r w:rsidRPr="001C0D7B">
              <w:rPr>
                <w:sz w:val="20"/>
              </w:rPr>
              <w:t>для</w:t>
            </w:r>
            <w:r w:rsidRPr="001C0D7B">
              <w:rPr>
                <w:spacing w:val="-4"/>
                <w:sz w:val="20"/>
              </w:rPr>
              <w:t xml:space="preserve"> </w:t>
            </w:r>
            <w:r w:rsidRPr="001C0D7B">
              <w:rPr>
                <w:sz w:val="20"/>
              </w:rPr>
              <w:t>детей</w:t>
            </w:r>
            <w:r w:rsidRPr="001C0D7B">
              <w:rPr>
                <w:spacing w:val="-4"/>
                <w:sz w:val="20"/>
              </w:rPr>
              <w:t xml:space="preserve"> </w:t>
            </w:r>
            <w:r w:rsidRPr="001C0D7B">
              <w:rPr>
                <w:sz w:val="20"/>
              </w:rPr>
              <w:t>в</w:t>
            </w:r>
            <w:r w:rsidRPr="001C0D7B">
              <w:rPr>
                <w:spacing w:val="-4"/>
                <w:sz w:val="20"/>
              </w:rPr>
              <w:t xml:space="preserve"> </w:t>
            </w:r>
            <w:r w:rsidRPr="001C0D7B">
              <w:rPr>
                <w:sz w:val="20"/>
              </w:rPr>
              <w:t>возрасте</w:t>
            </w:r>
            <w:r w:rsidRPr="001C0D7B">
              <w:rPr>
                <w:spacing w:val="-4"/>
                <w:sz w:val="20"/>
              </w:rPr>
              <w:t xml:space="preserve"> </w:t>
            </w:r>
            <w:r w:rsidRPr="001C0D7B">
              <w:rPr>
                <w:sz w:val="20"/>
              </w:rPr>
              <w:t>старше</w:t>
            </w:r>
            <w:r w:rsidRPr="001C0D7B">
              <w:rPr>
                <w:spacing w:val="-3"/>
                <w:sz w:val="20"/>
              </w:rPr>
              <w:t xml:space="preserve"> </w:t>
            </w:r>
            <w:r w:rsidRPr="001C0D7B">
              <w:rPr>
                <w:sz w:val="20"/>
              </w:rPr>
              <w:t>3-х</w:t>
            </w:r>
            <w:r w:rsidRPr="001C0D7B">
              <w:rPr>
                <w:spacing w:val="-2"/>
                <w:sz w:val="20"/>
              </w:rPr>
              <w:t xml:space="preserve"> </w:t>
            </w:r>
            <w:r w:rsidRPr="001C0D7B">
              <w:rPr>
                <w:sz w:val="20"/>
              </w:rPr>
              <w:t>лет</w:t>
            </w:r>
            <w:r w:rsidRPr="001C0D7B">
              <w:rPr>
                <w:spacing w:val="-3"/>
                <w:sz w:val="20"/>
              </w:rPr>
              <w:t xml:space="preserve"> </w:t>
            </w:r>
            <w:r w:rsidRPr="001C0D7B">
              <w:rPr>
                <w:sz w:val="20"/>
              </w:rPr>
              <w:t>–</w:t>
            </w:r>
            <w:r w:rsidRPr="001C0D7B">
              <w:rPr>
                <w:spacing w:val="-2"/>
                <w:sz w:val="20"/>
              </w:rPr>
              <w:t xml:space="preserve"> </w:t>
            </w:r>
            <w:r w:rsidRPr="001C0D7B">
              <w:rPr>
                <w:spacing w:val="-10"/>
                <w:sz w:val="20"/>
              </w:rPr>
              <w:t>9</w:t>
            </w:r>
          </w:p>
        </w:tc>
      </w:tr>
      <w:tr w:rsidR="001C0D7B" w:rsidRPr="001C0D7B">
        <w:trPr>
          <w:trHeight w:val="919"/>
        </w:trPr>
        <w:tc>
          <w:tcPr>
            <w:tcW w:w="2155" w:type="dxa"/>
            <w:tcBorders>
              <w:top w:val="nil"/>
            </w:tcBorders>
          </w:tcPr>
          <w:p w:rsidR="008D7CF2" w:rsidRPr="001C0D7B" w:rsidRDefault="008D7CF2" w:rsidP="001C0D7B">
            <w:pPr>
              <w:pStyle w:val="TableParagraph"/>
              <w:jc w:val="left"/>
              <w:rPr>
                <w:sz w:val="20"/>
              </w:rPr>
            </w:pPr>
          </w:p>
        </w:tc>
        <w:tc>
          <w:tcPr>
            <w:tcW w:w="3332" w:type="dxa"/>
          </w:tcPr>
          <w:p w:rsidR="008D7CF2" w:rsidRPr="001C0D7B" w:rsidRDefault="00364A23" w:rsidP="001C0D7B">
            <w:pPr>
              <w:pStyle w:val="TableParagraph"/>
              <w:ind w:left="107" w:right="568"/>
              <w:jc w:val="left"/>
              <w:rPr>
                <w:sz w:val="20"/>
              </w:rPr>
            </w:pPr>
            <w:r w:rsidRPr="001C0D7B">
              <w:rPr>
                <w:sz w:val="20"/>
              </w:rPr>
              <w:t>Территориальная</w:t>
            </w:r>
            <w:r w:rsidRPr="001C0D7B">
              <w:rPr>
                <w:spacing w:val="-13"/>
                <w:sz w:val="20"/>
              </w:rPr>
              <w:t xml:space="preserve"> </w:t>
            </w:r>
            <w:r w:rsidRPr="001C0D7B">
              <w:rPr>
                <w:sz w:val="20"/>
              </w:rPr>
              <w:t>доступность, минут в одну сторону</w:t>
            </w:r>
          </w:p>
        </w:tc>
        <w:tc>
          <w:tcPr>
            <w:tcW w:w="4193" w:type="dxa"/>
          </w:tcPr>
          <w:p w:rsidR="008D7CF2" w:rsidRPr="001C0D7B" w:rsidRDefault="00364A23" w:rsidP="001C0D7B">
            <w:pPr>
              <w:pStyle w:val="TableParagraph"/>
              <w:ind w:left="105"/>
              <w:jc w:val="left"/>
              <w:rPr>
                <w:sz w:val="20"/>
              </w:rPr>
            </w:pPr>
            <w:r w:rsidRPr="001C0D7B">
              <w:rPr>
                <w:sz w:val="20"/>
              </w:rPr>
              <w:t>Пешеходная</w:t>
            </w:r>
            <w:r w:rsidRPr="001C0D7B">
              <w:rPr>
                <w:spacing w:val="-12"/>
                <w:sz w:val="20"/>
              </w:rPr>
              <w:t xml:space="preserve"> </w:t>
            </w:r>
            <w:r w:rsidRPr="001C0D7B">
              <w:rPr>
                <w:sz w:val="20"/>
              </w:rPr>
              <w:t>доступность</w:t>
            </w:r>
            <w:r w:rsidRPr="001C0D7B">
              <w:rPr>
                <w:spacing w:val="-9"/>
                <w:sz w:val="20"/>
              </w:rPr>
              <w:t xml:space="preserve"> </w:t>
            </w:r>
            <w:r w:rsidRPr="001C0D7B">
              <w:rPr>
                <w:sz w:val="20"/>
              </w:rPr>
              <w:t>для</w:t>
            </w:r>
            <w:r w:rsidRPr="001C0D7B">
              <w:rPr>
                <w:spacing w:val="-12"/>
                <w:sz w:val="20"/>
              </w:rPr>
              <w:t xml:space="preserve"> </w:t>
            </w:r>
            <w:r w:rsidRPr="001C0D7B">
              <w:rPr>
                <w:sz w:val="20"/>
              </w:rPr>
              <w:t>малоэтажной</w:t>
            </w:r>
            <w:r w:rsidRPr="001C0D7B">
              <w:rPr>
                <w:spacing w:val="-12"/>
                <w:sz w:val="20"/>
              </w:rPr>
              <w:t xml:space="preserve"> </w:t>
            </w:r>
            <w:r w:rsidRPr="001C0D7B">
              <w:rPr>
                <w:sz w:val="20"/>
              </w:rPr>
              <w:t xml:space="preserve">и </w:t>
            </w:r>
            <w:proofErr w:type="spellStart"/>
            <w:r w:rsidRPr="001C0D7B">
              <w:rPr>
                <w:sz w:val="20"/>
              </w:rPr>
              <w:t>среднеэтажной</w:t>
            </w:r>
            <w:proofErr w:type="spellEnd"/>
            <w:r w:rsidRPr="001C0D7B">
              <w:rPr>
                <w:sz w:val="20"/>
              </w:rPr>
              <w:t xml:space="preserve"> застройки – 15</w:t>
            </w:r>
          </w:p>
          <w:p w:rsidR="008D7CF2" w:rsidRPr="001C0D7B" w:rsidRDefault="00364A23" w:rsidP="001C0D7B">
            <w:pPr>
              <w:pStyle w:val="TableParagraph"/>
              <w:ind w:left="105" w:right="416"/>
              <w:jc w:val="left"/>
              <w:rPr>
                <w:sz w:val="20"/>
              </w:rPr>
            </w:pPr>
            <w:r w:rsidRPr="001C0D7B">
              <w:rPr>
                <w:sz w:val="20"/>
              </w:rPr>
              <w:t>Транспортная доступность для индивидуальной</w:t>
            </w:r>
            <w:r w:rsidRPr="001C0D7B">
              <w:rPr>
                <w:spacing w:val="-10"/>
                <w:sz w:val="20"/>
              </w:rPr>
              <w:t xml:space="preserve"> </w:t>
            </w:r>
            <w:r w:rsidRPr="001C0D7B">
              <w:rPr>
                <w:sz w:val="20"/>
              </w:rPr>
              <w:t>жилой</w:t>
            </w:r>
            <w:r w:rsidRPr="001C0D7B">
              <w:rPr>
                <w:spacing w:val="-10"/>
                <w:sz w:val="20"/>
              </w:rPr>
              <w:t xml:space="preserve"> </w:t>
            </w:r>
            <w:r w:rsidRPr="001C0D7B">
              <w:rPr>
                <w:sz w:val="20"/>
              </w:rPr>
              <w:t>застройки</w:t>
            </w:r>
            <w:r w:rsidRPr="001C0D7B">
              <w:rPr>
                <w:spacing w:val="-8"/>
                <w:sz w:val="20"/>
              </w:rPr>
              <w:t xml:space="preserve"> </w:t>
            </w:r>
            <w:r w:rsidRPr="001C0D7B">
              <w:rPr>
                <w:sz w:val="20"/>
              </w:rPr>
              <w:t>–</w:t>
            </w:r>
            <w:r w:rsidRPr="001C0D7B">
              <w:rPr>
                <w:spacing w:val="-8"/>
                <w:sz w:val="20"/>
              </w:rPr>
              <w:t xml:space="preserve"> </w:t>
            </w:r>
            <w:r w:rsidRPr="001C0D7B">
              <w:rPr>
                <w:sz w:val="20"/>
              </w:rPr>
              <w:t>10</w:t>
            </w:r>
          </w:p>
        </w:tc>
      </w:tr>
      <w:tr w:rsidR="001C0D7B" w:rsidRPr="001C0D7B">
        <w:trPr>
          <w:trHeight w:val="1268"/>
        </w:trPr>
        <w:tc>
          <w:tcPr>
            <w:tcW w:w="2155" w:type="dxa"/>
            <w:tcBorders>
              <w:bottom w:val="nil"/>
            </w:tcBorders>
          </w:tcPr>
          <w:p w:rsidR="008D7CF2" w:rsidRPr="001C0D7B" w:rsidRDefault="00364A23" w:rsidP="001C0D7B">
            <w:pPr>
              <w:pStyle w:val="TableParagraph"/>
              <w:ind w:left="107"/>
              <w:jc w:val="left"/>
              <w:rPr>
                <w:sz w:val="20"/>
              </w:rPr>
            </w:pPr>
            <w:r w:rsidRPr="001C0D7B">
              <w:rPr>
                <w:spacing w:val="-2"/>
                <w:sz w:val="20"/>
              </w:rPr>
              <w:t>Общеобразовательные организации</w:t>
            </w:r>
          </w:p>
        </w:tc>
        <w:tc>
          <w:tcPr>
            <w:tcW w:w="3332" w:type="dxa"/>
            <w:tcBorders>
              <w:bottom w:val="nil"/>
            </w:tcBorders>
          </w:tcPr>
          <w:p w:rsidR="008D7CF2" w:rsidRPr="001C0D7B" w:rsidRDefault="00364A23" w:rsidP="001C0D7B">
            <w:pPr>
              <w:pStyle w:val="TableParagraph"/>
              <w:ind w:left="107"/>
              <w:jc w:val="left"/>
              <w:rPr>
                <w:sz w:val="20"/>
              </w:rPr>
            </w:pPr>
            <w:r w:rsidRPr="001C0D7B">
              <w:rPr>
                <w:sz w:val="20"/>
              </w:rPr>
              <w:t>Уровень</w:t>
            </w:r>
            <w:r w:rsidRPr="001C0D7B">
              <w:rPr>
                <w:spacing w:val="-10"/>
                <w:sz w:val="20"/>
              </w:rPr>
              <w:t xml:space="preserve"> </w:t>
            </w:r>
            <w:r w:rsidRPr="001C0D7B">
              <w:rPr>
                <w:spacing w:val="-2"/>
                <w:sz w:val="20"/>
              </w:rPr>
              <w:t>обеспеченности,</w:t>
            </w:r>
          </w:p>
          <w:p w:rsidR="008D7CF2" w:rsidRPr="001C0D7B" w:rsidRDefault="00364A23" w:rsidP="001C0D7B">
            <w:pPr>
              <w:pStyle w:val="TableParagraph"/>
              <w:ind w:left="107" w:right="107"/>
              <w:jc w:val="left"/>
              <w:rPr>
                <w:sz w:val="20"/>
              </w:rPr>
            </w:pPr>
            <w:r w:rsidRPr="001C0D7B">
              <w:rPr>
                <w:sz w:val="20"/>
              </w:rPr>
              <w:t>мест</w:t>
            </w:r>
            <w:r w:rsidRPr="001C0D7B">
              <w:rPr>
                <w:spacing w:val="-6"/>
                <w:sz w:val="20"/>
              </w:rPr>
              <w:t xml:space="preserve"> </w:t>
            </w:r>
            <w:r w:rsidRPr="001C0D7B">
              <w:rPr>
                <w:sz w:val="20"/>
              </w:rPr>
              <w:t>на</w:t>
            </w:r>
            <w:r w:rsidRPr="001C0D7B">
              <w:rPr>
                <w:spacing w:val="-5"/>
                <w:sz w:val="20"/>
              </w:rPr>
              <w:t xml:space="preserve"> </w:t>
            </w:r>
            <w:r w:rsidRPr="001C0D7B">
              <w:rPr>
                <w:sz w:val="20"/>
              </w:rPr>
              <w:t>100</w:t>
            </w:r>
            <w:r w:rsidRPr="001C0D7B">
              <w:rPr>
                <w:spacing w:val="-4"/>
                <w:sz w:val="20"/>
              </w:rPr>
              <w:t xml:space="preserve"> </w:t>
            </w:r>
            <w:r w:rsidRPr="001C0D7B">
              <w:rPr>
                <w:sz w:val="20"/>
              </w:rPr>
              <w:t>детей</w:t>
            </w:r>
            <w:r w:rsidRPr="001C0D7B">
              <w:rPr>
                <w:spacing w:val="-6"/>
                <w:sz w:val="20"/>
              </w:rPr>
              <w:t xml:space="preserve"> </w:t>
            </w:r>
            <w:r w:rsidRPr="001C0D7B">
              <w:rPr>
                <w:sz w:val="20"/>
              </w:rPr>
              <w:t>в</w:t>
            </w:r>
            <w:r w:rsidRPr="001C0D7B">
              <w:rPr>
                <w:spacing w:val="-6"/>
                <w:sz w:val="20"/>
              </w:rPr>
              <w:t xml:space="preserve"> </w:t>
            </w:r>
            <w:r w:rsidRPr="001C0D7B">
              <w:rPr>
                <w:sz w:val="20"/>
              </w:rPr>
              <w:t>возрасте</w:t>
            </w:r>
            <w:r w:rsidRPr="001C0D7B">
              <w:rPr>
                <w:spacing w:val="-3"/>
                <w:sz w:val="20"/>
              </w:rPr>
              <w:t xml:space="preserve"> </w:t>
            </w:r>
            <w:r w:rsidRPr="001C0D7B">
              <w:rPr>
                <w:sz w:val="20"/>
              </w:rPr>
              <w:t>от</w:t>
            </w:r>
            <w:r w:rsidRPr="001C0D7B">
              <w:rPr>
                <w:spacing w:val="-6"/>
                <w:sz w:val="20"/>
              </w:rPr>
              <w:t xml:space="preserve"> </w:t>
            </w:r>
            <w:r w:rsidRPr="001C0D7B">
              <w:rPr>
                <w:sz w:val="20"/>
              </w:rPr>
              <w:t>7</w:t>
            </w:r>
            <w:r w:rsidRPr="001C0D7B">
              <w:rPr>
                <w:spacing w:val="-4"/>
                <w:sz w:val="20"/>
              </w:rPr>
              <w:t xml:space="preserve"> </w:t>
            </w:r>
            <w:r w:rsidRPr="001C0D7B">
              <w:rPr>
                <w:sz w:val="20"/>
              </w:rPr>
              <w:t>до 18 лет</w:t>
            </w:r>
          </w:p>
        </w:tc>
        <w:tc>
          <w:tcPr>
            <w:tcW w:w="4193" w:type="dxa"/>
            <w:tcBorders>
              <w:bottom w:val="nil"/>
            </w:tcBorders>
          </w:tcPr>
          <w:p w:rsidR="008D7CF2" w:rsidRPr="001C0D7B" w:rsidRDefault="00364A23" w:rsidP="001C0D7B">
            <w:pPr>
              <w:pStyle w:val="TableParagraph"/>
              <w:ind w:left="105" w:right="177"/>
              <w:jc w:val="left"/>
              <w:rPr>
                <w:sz w:val="20"/>
              </w:rPr>
            </w:pPr>
            <w:r w:rsidRPr="001C0D7B">
              <w:rPr>
                <w:sz w:val="20"/>
              </w:rPr>
              <w:t>100 % охват детей в возрасте от 7 до 15 лет начальным общим и основным общим образование</w:t>
            </w:r>
            <w:r w:rsidRPr="001C0D7B">
              <w:rPr>
                <w:spacing w:val="-5"/>
                <w:sz w:val="20"/>
              </w:rPr>
              <w:t xml:space="preserve"> </w:t>
            </w:r>
            <w:r w:rsidRPr="001C0D7B">
              <w:rPr>
                <w:sz w:val="20"/>
              </w:rPr>
              <w:t>и</w:t>
            </w:r>
            <w:r w:rsidRPr="001C0D7B">
              <w:rPr>
                <w:spacing w:val="-4"/>
                <w:sz w:val="20"/>
              </w:rPr>
              <w:t xml:space="preserve"> </w:t>
            </w:r>
            <w:r w:rsidRPr="001C0D7B">
              <w:rPr>
                <w:sz w:val="20"/>
              </w:rPr>
              <w:t>до</w:t>
            </w:r>
            <w:r w:rsidRPr="001C0D7B">
              <w:rPr>
                <w:spacing w:val="-5"/>
                <w:sz w:val="20"/>
              </w:rPr>
              <w:t xml:space="preserve"> </w:t>
            </w:r>
            <w:r w:rsidRPr="001C0D7B">
              <w:rPr>
                <w:sz w:val="20"/>
              </w:rPr>
              <w:t>60</w:t>
            </w:r>
            <w:r w:rsidRPr="001C0D7B">
              <w:rPr>
                <w:spacing w:val="-4"/>
                <w:sz w:val="20"/>
              </w:rPr>
              <w:t xml:space="preserve"> </w:t>
            </w:r>
            <w:r w:rsidRPr="001C0D7B">
              <w:rPr>
                <w:sz w:val="20"/>
              </w:rPr>
              <w:t>%</w:t>
            </w:r>
            <w:r w:rsidRPr="001C0D7B">
              <w:rPr>
                <w:spacing w:val="-6"/>
                <w:sz w:val="20"/>
              </w:rPr>
              <w:t xml:space="preserve"> </w:t>
            </w:r>
            <w:r w:rsidRPr="001C0D7B">
              <w:rPr>
                <w:sz w:val="20"/>
              </w:rPr>
              <w:t>охват</w:t>
            </w:r>
            <w:r w:rsidRPr="001C0D7B">
              <w:rPr>
                <w:spacing w:val="-6"/>
                <w:sz w:val="20"/>
              </w:rPr>
              <w:t xml:space="preserve"> </w:t>
            </w:r>
            <w:r w:rsidRPr="001C0D7B">
              <w:rPr>
                <w:sz w:val="20"/>
              </w:rPr>
              <w:t>детей</w:t>
            </w:r>
            <w:r w:rsidRPr="001C0D7B">
              <w:rPr>
                <w:spacing w:val="-6"/>
                <w:sz w:val="20"/>
              </w:rPr>
              <w:t xml:space="preserve"> </w:t>
            </w:r>
            <w:r w:rsidRPr="001C0D7B">
              <w:rPr>
                <w:sz w:val="20"/>
              </w:rPr>
              <w:t>в</w:t>
            </w:r>
            <w:r w:rsidRPr="001C0D7B">
              <w:rPr>
                <w:spacing w:val="-3"/>
                <w:sz w:val="20"/>
              </w:rPr>
              <w:t xml:space="preserve"> </w:t>
            </w:r>
            <w:r w:rsidRPr="001C0D7B">
              <w:rPr>
                <w:sz w:val="20"/>
              </w:rPr>
              <w:t>возрасте от</w:t>
            </w:r>
            <w:r w:rsidRPr="001C0D7B">
              <w:rPr>
                <w:spacing w:val="-8"/>
                <w:sz w:val="20"/>
              </w:rPr>
              <w:t xml:space="preserve"> </w:t>
            </w:r>
            <w:r w:rsidRPr="001C0D7B">
              <w:rPr>
                <w:sz w:val="20"/>
              </w:rPr>
              <w:t>16</w:t>
            </w:r>
            <w:r w:rsidRPr="001C0D7B">
              <w:rPr>
                <w:spacing w:val="-6"/>
                <w:sz w:val="20"/>
              </w:rPr>
              <w:t xml:space="preserve"> </w:t>
            </w:r>
            <w:r w:rsidRPr="001C0D7B">
              <w:rPr>
                <w:sz w:val="20"/>
              </w:rPr>
              <w:t>до</w:t>
            </w:r>
            <w:r w:rsidRPr="001C0D7B">
              <w:rPr>
                <w:spacing w:val="-7"/>
                <w:sz w:val="20"/>
              </w:rPr>
              <w:t xml:space="preserve"> </w:t>
            </w:r>
            <w:r w:rsidRPr="001C0D7B">
              <w:rPr>
                <w:sz w:val="20"/>
              </w:rPr>
              <w:t>18</w:t>
            </w:r>
            <w:r w:rsidRPr="001C0D7B">
              <w:rPr>
                <w:spacing w:val="-6"/>
                <w:sz w:val="20"/>
              </w:rPr>
              <w:t xml:space="preserve"> </w:t>
            </w:r>
            <w:r w:rsidRPr="001C0D7B">
              <w:rPr>
                <w:sz w:val="20"/>
              </w:rPr>
              <w:t>лет</w:t>
            </w:r>
            <w:r w:rsidRPr="001C0D7B">
              <w:rPr>
                <w:spacing w:val="-8"/>
                <w:sz w:val="20"/>
              </w:rPr>
              <w:t xml:space="preserve"> </w:t>
            </w:r>
            <w:r w:rsidRPr="001C0D7B">
              <w:rPr>
                <w:sz w:val="20"/>
              </w:rPr>
              <w:t>средним</w:t>
            </w:r>
            <w:r w:rsidRPr="001C0D7B">
              <w:rPr>
                <w:spacing w:val="-6"/>
                <w:sz w:val="20"/>
              </w:rPr>
              <w:t xml:space="preserve"> </w:t>
            </w:r>
            <w:r w:rsidRPr="001C0D7B">
              <w:rPr>
                <w:sz w:val="20"/>
              </w:rPr>
              <w:t>общим</w:t>
            </w:r>
            <w:r w:rsidRPr="001C0D7B">
              <w:rPr>
                <w:spacing w:val="-6"/>
                <w:sz w:val="20"/>
              </w:rPr>
              <w:t xml:space="preserve"> </w:t>
            </w:r>
            <w:r w:rsidRPr="001C0D7B">
              <w:rPr>
                <w:sz w:val="20"/>
              </w:rPr>
              <w:t>образованием при обучении в одну смену</w:t>
            </w:r>
          </w:p>
        </w:tc>
      </w:tr>
      <w:tr w:rsidR="001C0D7B" w:rsidRPr="001C0D7B">
        <w:trPr>
          <w:trHeight w:val="801"/>
        </w:trPr>
        <w:tc>
          <w:tcPr>
            <w:tcW w:w="2155" w:type="dxa"/>
            <w:tcBorders>
              <w:top w:val="nil"/>
              <w:bottom w:val="nil"/>
            </w:tcBorders>
          </w:tcPr>
          <w:p w:rsidR="008D7CF2" w:rsidRPr="001C0D7B" w:rsidRDefault="008D7CF2" w:rsidP="001C0D7B">
            <w:pPr>
              <w:pStyle w:val="TableParagraph"/>
              <w:jc w:val="left"/>
              <w:rPr>
                <w:sz w:val="20"/>
              </w:rPr>
            </w:pPr>
          </w:p>
        </w:tc>
        <w:tc>
          <w:tcPr>
            <w:tcW w:w="3332" w:type="dxa"/>
            <w:tcBorders>
              <w:top w:val="nil"/>
            </w:tcBorders>
          </w:tcPr>
          <w:p w:rsidR="008D7CF2" w:rsidRPr="001C0D7B" w:rsidRDefault="008D7CF2" w:rsidP="001C0D7B">
            <w:pPr>
              <w:pStyle w:val="TableParagraph"/>
              <w:jc w:val="left"/>
              <w:rPr>
                <w:sz w:val="20"/>
              </w:rPr>
            </w:pPr>
          </w:p>
        </w:tc>
        <w:tc>
          <w:tcPr>
            <w:tcW w:w="4193" w:type="dxa"/>
            <w:tcBorders>
              <w:top w:val="nil"/>
            </w:tcBorders>
          </w:tcPr>
          <w:p w:rsidR="008D7CF2" w:rsidRPr="001C0D7B" w:rsidRDefault="00364A23" w:rsidP="001C0D7B">
            <w:pPr>
              <w:pStyle w:val="TableParagraph"/>
              <w:spacing w:before="91"/>
              <w:ind w:left="105" w:right="416"/>
              <w:jc w:val="left"/>
              <w:rPr>
                <w:sz w:val="20"/>
              </w:rPr>
            </w:pPr>
            <w:r w:rsidRPr="001C0D7B">
              <w:rPr>
                <w:sz w:val="20"/>
              </w:rPr>
              <w:t>При отсутствии данных по демографии следует</w:t>
            </w:r>
            <w:r w:rsidRPr="001C0D7B">
              <w:rPr>
                <w:spacing w:val="-10"/>
                <w:sz w:val="20"/>
              </w:rPr>
              <w:t xml:space="preserve"> </w:t>
            </w:r>
            <w:r w:rsidRPr="001C0D7B">
              <w:rPr>
                <w:sz w:val="20"/>
              </w:rPr>
              <w:t>принимать</w:t>
            </w:r>
            <w:r w:rsidRPr="001C0D7B">
              <w:rPr>
                <w:spacing w:val="-9"/>
                <w:sz w:val="20"/>
              </w:rPr>
              <w:t xml:space="preserve"> </w:t>
            </w:r>
            <w:r w:rsidRPr="001C0D7B">
              <w:rPr>
                <w:sz w:val="20"/>
              </w:rPr>
              <w:t>мест</w:t>
            </w:r>
            <w:r w:rsidRPr="001C0D7B">
              <w:rPr>
                <w:spacing w:val="-8"/>
                <w:sz w:val="20"/>
              </w:rPr>
              <w:t xml:space="preserve"> </w:t>
            </w:r>
            <w:r w:rsidRPr="001C0D7B">
              <w:rPr>
                <w:sz w:val="20"/>
              </w:rPr>
              <w:t>на</w:t>
            </w:r>
            <w:r w:rsidRPr="001C0D7B">
              <w:rPr>
                <w:spacing w:val="-9"/>
                <w:sz w:val="20"/>
              </w:rPr>
              <w:t xml:space="preserve"> </w:t>
            </w:r>
            <w:r w:rsidRPr="001C0D7B">
              <w:rPr>
                <w:sz w:val="20"/>
              </w:rPr>
              <w:t>1000</w:t>
            </w:r>
            <w:r w:rsidRPr="001C0D7B">
              <w:rPr>
                <w:spacing w:val="-10"/>
                <w:sz w:val="20"/>
              </w:rPr>
              <w:t xml:space="preserve"> </w:t>
            </w:r>
            <w:r w:rsidRPr="001C0D7B">
              <w:rPr>
                <w:sz w:val="20"/>
              </w:rPr>
              <w:t xml:space="preserve">человек: </w:t>
            </w:r>
            <w:r w:rsidRPr="001C0D7B">
              <w:rPr>
                <w:spacing w:val="-6"/>
                <w:sz w:val="20"/>
              </w:rPr>
              <w:t>95</w:t>
            </w:r>
          </w:p>
        </w:tc>
      </w:tr>
      <w:tr w:rsidR="001C0D7B" w:rsidRPr="001C0D7B">
        <w:trPr>
          <w:trHeight w:val="1610"/>
        </w:trPr>
        <w:tc>
          <w:tcPr>
            <w:tcW w:w="2155" w:type="dxa"/>
            <w:tcBorders>
              <w:top w:val="nil"/>
              <w:bottom w:val="nil"/>
            </w:tcBorders>
          </w:tcPr>
          <w:p w:rsidR="008D7CF2" w:rsidRPr="001C0D7B" w:rsidRDefault="008D7CF2" w:rsidP="001C0D7B">
            <w:pPr>
              <w:pStyle w:val="TableParagraph"/>
              <w:jc w:val="left"/>
              <w:rPr>
                <w:sz w:val="20"/>
              </w:rPr>
            </w:pPr>
          </w:p>
        </w:tc>
        <w:tc>
          <w:tcPr>
            <w:tcW w:w="3332" w:type="dxa"/>
          </w:tcPr>
          <w:p w:rsidR="008D7CF2" w:rsidRPr="001C0D7B" w:rsidRDefault="00364A23" w:rsidP="001C0D7B">
            <w:pPr>
              <w:pStyle w:val="TableParagraph"/>
              <w:ind w:left="107" w:right="107"/>
              <w:jc w:val="left"/>
              <w:rPr>
                <w:sz w:val="20"/>
              </w:rPr>
            </w:pPr>
            <w:r w:rsidRPr="001C0D7B">
              <w:rPr>
                <w:sz w:val="20"/>
              </w:rPr>
              <w:t>Размер</w:t>
            </w:r>
            <w:r w:rsidRPr="001C0D7B">
              <w:rPr>
                <w:spacing w:val="-8"/>
                <w:sz w:val="20"/>
              </w:rPr>
              <w:t xml:space="preserve"> </w:t>
            </w:r>
            <w:r w:rsidRPr="001C0D7B">
              <w:rPr>
                <w:sz w:val="20"/>
              </w:rPr>
              <w:t>земельного</w:t>
            </w:r>
            <w:r w:rsidRPr="001C0D7B">
              <w:rPr>
                <w:spacing w:val="-8"/>
                <w:sz w:val="20"/>
              </w:rPr>
              <w:t xml:space="preserve"> </w:t>
            </w:r>
            <w:r w:rsidRPr="001C0D7B">
              <w:rPr>
                <w:sz w:val="20"/>
              </w:rPr>
              <w:t>участка,</w:t>
            </w:r>
            <w:r w:rsidRPr="001C0D7B">
              <w:rPr>
                <w:spacing w:val="-9"/>
                <w:sz w:val="20"/>
              </w:rPr>
              <w:t xml:space="preserve"> </w:t>
            </w:r>
            <w:r w:rsidRPr="001C0D7B">
              <w:rPr>
                <w:sz w:val="20"/>
              </w:rPr>
              <w:t>кв.</w:t>
            </w:r>
            <w:r w:rsidRPr="001C0D7B">
              <w:rPr>
                <w:spacing w:val="-9"/>
                <w:sz w:val="20"/>
              </w:rPr>
              <w:t xml:space="preserve"> </w:t>
            </w:r>
            <w:r w:rsidRPr="001C0D7B">
              <w:rPr>
                <w:sz w:val="20"/>
              </w:rPr>
              <w:t>м</w:t>
            </w:r>
            <w:r w:rsidRPr="001C0D7B">
              <w:rPr>
                <w:spacing w:val="-8"/>
                <w:sz w:val="20"/>
              </w:rPr>
              <w:t xml:space="preserve"> </w:t>
            </w:r>
            <w:r w:rsidRPr="001C0D7B">
              <w:rPr>
                <w:sz w:val="20"/>
              </w:rPr>
              <w:t>на 1 место [1], [3]</w:t>
            </w:r>
          </w:p>
        </w:tc>
        <w:tc>
          <w:tcPr>
            <w:tcW w:w="4193" w:type="dxa"/>
          </w:tcPr>
          <w:p w:rsidR="008D7CF2" w:rsidRPr="001C0D7B" w:rsidRDefault="00364A23" w:rsidP="001C0D7B">
            <w:pPr>
              <w:pStyle w:val="TableParagraph"/>
              <w:ind w:left="105"/>
              <w:jc w:val="left"/>
              <w:rPr>
                <w:sz w:val="20"/>
              </w:rPr>
            </w:pPr>
            <w:r w:rsidRPr="001C0D7B">
              <w:rPr>
                <w:sz w:val="20"/>
              </w:rPr>
              <w:t>При</w:t>
            </w:r>
            <w:r w:rsidRPr="001C0D7B">
              <w:rPr>
                <w:spacing w:val="-4"/>
                <w:sz w:val="20"/>
              </w:rPr>
              <w:t xml:space="preserve"> </w:t>
            </w:r>
            <w:r w:rsidRPr="001C0D7B">
              <w:rPr>
                <w:spacing w:val="-2"/>
                <w:sz w:val="20"/>
              </w:rPr>
              <w:t>вместимости:</w:t>
            </w:r>
          </w:p>
          <w:p w:rsidR="008D7CF2" w:rsidRPr="001C0D7B" w:rsidRDefault="00364A23" w:rsidP="001C0D7B">
            <w:pPr>
              <w:pStyle w:val="TableParagraph"/>
              <w:ind w:left="105"/>
              <w:jc w:val="left"/>
              <w:rPr>
                <w:sz w:val="20"/>
              </w:rPr>
            </w:pPr>
            <w:r w:rsidRPr="001C0D7B">
              <w:rPr>
                <w:sz w:val="20"/>
              </w:rPr>
              <w:t>от</w:t>
            </w:r>
            <w:r w:rsidRPr="001C0D7B">
              <w:rPr>
                <w:spacing w:val="-3"/>
                <w:sz w:val="20"/>
              </w:rPr>
              <w:t xml:space="preserve"> </w:t>
            </w:r>
            <w:r w:rsidRPr="001C0D7B">
              <w:rPr>
                <w:sz w:val="20"/>
              </w:rPr>
              <w:t>400 до</w:t>
            </w:r>
            <w:r w:rsidRPr="001C0D7B">
              <w:rPr>
                <w:spacing w:val="-4"/>
                <w:sz w:val="20"/>
              </w:rPr>
              <w:t xml:space="preserve"> </w:t>
            </w:r>
            <w:r w:rsidRPr="001C0D7B">
              <w:rPr>
                <w:sz w:val="20"/>
              </w:rPr>
              <w:t>500</w:t>
            </w:r>
            <w:r w:rsidRPr="001C0D7B">
              <w:rPr>
                <w:spacing w:val="-2"/>
                <w:sz w:val="20"/>
              </w:rPr>
              <w:t xml:space="preserve"> </w:t>
            </w:r>
            <w:r w:rsidRPr="001C0D7B">
              <w:rPr>
                <w:sz w:val="20"/>
              </w:rPr>
              <w:t>мест</w:t>
            </w:r>
            <w:r w:rsidRPr="001C0D7B">
              <w:rPr>
                <w:spacing w:val="-1"/>
                <w:sz w:val="20"/>
              </w:rPr>
              <w:t xml:space="preserve"> </w:t>
            </w:r>
            <w:r w:rsidRPr="001C0D7B">
              <w:rPr>
                <w:sz w:val="20"/>
              </w:rPr>
              <w:t xml:space="preserve">– </w:t>
            </w:r>
            <w:r w:rsidRPr="001C0D7B">
              <w:rPr>
                <w:spacing w:val="-5"/>
                <w:sz w:val="20"/>
              </w:rPr>
              <w:t>65;</w:t>
            </w:r>
          </w:p>
          <w:p w:rsidR="008D7CF2" w:rsidRPr="001C0D7B" w:rsidRDefault="00364A23" w:rsidP="001C0D7B">
            <w:pPr>
              <w:pStyle w:val="TableParagraph"/>
              <w:spacing w:before="1"/>
              <w:ind w:left="105"/>
              <w:jc w:val="left"/>
              <w:rPr>
                <w:sz w:val="20"/>
              </w:rPr>
            </w:pPr>
            <w:r w:rsidRPr="001C0D7B">
              <w:rPr>
                <w:sz w:val="20"/>
              </w:rPr>
              <w:t>от</w:t>
            </w:r>
            <w:r w:rsidRPr="001C0D7B">
              <w:rPr>
                <w:spacing w:val="-3"/>
                <w:sz w:val="20"/>
              </w:rPr>
              <w:t xml:space="preserve"> </w:t>
            </w:r>
            <w:r w:rsidRPr="001C0D7B">
              <w:rPr>
                <w:sz w:val="20"/>
              </w:rPr>
              <w:t>501 до</w:t>
            </w:r>
            <w:r w:rsidRPr="001C0D7B">
              <w:rPr>
                <w:spacing w:val="-4"/>
                <w:sz w:val="20"/>
              </w:rPr>
              <w:t xml:space="preserve"> </w:t>
            </w:r>
            <w:r w:rsidRPr="001C0D7B">
              <w:rPr>
                <w:sz w:val="20"/>
              </w:rPr>
              <w:t>600</w:t>
            </w:r>
            <w:r w:rsidRPr="001C0D7B">
              <w:rPr>
                <w:spacing w:val="-2"/>
                <w:sz w:val="20"/>
              </w:rPr>
              <w:t xml:space="preserve"> </w:t>
            </w:r>
            <w:r w:rsidRPr="001C0D7B">
              <w:rPr>
                <w:sz w:val="20"/>
              </w:rPr>
              <w:t>мест</w:t>
            </w:r>
            <w:r w:rsidRPr="001C0D7B">
              <w:rPr>
                <w:spacing w:val="-1"/>
                <w:sz w:val="20"/>
              </w:rPr>
              <w:t xml:space="preserve"> </w:t>
            </w:r>
            <w:r w:rsidRPr="001C0D7B">
              <w:rPr>
                <w:sz w:val="20"/>
              </w:rPr>
              <w:t xml:space="preserve">– </w:t>
            </w:r>
            <w:r w:rsidRPr="001C0D7B">
              <w:rPr>
                <w:spacing w:val="-5"/>
                <w:sz w:val="20"/>
              </w:rPr>
              <w:t>55;</w:t>
            </w:r>
          </w:p>
          <w:p w:rsidR="008D7CF2" w:rsidRPr="001C0D7B" w:rsidRDefault="00364A23" w:rsidP="001C0D7B">
            <w:pPr>
              <w:pStyle w:val="TableParagraph"/>
              <w:ind w:left="105"/>
              <w:jc w:val="left"/>
              <w:rPr>
                <w:sz w:val="20"/>
              </w:rPr>
            </w:pPr>
            <w:r w:rsidRPr="001C0D7B">
              <w:rPr>
                <w:sz w:val="20"/>
              </w:rPr>
              <w:t>от</w:t>
            </w:r>
            <w:r w:rsidRPr="001C0D7B">
              <w:rPr>
                <w:spacing w:val="-3"/>
                <w:sz w:val="20"/>
              </w:rPr>
              <w:t xml:space="preserve"> </w:t>
            </w:r>
            <w:r w:rsidRPr="001C0D7B">
              <w:rPr>
                <w:sz w:val="20"/>
              </w:rPr>
              <w:t>601 до</w:t>
            </w:r>
            <w:r w:rsidRPr="001C0D7B">
              <w:rPr>
                <w:spacing w:val="-4"/>
                <w:sz w:val="20"/>
              </w:rPr>
              <w:t xml:space="preserve"> </w:t>
            </w:r>
            <w:r w:rsidRPr="001C0D7B">
              <w:rPr>
                <w:sz w:val="20"/>
              </w:rPr>
              <w:t>800</w:t>
            </w:r>
            <w:r w:rsidRPr="001C0D7B">
              <w:rPr>
                <w:spacing w:val="-2"/>
                <w:sz w:val="20"/>
              </w:rPr>
              <w:t xml:space="preserve"> </w:t>
            </w:r>
            <w:r w:rsidRPr="001C0D7B">
              <w:rPr>
                <w:sz w:val="20"/>
              </w:rPr>
              <w:t>мест</w:t>
            </w:r>
            <w:r w:rsidRPr="001C0D7B">
              <w:rPr>
                <w:spacing w:val="-1"/>
                <w:sz w:val="20"/>
              </w:rPr>
              <w:t xml:space="preserve"> </w:t>
            </w:r>
            <w:r w:rsidRPr="001C0D7B">
              <w:rPr>
                <w:sz w:val="20"/>
              </w:rPr>
              <w:t xml:space="preserve">– </w:t>
            </w:r>
            <w:r w:rsidRPr="001C0D7B">
              <w:rPr>
                <w:spacing w:val="-5"/>
                <w:sz w:val="20"/>
              </w:rPr>
              <w:t>45;</w:t>
            </w:r>
          </w:p>
          <w:p w:rsidR="008D7CF2" w:rsidRPr="001C0D7B" w:rsidRDefault="00364A23" w:rsidP="001C0D7B">
            <w:pPr>
              <w:pStyle w:val="TableParagraph"/>
              <w:spacing w:before="1"/>
              <w:ind w:left="105"/>
              <w:jc w:val="left"/>
              <w:rPr>
                <w:sz w:val="20"/>
              </w:rPr>
            </w:pPr>
            <w:r w:rsidRPr="001C0D7B">
              <w:rPr>
                <w:sz w:val="20"/>
              </w:rPr>
              <w:t>от</w:t>
            </w:r>
            <w:r w:rsidRPr="001C0D7B">
              <w:rPr>
                <w:spacing w:val="-3"/>
                <w:sz w:val="20"/>
              </w:rPr>
              <w:t xml:space="preserve"> </w:t>
            </w:r>
            <w:r w:rsidRPr="001C0D7B">
              <w:rPr>
                <w:sz w:val="20"/>
              </w:rPr>
              <w:t>801</w:t>
            </w:r>
            <w:r w:rsidRPr="001C0D7B">
              <w:rPr>
                <w:spacing w:val="-1"/>
                <w:sz w:val="20"/>
              </w:rPr>
              <w:t xml:space="preserve"> </w:t>
            </w:r>
            <w:r w:rsidRPr="001C0D7B">
              <w:rPr>
                <w:sz w:val="20"/>
              </w:rPr>
              <w:t>до</w:t>
            </w:r>
            <w:r w:rsidRPr="001C0D7B">
              <w:rPr>
                <w:spacing w:val="-4"/>
                <w:sz w:val="20"/>
              </w:rPr>
              <w:t xml:space="preserve"> </w:t>
            </w:r>
            <w:r w:rsidRPr="001C0D7B">
              <w:rPr>
                <w:sz w:val="20"/>
              </w:rPr>
              <w:t>1100</w:t>
            </w:r>
            <w:r w:rsidRPr="001C0D7B">
              <w:rPr>
                <w:spacing w:val="-1"/>
                <w:sz w:val="20"/>
              </w:rPr>
              <w:t xml:space="preserve"> </w:t>
            </w:r>
            <w:r w:rsidRPr="001C0D7B">
              <w:rPr>
                <w:sz w:val="20"/>
              </w:rPr>
              <w:t>мест –</w:t>
            </w:r>
            <w:r w:rsidRPr="001C0D7B">
              <w:rPr>
                <w:spacing w:val="-3"/>
                <w:sz w:val="20"/>
              </w:rPr>
              <w:t xml:space="preserve"> </w:t>
            </w:r>
            <w:r w:rsidRPr="001C0D7B">
              <w:rPr>
                <w:spacing w:val="-5"/>
                <w:sz w:val="20"/>
              </w:rPr>
              <w:t>36;</w:t>
            </w:r>
          </w:p>
          <w:p w:rsidR="008D7CF2" w:rsidRPr="001C0D7B" w:rsidRDefault="00364A23" w:rsidP="001C0D7B">
            <w:pPr>
              <w:pStyle w:val="TableParagraph"/>
              <w:ind w:left="105"/>
              <w:jc w:val="left"/>
              <w:rPr>
                <w:sz w:val="20"/>
              </w:rPr>
            </w:pPr>
            <w:r w:rsidRPr="001C0D7B">
              <w:rPr>
                <w:sz w:val="20"/>
              </w:rPr>
              <w:t>от</w:t>
            </w:r>
            <w:r w:rsidRPr="001C0D7B">
              <w:rPr>
                <w:spacing w:val="-3"/>
                <w:sz w:val="20"/>
              </w:rPr>
              <w:t xml:space="preserve"> </w:t>
            </w:r>
            <w:r w:rsidRPr="001C0D7B">
              <w:rPr>
                <w:sz w:val="20"/>
              </w:rPr>
              <w:t>1101</w:t>
            </w:r>
            <w:r w:rsidRPr="001C0D7B">
              <w:rPr>
                <w:spacing w:val="-3"/>
                <w:sz w:val="20"/>
              </w:rPr>
              <w:t xml:space="preserve"> </w:t>
            </w:r>
            <w:r w:rsidRPr="001C0D7B">
              <w:rPr>
                <w:sz w:val="20"/>
              </w:rPr>
              <w:t>до</w:t>
            </w:r>
            <w:r w:rsidRPr="001C0D7B">
              <w:rPr>
                <w:spacing w:val="-2"/>
                <w:sz w:val="20"/>
              </w:rPr>
              <w:t xml:space="preserve"> </w:t>
            </w:r>
            <w:r w:rsidRPr="001C0D7B">
              <w:rPr>
                <w:sz w:val="20"/>
              </w:rPr>
              <w:t>1500</w:t>
            </w:r>
            <w:r w:rsidRPr="001C0D7B">
              <w:rPr>
                <w:spacing w:val="-1"/>
                <w:sz w:val="20"/>
              </w:rPr>
              <w:t xml:space="preserve"> </w:t>
            </w:r>
            <w:r w:rsidRPr="001C0D7B">
              <w:rPr>
                <w:sz w:val="20"/>
              </w:rPr>
              <w:t>мест –</w:t>
            </w:r>
            <w:r w:rsidRPr="001C0D7B">
              <w:rPr>
                <w:spacing w:val="-3"/>
                <w:sz w:val="20"/>
              </w:rPr>
              <w:t xml:space="preserve"> </w:t>
            </w:r>
            <w:r w:rsidRPr="001C0D7B">
              <w:rPr>
                <w:spacing w:val="-5"/>
                <w:sz w:val="20"/>
              </w:rPr>
              <w:t>23;</w:t>
            </w:r>
          </w:p>
          <w:p w:rsidR="008D7CF2" w:rsidRPr="001C0D7B" w:rsidRDefault="00364A23" w:rsidP="001C0D7B">
            <w:pPr>
              <w:pStyle w:val="TableParagraph"/>
              <w:ind w:left="105"/>
              <w:jc w:val="left"/>
              <w:rPr>
                <w:sz w:val="20"/>
              </w:rPr>
            </w:pPr>
            <w:r w:rsidRPr="001C0D7B">
              <w:rPr>
                <w:sz w:val="20"/>
              </w:rPr>
              <w:t>от</w:t>
            </w:r>
            <w:r w:rsidRPr="001C0D7B">
              <w:rPr>
                <w:spacing w:val="-3"/>
                <w:sz w:val="20"/>
              </w:rPr>
              <w:t xml:space="preserve"> </w:t>
            </w:r>
            <w:r w:rsidRPr="001C0D7B">
              <w:rPr>
                <w:sz w:val="20"/>
              </w:rPr>
              <w:t>1501</w:t>
            </w:r>
            <w:r w:rsidRPr="001C0D7B">
              <w:rPr>
                <w:spacing w:val="-3"/>
                <w:sz w:val="20"/>
              </w:rPr>
              <w:t xml:space="preserve"> </w:t>
            </w:r>
            <w:r w:rsidRPr="001C0D7B">
              <w:rPr>
                <w:sz w:val="20"/>
              </w:rPr>
              <w:t>до</w:t>
            </w:r>
            <w:r w:rsidRPr="001C0D7B">
              <w:rPr>
                <w:spacing w:val="-2"/>
                <w:sz w:val="20"/>
              </w:rPr>
              <w:t xml:space="preserve"> </w:t>
            </w:r>
            <w:r w:rsidRPr="001C0D7B">
              <w:rPr>
                <w:sz w:val="20"/>
              </w:rPr>
              <w:t>2000</w:t>
            </w:r>
            <w:r w:rsidRPr="001C0D7B">
              <w:rPr>
                <w:spacing w:val="-1"/>
                <w:sz w:val="20"/>
              </w:rPr>
              <w:t xml:space="preserve"> </w:t>
            </w:r>
            <w:r w:rsidRPr="001C0D7B">
              <w:rPr>
                <w:sz w:val="20"/>
              </w:rPr>
              <w:t>мест –</w:t>
            </w:r>
            <w:r w:rsidRPr="001C0D7B">
              <w:rPr>
                <w:spacing w:val="-3"/>
                <w:sz w:val="20"/>
              </w:rPr>
              <w:t xml:space="preserve"> </w:t>
            </w:r>
            <w:r w:rsidRPr="001C0D7B">
              <w:rPr>
                <w:spacing w:val="-5"/>
                <w:sz w:val="20"/>
              </w:rPr>
              <w:t>18</w:t>
            </w:r>
          </w:p>
        </w:tc>
      </w:tr>
      <w:tr w:rsidR="001C0D7B" w:rsidRPr="001C0D7B">
        <w:trPr>
          <w:trHeight w:val="918"/>
        </w:trPr>
        <w:tc>
          <w:tcPr>
            <w:tcW w:w="2155" w:type="dxa"/>
            <w:tcBorders>
              <w:top w:val="nil"/>
            </w:tcBorders>
          </w:tcPr>
          <w:p w:rsidR="008D7CF2" w:rsidRPr="001C0D7B" w:rsidRDefault="008D7CF2" w:rsidP="001C0D7B">
            <w:pPr>
              <w:pStyle w:val="TableParagraph"/>
              <w:jc w:val="left"/>
              <w:rPr>
                <w:sz w:val="20"/>
              </w:rPr>
            </w:pPr>
          </w:p>
        </w:tc>
        <w:tc>
          <w:tcPr>
            <w:tcW w:w="3332" w:type="dxa"/>
          </w:tcPr>
          <w:p w:rsidR="008D7CF2" w:rsidRPr="001C0D7B" w:rsidRDefault="00364A23" w:rsidP="001C0D7B">
            <w:pPr>
              <w:pStyle w:val="TableParagraph"/>
              <w:ind w:left="107" w:right="568"/>
              <w:jc w:val="left"/>
              <w:rPr>
                <w:sz w:val="20"/>
              </w:rPr>
            </w:pPr>
            <w:r w:rsidRPr="001C0D7B">
              <w:rPr>
                <w:sz w:val="20"/>
              </w:rPr>
              <w:t>Территориальная</w:t>
            </w:r>
            <w:r w:rsidRPr="001C0D7B">
              <w:rPr>
                <w:spacing w:val="-13"/>
                <w:sz w:val="20"/>
              </w:rPr>
              <w:t xml:space="preserve"> </w:t>
            </w:r>
            <w:r w:rsidRPr="001C0D7B">
              <w:rPr>
                <w:sz w:val="20"/>
              </w:rPr>
              <w:t>доступность, минут в одну сторону</w:t>
            </w:r>
          </w:p>
        </w:tc>
        <w:tc>
          <w:tcPr>
            <w:tcW w:w="4193" w:type="dxa"/>
          </w:tcPr>
          <w:p w:rsidR="008D7CF2" w:rsidRPr="001C0D7B" w:rsidRDefault="00364A23" w:rsidP="001C0D7B">
            <w:pPr>
              <w:pStyle w:val="TableParagraph"/>
              <w:ind w:left="105"/>
              <w:jc w:val="left"/>
              <w:rPr>
                <w:sz w:val="20"/>
              </w:rPr>
            </w:pPr>
            <w:r w:rsidRPr="001C0D7B">
              <w:rPr>
                <w:sz w:val="20"/>
              </w:rPr>
              <w:t>Пешеходная</w:t>
            </w:r>
            <w:r w:rsidRPr="001C0D7B">
              <w:rPr>
                <w:spacing w:val="-12"/>
                <w:sz w:val="20"/>
              </w:rPr>
              <w:t xml:space="preserve"> </w:t>
            </w:r>
            <w:r w:rsidRPr="001C0D7B">
              <w:rPr>
                <w:sz w:val="20"/>
              </w:rPr>
              <w:t>доступность</w:t>
            </w:r>
            <w:r w:rsidRPr="001C0D7B">
              <w:rPr>
                <w:spacing w:val="-9"/>
                <w:sz w:val="20"/>
              </w:rPr>
              <w:t xml:space="preserve"> </w:t>
            </w:r>
            <w:r w:rsidRPr="001C0D7B">
              <w:rPr>
                <w:sz w:val="20"/>
              </w:rPr>
              <w:t>для</w:t>
            </w:r>
            <w:r w:rsidRPr="001C0D7B">
              <w:rPr>
                <w:spacing w:val="-12"/>
                <w:sz w:val="20"/>
              </w:rPr>
              <w:t xml:space="preserve"> </w:t>
            </w:r>
            <w:r w:rsidRPr="001C0D7B">
              <w:rPr>
                <w:sz w:val="20"/>
              </w:rPr>
              <w:t>малоэтажной</w:t>
            </w:r>
            <w:r w:rsidRPr="001C0D7B">
              <w:rPr>
                <w:spacing w:val="-12"/>
                <w:sz w:val="20"/>
              </w:rPr>
              <w:t xml:space="preserve"> </w:t>
            </w:r>
            <w:r w:rsidRPr="001C0D7B">
              <w:rPr>
                <w:sz w:val="20"/>
              </w:rPr>
              <w:t xml:space="preserve">и </w:t>
            </w:r>
            <w:proofErr w:type="spellStart"/>
            <w:r w:rsidRPr="001C0D7B">
              <w:rPr>
                <w:sz w:val="20"/>
              </w:rPr>
              <w:t>среднеэтажной</w:t>
            </w:r>
            <w:proofErr w:type="spellEnd"/>
            <w:r w:rsidRPr="001C0D7B">
              <w:rPr>
                <w:sz w:val="20"/>
              </w:rPr>
              <w:t xml:space="preserve"> застройки – 15</w:t>
            </w:r>
          </w:p>
          <w:p w:rsidR="008D7CF2" w:rsidRPr="001C0D7B" w:rsidRDefault="00364A23" w:rsidP="001C0D7B">
            <w:pPr>
              <w:pStyle w:val="TableParagraph"/>
              <w:ind w:left="105" w:right="416"/>
              <w:jc w:val="left"/>
              <w:rPr>
                <w:sz w:val="20"/>
              </w:rPr>
            </w:pPr>
            <w:r w:rsidRPr="001C0D7B">
              <w:rPr>
                <w:sz w:val="20"/>
              </w:rPr>
              <w:t>Транспортная доступность для индивидуальной</w:t>
            </w:r>
            <w:r w:rsidRPr="001C0D7B">
              <w:rPr>
                <w:spacing w:val="-10"/>
                <w:sz w:val="20"/>
              </w:rPr>
              <w:t xml:space="preserve"> </w:t>
            </w:r>
            <w:r w:rsidRPr="001C0D7B">
              <w:rPr>
                <w:sz w:val="20"/>
              </w:rPr>
              <w:t>жилой</w:t>
            </w:r>
            <w:r w:rsidRPr="001C0D7B">
              <w:rPr>
                <w:spacing w:val="-10"/>
                <w:sz w:val="20"/>
              </w:rPr>
              <w:t xml:space="preserve"> </w:t>
            </w:r>
            <w:r w:rsidRPr="001C0D7B">
              <w:rPr>
                <w:sz w:val="20"/>
              </w:rPr>
              <w:t>застройки</w:t>
            </w:r>
            <w:r w:rsidRPr="001C0D7B">
              <w:rPr>
                <w:spacing w:val="-8"/>
                <w:sz w:val="20"/>
              </w:rPr>
              <w:t xml:space="preserve"> </w:t>
            </w:r>
            <w:r w:rsidRPr="001C0D7B">
              <w:rPr>
                <w:sz w:val="20"/>
              </w:rPr>
              <w:t>–</w:t>
            </w:r>
            <w:r w:rsidRPr="001C0D7B">
              <w:rPr>
                <w:spacing w:val="-8"/>
                <w:sz w:val="20"/>
              </w:rPr>
              <w:t xml:space="preserve"> </w:t>
            </w:r>
            <w:r w:rsidRPr="001C0D7B">
              <w:rPr>
                <w:sz w:val="20"/>
              </w:rPr>
              <w:t>10</w:t>
            </w:r>
          </w:p>
        </w:tc>
      </w:tr>
      <w:tr w:rsidR="001C0D7B" w:rsidRPr="001C0D7B">
        <w:trPr>
          <w:trHeight w:val="704"/>
        </w:trPr>
        <w:tc>
          <w:tcPr>
            <w:tcW w:w="2155" w:type="dxa"/>
          </w:tcPr>
          <w:p w:rsidR="008D7CF2" w:rsidRPr="001C0D7B" w:rsidRDefault="00364A23" w:rsidP="001C0D7B">
            <w:pPr>
              <w:pStyle w:val="TableParagraph"/>
              <w:ind w:left="136" w:right="216"/>
              <w:jc w:val="left"/>
              <w:rPr>
                <w:sz w:val="20"/>
              </w:rPr>
            </w:pPr>
            <w:r w:rsidRPr="001C0D7B">
              <w:rPr>
                <w:spacing w:val="-2"/>
                <w:sz w:val="20"/>
              </w:rPr>
              <w:t xml:space="preserve">Организации дополнительного </w:t>
            </w:r>
            <w:r w:rsidRPr="001C0D7B">
              <w:rPr>
                <w:sz w:val="20"/>
              </w:rPr>
              <w:t>образования [7]</w:t>
            </w:r>
          </w:p>
        </w:tc>
        <w:tc>
          <w:tcPr>
            <w:tcW w:w="3332" w:type="dxa"/>
          </w:tcPr>
          <w:p w:rsidR="008D7CF2" w:rsidRPr="001C0D7B" w:rsidRDefault="00364A23" w:rsidP="001C0D7B">
            <w:pPr>
              <w:pStyle w:val="TableParagraph"/>
              <w:ind w:left="107"/>
              <w:jc w:val="left"/>
              <w:rPr>
                <w:sz w:val="20"/>
              </w:rPr>
            </w:pPr>
            <w:r w:rsidRPr="001C0D7B">
              <w:rPr>
                <w:sz w:val="20"/>
              </w:rPr>
              <w:t>Уровень</w:t>
            </w:r>
            <w:r w:rsidRPr="001C0D7B">
              <w:rPr>
                <w:spacing w:val="-10"/>
                <w:sz w:val="20"/>
              </w:rPr>
              <w:t xml:space="preserve"> </w:t>
            </w:r>
            <w:r w:rsidRPr="001C0D7B">
              <w:rPr>
                <w:spacing w:val="-2"/>
                <w:sz w:val="20"/>
              </w:rPr>
              <w:t>обеспеченности,</w:t>
            </w:r>
          </w:p>
          <w:p w:rsidR="008D7CF2" w:rsidRPr="001C0D7B" w:rsidRDefault="00364A23" w:rsidP="001C0D7B">
            <w:pPr>
              <w:pStyle w:val="TableParagraph"/>
              <w:ind w:left="107" w:right="107"/>
              <w:jc w:val="left"/>
              <w:rPr>
                <w:sz w:val="20"/>
              </w:rPr>
            </w:pPr>
            <w:r w:rsidRPr="001C0D7B">
              <w:rPr>
                <w:sz w:val="20"/>
              </w:rPr>
              <w:t>мест</w:t>
            </w:r>
            <w:r w:rsidRPr="001C0D7B">
              <w:rPr>
                <w:spacing w:val="-6"/>
                <w:sz w:val="20"/>
              </w:rPr>
              <w:t xml:space="preserve"> </w:t>
            </w:r>
            <w:r w:rsidRPr="001C0D7B">
              <w:rPr>
                <w:sz w:val="20"/>
              </w:rPr>
              <w:t>на</w:t>
            </w:r>
            <w:r w:rsidRPr="001C0D7B">
              <w:rPr>
                <w:spacing w:val="-5"/>
                <w:sz w:val="20"/>
              </w:rPr>
              <w:t xml:space="preserve"> </w:t>
            </w:r>
            <w:r w:rsidRPr="001C0D7B">
              <w:rPr>
                <w:sz w:val="20"/>
              </w:rPr>
              <w:t>100</w:t>
            </w:r>
            <w:r w:rsidRPr="001C0D7B">
              <w:rPr>
                <w:spacing w:val="-4"/>
                <w:sz w:val="20"/>
              </w:rPr>
              <w:t xml:space="preserve"> </w:t>
            </w:r>
            <w:r w:rsidRPr="001C0D7B">
              <w:rPr>
                <w:sz w:val="20"/>
              </w:rPr>
              <w:t>детей</w:t>
            </w:r>
            <w:r w:rsidRPr="001C0D7B">
              <w:rPr>
                <w:spacing w:val="-6"/>
                <w:sz w:val="20"/>
              </w:rPr>
              <w:t xml:space="preserve"> </w:t>
            </w:r>
            <w:r w:rsidRPr="001C0D7B">
              <w:rPr>
                <w:sz w:val="20"/>
              </w:rPr>
              <w:t>в</w:t>
            </w:r>
            <w:r w:rsidRPr="001C0D7B">
              <w:rPr>
                <w:spacing w:val="-6"/>
                <w:sz w:val="20"/>
              </w:rPr>
              <w:t xml:space="preserve"> </w:t>
            </w:r>
            <w:r w:rsidRPr="001C0D7B">
              <w:rPr>
                <w:sz w:val="20"/>
              </w:rPr>
              <w:t>возрасте</w:t>
            </w:r>
            <w:r w:rsidRPr="001C0D7B">
              <w:rPr>
                <w:spacing w:val="-3"/>
                <w:sz w:val="20"/>
              </w:rPr>
              <w:t xml:space="preserve"> </w:t>
            </w:r>
            <w:r w:rsidRPr="001C0D7B">
              <w:rPr>
                <w:sz w:val="20"/>
              </w:rPr>
              <w:t>от</w:t>
            </w:r>
            <w:r w:rsidRPr="001C0D7B">
              <w:rPr>
                <w:spacing w:val="-6"/>
                <w:sz w:val="20"/>
              </w:rPr>
              <w:t xml:space="preserve"> </w:t>
            </w:r>
            <w:r w:rsidRPr="001C0D7B">
              <w:rPr>
                <w:sz w:val="20"/>
              </w:rPr>
              <w:t>5</w:t>
            </w:r>
            <w:r w:rsidRPr="001C0D7B">
              <w:rPr>
                <w:spacing w:val="-4"/>
                <w:sz w:val="20"/>
              </w:rPr>
              <w:t xml:space="preserve"> </w:t>
            </w:r>
            <w:r w:rsidRPr="001C0D7B">
              <w:rPr>
                <w:sz w:val="20"/>
              </w:rPr>
              <w:t>до 18 лет [4], [5], [6]</w:t>
            </w:r>
          </w:p>
        </w:tc>
        <w:tc>
          <w:tcPr>
            <w:tcW w:w="4193" w:type="dxa"/>
          </w:tcPr>
          <w:p w:rsidR="008D7CF2" w:rsidRPr="001C0D7B" w:rsidRDefault="00364A23" w:rsidP="001C0D7B">
            <w:pPr>
              <w:pStyle w:val="TableParagraph"/>
              <w:ind w:left="105"/>
              <w:jc w:val="left"/>
              <w:rPr>
                <w:sz w:val="20"/>
              </w:rPr>
            </w:pPr>
            <w:r w:rsidRPr="001C0D7B">
              <w:rPr>
                <w:sz w:val="20"/>
              </w:rPr>
              <w:t>75,</w:t>
            </w:r>
            <w:r w:rsidRPr="001C0D7B">
              <w:rPr>
                <w:spacing w:val="-3"/>
                <w:sz w:val="20"/>
              </w:rPr>
              <w:t xml:space="preserve"> </w:t>
            </w:r>
            <w:r w:rsidRPr="001C0D7B">
              <w:rPr>
                <w:sz w:val="20"/>
              </w:rPr>
              <w:t>из</w:t>
            </w:r>
            <w:r w:rsidRPr="001C0D7B">
              <w:rPr>
                <w:spacing w:val="-2"/>
                <w:sz w:val="20"/>
              </w:rPr>
              <w:t xml:space="preserve"> </w:t>
            </w:r>
            <w:r w:rsidRPr="001C0D7B">
              <w:rPr>
                <w:spacing w:val="-4"/>
                <w:sz w:val="20"/>
              </w:rPr>
              <w:t>них:</w:t>
            </w:r>
          </w:p>
          <w:p w:rsidR="008D7CF2" w:rsidRPr="001C0D7B" w:rsidRDefault="00364A23" w:rsidP="001C0D7B">
            <w:pPr>
              <w:pStyle w:val="TableParagraph"/>
              <w:ind w:left="367" w:right="177" w:hanging="214"/>
              <w:jc w:val="left"/>
              <w:rPr>
                <w:sz w:val="20"/>
              </w:rPr>
            </w:pPr>
            <w:r w:rsidRPr="001C0D7B">
              <w:rPr>
                <w:rFonts w:ascii="Symbol" w:hAnsi="Symbol"/>
                <w:sz w:val="20"/>
              </w:rPr>
              <w:t></w:t>
            </w:r>
            <w:r w:rsidRPr="001C0D7B">
              <w:rPr>
                <w:spacing w:val="40"/>
                <w:sz w:val="20"/>
              </w:rPr>
              <w:t xml:space="preserve"> </w:t>
            </w:r>
            <w:r w:rsidRPr="001C0D7B">
              <w:rPr>
                <w:sz w:val="20"/>
              </w:rPr>
              <w:t>реализуемых на базе общеобразовательных</w:t>
            </w:r>
            <w:r w:rsidRPr="001C0D7B">
              <w:rPr>
                <w:spacing w:val="-13"/>
                <w:sz w:val="20"/>
              </w:rPr>
              <w:t xml:space="preserve"> </w:t>
            </w:r>
            <w:r w:rsidRPr="001C0D7B">
              <w:rPr>
                <w:sz w:val="20"/>
              </w:rPr>
              <w:t>организаций</w:t>
            </w:r>
            <w:r w:rsidRPr="001C0D7B">
              <w:rPr>
                <w:spacing w:val="-12"/>
                <w:sz w:val="20"/>
              </w:rPr>
              <w:t xml:space="preserve"> </w:t>
            </w:r>
            <w:r w:rsidRPr="001C0D7B">
              <w:rPr>
                <w:sz w:val="20"/>
              </w:rPr>
              <w:t>–</w:t>
            </w:r>
            <w:r w:rsidRPr="001C0D7B">
              <w:rPr>
                <w:spacing w:val="-13"/>
                <w:sz w:val="20"/>
              </w:rPr>
              <w:t xml:space="preserve"> </w:t>
            </w:r>
            <w:r w:rsidRPr="001C0D7B">
              <w:rPr>
                <w:sz w:val="20"/>
              </w:rPr>
              <w:t>65;</w:t>
            </w:r>
          </w:p>
        </w:tc>
      </w:tr>
    </w:tbl>
    <w:p w:rsidR="008D7CF2" w:rsidRPr="001C0D7B" w:rsidRDefault="008D7CF2" w:rsidP="001C0D7B">
      <w:pPr>
        <w:pStyle w:val="TableParagraph"/>
        <w:jc w:val="left"/>
        <w:rPr>
          <w:sz w:val="20"/>
        </w:rPr>
        <w:sectPr w:rsidR="008D7CF2" w:rsidRPr="001C0D7B">
          <w:pgSz w:w="11920" w:h="16850"/>
          <w:pgMar w:top="1020" w:right="566" w:bottom="480" w:left="1133" w:header="355" w:footer="292" w:gutter="0"/>
          <w:cols w:space="720"/>
        </w:sectPr>
      </w:pPr>
    </w:p>
    <w:tbl>
      <w:tblPr>
        <w:tblStyle w:val="TableNormal"/>
        <w:tblW w:w="0" w:type="auto"/>
        <w:tblInd w:w="4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55"/>
        <w:gridCol w:w="3332"/>
        <w:gridCol w:w="4193"/>
      </w:tblGrid>
      <w:tr w:rsidR="001C0D7B" w:rsidRPr="001C0D7B">
        <w:trPr>
          <w:trHeight w:val="691"/>
        </w:trPr>
        <w:tc>
          <w:tcPr>
            <w:tcW w:w="2155" w:type="dxa"/>
          </w:tcPr>
          <w:p w:rsidR="008D7CF2" w:rsidRPr="001C0D7B" w:rsidRDefault="00364A23" w:rsidP="001C0D7B">
            <w:pPr>
              <w:pStyle w:val="TableParagraph"/>
              <w:spacing w:before="115"/>
              <w:ind w:left="743" w:right="216" w:hanging="512"/>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3332" w:type="dxa"/>
          </w:tcPr>
          <w:p w:rsidR="008D7CF2" w:rsidRPr="001C0D7B" w:rsidRDefault="00364A23" w:rsidP="001C0D7B">
            <w:pPr>
              <w:pStyle w:val="TableParagraph"/>
              <w:ind w:left="300" w:right="295" w:firstLine="2"/>
              <w:rPr>
                <w:sz w:val="20"/>
              </w:rPr>
            </w:pPr>
            <w:r w:rsidRPr="001C0D7B">
              <w:rPr>
                <w:sz w:val="20"/>
              </w:rPr>
              <w:t>Наименование нормируемого расчетного</w:t>
            </w:r>
            <w:r w:rsidRPr="001C0D7B">
              <w:rPr>
                <w:spacing w:val="-13"/>
                <w:sz w:val="20"/>
              </w:rPr>
              <w:t xml:space="preserve"> </w:t>
            </w:r>
            <w:r w:rsidRPr="001C0D7B">
              <w:rPr>
                <w:sz w:val="20"/>
              </w:rPr>
              <w:t>показателя,</w:t>
            </w:r>
            <w:r w:rsidRPr="001C0D7B">
              <w:rPr>
                <w:spacing w:val="-12"/>
                <w:sz w:val="20"/>
              </w:rPr>
              <w:t xml:space="preserve"> </w:t>
            </w:r>
            <w:r w:rsidRPr="001C0D7B">
              <w:rPr>
                <w:sz w:val="20"/>
              </w:rPr>
              <w:t xml:space="preserve">единица </w:t>
            </w:r>
            <w:r w:rsidRPr="001C0D7B">
              <w:rPr>
                <w:spacing w:val="-2"/>
                <w:sz w:val="20"/>
              </w:rPr>
              <w:t>измерения</w:t>
            </w:r>
          </w:p>
        </w:tc>
        <w:tc>
          <w:tcPr>
            <w:tcW w:w="4193" w:type="dxa"/>
          </w:tcPr>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712"/>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705"/>
        </w:trPr>
        <w:tc>
          <w:tcPr>
            <w:tcW w:w="2155" w:type="dxa"/>
            <w:vMerge w:val="restart"/>
          </w:tcPr>
          <w:p w:rsidR="008D7CF2" w:rsidRPr="001C0D7B" w:rsidRDefault="008D7CF2" w:rsidP="001C0D7B">
            <w:pPr>
              <w:pStyle w:val="TableParagraph"/>
              <w:jc w:val="left"/>
              <w:rPr>
                <w:sz w:val="20"/>
              </w:rPr>
            </w:pPr>
          </w:p>
        </w:tc>
        <w:tc>
          <w:tcPr>
            <w:tcW w:w="3332" w:type="dxa"/>
          </w:tcPr>
          <w:p w:rsidR="008D7CF2" w:rsidRPr="001C0D7B" w:rsidRDefault="008D7CF2" w:rsidP="001C0D7B">
            <w:pPr>
              <w:pStyle w:val="TableParagraph"/>
              <w:jc w:val="left"/>
              <w:rPr>
                <w:sz w:val="20"/>
              </w:rPr>
            </w:pPr>
          </w:p>
        </w:tc>
        <w:tc>
          <w:tcPr>
            <w:tcW w:w="4193" w:type="dxa"/>
          </w:tcPr>
          <w:p w:rsidR="008D7CF2" w:rsidRPr="001C0D7B" w:rsidRDefault="00364A23" w:rsidP="001C0D7B">
            <w:pPr>
              <w:pStyle w:val="TableParagraph"/>
              <w:ind w:left="367" w:hanging="214"/>
              <w:jc w:val="left"/>
              <w:rPr>
                <w:sz w:val="20"/>
              </w:rPr>
            </w:pPr>
            <w:r w:rsidRPr="001C0D7B">
              <w:rPr>
                <w:rFonts w:ascii="Symbol" w:hAnsi="Symbol"/>
                <w:sz w:val="20"/>
              </w:rPr>
              <w:t></w:t>
            </w:r>
            <w:r w:rsidRPr="001C0D7B">
              <w:rPr>
                <w:spacing w:val="36"/>
                <w:sz w:val="20"/>
              </w:rPr>
              <w:t xml:space="preserve"> </w:t>
            </w:r>
            <w:r w:rsidRPr="001C0D7B">
              <w:rPr>
                <w:sz w:val="20"/>
              </w:rPr>
              <w:t>реализуемых</w:t>
            </w:r>
            <w:r w:rsidRPr="001C0D7B">
              <w:rPr>
                <w:spacing w:val="-8"/>
                <w:sz w:val="20"/>
              </w:rPr>
              <w:t xml:space="preserve"> </w:t>
            </w:r>
            <w:r w:rsidRPr="001C0D7B">
              <w:rPr>
                <w:sz w:val="20"/>
              </w:rPr>
              <w:t>на</w:t>
            </w:r>
            <w:r w:rsidRPr="001C0D7B">
              <w:rPr>
                <w:spacing w:val="-9"/>
                <w:sz w:val="20"/>
              </w:rPr>
              <w:t xml:space="preserve"> </w:t>
            </w:r>
            <w:r w:rsidRPr="001C0D7B">
              <w:rPr>
                <w:sz w:val="20"/>
              </w:rPr>
              <w:t>базе</w:t>
            </w:r>
            <w:r w:rsidRPr="001C0D7B">
              <w:rPr>
                <w:spacing w:val="-9"/>
                <w:sz w:val="20"/>
              </w:rPr>
              <w:t xml:space="preserve"> </w:t>
            </w:r>
            <w:r w:rsidRPr="001C0D7B">
              <w:rPr>
                <w:sz w:val="20"/>
              </w:rPr>
              <w:t>образовательных организаций (за исключением общеобразовательных) – 10</w:t>
            </w:r>
          </w:p>
        </w:tc>
      </w:tr>
      <w:tr w:rsidR="001C0D7B" w:rsidRPr="001C0D7B">
        <w:trPr>
          <w:trHeight w:val="688"/>
        </w:trPr>
        <w:tc>
          <w:tcPr>
            <w:tcW w:w="2155" w:type="dxa"/>
            <w:vMerge/>
            <w:tcBorders>
              <w:top w:val="nil"/>
            </w:tcBorders>
          </w:tcPr>
          <w:p w:rsidR="008D7CF2" w:rsidRPr="001C0D7B" w:rsidRDefault="008D7CF2" w:rsidP="001C0D7B">
            <w:pPr>
              <w:rPr>
                <w:sz w:val="2"/>
                <w:szCs w:val="2"/>
              </w:rPr>
            </w:pPr>
          </w:p>
        </w:tc>
        <w:tc>
          <w:tcPr>
            <w:tcW w:w="3332" w:type="dxa"/>
          </w:tcPr>
          <w:p w:rsidR="008D7CF2" w:rsidRPr="001C0D7B" w:rsidRDefault="00364A23" w:rsidP="001C0D7B">
            <w:pPr>
              <w:pStyle w:val="TableParagraph"/>
              <w:ind w:left="107" w:right="107"/>
              <w:jc w:val="left"/>
              <w:rPr>
                <w:sz w:val="20"/>
              </w:rPr>
            </w:pPr>
            <w:r w:rsidRPr="001C0D7B">
              <w:rPr>
                <w:sz w:val="20"/>
              </w:rPr>
              <w:t>Размер</w:t>
            </w:r>
            <w:r w:rsidRPr="001C0D7B">
              <w:rPr>
                <w:spacing w:val="-9"/>
                <w:sz w:val="20"/>
              </w:rPr>
              <w:t xml:space="preserve"> </w:t>
            </w:r>
            <w:r w:rsidRPr="001C0D7B">
              <w:rPr>
                <w:sz w:val="20"/>
              </w:rPr>
              <w:t>земельного</w:t>
            </w:r>
            <w:r w:rsidRPr="001C0D7B">
              <w:rPr>
                <w:spacing w:val="-9"/>
                <w:sz w:val="20"/>
              </w:rPr>
              <w:t xml:space="preserve"> </w:t>
            </w:r>
            <w:r w:rsidRPr="001C0D7B">
              <w:rPr>
                <w:sz w:val="20"/>
              </w:rPr>
              <w:t>участка,</w:t>
            </w:r>
            <w:r w:rsidRPr="001C0D7B">
              <w:rPr>
                <w:spacing w:val="-9"/>
                <w:sz w:val="20"/>
              </w:rPr>
              <w:t xml:space="preserve"> </w:t>
            </w:r>
            <w:r w:rsidRPr="001C0D7B">
              <w:rPr>
                <w:sz w:val="20"/>
              </w:rPr>
              <w:t>кв.</w:t>
            </w:r>
            <w:r w:rsidRPr="001C0D7B">
              <w:rPr>
                <w:spacing w:val="-9"/>
                <w:sz w:val="20"/>
              </w:rPr>
              <w:t xml:space="preserve"> </w:t>
            </w:r>
            <w:r w:rsidRPr="001C0D7B">
              <w:rPr>
                <w:sz w:val="20"/>
              </w:rPr>
              <w:t>м</w:t>
            </w:r>
            <w:r w:rsidRPr="001C0D7B">
              <w:rPr>
                <w:spacing w:val="-9"/>
                <w:sz w:val="20"/>
              </w:rPr>
              <w:t xml:space="preserve"> </w:t>
            </w:r>
            <w:r w:rsidRPr="001C0D7B">
              <w:rPr>
                <w:sz w:val="20"/>
              </w:rPr>
              <w:t>на 1 место</w:t>
            </w:r>
          </w:p>
        </w:tc>
        <w:tc>
          <w:tcPr>
            <w:tcW w:w="4193" w:type="dxa"/>
          </w:tcPr>
          <w:p w:rsidR="008D7CF2" w:rsidRPr="001C0D7B" w:rsidRDefault="00364A23" w:rsidP="001C0D7B">
            <w:pPr>
              <w:pStyle w:val="TableParagraph"/>
              <w:ind w:left="105"/>
              <w:jc w:val="left"/>
              <w:rPr>
                <w:sz w:val="20"/>
              </w:rPr>
            </w:pPr>
            <w:r w:rsidRPr="001C0D7B">
              <w:rPr>
                <w:sz w:val="20"/>
              </w:rPr>
              <w:t>Для</w:t>
            </w:r>
            <w:r w:rsidRPr="001C0D7B">
              <w:rPr>
                <w:spacing w:val="-8"/>
                <w:sz w:val="20"/>
              </w:rPr>
              <w:t xml:space="preserve"> </w:t>
            </w:r>
            <w:r w:rsidRPr="001C0D7B">
              <w:rPr>
                <w:sz w:val="20"/>
              </w:rPr>
              <w:t>отдельно</w:t>
            </w:r>
            <w:r w:rsidRPr="001C0D7B">
              <w:rPr>
                <w:spacing w:val="-5"/>
                <w:sz w:val="20"/>
              </w:rPr>
              <w:t xml:space="preserve"> </w:t>
            </w:r>
            <w:r w:rsidRPr="001C0D7B">
              <w:rPr>
                <w:sz w:val="20"/>
              </w:rPr>
              <w:t>стоящих</w:t>
            </w:r>
            <w:r w:rsidRPr="001C0D7B">
              <w:rPr>
                <w:spacing w:val="-6"/>
                <w:sz w:val="20"/>
              </w:rPr>
              <w:t xml:space="preserve"> </w:t>
            </w:r>
            <w:r w:rsidRPr="001C0D7B">
              <w:rPr>
                <w:sz w:val="20"/>
              </w:rPr>
              <w:t>зданий</w:t>
            </w:r>
            <w:r w:rsidRPr="001C0D7B">
              <w:rPr>
                <w:spacing w:val="-5"/>
                <w:sz w:val="20"/>
              </w:rPr>
              <w:t xml:space="preserve"> </w:t>
            </w:r>
            <w:r w:rsidRPr="001C0D7B">
              <w:rPr>
                <w:sz w:val="20"/>
              </w:rPr>
              <w:t>–</w:t>
            </w:r>
            <w:r w:rsidRPr="001C0D7B">
              <w:rPr>
                <w:spacing w:val="-6"/>
                <w:sz w:val="20"/>
              </w:rPr>
              <w:t xml:space="preserve"> </w:t>
            </w:r>
            <w:r w:rsidRPr="001C0D7B">
              <w:rPr>
                <w:spacing w:val="-5"/>
                <w:sz w:val="20"/>
              </w:rPr>
              <w:t>15;</w:t>
            </w:r>
          </w:p>
          <w:p w:rsidR="008D7CF2" w:rsidRPr="001C0D7B" w:rsidRDefault="00364A23" w:rsidP="001C0D7B">
            <w:pPr>
              <w:pStyle w:val="TableParagraph"/>
              <w:ind w:left="105" w:right="416"/>
              <w:jc w:val="left"/>
              <w:rPr>
                <w:sz w:val="20"/>
              </w:rPr>
            </w:pPr>
            <w:r w:rsidRPr="001C0D7B">
              <w:rPr>
                <w:sz w:val="20"/>
              </w:rPr>
              <w:t>для</w:t>
            </w:r>
            <w:r w:rsidRPr="001C0D7B">
              <w:rPr>
                <w:spacing w:val="-12"/>
                <w:sz w:val="20"/>
              </w:rPr>
              <w:t xml:space="preserve"> </w:t>
            </w:r>
            <w:r w:rsidRPr="001C0D7B">
              <w:rPr>
                <w:sz w:val="20"/>
              </w:rPr>
              <w:t>организаций,</w:t>
            </w:r>
            <w:r w:rsidRPr="001C0D7B">
              <w:rPr>
                <w:spacing w:val="-11"/>
                <w:sz w:val="20"/>
              </w:rPr>
              <w:t xml:space="preserve"> </w:t>
            </w:r>
            <w:r w:rsidRPr="001C0D7B">
              <w:rPr>
                <w:sz w:val="20"/>
              </w:rPr>
              <w:t>размещенных</w:t>
            </w:r>
            <w:r w:rsidRPr="001C0D7B">
              <w:rPr>
                <w:spacing w:val="-10"/>
                <w:sz w:val="20"/>
              </w:rPr>
              <w:t xml:space="preserve"> </w:t>
            </w:r>
            <w:r w:rsidRPr="001C0D7B">
              <w:rPr>
                <w:sz w:val="20"/>
              </w:rPr>
              <w:t>в</w:t>
            </w:r>
            <w:r w:rsidRPr="001C0D7B">
              <w:rPr>
                <w:spacing w:val="-12"/>
                <w:sz w:val="20"/>
              </w:rPr>
              <w:t xml:space="preserve"> </w:t>
            </w:r>
            <w:r w:rsidRPr="001C0D7B">
              <w:rPr>
                <w:sz w:val="20"/>
              </w:rPr>
              <w:t>первых этажах жилых зданий – 7,5</w:t>
            </w:r>
          </w:p>
        </w:tc>
      </w:tr>
      <w:tr w:rsidR="001C0D7B" w:rsidRPr="001C0D7B">
        <w:trPr>
          <w:trHeight w:val="460"/>
        </w:trPr>
        <w:tc>
          <w:tcPr>
            <w:tcW w:w="2155" w:type="dxa"/>
            <w:vMerge/>
            <w:tcBorders>
              <w:top w:val="nil"/>
            </w:tcBorders>
          </w:tcPr>
          <w:p w:rsidR="008D7CF2" w:rsidRPr="001C0D7B" w:rsidRDefault="008D7CF2" w:rsidP="001C0D7B">
            <w:pPr>
              <w:rPr>
                <w:sz w:val="2"/>
                <w:szCs w:val="2"/>
              </w:rPr>
            </w:pPr>
          </w:p>
        </w:tc>
        <w:tc>
          <w:tcPr>
            <w:tcW w:w="3332" w:type="dxa"/>
          </w:tcPr>
          <w:p w:rsidR="008D7CF2" w:rsidRPr="001C0D7B" w:rsidRDefault="00364A23" w:rsidP="001C0D7B">
            <w:pPr>
              <w:pStyle w:val="TableParagraph"/>
              <w:ind w:left="107" w:right="107"/>
              <w:jc w:val="left"/>
              <w:rPr>
                <w:sz w:val="20"/>
              </w:rPr>
            </w:pPr>
            <w:r w:rsidRPr="001C0D7B">
              <w:rPr>
                <w:sz w:val="20"/>
              </w:rPr>
              <w:t>Транспортная</w:t>
            </w:r>
            <w:r w:rsidRPr="001C0D7B">
              <w:rPr>
                <w:spacing w:val="-13"/>
                <w:sz w:val="20"/>
              </w:rPr>
              <w:t xml:space="preserve"> </w:t>
            </w:r>
            <w:r w:rsidRPr="001C0D7B">
              <w:rPr>
                <w:sz w:val="20"/>
              </w:rPr>
              <w:t>доступность,</w:t>
            </w:r>
            <w:r w:rsidRPr="001C0D7B">
              <w:rPr>
                <w:spacing w:val="-12"/>
                <w:sz w:val="20"/>
              </w:rPr>
              <w:t xml:space="preserve"> </w:t>
            </w:r>
            <w:r w:rsidRPr="001C0D7B">
              <w:rPr>
                <w:sz w:val="20"/>
              </w:rPr>
              <w:t>минут</w:t>
            </w:r>
            <w:r w:rsidRPr="001C0D7B">
              <w:rPr>
                <w:spacing w:val="-13"/>
                <w:sz w:val="20"/>
              </w:rPr>
              <w:t xml:space="preserve"> </w:t>
            </w:r>
            <w:r w:rsidRPr="001C0D7B">
              <w:rPr>
                <w:sz w:val="20"/>
              </w:rPr>
              <w:t>в одну сторону</w:t>
            </w:r>
          </w:p>
        </w:tc>
        <w:tc>
          <w:tcPr>
            <w:tcW w:w="4193" w:type="dxa"/>
          </w:tcPr>
          <w:p w:rsidR="008D7CF2" w:rsidRPr="001C0D7B" w:rsidRDefault="00364A23" w:rsidP="001C0D7B">
            <w:pPr>
              <w:pStyle w:val="TableParagraph"/>
              <w:ind w:left="105"/>
              <w:jc w:val="left"/>
              <w:rPr>
                <w:sz w:val="20"/>
              </w:rPr>
            </w:pPr>
            <w:r w:rsidRPr="001C0D7B">
              <w:rPr>
                <w:spacing w:val="-5"/>
                <w:sz w:val="20"/>
              </w:rPr>
              <w:t>30</w:t>
            </w:r>
          </w:p>
        </w:tc>
      </w:tr>
      <w:tr w:rsidR="001C0D7B" w:rsidRPr="001C0D7B">
        <w:trPr>
          <w:trHeight w:val="460"/>
        </w:trPr>
        <w:tc>
          <w:tcPr>
            <w:tcW w:w="2155" w:type="dxa"/>
            <w:vMerge w:val="restart"/>
          </w:tcPr>
          <w:p w:rsidR="008D7CF2" w:rsidRPr="001C0D7B" w:rsidRDefault="00364A23" w:rsidP="001C0D7B">
            <w:pPr>
              <w:pStyle w:val="TableParagraph"/>
              <w:ind w:left="107" w:right="289"/>
              <w:jc w:val="left"/>
              <w:rPr>
                <w:sz w:val="20"/>
              </w:rPr>
            </w:pPr>
            <w:r w:rsidRPr="001C0D7B">
              <w:rPr>
                <w:sz w:val="20"/>
              </w:rPr>
              <w:t>Центры психолог</w:t>
            </w:r>
            <w:proofErr w:type="gramStart"/>
            <w:r w:rsidRPr="001C0D7B">
              <w:rPr>
                <w:sz w:val="20"/>
              </w:rPr>
              <w:t>о-</w:t>
            </w:r>
            <w:proofErr w:type="gramEnd"/>
            <w:r w:rsidRPr="001C0D7B">
              <w:rPr>
                <w:sz w:val="20"/>
              </w:rPr>
              <w:t xml:space="preserve"> </w:t>
            </w:r>
            <w:r w:rsidRPr="001C0D7B">
              <w:rPr>
                <w:spacing w:val="-2"/>
                <w:sz w:val="20"/>
              </w:rPr>
              <w:t xml:space="preserve">педагогической, </w:t>
            </w:r>
            <w:r w:rsidRPr="001C0D7B">
              <w:rPr>
                <w:sz w:val="20"/>
              </w:rPr>
              <w:t>медицинской и социальной</w:t>
            </w:r>
            <w:r w:rsidRPr="001C0D7B">
              <w:rPr>
                <w:spacing w:val="-13"/>
                <w:sz w:val="20"/>
              </w:rPr>
              <w:t xml:space="preserve"> </w:t>
            </w:r>
            <w:r w:rsidRPr="001C0D7B">
              <w:rPr>
                <w:sz w:val="20"/>
              </w:rPr>
              <w:t>помощи</w:t>
            </w:r>
          </w:p>
          <w:p w:rsidR="008D7CF2" w:rsidRPr="001C0D7B" w:rsidRDefault="00364A23" w:rsidP="001C0D7B">
            <w:pPr>
              <w:pStyle w:val="TableParagraph"/>
              <w:spacing w:before="2"/>
              <w:ind w:left="107"/>
              <w:jc w:val="left"/>
              <w:rPr>
                <w:sz w:val="20"/>
              </w:rPr>
            </w:pPr>
            <w:r w:rsidRPr="001C0D7B">
              <w:rPr>
                <w:spacing w:val="-5"/>
                <w:sz w:val="20"/>
              </w:rPr>
              <w:t>[7]</w:t>
            </w:r>
          </w:p>
        </w:tc>
        <w:tc>
          <w:tcPr>
            <w:tcW w:w="3332" w:type="dxa"/>
          </w:tcPr>
          <w:p w:rsidR="008D7CF2" w:rsidRPr="001C0D7B" w:rsidRDefault="00364A23" w:rsidP="001C0D7B">
            <w:pPr>
              <w:pStyle w:val="TableParagraph"/>
              <w:ind w:left="107" w:right="107"/>
              <w:jc w:val="left"/>
              <w:rPr>
                <w:sz w:val="20"/>
              </w:rPr>
            </w:pPr>
            <w:r w:rsidRPr="001C0D7B">
              <w:rPr>
                <w:sz w:val="20"/>
              </w:rPr>
              <w:t>Уровень</w:t>
            </w:r>
            <w:r w:rsidRPr="001C0D7B">
              <w:rPr>
                <w:spacing w:val="-13"/>
                <w:sz w:val="20"/>
              </w:rPr>
              <w:t xml:space="preserve"> </w:t>
            </w:r>
            <w:r w:rsidRPr="001C0D7B">
              <w:rPr>
                <w:sz w:val="20"/>
              </w:rPr>
              <w:t>обеспеченности,</w:t>
            </w:r>
            <w:r w:rsidRPr="001C0D7B">
              <w:rPr>
                <w:spacing w:val="-12"/>
                <w:sz w:val="20"/>
              </w:rPr>
              <w:t xml:space="preserve"> </w:t>
            </w:r>
            <w:r w:rsidRPr="001C0D7B">
              <w:rPr>
                <w:sz w:val="20"/>
              </w:rPr>
              <w:t>объект</w:t>
            </w:r>
            <w:r w:rsidRPr="001C0D7B">
              <w:rPr>
                <w:spacing w:val="-13"/>
                <w:sz w:val="20"/>
              </w:rPr>
              <w:t xml:space="preserve"> </w:t>
            </w:r>
            <w:r w:rsidRPr="001C0D7B">
              <w:rPr>
                <w:sz w:val="20"/>
              </w:rPr>
              <w:t>на муниципальный округ</w:t>
            </w:r>
          </w:p>
        </w:tc>
        <w:tc>
          <w:tcPr>
            <w:tcW w:w="4193" w:type="dxa"/>
          </w:tcPr>
          <w:p w:rsidR="008D7CF2" w:rsidRPr="001C0D7B" w:rsidRDefault="00364A23" w:rsidP="001C0D7B">
            <w:pPr>
              <w:pStyle w:val="TableParagraph"/>
              <w:ind w:left="105"/>
              <w:jc w:val="left"/>
              <w:rPr>
                <w:sz w:val="20"/>
              </w:rPr>
            </w:pPr>
            <w:r w:rsidRPr="001C0D7B">
              <w:rPr>
                <w:sz w:val="20"/>
              </w:rPr>
              <w:t>Для</w:t>
            </w:r>
            <w:r w:rsidRPr="001C0D7B">
              <w:rPr>
                <w:spacing w:val="-4"/>
                <w:sz w:val="20"/>
              </w:rPr>
              <w:t xml:space="preserve"> </w:t>
            </w:r>
            <w:proofErr w:type="spellStart"/>
            <w:r w:rsidRPr="001C0D7B">
              <w:rPr>
                <w:sz w:val="20"/>
              </w:rPr>
              <w:t>пгт</w:t>
            </w:r>
            <w:proofErr w:type="spellEnd"/>
            <w:r w:rsidRPr="001C0D7B">
              <w:rPr>
                <w:spacing w:val="-4"/>
                <w:sz w:val="20"/>
              </w:rPr>
              <w:t xml:space="preserve"> </w:t>
            </w:r>
            <w:r w:rsidRPr="001C0D7B">
              <w:rPr>
                <w:sz w:val="20"/>
              </w:rPr>
              <w:t>Архара</w:t>
            </w:r>
            <w:r w:rsidRPr="001C0D7B">
              <w:rPr>
                <w:spacing w:val="-1"/>
                <w:sz w:val="20"/>
              </w:rPr>
              <w:t xml:space="preserve"> </w:t>
            </w:r>
            <w:r w:rsidRPr="001C0D7B">
              <w:rPr>
                <w:sz w:val="20"/>
              </w:rPr>
              <w:t>–</w:t>
            </w:r>
            <w:r w:rsidRPr="001C0D7B">
              <w:rPr>
                <w:spacing w:val="-2"/>
                <w:sz w:val="20"/>
              </w:rPr>
              <w:t xml:space="preserve"> </w:t>
            </w:r>
            <w:r w:rsidRPr="001C0D7B">
              <w:rPr>
                <w:spacing w:val="-10"/>
                <w:sz w:val="20"/>
              </w:rPr>
              <w:t>1</w:t>
            </w:r>
          </w:p>
        </w:tc>
      </w:tr>
      <w:tr w:rsidR="001C0D7B" w:rsidRPr="001C0D7B">
        <w:trPr>
          <w:trHeight w:val="681"/>
        </w:trPr>
        <w:tc>
          <w:tcPr>
            <w:tcW w:w="2155" w:type="dxa"/>
            <w:vMerge/>
            <w:tcBorders>
              <w:top w:val="nil"/>
            </w:tcBorders>
          </w:tcPr>
          <w:p w:rsidR="008D7CF2" w:rsidRPr="001C0D7B" w:rsidRDefault="008D7CF2" w:rsidP="001C0D7B">
            <w:pPr>
              <w:rPr>
                <w:sz w:val="2"/>
                <w:szCs w:val="2"/>
              </w:rPr>
            </w:pPr>
          </w:p>
        </w:tc>
        <w:tc>
          <w:tcPr>
            <w:tcW w:w="3332" w:type="dxa"/>
          </w:tcPr>
          <w:p w:rsidR="008D7CF2" w:rsidRPr="001C0D7B" w:rsidRDefault="00364A23" w:rsidP="001C0D7B">
            <w:pPr>
              <w:pStyle w:val="TableParagraph"/>
              <w:ind w:left="107" w:right="107"/>
              <w:jc w:val="left"/>
              <w:rPr>
                <w:sz w:val="20"/>
              </w:rPr>
            </w:pPr>
            <w:r w:rsidRPr="001C0D7B">
              <w:rPr>
                <w:sz w:val="20"/>
              </w:rPr>
              <w:t>Транспортная</w:t>
            </w:r>
            <w:r w:rsidRPr="001C0D7B">
              <w:rPr>
                <w:spacing w:val="-13"/>
                <w:sz w:val="20"/>
              </w:rPr>
              <w:t xml:space="preserve"> </w:t>
            </w:r>
            <w:r w:rsidRPr="001C0D7B">
              <w:rPr>
                <w:sz w:val="20"/>
              </w:rPr>
              <w:t>доступность,</w:t>
            </w:r>
            <w:r w:rsidRPr="001C0D7B">
              <w:rPr>
                <w:spacing w:val="-12"/>
                <w:sz w:val="20"/>
              </w:rPr>
              <w:t xml:space="preserve"> </w:t>
            </w:r>
            <w:r w:rsidRPr="001C0D7B">
              <w:rPr>
                <w:sz w:val="20"/>
              </w:rPr>
              <w:t>минут</w:t>
            </w:r>
            <w:r w:rsidRPr="001C0D7B">
              <w:rPr>
                <w:spacing w:val="-13"/>
                <w:sz w:val="20"/>
              </w:rPr>
              <w:t xml:space="preserve"> </w:t>
            </w:r>
            <w:r w:rsidRPr="001C0D7B">
              <w:rPr>
                <w:sz w:val="20"/>
              </w:rPr>
              <w:t>в одну сторону</w:t>
            </w:r>
          </w:p>
        </w:tc>
        <w:tc>
          <w:tcPr>
            <w:tcW w:w="4193" w:type="dxa"/>
          </w:tcPr>
          <w:p w:rsidR="008D7CF2" w:rsidRPr="001C0D7B" w:rsidRDefault="00364A23" w:rsidP="001C0D7B">
            <w:pPr>
              <w:pStyle w:val="TableParagraph"/>
              <w:ind w:left="105"/>
              <w:jc w:val="left"/>
              <w:rPr>
                <w:sz w:val="20"/>
              </w:rPr>
            </w:pPr>
            <w:r w:rsidRPr="001C0D7B">
              <w:rPr>
                <w:spacing w:val="-5"/>
                <w:sz w:val="20"/>
              </w:rPr>
              <w:t>90</w:t>
            </w:r>
          </w:p>
        </w:tc>
      </w:tr>
      <w:tr w:rsidR="001C0D7B" w:rsidRPr="001C0D7B">
        <w:trPr>
          <w:trHeight w:val="3679"/>
        </w:trPr>
        <w:tc>
          <w:tcPr>
            <w:tcW w:w="9680" w:type="dxa"/>
            <w:gridSpan w:val="3"/>
          </w:tcPr>
          <w:p w:rsidR="008D7CF2" w:rsidRPr="001C0D7B" w:rsidRDefault="00364A23" w:rsidP="001C0D7B">
            <w:pPr>
              <w:pStyle w:val="TableParagraph"/>
              <w:ind w:left="107"/>
              <w:jc w:val="left"/>
              <w:rPr>
                <w:sz w:val="20"/>
              </w:rPr>
            </w:pPr>
            <w:r w:rsidRPr="001C0D7B">
              <w:rPr>
                <w:spacing w:val="-2"/>
                <w:sz w:val="20"/>
              </w:rPr>
              <w:t>Примечания:</w:t>
            </w:r>
          </w:p>
          <w:p w:rsidR="008D7CF2" w:rsidRPr="001C0D7B" w:rsidRDefault="00364A23" w:rsidP="001C0D7B">
            <w:pPr>
              <w:pStyle w:val="TableParagraph"/>
              <w:numPr>
                <w:ilvl w:val="0"/>
                <w:numId w:val="18"/>
              </w:numPr>
              <w:tabs>
                <w:tab w:val="left" w:pos="419"/>
              </w:tabs>
              <w:ind w:right="108"/>
              <w:jc w:val="both"/>
              <w:rPr>
                <w:sz w:val="20"/>
              </w:rPr>
            </w:pPr>
            <w:r w:rsidRPr="001C0D7B">
              <w:rPr>
                <w:sz w:val="20"/>
              </w:rPr>
              <w:t>Значение расчетного показателя принято в соответствии с Приложением</w:t>
            </w:r>
            <w:proofErr w:type="gramStart"/>
            <w:r w:rsidRPr="001C0D7B">
              <w:rPr>
                <w:sz w:val="20"/>
              </w:rPr>
              <w:t xml:space="preserve"> Д</w:t>
            </w:r>
            <w:proofErr w:type="gramEnd"/>
            <w:r w:rsidRPr="001C0D7B">
              <w:rPr>
                <w:sz w:val="20"/>
              </w:rPr>
              <w:t xml:space="preserve"> СП 42.13330.2016 «СНиП 2.07.01-89* «Градостроительство. Планировка и застройка городских и сельских поселений».</w:t>
            </w:r>
          </w:p>
          <w:p w:rsidR="008D7CF2" w:rsidRPr="001C0D7B" w:rsidRDefault="00364A23" w:rsidP="001C0D7B">
            <w:pPr>
              <w:pStyle w:val="TableParagraph"/>
              <w:numPr>
                <w:ilvl w:val="0"/>
                <w:numId w:val="18"/>
              </w:numPr>
              <w:tabs>
                <w:tab w:val="left" w:pos="419"/>
              </w:tabs>
              <w:ind w:right="100"/>
              <w:jc w:val="both"/>
              <w:rPr>
                <w:sz w:val="20"/>
              </w:rPr>
            </w:pPr>
            <w:r w:rsidRPr="001C0D7B">
              <w:rPr>
                <w:sz w:val="20"/>
              </w:rPr>
              <w:t>Участки дошкольных образовательных организаций не должны примыкать непосредственно к магистральным улицам.</w:t>
            </w:r>
          </w:p>
          <w:p w:rsidR="008D7CF2" w:rsidRPr="001C0D7B" w:rsidRDefault="00364A23" w:rsidP="001C0D7B">
            <w:pPr>
              <w:pStyle w:val="TableParagraph"/>
              <w:numPr>
                <w:ilvl w:val="0"/>
                <w:numId w:val="18"/>
              </w:numPr>
              <w:tabs>
                <w:tab w:val="left" w:pos="419"/>
              </w:tabs>
              <w:spacing w:before="1"/>
              <w:ind w:right="108"/>
              <w:jc w:val="both"/>
              <w:rPr>
                <w:sz w:val="20"/>
              </w:rPr>
            </w:pPr>
            <w:r w:rsidRPr="001C0D7B">
              <w:rPr>
                <w:sz w:val="20"/>
              </w:rPr>
              <w:t>При реконструкции общеобразовательных организаций минимальный размер земельного участка может быть сокращен на 20%.</w:t>
            </w:r>
          </w:p>
          <w:p w:rsidR="008D7CF2" w:rsidRPr="001C0D7B" w:rsidRDefault="00364A23" w:rsidP="001C0D7B">
            <w:pPr>
              <w:pStyle w:val="TableParagraph"/>
              <w:numPr>
                <w:ilvl w:val="0"/>
                <w:numId w:val="18"/>
              </w:numPr>
              <w:tabs>
                <w:tab w:val="left" w:pos="419"/>
              </w:tabs>
              <w:ind w:right="94"/>
              <w:jc w:val="both"/>
              <w:rPr>
                <w:sz w:val="20"/>
              </w:rPr>
            </w:pPr>
            <w:r w:rsidRPr="001C0D7B">
              <w:rPr>
                <w:sz w:val="20"/>
              </w:rPr>
              <w:t>Число мест в организациях дополнительного образования определяется с учетом сменности образовательных организаций.</w:t>
            </w:r>
          </w:p>
          <w:p w:rsidR="008D7CF2" w:rsidRPr="001C0D7B" w:rsidRDefault="00364A23" w:rsidP="001C0D7B">
            <w:pPr>
              <w:pStyle w:val="TableParagraph"/>
              <w:numPr>
                <w:ilvl w:val="0"/>
                <w:numId w:val="18"/>
              </w:numPr>
              <w:tabs>
                <w:tab w:val="left" w:pos="419"/>
              </w:tabs>
              <w:ind w:right="103"/>
              <w:jc w:val="both"/>
              <w:rPr>
                <w:sz w:val="20"/>
              </w:rPr>
            </w:pPr>
            <w:r w:rsidRPr="001C0D7B">
              <w:rPr>
                <w:sz w:val="20"/>
              </w:rPr>
              <w:t>Дифференциацию</w:t>
            </w:r>
            <w:r w:rsidRPr="001C0D7B">
              <w:rPr>
                <w:spacing w:val="-1"/>
                <w:sz w:val="20"/>
              </w:rPr>
              <w:t xml:space="preserve"> </w:t>
            </w:r>
            <w:r w:rsidRPr="001C0D7B">
              <w:rPr>
                <w:sz w:val="20"/>
              </w:rPr>
              <w:t>организаций</w:t>
            </w:r>
            <w:r w:rsidRPr="001C0D7B">
              <w:rPr>
                <w:spacing w:val="-2"/>
                <w:sz w:val="20"/>
              </w:rPr>
              <w:t xml:space="preserve"> </w:t>
            </w:r>
            <w:r w:rsidRPr="001C0D7B">
              <w:rPr>
                <w:sz w:val="20"/>
              </w:rPr>
              <w:t>дополнительного образования</w:t>
            </w:r>
            <w:r w:rsidRPr="001C0D7B">
              <w:rPr>
                <w:spacing w:val="-1"/>
                <w:sz w:val="20"/>
              </w:rPr>
              <w:t xml:space="preserve"> </w:t>
            </w:r>
            <w:r w:rsidRPr="001C0D7B">
              <w:rPr>
                <w:sz w:val="20"/>
              </w:rPr>
              <w:t>по видам необходимо определять исходя</w:t>
            </w:r>
            <w:r w:rsidRPr="001C0D7B">
              <w:rPr>
                <w:spacing w:val="-1"/>
                <w:sz w:val="20"/>
              </w:rPr>
              <w:t xml:space="preserve"> </w:t>
            </w:r>
            <w:r w:rsidRPr="001C0D7B">
              <w:rPr>
                <w:sz w:val="20"/>
              </w:rPr>
              <w:t>из количества детей, фактически охваченных определенным направлением, а также с учетом целевых показателей и индикаторов муниципальных программ в области образования, культуры, физической культуры и массового спорта, предпочтения жителей проектируемой территории.</w:t>
            </w:r>
          </w:p>
          <w:p w:rsidR="008D7CF2" w:rsidRPr="001C0D7B" w:rsidRDefault="00364A23" w:rsidP="001C0D7B">
            <w:pPr>
              <w:pStyle w:val="TableParagraph"/>
              <w:numPr>
                <w:ilvl w:val="0"/>
                <w:numId w:val="18"/>
              </w:numPr>
              <w:tabs>
                <w:tab w:val="left" w:pos="419"/>
              </w:tabs>
              <w:ind w:right="105"/>
              <w:jc w:val="both"/>
              <w:rPr>
                <w:sz w:val="20"/>
              </w:rPr>
            </w:pPr>
            <w:r w:rsidRPr="001C0D7B">
              <w:rPr>
                <w:sz w:val="20"/>
              </w:rPr>
              <w:t>В</w:t>
            </w:r>
            <w:r w:rsidRPr="001C0D7B">
              <w:rPr>
                <w:spacing w:val="-9"/>
                <w:sz w:val="20"/>
              </w:rPr>
              <w:t xml:space="preserve"> </w:t>
            </w:r>
            <w:r w:rsidRPr="001C0D7B">
              <w:rPr>
                <w:sz w:val="20"/>
              </w:rPr>
              <w:t>сельских</w:t>
            </w:r>
            <w:r w:rsidRPr="001C0D7B">
              <w:rPr>
                <w:spacing w:val="-7"/>
                <w:sz w:val="20"/>
              </w:rPr>
              <w:t xml:space="preserve"> </w:t>
            </w:r>
            <w:r w:rsidRPr="001C0D7B">
              <w:rPr>
                <w:sz w:val="20"/>
              </w:rPr>
              <w:t>населенных</w:t>
            </w:r>
            <w:r w:rsidRPr="001C0D7B">
              <w:rPr>
                <w:spacing w:val="-7"/>
                <w:sz w:val="20"/>
              </w:rPr>
              <w:t xml:space="preserve"> </w:t>
            </w:r>
            <w:r w:rsidRPr="001C0D7B">
              <w:rPr>
                <w:sz w:val="20"/>
              </w:rPr>
              <w:t>пунктах</w:t>
            </w:r>
            <w:r w:rsidRPr="001C0D7B">
              <w:rPr>
                <w:spacing w:val="-7"/>
                <w:sz w:val="20"/>
              </w:rPr>
              <w:t xml:space="preserve"> </w:t>
            </w:r>
            <w:r w:rsidRPr="001C0D7B">
              <w:rPr>
                <w:sz w:val="20"/>
              </w:rPr>
              <w:t>дополнительное</w:t>
            </w:r>
            <w:r w:rsidRPr="001C0D7B">
              <w:rPr>
                <w:spacing w:val="-8"/>
                <w:sz w:val="20"/>
              </w:rPr>
              <w:t xml:space="preserve"> </w:t>
            </w:r>
            <w:r w:rsidRPr="001C0D7B">
              <w:rPr>
                <w:sz w:val="20"/>
              </w:rPr>
              <w:t>образование</w:t>
            </w:r>
            <w:r w:rsidRPr="001C0D7B">
              <w:rPr>
                <w:spacing w:val="-8"/>
                <w:sz w:val="20"/>
              </w:rPr>
              <w:t xml:space="preserve"> </w:t>
            </w:r>
            <w:r w:rsidRPr="001C0D7B">
              <w:rPr>
                <w:sz w:val="20"/>
              </w:rPr>
              <w:t>детей</w:t>
            </w:r>
            <w:r w:rsidRPr="001C0D7B">
              <w:rPr>
                <w:spacing w:val="-9"/>
                <w:sz w:val="20"/>
              </w:rPr>
              <w:t xml:space="preserve"> </w:t>
            </w:r>
            <w:r w:rsidRPr="001C0D7B">
              <w:rPr>
                <w:sz w:val="20"/>
              </w:rPr>
              <w:t>рекомендуется</w:t>
            </w:r>
            <w:r w:rsidRPr="001C0D7B">
              <w:rPr>
                <w:spacing w:val="-9"/>
                <w:sz w:val="20"/>
              </w:rPr>
              <w:t xml:space="preserve"> </w:t>
            </w:r>
            <w:r w:rsidRPr="001C0D7B">
              <w:rPr>
                <w:sz w:val="20"/>
              </w:rPr>
              <w:t>организовывать</w:t>
            </w:r>
            <w:r w:rsidRPr="001C0D7B">
              <w:rPr>
                <w:spacing w:val="-8"/>
                <w:sz w:val="20"/>
              </w:rPr>
              <w:t xml:space="preserve"> </w:t>
            </w:r>
            <w:r w:rsidRPr="001C0D7B">
              <w:rPr>
                <w:sz w:val="20"/>
              </w:rPr>
              <w:t>на</w:t>
            </w:r>
            <w:r w:rsidRPr="001C0D7B">
              <w:rPr>
                <w:spacing w:val="-8"/>
                <w:sz w:val="20"/>
              </w:rPr>
              <w:t xml:space="preserve"> </w:t>
            </w:r>
            <w:r w:rsidRPr="001C0D7B">
              <w:rPr>
                <w:sz w:val="20"/>
              </w:rPr>
              <w:t>базе общеобразовательных организаций, организаций культуры.</w:t>
            </w:r>
          </w:p>
          <w:p w:rsidR="008D7CF2" w:rsidRPr="001C0D7B" w:rsidRDefault="00364A23" w:rsidP="001C0D7B">
            <w:pPr>
              <w:pStyle w:val="TableParagraph"/>
              <w:numPr>
                <w:ilvl w:val="0"/>
                <w:numId w:val="18"/>
              </w:numPr>
              <w:tabs>
                <w:tab w:val="left" w:pos="419"/>
              </w:tabs>
              <w:ind w:hanging="283"/>
              <w:jc w:val="both"/>
              <w:rPr>
                <w:sz w:val="20"/>
              </w:rPr>
            </w:pPr>
            <w:r w:rsidRPr="001C0D7B">
              <w:rPr>
                <w:sz w:val="20"/>
              </w:rPr>
              <w:t>Показатели</w:t>
            </w:r>
            <w:r w:rsidRPr="001C0D7B">
              <w:rPr>
                <w:spacing w:val="-10"/>
                <w:sz w:val="20"/>
              </w:rPr>
              <w:t xml:space="preserve"> </w:t>
            </w:r>
            <w:r w:rsidRPr="001C0D7B">
              <w:rPr>
                <w:sz w:val="20"/>
              </w:rPr>
              <w:t>максимально</w:t>
            </w:r>
            <w:r w:rsidRPr="001C0D7B">
              <w:rPr>
                <w:spacing w:val="-8"/>
                <w:sz w:val="20"/>
              </w:rPr>
              <w:t xml:space="preserve"> </w:t>
            </w:r>
            <w:r w:rsidRPr="001C0D7B">
              <w:rPr>
                <w:sz w:val="20"/>
              </w:rPr>
              <w:t>допустимого</w:t>
            </w:r>
            <w:r w:rsidRPr="001C0D7B">
              <w:rPr>
                <w:spacing w:val="-8"/>
                <w:sz w:val="20"/>
              </w:rPr>
              <w:t xml:space="preserve"> </w:t>
            </w:r>
            <w:r w:rsidRPr="001C0D7B">
              <w:rPr>
                <w:sz w:val="20"/>
              </w:rPr>
              <w:t>уровня</w:t>
            </w:r>
            <w:r w:rsidRPr="001C0D7B">
              <w:rPr>
                <w:spacing w:val="-9"/>
                <w:sz w:val="20"/>
              </w:rPr>
              <w:t xml:space="preserve"> </w:t>
            </w:r>
            <w:r w:rsidRPr="001C0D7B">
              <w:rPr>
                <w:sz w:val="20"/>
              </w:rPr>
              <w:t>пешеходной</w:t>
            </w:r>
            <w:r w:rsidRPr="001C0D7B">
              <w:rPr>
                <w:spacing w:val="-10"/>
                <w:sz w:val="20"/>
              </w:rPr>
              <w:t xml:space="preserve"> </w:t>
            </w:r>
            <w:r w:rsidRPr="001C0D7B">
              <w:rPr>
                <w:sz w:val="20"/>
              </w:rPr>
              <w:t>доступности</w:t>
            </w:r>
            <w:r w:rsidRPr="001C0D7B">
              <w:rPr>
                <w:spacing w:val="-10"/>
                <w:sz w:val="20"/>
              </w:rPr>
              <w:t xml:space="preserve"> </w:t>
            </w:r>
            <w:r w:rsidRPr="001C0D7B">
              <w:rPr>
                <w:sz w:val="20"/>
              </w:rPr>
              <w:t>объектов</w:t>
            </w:r>
            <w:r w:rsidRPr="001C0D7B">
              <w:rPr>
                <w:spacing w:val="-9"/>
                <w:sz w:val="20"/>
              </w:rPr>
              <w:t xml:space="preserve"> </w:t>
            </w:r>
            <w:r w:rsidRPr="001C0D7B">
              <w:rPr>
                <w:sz w:val="20"/>
              </w:rPr>
              <w:t>не</w:t>
            </w:r>
            <w:r w:rsidRPr="001C0D7B">
              <w:rPr>
                <w:spacing w:val="-6"/>
                <w:sz w:val="20"/>
              </w:rPr>
              <w:t xml:space="preserve"> </w:t>
            </w:r>
            <w:r w:rsidRPr="001C0D7B">
              <w:rPr>
                <w:spacing w:val="-2"/>
                <w:sz w:val="20"/>
              </w:rPr>
              <w:t>нормируются.</w:t>
            </w:r>
          </w:p>
        </w:tc>
      </w:tr>
    </w:tbl>
    <w:p w:rsidR="008D7CF2" w:rsidRPr="001C0D7B" w:rsidRDefault="008D7CF2" w:rsidP="001C0D7B">
      <w:pPr>
        <w:pStyle w:val="a3"/>
        <w:rPr>
          <w:b/>
        </w:rPr>
      </w:pPr>
    </w:p>
    <w:p w:rsidR="008D7CF2" w:rsidRPr="001C0D7B" w:rsidRDefault="008D7CF2" w:rsidP="001C0D7B">
      <w:pPr>
        <w:pStyle w:val="a3"/>
        <w:spacing w:before="107"/>
        <w:rPr>
          <w:b/>
        </w:rPr>
      </w:pPr>
    </w:p>
    <w:p w:rsidR="008D7CF2" w:rsidRPr="001C0D7B" w:rsidRDefault="00364A23" w:rsidP="001C0D7B">
      <w:pPr>
        <w:pStyle w:val="a3"/>
        <w:ind w:left="1056"/>
        <w:jc w:val="both"/>
      </w:pPr>
      <w:r w:rsidRPr="001C0D7B">
        <w:t>Основные</w:t>
      </w:r>
      <w:r w:rsidRPr="001C0D7B">
        <w:rPr>
          <w:spacing w:val="-8"/>
        </w:rPr>
        <w:t xml:space="preserve"> </w:t>
      </w:r>
      <w:r w:rsidRPr="001C0D7B">
        <w:t>проблемы</w:t>
      </w:r>
      <w:r w:rsidRPr="001C0D7B">
        <w:rPr>
          <w:spacing w:val="-3"/>
        </w:rPr>
        <w:t xml:space="preserve"> </w:t>
      </w:r>
      <w:r w:rsidRPr="001C0D7B">
        <w:t>общего</w:t>
      </w:r>
      <w:r w:rsidRPr="001C0D7B">
        <w:rPr>
          <w:spacing w:val="-4"/>
        </w:rPr>
        <w:t xml:space="preserve"> </w:t>
      </w:r>
      <w:r w:rsidRPr="001C0D7B">
        <w:t>образования</w:t>
      </w:r>
      <w:r w:rsidRPr="001C0D7B">
        <w:rPr>
          <w:spacing w:val="-2"/>
        </w:rPr>
        <w:t xml:space="preserve"> </w:t>
      </w:r>
      <w:r w:rsidRPr="001C0D7B">
        <w:t>Архаринского</w:t>
      </w:r>
      <w:r w:rsidRPr="001C0D7B">
        <w:rPr>
          <w:spacing w:val="-4"/>
        </w:rPr>
        <w:t xml:space="preserve"> </w:t>
      </w:r>
      <w:proofErr w:type="spellStart"/>
      <w:r w:rsidRPr="001C0D7B">
        <w:t>мунципального</w:t>
      </w:r>
      <w:proofErr w:type="spellEnd"/>
      <w:r w:rsidRPr="001C0D7B">
        <w:rPr>
          <w:spacing w:val="-2"/>
        </w:rPr>
        <w:t xml:space="preserve"> округа:</w:t>
      </w:r>
    </w:p>
    <w:p w:rsidR="008D7CF2" w:rsidRPr="001C0D7B" w:rsidRDefault="00364A23" w:rsidP="001C0D7B">
      <w:pPr>
        <w:pStyle w:val="a4"/>
        <w:numPr>
          <w:ilvl w:val="1"/>
          <w:numId w:val="20"/>
        </w:numPr>
        <w:tabs>
          <w:tab w:val="left" w:pos="1267"/>
        </w:tabs>
        <w:spacing w:before="41"/>
        <w:ind w:right="45" w:firstLine="707"/>
        <w:jc w:val="both"/>
        <w:rPr>
          <w:sz w:val="24"/>
        </w:rPr>
      </w:pPr>
      <w:r w:rsidRPr="001C0D7B">
        <w:rPr>
          <w:sz w:val="24"/>
        </w:rPr>
        <w:t xml:space="preserve">недостаточная удовлетворенность населения Архаринского </w:t>
      </w:r>
      <w:proofErr w:type="spellStart"/>
      <w:r w:rsidRPr="001C0D7B">
        <w:rPr>
          <w:sz w:val="24"/>
        </w:rPr>
        <w:t>мунципального</w:t>
      </w:r>
      <w:proofErr w:type="spellEnd"/>
      <w:r w:rsidRPr="001C0D7B">
        <w:rPr>
          <w:sz w:val="24"/>
        </w:rPr>
        <w:t xml:space="preserve"> округа доступностью и качеством общеобразовательных услуг;</w:t>
      </w:r>
    </w:p>
    <w:p w:rsidR="008D7CF2" w:rsidRPr="001C0D7B" w:rsidRDefault="00364A23" w:rsidP="001C0D7B">
      <w:pPr>
        <w:pStyle w:val="a4"/>
        <w:numPr>
          <w:ilvl w:val="1"/>
          <w:numId w:val="20"/>
        </w:numPr>
        <w:tabs>
          <w:tab w:val="left" w:pos="1308"/>
        </w:tabs>
        <w:ind w:right="52" w:firstLine="707"/>
        <w:jc w:val="both"/>
        <w:rPr>
          <w:sz w:val="24"/>
        </w:rPr>
      </w:pPr>
      <w:r w:rsidRPr="001C0D7B">
        <w:rPr>
          <w:sz w:val="24"/>
        </w:rPr>
        <w:t>недостаточный выбор вариативных форм получения образования для детей с различным уровнем образовательных потребностей;</w:t>
      </w:r>
    </w:p>
    <w:p w:rsidR="008D7CF2" w:rsidRPr="001C0D7B" w:rsidRDefault="00364A23" w:rsidP="001C0D7B">
      <w:pPr>
        <w:pStyle w:val="a4"/>
        <w:numPr>
          <w:ilvl w:val="1"/>
          <w:numId w:val="20"/>
        </w:numPr>
        <w:tabs>
          <w:tab w:val="left" w:pos="1253"/>
        </w:tabs>
        <w:ind w:right="46" w:firstLine="707"/>
        <w:jc w:val="both"/>
        <w:rPr>
          <w:sz w:val="24"/>
        </w:rPr>
      </w:pPr>
      <w:r w:rsidRPr="001C0D7B">
        <w:rPr>
          <w:sz w:val="24"/>
        </w:rPr>
        <w:t>недостаточный уровень доступности качественных информационных ресурсов для школьников Архаринского округа, отсутствие единой окружной информационной системы с инфраструктурой, обеспечивающей эффективное применение информационн</w:t>
      </w:r>
      <w:proofErr w:type="gramStart"/>
      <w:r w:rsidRPr="001C0D7B">
        <w:rPr>
          <w:sz w:val="24"/>
        </w:rPr>
        <w:t>о-</w:t>
      </w:r>
      <w:proofErr w:type="gramEnd"/>
      <w:r w:rsidRPr="001C0D7B">
        <w:rPr>
          <w:sz w:val="24"/>
        </w:rPr>
        <w:t xml:space="preserve"> коммуникационных технологий;</w:t>
      </w:r>
    </w:p>
    <w:p w:rsidR="008D7CF2" w:rsidRPr="001C0D7B" w:rsidRDefault="00364A23" w:rsidP="001C0D7B">
      <w:pPr>
        <w:pStyle w:val="a4"/>
        <w:numPr>
          <w:ilvl w:val="1"/>
          <w:numId w:val="20"/>
        </w:numPr>
        <w:tabs>
          <w:tab w:val="left" w:pos="1254"/>
        </w:tabs>
        <w:ind w:left="1254" w:hanging="198"/>
        <w:jc w:val="both"/>
        <w:rPr>
          <w:sz w:val="24"/>
        </w:rPr>
      </w:pPr>
      <w:r w:rsidRPr="001C0D7B">
        <w:rPr>
          <w:sz w:val="24"/>
        </w:rPr>
        <w:t>дефицит</w:t>
      </w:r>
      <w:r w:rsidRPr="001C0D7B">
        <w:rPr>
          <w:spacing w:val="-7"/>
          <w:sz w:val="24"/>
        </w:rPr>
        <w:t xml:space="preserve"> </w:t>
      </w:r>
      <w:r w:rsidRPr="001C0D7B">
        <w:rPr>
          <w:sz w:val="24"/>
        </w:rPr>
        <w:t>кадров</w:t>
      </w:r>
      <w:r w:rsidRPr="001C0D7B">
        <w:rPr>
          <w:spacing w:val="-5"/>
          <w:sz w:val="24"/>
        </w:rPr>
        <w:t xml:space="preserve"> </w:t>
      </w:r>
      <w:r w:rsidRPr="001C0D7B">
        <w:rPr>
          <w:sz w:val="24"/>
        </w:rPr>
        <w:t>педагогических</w:t>
      </w:r>
      <w:r w:rsidRPr="001C0D7B">
        <w:rPr>
          <w:spacing w:val="-4"/>
          <w:sz w:val="24"/>
        </w:rPr>
        <w:t xml:space="preserve"> </w:t>
      </w:r>
      <w:r w:rsidRPr="001C0D7B">
        <w:rPr>
          <w:spacing w:val="-2"/>
          <w:sz w:val="24"/>
        </w:rPr>
        <w:t>работников;</w:t>
      </w:r>
    </w:p>
    <w:p w:rsidR="008D7CF2" w:rsidRPr="001C0D7B" w:rsidRDefault="00364A23" w:rsidP="001C0D7B">
      <w:pPr>
        <w:pStyle w:val="a4"/>
        <w:numPr>
          <w:ilvl w:val="1"/>
          <w:numId w:val="20"/>
        </w:numPr>
        <w:tabs>
          <w:tab w:val="left" w:pos="1265"/>
        </w:tabs>
        <w:spacing w:before="36"/>
        <w:ind w:right="53" w:firstLine="707"/>
        <w:jc w:val="both"/>
        <w:rPr>
          <w:sz w:val="24"/>
        </w:rPr>
      </w:pPr>
      <w:r w:rsidRPr="001C0D7B">
        <w:rPr>
          <w:sz w:val="24"/>
        </w:rPr>
        <w:t>недостаточность условий для обеспечения доступного качественного образования детям с ограниченными возможностями здоровья;</w:t>
      </w:r>
    </w:p>
    <w:p w:rsidR="008D7CF2" w:rsidRPr="001C0D7B" w:rsidRDefault="00364A23" w:rsidP="001C0D7B">
      <w:pPr>
        <w:pStyle w:val="a4"/>
        <w:numPr>
          <w:ilvl w:val="1"/>
          <w:numId w:val="20"/>
        </w:numPr>
        <w:tabs>
          <w:tab w:val="left" w:pos="1390"/>
        </w:tabs>
        <w:spacing w:before="1"/>
        <w:ind w:right="52" w:firstLine="707"/>
        <w:jc w:val="both"/>
        <w:rPr>
          <w:sz w:val="24"/>
        </w:rPr>
      </w:pPr>
      <w:r w:rsidRPr="001C0D7B">
        <w:rPr>
          <w:sz w:val="24"/>
        </w:rPr>
        <w:t>несоответствие материально-технической оснащенности общеобразовательных учреждений (организаций) требованиям новых образовательных стандартов;</w:t>
      </w:r>
    </w:p>
    <w:p w:rsidR="008D7CF2" w:rsidRPr="001C0D7B" w:rsidRDefault="00364A23" w:rsidP="001C0D7B">
      <w:pPr>
        <w:pStyle w:val="a4"/>
        <w:numPr>
          <w:ilvl w:val="1"/>
          <w:numId w:val="20"/>
        </w:numPr>
        <w:tabs>
          <w:tab w:val="left" w:pos="1194"/>
        </w:tabs>
        <w:ind w:left="1194" w:hanging="138"/>
        <w:jc w:val="both"/>
        <w:rPr>
          <w:sz w:val="24"/>
        </w:rPr>
      </w:pPr>
      <w:r w:rsidRPr="001C0D7B">
        <w:rPr>
          <w:sz w:val="24"/>
        </w:rPr>
        <w:t>недостаточность</w:t>
      </w:r>
      <w:r w:rsidRPr="001C0D7B">
        <w:rPr>
          <w:spacing w:val="-7"/>
          <w:sz w:val="24"/>
        </w:rPr>
        <w:t xml:space="preserve"> </w:t>
      </w:r>
      <w:r w:rsidRPr="001C0D7B">
        <w:rPr>
          <w:sz w:val="24"/>
        </w:rPr>
        <w:t>финансирования</w:t>
      </w:r>
      <w:r w:rsidRPr="001C0D7B">
        <w:rPr>
          <w:spacing w:val="-7"/>
          <w:sz w:val="24"/>
        </w:rPr>
        <w:t xml:space="preserve"> </w:t>
      </w:r>
      <w:r w:rsidRPr="001C0D7B">
        <w:rPr>
          <w:sz w:val="24"/>
        </w:rPr>
        <w:t>малокомплектных</w:t>
      </w:r>
      <w:r w:rsidRPr="001C0D7B">
        <w:rPr>
          <w:spacing w:val="-7"/>
          <w:sz w:val="24"/>
        </w:rPr>
        <w:t xml:space="preserve"> </w:t>
      </w:r>
      <w:r w:rsidRPr="001C0D7B">
        <w:rPr>
          <w:spacing w:val="-2"/>
          <w:sz w:val="24"/>
        </w:rPr>
        <w:t>школ.</w:t>
      </w:r>
    </w:p>
    <w:p w:rsidR="008D7CF2" w:rsidRPr="001C0D7B" w:rsidRDefault="00364A23" w:rsidP="001C0D7B">
      <w:pPr>
        <w:pStyle w:val="a3"/>
        <w:spacing w:before="41"/>
        <w:ind w:left="348" w:right="49" w:firstLine="707"/>
        <w:jc w:val="both"/>
      </w:pPr>
      <w:r w:rsidRPr="001C0D7B">
        <w:t>На территории Архаринского муниципального округа действует муниципальная программа</w:t>
      </w:r>
      <w:r w:rsidRPr="001C0D7B">
        <w:rPr>
          <w:spacing w:val="40"/>
        </w:rPr>
        <w:t xml:space="preserve"> </w:t>
      </w:r>
      <w:r w:rsidRPr="001C0D7B">
        <w:t>«Развитие образования Архаринского муниципального округа на 2023-2027 годы», утвержденная постановлением администрации Архаринского муниципального округа от 28.12.2022 № 14.</w:t>
      </w:r>
    </w:p>
    <w:p w:rsidR="008D7CF2" w:rsidRPr="001C0D7B" w:rsidRDefault="00364A23" w:rsidP="001C0D7B">
      <w:pPr>
        <w:pStyle w:val="a3"/>
        <w:ind w:left="1056"/>
        <w:jc w:val="both"/>
      </w:pPr>
      <w:r w:rsidRPr="001C0D7B">
        <w:t>В</w:t>
      </w:r>
      <w:r w:rsidRPr="001C0D7B">
        <w:rPr>
          <w:spacing w:val="-5"/>
        </w:rPr>
        <w:t xml:space="preserve"> </w:t>
      </w:r>
      <w:r w:rsidRPr="001C0D7B">
        <w:t>рамках</w:t>
      </w:r>
      <w:r w:rsidRPr="001C0D7B">
        <w:rPr>
          <w:spacing w:val="-3"/>
        </w:rPr>
        <w:t xml:space="preserve"> </w:t>
      </w:r>
      <w:r w:rsidRPr="001C0D7B">
        <w:t>подпрограммы</w:t>
      </w:r>
      <w:r w:rsidRPr="001C0D7B">
        <w:rPr>
          <w:spacing w:val="-2"/>
        </w:rPr>
        <w:t xml:space="preserve"> </w:t>
      </w:r>
      <w:r w:rsidRPr="001C0D7B">
        <w:t>«Развитие</w:t>
      </w:r>
      <w:r w:rsidRPr="001C0D7B">
        <w:rPr>
          <w:spacing w:val="-4"/>
        </w:rPr>
        <w:t xml:space="preserve"> </w:t>
      </w:r>
      <w:r w:rsidRPr="001C0D7B">
        <w:t>системы</w:t>
      </w:r>
      <w:r w:rsidRPr="001C0D7B">
        <w:rPr>
          <w:spacing w:val="-2"/>
        </w:rPr>
        <w:t xml:space="preserve"> </w:t>
      </w:r>
      <w:r w:rsidRPr="001C0D7B">
        <w:t>дошкольного</w:t>
      </w:r>
      <w:r w:rsidRPr="001C0D7B">
        <w:rPr>
          <w:spacing w:val="-3"/>
        </w:rPr>
        <w:t xml:space="preserve"> </w:t>
      </w:r>
      <w:r w:rsidRPr="001C0D7B">
        <w:t>образования»</w:t>
      </w:r>
      <w:r w:rsidRPr="001C0D7B">
        <w:rPr>
          <w:spacing w:val="-2"/>
        </w:rPr>
        <w:t xml:space="preserve"> планируется:</w:t>
      </w:r>
    </w:p>
    <w:p w:rsidR="008D7CF2" w:rsidRPr="001C0D7B" w:rsidRDefault="00364A23" w:rsidP="001C0D7B">
      <w:pPr>
        <w:pStyle w:val="a4"/>
        <w:numPr>
          <w:ilvl w:val="0"/>
          <w:numId w:val="17"/>
        </w:numPr>
        <w:tabs>
          <w:tab w:val="left" w:pos="1296"/>
        </w:tabs>
        <w:spacing w:before="41"/>
        <w:jc w:val="both"/>
        <w:rPr>
          <w:sz w:val="24"/>
        </w:rPr>
      </w:pPr>
      <w:r w:rsidRPr="001C0D7B">
        <w:rPr>
          <w:sz w:val="24"/>
        </w:rPr>
        <w:t>Обеспечение</w:t>
      </w:r>
      <w:r w:rsidRPr="001C0D7B">
        <w:rPr>
          <w:spacing w:val="-6"/>
          <w:sz w:val="24"/>
        </w:rPr>
        <w:t xml:space="preserve"> </w:t>
      </w:r>
      <w:r w:rsidRPr="001C0D7B">
        <w:rPr>
          <w:sz w:val="24"/>
        </w:rPr>
        <w:t>деятельности</w:t>
      </w:r>
      <w:r w:rsidRPr="001C0D7B">
        <w:rPr>
          <w:spacing w:val="-4"/>
          <w:sz w:val="24"/>
        </w:rPr>
        <w:t xml:space="preserve"> </w:t>
      </w:r>
      <w:r w:rsidRPr="001C0D7B">
        <w:rPr>
          <w:sz w:val="24"/>
        </w:rPr>
        <w:t>казенных</w:t>
      </w:r>
      <w:r w:rsidRPr="001C0D7B">
        <w:rPr>
          <w:spacing w:val="-4"/>
          <w:sz w:val="24"/>
        </w:rPr>
        <w:t xml:space="preserve"> </w:t>
      </w:r>
      <w:r w:rsidRPr="001C0D7B">
        <w:rPr>
          <w:spacing w:val="-2"/>
          <w:sz w:val="24"/>
        </w:rPr>
        <w:t>учреждений.</w:t>
      </w:r>
    </w:p>
    <w:p w:rsidR="008D7CF2" w:rsidRPr="001C0D7B" w:rsidRDefault="008D7CF2" w:rsidP="001C0D7B">
      <w:pPr>
        <w:pStyle w:val="a4"/>
        <w:jc w:val="both"/>
        <w:rPr>
          <w:sz w:val="24"/>
        </w:rPr>
        <w:sectPr w:rsidR="008D7CF2" w:rsidRPr="001C0D7B">
          <w:type w:val="continuous"/>
          <w:pgSz w:w="11920" w:h="16850"/>
          <w:pgMar w:top="1020" w:right="566" w:bottom="480" w:left="1133" w:header="355" w:footer="292" w:gutter="0"/>
          <w:cols w:space="720"/>
        </w:sectPr>
      </w:pPr>
    </w:p>
    <w:p w:rsidR="008D7CF2" w:rsidRPr="001C0D7B" w:rsidRDefault="00364A23" w:rsidP="001C0D7B">
      <w:pPr>
        <w:pStyle w:val="a4"/>
        <w:numPr>
          <w:ilvl w:val="0"/>
          <w:numId w:val="17"/>
        </w:numPr>
        <w:tabs>
          <w:tab w:val="left" w:pos="1299"/>
        </w:tabs>
        <w:spacing w:before="1"/>
        <w:ind w:left="348" w:right="50" w:firstLine="707"/>
        <w:jc w:val="both"/>
        <w:rPr>
          <w:sz w:val="24"/>
        </w:rPr>
      </w:pPr>
      <w:r w:rsidRPr="001C0D7B">
        <w:rPr>
          <w:sz w:val="24"/>
        </w:rPr>
        <w:t>Обеспечение воспитания и обучения детей-инвалидов в муниципальных дошкольных образовательных организациях и на дому.</w:t>
      </w:r>
    </w:p>
    <w:p w:rsidR="008D7CF2" w:rsidRPr="001C0D7B" w:rsidRDefault="00364A23" w:rsidP="001C0D7B">
      <w:pPr>
        <w:pStyle w:val="a4"/>
        <w:numPr>
          <w:ilvl w:val="0"/>
          <w:numId w:val="17"/>
        </w:numPr>
        <w:tabs>
          <w:tab w:val="left" w:pos="1520"/>
        </w:tabs>
        <w:ind w:left="348" w:right="53" w:firstLine="707"/>
        <w:jc w:val="both"/>
        <w:rPr>
          <w:sz w:val="24"/>
        </w:rPr>
      </w:pPr>
      <w:r w:rsidRPr="001C0D7B">
        <w:rPr>
          <w:sz w:val="24"/>
        </w:rPr>
        <w:t>Предоставление мер социальной поддержки педагогическим работникам муниципальных образовательных организаций.</w:t>
      </w:r>
    </w:p>
    <w:p w:rsidR="008D7CF2" w:rsidRPr="001C0D7B" w:rsidRDefault="00364A23" w:rsidP="001C0D7B">
      <w:pPr>
        <w:pStyle w:val="a4"/>
        <w:numPr>
          <w:ilvl w:val="0"/>
          <w:numId w:val="17"/>
        </w:numPr>
        <w:tabs>
          <w:tab w:val="left" w:pos="1460"/>
        </w:tabs>
        <w:ind w:left="348" w:right="53" w:firstLine="707"/>
        <w:jc w:val="both"/>
        <w:rPr>
          <w:sz w:val="24"/>
        </w:rPr>
      </w:pPr>
      <w:r w:rsidRPr="001C0D7B">
        <w:rPr>
          <w:sz w:val="24"/>
        </w:rPr>
        <w:t>Предоставление социальных гарантий и льгот педагогическим работникам дошкольных и образовательных организаций.</w:t>
      </w:r>
    </w:p>
    <w:p w:rsidR="008D7CF2" w:rsidRPr="001C0D7B" w:rsidRDefault="00364A23" w:rsidP="001C0D7B">
      <w:pPr>
        <w:pStyle w:val="a4"/>
        <w:numPr>
          <w:ilvl w:val="0"/>
          <w:numId w:val="17"/>
        </w:numPr>
        <w:tabs>
          <w:tab w:val="left" w:pos="1513"/>
        </w:tabs>
        <w:ind w:left="348" w:right="50" w:firstLine="707"/>
        <w:jc w:val="both"/>
        <w:rPr>
          <w:sz w:val="24"/>
        </w:rPr>
      </w:pPr>
      <w:r w:rsidRPr="001C0D7B">
        <w:rPr>
          <w:sz w:val="24"/>
        </w:rPr>
        <w:t>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w:t>
      </w:r>
    </w:p>
    <w:p w:rsidR="008D7CF2" w:rsidRPr="001C0D7B" w:rsidRDefault="00364A23" w:rsidP="001C0D7B">
      <w:pPr>
        <w:pStyle w:val="a3"/>
        <w:ind w:left="348" w:right="58" w:firstLine="707"/>
        <w:jc w:val="both"/>
      </w:pPr>
      <w:r w:rsidRPr="001C0D7B">
        <w:t xml:space="preserve">В рамках подпрограммы «Развитие системы начального, основного, среднего общего образования» планируются мероприятия, в том числе направленные </w:t>
      </w:r>
      <w:proofErr w:type="gramStart"/>
      <w:r w:rsidRPr="001C0D7B">
        <w:t>на</w:t>
      </w:r>
      <w:proofErr w:type="gramEnd"/>
      <w:r w:rsidRPr="001C0D7B">
        <w:t>:</w:t>
      </w:r>
    </w:p>
    <w:p w:rsidR="008D7CF2" w:rsidRPr="001C0D7B" w:rsidRDefault="00364A23" w:rsidP="001C0D7B">
      <w:pPr>
        <w:pStyle w:val="a4"/>
        <w:numPr>
          <w:ilvl w:val="0"/>
          <w:numId w:val="16"/>
        </w:numPr>
        <w:tabs>
          <w:tab w:val="left" w:pos="1296"/>
        </w:tabs>
        <w:jc w:val="both"/>
        <w:rPr>
          <w:sz w:val="24"/>
        </w:rPr>
      </w:pPr>
      <w:r w:rsidRPr="001C0D7B">
        <w:rPr>
          <w:sz w:val="24"/>
        </w:rPr>
        <w:t>Обеспечение</w:t>
      </w:r>
      <w:r w:rsidRPr="001C0D7B">
        <w:rPr>
          <w:spacing w:val="-7"/>
          <w:sz w:val="24"/>
        </w:rPr>
        <w:t xml:space="preserve"> </w:t>
      </w:r>
      <w:r w:rsidRPr="001C0D7B">
        <w:rPr>
          <w:sz w:val="24"/>
        </w:rPr>
        <w:t>деятельности</w:t>
      </w:r>
      <w:r w:rsidRPr="001C0D7B">
        <w:rPr>
          <w:spacing w:val="-4"/>
          <w:sz w:val="24"/>
        </w:rPr>
        <w:t xml:space="preserve"> </w:t>
      </w:r>
      <w:r w:rsidRPr="001C0D7B">
        <w:rPr>
          <w:sz w:val="24"/>
        </w:rPr>
        <w:t>образовательных</w:t>
      </w:r>
      <w:r w:rsidRPr="001C0D7B">
        <w:rPr>
          <w:spacing w:val="-8"/>
          <w:sz w:val="24"/>
        </w:rPr>
        <w:t xml:space="preserve"> </w:t>
      </w:r>
      <w:r w:rsidRPr="001C0D7B">
        <w:rPr>
          <w:spacing w:val="-2"/>
          <w:sz w:val="24"/>
        </w:rPr>
        <w:t>учреждений.</w:t>
      </w:r>
    </w:p>
    <w:p w:rsidR="008D7CF2" w:rsidRPr="001C0D7B" w:rsidRDefault="00364A23" w:rsidP="001C0D7B">
      <w:pPr>
        <w:pStyle w:val="a4"/>
        <w:numPr>
          <w:ilvl w:val="0"/>
          <w:numId w:val="16"/>
        </w:numPr>
        <w:tabs>
          <w:tab w:val="left" w:pos="1345"/>
        </w:tabs>
        <w:spacing w:before="33"/>
        <w:ind w:left="348" w:right="53" w:firstLine="707"/>
        <w:jc w:val="both"/>
        <w:rPr>
          <w:sz w:val="24"/>
        </w:rPr>
      </w:pPr>
      <w:r w:rsidRPr="001C0D7B">
        <w:rPr>
          <w:sz w:val="24"/>
        </w:rPr>
        <w:t>Предоставление общедоступного и бесплатного дошкольного, начального общего, основного общего, среднего общего образования, а также дополнительного образования в общеобразовательных организациях.</w:t>
      </w:r>
    </w:p>
    <w:p w:rsidR="008D7CF2" w:rsidRPr="001C0D7B" w:rsidRDefault="00364A23" w:rsidP="001C0D7B">
      <w:pPr>
        <w:pStyle w:val="a4"/>
        <w:numPr>
          <w:ilvl w:val="0"/>
          <w:numId w:val="15"/>
        </w:numPr>
        <w:tabs>
          <w:tab w:val="left" w:pos="1296"/>
        </w:tabs>
        <w:jc w:val="both"/>
        <w:rPr>
          <w:sz w:val="24"/>
        </w:rPr>
      </w:pPr>
      <w:r w:rsidRPr="001C0D7B">
        <w:rPr>
          <w:sz w:val="24"/>
        </w:rPr>
        <w:t>Социальная</w:t>
      </w:r>
      <w:r w:rsidRPr="001C0D7B">
        <w:rPr>
          <w:spacing w:val="-6"/>
          <w:sz w:val="24"/>
        </w:rPr>
        <w:t xml:space="preserve"> </w:t>
      </w:r>
      <w:r w:rsidRPr="001C0D7B">
        <w:rPr>
          <w:sz w:val="24"/>
        </w:rPr>
        <w:t>поддержка</w:t>
      </w:r>
      <w:r w:rsidRPr="001C0D7B">
        <w:rPr>
          <w:spacing w:val="-5"/>
          <w:sz w:val="24"/>
        </w:rPr>
        <w:t xml:space="preserve"> </w:t>
      </w:r>
      <w:r w:rsidRPr="001C0D7B">
        <w:rPr>
          <w:spacing w:val="-2"/>
          <w:sz w:val="24"/>
        </w:rPr>
        <w:t>учащихся.</w:t>
      </w:r>
    </w:p>
    <w:p w:rsidR="008D7CF2" w:rsidRPr="001C0D7B" w:rsidRDefault="00364A23" w:rsidP="001C0D7B">
      <w:pPr>
        <w:pStyle w:val="a4"/>
        <w:numPr>
          <w:ilvl w:val="0"/>
          <w:numId w:val="15"/>
        </w:numPr>
        <w:tabs>
          <w:tab w:val="left" w:pos="1342"/>
        </w:tabs>
        <w:spacing w:before="41"/>
        <w:ind w:left="348" w:right="52" w:firstLine="707"/>
        <w:jc w:val="both"/>
        <w:rPr>
          <w:sz w:val="24"/>
        </w:rPr>
      </w:pPr>
      <w:r w:rsidRPr="001C0D7B">
        <w:rPr>
          <w:sz w:val="24"/>
        </w:rPr>
        <w:t xml:space="preserve">Формирование новой технологической среды в системе образования, в том числе развитие нового поколения учебных материалов (включая учебники), образовательных электронных интернет - ресурсов, введение современных электронных систем управления </w:t>
      </w:r>
      <w:r w:rsidRPr="001C0D7B">
        <w:rPr>
          <w:spacing w:val="-2"/>
          <w:sz w:val="24"/>
        </w:rPr>
        <w:t>школой.</w:t>
      </w:r>
    </w:p>
    <w:p w:rsidR="008D7CF2" w:rsidRPr="001C0D7B" w:rsidRDefault="00364A23" w:rsidP="001C0D7B">
      <w:pPr>
        <w:pStyle w:val="a4"/>
        <w:numPr>
          <w:ilvl w:val="0"/>
          <w:numId w:val="15"/>
        </w:numPr>
        <w:tabs>
          <w:tab w:val="left" w:pos="1445"/>
        </w:tabs>
        <w:spacing w:before="1"/>
        <w:ind w:left="348" w:right="56" w:firstLine="707"/>
        <w:jc w:val="both"/>
        <w:rPr>
          <w:sz w:val="24"/>
        </w:rPr>
      </w:pPr>
      <w:r w:rsidRPr="001C0D7B">
        <w:rPr>
          <w:sz w:val="24"/>
        </w:rPr>
        <w:t xml:space="preserve">Мероприятия, обеспечивающие повышение доступности и качества общего </w:t>
      </w:r>
      <w:r w:rsidRPr="001C0D7B">
        <w:rPr>
          <w:spacing w:val="-2"/>
          <w:sz w:val="24"/>
        </w:rPr>
        <w:t>образования.</w:t>
      </w:r>
    </w:p>
    <w:p w:rsidR="008D7CF2" w:rsidRPr="001C0D7B" w:rsidRDefault="00364A23" w:rsidP="001C0D7B">
      <w:pPr>
        <w:pStyle w:val="a4"/>
        <w:numPr>
          <w:ilvl w:val="0"/>
          <w:numId w:val="15"/>
        </w:numPr>
        <w:tabs>
          <w:tab w:val="left" w:pos="1296"/>
        </w:tabs>
        <w:jc w:val="both"/>
        <w:rPr>
          <w:sz w:val="24"/>
        </w:rPr>
      </w:pPr>
      <w:r w:rsidRPr="001C0D7B">
        <w:rPr>
          <w:sz w:val="24"/>
        </w:rPr>
        <w:t>Ремонт</w:t>
      </w:r>
      <w:r w:rsidRPr="001C0D7B">
        <w:rPr>
          <w:spacing w:val="-5"/>
          <w:sz w:val="24"/>
        </w:rPr>
        <w:t xml:space="preserve"> </w:t>
      </w:r>
      <w:r w:rsidRPr="001C0D7B">
        <w:rPr>
          <w:sz w:val="24"/>
        </w:rPr>
        <w:t>общеобразовательных</w:t>
      </w:r>
      <w:r w:rsidRPr="001C0D7B">
        <w:rPr>
          <w:spacing w:val="-5"/>
          <w:sz w:val="24"/>
        </w:rPr>
        <w:t xml:space="preserve"> </w:t>
      </w:r>
      <w:r w:rsidRPr="001C0D7B">
        <w:rPr>
          <w:spacing w:val="-2"/>
          <w:sz w:val="24"/>
        </w:rPr>
        <w:t>учреждений.</w:t>
      </w:r>
    </w:p>
    <w:p w:rsidR="008D7CF2" w:rsidRPr="001C0D7B" w:rsidRDefault="008D7CF2" w:rsidP="001C0D7B">
      <w:pPr>
        <w:pStyle w:val="a3"/>
      </w:pPr>
    </w:p>
    <w:p w:rsidR="008D7CF2" w:rsidRPr="001C0D7B" w:rsidRDefault="008D7CF2" w:rsidP="001C0D7B">
      <w:pPr>
        <w:pStyle w:val="a3"/>
        <w:spacing w:before="45"/>
      </w:pPr>
    </w:p>
    <w:p w:rsidR="008D7CF2" w:rsidRPr="001C0D7B" w:rsidRDefault="00364A23" w:rsidP="001C0D7B">
      <w:pPr>
        <w:pStyle w:val="1"/>
        <w:ind w:left="295"/>
        <w:jc w:val="center"/>
      </w:pPr>
      <w:r w:rsidRPr="001C0D7B">
        <w:t>Учреждения</w:t>
      </w:r>
      <w:r w:rsidRPr="001C0D7B">
        <w:rPr>
          <w:spacing w:val="-6"/>
        </w:rPr>
        <w:t xml:space="preserve"> </w:t>
      </w:r>
      <w:r w:rsidRPr="001C0D7B">
        <w:rPr>
          <w:spacing w:val="-2"/>
        </w:rPr>
        <w:t>культуры:</w:t>
      </w:r>
    </w:p>
    <w:p w:rsidR="008D7CF2" w:rsidRPr="001C0D7B" w:rsidRDefault="00364A23" w:rsidP="001C0D7B">
      <w:pPr>
        <w:pStyle w:val="a3"/>
        <w:spacing w:before="161"/>
        <w:ind w:left="348" w:right="49" w:firstLine="707"/>
        <w:jc w:val="both"/>
      </w:pPr>
      <w:r w:rsidRPr="001C0D7B">
        <w:t>Одной из важных составляющих развития Архаринского муниципального округа является развитие сферы культуры, спорта и молодежной политики, направленной на повышение уровня и улучшения качества жизни населения в части предоставления услуг учреждений культуры, спортивных сооружений, создание благоприятных условий для организации досуга, отдыха населения, реализации человеческого потенциала жителей округа.</w:t>
      </w:r>
    </w:p>
    <w:p w:rsidR="008D7CF2" w:rsidRPr="001C0D7B" w:rsidRDefault="008D7CF2" w:rsidP="001C0D7B">
      <w:pPr>
        <w:pStyle w:val="a3"/>
        <w:spacing w:before="43"/>
      </w:pPr>
    </w:p>
    <w:p w:rsidR="008D7CF2" w:rsidRPr="001C0D7B" w:rsidRDefault="00364A23" w:rsidP="001C0D7B">
      <w:pPr>
        <w:pStyle w:val="a3"/>
        <w:ind w:left="1056"/>
        <w:jc w:val="both"/>
      </w:pPr>
      <w:r w:rsidRPr="001C0D7B">
        <w:t>В</w:t>
      </w:r>
      <w:r w:rsidRPr="001C0D7B">
        <w:rPr>
          <w:spacing w:val="-7"/>
        </w:rPr>
        <w:t xml:space="preserve"> </w:t>
      </w:r>
      <w:r w:rsidRPr="001C0D7B">
        <w:t>настоящее</w:t>
      </w:r>
      <w:r w:rsidRPr="001C0D7B">
        <w:rPr>
          <w:spacing w:val="-5"/>
        </w:rPr>
        <w:t xml:space="preserve"> </w:t>
      </w:r>
      <w:r w:rsidRPr="001C0D7B">
        <w:t>время</w:t>
      </w:r>
      <w:r w:rsidRPr="001C0D7B">
        <w:rPr>
          <w:spacing w:val="-3"/>
        </w:rPr>
        <w:t xml:space="preserve"> </w:t>
      </w:r>
      <w:r w:rsidRPr="001C0D7B">
        <w:t>на</w:t>
      </w:r>
      <w:r w:rsidRPr="001C0D7B">
        <w:rPr>
          <w:spacing w:val="-7"/>
        </w:rPr>
        <w:t xml:space="preserve"> </w:t>
      </w:r>
      <w:r w:rsidRPr="001C0D7B">
        <w:t>территории</w:t>
      </w:r>
      <w:r w:rsidRPr="001C0D7B">
        <w:rPr>
          <w:spacing w:val="-6"/>
        </w:rPr>
        <w:t xml:space="preserve"> </w:t>
      </w:r>
      <w:r w:rsidRPr="001C0D7B">
        <w:t>округа</w:t>
      </w:r>
      <w:r w:rsidRPr="001C0D7B">
        <w:rPr>
          <w:spacing w:val="-5"/>
        </w:rPr>
        <w:t xml:space="preserve"> </w:t>
      </w:r>
      <w:r w:rsidRPr="001C0D7B">
        <w:t>сосредоточено</w:t>
      </w:r>
      <w:r w:rsidRPr="001C0D7B">
        <w:rPr>
          <w:spacing w:val="-6"/>
        </w:rPr>
        <w:t xml:space="preserve"> </w:t>
      </w:r>
      <w:r w:rsidRPr="001C0D7B">
        <w:t>3</w:t>
      </w:r>
      <w:r w:rsidRPr="001C0D7B">
        <w:rPr>
          <w:spacing w:val="-6"/>
        </w:rPr>
        <w:t xml:space="preserve"> </w:t>
      </w:r>
      <w:r w:rsidRPr="001C0D7B">
        <w:t>учреждения</w:t>
      </w:r>
      <w:r w:rsidRPr="001C0D7B">
        <w:rPr>
          <w:spacing w:val="-6"/>
        </w:rPr>
        <w:t xml:space="preserve"> </w:t>
      </w:r>
      <w:r w:rsidRPr="001C0D7B">
        <w:t>культуры:</w:t>
      </w:r>
      <w:r w:rsidRPr="001C0D7B">
        <w:rPr>
          <w:spacing w:val="-6"/>
        </w:rPr>
        <w:t xml:space="preserve"> </w:t>
      </w:r>
      <w:r w:rsidRPr="001C0D7B">
        <w:rPr>
          <w:spacing w:val="-4"/>
        </w:rPr>
        <w:t>МАУК</w:t>
      </w:r>
    </w:p>
    <w:p w:rsidR="008D7CF2" w:rsidRPr="001C0D7B" w:rsidRDefault="00364A23" w:rsidP="001C0D7B">
      <w:pPr>
        <w:pStyle w:val="a3"/>
        <w:spacing w:before="41"/>
        <w:ind w:left="348" w:right="48"/>
        <w:jc w:val="both"/>
      </w:pPr>
      <w:r w:rsidRPr="001C0D7B">
        <w:t>«Дом</w:t>
      </w:r>
      <w:r w:rsidRPr="001C0D7B">
        <w:rPr>
          <w:spacing w:val="-5"/>
        </w:rPr>
        <w:t xml:space="preserve"> </w:t>
      </w:r>
      <w:r w:rsidRPr="001C0D7B">
        <w:t>культуры</w:t>
      </w:r>
      <w:r w:rsidRPr="001C0D7B">
        <w:rPr>
          <w:spacing w:val="-3"/>
        </w:rPr>
        <w:t xml:space="preserve"> </w:t>
      </w:r>
      <w:r w:rsidRPr="001C0D7B">
        <w:t>Архаринского</w:t>
      </w:r>
      <w:r w:rsidRPr="001C0D7B">
        <w:rPr>
          <w:spacing w:val="-3"/>
        </w:rPr>
        <w:t xml:space="preserve"> </w:t>
      </w:r>
      <w:r w:rsidRPr="001C0D7B">
        <w:t>муниципального</w:t>
      </w:r>
      <w:r w:rsidRPr="001C0D7B">
        <w:rPr>
          <w:spacing w:val="-3"/>
        </w:rPr>
        <w:t xml:space="preserve"> </w:t>
      </w:r>
      <w:r w:rsidRPr="001C0D7B">
        <w:t>округа»</w:t>
      </w:r>
      <w:r w:rsidRPr="001C0D7B">
        <w:rPr>
          <w:spacing w:val="-3"/>
        </w:rPr>
        <w:t xml:space="preserve"> </w:t>
      </w:r>
      <w:r w:rsidRPr="001C0D7B">
        <w:t>с</w:t>
      </w:r>
      <w:r w:rsidRPr="001C0D7B">
        <w:rPr>
          <w:spacing w:val="-4"/>
        </w:rPr>
        <w:t xml:space="preserve"> </w:t>
      </w:r>
      <w:r w:rsidRPr="001C0D7B">
        <w:t>филиалами,</w:t>
      </w:r>
      <w:r w:rsidRPr="001C0D7B">
        <w:rPr>
          <w:spacing w:val="-3"/>
        </w:rPr>
        <w:t xml:space="preserve"> </w:t>
      </w:r>
      <w:r w:rsidRPr="001C0D7B">
        <w:t>расположенными</w:t>
      </w:r>
      <w:r w:rsidRPr="001C0D7B">
        <w:rPr>
          <w:spacing w:val="-3"/>
        </w:rPr>
        <w:t xml:space="preserve"> </w:t>
      </w:r>
      <w:r w:rsidRPr="001C0D7B">
        <w:t>в</w:t>
      </w:r>
      <w:r w:rsidRPr="001C0D7B">
        <w:rPr>
          <w:spacing w:val="-4"/>
        </w:rPr>
        <w:t xml:space="preserve"> </w:t>
      </w:r>
      <w:r w:rsidRPr="001C0D7B">
        <w:t>17-ти селах Архаринского округа, МБУК «Централизованная библиотечная система Архаринского муниципального округа» с филиалами, расположенными в</w:t>
      </w:r>
      <w:r w:rsidRPr="001C0D7B">
        <w:rPr>
          <w:spacing w:val="-1"/>
        </w:rPr>
        <w:t xml:space="preserve"> </w:t>
      </w:r>
      <w:r w:rsidRPr="001C0D7B">
        <w:t xml:space="preserve">13-ти селах Архаринского округа, и МБУ </w:t>
      </w:r>
      <w:proofErr w:type="gramStart"/>
      <w:r w:rsidRPr="001C0D7B">
        <w:t>ДО</w:t>
      </w:r>
      <w:proofErr w:type="gramEnd"/>
      <w:r w:rsidRPr="001C0D7B">
        <w:t xml:space="preserve"> «</w:t>
      </w:r>
      <w:proofErr w:type="gramStart"/>
      <w:r w:rsidRPr="001C0D7B">
        <w:t>Детская</w:t>
      </w:r>
      <w:proofErr w:type="gramEnd"/>
      <w:r w:rsidRPr="001C0D7B">
        <w:t xml:space="preserve"> школа искусств Архаринского муниципального округа».</w:t>
      </w:r>
    </w:p>
    <w:p w:rsidR="008D7CF2" w:rsidRPr="001C0D7B" w:rsidRDefault="008D7CF2" w:rsidP="001C0D7B">
      <w:pPr>
        <w:pStyle w:val="a3"/>
        <w:spacing w:before="62"/>
      </w:pPr>
    </w:p>
    <w:p w:rsidR="008D7CF2" w:rsidRPr="001C0D7B" w:rsidRDefault="00364A23" w:rsidP="001C0D7B">
      <w:pPr>
        <w:ind w:left="398"/>
        <w:jc w:val="both"/>
        <w:rPr>
          <w:b/>
          <w:sz w:val="20"/>
        </w:rPr>
      </w:pPr>
      <w:r w:rsidRPr="001C0D7B">
        <w:rPr>
          <w:b/>
          <w:sz w:val="20"/>
        </w:rPr>
        <w:t>Таблица</w:t>
      </w:r>
      <w:r w:rsidRPr="001C0D7B">
        <w:rPr>
          <w:b/>
          <w:spacing w:val="-9"/>
          <w:sz w:val="20"/>
        </w:rPr>
        <w:t xml:space="preserve"> </w:t>
      </w:r>
      <w:r w:rsidRPr="001C0D7B">
        <w:rPr>
          <w:b/>
          <w:sz w:val="20"/>
        </w:rPr>
        <w:t>91.</w:t>
      </w:r>
      <w:r w:rsidRPr="001C0D7B">
        <w:rPr>
          <w:b/>
          <w:spacing w:val="-10"/>
          <w:sz w:val="20"/>
        </w:rPr>
        <w:t xml:space="preserve"> </w:t>
      </w:r>
      <w:r w:rsidRPr="001C0D7B">
        <w:rPr>
          <w:b/>
          <w:sz w:val="20"/>
        </w:rPr>
        <w:t>Учреждения</w:t>
      </w:r>
      <w:r w:rsidRPr="001C0D7B">
        <w:rPr>
          <w:b/>
          <w:spacing w:val="-11"/>
          <w:sz w:val="20"/>
        </w:rPr>
        <w:t xml:space="preserve"> </w:t>
      </w:r>
      <w:r w:rsidRPr="001C0D7B">
        <w:rPr>
          <w:b/>
          <w:sz w:val="20"/>
        </w:rPr>
        <w:t>культуры</w:t>
      </w:r>
      <w:r w:rsidRPr="001C0D7B">
        <w:rPr>
          <w:b/>
          <w:spacing w:val="-10"/>
          <w:sz w:val="20"/>
        </w:rPr>
        <w:t xml:space="preserve"> </w:t>
      </w:r>
      <w:r w:rsidRPr="001C0D7B">
        <w:rPr>
          <w:b/>
          <w:sz w:val="20"/>
        </w:rPr>
        <w:t>на</w:t>
      </w:r>
      <w:r w:rsidRPr="001C0D7B">
        <w:rPr>
          <w:b/>
          <w:spacing w:val="-10"/>
          <w:sz w:val="20"/>
        </w:rPr>
        <w:t xml:space="preserve"> </w:t>
      </w:r>
      <w:r w:rsidRPr="001C0D7B">
        <w:rPr>
          <w:b/>
          <w:sz w:val="20"/>
        </w:rPr>
        <w:t>территории</w:t>
      </w:r>
      <w:r w:rsidRPr="001C0D7B">
        <w:rPr>
          <w:b/>
          <w:spacing w:val="-9"/>
          <w:sz w:val="20"/>
        </w:rPr>
        <w:t xml:space="preserve"> </w:t>
      </w:r>
      <w:r w:rsidRPr="001C0D7B">
        <w:rPr>
          <w:b/>
          <w:sz w:val="20"/>
        </w:rPr>
        <w:t>Архаринского</w:t>
      </w:r>
      <w:r w:rsidRPr="001C0D7B">
        <w:rPr>
          <w:b/>
          <w:spacing w:val="-9"/>
          <w:sz w:val="20"/>
        </w:rPr>
        <w:t xml:space="preserve"> </w:t>
      </w:r>
      <w:r w:rsidRPr="001C0D7B">
        <w:rPr>
          <w:b/>
          <w:sz w:val="20"/>
        </w:rPr>
        <w:t>муниципального</w:t>
      </w:r>
      <w:r w:rsidRPr="001C0D7B">
        <w:rPr>
          <w:b/>
          <w:spacing w:val="-10"/>
          <w:sz w:val="20"/>
        </w:rPr>
        <w:t xml:space="preserve"> </w:t>
      </w:r>
      <w:r w:rsidRPr="001C0D7B">
        <w:rPr>
          <w:b/>
          <w:spacing w:val="-2"/>
          <w:sz w:val="20"/>
        </w:rPr>
        <w:t>округа</w:t>
      </w:r>
    </w:p>
    <w:p w:rsidR="008D7CF2" w:rsidRPr="001C0D7B" w:rsidRDefault="008D7CF2" w:rsidP="001C0D7B">
      <w:pPr>
        <w:pStyle w:val="a3"/>
        <w:spacing w:before="46"/>
        <w:rPr>
          <w:b/>
          <w:sz w:val="20"/>
        </w:r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3298"/>
        <w:gridCol w:w="2268"/>
        <w:gridCol w:w="3401"/>
      </w:tblGrid>
      <w:tr w:rsidR="001C0D7B" w:rsidRPr="001C0D7B">
        <w:trPr>
          <w:trHeight w:val="551"/>
        </w:trPr>
        <w:tc>
          <w:tcPr>
            <w:tcW w:w="559" w:type="dxa"/>
          </w:tcPr>
          <w:p w:rsidR="008D7CF2" w:rsidRPr="001C0D7B" w:rsidRDefault="00364A23" w:rsidP="001C0D7B">
            <w:pPr>
              <w:pStyle w:val="TableParagraph"/>
              <w:ind w:left="107" w:right="90" w:firstLine="100"/>
              <w:jc w:val="left"/>
              <w:rPr>
                <w:b/>
                <w:sz w:val="24"/>
              </w:rPr>
            </w:pPr>
            <w:r w:rsidRPr="001C0D7B">
              <w:rPr>
                <w:b/>
                <w:spacing w:val="-10"/>
                <w:sz w:val="24"/>
              </w:rPr>
              <w:t xml:space="preserve">№ </w:t>
            </w:r>
            <w:proofErr w:type="gramStart"/>
            <w:r w:rsidRPr="001C0D7B">
              <w:rPr>
                <w:b/>
                <w:spacing w:val="-5"/>
                <w:sz w:val="24"/>
              </w:rPr>
              <w:t>п</w:t>
            </w:r>
            <w:proofErr w:type="gramEnd"/>
            <w:r w:rsidRPr="001C0D7B">
              <w:rPr>
                <w:b/>
                <w:spacing w:val="-5"/>
                <w:sz w:val="24"/>
              </w:rPr>
              <w:t>/п</w:t>
            </w:r>
          </w:p>
        </w:tc>
        <w:tc>
          <w:tcPr>
            <w:tcW w:w="3298" w:type="dxa"/>
          </w:tcPr>
          <w:p w:rsidR="008D7CF2" w:rsidRPr="001C0D7B" w:rsidRDefault="00364A23" w:rsidP="001C0D7B">
            <w:pPr>
              <w:pStyle w:val="TableParagraph"/>
              <w:spacing w:before="135"/>
              <w:ind w:left="163"/>
              <w:jc w:val="left"/>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2268" w:type="dxa"/>
          </w:tcPr>
          <w:p w:rsidR="008D7CF2" w:rsidRPr="001C0D7B" w:rsidRDefault="00364A23" w:rsidP="001C0D7B">
            <w:pPr>
              <w:pStyle w:val="TableParagraph"/>
              <w:spacing w:before="135"/>
              <w:ind w:left="151"/>
              <w:jc w:val="left"/>
              <w:rPr>
                <w:b/>
                <w:sz w:val="24"/>
              </w:rPr>
            </w:pPr>
            <w:r w:rsidRPr="001C0D7B">
              <w:rPr>
                <w:b/>
                <w:spacing w:val="-2"/>
                <w:sz w:val="24"/>
              </w:rPr>
              <w:t>Местонахождение</w:t>
            </w:r>
          </w:p>
        </w:tc>
        <w:tc>
          <w:tcPr>
            <w:tcW w:w="3401" w:type="dxa"/>
          </w:tcPr>
          <w:p w:rsidR="008D7CF2" w:rsidRPr="001C0D7B" w:rsidRDefault="00364A23" w:rsidP="001C0D7B">
            <w:pPr>
              <w:pStyle w:val="TableParagraph"/>
              <w:ind w:left="792" w:firstLine="76"/>
              <w:jc w:val="left"/>
              <w:rPr>
                <w:b/>
                <w:sz w:val="24"/>
              </w:rPr>
            </w:pPr>
            <w:r w:rsidRPr="001C0D7B">
              <w:rPr>
                <w:b/>
                <w:spacing w:val="-2"/>
                <w:sz w:val="24"/>
              </w:rPr>
              <w:t>Ведомственная принадлежность</w:t>
            </w:r>
          </w:p>
        </w:tc>
      </w:tr>
      <w:tr w:rsidR="001C0D7B" w:rsidRPr="001C0D7B">
        <w:trPr>
          <w:trHeight w:val="551"/>
        </w:trPr>
        <w:tc>
          <w:tcPr>
            <w:tcW w:w="9526" w:type="dxa"/>
            <w:gridSpan w:val="4"/>
          </w:tcPr>
          <w:p w:rsidR="008D7CF2" w:rsidRPr="001C0D7B" w:rsidRDefault="00364A23" w:rsidP="001C0D7B">
            <w:pPr>
              <w:pStyle w:val="TableParagraph"/>
              <w:ind w:left="10"/>
              <w:rPr>
                <w:b/>
                <w:i/>
                <w:sz w:val="24"/>
              </w:rPr>
            </w:pPr>
            <w:r w:rsidRPr="001C0D7B">
              <w:rPr>
                <w:b/>
                <w:i/>
                <w:sz w:val="24"/>
              </w:rPr>
              <w:t>Учреждения</w:t>
            </w:r>
            <w:r w:rsidRPr="001C0D7B">
              <w:rPr>
                <w:b/>
                <w:i/>
                <w:spacing w:val="-6"/>
                <w:sz w:val="24"/>
              </w:rPr>
              <w:t xml:space="preserve"> </w:t>
            </w:r>
            <w:r w:rsidRPr="001C0D7B">
              <w:rPr>
                <w:b/>
                <w:i/>
                <w:sz w:val="24"/>
              </w:rPr>
              <w:t>культуры</w:t>
            </w:r>
            <w:r w:rsidRPr="001C0D7B">
              <w:rPr>
                <w:b/>
                <w:i/>
                <w:spacing w:val="-5"/>
                <w:sz w:val="24"/>
              </w:rPr>
              <w:t xml:space="preserve"> </w:t>
            </w:r>
            <w:r w:rsidRPr="001C0D7B">
              <w:rPr>
                <w:b/>
                <w:i/>
                <w:sz w:val="24"/>
              </w:rPr>
              <w:t>клубного</w:t>
            </w:r>
            <w:r w:rsidRPr="001C0D7B">
              <w:rPr>
                <w:b/>
                <w:i/>
                <w:spacing w:val="-3"/>
                <w:sz w:val="24"/>
              </w:rPr>
              <w:t xml:space="preserve"> </w:t>
            </w:r>
            <w:r w:rsidRPr="001C0D7B">
              <w:rPr>
                <w:b/>
                <w:i/>
                <w:spacing w:val="-4"/>
                <w:sz w:val="24"/>
              </w:rPr>
              <w:t>типа</w:t>
            </w:r>
          </w:p>
        </w:tc>
      </w:tr>
      <w:tr w:rsidR="001C0D7B" w:rsidRPr="001C0D7B">
        <w:trPr>
          <w:trHeight w:val="827"/>
        </w:trPr>
        <w:tc>
          <w:tcPr>
            <w:tcW w:w="559" w:type="dxa"/>
          </w:tcPr>
          <w:p w:rsidR="008D7CF2" w:rsidRPr="001C0D7B" w:rsidRDefault="00364A23" w:rsidP="001C0D7B">
            <w:pPr>
              <w:pStyle w:val="TableParagraph"/>
              <w:spacing w:before="275"/>
              <w:ind w:left="7"/>
              <w:rPr>
                <w:sz w:val="24"/>
              </w:rPr>
            </w:pPr>
            <w:r w:rsidRPr="001C0D7B">
              <w:rPr>
                <w:spacing w:val="-10"/>
                <w:sz w:val="24"/>
              </w:rPr>
              <w:t>1</w:t>
            </w:r>
          </w:p>
        </w:tc>
        <w:tc>
          <w:tcPr>
            <w:tcW w:w="3298" w:type="dxa"/>
          </w:tcPr>
          <w:p w:rsidR="008D7CF2" w:rsidRPr="001C0D7B" w:rsidRDefault="00364A23" w:rsidP="001C0D7B">
            <w:pPr>
              <w:pStyle w:val="TableParagraph"/>
              <w:ind w:left="107" w:right="597"/>
              <w:jc w:val="left"/>
              <w:rPr>
                <w:sz w:val="24"/>
              </w:rPr>
            </w:pPr>
            <w:r w:rsidRPr="001C0D7B">
              <w:rPr>
                <w:sz w:val="24"/>
              </w:rPr>
              <w:t xml:space="preserve">МАУК «Дом культуры </w:t>
            </w:r>
            <w:r w:rsidRPr="001C0D7B">
              <w:rPr>
                <w:spacing w:val="-2"/>
                <w:sz w:val="24"/>
              </w:rPr>
              <w:t xml:space="preserve">Архаринского </w:t>
            </w:r>
            <w:r w:rsidRPr="001C0D7B">
              <w:rPr>
                <w:sz w:val="24"/>
              </w:rPr>
              <w:t>муниципального</w:t>
            </w:r>
            <w:r w:rsidRPr="001C0D7B">
              <w:rPr>
                <w:spacing w:val="-15"/>
                <w:sz w:val="24"/>
              </w:rPr>
              <w:t xml:space="preserve"> </w:t>
            </w:r>
            <w:r w:rsidRPr="001C0D7B">
              <w:rPr>
                <w:sz w:val="24"/>
              </w:rPr>
              <w:t>округа»</w:t>
            </w:r>
          </w:p>
        </w:tc>
        <w:tc>
          <w:tcPr>
            <w:tcW w:w="2268" w:type="dxa"/>
          </w:tcPr>
          <w:p w:rsidR="008D7CF2" w:rsidRPr="001C0D7B" w:rsidRDefault="00364A23" w:rsidP="001C0D7B">
            <w:pPr>
              <w:pStyle w:val="TableParagraph"/>
              <w:spacing w:before="275"/>
              <w:ind w:left="105"/>
              <w:jc w:val="left"/>
              <w:rPr>
                <w:sz w:val="24"/>
              </w:rPr>
            </w:pPr>
            <w:proofErr w:type="spellStart"/>
            <w:r w:rsidRPr="001C0D7B">
              <w:rPr>
                <w:sz w:val="24"/>
              </w:rPr>
              <w:t>Пгт</w:t>
            </w:r>
            <w:proofErr w:type="spellEnd"/>
            <w:r w:rsidRPr="001C0D7B">
              <w:rPr>
                <w:sz w:val="24"/>
              </w:rPr>
              <w:t xml:space="preserve">. </w:t>
            </w:r>
            <w:r w:rsidRPr="001C0D7B">
              <w:rPr>
                <w:spacing w:val="-2"/>
                <w:sz w:val="24"/>
              </w:rPr>
              <w:t>Архара</w:t>
            </w:r>
          </w:p>
        </w:tc>
        <w:tc>
          <w:tcPr>
            <w:tcW w:w="3401" w:type="dxa"/>
          </w:tcPr>
          <w:p w:rsidR="008D7CF2" w:rsidRPr="001C0D7B" w:rsidRDefault="00364A23" w:rsidP="001C0D7B">
            <w:pPr>
              <w:pStyle w:val="TableParagraph"/>
              <w:spacing w:before="138"/>
              <w:ind w:left="106"/>
              <w:jc w:val="left"/>
              <w:rPr>
                <w:sz w:val="24"/>
              </w:rPr>
            </w:pPr>
            <w:r w:rsidRPr="001C0D7B">
              <w:rPr>
                <w:sz w:val="24"/>
              </w:rPr>
              <w:t>Отдел</w:t>
            </w:r>
            <w:r w:rsidRPr="001C0D7B">
              <w:rPr>
                <w:spacing w:val="-13"/>
                <w:sz w:val="24"/>
              </w:rPr>
              <w:t xml:space="preserve"> </w:t>
            </w:r>
            <w:r w:rsidRPr="001C0D7B">
              <w:rPr>
                <w:sz w:val="24"/>
              </w:rPr>
              <w:t>культуры</w:t>
            </w:r>
            <w:r w:rsidRPr="001C0D7B">
              <w:rPr>
                <w:spacing w:val="-11"/>
                <w:sz w:val="24"/>
              </w:rPr>
              <w:t xml:space="preserve"> </w:t>
            </w:r>
            <w:r w:rsidRPr="001C0D7B">
              <w:rPr>
                <w:sz w:val="24"/>
              </w:rPr>
              <w:t>и</w:t>
            </w:r>
            <w:r w:rsidRPr="001C0D7B">
              <w:rPr>
                <w:spacing w:val="-12"/>
                <w:sz w:val="24"/>
              </w:rPr>
              <w:t xml:space="preserve"> </w:t>
            </w:r>
            <w:r w:rsidRPr="001C0D7B">
              <w:rPr>
                <w:sz w:val="24"/>
              </w:rPr>
              <w:t xml:space="preserve">архивного </w:t>
            </w:r>
            <w:r w:rsidRPr="001C0D7B">
              <w:rPr>
                <w:spacing w:val="-4"/>
                <w:sz w:val="24"/>
              </w:rPr>
              <w:t>дела</w:t>
            </w:r>
          </w:p>
        </w:tc>
      </w:tr>
    </w:tbl>
    <w:p w:rsidR="008D7CF2" w:rsidRPr="001C0D7B" w:rsidRDefault="008D7CF2" w:rsidP="001C0D7B">
      <w:pPr>
        <w:pStyle w:val="TableParagraph"/>
        <w:jc w:val="left"/>
        <w:rPr>
          <w:sz w:val="24"/>
        </w:rPr>
        <w:sectPr w:rsidR="008D7CF2" w:rsidRPr="001C0D7B">
          <w:pgSz w:w="11920" w:h="16850"/>
          <w:pgMar w:top="1020" w:right="566" w:bottom="950" w:left="1133" w:header="355" w:footer="292" w:gutter="0"/>
          <w:cols w:space="720"/>
        </w:sect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3298"/>
        <w:gridCol w:w="2268"/>
        <w:gridCol w:w="3401"/>
      </w:tblGrid>
      <w:tr w:rsidR="001C0D7B" w:rsidRPr="001C0D7B">
        <w:trPr>
          <w:trHeight w:val="554"/>
        </w:trPr>
        <w:tc>
          <w:tcPr>
            <w:tcW w:w="559" w:type="dxa"/>
          </w:tcPr>
          <w:p w:rsidR="008D7CF2" w:rsidRPr="001C0D7B" w:rsidRDefault="00364A23" w:rsidP="001C0D7B">
            <w:pPr>
              <w:pStyle w:val="TableParagraph"/>
              <w:ind w:left="107" w:right="90" w:firstLine="100"/>
              <w:jc w:val="left"/>
              <w:rPr>
                <w:b/>
                <w:sz w:val="24"/>
              </w:rPr>
            </w:pPr>
            <w:r w:rsidRPr="001C0D7B">
              <w:rPr>
                <w:b/>
                <w:spacing w:val="-10"/>
                <w:sz w:val="24"/>
              </w:rPr>
              <w:t xml:space="preserve">№ </w:t>
            </w:r>
            <w:proofErr w:type="gramStart"/>
            <w:r w:rsidRPr="001C0D7B">
              <w:rPr>
                <w:b/>
                <w:spacing w:val="-5"/>
                <w:sz w:val="24"/>
              </w:rPr>
              <w:t>п</w:t>
            </w:r>
            <w:proofErr w:type="gramEnd"/>
            <w:r w:rsidRPr="001C0D7B">
              <w:rPr>
                <w:b/>
                <w:spacing w:val="-5"/>
                <w:sz w:val="24"/>
              </w:rPr>
              <w:t>/п</w:t>
            </w:r>
          </w:p>
        </w:tc>
        <w:tc>
          <w:tcPr>
            <w:tcW w:w="3298" w:type="dxa"/>
          </w:tcPr>
          <w:p w:rsidR="008D7CF2" w:rsidRPr="001C0D7B" w:rsidRDefault="00364A23" w:rsidP="001C0D7B">
            <w:pPr>
              <w:pStyle w:val="TableParagraph"/>
              <w:spacing w:before="138"/>
              <w:ind w:left="163"/>
              <w:jc w:val="left"/>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2268" w:type="dxa"/>
          </w:tcPr>
          <w:p w:rsidR="008D7CF2" w:rsidRPr="001C0D7B" w:rsidRDefault="00364A23" w:rsidP="001C0D7B">
            <w:pPr>
              <w:pStyle w:val="TableParagraph"/>
              <w:spacing w:before="138"/>
              <w:ind w:left="151"/>
              <w:jc w:val="left"/>
              <w:rPr>
                <w:b/>
                <w:sz w:val="24"/>
              </w:rPr>
            </w:pPr>
            <w:r w:rsidRPr="001C0D7B">
              <w:rPr>
                <w:b/>
                <w:spacing w:val="-2"/>
                <w:sz w:val="24"/>
              </w:rPr>
              <w:t>Местонахождение</w:t>
            </w:r>
          </w:p>
        </w:tc>
        <w:tc>
          <w:tcPr>
            <w:tcW w:w="3401" w:type="dxa"/>
          </w:tcPr>
          <w:p w:rsidR="008D7CF2" w:rsidRPr="001C0D7B" w:rsidRDefault="00364A23" w:rsidP="001C0D7B">
            <w:pPr>
              <w:pStyle w:val="TableParagraph"/>
              <w:ind w:left="792" w:firstLine="76"/>
              <w:jc w:val="left"/>
              <w:rPr>
                <w:b/>
                <w:sz w:val="24"/>
              </w:rPr>
            </w:pPr>
            <w:r w:rsidRPr="001C0D7B">
              <w:rPr>
                <w:b/>
                <w:spacing w:val="-2"/>
                <w:sz w:val="24"/>
              </w:rPr>
              <w:t>Ведомственная принадлежность</w:t>
            </w:r>
          </w:p>
        </w:tc>
      </w:tr>
      <w:tr w:rsidR="001C0D7B" w:rsidRPr="001C0D7B">
        <w:trPr>
          <w:trHeight w:val="551"/>
        </w:trPr>
        <w:tc>
          <w:tcPr>
            <w:tcW w:w="9526" w:type="dxa"/>
            <w:gridSpan w:val="4"/>
          </w:tcPr>
          <w:p w:rsidR="008D7CF2" w:rsidRPr="001C0D7B" w:rsidRDefault="00364A23" w:rsidP="001C0D7B">
            <w:pPr>
              <w:pStyle w:val="TableParagraph"/>
              <w:ind w:left="10"/>
              <w:rPr>
                <w:b/>
                <w:i/>
                <w:sz w:val="24"/>
              </w:rPr>
            </w:pPr>
            <w:r w:rsidRPr="001C0D7B">
              <w:rPr>
                <w:b/>
                <w:i/>
                <w:sz w:val="24"/>
              </w:rPr>
              <w:t>Учреждения</w:t>
            </w:r>
            <w:r w:rsidRPr="001C0D7B">
              <w:rPr>
                <w:b/>
                <w:i/>
                <w:spacing w:val="-6"/>
                <w:sz w:val="24"/>
              </w:rPr>
              <w:t xml:space="preserve"> </w:t>
            </w:r>
            <w:r w:rsidRPr="001C0D7B">
              <w:rPr>
                <w:b/>
                <w:i/>
                <w:sz w:val="24"/>
              </w:rPr>
              <w:t>культуры</w:t>
            </w:r>
            <w:r w:rsidRPr="001C0D7B">
              <w:rPr>
                <w:b/>
                <w:i/>
                <w:spacing w:val="-5"/>
                <w:sz w:val="24"/>
              </w:rPr>
              <w:t xml:space="preserve"> </w:t>
            </w:r>
            <w:r w:rsidRPr="001C0D7B">
              <w:rPr>
                <w:b/>
                <w:i/>
                <w:sz w:val="24"/>
              </w:rPr>
              <w:t>клубного</w:t>
            </w:r>
            <w:r w:rsidRPr="001C0D7B">
              <w:rPr>
                <w:b/>
                <w:i/>
                <w:spacing w:val="-3"/>
                <w:sz w:val="24"/>
              </w:rPr>
              <w:t xml:space="preserve"> </w:t>
            </w:r>
            <w:r w:rsidRPr="001C0D7B">
              <w:rPr>
                <w:b/>
                <w:i/>
                <w:spacing w:val="-4"/>
                <w:sz w:val="24"/>
              </w:rPr>
              <w:t>типа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2</w:t>
            </w:r>
          </w:p>
        </w:tc>
        <w:tc>
          <w:tcPr>
            <w:tcW w:w="329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gramStart"/>
            <w:r w:rsidRPr="001C0D7B">
              <w:rPr>
                <w:spacing w:val="-2"/>
                <w:sz w:val="24"/>
              </w:rPr>
              <w:t>Отважное</w:t>
            </w:r>
            <w:proofErr w:type="gramEnd"/>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Отважное</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10"/>
                <w:sz w:val="24"/>
              </w:rPr>
              <w:t>3</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3"/>
                <w:sz w:val="24"/>
              </w:rPr>
              <w:t xml:space="preserve"> </w:t>
            </w:r>
            <w:r w:rsidRPr="001C0D7B">
              <w:rPr>
                <w:sz w:val="24"/>
              </w:rPr>
              <w:t>с.</w:t>
            </w:r>
            <w:r w:rsidRPr="001C0D7B">
              <w:rPr>
                <w:spacing w:val="-2"/>
                <w:sz w:val="24"/>
              </w:rPr>
              <w:t xml:space="preserve"> </w:t>
            </w:r>
            <w:r w:rsidRPr="001C0D7B">
              <w:rPr>
                <w:sz w:val="24"/>
              </w:rPr>
              <w:t>Каменный</w:t>
            </w:r>
            <w:r w:rsidRPr="001C0D7B">
              <w:rPr>
                <w:spacing w:val="-2"/>
                <w:sz w:val="24"/>
              </w:rPr>
              <w:t xml:space="preserve"> карьер</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3"/>
                <w:sz w:val="24"/>
              </w:rPr>
              <w:t xml:space="preserve"> </w:t>
            </w:r>
            <w:r w:rsidRPr="001C0D7B">
              <w:rPr>
                <w:sz w:val="24"/>
              </w:rPr>
              <w:t>Каменный</w:t>
            </w:r>
            <w:r w:rsidRPr="001C0D7B">
              <w:rPr>
                <w:spacing w:val="-2"/>
                <w:sz w:val="24"/>
              </w:rPr>
              <w:t xml:space="preserve"> карьер</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7"/>
              <w:rPr>
                <w:sz w:val="24"/>
              </w:rPr>
            </w:pPr>
            <w:r w:rsidRPr="001C0D7B">
              <w:rPr>
                <w:spacing w:val="-10"/>
                <w:sz w:val="24"/>
              </w:rPr>
              <w:t>4</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07"/>
              <w:jc w:val="left"/>
              <w:rPr>
                <w:sz w:val="24"/>
              </w:rPr>
            </w:pPr>
            <w:r w:rsidRPr="001C0D7B">
              <w:rPr>
                <w:sz w:val="24"/>
              </w:rPr>
              <w:t>Филиал</w:t>
            </w:r>
            <w:r w:rsidRPr="001C0D7B">
              <w:rPr>
                <w:spacing w:val="-4"/>
                <w:sz w:val="24"/>
              </w:rPr>
              <w:t xml:space="preserve"> </w:t>
            </w:r>
            <w:r w:rsidRPr="001C0D7B">
              <w:rPr>
                <w:sz w:val="24"/>
              </w:rPr>
              <w:t>с.</w:t>
            </w:r>
            <w:r w:rsidRPr="001C0D7B">
              <w:rPr>
                <w:spacing w:val="-1"/>
                <w:sz w:val="24"/>
              </w:rPr>
              <w:t xml:space="preserve"> </w:t>
            </w:r>
            <w:proofErr w:type="spellStart"/>
            <w:r w:rsidRPr="001C0D7B">
              <w:rPr>
                <w:spacing w:val="-4"/>
                <w:sz w:val="24"/>
              </w:rPr>
              <w:t>Урил</w:t>
            </w:r>
            <w:proofErr w:type="spell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05"/>
              <w:jc w:val="left"/>
              <w:rPr>
                <w:sz w:val="24"/>
              </w:rPr>
            </w:pPr>
            <w:r w:rsidRPr="001C0D7B">
              <w:rPr>
                <w:sz w:val="24"/>
              </w:rPr>
              <w:t>с.</w:t>
            </w:r>
            <w:r w:rsidRPr="001C0D7B">
              <w:rPr>
                <w:spacing w:val="-1"/>
                <w:sz w:val="24"/>
              </w:rPr>
              <w:t xml:space="preserve"> </w:t>
            </w:r>
            <w:proofErr w:type="spellStart"/>
            <w:r w:rsidRPr="001C0D7B">
              <w:rPr>
                <w:spacing w:val="-4"/>
                <w:sz w:val="24"/>
              </w:rPr>
              <w:t>Урил</w:t>
            </w:r>
            <w:proofErr w:type="spellEnd"/>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2"/>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10"/>
                <w:sz w:val="24"/>
              </w:rPr>
              <w:t>5</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spellStart"/>
            <w:r w:rsidRPr="001C0D7B">
              <w:rPr>
                <w:spacing w:val="-2"/>
                <w:sz w:val="24"/>
              </w:rPr>
              <w:t>Кундур</w:t>
            </w:r>
            <w:proofErr w:type="spell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3"/>
                <w:sz w:val="24"/>
              </w:rPr>
              <w:t xml:space="preserve"> </w:t>
            </w:r>
            <w:proofErr w:type="spellStart"/>
            <w:r w:rsidRPr="001C0D7B">
              <w:rPr>
                <w:spacing w:val="-2"/>
                <w:sz w:val="24"/>
              </w:rPr>
              <w:t>Кундур</w:t>
            </w:r>
            <w:proofErr w:type="spellEnd"/>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10"/>
                <w:sz w:val="24"/>
              </w:rPr>
              <w:t>6</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spellStart"/>
            <w:r w:rsidRPr="001C0D7B">
              <w:rPr>
                <w:spacing w:val="-2"/>
                <w:sz w:val="24"/>
              </w:rPr>
              <w:t>Грибовка</w:t>
            </w:r>
            <w:proofErr w:type="spell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Грибовка</w:t>
            </w:r>
            <w:proofErr w:type="spellEnd"/>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Архаринского</w:t>
            </w:r>
          </w:p>
          <w:p w:rsidR="008D7CF2" w:rsidRPr="001C0D7B" w:rsidRDefault="00364A23" w:rsidP="001C0D7B">
            <w:pPr>
              <w:pStyle w:val="TableParagraph"/>
              <w:ind w:left="106"/>
              <w:jc w:val="left"/>
              <w:rPr>
                <w:sz w:val="24"/>
              </w:rPr>
            </w:pPr>
            <w:r w:rsidRPr="001C0D7B">
              <w:rPr>
                <w:sz w:val="24"/>
              </w:rPr>
              <w:t>муниципального</w:t>
            </w:r>
            <w:r w:rsidRPr="001C0D7B">
              <w:rPr>
                <w:spacing w:val="-8"/>
                <w:sz w:val="24"/>
              </w:rPr>
              <w:t xml:space="preserve"> </w:t>
            </w:r>
            <w:r w:rsidRPr="001C0D7B">
              <w:rPr>
                <w:spacing w:val="-2"/>
                <w:sz w:val="24"/>
              </w:rPr>
              <w:t>округа»</w:t>
            </w:r>
          </w:p>
        </w:tc>
      </w:tr>
      <w:tr w:rsidR="001C0D7B" w:rsidRPr="001C0D7B">
        <w:trPr>
          <w:trHeight w:val="1105"/>
        </w:trPr>
        <w:tc>
          <w:tcPr>
            <w:tcW w:w="559"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10"/>
                <w:sz w:val="24"/>
              </w:rPr>
              <w:t>7</w:t>
            </w:r>
          </w:p>
        </w:tc>
        <w:tc>
          <w:tcPr>
            <w:tcW w:w="329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r w:rsidRPr="001C0D7B">
              <w:rPr>
                <w:spacing w:val="-2"/>
                <w:sz w:val="24"/>
              </w:rPr>
              <w:t>Иннокентьевка</w:t>
            </w:r>
          </w:p>
        </w:tc>
        <w:tc>
          <w:tcPr>
            <w:tcW w:w="226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Иннокентьевка</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8</w:t>
            </w:r>
          </w:p>
        </w:tc>
        <w:tc>
          <w:tcPr>
            <w:tcW w:w="329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Антоновка</w:t>
            </w:r>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Антоновка</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4"/>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spacing w:before="1"/>
              <w:ind w:left="7"/>
              <w:rPr>
                <w:sz w:val="24"/>
              </w:rPr>
            </w:pPr>
            <w:r w:rsidRPr="001C0D7B">
              <w:rPr>
                <w:spacing w:val="-5"/>
                <w:sz w:val="24"/>
              </w:rPr>
              <w:t>10</w:t>
            </w:r>
          </w:p>
        </w:tc>
        <w:tc>
          <w:tcPr>
            <w:tcW w:w="329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spacing w:before="1"/>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gramStart"/>
            <w:r w:rsidRPr="001C0D7B">
              <w:rPr>
                <w:spacing w:val="-2"/>
                <w:sz w:val="24"/>
              </w:rPr>
              <w:t>Северное</w:t>
            </w:r>
            <w:proofErr w:type="gramEnd"/>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spacing w:before="1"/>
              <w:ind w:left="105"/>
              <w:jc w:val="left"/>
              <w:rPr>
                <w:sz w:val="24"/>
              </w:rPr>
            </w:pPr>
            <w:r w:rsidRPr="001C0D7B">
              <w:rPr>
                <w:sz w:val="24"/>
              </w:rPr>
              <w:t>с.</w:t>
            </w:r>
            <w:r w:rsidRPr="001C0D7B">
              <w:rPr>
                <w:spacing w:val="-3"/>
                <w:sz w:val="24"/>
              </w:rPr>
              <w:t xml:space="preserve"> </w:t>
            </w:r>
            <w:r w:rsidRPr="001C0D7B">
              <w:rPr>
                <w:spacing w:val="-2"/>
                <w:sz w:val="24"/>
              </w:rPr>
              <w:t>Северное</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подразделение МАУК «Дом культуры</w:t>
            </w:r>
          </w:p>
          <w:p w:rsidR="008D7CF2" w:rsidRPr="001C0D7B" w:rsidRDefault="00364A23" w:rsidP="001C0D7B">
            <w:pPr>
              <w:pStyle w:val="TableParagraph"/>
              <w:ind w:left="106" w:right="701"/>
              <w:jc w:val="left"/>
              <w:rPr>
                <w:sz w:val="24"/>
              </w:rPr>
            </w:pPr>
            <w:r w:rsidRPr="001C0D7B">
              <w:rPr>
                <w:spacing w:val="-2"/>
                <w:sz w:val="24"/>
              </w:rPr>
              <w:t xml:space="preserve">Архаринского </w:t>
            </w:r>
            <w:r w:rsidRPr="001C0D7B">
              <w:rPr>
                <w:sz w:val="24"/>
              </w:rPr>
              <w:t>муниципального</w:t>
            </w:r>
            <w:r w:rsidRPr="001C0D7B">
              <w:rPr>
                <w:spacing w:val="-15"/>
                <w:sz w:val="24"/>
              </w:rPr>
              <w:t xml:space="preserve"> </w:t>
            </w:r>
            <w:r w:rsidRPr="001C0D7B">
              <w:rPr>
                <w:sz w:val="24"/>
              </w:rPr>
              <w:t>округа»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5"/>
                <w:sz w:val="24"/>
              </w:rPr>
              <w:t>11</w:t>
            </w:r>
          </w:p>
        </w:tc>
        <w:tc>
          <w:tcPr>
            <w:tcW w:w="329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Черниговка</w:t>
            </w:r>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Черниговка</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2"/>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12</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r w:rsidRPr="001C0D7B">
              <w:rPr>
                <w:spacing w:val="-2"/>
                <w:sz w:val="24"/>
              </w:rPr>
              <w:t>Новоспасск</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Новоспасск</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13</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gramStart"/>
            <w:r w:rsidRPr="001C0D7B">
              <w:rPr>
                <w:spacing w:val="-2"/>
                <w:sz w:val="24"/>
              </w:rPr>
              <w:t>Вольное</w:t>
            </w:r>
            <w:proofErr w:type="gram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Вольное</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2"/>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14</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spellStart"/>
            <w:r w:rsidRPr="001C0D7B">
              <w:rPr>
                <w:spacing w:val="-2"/>
                <w:sz w:val="24"/>
              </w:rPr>
              <w:t>Аркадьевка</w:t>
            </w:r>
            <w:proofErr w:type="spell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Аркадьевка</w:t>
            </w:r>
            <w:proofErr w:type="spellEnd"/>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bl>
    <w:p w:rsidR="008D7CF2" w:rsidRPr="001C0D7B" w:rsidRDefault="008D7CF2" w:rsidP="001C0D7B">
      <w:pPr>
        <w:pStyle w:val="TableParagraph"/>
        <w:jc w:val="left"/>
        <w:rPr>
          <w:sz w:val="24"/>
        </w:rPr>
        <w:sectPr w:rsidR="008D7CF2" w:rsidRPr="001C0D7B">
          <w:type w:val="continuous"/>
          <w:pgSz w:w="11920" w:h="16850"/>
          <w:pgMar w:top="1020" w:right="566" w:bottom="1055" w:left="1133" w:header="355" w:footer="292" w:gutter="0"/>
          <w:cols w:space="720"/>
        </w:sect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3298"/>
        <w:gridCol w:w="2268"/>
        <w:gridCol w:w="3401"/>
      </w:tblGrid>
      <w:tr w:rsidR="001C0D7B" w:rsidRPr="001C0D7B">
        <w:trPr>
          <w:trHeight w:val="554"/>
        </w:trPr>
        <w:tc>
          <w:tcPr>
            <w:tcW w:w="559" w:type="dxa"/>
          </w:tcPr>
          <w:p w:rsidR="008D7CF2" w:rsidRPr="001C0D7B" w:rsidRDefault="00364A23" w:rsidP="001C0D7B">
            <w:pPr>
              <w:pStyle w:val="TableParagraph"/>
              <w:ind w:left="107" w:right="90" w:firstLine="100"/>
              <w:jc w:val="left"/>
              <w:rPr>
                <w:b/>
                <w:sz w:val="24"/>
              </w:rPr>
            </w:pPr>
            <w:r w:rsidRPr="001C0D7B">
              <w:rPr>
                <w:b/>
                <w:spacing w:val="-10"/>
                <w:sz w:val="24"/>
              </w:rPr>
              <w:t xml:space="preserve">№ </w:t>
            </w:r>
            <w:proofErr w:type="gramStart"/>
            <w:r w:rsidRPr="001C0D7B">
              <w:rPr>
                <w:b/>
                <w:spacing w:val="-5"/>
                <w:sz w:val="24"/>
              </w:rPr>
              <w:t>п</w:t>
            </w:r>
            <w:proofErr w:type="gramEnd"/>
            <w:r w:rsidRPr="001C0D7B">
              <w:rPr>
                <w:b/>
                <w:spacing w:val="-5"/>
                <w:sz w:val="24"/>
              </w:rPr>
              <w:t>/п</w:t>
            </w:r>
          </w:p>
        </w:tc>
        <w:tc>
          <w:tcPr>
            <w:tcW w:w="3298" w:type="dxa"/>
          </w:tcPr>
          <w:p w:rsidR="008D7CF2" w:rsidRPr="001C0D7B" w:rsidRDefault="00364A23" w:rsidP="001C0D7B">
            <w:pPr>
              <w:pStyle w:val="TableParagraph"/>
              <w:spacing w:before="138"/>
              <w:ind w:left="163"/>
              <w:jc w:val="left"/>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2268" w:type="dxa"/>
          </w:tcPr>
          <w:p w:rsidR="008D7CF2" w:rsidRPr="001C0D7B" w:rsidRDefault="00364A23" w:rsidP="001C0D7B">
            <w:pPr>
              <w:pStyle w:val="TableParagraph"/>
              <w:spacing w:before="138"/>
              <w:ind w:left="151"/>
              <w:jc w:val="left"/>
              <w:rPr>
                <w:b/>
                <w:sz w:val="24"/>
              </w:rPr>
            </w:pPr>
            <w:r w:rsidRPr="001C0D7B">
              <w:rPr>
                <w:b/>
                <w:spacing w:val="-2"/>
                <w:sz w:val="24"/>
              </w:rPr>
              <w:t>Местонахождение</w:t>
            </w:r>
          </w:p>
        </w:tc>
        <w:tc>
          <w:tcPr>
            <w:tcW w:w="3401" w:type="dxa"/>
          </w:tcPr>
          <w:p w:rsidR="008D7CF2" w:rsidRPr="001C0D7B" w:rsidRDefault="00364A23" w:rsidP="001C0D7B">
            <w:pPr>
              <w:pStyle w:val="TableParagraph"/>
              <w:ind w:left="792" w:firstLine="76"/>
              <w:jc w:val="left"/>
              <w:rPr>
                <w:b/>
                <w:sz w:val="24"/>
              </w:rPr>
            </w:pPr>
            <w:r w:rsidRPr="001C0D7B">
              <w:rPr>
                <w:b/>
                <w:spacing w:val="-2"/>
                <w:sz w:val="24"/>
              </w:rPr>
              <w:t>Ведомственная принадлежность</w:t>
            </w:r>
          </w:p>
        </w:tc>
      </w:tr>
      <w:tr w:rsidR="001C0D7B" w:rsidRPr="001C0D7B">
        <w:trPr>
          <w:trHeight w:val="551"/>
        </w:trPr>
        <w:tc>
          <w:tcPr>
            <w:tcW w:w="9526" w:type="dxa"/>
            <w:gridSpan w:val="4"/>
          </w:tcPr>
          <w:p w:rsidR="008D7CF2" w:rsidRPr="001C0D7B" w:rsidRDefault="00364A23" w:rsidP="001C0D7B">
            <w:pPr>
              <w:pStyle w:val="TableParagraph"/>
              <w:ind w:left="10"/>
              <w:rPr>
                <w:b/>
                <w:i/>
                <w:sz w:val="24"/>
              </w:rPr>
            </w:pPr>
            <w:r w:rsidRPr="001C0D7B">
              <w:rPr>
                <w:b/>
                <w:i/>
                <w:sz w:val="24"/>
              </w:rPr>
              <w:t>Учреждения</w:t>
            </w:r>
            <w:r w:rsidRPr="001C0D7B">
              <w:rPr>
                <w:b/>
                <w:i/>
                <w:spacing w:val="-6"/>
                <w:sz w:val="24"/>
              </w:rPr>
              <w:t xml:space="preserve"> </w:t>
            </w:r>
            <w:r w:rsidRPr="001C0D7B">
              <w:rPr>
                <w:b/>
                <w:i/>
                <w:sz w:val="24"/>
              </w:rPr>
              <w:t>культуры</w:t>
            </w:r>
            <w:r w:rsidRPr="001C0D7B">
              <w:rPr>
                <w:b/>
                <w:i/>
                <w:spacing w:val="-5"/>
                <w:sz w:val="24"/>
              </w:rPr>
              <w:t xml:space="preserve"> </w:t>
            </w:r>
            <w:r w:rsidRPr="001C0D7B">
              <w:rPr>
                <w:b/>
                <w:i/>
                <w:sz w:val="24"/>
              </w:rPr>
              <w:t>клубного</w:t>
            </w:r>
            <w:r w:rsidRPr="001C0D7B">
              <w:rPr>
                <w:b/>
                <w:i/>
                <w:spacing w:val="-3"/>
                <w:sz w:val="24"/>
              </w:rPr>
              <w:t xml:space="preserve"> </w:t>
            </w:r>
            <w:r w:rsidRPr="001C0D7B">
              <w:rPr>
                <w:b/>
                <w:i/>
                <w:spacing w:val="-4"/>
                <w:sz w:val="24"/>
              </w:rPr>
              <w:t>типа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5"/>
                <w:sz w:val="24"/>
              </w:rPr>
              <w:t>15</w:t>
            </w:r>
          </w:p>
        </w:tc>
        <w:tc>
          <w:tcPr>
            <w:tcW w:w="329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spellStart"/>
            <w:r w:rsidRPr="001C0D7B">
              <w:rPr>
                <w:spacing w:val="-2"/>
                <w:sz w:val="24"/>
              </w:rPr>
              <w:t>Домикан</w:t>
            </w:r>
            <w:proofErr w:type="spellEnd"/>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Домикан</w:t>
            </w:r>
            <w:proofErr w:type="spellEnd"/>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16</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proofErr w:type="gramStart"/>
            <w:r w:rsidRPr="001C0D7B">
              <w:rPr>
                <w:spacing w:val="-2"/>
                <w:sz w:val="24"/>
              </w:rPr>
              <w:t>Ленинское</w:t>
            </w:r>
            <w:proofErr w:type="gramEnd"/>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Ленинское</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7"/>
              <w:rPr>
                <w:sz w:val="24"/>
              </w:rPr>
            </w:pPr>
            <w:r w:rsidRPr="001C0D7B">
              <w:rPr>
                <w:spacing w:val="-5"/>
                <w:sz w:val="24"/>
              </w:rPr>
              <w:t>17</w:t>
            </w:r>
          </w:p>
        </w:tc>
        <w:tc>
          <w:tcPr>
            <w:tcW w:w="329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07"/>
              <w:jc w:val="left"/>
              <w:rPr>
                <w:sz w:val="24"/>
              </w:rPr>
            </w:pPr>
            <w:r w:rsidRPr="001C0D7B">
              <w:rPr>
                <w:sz w:val="24"/>
              </w:rPr>
              <w:t>Филиал</w:t>
            </w:r>
            <w:r w:rsidRPr="001C0D7B">
              <w:rPr>
                <w:spacing w:val="-2"/>
                <w:sz w:val="24"/>
              </w:rPr>
              <w:t xml:space="preserve"> </w:t>
            </w:r>
            <w:r w:rsidRPr="001C0D7B">
              <w:rPr>
                <w:sz w:val="24"/>
              </w:rPr>
              <w:t>с.</w:t>
            </w:r>
            <w:r w:rsidRPr="001C0D7B">
              <w:rPr>
                <w:spacing w:val="-1"/>
                <w:sz w:val="24"/>
              </w:rPr>
              <w:t xml:space="preserve"> </w:t>
            </w:r>
            <w:r w:rsidRPr="001C0D7B">
              <w:rPr>
                <w:spacing w:val="-2"/>
                <w:sz w:val="24"/>
              </w:rPr>
              <w:t>Касаткино</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05"/>
              <w:jc w:val="left"/>
              <w:rPr>
                <w:sz w:val="24"/>
              </w:rPr>
            </w:pPr>
            <w:r w:rsidRPr="001C0D7B">
              <w:rPr>
                <w:sz w:val="24"/>
              </w:rPr>
              <w:t>с.</w:t>
            </w:r>
            <w:r w:rsidRPr="001C0D7B">
              <w:rPr>
                <w:spacing w:val="-1"/>
                <w:sz w:val="24"/>
              </w:rPr>
              <w:t xml:space="preserve"> </w:t>
            </w:r>
            <w:r w:rsidRPr="001C0D7B">
              <w:rPr>
                <w:spacing w:val="-2"/>
                <w:sz w:val="24"/>
              </w:rPr>
              <w:t>Касаткино</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1371"/>
        </w:trPr>
        <w:tc>
          <w:tcPr>
            <w:tcW w:w="559" w:type="dxa"/>
          </w:tcPr>
          <w:p w:rsidR="008D7CF2" w:rsidRPr="001C0D7B" w:rsidRDefault="008D7CF2" w:rsidP="001C0D7B">
            <w:pPr>
              <w:pStyle w:val="TableParagraph"/>
              <w:spacing w:before="271"/>
              <w:jc w:val="left"/>
              <w:rPr>
                <w:b/>
                <w:sz w:val="24"/>
              </w:rPr>
            </w:pPr>
          </w:p>
          <w:p w:rsidR="008D7CF2" w:rsidRPr="001C0D7B" w:rsidRDefault="00364A23" w:rsidP="001C0D7B">
            <w:pPr>
              <w:pStyle w:val="TableParagraph"/>
              <w:spacing w:before="1"/>
              <w:ind w:left="7"/>
              <w:rPr>
                <w:sz w:val="24"/>
              </w:rPr>
            </w:pPr>
            <w:r w:rsidRPr="001C0D7B">
              <w:rPr>
                <w:spacing w:val="-5"/>
                <w:sz w:val="24"/>
              </w:rPr>
              <w:t>18</w:t>
            </w:r>
          </w:p>
        </w:tc>
        <w:tc>
          <w:tcPr>
            <w:tcW w:w="3298" w:type="dxa"/>
          </w:tcPr>
          <w:p w:rsidR="008D7CF2" w:rsidRPr="001C0D7B" w:rsidRDefault="008D7CF2" w:rsidP="001C0D7B">
            <w:pPr>
              <w:pStyle w:val="TableParagraph"/>
              <w:spacing w:before="271"/>
              <w:jc w:val="left"/>
              <w:rPr>
                <w:b/>
                <w:sz w:val="24"/>
              </w:rPr>
            </w:pPr>
          </w:p>
          <w:p w:rsidR="008D7CF2" w:rsidRPr="001C0D7B" w:rsidRDefault="00364A23" w:rsidP="001C0D7B">
            <w:pPr>
              <w:pStyle w:val="TableParagraph"/>
              <w:spacing w:before="1"/>
              <w:ind w:left="107"/>
              <w:jc w:val="left"/>
              <w:rPr>
                <w:sz w:val="24"/>
              </w:rPr>
            </w:pPr>
            <w:r w:rsidRPr="001C0D7B">
              <w:rPr>
                <w:sz w:val="24"/>
              </w:rPr>
              <w:t>Филиал</w:t>
            </w:r>
            <w:r w:rsidRPr="001C0D7B">
              <w:rPr>
                <w:spacing w:val="-2"/>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Журавлевка</w:t>
            </w:r>
          </w:p>
        </w:tc>
        <w:tc>
          <w:tcPr>
            <w:tcW w:w="2268" w:type="dxa"/>
          </w:tcPr>
          <w:p w:rsidR="008D7CF2" w:rsidRPr="001C0D7B" w:rsidRDefault="008D7CF2" w:rsidP="001C0D7B">
            <w:pPr>
              <w:pStyle w:val="TableParagraph"/>
              <w:spacing w:before="271"/>
              <w:jc w:val="left"/>
              <w:rPr>
                <w:b/>
                <w:sz w:val="24"/>
              </w:rPr>
            </w:pPr>
          </w:p>
          <w:p w:rsidR="008D7CF2" w:rsidRPr="001C0D7B" w:rsidRDefault="00364A23" w:rsidP="001C0D7B">
            <w:pPr>
              <w:pStyle w:val="TableParagraph"/>
              <w:spacing w:before="1"/>
              <w:ind w:left="105"/>
              <w:jc w:val="left"/>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Журавлевка</w:t>
            </w:r>
          </w:p>
        </w:tc>
        <w:tc>
          <w:tcPr>
            <w:tcW w:w="3401" w:type="dxa"/>
          </w:tcPr>
          <w:p w:rsidR="008D7CF2" w:rsidRPr="001C0D7B" w:rsidRDefault="00364A23" w:rsidP="001C0D7B">
            <w:pPr>
              <w:pStyle w:val="TableParagraph"/>
              <w:ind w:left="106" w:right="388"/>
              <w:jc w:val="left"/>
              <w:rPr>
                <w:sz w:val="24"/>
              </w:rPr>
            </w:pPr>
            <w:r w:rsidRPr="001C0D7B">
              <w:rPr>
                <w:sz w:val="24"/>
              </w:rPr>
              <w:t>Структурное</w:t>
            </w:r>
            <w:r w:rsidRPr="001C0D7B">
              <w:rPr>
                <w:spacing w:val="-15"/>
                <w:sz w:val="24"/>
              </w:rPr>
              <w:t xml:space="preserve"> </w:t>
            </w:r>
            <w:r w:rsidRPr="001C0D7B">
              <w:rPr>
                <w:sz w:val="24"/>
              </w:rPr>
              <w:t xml:space="preserve">подразделение МАУК «Дом культуры </w:t>
            </w:r>
            <w:r w:rsidRPr="001C0D7B">
              <w:rPr>
                <w:spacing w:val="-2"/>
                <w:sz w:val="24"/>
              </w:rPr>
              <w:t xml:space="preserve">Архаринского </w:t>
            </w:r>
            <w:r w:rsidRPr="001C0D7B">
              <w:rPr>
                <w:sz w:val="24"/>
              </w:rPr>
              <w:t>муниципального округа»</w:t>
            </w:r>
          </w:p>
        </w:tc>
      </w:tr>
      <w:tr w:rsidR="001C0D7B" w:rsidRPr="001C0D7B">
        <w:trPr>
          <w:trHeight w:val="278"/>
        </w:trPr>
        <w:tc>
          <w:tcPr>
            <w:tcW w:w="9526" w:type="dxa"/>
            <w:gridSpan w:val="4"/>
          </w:tcPr>
          <w:p w:rsidR="008D7CF2" w:rsidRPr="001C0D7B" w:rsidRDefault="00364A23" w:rsidP="001C0D7B">
            <w:pPr>
              <w:pStyle w:val="TableParagraph"/>
              <w:spacing w:before="1"/>
              <w:ind w:left="10" w:right="2"/>
              <w:rPr>
                <w:b/>
                <w:i/>
                <w:sz w:val="24"/>
              </w:rPr>
            </w:pPr>
            <w:r w:rsidRPr="001C0D7B">
              <w:rPr>
                <w:b/>
                <w:i/>
                <w:spacing w:val="-2"/>
                <w:sz w:val="24"/>
              </w:rPr>
              <w:t>Библиотеки</w:t>
            </w:r>
          </w:p>
        </w:tc>
      </w:tr>
      <w:tr w:rsidR="001C0D7B" w:rsidRPr="001C0D7B">
        <w:trPr>
          <w:trHeight w:val="1103"/>
        </w:trPr>
        <w:tc>
          <w:tcPr>
            <w:tcW w:w="559" w:type="dxa"/>
          </w:tcPr>
          <w:p w:rsidR="008D7CF2" w:rsidRPr="001C0D7B" w:rsidRDefault="008D7CF2" w:rsidP="001C0D7B">
            <w:pPr>
              <w:pStyle w:val="TableParagraph"/>
              <w:spacing w:before="136"/>
              <w:jc w:val="left"/>
              <w:rPr>
                <w:b/>
                <w:sz w:val="24"/>
              </w:rPr>
            </w:pPr>
          </w:p>
          <w:p w:rsidR="008D7CF2" w:rsidRPr="001C0D7B" w:rsidRDefault="00364A23" w:rsidP="001C0D7B">
            <w:pPr>
              <w:pStyle w:val="TableParagraph"/>
              <w:ind w:left="7"/>
              <w:rPr>
                <w:sz w:val="24"/>
              </w:rPr>
            </w:pPr>
            <w:r w:rsidRPr="001C0D7B">
              <w:rPr>
                <w:spacing w:val="-10"/>
                <w:sz w:val="24"/>
              </w:rPr>
              <w:t>1</w:t>
            </w:r>
          </w:p>
        </w:tc>
        <w:tc>
          <w:tcPr>
            <w:tcW w:w="3298" w:type="dxa"/>
          </w:tcPr>
          <w:p w:rsidR="008D7CF2" w:rsidRPr="001C0D7B" w:rsidRDefault="00364A23" w:rsidP="001C0D7B">
            <w:pPr>
              <w:pStyle w:val="TableParagraph"/>
              <w:ind w:left="107" w:right="418"/>
              <w:jc w:val="left"/>
              <w:rPr>
                <w:sz w:val="24"/>
              </w:rPr>
            </w:pPr>
            <w:r w:rsidRPr="001C0D7B">
              <w:rPr>
                <w:sz w:val="24"/>
              </w:rPr>
              <w:t>МБУК</w:t>
            </w:r>
            <w:r w:rsidRPr="001C0D7B">
              <w:rPr>
                <w:spacing w:val="-15"/>
                <w:sz w:val="24"/>
              </w:rPr>
              <w:t xml:space="preserve"> </w:t>
            </w:r>
            <w:r w:rsidRPr="001C0D7B">
              <w:rPr>
                <w:sz w:val="24"/>
              </w:rPr>
              <w:t>«Централизованная библиотечная система</w:t>
            </w:r>
          </w:p>
          <w:p w:rsidR="008D7CF2" w:rsidRPr="001C0D7B" w:rsidRDefault="00364A23" w:rsidP="001C0D7B">
            <w:pPr>
              <w:pStyle w:val="TableParagraph"/>
              <w:ind w:left="107" w:right="597"/>
              <w:jc w:val="left"/>
              <w:rPr>
                <w:sz w:val="24"/>
              </w:rPr>
            </w:pPr>
            <w:r w:rsidRPr="001C0D7B">
              <w:rPr>
                <w:spacing w:val="-2"/>
                <w:sz w:val="24"/>
              </w:rPr>
              <w:t xml:space="preserve">Архаринского </w:t>
            </w:r>
            <w:r w:rsidRPr="001C0D7B">
              <w:rPr>
                <w:sz w:val="24"/>
              </w:rPr>
              <w:t>муниципального</w:t>
            </w:r>
            <w:r w:rsidRPr="001C0D7B">
              <w:rPr>
                <w:spacing w:val="-15"/>
                <w:sz w:val="24"/>
              </w:rPr>
              <w:t xml:space="preserve"> </w:t>
            </w:r>
            <w:r w:rsidRPr="001C0D7B">
              <w:rPr>
                <w:sz w:val="24"/>
              </w:rPr>
              <w:t>округа»</w:t>
            </w:r>
          </w:p>
        </w:tc>
        <w:tc>
          <w:tcPr>
            <w:tcW w:w="2268" w:type="dxa"/>
          </w:tcPr>
          <w:p w:rsidR="008D7CF2" w:rsidRPr="001C0D7B" w:rsidRDefault="008D7CF2" w:rsidP="001C0D7B">
            <w:pPr>
              <w:pStyle w:val="TableParagraph"/>
              <w:spacing w:before="136"/>
              <w:jc w:val="left"/>
              <w:rPr>
                <w:b/>
                <w:sz w:val="24"/>
              </w:rPr>
            </w:pPr>
          </w:p>
          <w:p w:rsidR="008D7CF2" w:rsidRPr="001C0D7B" w:rsidRDefault="00364A23" w:rsidP="001C0D7B">
            <w:pPr>
              <w:pStyle w:val="TableParagraph"/>
              <w:ind w:left="105"/>
              <w:jc w:val="left"/>
              <w:rPr>
                <w:sz w:val="24"/>
              </w:rPr>
            </w:pPr>
            <w:proofErr w:type="spellStart"/>
            <w:r w:rsidRPr="001C0D7B">
              <w:rPr>
                <w:sz w:val="24"/>
              </w:rPr>
              <w:t>пгт</w:t>
            </w:r>
            <w:proofErr w:type="spellEnd"/>
            <w:r w:rsidRPr="001C0D7B">
              <w:rPr>
                <w:sz w:val="24"/>
              </w:rPr>
              <w:t xml:space="preserve">. </w:t>
            </w:r>
            <w:r w:rsidRPr="001C0D7B">
              <w:rPr>
                <w:spacing w:val="-2"/>
                <w:sz w:val="24"/>
              </w:rPr>
              <w:t>Архара</w:t>
            </w:r>
          </w:p>
        </w:tc>
        <w:tc>
          <w:tcPr>
            <w:tcW w:w="3401" w:type="dxa"/>
          </w:tcPr>
          <w:p w:rsidR="008D7CF2" w:rsidRPr="001C0D7B" w:rsidRDefault="00364A23" w:rsidP="001C0D7B">
            <w:pPr>
              <w:pStyle w:val="TableParagraph"/>
              <w:spacing w:before="275"/>
              <w:ind w:left="106"/>
              <w:jc w:val="left"/>
              <w:rPr>
                <w:sz w:val="24"/>
              </w:rPr>
            </w:pPr>
            <w:r w:rsidRPr="001C0D7B">
              <w:rPr>
                <w:sz w:val="24"/>
              </w:rPr>
              <w:t>Отдел</w:t>
            </w:r>
            <w:r w:rsidRPr="001C0D7B">
              <w:rPr>
                <w:spacing w:val="-13"/>
                <w:sz w:val="24"/>
              </w:rPr>
              <w:t xml:space="preserve"> </w:t>
            </w:r>
            <w:r w:rsidRPr="001C0D7B">
              <w:rPr>
                <w:sz w:val="24"/>
              </w:rPr>
              <w:t>культуры</w:t>
            </w:r>
            <w:r w:rsidRPr="001C0D7B">
              <w:rPr>
                <w:spacing w:val="-11"/>
                <w:sz w:val="24"/>
              </w:rPr>
              <w:t xml:space="preserve"> </w:t>
            </w:r>
            <w:r w:rsidRPr="001C0D7B">
              <w:rPr>
                <w:sz w:val="24"/>
              </w:rPr>
              <w:t>и</w:t>
            </w:r>
            <w:r w:rsidRPr="001C0D7B">
              <w:rPr>
                <w:spacing w:val="-12"/>
                <w:sz w:val="24"/>
              </w:rPr>
              <w:t xml:space="preserve"> </w:t>
            </w:r>
            <w:r w:rsidRPr="001C0D7B">
              <w:rPr>
                <w:sz w:val="24"/>
              </w:rPr>
              <w:t xml:space="preserve">архивного </w:t>
            </w:r>
            <w:r w:rsidRPr="001C0D7B">
              <w:rPr>
                <w:spacing w:val="-4"/>
                <w:sz w:val="24"/>
              </w:rPr>
              <w:t>дела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2</w:t>
            </w:r>
          </w:p>
        </w:tc>
        <w:tc>
          <w:tcPr>
            <w:tcW w:w="3298" w:type="dxa"/>
          </w:tcPr>
          <w:p w:rsidR="008D7CF2" w:rsidRPr="001C0D7B" w:rsidRDefault="00364A23" w:rsidP="001C0D7B">
            <w:pPr>
              <w:pStyle w:val="TableParagraph"/>
              <w:spacing w:before="275"/>
              <w:ind w:left="107" w:right="532"/>
              <w:jc w:val="left"/>
              <w:rPr>
                <w:sz w:val="24"/>
              </w:rPr>
            </w:pPr>
            <w:r w:rsidRPr="001C0D7B">
              <w:rPr>
                <w:sz w:val="24"/>
              </w:rPr>
              <w:t>Антоновская</w:t>
            </w:r>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1</w:t>
            </w:r>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Антоновка</w:t>
            </w:r>
          </w:p>
        </w:tc>
        <w:tc>
          <w:tcPr>
            <w:tcW w:w="3401" w:type="dxa"/>
          </w:tcPr>
          <w:p w:rsidR="008D7CF2" w:rsidRPr="001C0D7B" w:rsidRDefault="00364A23" w:rsidP="001C0D7B">
            <w:pPr>
              <w:pStyle w:val="TableParagraph"/>
              <w:ind w:left="106" w:right="522"/>
              <w:jc w:val="left"/>
              <w:rPr>
                <w:sz w:val="24"/>
              </w:rPr>
            </w:pPr>
            <w:r w:rsidRPr="001C0D7B">
              <w:rPr>
                <w:sz w:val="24"/>
              </w:rPr>
              <w:t>МБУК</w:t>
            </w:r>
            <w:r w:rsidRPr="001C0D7B">
              <w:rPr>
                <w:spacing w:val="-15"/>
                <w:sz w:val="24"/>
              </w:rPr>
              <w:t xml:space="preserve"> </w:t>
            </w:r>
            <w:r w:rsidRPr="001C0D7B">
              <w:rPr>
                <w:sz w:val="24"/>
              </w:rPr>
              <w:t xml:space="preserve">«Централизованная библиотечная система </w:t>
            </w:r>
            <w:r w:rsidRPr="001C0D7B">
              <w:rPr>
                <w:spacing w:val="-2"/>
                <w:sz w:val="24"/>
              </w:rPr>
              <w:t xml:space="preserve">Архаринского </w:t>
            </w:r>
            <w:r w:rsidRPr="001C0D7B">
              <w:rPr>
                <w:sz w:val="24"/>
              </w:rPr>
              <w:t>муниципального округа»</w:t>
            </w:r>
          </w:p>
        </w:tc>
      </w:tr>
      <w:tr w:rsidR="001C0D7B" w:rsidRPr="001C0D7B">
        <w:trPr>
          <w:trHeight w:val="1104"/>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3</w:t>
            </w:r>
          </w:p>
        </w:tc>
        <w:tc>
          <w:tcPr>
            <w:tcW w:w="3298" w:type="dxa"/>
          </w:tcPr>
          <w:p w:rsidR="008D7CF2" w:rsidRPr="001C0D7B" w:rsidRDefault="00364A23" w:rsidP="001C0D7B">
            <w:pPr>
              <w:pStyle w:val="TableParagraph"/>
              <w:spacing w:before="274"/>
              <w:ind w:left="107"/>
              <w:jc w:val="left"/>
              <w:rPr>
                <w:sz w:val="24"/>
              </w:rPr>
            </w:pPr>
            <w:proofErr w:type="spellStart"/>
            <w:r w:rsidRPr="001C0D7B">
              <w:rPr>
                <w:sz w:val="24"/>
              </w:rPr>
              <w:t>Аркадьевская</w:t>
            </w:r>
            <w:proofErr w:type="spellEnd"/>
            <w:r w:rsidRPr="001C0D7B">
              <w:rPr>
                <w:spacing w:val="-15"/>
                <w:sz w:val="24"/>
              </w:rPr>
              <w:t xml:space="preserve"> </w:t>
            </w:r>
            <w:r w:rsidRPr="001C0D7B">
              <w:rPr>
                <w:sz w:val="24"/>
              </w:rPr>
              <w:t>библиотека</w:t>
            </w:r>
            <w:r w:rsidRPr="001C0D7B">
              <w:rPr>
                <w:spacing w:val="-15"/>
                <w:sz w:val="24"/>
              </w:rPr>
              <w:t xml:space="preserve"> </w:t>
            </w:r>
            <w:r w:rsidRPr="001C0D7B">
              <w:rPr>
                <w:sz w:val="24"/>
              </w:rPr>
              <w:t>- филиал № 2</w:t>
            </w:r>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Аркадьевка</w:t>
            </w:r>
            <w:proofErr w:type="spellEnd"/>
          </w:p>
        </w:tc>
        <w:tc>
          <w:tcPr>
            <w:tcW w:w="3401" w:type="dxa"/>
          </w:tcPr>
          <w:p w:rsidR="008D7CF2" w:rsidRPr="001C0D7B" w:rsidRDefault="00364A23" w:rsidP="001C0D7B">
            <w:pPr>
              <w:pStyle w:val="TableParagraph"/>
              <w:tabs>
                <w:tab w:val="left" w:pos="2480"/>
              </w:tabs>
              <w:ind w:left="106" w:right="97"/>
              <w:jc w:val="both"/>
              <w:rPr>
                <w:sz w:val="24"/>
              </w:rPr>
            </w:pPr>
            <w:r w:rsidRPr="001C0D7B">
              <w:rPr>
                <w:sz w:val="24"/>
              </w:rPr>
              <w:t xml:space="preserve">МБУК «Централизованная </w:t>
            </w:r>
            <w:r w:rsidRPr="001C0D7B">
              <w:rPr>
                <w:spacing w:val="-2"/>
                <w:sz w:val="24"/>
              </w:rPr>
              <w:t>библиотечная</w:t>
            </w:r>
            <w:r w:rsidRPr="001C0D7B">
              <w:rPr>
                <w:sz w:val="24"/>
              </w:rPr>
              <w:tab/>
            </w:r>
            <w:r w:rsidRPr="001C0D7B">
              <w:rPr>
                <w:spacing w:val="-2"/>
                <w:sz w:val="24"/>
              </w:rPr>
              <w:t>система Архаринского</w:t>
            </w:r>
          </w:p>
          <w:p w:rsidR="008D7CF2" w:rsidRPr="001C0D7B" w:rsidRDefault="00364A23" w:rsidP="001C0D7B">
            <w:pPr>
              <w:pStyle w:val="TableParagraph"/>
              <w:ind w:left="106"/>
              <w:jc w:val="both"/>
              <w:rPr>
                <w:sz w:val="24"/>
              </w:rPr>
            </w:pPr>
            <w:r w:rsidRPr="001C0D7B">
              <w:rPr>
                <w:sz w:val="24"/>
              </w:rPr>
              <w:t>муниципального</w:t>
            </w:r>
            <w:r w:rsidRPr="001C0D7B">
              <w:rPr>
                <w:spacing w:val="-8"/>
                <w:sz w:val="24"/>
              </w:rPr>
              <w:t xml:space="preserve"> </w:t>
            </w:r>
            <w:r w:rsidRPr="001C0D7B">
              <w:rPr>
                <w:spacing w:val="-2"/>
                <w:sz w:val="24"/>
              </w:rPr>
              <w:t>округа»</w:t>
            </w:r>
          </w:p>
        </w:tc>
      </w:tr>
      <w:tr w:rsidR="001C0D7B" w:rsidRPr="001C0D7B">
        <w:trPr>
          <w:trHeight w:val="1103"/>
        </w:trPr>
        <w:tc>
          <w:tcPr>
            <w:tcW w:w="559"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10"/>
                <w:sz w:val="24"/>
              </w:rPr>
              <w:t>4</w:t>
            </w:r>
          </w:p>
        </w:tc>
        <w:tc>
          <w:tcPr>
            <w:tcW w:w="3298" w:type="dxa"/>
          </w:tcPr>
          <w:p w:rsidR="008D7CF2" w:rsidRPr="001C0D7B" w:rsidRDefault="00364A23" w:rsidP="001C0D7B">
            <w:pPr>
              <w:pStyle w:val="TableParagraph"/>
              <w:spacing w:before="275"/>
              <w:ind w:left="107"/>
              <w:jc w:val="left"/>
              <w:rPr>
                <w:sz w:val="24"/>
              </w:rPr>
            </w:pPr>
            <w:proofErr w:type="spellStart"/>
            <w:r w:rsidRPr="001C0D7B">
              <w:rPr>
                <w:sz w:val="24"/>
              </w:rPr>
              <w:t>Грибовская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3</w:t>
            </w:r>
          </w:p>
        </w:tc>
        <w:tc>
          <w:tcPr>
            <w:tcW w:w="226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Грибовка</w:t>
            </w:r>
            <w:proofErr w:type="spellEnd"/>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10"/>
                <w:sz w:val="24"/>
              </w:rPr>
              <w:t>5</w:t>
            </w:r>
          </w:p>
        </w:tc>
        <w:tc>
          <w:tcPr>
            <w:tcW w:w="3298" w:type="dxa"/>
          </w:tcPr>
          <w:p w:rsidR="008D7CF2" w:rsidRPr="001C0D7B" w:rsidRDefault="00364A23" w:rsidP="001C0D7B">
            <w:pPr>
              <w:pStyle w:val="TableParagraph"/>
              <w:spacing w:before="274"/>
              <w:ind w:left="107"/>
              <w:jc w:val="left"/>
              <w:rPr>
                <w:sz w:val="24"/>
              </w:rPr>
            </w:pPr>
            <w:proofErr w:type="spellStart"/>
            <w:r w:rsidRPr="001C0D7B">
              <w:rPr>
                <w:sz w:val="24"/>
              </w:rPr>
              <w:t>Домиканская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4</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Домикан</w:t>
            </w:r>
            <w:proofErr w:type="spellEnd"/>
          </w:p>
        </w:tc>
        <w:tc>
          <w:tcPr>
            <w:tcW w:w="3401" w:type="dxa"/>
          </w:tcPr>
          <w:p w:rsidR="008D7CF2" w:rsidRPr="001C0D7B" w:rsidRDefault="00364A23" w:rsidP="001C0D7B">
            <w:pPr>
              <w:pStyle w:val="TableParagraph"/>
              <w:tabs>
                <w:tab w:val="left" w:pos="1277"/>
                <w:tab w:val="left" w:pos="2480"/>
              </w:tabs>
              <w:ind w:left="106" w:right="96"/>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2"/>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10"/>
                <w:sz w:val="24"/>
              </w:rPr>
              <w:t>6</w:t>
            </w:r>
          </w:p>
        </w:tc>
        <w:tc>
          <w:tcPr>
            <w:tcW w:w="3298" w:type="dxa"/>
          </w:tcPr>
          <w:p w:rsidR="008D7CF2" w:rsidRPr="001C0D7B" w:rsidRDefault="00364A23" w:rsidP="001C0D7B">
            <w:pPr>
              <w:pStyle w:val="TableParagraph"/>
              <w:spacing w:before="274"/>
              <w:ind w:left="107" w:right="693"/>
              <w:jc w:val="left"/>
              <w:rPr>
                <w:sz w:val="24"/>
              </w:rPr>
            </w:pPr>
            <w:proofErr w:type="spellStart"/>
            <w:r w:rsidRPr="001C0D7B">
              <w:rPr>
                <w:spacing w:val="-2"/>
                <w:sz w:val="24"/>
              </w:rPr>
              <w:t>Иннокентьевская</w:t>
            </w:r>
            <w:proofErr w:type="spellEnd"/>
            <w:r w:rsidRPr="001C0D7B">
              <w:rPr>
                <w:spacing w:val="-2"/>
                <w:sz w:val="24"/>
              </w:rPr>
              <w:t xml:space="preserve"> </w:t>
            </w:r>
            <w:r w:rsidRPr="001C0D7B">
              <w:rPr>
                <w:sz w:val="24"/>
              </w:rPr>
              <w:t>библиотека-филиал</w:t>
            </w:r>
            <w:r w:rsidRPr="001C0D7B">
              <w:rPr>
                <w:spacing w:val="-15"/>
                <w:sz w:val="24"/>
              </w:rPr>
              <w:t xml:space="preserve"> </w:t>
            </w:r>
            <w:r w:rsidRPr="001C0D7B">
              <w:rPr>
                <w:sz w:val="24"/>
              </w:rPr>
              <w:t>№</w:t>
            </w:r>
            <w:r w:rsidRPr="001C0D7B">
              <w:rPr>
                <w:spacing w:val="-15"/>
                <w:sz w:val="24"/>
              </w:rPr>
              <w:t xml:space="preserve"> </w:t>
            </w:r>
            <w:r w:rsidRPr="001C0D7B">
              <w:rPr>
                <w:sz w:val="24"/>
              </w:rPr>
              <w:t>5</w:t>
            </w:r>
          </w:p>
        </w:tc>
        <w:tc>
          <w:tcPr>
            <w:tcW w:w="2268" w:type="dxa"/>
          </w:tcPr>
          <w:p w:rsidR="008D7CF2" w:rsidRPr="001C0D7B" w:rsidRDefault="008D7CF2" w:rsidP="001C0D7B">
            <w:pPr>
              <w:pStyle w:val="TableParagraph"/>
              <w:jc w:val="left"/>
              <w:rPr>
                <w:b/>
                <w:sz w:val="24"/>
              </w:rPr>
            </w:pPr>
          </w:p>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Иннокентьевка</w:t>
            </w:r>
          </w:p>
        </w:tc>
        <w:tc>
          <w:tcPr>
            <w:tcW w:w="3401" w:type="dxa"/>
          </w:tcPr>
          <w:p w:rsidR="008D7CF2" w:rsidRPr="001C0D7B" w:rsidRDefault="00364A23" w:rsidP="001C0D7B">
            <w:pPr>
              <w:pStyle w:val="TableParagraph"/>
              <w:tabs>
                <w:tab w:val="left" w:pos="2480"/>
              </w:tabs>
              <w:ind w:left="106" w:right="97"/>
              <w:jc w:val="both"/>
              <w:rPr>
                <w:sz w:val="24"/>
              </w:rPr>
            </w:pPr>
            <w:r w:rsidRPr="001C0D7B">
              <w:rPr>
                <w:sz w:val="24"/>
              </w:rPr>
              <w:t xml:space="preserve">МБУК «Централизованная </w:t>
            </w:r>
            <w:r w:rsidRPr="001C0D7B">
              <w:rPr>
                <w:spacing w:val="-2"/>
                <w:sz w:val="24"/>
              </w:rPr>
              <w:t>библиотечная</w:t>
            </w:r>
            <w:r w:rsidRPr="001C0D7B">
              <w:rPr>
                <w:sz w:val="24"/>
              </w:rPr>
              <w:tab/>
            </w:r>
            <w:r w:rsidRPr="001C0D7B">
              <w:rPr>
                <w:spacing w:val="-2"/>
                <w:sz w:val="24"/>
              </w:rPr>
              <w:t>система Архаринского</w:t>
            </w:r>
          </w:p>
          <w:p w:rsidR="008D7CF2" w:rsidRPr="001C0D7B" w:rsidRDefault="00364A23" w:rsidP="001C0D7B">
            <w:pPr>
              <w:pStyle w:val="TableParagraph"/>
              <w:ind w:left="106"/>
              <w:jc w:val="both"/>
              <w:rPr>
                <w:sz w:val="24"/>
              </w:rPr>
            </w:pPr>
            <w:r w:rsidRPr="001C0D7B">
              <w:rPr>
                <w:sz w:val="24"/>
              </w:rPr>
              <w:t>муниципального</w:t>
            </w:r>
            <w:r w:rsidRPr="001C0D7B">
              <w:rPr>
                <w:spacing w:val="-8"/>
                <w:sz w:val="24"/>
              </w:rPr>
              <w:t xml:space="preserve"> </w:t>
            </w:r>
            <w:r w:rsidRPr="001C0D7B">
              <w:rPr>
                <w:spacing w:val="-2"/>
                <w:sz w:val="24"/>
              </w:rPr>
              <w:t>округа»</w:t>
            </w:r>
          </w:p>
        </w:tc>
      </w:tr>
      <w:tr w:rsidR="001C0D7B" w:rsidRPr="001C0D7B">
        <w:trPr>
          <w:trHeight w:val="1103"/>
        </w:trPr>
        <w:tc>
          <w:tcPr>
            <w:tcW w:w="559"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10"/>
                <w:sz w:val="24"/>
              </w:rPr>
              <w:t>7</w:t>
            </w:r>
          </w:p>
        </w:tc>
        <w:tc>
          <w:tcPr>
            <w:tcW w:w="3298" w:type="dxa"/>
          </w:tcPr>
          <w:p w:rsidR="008D7CF2" w:rsidRPr="001C0D7B" w:rsidRDefault="00364A23" w:rsidP="001C0D7B">
            <w:pPr>
              <w:pStyle w:val="TableParagraph"/>
              <w:spacing w:before="275"/>
              <w:ind w:left="107" w:right="462"/>
              <w:jc w:val="left"/>
              <w:rPr>
                <w:sz w:val="24"/>
              </w:rPr>
            </w:pPr>
            <w:proofErr w:type="spellStart"/>
            <w:r w:rsidRPr="001C0D7B">
              <w:rPr>
                <w:sz w:val="24"/>
              </w:rPr>
              <w:t>Касаткинская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6</w:t>
            </w:r>
          </w:p>
        </w:tc>
        <w:tc>
          <w:tcPr>
            <w:tcW w:w="226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Касаткино</w:t>
            </w:r>
          </w:p>
        </w:tc>
        <w:tc>
          <w:tcPr>
            <w:tcW w:w="3401" w:type="dxa"/>
          </w:tcPr>
          <w:p w:rsidR="008D7CF2" w:rsidRPr="001C0D7B" w:rsidRDefault="00364A23" w:rsidP="001C0D7B">
            <w:pPr>
              <w:pStyle w:val="TableParagraph"/>
              <w:tabs>
                <w:tab w:val="left" w:pos="2480"/>
              </w:tabs>
              <w:spacing w:before="1"/>
              <w:ind w:left="106" w:right="97"/>
              <w:jc w:val="both"/>
              <w:rPr>
                <w:sz w:val="24"/>
              </w:rPr>
            </w:pPr>
            <w:r w:rsidRPr="001C0D7B">
              <w:rPr>
                <w:sz w:val="24"/>
              </w:rPr>
              <w:t xml:space="preserve">МБУК «Централизованная </w:t>
            </w:r>
            <w:r w:rsidRPr="001C0D7B">
              <w:rPr>
                <w:spacing w:val="-2"/>
                <w:sz w:val="24"/>
              </w:rPr>
              <w:t>библиотечная</w:t>
            </w:r>
            <w:r w:rsidRPr="001C0D7B">
              <w:rPr>
                <w:sz w:val="24"/>
              </w:rPr>
              <w:tab/>
            </w:r>
            <w:r w:rsidRPr="001C0D7B">
              <w:rPr>
                <w:spacing w:val="-2"/>
                <w:sz w:val="24"/>
              </w:rPr>
              <w:t>система Архаринского</w:t>
            </w:r>
          </w:p>
          <w:p w:rsidR="008D7CF2" w:rsidRPr="001C0D7B" w:rsidRDefault="00364A23" w:rsidP="001C0D7B">
            <w:pPr>
              <w:pStyle w:val="TableParagraph"/>
              <w:ind w:left="106"/>
              <w:jc w:val="both"/>
              <w:rPr>
                <w:sz w:val="24"/>
              </w:rPr>
            </w:pPr>
            <w:r w:rsidRPr="001C0D7B">
              <w:rPr>
                <w:sz w:val="24"/>
              </w:rPr>
              <w:t>муниципального</w:t>
            </w:r>
            <w:r w:rsidRPr="001C0D7B">
              <w:rPr>
                <w:spacing w:val="-8"/>
                <w:sz w:val="24"/>
              </w:rPr>
              <w:t xml:space="preserve"> </w:t>
            </w:r>
            <w:r w:rsidRPr="001C0D7B">
              <w:rPr>
                <w:spacing w:val="-2"/>
                <w:sz w:val="24"/>
              </w:rPr>
              <w:t>округа»</w:t>
            </w:r>
          </w:p>
        </w:tc>
      </w:tr>
      <w:tr w:rsidR="001C0D7B" w:rsidRPr="001C0D7B">
        <w:trPr>
          <w:trHeight w:val="1105"/>
        </w:trPr>
        <w:tc>
          <w:tcPr>
            <w:tcW w:w="559"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10"/>
                <w:sz w:val="24"/>
              </w:rPr>
              <w:t>8</w:t>
            </w:r>
          </w:p>
        </w:tc>
        <w:tc>
          <w:tcPr>
            <w:tcW w:w="3298" w:type="dxa"/>
          </w:tcPr>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107" w:right="650"/>
              <w:jc w:val="left"/>
              <w:rPr>
                <w:sz w:val="24"/>
              </w:rPr>
            </w:pPr>
            <w:proofErr w:type="spellStart"/>
            <w:r w:rsidRPr="001C0D7B">
              <w:rPr>
                <w:sz w:val="24"/>
              </w:rPr>
              <w:t>Кундурская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7</w:t>
            </w:r>
          </w:p>
        </w:tc>
        <w:tc>
          <w:tcPr>
            <w:tcW w:w="226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3"/>
                <w:sz w:val="24"/>
              </w:rPr>
              <w:t xml:space="preserve"> </w:t>
            </w:r>
            <w:proofErr w:type="spellStart"/>
            <w:r w:rsidRPr="001C0D7B">
              <w:rPr>
                <w:spacing w:val="-2"/>
                <w:sz w:val="24"/>
              </w:rPr>
              <w:t>Кундур</w:t>
            </w:r>
            <w:proofErr w:type="spellEnd"/>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bl>
    <w:p w:rsidR="008D7CF2" w:rsidRPr="001C0D7B" w:rsidRDefault="008D7CF2" w:rsidP="001C0D7B">
      <w:pPr>
        <w:pStyle w:val="TableParagraph"/>
        <w:jc w:val="left"/>
        <w:rPr>
          <w:sz w:val="24"/>
        </w:rPr>
        <w:sectPr w:rsidR="008D7CF2" w:rsidRPr="001C0D7B">
          <w:type w:val="continuous"/>
          <w:pgSz w:w="11920" w:h="16850"/>
          <w:pgMar w:top="1020" w:right="566" w:bottom="480" w:left="1133" w:header="355" w:footer="292" w:gutter="0"/>
          <w:cols w:space="720"/>
        </w:sectPr>
      </w:pPr>
    </w:p>
    <w:tbl>
      <w:tblPr>
        <w:tblStyle w:val="TableNormal"/>
        <w:tblW w:w="0" w:type="auto"/>
        <w:tblInd w:w="4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3298"/>
        <w:gridCol w:w="2268"/>
        <w:gridCol w:w="3401"/>
      </w:tblGrid>
      <w:tr w:rsidR="001C0D7B" w:rsidRPr="001C0D7B">
        <w:trPr>
          <w:trHeight w:val="554"/>
        </w:trPr>
        <w:tc>
          <w:tcPr>
            <w:tcW w:w="559" w:type="dxa"/>
          </w:tcPr>
          <w:p w:rsidR="008D7CF2" w:rsidRPr="001C0D7B" w:rsidRDefault="00364A23" w:rsidP="001C0D7B">
            <w:pPr>
              <w:pStyle w:val="TableParagraph"/>
              <w:ind w:left="107" w:right="90" w:firstLine="100"/>
              <w:jc w:val="left"/>
              <w:rPr>
                <w:b/>
                <w:sz w:val="24"/>
              </w:rPr>
            </w:pPr>
            <w:r w:rsidRPr="001C0D7B">
              <w:rPr>
                <w:b/>
                <w:spacing w:val="-10"/>
                <w:sz w:val="24"/>
              </w:rPr>
              <w:t xml:space="preserve">№ </w:t>
            </w:r>
            <w:proofErr w:type="gramStart"/>
            <w:r w:rsidRPr="001C0D7B">
              <w:rPr>
                <w:b/>
                <w:spacing w:val="-5"/>
                <w:sz w:val="24"/>
              </w:rPr>
              <w:t>п</w:t>
            </w:r>
            <w:proofErr w:type="gramEnd"/>
            <w:r w:rsidRPr="001C0D7B">
              <w:rPr>
                <w:b/>
                <w:spacing w:val="-5"/>
                <w:sz w:val="24"/>
              </w:rPr>
              <w:t>/п</w:t>
            </w:r>
          </w:p>
        </w:tc>
        <w:tc>
          <w:tcPr>
            <w:tcW w:w="3298" w:type="dxa"/>
          </w:tcPr>
          <w:p w:rsidR="008D7CF2" w:rsidRPr="001C0D7B" w:rsidRDefault="00364A23" w:rsidP="001C0D7B">
            <w:pPr>
              <w:pStyle w:val="TableParagraph"/>
              <w:spacing w:before="138"/>
              <w:ind w:left="163"/>
              <w:jc w:val="left"/>
              <w:rPr>
                <w:b/>
                <w:sz w:val="24"/>
              </w:rPr>
            </w:pPr>
            <w:r w:rsidRPr="001C0D7B">
              <w:rPr>
                <w:b/>
                <w:sz w:val="24"/>
              </w:rPr>
              <w:t>Наименование</w:t>
            </w:r>
            <w:r w:rsidRPr="001C0D7B">
              <w:rPr>
                <w:b/>
                <w:spacing w:val="-7"/>
                <w:sz w:val="24"/>
              </w:rPr>
              <w:t xml:space="preserve"> </w:t>
            </w:r>
            <w:r w:rsidRPr="001C0D7B">
              <w:rPr>
                <w:b/>
                <w:spacing w:val="-2"/>
                <w:sz w:val="24"/>
              </w:rPr>
              <w:t>учреждения</w:t>
            </w:r>
          </w:p>
        </w:tc>
        <w:tc>
          <w:tcPr>
            <w:tcW w:w="2268" w:type="dxa"/>
          </w:tcPr>
          <w:p w:rsidR="008D7CF2" w:rsidRPr="001C0D7B" w:rsidRDefault="00364A23" w:rsidP="001C0D7B">
            <w:pPr>
              <w:pStyle w:val="TableParagraph"/>
              <w:spacing w:before="138"/>
              <w:ind w:left="151"/>
              <w:jc w:val="left"/>
              <w:rPr>
                <w:b/>
                <w:sz w:val="24"/>
              </w:rPr>
            </w:pPr>
            <w:r w:rsidRPr="001C0D7B">
              <w:rPr>
                <w:b/>
                <w:spacing w:val="-2"/>
                <w:sz w:val="24"/>
              </w:rPr>
              <w:t>Местонахождение</w:t>
            </w:r>
          </w:p>
        </w:tc>
        <w:tc>
          <w:tcPr>
            <w:tcW w:w="3401" w:type="dxa"/>
          </w:tcPr>
          <w:p w:rsidR="008D7CF2" w:rsidRPr="001C0D7B" w:rsidRDefault="00364A23" w:rsidP="001C0D7B">
            <w:pPr>
              <w:pStyle w:val="TableParagraph"/>
              <w:ind w:left="792" w:firstLine="76"/>
              <w:jc w:val="left"/>
              <w:rPr>
                <w:b/>
                <w:sz w:val="24"/>
              </w:rPr>
            </w:pPr>
            <w:r w:rsidRPr="001C0D7B">
              <w:rPr>
                <w:b/>
                <w:spacing w:val="-2"/>
                <w:sz w:val="24"/>
              </w:rPr>
              <w:t>Ведомственная принадлежность</w:t>
            </w:r>
          </w:p>
        </w:tc>
      </w:tr>
      <w:tr w:rsidR="001C0D7B" w:rsidRPr="001C0D7B">
        <w:trPr>
          <w:trHeight w:val="551"/>
        </w:trPr>
        <w:tc>
          <w:tcPr>
            <w:tcW w:w="9526" w:type="dxa"/>
            <w:gridSpan w:val="4"/>
          </w:tcPr>
          <w:p w:rsidR="008D7CF2" w:rsidRPr="001C0D7B" w:rsidRDefault="00364A23" w:rsidP="001C0D7B">
            <w:pPr>
              <w:pStyle w:val="TableParagraph"/>
              <w:ind w:left="10"/>
              <w:rPr>
                <w:b/>
                <w:i/>
                <w:sz w:val="24"/>
              </w:rPr>
            </w:pPr>
            <w:r w:rsidRPr="001C0D7B">
              <w:rPr>
                <w:b/>
                <w:i/>
                <w:sz w:val="24"/>
              </w:rPr>
              <w:t>Учреждения</w:t>
            </w:r>
            <w:r w:rsidRPr="001C0D7B">
              <w:rPr>
                <w:b/>
                <w:i/>
                <w:spacing w:val="-6"/>
                <w:sz w:val="24"/>
              </w:rPr>
              <w:t xml:space="preserve"> </w:t>
            </w:r>
            <w:r w:rsidRPr="001C0D7B">
              <w:rPr>
                <w:b/>
                <w:i/>
                <w:sz w:val="24"/>
              </w:rPr>
              <w:t>культуры</w:t>
            </w:r>
            <w:r w:rsidRPr="001C0D7B">
              <w:rPr>
                <w:b/>
                <w:i/>
                <w:spacing w:val="-5"/>
                <w:sz w:val="24"/>
              </w:rPr>
              <w:t xml:space="preserve"> </w:t>
            </w:r>
            <w:r w:rsidRPr="001C0D7B">
              <w:rPr>
                <w:b/>
                <w:i/>
                <w:sz w:val="24"/>
              </w:rPr>
              <w:t>клубного</w:t>
            </w:r>
            <w:r w:rsidRPr="001C0D7B">
              <w:rPr>
                <w:b/>
                <w:i/>
                <w:spacing w:val="-3"/>
                <w:sz w:val="24"/>
              </w:rPr>
              <w:t xml:space="preserve"> </w:t>
            </w:r>
            <w:r w:rsidRPr="001C0D7B">
              <w:rPr>
                <w:b/>
                <w:i/>
                <w:spacing w:val="-4"/>
                <w:sz w:val="24"/>
              </w:rPr>
              <w:t>типа</w:t>
            </w:r>
          </w:p>
        </w:tc>
      </w:tr>
      <w:tr w:rsidR="001C0D7B" w:rsidRPr="001C0D7B">
        <w:trPr>
          <w:trHeight w:val="1103"/>
        </w:trPr>
        <w:tc>
          <w:tcPr>
            <w:tcW w:w="559"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7"/>
              <w:rPr>
                <w:sz w:val="24"/>
              </w:rPr>
            </w:pPr>
            <w:r w:rsidRPr="001C0D7B">
              <w:rPr>
                <w:spacing w:val="-10"/>
                <w:sz w:val="24"/>
              </w:rPr>
              <w:t>9</w:t>
            </w:r>
          </w:p>
        </w:tc>
        <w:tc>
          <w:tcPr>
            <w:tcW w:w="3298" w:type="dxa"/>
          </w:tcPr>
          <w:p w:rsidR="008D7CF2" w:rsidRPr="001C0D7B" w:rsidRDefault="00364A23" w:rsidP="001C0D7B">
            <w:pPr>
              <w:pStyle w:val="TableParagraph"/>
              <w:spacing w:before="275"/>
              <w:ind w:left="107" w:right="597"/>
              <w:jc w:val="left"/>
              <w:rPr>
                <w:sz w:val="24"/>
              </w:rPr>
            </w:pPr>
            <w:r w:rsidRPr="001C0D7B">
              <w:rPr>
                <w:sz w:val="24"/>
              </w:rPr>
              <w:t>Ленинская</w:t>
            </w:r>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8</w:t>
            </w:r>
          </w:p>
        </w:tc>
        <w:tc>
          <w:tcPr>
            <w:tcW w:w="2268" w:type="dxa"/>
          </w:tcPr>
          <w:p w:rsidR="008D7CF2" w:rsidRPr="001C0D7B" w:rsidRDefault="008D7CF2" w:rsidP="001C0D7B">
            <w:pPr>
              <w:pStyle w:val="TableParagraph"/>
              <w:spacing w:before="135"/>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Ленинское</w:t>
            </w:r>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10</w:t>
            </w:r>
          </w:p>
        </w:tc>
        <w:tc>
          <w:tcPr>
            <w:tcW w:w="3298" w:type="dxa"/>
          </w:tcPr>
          <w:p w:rsidR="008D7CF2" w:rsidRPr="001C0D7B" w:rsidRDefault="00364A23" w:rsidP="001C0D7B">
            <w:pPr>
              <w:pStyle w:val="TableParagraph"/>
              <w:spacing w:before="274"/>
              <w:ind w:left="107" w:right="136"/>
              <w:jc w:val="left"/>
              <w:rPr>
                <w:sz w:val="24"/>
              </w:rPr>
            </w:pPr>
            <w:proofErr w:type="spellStart"/>
            <w:r w:rsidRPr="001C0D7B">
              <w:rPr>
                <w:sz w:val="24"/>
              </w:rPr>
              <w:t>Новосергеевская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9</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Новосергеевка</w:t>
            </w:r>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7"/>
              <w:rPr>
                <w:sz w:val="24"/>
              </w:rPr>
            </w:pPr>
            <w:r w:rsidRPr="001C0D7B">
              <w:rPr>
                <w:spacing w:val="-5"/>
                <w:sz w:val="24"/>
              </w:rPr>
              <w:t>11</w:t>
            </w:r>
          </w:p>
        </w:tc>
        <w:tc>
          <w:tcPr>
            <w:tcW w:w="3298" w:type="dxa"/>
          </w:tcPr>
          <w:p w:rsidR="008D7CF2" w:rsidRPr="001C0D7B" w:rsidRDefault="00364A23" w:rsidP="001C0D7B">
            <w:pPr>
              <w:pStyle w:val="TableParagraph"/>
              <w:spacing w:before="274"/>
              <w:ind w:left="107" w:right="446"/>
              <w:jc w:val="left"/>
              <w:rPr>
                <w:sz w:val="24"/>
              </w:rPr>
            </w:pPr>
            <w:r w:rsidRPr="001C0D7B">
              <w:rPr>
                <w:sz w:val="24"/>
              </w:rPr>
              <w:t>Новоспасская</w:t>
            </w:r>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10</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spacing w:before="1"/>
              <w:ind w:left="105"/>
              <w:jc w:val="left"/>
              <w:rPr>
                <w:sz w:val="24"/>
              </w:rPr>
            </w:pPr>
            <w:r w:rsidRPr="001C0D7B">
              <w:rPr>
                <w:sz w:val="24"/>
              </w:rPr>
              <w:t>с.</w:t>
            </w:r>
            <w:r w:rsidRPr="001C0D7B">
              <w:rPr>
                <w:spacing w:val="-1"/>
                <w:sz w:val="24"/>
              </w:rPr>
              <w:t xml:space="preserve"> </w:t>
            </w:r>
            <w:r w:rsidRPr="001C0D7B">
              <w:rPr>
                <w:spacing w:val="-2"/>
                <w:sz w:val="24"/>
              </w:rPr>
              <w:t>Новоспасск</w:t>
            </w:r>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2"/>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12</w:t>
            </w:r>
          </w:p>
        </w:tc>
        <w:tc>
          <w:tcPr>
            <w:tcW w:w="3298" w:type="dxa"/>
          </w:tcPr>
          <w:p w:rsidR="008D7CF2" w:rsidRPr="001C0D7B" w:rsidRDefault="00364A23" w:rsidP="001C0D7B">
            <w:pPr>
              <w:pStyle w:val="TableParagraph"/>
              <w:spacing w:before="274"/>
              <w:ind w:left="107" w:right="393"/>
              <w:jc w:val="left"/>
              <w:rPr>
                <w:sz w:val="24"/>
              </w:rPr>
            </w:pPr>
            <w:proofErr w:type="spellStart"/>
            <w:r w:rsidRPr="001C0D7B">
              <w:rPr>
                <w:sz w:val="24"/>
              </w:rPr>
              <w:t>Отважненская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11</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r w:rsidRPr="001C0D7B">
              <w:rPr>
                <w:spacing w:val="-2"/>
                <w:sz w:val="24"/>
              </w:rPr>
              <w:t>Отважное</w:t>
            </w:r>
          </w:p>
        </w:tc>
        <w:tc>
          <w:tcPr>
            <w:tcW w:w="3401" w:type="dxa"/>
          </w:tcPr>
          <w:p w:rsidR="008D7CF2" w:rsidRPr="001C0D7B" w:rsidRDefault="00364A23" w:rsidP="001C0D7B">
            <w:pPr>
              <w:pStyle w:val="TableParagraph"/>
              <w:tabs>
                <w:tab w:val="left" w:pos="1277"/>
                <w:tab w:val="left" w:pos="2480"/>
              </w:tabs>
              <w:ind w:left="106" w:right="96"/>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1103"/>
        </w:trPr>
        <w:tc>
          <w:tcPr>
            <w:tcW w:w="559"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7"/>
              <w:rPr>
                <w:sz w:val="24"/>
              </w:rPr>
            </w:pPr>
            <w:r w:rsidRPr="001C0D7B">
              <w:rPr>
                <w:spacing w:val="-5"/>
                <w:sz w:val="24"/>
              </w:rPr>
              <w:t>13</w:t>
            </w:r>
          </w:p>
        </w:tc>
        <w:tc>
          <w:tcPr>
            <w:tcW w:w="3298" w:type="dxa"/>
          </w:tcPr>
          <w:p w:rsidR="008D7CF2" w:rsidRPr="001C0D7B" w:rsidRDefault="00364A23" w:rsidP="001C0D7B">
            <w:pPr>
              <w:pStyle w:val="TableParagraph"/>
              <w:spacing w:before="274"/>
              <w:ind w:left="107"/>
              <w:jc w:val="left"/>
              <w:rPr>
                <w:sz w:val="24"/>
              </w:rPr>
            </w:pPr>
            <w:r w:rsidRPr="001C0D7B">
              <w:rPr>
                <w:sz w:val="24"/>
              </w:rPr>
              <w:t>Северная</w:t>
            </w:r>
            <w:r w:rsidRPr="001C0D7B">
              <w:rPr>
                <w:spacing w:val="-6"/>
                <w:sz w:val="24"/>
              </w:rPr>
              <w:t xml:space="preserve"> </w:t>
            </w:r>
            <w:r w:rsidRPr="001C0D7B">
              <w:rPr>
                <w:sz w:val="24"/>
              </w:rPr>
              <w:t>библиотека-</w:t>
            </w:r>
            <w:r w:rsidRPr="001C0D7B">
              <w:rPr>
                <w:spacing w:val="-2"/>
                <w:sz w:val="24"/>
              </w:rPr>
              <w:t>филиал</w:t>
            </w:r>
          </w:p>
          <w:p w:rsidR="008D7CF2" w:rsidRPr="001C0D7B" w:rsidRDefault="00364A23" w:rsidP="001C0D7B">
            <w:pPr>
              <w:pStyle w:val="TableParagraph"/>
              <w:ind w:left="107"/>
              <w:jc w:val="left"/>
              <w:rPr>
                <w:sz w:val="24"/>
              </w:rPr>
            </w:pPr>
            <w:r w:rsidRPr="001C0D7B">
              <w:rPr>
                <w:sz w:val="24"/>
              </w:rPr>
              <w:t>№</w:t>
            </w:r>
            <w:r w:rsidRPr="001C0D7B">
              <w:rPr>
                <w:spacing w:val="-1"/>
                <w:sz w:val="24"/>
              </w:rPr>
              <w:t xml:space="preserve"> </w:t>
            </w:r>
            <w:r w:rsidRPr="001C0D7B">
              <w:rPr>
                <w:spacing w:val="-5"/>
                <w:sz w:val="24"/>
              </w:rPr>
              <w:t>12</w:t>
            </w:r>
          </w:p>
        </w:tc>
        <w:tc>
          <w:tcPr>
            <w:tcW w:w="2268" w:type="dxa"/>
          </w:tcPr>
          <w:p w:rsidR="008D7CF2" w:rsidRPr="001C0D7B" w:rsidRDefault="008D7CF2" w:rsidP="001C0D7B">
            <w:pPr>
              <w:pStyle w:val="TableParagraph"/>
              <w:spacing w:before="137"/>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3"/>
                <w:sz w:val="24"/>
              </w:rPr>
              <w:t xml:space="preserve"> </w:t>
            </w:r>
            <w:r w:rsidRPr="001C0D7B">
              <w:rPr>
                <w:spacing w:val="-2"/>
                <w:sz w:val="24"/>
              </w:rPr>
              <w:t>Северное</w:t>
            </w:r>
          </w:p>
        </w:tc>
        <w:tc>
          <w:tcPr>
            <w:tcW w:w="3401" w:type="dxa"/>
          </w:tcPr>
          <w:p w:rsidR="008D7CF2" w:rsidRPr="001C0D7B" w:rsidRDefault="00364A23" w:rsidP="001C0D7B">
            <w:pPr>
              <w:pStyle w:val="TableParagraph"/>
              <w:tabs>
                <w:tab w:val="left" w:pos="2480"/>
              </w:tabs>
              <w:ind w:left="106" w:right="97"/>
              <w:jc w:val="both"/>
              <w:rPr>
                <w:sz w:val="24"/>
              </w:rPr>
            </w:pPr>
            <w:r w:rsidRPr="001C0D7B">
              <w:rPr>
                <w:sz w:val="24"/>
              </w:rPr>
              <w:t xml:space="preserve">МБУК «Централизованная </w:t>
            </w:r>
            <w:r w:rsidRPr="001C0D7B">
              <w:rPr>
                <w:spacing w:val="-2"/>
                <w:sz w:val="24"/>
              </w:rPr>
              <w:t>библиотечная</w:t>
            </w:r>
            <w:r w:rsidRPr="001C0D7B">
              <w:rPr>
                <w:sz w:val="24"/>
              </w:rPr>
              <w:tab/>
            </w:r>
            <w:r w:rsidRPr="001C0D7B">
              <w:rPr>
                <w:spacing w:val="-2"/>
                <w:sz w:val="24"/>
              </w:rPr>
              <w:t>система Архаринского</w:t>
            </w:r>
          </w:p>
          <w:p w:rsidR="008D7CF2" w:rsidRPr="001C0D7B" w:rsidRDefault="00364A23" w:rsidP="001C0D7B">
            <w:pPr>
              <w:pStyle w:val="TableParagraph"/>
              <w:ind w:left="106"/>
              <w:jc w:val="both"/>
              <w:rPr>
                <w:sz w:val="24"/>
              </w:rPr>
            </w:pPr>
            <w:r w:rsidRPr="001C0D7B">
              <w:rPr>
                <w:sz w:val="24"/>
              </w:rPr>
              <w:t>муниципального</w:t>
            </w:r>
            <w:r w:rsidRPr="001C0D7B">
              <w:rPr>
                <w:spacing w:val="-8"/>
                <w:sz w:val="24"/>
              </w:rPr>
              <w:t xml:space="preserve"> </w:t>
            </w:r>
            <w:r w:rsidRPr="001C0D7B">
              <w:rPr>
                <w:spacing w:val="-2"/>
                <w:sz w:val="24"/>
              </w:rPr>
              <w:t>округа»</w:t>
            </w:r>
          </w:p>
        </w:tc>
      </w:tr>
      <w:tr w:rsidR="001C0D7B" w:rsidRPr="001C0D7B">
        <w:trPr>
          <w:trHeight w:val="1105"/>
        </w:trPr>
        <w:tc>
          <w:tcPr>
            <w:tcW w:w="559"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7"/>
              <w:rPr>
                <w:sz w:val="24"/>
              </w:rPr>
            </w:pPr>
            <w:r w:rsidRPr="001C0D7B">
              <w:rPr>
                <w:spacing w:val="-5"/>
                <w:sz w:val="24"/>
              </w:rPr>
              <w:t>14</w:t>
            </w:r>
          </w:p>
        </w:tc>
        <w:tc>
          <w:tcPr>
            <w:tcW w:w="3298" w:type="dxa"/>
          </w:tcPr>
          <w:p w:rsidR="008D7CF2" w:rsidRPr="001C0D7B" w:rsidRDefault="008D7CF2" w:rsidP="001C0D7B">
            <w:pPr>
              <w:pStyle w:val="TableParagraph"/>
              <w:spacing w:before="1"/>
              <w:jc w:val="left"/>
              <w:rPr>
                <w:b/>
                <w:sz w:val="24"/>
              </w:rPr>
            </w:pPr>
          </w:p>
          <w:p w:rsidR="008D7CF2" w:rsidRPr="001C0D7B" w:rsidRDefault="00364A23" w:rsidP="001C0D7B">
            <w:pPr>
              <w:pStyle w:val="TableParagraph"/>
              <w:ind w:left="107" w:right="761"/>
              <w:jc w:val="left"/>
              <w:rPr>
                <w:sz w:val="24"/>
              </w:rPr>
            </w:pPr>
            <w:proofErr w:type="spellStart"/>
            <w:r w:rsidRPr="001C0D7B">
              <w:rPr>
                <w:sz w:val="24"/>
              </w:rPr>
              <w:t>Ядринская</w:t>
            </w:r>
            <w:proofErr w:type="spellEnd"/>
            <w:r w:rsidRPr="001C0D7B">
              <w:rPr>
                <w:spacing w:val="-15"/>
                <w:sz w:val="24"/>
              </w:rPr>
              <w:t xml:space="preserve"> </w:t>
            </w:r>
            <w:r w:rsidRPr="001C0D7B">
              <w:rPr>
                <w:sz w:val="24"/>
              </w:rPr>
              <w:t>библиотек</w:t>
            </w:r>
            <w:proofErr w:type="gramStart"/>
            <w:r w:rsidRPr="001C0D7B">
              <w:rPr>
                <w:sz w:val="24"/>
              </w:rPr>
              <w:t>а-</w:t>
            </w:r>
            <w:proofErr w:type="gramEnd"/>
            <w:r w:rsidRPr="001C0D7B">
              <w:rPr>
                <w:sz w:val="24"/>
              </w:rPr>
              <w:t xml:space="preserve"> филиал № 13</w:t>
            </w:r>
          </w:p>
        </w:tc>
        <w:tc>
          <w:tcPr>
            <w:tcW w:w="2268" w:type="dxa"/>
          </w:tcPr>
          <w:p w:rsidR="008D7CF2" w:rsidRPr="001C0D7B" w:rsidRDefault="008D7CF2" w:rsidP="001C0D7B">
            <w:pPr>
              <w:pStyle w:val="TableParagraph"/>
              <w:spacing w:before="138"/>
              <w:jc w:val="left"/>
              <w:rPr>
                <w:b/>
                <w:sz w:val="24"/>
              </w:rPr>
            </w:pPr>
          </w:p>
          <w:p w:rsidR="008D7CF2" w:rsidRPr="001C0D7B" w:rsidRDefault="00364A23" w:rsidP="001C0D7B">
            <w:pPr>
              <w:pStyle w:val="TableParagraph"/>
              <w:ind w:left="105"/>
              <w:jc w:val="left"/>
              <w:rPr>
                <w:sz w:val="24"/>
              </w:rPr>
            </w:pPr>
            <w:r w:rsidRPr="001C0D7B">
              <w:rPr>
                <w:sz w:val="24"/>
              </w:rPr>
              <w:t>с.</w:t>
            </w:r>
            <w:r w:rsidRPr="001C0D7B">
              <w:rPr>
                <w:spacing w:val="-1"/>
                <w:sz w:val="24"/>
              </w:rPr>
              <w:t xml:space="preserve"> </w:t>
            </w:r>
            <w:proofErr w:type="spellStart"/>
            <w:r w:rsidRPr="001C0D7B">
              <w:rPr>
                <w:spacing w:val="-2"/>
                <w:sz w:val="24"/>
              </w:rPr>
              <w:t>Ядрино</w:t>
            </w:r>
            <w:proofErr w:type="spellEnd"/>
          </w:p>
        </w:tc>
        <w:tc>
          <w:tcPr>
            <w:tcW w:w="3401" w:type="dxa"/>
          </w:tcPr>
          <w:p w:rsidR="008D7CF2" w:rsidRPr="001C0D7B" w:rsidRDefault="00364A23" w:rsidP="001C0D7B">
            <w:pPr>
              <w:pStyle w:val="TableParagraph"/>
              <w:tabs>
                <w:tab w:val="left" w:pos="1276"/>
                <w:tab w:val="left" w:pos="2480"/>
              </w:tabs>
              <w:ind w:left="106" w:right="97"/>
              <w:jc w:val="left"/>
              <w:rPr>
                <w:sz w:val="24"/>
              </w:rPr>
            </w:pPr>
            <w:r w:rsidRPr="001C0D7B">
              <w:rPr>
                <w:spacing w:val="-4"/>
                <w:sz w:val="24"/>
              </w:rPr>
              <w:t>МБУК</w:t>
            </w:r>
            <w:r w:rsidRPr="001C0D7B">
              <w:rPr>
                <w:sz w:val="24"/>
              </w:rPr>
              <w:tab/>
            </w:r>
            <w:r w:rsidRPr="001C0D7B">
              <w:rPr>
                <w:spacing w:val="-2"/>
                <w:sz w:val="24"/>
              </w:rPr>
              <w:t>«Централизованная библиотечная</w:t>
            </w:r>
            <w:r w:rsidRPr="001C0D7B">
              <w:rPr>
                <w:sz w:val="24"/>
              </w:rPr>
              <w:tab/>
            </w:r>
            <w:r w:rsidRPr="001C0D7B">
              <w:rPr>
                <w:spacing w:val="-2"/>
                <w:sz w:val="24"/>
              </w:rPr>
              <w:t>система Архаринского</w:t>
            </w:r>
            <w:r w:rsidRPr="001C0D7B">
              <w:rPr>
                <w:spacing w:val="40"/>
                <w:sz w:val="24"/>
              </w:rPr>
              <w:t xml:space="preserve"> </w:t>
            </w:r>
            <w:r w:rsidRPr="001C0D7B">
              <w:rPr>
                <w:sz w:val="24"/>
              </w:rPr>
              <w:t>муниципального округа»</w:t>
            </w:r>
          </w:p>
        </w:tc>
      </w:tr>
      <w:tr w:rsidR="001C0D7B" w:rsidRPr="001C0D7B">
        <w:trPr>
          <w:trHeight w:val="275"/>
        </w:trPr>
        <w:tc>
          <w:tcPr>
            <w:tcW w:w="9526" w:type="dxa"/>
            <w:gridSpan w:val="4"/>
          </w:tcPr>
          <w:p w:rsidR="008D7CF2" w:rsidRPr="001C0D7B" w:rsidRDefault="00364A23" w:rsidP="001C0D7B">
            <w:pPr>
              <w:pStyle w:val="TableParagraph"/>
              <w:ind w:left="10" w:right="2"/>
              <w:rPr>
                <w:b/>
                <w:i/>
                <w:sz w:val="24"/>
              </w:rPr>
            </w:pPr>
            <w:r w:rsidRPr="001C0D7B">
              <w:rPr>
                <w:b/>
                <w:i/>
                <w:sz w:val="24"/>
              </w:rPr>
              <w:t>Детские</w:t>
            </w:r>
            <w:r w:rsidRPr="001C0D7B">
              <w:rPr>
                <w:b/>
                <w:i/>
                <w:spacing w:val="-9"/>
                <w:sz w:val="24"/>
              </w:rPr>
              <w:t xml:space="preserve"> </w:t>
            </w:r>
            <w:r w:rsidRPr="001C0D7B">
              <w:rPr>
                <w:b/>
                <w:i/>
                <w:sz w:val="24"/>
              </w:rPr>
              <w:t>культурно-образовательные</w:t>
            </w:r>
            <w:r w:rsidRPr="001C0D7B">
              <w:rPr>
                <w:b/>
                <w:i/>
                <w:spacing w:val="-8"/>
                <w:sz w:val="24"/>
              </w:rPr>
              <w:t xml:space="preserve"> </w:t>
            </w:r>
            <w:r w:rsidRPr="001C0D7B">
              <w:rPr>
                <w:b/>
                <w:i/>
                <w:spacing w:val="-2"/>
                <w:sz w:val="24"/>
              </w:rPr>
              <w:t>учреждения</w:t>
            </w:r>
          </w:p>
        </w:tc>
      </w:tr>
      <w:tr w:rsidR="001C0D7B" w:rsidRPr="001C0D7B">
        <w:trPr>
          <w:trHeight w:val="1120"/>
        </w:trPr>
        <w:tc>
          <w:tcPr>
            <w:tcW w:w="559" w:type="dxa"/>
          </w:tcPr>
          <w:p w:rsidR="008D7CF2" w:rsidRPr="001C0D7B" w:rsidRDefault="008D7CF2" w:rsidP="001C0D7B">
            <w:pPr>
              <w:pStyle w:val="TableParagraph"/>
              <w:spacing w:before="145"/>
              <w:jc w:val="left"/>
              <w:rPr>
                <w:b/>
                <w:sz w:val="24"/>
              </w:rPr>
            </w:pPr>
          </w:p>
          <w:p w:rsidR="008D7CF2" w:rsidRPr="001C0D7B" w:rsidRDefault="00364A23" w:rsidP="001C0D7B">
            <w:pPr>
              <w:pStyle w:val="TableParagraph"/>
              <w:ind w:left="7"/>
              <w:rPr>
                <w:sz w:val="24"/>
              </w:rPr>
            </w:pPr>
            <w:r w:rsidRPr="001C0D7B">
              <w:rPr>
                <w:spacing w:val="-10"/>
                <w:sz w:val="24"/>
              </w:rPr>
              <w:t>1</w:t>
            </w:r>
          </w:p>
        </w:tc>
        <w:tc>
          <w:tcPr>
            <w:tcW w:w="3298" w:type="dxa"/>
          </w:tcPr>
          <w:p w:rsidR="008D7CF2" w:rsidRPr="001C0D7B" w:rsidRDefault="00364A23" w:rsidP="001C0D7B">
            <w:pPr>
              <w:pStyle w:val="TableParagraph"/>
              <w:spacing w:before="6"/>
              <w:ind w:left="107"/>
              <w:jc w:val="left"/>
              <w:rPr>
                <w:sz w:val="24"/>
              </w:rPr>
            </w:pPr>
            <w:r w:rsidRPr="001C0D7B">
              <w:rPr>
                <w:sz w:val="24"/>
              </w:rPr>
              <w:t>МБУ</w:t>
            </w:r>
            <w:r w:rsidRPr="001C0D7B">
              <w:rPr>
                <w:spacing w:val="-12"/>
                <w:sz w:val="24"/>
              </w:rPr>
              <w:t xml:space="preserve"> </w:t>
            </w:r>
            <w:proofErr w:type="gramStart"/>
            <w:r w:rsidRPr="001C0D7B">
              <w:rPr>
                <w:sz w:val="24"/>
              </w:rPr>
              <w:t>ДО</w:t>
            </w:r>
            <w:proofErr w:type="gramEnd"/>
            <w:r w:rsidRPr="001C0D7B">
              <w:rPr>
                <w:spacing w:val="-13"/>
                <w:sz w:val="24"/>
              </w:rPr>
              <w:t xml:space="preserve"> </w:t>
            </w:r>
            <w:r w:rsidRPr="001C0D7B">
              <w:rPr>
                <w:sz w:val="24"/>
              </w:rPr>
              <w:t>«</w:t>
            </w:r>
            <w:proofErr w:type="gramStart"/>
            <w:r w:rsidRPr="001C0D7B">
              <w:rPr>
                <w:sz w:val="24"/>
              </w:rPr>
              <w:t>Детская</w:t>
            </w:r>
            <w:proofErr w:type="gramEnd"/>
            <w:r w:rsidRPr="001C0D7B">
              <w:rPr>
                <w:spacing w:val="-12"/>
                <w:sz w:val="24"/>
              </w:rPr>
              <w:t xml:space="preserve"> </w:t>
            </w:r>
            <w:r w:rsidRPr="001C0D7B">
              <w:rPr>
                <w:sz w:val="24"/>
              </w:rPr>
              <w:t>школа искусств Архаринского муниципального округа»</w:t>
            </w:r>
          </w:p>
        </w:tc>
        <w:tc>
          <w:tcPr>
            <w:tcW w:w="2268" w:type="dxa"/>
          </w:tcPr>
          <w:p w:rsidR="008D7CF2" w:rsidRPr="001C0D7B" w:rsidRDefault="008D7CF2" w:rsidP="001C0D7B">
            <w:pPr>
              <w:pStyle w:val="TableParagraph"/>
              <w:spacing w:before="145"/>
              <w:jc w:val="left"/>
              <w:rPr>
                <w:b/>
                <w:sz w:val="24"/>
              </w:rPr>
            </w:pPr>
          </w:p>
          <w:p w:rsidR="008D7CF2" w:rsidRPr="001C0D7B" w:rsidRDefault="00364A23" w:rsidP="001C0D7B">
            <w:pPr>
              <w:pStyle w:val="TableParagraph"/>
              <w:ind w:left="105"/>
              <w:jc w:val="left"/>
              <w:rPr>
                <w:sz w:val="24"/>
              </w:rPr>
            </w:pPr>
            <w:proofErr w:type="spellStart"/>
            <w:r w:rsidRPr="001C0D7B">
              <w:rPr>
                <w:sz w:val="24"/>
              </w:rPr>
              <w:t>пгт</w:t>
            </w:r>
            <w:proofErr w:type="spellEnd"/>
            <w:r w:rsidRPr="001C0D7B">
              <w:rPr>
                <w:sz w:val="24"/>
              </w:rPr>
              <w:t xml:space="preserve">. </w:t>
            </w:r>
            <w:r w:rsidRPr="001C0D7B">
              <w:rPr>
                <w:spacing w:val="-2"/>
                <w:sz w:val="24"/>
              </w:rPr>
              <w:t>Архара</w:t>
            </w:r>
          </w:p>
        </w:tc>
        <w:tc>
          <w:tcPr>
            <w:tcW w:w="3401" w:type="dxa"/>
          </w:tcPr>
          <w:p w:rsidR="008D7CF2" w:rsidRPr="001C0D7B" w:rsidRDefault="00364A23" w:rsidP="001C0D7B">
            <w:pPr>
              <w:pStyle w:val="TableParagraph"/>
              <w:ind w:left="106"/>
              <w:jc w:val="left"/>
              <w:rPr>
                <w:sz w:val="24"/>
              </w:rPr>
            </w:pPr>
            <w:r w:rsidRPr="001C0D7B">
              <w:rPr>
                <w:sz w:val="24"/>
              </w:rPr>
              <w:t>Отдел</w:t>
            </w:r>
            <w:r w:rsidRPr="001C0D7B">
              <w:rPr>
                <w:spacing w:val="40"/>
                <w:sz w:val="24"/>
              </w:rPr>
              <w:t xml:space="preserve"> </w:t>
            </w:r>
            <w:r w:rsidRPr="001C0D7B">
              <w:rPr>
                <w:sz w:val="24"/>
              </w:rPr>
              <w:t>культуры</w:t>
            </w:r>
            <w:r w:rsidRPr="001C0D7B">
              <w:rPr>
                <w:spacing w:val="40"/>
                <w:sz w:val="24"/>
              </w:rPr>
              <w:t xml:space="preserve"> </w:t>
            </w:r>
            <w:r w:rsidRPr="001C0D7B">
              <w:rPr>
                <w:sz w:val="24"/>
              </w:rPr>
              <w:t>и</w:t>
            </w:r>
            <w:r w:rsidRPr="001C0D7B">
              <w:rPr>
                <w:spacing w:val="40"/>
                <w:sz w:val="24"/>
              </w:rPr>
              <w:t xml:space="preserve"> </w:t>
            </w:r>
            <w:r w:rsidRPr="001C0D7B">
              <w:rPr>
                <w:sz w:val="24"/>
              </w:rPr>
              <w:t xml:space="preserve">архивного </w:t>
            </w:r>
            <w:r w:rsidRPr="001C0D7B">
              <w:rPr>
                <w:spacing w:val="-4"/>
                <w:sz w:val="24"/>
              </w:rPr>
              <w:t>дела</w:t>
            </w:r>
          </w:p>
        </w:tc>
      </w:tr>
    </w:tbl>
    <w:p w:rsidR="008D7CF2" w:rsidRPr="001C0D7B" w:rsidRDefault="008D7CF2" w:rsidP="001C0D7B">
      <w:pPr>
        <w:pStyle w:val="a3"/>
        <w:rPr>
          <w:b/>
        </w:rPr>
      </w:pPr>
    </w:p>
    <w:p w:rsidR="008D7CF2" w:rsidRPr="001C0D7B" w:rsidRDefault="008D7CF2" w:rsidP="001C0D7B">
      <w:pPr>
        <w:pStyle w:val="a3"/>
        <w:spacing w:before="126"/>
        <w:rPr>
          <w:b/>
        </w:rPr>
      </w:pPr>
    </w:p>
    <w:p w:rsidR="008D7CF2" w:rsidRPr="001C0D7B" w:rsidRDefault="00364A23" w:rsidP="001C0D7B">
      <w:pPr>
        <w:pStyle w:val="a3"/>
        <w:spacing w:before="1"/>
        <w:ind w:left="348" w:right="55" w:firstLine="707"/>
        <w:jc w:val="both"/>
      </w:pPr>
      <w:r w:rsidRPr="001C0D7B">
        <w:t>Сегодня культурная политика направлена на формирование своего особого образа и стиля жизни территории через проводимые мероприятия. Идет активизация культурной политики, как ресурса социально-экономического развития Архаринского округа.</w:t>
      </w:r>
    </w:p>
    <w:p w:rsidR="008D7CF2" w:rsidRPr="001C0D7B" w:rsidRDefault="00364A23" w:rsidP="001C0D7B">
      <w:pPr>
        <w:pStyle w:val="a3"/>
        <w:ind w:left="348" w:right="52" w:firstLine="707"/>
        <w:jc w:val="both"/>
      </w:pPr>
      <w:r w:rsidRPr="001C0D7B">
        <w:t>Используемые помещения нуждаются в техническом переоснащении, что существенно сковывает развитие всех направлений музейной деятельности, в том числе, качественное расширение спектра услуг, предоставляемых посетителям.</w:t>
      </w:r>
    </w:p>
    <w:p w:rsidR="008D7CF2" w:rsidRPr="001C0D7B" w:rsidRDefault="00364A23" w:rsidP="001C0D7B">
      <w:pPr>
        <w:pStyle w:val="a3"/>
        <w:spacing w:before="1"/>
        <w:ind w:left="1056"/>
        <w:jc w:val="both"/>
      </w:pPr>
      <w:r w:rsidRPr="001C0D7B">
        <w:t>Сохранен</w:t>
      </w:r>
      <w:r w:rsidRPr="001C0D7B">
        <w:rPr>
          <w:spacing w:val="79"/>
          <w:w w:val="150"/>
        </w:rPr>
        <w:t xml:space="preserve"> </w:t>
      </w:r>
      <w:r w:rsidRPr="001C0D7B">
        <w:t>статус</w:t>
      </w:r>
      <w:r w:rsidRPr="001C0D7B">
        <w:rPr>
          <w:spacing w:val="79"/>
          <w:w w:val="150"/>
        </w:rPr>
        <w:t xml:space="preserve"> </w:t>
      </w:r>
      <w:r w:rsidRPr="001C0D7B">
        <w:t>и</w:t>
      </w:r>
      <w:r w:rsidRPr="001C0D7B">
        <w:rPr>
          <w:spacing w:val="25"/>
        </w:rPr>
        <w:t xml:space="preserve">  </w:t>
      </w:r>
      <w:r w:rsidRPr="001C0D7B">
        <w:t>полномочия</w:t>
      </w:r>
      <w:r w:rsidRPr="001C0D7B">
        <w:rPr>
          <w:spacing w:val="78"/>
          <w:w w:val="150"/>
        </w:rPr>
        <w:t xml:space="preserve"> </w:t>
      </w:r>
      <w:r w:rsidRPr="001C0D7B">
        <w:t>централизованной</w:t>
      </w:r>
      <w:r w:rsidRPr="001C0D7B">
        <w:rPr>
          <w:spacing w:val="25"/>
        </w:rPr>
        <w:t xml:space="preserve">  </w:t>
      </w:r>
      <w:r w:rsidRPr="001C0D7B">
        <w:t>библиотечной</w:t>
      </w:r>
      <w:r w:rsidRPr="001C0D7B">
        <w:rPr>
          <w:spacing w:val="78"/>
          <w:w w:val="150"/>
        </w:rPr>
        <w:t xml:space="preserve"> </w:t>
      </w:r>
      <w:r w:rsidRPr="001C0D7B">
        <w:t>системы</w:t>
      </w:r>
      <w:r w:rsidRPr="001C0D7B">
        <w:rPr>
          <w:spacing w:val="79"/>
          <w:w w:val="150"/>
        </w:rPr>
        <w:t xml:space="preserve"> </w:t>
      </w:r>
      <w:r w:rsidRPr="001C0D7B">
        <w:rPr>
          <w:spacing w:val="-4"/>
        </w:rPr>
        <w:t>МБУК</w:t>
      </w:r>
    </w:p>
    <w:p w:rsidR="008D7CF2" w:rsidRPr="001C0D7B" w:rsidRDefault="00364A23" w:rsidP="001C0D7B">
      <w:pPr>
        <w:pStyle w:val="a3"/>
        <w:spacing w:before="41"/>
        <w:ind w:left="348" w:right="47"/>
        <w:jc w:val="both"/>
      </w:pPr>
      <w:r w:rsidRPr="001C0D7B">
        <w:t>«Централизованная библиотечная система Архаринского муниципального округа», что дает возможность продолжать централизованно вести формирование и обработку фондов, справочно-библиографическое и информационное обслуживание, общее методическое и кадровое обеспечение для сети библиотек округа.</w:t>
      </w:r>
    </w:p>
    <w:p w:rsidR="008D7CF2" w:rsidRPr="001C0D7B" w:rsidRDefault="00364A23" w:rsidP="001C0D7B">
      <w:pPr>
        <w:pStyle w:val="a3"/>
        <w:ind w:left="348" w:right="49" w:firstLine="707"/>
        <w:jc w:val="both"/>
      </w:pPr>
      <w:r w:rsidRPr="001C0D7B">
        <w:t>Основные проблемы библиотек МБУК «Централизованная библиотечная система Архаринского муниципального округа» недостаточное пополнение фондов книгами и периодическими</w:t>
      </w:r>
      <w:r w:rsidRPr="001C0D7B">
        <w:rPr>
          <w:spacing w:val="-15"/>
        </w:rPr>
        <w:t xml:space="preserve"> </w:t>
      </w:r>
      <w:r w:rsidRPr="001C0D7B">
        <w:t>изданиями.</w:t>
      </w:r>
      <w:r w:rsidRPr="001C0D7B">
        <w:rPr>
          <w:spacing w:val="17"/>
        </w:rPr>
        <w:t xml:space="preserve"> </w:t>
      </w:r>
      <w:r w:rsidRPr="001C0D7B">
        <w:t>Материально-техническая</w:t>
      </w:r>
      <w:r w:rsidRPr="001C0D7B">
        <w:rPr>
          <w:spacing w:val="-15"/>
        </w:rPr>
        <w:t xml:space="preserve"> </w:t>
      </w:r>
      <w:r w:rsidRPr="001C0D7B">
        <w:t>база</w:t>
      </w:r>
      <w:r w:rsidRPr="001C0D7B">
        <w:rPr>
          <w:spacing w:val="-15"/>
        </w:rPr>
        <w:t xml:space="preserve"> </w:t>
      </w:r>
      <w:r w:rsidRPr="001C0D7B">
        <w:t>библиотек</w:t>
      </w:r>
      <w:r w:rsidRPr="001C0D7B">
        <w:rPr>
          <w:spacing w:val="-15"/>
        </w:rPr>
        <w:t xml:space="preserve"> </w:t>
      </w:r>
      <w:r w:rsidRPr="001C0D7B">
        <w:t>округа</w:t>
      </w:r>
      <w:r w:rsidRPr="001C0D7B">
        <w:rPr>
          <w:spacing w:val="-15"/>
        </w:rPr>
        <w:t xml:space="preserve"> </w:t>
      </w:r>
      <w:r w:rsidRPr="001C0D7B">
        <w:t>ветшает</w:t>
      </w:r>
      <w:r w:rsidRPr="001C0D7B">
        <w:rPr>
          <w:spacing w:val="-15"/>
        </w:rPr>
        <w:t xml:space="preserve"> </w:t>
      </w:r>
      <w:r w:rsidRPr="001C0D7B">
        <w:t>(мебель, витрины, устаревают компьютеры, низкая скорость Интернета). Поэтому библиотеки нуждаются</w:t>
      </w:r>
      <w:r w:rsidRPr="001C0D7B">
        <w:rPr>
          <w:spacing w:val="40"/>
        </w:rPr>
        <w:t xml:space="preserve"> </w:t>
      </w:r>
      <w:r w:rsidRPr="001C0D7B">
        <w:t>в</w:t>
      </w:r>
      <w:r w:rsidRPr="001C0D7B">
        <w:rPr>
          <w:spacing w:val="40"/>
        </w:rPr>
        <w:t xml:space="preserve"> </w:t>
      </w:r>
      <w:r w:rsidRPr="001C0D7B">
        <w:t>техническом</w:t>
      </w:r>
      <w:r w:rsidRPr="001C0D7B">
        <w:rPr>
          <w:spacing w:val="40"/>
        </w:rPr>
        <w:t xml:space="preserve"> </w:t>
      </w:r>
      <w:r w:rsidRPr="001C0D7B">
        <w:t>переоснащении,</w:t>
      </w:r>
      <w:r w:rsidRPr="001C0D7B">
        <w:rPr>
          <w:spacing w:val="40"/>
        </w:rPr>
        <w:t xml:space="preserve"> </w:t>
      </w:r>
      <w:r w:rsidRPr="001C0D7B">
        <w:t>укреплении</w:t>
      </w:r>
      <w:r w:rsidRPr="001C0D7B">
        <w:rPr>
          <w:spacing w:val="40"/>
        </w:rPr>
        <w:t xml:space="preserve"> </w:t>
      </w:r>
      <w:r w:rsidRPr="001C0D7B">
        <w:t>материально-технической</w:t>
      </w:r>
      <w:r w:rsidRPr="001C0D7B">
        <w:rPr>
          <w:spacing w:val="40"/>
        </w:rPr>
        <w:t xml:space="preserve"> </w:t>
      </w:r>
      <w:r w:rsidRPr="001C0D7B">
        <w:t>базы</w:t>
      </w:r>
      <w:r w:rsidRPr="001C0D7B">
        <w:rPr>
          <w:spacing w:val="40"/>
        </w:rPr>
        <w:t xml:space="preserve"> </w:t>
      </w:r>
      <w:proofErr w:type="gramStart"/>
      <w:r w:rsidRPr="001C0D7B">
        <w:t>для</w:t>
      </w:r>
      <w:proofErr w:type="gramEnd"/>
    </w:p>
    <w:p w:rsidR="008D7CF2" w:rsidRPr="001C0D7B" w:rsidRDefault="008D7CF2" w:rsidP="001C0D7B">
      <w:pPr>
        <w:pStyle w:val="a3"/>
        <w:jc w:val="both"/>
        <w:sectPr w:rsidR="008D7CF2" w:rsidRPr="001C0D7B">
          <w:type w:val="continuous"/>
          <w:pgSz w:w="11920" w:h="16850"/>
          <w:pgMar w:top="1020" w:right="566" w:bottom="480" w:left="1133" w:header="355" w:footer="292" w:gutter="0"/>
          <w:cols w:space="720"/>
        </w:sectPr>
      </w:pPr>
    </w:p>
    <w:p w:rsidR="008D7CF2" w:rsidRPr="001C0D7B" w:rsidRDefault="00364A23" w:rsidP="001C0D7B">
      <w:pPr>
        <w:pStyle w:val="a3"/>
        <w:spacing w:before="1"/>
        <w:ind w:left="348" w:right="55"/>
        <w:jc w:val="both"/>
      </w:pPr>
      <w:r w:rsidRPr="001C0D7B">
        <w:t>современного подхода по продвижению книги, чтения, внедрению инновационных библиотечных форм работы.</w:t>
      </w:r>
    </w:p>
    <w:p w:rsidR="008D7CF2" w:rsidRPr="001C0D7B" w:rsidRDefault="00364A23" w:rsidP="001C0D7B">
      <w:pPr>
        <w:pStyle w:val="a3"/>
        <w:ind w:left="348" w:right="47" w:firstLine="707"/>
        <w:jc w:val="both"/>
      </w:pPr>
      <w:r w:rsidRPr="001C0D7B">
        <w:t>Расчетные показатели минимально допустимого уровня обеспеченности объектами местного значения муниципального округа в области культуры и искусства и максимально допустимого уровня</w:t>
      </w:r>
      <w:r w:rsidRPr="001C0D7B">
        <w:rPr>
          <w:spacing w:val="-2"/>
        </w:rPr>
        <w:t xml:space="preserve"> </w:t>
      </w:r>
      <w:r w:rsidRPr="001C0D7B">
        <w:t>территориальной</w:t>
      </w:r>
      <w:r w:rsidRPr="001C0D7B">
        <w:rPr>
          <w:spacing w:val="-1"/>
        </w:rPr>
        <w:t xml:space="preserve"> </w:t>
      </w:r>
      <w:r w:rsidRPr="001C0D7B">
        <w:t>доступности таких объектов для населения установлены с учетом:</w:t>
      </w:r>
    </w:p>
    <w:p w:rsidR="008D7CF2" w:rsidRPr="001C0D7B" w:rsidRDefault="00364A23" w:rsidP="001C0D7B">
      <w:pPr>
        <w:pStyle w:val="a4"/>
        <w:numPr>
          <w:ilvl w:val="0"/>
          <w:numId w:val="14"/>
        </w:numPr>
        <w:tabs>
          <w:tab w:val="left" w:pos="611"/>
        </w:tabs>
        <w:ind w:right="48" w:firstLine="0"/>
        <w:jc w:val="both"/>
        <w:rPr>
          <w:sz w:val="24"/>
        </w:rPr>
      </w:pPr>
      <w:r w:rsidRPr="001C0D7B">
        <w:rPr>
          <w:sz w:val="24"/>
        </w:rPr>
        <w:t>Методических рекомендаций субъектам Российской Федерации и органам местного самоуправления</w:t>
      </w:r>
      <w:r w:rsidRPr="001C0D7B">
        <w:rPr>
          <w:spacing w:val="-13"/>
          <w:sz w:val="24"/>
        </w:rPr>
        <w:t xml:space="preserve"> </w:t>
      </w:r>
      <w:r w:rsidRPr="001C0D7B">
        <w:rPr>
          <w:sz w:val="24"/>
        </w:rPr>
        <w:t>по</w:t>
      </w:r>
      <w:r w:rsidRPr="001C0D7B">
        <w:rPr>
          <w:spacing w:val="-13"/>
          <w:sz w:val="24"/>
        </w:rPr>
        <w:t xml:space="preserve"> </w:t>
      </w:r>
      <w:r w:rsidRPr="001C0D7B">
        <w:rPr>
          <w:sz w:val="24"/>
        </w:rPr>
        <w:t>развитию</w:t>
      </w:r>
      <w:r w:rsidRPr="001C0D7B">
        <w:rPr>
          <w:spacing w:val="-13"/>
          <w:sz w:val="24"/>
        </w:rPr>
        <w:t xml:space="preserve"> </w:t>
      </w:r>
      <w:r w:rsidRPr="001C0D7B">
        <w:rPr>
          <w:sz w:val="24"/>
        </w:rPr>
        <w:t>сети</w:t>
      </w:r>
      <w:r w:rsidRPr="001C0D7B">
        <w:rPr>
          <w:spacing w:val="-11"/>
          <w:sz w:val="24"/>
        </w:rPr>
        <w:t xml:space="preserve"> </w:t>
      </w:r>
      <w:r w:rsidRPr="001C0D7B">
        <w:rPr>
          <w:sz w:val="24"/>
        </w:rPr>
        <w:t>организаций</w:t>
      </w:r>
      <w:r w:rsidRPr="001C0D7B">
        <w:rPr>
          <w:spacing w:val="-15"/>
          <w:sz w:val="24"/>
        </w:rPr>
        <w:t xml:space="preserve"> </w:t>
      </w:r>
      <w:r w:rsidRPr="001C0D7B">
        <w:rPr>
          <w:sz w:val="24"/>
        </w:rPr>
        <w:t>культуры</w:t>
      </w:r>
      <w:r w:rsidRPr="001C0D7B">
        <w:rPr>
          <w:spacing w:val="-13"/>
          <w:sz w:val="24"/>
        </w:rPr>
        <w:t xml:space="preserve"> </w:t>
      </w:r>
      <w:r w:rsidRPr="001C0D7B">
        <w:rPr>
          <w:sz w:val="24"/>
        </w:rPr>
        <w:t>и</w:t>
      </w:r>
      <w:r w:rsidRPr="001C0D7B">
        <w:rPr>
          <w:spacing w:val="-12"/>
          <w:sz w:val="24"/>
        </w:rPr>
        <w:t xml:space="preserve"> </w:t>
      </w:r>
      <w:r w:rsidRPr="001C0D7B">
        <w:rPr>
          <w:sz w:val="24"/>
        </w:rPr>
        <w:t>обеспеченности</w:t>
      </w:r>
      <w:r w:rsidRPr="001C0D7B">
        <w:rPr>
          <w:spacing w:val="-11"/>
          <w:sz w:val="24"/>
        </w:rPr>
        <w:t xml:space="preserve"> </w:t>
      </w:r>
      <w:r w:rsidRPr="001C0D7B">
        <w:rPr>
          <w:sz w:val="24"/>
        </w:rPr>
        <w:t>населения</w:t>
      </w:r>
      <w:r w:rsidRPr="001C0D7B">
        <w:rPr>
          <w:spacing w:val="-13"/>
          <w:sz w:val="24"/>
        </w:rPr>
        <w:t xml:space="preserve"> </w:t>
      </w:r>
      <w:r w:rsidRPr="001C0D7B">
        <w:rPr>
          <w:sz w:val="24"/>
        </w:rPr>
        <w:t>услугами организаций культуры, утвержденных Распоряжением Министерства культуры Российской Федерации от 02.08.2017 № Р-965;</w:t>
      </w:r>
    </w:p>
    <w:p w:rsidR="008D7CF2" w:rsidRPr="001C0D7B" w:rsidRDefault="00364A23" w:rsidP="001C0D7B">
      <w:pPr>
        <w:pStyle w:val="a4"/>
        <w:numPr>
          <w:ilvl w:val="0"/>
          <w:numId w:val="14"/>
        </w:numPr>
        <w:tabs>
          <w:tab w:val="left" w:pos="546"/>
        </w:tabs>
        <w:ind w:left="546" w:hanging="198"/>
        <w:jc w:val="both"/>
        <w:rPr>
          <w:sz w:val="24"/>
        </w:rPr>
      </w:pPr>
      <w:r w:rsidRPr="001C0D7B">
        <w:rPr>
          <w:sz w:val="24"/>
        </w:rPr>
        <w:t>РНГП</w:t>
      </w:r>
      <w:r w:rsidRPr="001C0D7B">
        <w:rPr>
          <w:spacing w:val="-4"/>
          <w:sz w:val="24"/>
        </w:rPr>
        <w:t xml:space="preserve"> </w:t>
      </w:r>
      <w:r w:rsidRPr="001C0D7B">
        <w:rPr>
          <w:sz w:val="24"/>
        </w:rPr>
        <w:t>Амурской</w:t>
      </w:r>
      <w:r w:rsidRPr="001C0D7B">
        <w:rPr>
          <w:spacing w:val="-3"/>
          <w:sz w:val="24"/>
        </w:rPr>
        <w:t xml:space="preserve"> </w:t>
      </w:r>
      <w:r w:rsidRPr="001C0D7B">
        <w:rPr>
          <w:spacing w:val="-2"/>
          <w:sz w:val="24"/>
        </w:rPr>
        <w:t>области;</w:t>
      </w:r>
    </w:p>
    <w:p w:rsidR="008D7CF2" w:rsidRPr="001C0D7B" w:rsidRDefault="00364A23" w:rsidP="001C0D7B">
      <w:pPr>
        <w:pStyle w:val="a4"/>
        <w:numPr>
          <w:ilvl w:val="0"/>
          <w:numId w:val="14"/>
        </w:numPr>
        <w:tabs>
          <w:tab w:val="left" w:pos="567"/>
        </w:tabs>
        <w:spacing w:before="38"/>
        <w:ind w:right="51" w:firstLine="0"/>
        <w:jc w:val="both"/>
        <w:rPr>
          <w:sz w:val="24"/>
        </w:rPr>
      </w:pPr>
      <w:r w:rsidRPr="001C0D7B">
        <w:rPr>
          <w:sz w:val="24"/>
        </w:rPr>
        <w:t>ориентиров развития на территории Архаринского муниципального округа культуры в соответствии с документами стратегического планирования областного уровня.</w:t>
      </w:r>
    </w:p>
    <w:p w:rsidR="008D7CF2" w:rsidRPr="001C0D7B" w:rsidRDefault="00364A23" w:rsidP="001C0D7B">
      <w:pPr>
        <w:pStyle w:val="a3"/>
        <w:spacing w:before="121"/>
        <w:ind w:left="348" w:right="48" w:firstLine="566"/>
        <w:jc w:val="both"/>
      </w:pPr>
      <w:r w:rsidRPr="001C0D7B">
        <w:t>При</w:t>
      </w:r>
      <w:r w:rsidRPr="001C0D7B">
        <w:rPr>
          <w:spacing w:val="-15"/>
        </w:rPr>
        <w:t xml:space="preserve"> </w:t>
      </w:r>
      <w:r w:rsidRPr="001C0D7B">
        <w:t>разработке</w:t>
      </w:r>
      <w:r w:rsidRPr="001C0D7B">
        <w:rPr>
          <w:spacing w:val="-15"/>
        </w:rPr>
        <w:t xml:space="preserve"> </w:t>
      </w:r>
      <w:r w:rsidRPr="001C0D7B">
        <w:t>генерального</w:t>
      </w:r>
      <w:r w:rsidRPr="001C0D7B">
        <w:rPr>
          <w:spacing w:val="-15"/>
        </w:rPr>
        <w:t xml:space="preserve"> </w:t>
      </w:r>
      <w:r w:rsidRPr="001C0D7B">
        <w:t>плана</w:t>
      </w:r>
      <w:r w:rsidRPr="001C0D7B">
        <w:rPr>
          <w:spacing w:val="-15"/>
        </w:rPr>
        <w:t xml:space="preserve"> </w:t>
      </w:r>
      <w:r w:rsidRPr="001C0D7B">
        <w:t>рекомендуется</w:t>
      </w:r>
      <w:r w:rsidRPr="001C0D7B">
        <w:rPr>
          <w:spacing w:val="-15"/>
        </w:rPr>
        <w:t xml:space="preserve"> </w:t>
      </w:r>
      <w:r w:rsidRPr="001C0D7B">
        <w:t>предусматривать</w:t>
      </w:r>
      <w:r w:rsidRPr="001C0D7B">
        <w:rPr>
          <w:spacing w:val="-15"/>
        </w:rPr>
        <w:t xml:space="preserve"> </w:t>
      </w:r>
      <w:r w:rsidRPr="001C0D7B">
        <w:t>размещение</w:t>
      </w:r>
      <w:r w:rsidRPr="001C0D7B">
        <w:rPr>
          <w:spacing w:val="-15"/>
        </w:rPr>
        <w:t xml:space="preserve"> </w:t>
      </w:r>
      <w:r w:rsidRPr="001C0D7B">
        <w:t>объектов культуры и искусства в составе многофункциональных общественных центров с целью сокращения</w:t>
      </w:r>
      <w:r w:rsidRPr="001C0D7B">
        <w:rPr>
          <w:spacing w:val="-15"/>
        </w:rPr>
        <w:t xml:space="preserve"> </w:t>
      </w:r>
      <w:r w:rsidRPr="001C0D7B">
        <w:t>расходов</w:t>
      </w:r>
      <w:r w:rsidRPr="001C0D7B">
        <w:rPr>
          <w:spacing w:val="-15"/>
        </w:rPr>
        <w:t xml:space="preserve"> </w:t>
      </w:r>
      <w:r w:rsidRPr="001C0D7B">
        <w:t>на</w:t>
      </w:r>
      <w:r w:rsidRPr="001C0D7B">
        <w:rPr>
          <w:spacing w:val="-15"/>
        </w:rPr>
        <w:t xml:space="preserve"> </w:t>
      </w:r>
      <w:r w:rsidRPr="001C0D7B">
        <w:t>строительство</w:t>
      </w:r>
      <w:r w:rsidRPr="001C0D7B">
        <w:rPr>
          <w:spacing w:val="-15"/>
        </w:rPr>
        <w:t xml:space="preserve"> </w:t>
      </w:r>
      <w:r w:rsidRPr="001C0D7B">
        <w:t>объектов</w:t>
      </w:r>
      <w:r w:rsidRPr="001C0D7B">
        <w:rPr>
          <w:spacing w:val="-15"/>
        </w:rPr>
        <w:t xml:space="preserve"> </w:t>
      </w:r>
      <w:r w:rsidRPr="001C0D7B">
        <w:t>и</w:t>
      </w:r>
      <w:r w:rsidRPr="001C0D7B">
        <w:rPr>
          <w:spacing w:val="-15"/>
        </w:rPr>
        <w:t xml:space="preserve"> </w:t>
      </w:r>
      <w:r w:rsidRPr="001C0D7B">
        <w:t>их</w:t>
      </w:r>
      <w:r w:rsidRPr="001C0D7B">
        <w:rPr>
          <w:spacing w:val="-15"/>
        </w:rPr>
        <w:t xml:space="preserve"> </w:t>
      </w:r>
      <w:r w:rsidRPr="001C0D7B">
        <w:t>дальнейшее</w:t>
      </w:r>
      <w:r w:rsidRPr="001C0D7B">
        <w:rPr>
          <w:spacing w:val="-15"/>
        </w:rPr>
        <w:t xml:space="preserve"> </w:t>
      </w:r>
      <w:r w:rsidRPr="001C0D7B">
        <w:t>содержание.</w:t>
      </w:r>
      <w:r w:rsidRPr="001C0D7B">
        <w:rPr>
          <w:spacing w:val="-11"/>
        </w:rPr>
        <w:t xml:space="preserve"> </w:t>
      </w:r>
      <w:r w:rsidRPr="001C0D7B">
        <w:t>При</w:t>
      </w:r>
      <w:r w:rsidRPr="001C0D7B">
        <w:rPr>
          <w:spacing w:val="-15"/>
        </w:rPr>
        <w:t xml:space="preserve"> </w:t>
      </w:r>
      <w:r w:rsidRPr="001C0D7B">
        <w:t>размещении объектов</w:t>
      </w:r>
      <w:r w:rsidRPr="001C0D7B">
        <w:rPr>
          <w:spacing w:val="-8"/>
        </w:rPr>
        <w:t xml:space="preserve"> </w:t>
      </w:r>
      <w:r w:rsidRPr="001C0D7B">
        <w:t>культуры</w:t>
      </w:r>
      <w:r w:rsidRPr="001C0D7B">
        <w:rPr>
          <w:spacing w:val="-7"/>
        </w:rPr>
        <w:t xml:space="preserve"> </w:t>
      </w:r>
      <w:r w:rsidRPr="001C0D7B">
        <w:t>и</w:t>
      </w:r>
      <w:r w:rsidRPr="001C0D7B">
        <w:rPr>
          <w:spacing w:val="-10"/>
        </w:rPr>
        <w:t xml:space="preserve"> </w:t>
      </w:r>
      <w:r w:rsidRPr="001C0D7B">
        <w:t>искусства</w:t>
      </w:r>
      <w:r w:rsidRPr="001C0D7B">
        <w:rPr>
          <w:spacing w:val="-8"/>
        </w:rPr>
        <w:t xml:space="preserve"> </w:t>
      </w:r>
      <w:r w:rsidRPr="001C0D7B">
        <w:t>в</w:t>
      </w:r>
      <w:r w:rsidRPr="001C0D7B">
        <w:rPr>
          <w:spacing w:val="-9"/>
        </w:rPr>
        <w:t xml:space="preserve"> </w:t>
      </w:r>
      <w:r w:rsidRPr="001C0D7B">
        <w:t>составе</w:t>
      </w:r>
      <w:r w:rsidRPr="001C0D7B">
        <w:rPr>
          <w:spacing w:val="-9"/>
        </w:rPr>
        <w:t xml:space="preserve"> </w:t>
      </w:r>
      <w:r w:rsidRPr="001C0D7B">
        <w:t>многофункционального</w:t>
      </w:r>
      <w:r w:rsidRPr="001C0D7B">
        <w:rPr>
          <w:spacing w:val="-8"/>
        </w:rPr>
        <w:t xml:space="preserve"> </w:t>
      </w:r>
      <w:r w:rsidRPr="001C0D7B">
        <w:t>общественного</w:t>
      </w:r>
      <w:r w:rsidRPr="001C0D7B">
        <w:rPr>
          <w:spacing w:val="-8"/>
        </w:rPr>
        <w:t xml:space="preserve"> </w:t>
      </w:r>
      <w:r w:rsidRPr="001C0D7B">
        <w:t>центра</w:t>
      </w:r>
      <w:r w:rsidRPr="001C0D7B">
        <w:rPr>
          <w:spacing w:val="-8"/>
        </w:rPr>
        <w:t xml:space="preserve"> </w:t>
      </w:r>
      <w:r w:rsidRPr="001C0D7B">
        <w:t>размер площади земельного участка определяется заданием на проектирование.</w:t>
      </w:r>
    </w:p>
    <w:p w:rsidR="008D7CF2" w:rsidRPr="001C0D7B" w:rsidRDefault="00364A23" w:rsidP="001C0D7B">
      <w:pPr>
        <w:pStyle w:val="a3"/>
        <w:spacing w:before="120"/>
        <w:ind w:left="348" w:right="51" w:firstLine="566"/>
        <w:jc w:val="both"/>
      </w:pPr>
      <w:r w:rsidRPr="001C0D7B">
        <w:t>При планировании, размещении других объектов местного значения муниципального округа в области культуры необходимо учитывать потребность в обеспечении территорией, позволяющей</w:t>
      </w:r>
      <w:r w:rsidRPr="001C0D7B">
        <w:rPr>
          <w:spacing w:val="-12"/>
        </w:rPr>
        <w:t xml:space="preserve"> </w:t>
      </w:r>
      <w:r w:rsidRPr="001C0D7B">
        <w:t>реализовать</w:t>
      </w:r>
      <w:r w:rsidRPr="001C0D7B">
        <w:rPr>
          <w:spacing w:val="-9"/>
        </w:rPr>
        <w:t xml:space="preserve"> </w:t>
      </w:r>
      <w:r w:rsidRPr="001C0D7B">
        <w:t>потребности</w:t>
      </w:r>
      <w:r w:rsidRPr="001C0D7B">
        <w:rPr>
          <w:spacing w:val="-11"/>
        </w:rPr>
        <w:t xml:space="preserve"> </w:t>
      </w:r>
      <w:r w:rsidRPr="001C0D7B">
        <w:t>в</w:t>
      </w:r>
      <w:r w:rsidRPr="001C0D7B">
        <w:rPr>
          <w:spacing w:val="-11"/>
        </w:rPr>
        <w:t xml:space="preserve"> </w:t>
      </w:r>
      <w:r w:rsidRPr="001C0D7B">
        <w:t>выполнении</w:t>
      </w:r>
      <w:r w:rsidRPr="001C0D7B">
        <w:rPr>
          <w:spacing w:val="-9"/>
        </w:rPr>
        <w:t xml:space="preserve"> </w:t>
      </w:r>
      <w:r w:rsidRPr="001C0D7B">
        <w:t>различных</w:t>
      </w:r>
      <w:r w:rsidRPr="001C0D7B">
        <w:rPr>
          <w:spacing w:val="-13"/>
        </w:rPr>
        <w:t xml:space="preserve"> </w:t>
      </w:r>
      <w:r w:rsidRPr="001C0D7B">
        <w:t>процессов</w:t>
      </w:r>
      <w:r w:rsidRPr="001C0D7B">
        <w:rPr>
          <w:spacing w:val="-11"/>
        </w:rPr>
        <w:t xml:space="preserve"> </w:t>
      </w:r>
      <w:r w:rsidRPr="001C0D7B">
        <w:t>функционирования объекта.</w:t>
      </w:r>
      <w:r w:rsidRPr="001C0D7B">
        <w:rPr>
          <w:spacing w:val="-9"/>
        </w:rPr>
        <w:t xml:space="preserve"> </w:t>
      </w:r>
      <w:r w:rsidRPr="001C0D7B">
        <w:t>Территория</w:t>
      </w:r>
      <w:r w:rsidRPr="001C0D7B">
        <w:rPr>
          <w:spacing w:val="-8"/>
        </w:rPr>
        <w:t xml:space="preserve"> </w:t>
      </w:r>
      <w:r w:rsidRPr="001C0D7B">
        <w:t>для</w:t>
      </w:r>
      <w:r w:rsidRPr="001C0D7B">
        <w:rPr>
          <w:spacing w:val="-8"/>
        </w:rPr>
        <w:t xml:space="preserve"> </w:t>
      </w:r>
      <w:r w:rsidRPr="001C0D7B">
        <w:t>размещения</w:t>
      </w:r>
      <w:r w:rsidRPr="001C0D7B">
        <w:rPr>
          <w:spacing w:val="-8"/>
        </w:rPr>
        <w:t xml:space="preserve"> </w:t>
      </w:r>
      <w:r w:rsidRPr="001C0D7B">
        <w:t>объекта</w:t>
      </w:r>
      <w:r w:rsidRPr="001C0D7B">
        <w:rPr>
          <w:spacing w:val="-8"/>
        </w:rPr>
        <w:t xml:space="preserve"> </w:t>
      </w:r>
      <w:r w:rsidRPr="001C0D7B">
        <w:t>должна</w:t>
      </w:r>
      <w:r w:rsidRPr="001C0D7B">
        <w:rPr>
          <w:spacing w:val="-9"/>
        </w:rPr>
        <w:t xml:space="preserve"> </w:t>
      </w:r>
      <w:r w:rsidRPr="001C0D7B">
        <w:t>включать</w:t>
      </w:r>
      <w:r w:rsidRPr="001C0D7B">
        <w:rPr>
          <w:spacing w:val="-7"/>
        </w:rPr>
        <w:t xml:space="preserve"> </w:t>
      </w:r>
      <w:r w:rsidRPr="001C0D7B">
        <w:t>в</w:t>
      </w:r>
      <w:r w:rsidRPr="001C0D7B">
        <w:rPr>
          <w:spacing w:val="-9"/>
        </w:rPr>
        <w:t xml:space="preserve"> </w:t>
      </w:r>
      <w:r w:rsidRPr="001C0D7B">
        <w:t>себя</w:t>
      </w:r>
      <w:r w:rsidRPr="001C0D7B">
        <w:rPr>
          <w:spacing w:val="-6"/>
        </w:rPr>
        <w:t xml:space="preserve"> </w:t>
      </w:r>
      <w:r w:rsidRPr="001C0D7B">
        <w:t>следующие</w:t>
      </w:r>
      <w:r w:rsidRPr="001C0D7B">
        <w:rPr>
          <w:spacing w:val="-9"/>
        </w:rPr>
        <w:t xml:space="preserve"> </w:t>
      </w:r>
      <w:r w:rsidRPr="001C0D7B">
        <w:t>компоненты:</w:t>
      </w:r>
    </w:p>
    <w:p w:rsidR="008D7CF2" w:rsidRPr="001C0D7B" w:rsidRDefault="00364A23" w:rsidP="001C0D7B">
      <w:pPr>
        <w:pStyle w:val="a4"/>
        <w:numPr>
          <w:ilvl w:val="0"/>
          <w:numId w:val="14"/>
        </w:numPr>
        <w:tabs>
          <w:tab w:val="left" w:pos="486"/>
        </w:tabs>
        <w:spacing w:before="60"/>
        <w:ind w:left="486" w:hanging="138"/>
        <w:jc w:val="both"/>
        <w:rPr>
          <w:sz w:val="24"/>
        </w:rPr>
      </w:pPr>
      <w:r w:rsidRPr="001C0D7B">
        <w:rPr>
          <w:sz w:val="24"/>
        </w:rPr>
        <w:t>территория,</w:t>
      </w:r>
      <w:r w:rsidRPr="001C0D7B">
        <w:rPr>
          <w:spacing w:val="-8"/>
          <w:sz w:val="24"/>
        </w:rPr>
        <w:t xml:space="preserve"> </w:t>
      </w:r>
      <w:r w:rsidRPr="001C0D7B">
        <w:rPr>
          <w:sz w:val="24"/>
        </w:rPr>
        <w:t>занимаемая</w:t>
      </w:r>
      <w:r w:rsidRPr="001C0D7B">
        <w:rPr>
          <w:spacing w:val="-6"/>
          <w:sz w:val="24"/>
        </w:rPr>
        <w:t xml:space="preserve"> </w:t>
      </w:r>
      <w:r w:rsidRPr="001C0D7B">
        <w:rPr>
          <w:sz w:val="24"/>
        </w:rPr>
        <w:t>непосредственно</w:t>
      </w:r>
      <w:r w:rsidRPr="001C0D7B">
        <w:rPr>
          <w:spacing w:val="-6"/>
          <w:sz w:val="24"/>
        </w:rPr>
        <w:t xml:space="preserve"> </w:t>
      </w:r>
      <w:r w:rsidRPr="001C0D7B">
        <w:rPr>
          <w:sz w:val="24"/>
        </w:rPr>
        <w:t>объемом</w:t>
      </w:r>
      <w:r w:rsidRPr="001C0D7B">
        <w:rPr>
          <w:spacing w:val="-6"/>
          <w:sz w:val="24"/>
        </w:rPr>
        <w:t xml:space="preserve"> </w:t>
      </w:r>
      <w:r w:rsidRPr="001C0D7B">
        <w:rPr>
          <w:spacing w:val="-2"/>
          <w:sz w:val="24"/>
        </w:rPr>
        <w:t>здания,</w:t>
      </w:r>
    </w:p>
    <w:p w:rsidR="008D7CF2" w:rsidRPr="001C0D7B" w:rsidRDefault="00364A23" w:rsidP="001C0D7B">
      <w:pPr>
        <w:pStyle w:val="a4"/>
        <w:numPr>
          <w:ilvl w:val="0"/>
          <w:numId w:val="14"/>
        </w:numPr>
        <w:tabs>
          <w:tab w:val="left" w:pos="486"/>
        </w:tabs>
        <w:spacing w:before="41"/>
        <w:ind w:left="486" w:hanging="138"/>
        <w:rPr>
          <w:sz w:val="24"/>
        </w:rPr>
      </w:pPr>
      <w:r w:rsidRPr="001C0D7B">
        <w:rPr>
          <w:sz w:val="24"/>
        </w:rPr>
        <w:t>подъезды,</w:t>
      </w:r>
      <w:r w:rsidRPr="001C0D7B">
        <w:rPr>
          <w:spacing w:val="-2"/>
          <w:sz w:val="24"/>
        </w:rPr>
        <w:t xml:space="preserve"> </w:t>
      </w:r>
      <w:r w:rsidRPr="001C0D7B">
        <w:rPr>
          <w:sz w:val="24"/>
        </w:rPr>
        <w:t>подходы</w:t>
      </w:r>
      <w:r w:rsidRPr="001C0D7B">
        <w:rPr>
          <w:spacing w:val="-3"/>
          <w:sz w:val="24"/>
        </w:rPr>
        <w:t xml:space="preserve"> </w:t>
      </w:r>
      <w:r w:rsidRPr="001C0D7B">
        <w:rPr>
          <w:sz w:val="24"/>
        </w:rPr>
        <w:t>к</w:t>
      </w:r>
      <w:r w:rsidRPr="001C0D7B">
        <w:rPr>
          <w:spacing w:val="-3"/>
          <w:sz w:val="24"/>
        </w:rPr>
        <w:t xml:space="preserve"> </w:t>
      </w:r>
      <w:r w:rsidRPr="001C0D7B">
        <w:rPr>
          <w:spacing w:val="-2"/>
          <w:sz w:val="24"/>
        </w:rPr>
        <w:t>зданию;</w:t>
      </w:r>
    </w:p>
    <w:p w:rsidR="008D7CF2" w:rsidRPr="001C0D7B" w:rsidRDefault="00364A23" w:rsidP="001C0D7B">
      <w:pPr>
        <w:pStyle w:val="a4"/>
        <w:numPr>
          <w:ilvl w:val="0"/>
          <w:numId w:val="14"/>
        </w:numPr>
        <w:tabs>
          <w:tab w:val="left" w:pos="531"/>
        </w:tabs>
        <w:spacing w:before="41"/>
        <w:ind w:right="53" w:firstLine="0"/>
        <w:rPr>
          <w:sz w:val="24"/>
        </w:rPr>
      </w:pPr>
      <w:r w:rsidRPr="001C0D7B">
        <w:rPr>
          <w:sz w:val="24"/>
        </w:rPr>
        <w:t>парковка,</w:t>
      </w:r>
      <w:r w:rsidRPr="001C0D7B">
        <w:rPr>
          <w:spacing w:val="40"/>
          <w:sz w:val="24"/>
        </w:rPr>
        <w:t xml:space="preserve"> </w:t>
      </w:r>
      <w:r w:rsidRPr="001C0D7B">
        <w:rPr>
          <w:sz w:val="24"/>
        </w:rPr>
        <w:t>гостевая</w:t>
      </w:r>
      <w:r w:rsidRPr="001C0D7B">
        <w:rPr>
          <w:spacing w:val="40"/>
          <w:sz w:val="24"/>
        </w:rPr>
        <w:t xml:space="preserve"> </w:t>
      </w:r>
      <w:r w:rsidRPr="001C0D7B">
        <w:rPr>
          <w:sz w:val="24"/>
        </w:rPr>
        <w:t>и</w:t>
      </w:r>
      <w:r w:rsidRPr="001C0D7B">
        <w:rPr>
          <w:spacing w:val="40"/>
          <w:sz w:val="24"/>
        </w:rPr>
        <w:t xml:space="preserve"> </w:t>
      </w:r>
      <w:r w:rsidRPr="001C0D7B">
        <w:rPr>
          <w:sz w:val="24"/>
        </w:rPr>
        <w:t>для</w:t>
      </w:r>
      <w:r w:rsidRPr="001C0D7B">
        <w:rPr>
          <w:spacing w:val="40"/>
          <w:sz w:val="24"/>
        </w:rPr>
        <w:t xml:space="preserve"> </w:t>
      </w:r>
      <w:r w:rsidRPr="001C0D7B">
        <w:rPr>
          <w:sz w:val="24"/>
        </w:rPr>
        <w:t>персонала,</w:t>
      </w:r>
      <w:r w:rsidRPr="001C0D7B">
        <w:rPr>
          <w:spacing w:val="40"/>
          <w:sz w:val="24"/>
        </w:rPr>
        <w:t xml:space="preserve"> </w:t>
      </w:r>
      <w:r w:rsidRPr="001C0D7B">
        <w:rPr>
          <w:sz w:val="24"/>
        </w:rPr>
        <w:t>в</w:t>
      </w:r>
      <w:r w:rsidRPr="001C0D7B">
        <w:rPr>
          <w:spacing w:val="40"/>
          <w:sz w:val="24"/>
        </w:rPr>
        <w:t xml:space="preserve"> </w:t>
      </w:r>
      <w:r w:rsidRPr="001C0D7B">
        <w:rPr>
          <w:sz w:val="24"/>
        </w:rPr>
        <w:t>случае</w:t>
      </w:r>
      <w:r w:rsidRPr="001C0D7B">
        <w:rPr>
          <w:spacing w:val="40"/>
          <w:sz w:val="24"/>
        </w:rPr>
        <w:t xml:space="preserve"> </w:t>
      </w:r>
      <w:r w:rsidRPr="001C0D7B">
        <w:rPr>
          <w:sz w:val="24"/>
        </w:rPr>
        <w:t>отсутствия</w:t>
      </w:r>
      <w:r w:rsidRPr="001C0D7B">
        <w:rPr>
          <w:spacing w:val="40"/>
          <w:sz w:val="24"/>
        </w:rPr>
        <w:t xml:space="preserve"> </w:t>
      </w:r>
      <w:r w:rsidRPr="001C0D7B">
        <w:rPr>
          <w:sz w:val="24"/>
        </w:rPr>
        <w:t>организованных</w:t>
      </w:r>
      <w:r w:rsidRPr="001C0D7B">
        <w:rPr>
          <w:spacing w:val="40"/>
          <w:sz w:val="24"/>
        </w:rPr>
        <w:t xml:space="preserve"> </w:t>
      </w:r>
      <w:r w:rsidRPr="001C0D7B">
        <w:rPr>
          <w:sz w:val="24"/>
        </w:rPr>
        <w:t>муниципальных парковок в шаговой доступности объекта;</w:t>
      </w:r>
    </w:p>
    <w:p w:rsidR="008D7CF2" w:rsidRPr="001C0D7B" w:rsidRDefault="00364A23" w:rsidP="001C0D7B">
      <w:pPr>
        <w:pStyle w:val="a4"/>
        <w:numPr>
          <w:ilvl w:val="0"/>
          <w:numId w:val="14"/>
        </w:numPr>
        <w:tabs>
          <w:tab w:val="left" w:pos="486"/>
        </w:tabs>
        <w:spacing w:before="1"/>
        <w:ind w:left="486" w:hanging="138"/>
        <w:rPr>
          <w:sz w:val="24"/>
        </w:rPr>
      </w:pPr>
      <w:r w:rsidRPr="001C0D7B">
        <w:rPr>
          <w:sz w:val="24"/>
        </w:rPr>
        <w:t>открытые</w:t>
      </w:r>
      <w:r w:rsidRPr="001C0D7B">
        <w:rPr>
          <w:spacing w:val="-7"/>
          <w:sz w:val="24"/>
        </w:rPr>
        <w:t xml:space="preserve"> </w:t>
      </w:r>
      <w:r w:rsidRPr="001C0D7B">
        <w:rPr>
          <w:sz w:val="24"/>
        </w:rPr>
        <w:t>пространства,</w:t>
      </w:r>
      <w:r w:rsidRPr="001C0D7B">
        <w:rPr>
          <w:spacing w:val="-2"/>
          <w:sz w:val="24"/>
        </w:rPr>
        <w:t xml:space="preserve"> </w:t>
      </w:r>
      <w:r w:rsidRPr="001C0D7B">
        <w:rPr>
          <w:sz w:val="24"/>
        </w:rPr>
        <w:t>обеспечивающие</w:t>
      </w:r>
      <w:r w:rsidRPr="001C0D7B">
        <w:rPr>
          <w:spacing w:val="-4"/>
          <w:sz w:val="24"/>
        </w:rPr>
        <w:t xml:space="preserve"> </w:t>
      </w:r>
      <w:r w:rsidRPr="001C0D7B">
        <w:rPr>
          <w:sz w:val="24"/>
        </w:rPr>
        <w:t>подход</w:t>
      </w:r>
      <w:r w:rsidRPr="001C0D7B">
        <w:rPr>
          <w:spacing w:val="-2"/>
          <w:sz w:val="24"/>
        </w:rPr>
        <w:t xml:space="preserve"> </w:t>
      </w:r>
      <w:r w:rsidRPr="001C0D7B">
        <w:rPr>
          <w:sz w:val="24"/>
        </w:rPr>
        <w:t>к</w:t>
      </w:r>
      <w:r w:rsidRPr="001C0D7B">
        <w:rPr>
          <w:spacing w:val="-2"/>
          <w:sz w:val="24"/>
        </w:rPr>
        <w:t xml:space="preserve"> </w:t>
      </w:r>
      <w:r w:rsidRPr="001C0D7B">
        <w:rPr>
          <w:sz w:val="24"/>
        </w:rPr>
        <w:t>зданию</w:t>
      </w:r>
      <w:r w:rsidRPr="001C0D7B">
        <w:rPr>
          <w:spacing w:val="-2"/>
          <w:sz w:val="24"/>
        </w:rPr>
        <w:t xml:space="preserve"> посетителей.</w:t>
      </w:r>
    </w:p>
    <w:p w:rsidR="008D7CF2" w:rsidRPr="001C0D7B" w:rsidRDefault="00364A23" w:rsidP="001C0D7B">
      <w:pPr>
        <w:pStyle w:val="a3"/>
        <w:spacing w:before="161"/>
        <w:ind w:left="348" w:right="57" w:firstLine="566"/>
        <w:jc w:val="both"/>
      </w:pPr>
      <w:r w:rsidRPr="001C0D7B">
        <w:t>При размещении объекта на свободной территории, рекомендуется организация входной площадки перед центральным входом в здание.</w:t>
      </w:r>
    </w:p>
    <w:p w:rsidR="008D7CF2" w:rsidRPr="001C0D7B" w:rsidRDefault="00364A23" w:rsidP="001C0D7B">
      <w:pPr>
        <w:spacing w:before="61"/>
        <w:ind w:left="348"/>
        <w:rPr>
          <w:b/>
          <w:sz w:val="20"/>
        </w:rPr>
      </w:pPr>
      <w:r w:rsidRPr="001C0D7B">
        <w:rPr>
          <w:b/>
          <w:sz w:val="20"/>
        </w:rPr>
        <w:t>Таблица</w:t>
      </w:r>
      <w:r w:rsidRPr="001C0D7B">
        <w:rPr>
          <w:b/>
          <w:spacing w:val="33"/>
          <w:sz w:val="20"/>
        </w:rPr>
        <w:t xml:space="preserve"> </w:t>
      </w:r>
      <w:r w:rsidRPr="001C0D7B">
        <w:rPr>
          <w:b/>
          <w:sz w:val="20"/>
        </w:rPr>
        <w:t>92.</w:t>
      </w:r>
      <w:r w:rsidRPr="001C0D7B">
        <w:rPr>
          <w:b/>
          <w:spacing w:val="33"/>
          <w:sz w:val="20"/>
        </w:rPr>
        <w:t xml:space="preserve"> </w:t>
      </w:r>
      <w:r w:rsidRPr="001C0D7B">
        <w:rPr>
          <w:b/>
          <w:sz w:val="20"/>
        </w:rPr>
        <w:t>Расчетные</w:t>
      </w:r>
      <w:r w:rsidRPr="001C0D7B">
        <w:rPr>
          <w:b/>
          <w:spacing w:val="32"/>
          <w:sz w:val="20"/>
        </w:rPr>
        <w:t xml:space="preserve"> </w:t>
      </w:r>
      <w:r w:rsidRPr="001C0D7B">
        <w:rPr>
          <w:b/>
          <w:sz w:val="20"/>
        </w:rPr>
        <w:t>показатели,</w:t>
      </w:r>
      <w:r w:rsidRPr="001C0D7B">
        <w:rPr>
          <w:b/>
          <w:spacing w:val="33"/>
          <w:sz w:val="20"/>
        </w:rPr>
        <w:t xml:space="preserve"> </w:t>
      </w:r>
      <w:r w:rsidRPr="001C0D7B">
        <w:rPr>
          <w:b/>
          <w:sz w:val="20"/>
        </w:rPr>
        <w:t>устанавливаемые</w:t>
      </w:r>
      <w:r w:rsidRPr="001C0D7B">
        <w:rPr>
          <w:b/>
          <w:spacing w:val="34"/>
          <w:sz w:val="20"/>
        </w:rPr>
        <w:t xml:space="preserve"> </w:t>
      </w:r>
      <w:r w:rsidRPr="001C0D7B">
        <w:rPr>
          <w:b/>
          <w:sz w:val="20"/>
        </w:rPr>
        <w:t>для</w:t>
      </w:r>
      <w:r w:rsidRPr="001C0D7B">
        <w:rPr>
          <w:b/>
          <w:spacing w:val="32"/>
          <w:sz w:val="20"/>
        </w:rPr>
        <w:t xml:space="preserve"> </w:t>
      </w:r>
      <w:r w:rsidRPr="001C0D7B">
        <w:rPr>
          <w:b/>
          <w:sz w:val="20"/>
        </w:rPr>
        <w:t>объектов</w:t>
      </w:r>
      <w:r w:rsidRPr="001C0D7B">
        <w:rPr>
          <w:b/>
          <w:spacing w:val="32"/>
          <w:sz w:val="20"/>
        </w:rPr>
        <w:t xml:space="preserve"> </w:t>
      </w:r>
      <w:r w:rsidRPr="001C0D7B">
        <w:rPr>
          <w:b/>
          <w:sz w:val="20"/>
        </w:rPr>
        <w:t>местного</w:t>
      </w:r>
      <w:r w:rsidRPr="001C0D7B">
        <w:rPr>
          <w:b/>
          <w:spacing w:val="34"/>
          <w:sz w:val="20"/>
        </w:rPr>
        <w:t xml:space="preserve"> </w:t>
      </w:r>
      <w:r w:rsidRPr="001C0D7B">
        <w:rPr>
          <w:b/>
          <w:sz w:val="20"/>
        </w:rPr>
        <w:t>значения</w:t>
      </w:r>
      <w:r w:rsidRPr="001C0D7B">
        <w:rPr>
          <w:b/>
          <w:spacing w:val="32"/>
          <w:sz w:val="20"/>
        </w:rPr>
        <w:t xml:space="preserve"> </w:t>
      </w:r>
      <w:r w:rsidRPr="001C0D7B">
        <w:rPr>
          <w:b/>
          <w:sz w:val="20"/>
        </w:rPr>
        <w:t>муниципального округа в области культуры</w:t>
      </w:r>
    </w:p>
    <w:p w:rsidR="008D7CF2" w:rsidRPr="001C0D7B" w:rsidRDefault="008D7CF2" w:rsidP="001C0D7B">
      <w:pPr>
        <w:pStyle w:val="a3"/>
        <w:rPr>
          <w:b/>
          <w:sz w:val="17"/>
        </w:rPr>
      </w:pPr>
    </w:p>
    <w:tbl>
      <w:tblPr>
        <w:tblStyle w:val="TableNormal"/>
        <w:tblW w:w="0" w:type="auto"/>
        <w:tblInd w:w="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6"/>
        <w:gridCol w:w="2744"/>
        <w:gridCol w:w="4755"/>
      </w:tblGrid>
      <w:tr w:rsidR="001C0D7B" w:rsidRPr="001C0D7B">
        <w:trPr>
          <w:trHeight w:val="921"/>
        </w:trPr>
        <w:tc>
          <w:tcPr>
            <w:tcW w:w="219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762" w:right="235" w:hanging="509"/>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2744" w:type="dxa"/>
          </w:tcPr>
          <w:p w:rsidR="008D7CF2" w:rsidRPr="001C0D7B" w:rsidRDefault="00364A23" w:rsidP="001C0D7B">
            <w:pPr>
              <w:pStyle w:val="TableParagraph"/>
              <w:ind w:left="161" w:right="150"/>
              <w:rPr>
                <w:sz w:val="20"/>
              </w:rPr>
            </w:pPr>
            <w:r w:rsidRPr="001C0D7B">
              <w:rPr>
                <w:spacing w:val="-2"/>
                <w:sz w:val="20"/>
              </w:rPr>
              <w:t xml:space="preserve">Наименование </w:t>
            </w:r>
            <w:r w:rsidRPr="001C0D7B">
              <w:rPr>
                <w:sz w:val="20"/>
              </w:rPr>
              <w:t>нормируемого</w:t>
            </w:r>
            <w:r w:rsidRPr="001C0D7B">
              <w:rPr>
                <w:spacing w:val="-13"/>
                <w:sz w:val="20"/>
              </w:rPr>
              <w:t xml:space="preserve"> </w:t>
            </w:r>
            <w:r w:rsidRPr="001C0D7B">
              <w:rPr>
                <w:sz w:val="20"/>
              </w:rPr>
              <w:t xml:space="preserve">расчетного показателя, единица </w:t>
            </w:r>
            <w:r w:rsidRPr="001C0D7B">
              <w:rPr>
                <w:spacing w:val="-2"/>
                <w:sz w:val="20"/>
              </w:rPr>
              <w:t>измерения</w:t>
            </w:r>
          </w:p>
        </w:tc>
        <w:tc>
          <w:tcPr>
            <w:tcW w:w="4755" w:type="dxa"/>
          </w:tcPr>
          <w:p w:rsidR="008D7CF2" w:rsidRPr="001C0D7B" w:rsidRDefault="008D7CF2" w:rsidP="001C0D7B">
            <w:pPr>
              <w:pStyle w:val="TableParagraph"/>
              <w:spacing w:before="115"/>
              <w:jc w:val="left"/>
              <w:rPr>
                <w:b/>
                <w:sz w:val="20"/>
              </w:rPr>
            </w:pPr>
          </w:p>
          <w:p w:rsidR="008D7CF2" w:rsidRPr="001C0D7B" w:rsidRDefault="00364A23" w:rsidP="001C0D7B">
            <w:pPr>
              <w:pStyle w:val="TableParagraph"/>
              <w:spacing w:before="1"/>
              <w:ind w:left="998"/>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233"/>
        </w:trPr>
        <w:tc>
          <w:tcPr>
            <w:tcW w:w="2196" w:type="dxa"/>
            <w:tcBorders>
              <w:bottom w:val="nil"/>
            </w:tcBorders>
          </w:tcPr>
          <w:p w:rsidR="008D7CF2" w:rsidRPr="001C0D7B" w:rsidRDefault="00364A23" w:rsidP="001C0D7B">
            <w:pPr>
              <w:pStyle w:val="TableParagraph"/>
              <w:ind w:left="107"/>
              <w:jc w:val="left"/>
              <w:rPr>
                <w:sz w:val="20"/>
              </w:rPr>
            </w:pPr>
            <w:r w:rsidRPr="001C0D7B">
              <w:rPr>
                <w:spacing w:val="-2"/>
                <w:sz w:val="20"/>
              </w:rPr>
              <w:t>Муниципальные</w:t>
            </w:r>
          </w:p>
        </w:tc>
        <w:tc>
          <w:tcPr>
            <w:tcW w:w="2744" w:type="dxa"/>
            <w:tcBorders>
              <w:bottom w:val="nil"/>
            </w:tcBorders>
          </w:tcPr>
          <w:p w:rsidR="008D7CF2" w:rsidRPr="001C0D7B" w:rsidRDefault="00364A23" w:rsidP="001C0D7B">
            <w:pPr>
              <w:pStyle w:val="TableParagraph"/>
              <w:ind w:left="108"/>
              <w:jc w:val="left"/>
              <w:rPr>
                <w:sz w:val="20"/>
              </w:rPr>
            </w:pPr>
            <w:r w:rsidRPr="001C0D7B">
              <w:rPr>
                <w:sz w:val="20"/>
              </w:rPr>
              <w:t>Уровень</w:t>
            </w:r>
            <w:r w:rsidRPr="001C0D7B">
              <w:rPr>
                <w:spacing w:val="-10"/>
                <w:sz w:val="20"/>
              </w:rPr>
              <w:t xml:space="preserve"> </w:t>
            </w:r>
            <w:r w:rsidRPr="001C0D7B">
              <w:rPr>
                <w:spacing w:val="-2"/>
                <w:sz w:val="20"/>
              </w:rPr>
              <w:t>обеспеченности,</w:t>
            </w:r>
          </w:p>
        </w:tc>
        <w:tc>
          <w:tcPr>
            <w:tcW w:w="4755" w:type="dxa"/>
            <w:tcBorders>
              <w:bottom w:val="nil"/>
            </w:tcBorders>
          </w:tcPr>
          <w:p w:rsidR="008D7CF2" w:rsidRPr="001C0D7B" w:rsidRDefault="00364A23" w:rsidP="001C0D7B">
            <w:pPr>
              <w:pStyle w:val="TableParagraph"/>
              <w:ind w:left="110"/>
              <w:jc w:val="left"/>
              <w:rPr>
                <w:sz w:val="20"/>
              </w:rPr>
            </w:pPr>
            <w:proofErr w:type="spellStart"/>
            <w:r w:rsidRPr="001C0D7B">
              <w:rPr>
                <w:sz w:val="20"/>
              </w:rPr>
              <w:t>Межпоселенческая</w:t>
            </w:r>
            <w:proofErr w:type="spellEnd"/>
            <w:r w:rsidRPr="001C0D7B">
              <w:rPr>
                <w:spacing w:val="-8"/>
                <w:sz w:val="20"/>
              </w:rPr>
              <w:t xml:space="preserve"> </w:t>
            </w:r>
            <w:r w:rsidRPr="001C0D7B">
              <w:rPr>
                <w:sz w:val="20"/>
              </w:rPr>
              <w:t>библиотека</w:t>
            </w:r>
            <w:r w:rsidRPr="001C0D7B">
              <w:rPr>
                <w:spacing w:val="-7"/>
                <w:sz w:val="20"/>
              </w:rPr>
              <w:t xml:space="preserve"> </w:t>
            </w:r>
            <w:r w:rsidRPr="001C0D7B">
              <w:rPr>
                <w:sz w:val="20"/>
              </w:rPr>
              <w:t>–</w:t>
            </w:r>
            <w:r w:rsidRPr="001C0D7B">
              <w:rPr>
                <w:spacing w:val="-6"/>
                <w:sz w:val="20"/>
              </w:rPr>
              <w:t xml:space="preserve"> </w:t>
            </w:r>
            <w:r w:rsidRPr="001C0D7B">
              <w:rPr>
                <w:sz w:val="20"/>
              </w:rPr>
              <w:t>1</w:t>
            </w:r>
            <w:r w:rsidRPr="001C0D7B">
              <w:rPr>
                <w:spacing w:val="-7"/>
                <w:sz w:val="20"/>
              </w:rPr>
              <w:t xml:space="preserve"> </w:t>
            </w:r>
            <w:proofErr w:type="gramStart"/>
            <w:r w:rsidRPr="001C0D7B">
              <w:rPr>
                <w:spacing w:val="-5"/>
                <w:sz w:val="20"/>
              </w:rPr>
              <w:t>на</w:t>
            </w:r>
            <w:proofErr w:type="gramEnd"/>
          </w:p>
        </w:tc>
      </w:tr>
      <w:tr w:rsidR="001C0D7B" w:rsidRPr="001C0D7B">
        <w:trPr>
          <w:trHeight w:val="229"/>
        </w:trPr>
        <w:tc>
          <w:tcPr>
            <w:tcW w:w="2196" w:type="dxa"/>
            <w:tcBorders>
              <w:top w:val="nil"/>
              <w:bottom w:val="nil"/>
            </w:tcBorders>
          </w:tcPr>
          <w:p w:rsidR="008D7CF2" w:rsidRPr="001C0D7B" w:rsidRDefault="00364A23" w:rsidP="001C0D7B">
            <w:pPr>
              <w:pStyle w:val="TableParagraph"/>
              <w:ind w:left="107"/>
              <w:jc w:val="left"/>
              <w:rPr>
                <w:sz w:val="20"/>
              </w:rPr>
            </w:pPr>
            <w:r w:rsidRPr="001C0D7B">
              <w:rPr>
                <w:spacing w:val="-2"/>
                <w:sz w:val="20"/>
              </w:rPr>
              <w:t>библиотеки</w:t>
            </w:r>
            <w:r w:rsidRPr="001C0D7B">
              <w:rPr>
                <w:spacing w:val="7"/>
                <w:sz w:val="20"/>
              </w:rPr>
              <w:t xml:space="preserve"> </w:t>
            </w:r>
            <w:r w:rsidRPr="001C0D7B">
              <w:rPr>
                <w:spacing w:val="-5"/>
                <w:sz w:val="20"/>
              </w:rPr>
              <w:t>[1]</w:t>
            </w:r>
          </w:p>
        </w:tc>
        <w:tc>
          <w:tcPr>
            <w:tcW w:w="2744" w:type="dxa"/>
            <w:tcBorders>
              <w:top w:val="nil"/>
              <w:bottom w:val="nil"/>
            </w:tcBorders>
          </w:tcPr>
          <w:p w:rsidR="008D7CF2" w:rsidRPr="001C0D7B" w:rsidRDefault="00364A23" w:rsidP="001C0D7B">
            <w:pPr>
              <w:pStyle w:val="TableParagraph"/>
              <w:ind w:left="108"/>
              <w:jc w:val="left"/>
              <w:rPr>
                <w:sz w:val="20"/>
              </w:rPr>
            </w:pPr>
            <w:r w:rsidRPr="001C0D7B">
              <w:rPr>
                <w:sz w:val="20"/>
              </w:rPr>
              <w:t>объект</w:t>
            </w:r>
            <w:r w:rsidRPr="001C0D7B">
              <w:rPr>
                <w:spacing w:val="-7"/>
                <w:sz w:val="20"/>
              </w:rPr>
              <w:t xml:space="preserve"> </w:t>
            </w:r>
            <w:r w:rsidRPr="001C0D7B">
              <w:rPr>
                <w:spacing w:val="-5"/>
                <w:sz w:val="20"/>
              </w:rPr>
              <w:t>[2]</w:t>
            </w: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pacing w:val="-2"/>
                <w:sz w:val="20"/>
              </w:rPr>
              <w:t>муниципальный</w:t>
            </w:r>
            <w:r w:rsidRPr="001C0D7B">
              <w:rPr>
                <w:spacing w:val="6"/>
                <w:sz w:val="20"/>
              </w:rPr>
              <w:t xml:space="preserve"> </w:t>
            </w:r>
            <w:r w:rsidRPr="001C0D7B">
              <w:rPr>
                <w:spacing w:val="-4"/>
                <w:sz w:val="20"/>
              </w:rPr>
              <w:t>округ</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Детская</w:t>
            </w:r>
            <w:r w:rsidRPr="001C0D7B">
              <w:rPr>
                <w:spacing w:val="-8"/>
                <w:sz w:val="20"/>
              </w:rPr>
              <w:t xml:space="preserve"> </w:t>
            </w:r>
            <w:r w:rsidRPr="001C0D7B">
              <w:rPr>
                <w:sz w:val="20"/>
              </w:rPr>
              <w:t>библиотека</w:t>
            </w:r>
            <w:r w:rsidRPr="001C0D7B">
              <w:rPr>
                <w:spacing w:val="-6"/>
                <w:sz w:val="20"/>
              </w:rPr>
              <w:t xml:space="preserve"> </w:t>
            </w:r>
            <w:r w:rsidRPr="001C0D7B">
              <w:rPr>
                <w:sz w:val="20"/>
              </w:rPr>
              <w:t>–</w:t>
            </w:r>
            <w:r w:rsidRPr="001C0D7B">
              <w:rPr>
                <w:spacing w:val="-6"/>
                <w:sz w:val="20"/>
              </w:rPr>
              <w:t xml:space="preserve"> </w:t>
            </w:r>
            <w:r w:rsidRPr="001C0D7B">
              <w:rPr>
                <w:sz w:val="20"/>
              </w:rPr>
              <w:t>1</w:t>
            </w:r>
            <w:r w:rsidRPr="001C0D7B">
              <w:rPr>
                <w:spacing w:val="-6"/>
                <w:sz w:val="20"/>
              </w:rPr>
              <w:t xml:space="preserve"> </w:t>
            </w:r>
            <w:r w:rsidRPr="001C0D7B">
              <w:rPr>
                <w:sz w:val="20"/>
              </w:rPr>
              <w:t>на</w:t>
            </w:r>
            <w:r w:rsidRPr="001C0D7B">
              <w:rPr>
                <w:spacing w:val="-7"/>
                <w:sz w:val="20"/>
              </w:rPr>
              <w:t xml:space="preserve"> </w:t>
            </w:r>
            <w:r w:rsidRPr="001C0D7B">
              <w:rPr>
                <w:sz w:val="20"/>
              </w:rPr>
              <w:t>муниципальный</w:t>
            </w:r>
            <w:r w:rsidRPr="001C0D7B">
              <w:rPr>
                <w:spacing w:val="-8"/>
                <w:sz w:val="20"/>
              </w:rPr>
              <w:t xml:space="preserve"> </w:t>
            </w:r>
            <w:r w:rsidRPr="001C0D7B">
              <w:rPr>
                <w:spacing w:val="-4"/>
                <w:sz w:val="20"/>
              </w:rPr>
              <w:t>округ</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Общедоступная</w:t>
            </w:r>
            <w:r w:rsidRPr="001C0D7B">
              <w:rPr>
                <w:spacing w:val="-7"/>
                <w:sz w:val="20"/>
              </w:rPr>
              <w:t xml:space="preserve"> </w:t>
            </w:r>
            <w:r w:rsidRPr="001C0D7B">
              <w:rPr>
                <w:sz w:val="20"/>
              </w:rPr>
              <w:t>библиотека</w:t>
            </w:r>
            <w:r w:rsidRPr="001C0D7B">
              <w:rPr>
                <w:spacing w:val="-7"/>
                <w:sz w:val="20"/>
              </w:rPr>
              <w:t xml:space="preserve"> </w:t>
            </w:r>
            <w:r w:rsidRPr="001C0D7B">
              <w:rPr>
                <w:sz w:val="20"/>
              </w:rPr>
              <w:t>с</w:t>
            </w:r>
            <w:r w:rsidRPr="001C0D7B">
              <w:rPr>
                <w:spacing w:val="-10"/>
                <w:sz w:val="20"/>
              </w:rPr>
              <w:t xml:space="preserve"> </w:t>
            </w:r>
            <w:r w:rsidRPr="001C0D7B">
              <w:rPr>
                <w:sz w:val="20"/>
              </w:rPr>
              <w:t>детским</w:t>
            </w:r>
            <w:r w:rsidRPr="001C0D7B">
              <w:rPr>
                <w:spacing w:val="-8"/>
                <w:sz w:val="20"/>
              </w:rPr>
              <w:t xml:space="preserve"> </w:t>
            </w:r>
            <w:r w:rsidRPr="001C0D7B">
              <w:rPr>
                <w:spacing w:val="-2"/>
                <w:sz w:val="20"/>
              </w:rPr>
              <w:t>отделением:</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4"/>
                <w:sz w:val="20"/>
              </w:rPr>
              <w:t xml:space="preserve"> </w:t>
            </w:r>
            <w:proofErr w:type="gramStart"/>
            <w:r w:rsidRPr="001C0D7B">
              <w:rPr>
                <w:sz w:val="20"/>
              </w:rPr>
              <w:t>с</w:t>
            </w:r>
            <w:proofErr w:type="gramEnd"/>
            <w:r w:rsidRPr="001C0D7B">
              <w:rPr>
                <w:sz w:val="20"/>
              </w:rPr>
              <w:t>.</w:t>
            </w:r>
            <w:r w:rsidRPr="001C0D7B">
              <w:rPr>
                <w:spacing w:val="-3"/>
                <w:sz w:val="20"/>
              </w:rPr>
              <w:t xml:space="preserve"> </w:t>
            </w:r>
            <w:r w:rsidRPr="001C0D7B">
              <w:rPr>
                <w:sz w:val="20"/>
              </w:rPr>
              <w:t>Антоновка</w:t>
            </w:r>
            <w:r w:rsidRPr="001C0D7B">
              <w:rPr>
                <w:spacing w:val="-4"/>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r w:rsidRPr="001C0D7B">
              <w:rPr>
                <w:sz w:val="20"/>
              </w:rPr>
              <w:t>с.</w:t>
            </w:r>
            <w:r w:rsidRPr="001C0D7B">
              <w:rPr>
                <w:spacing w:val="-3"/>
                <w:sz w:val="20"/>
              </w:rPr>
              <w:t xml:space="preserve"> </w:t>
            </w:r>
            <w:proofErr w:type="spellStart"/>
            <w:r w:rsidRPr="001C0D7B">
              <w:rPr>
                <w:sz w:val="20"/>
              </w:rPr>
              <w:t>Аркадьевка</w:t>
            </w:r>
            <w:proofErr w:type="spellEnd"/>
            <w:r w:rsidRPr="001C0D7B">
              <w:rPr>
                <w:spacing w:val="-3"/>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29"/>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r w:rsidRPr="001C0D7B">
              <w:rPr>
                <w:sz w:val="20"/>
              </w:rPr>
              <w:t>с.</w:t>
            </w:r>
            <w:r w:rsidRPr="001C0D7B">
              <w:rPr>
                <w:spacing w:val="-3"/>
                <w:sz w:val="20"/>
              </w:rPr>
              <w:t xml:space="preserve"> </w:t>
            </w:r>
            <w:proofErr w:type="spellStart"/>
            <w:r w:rsidRPr="001C0D7B">
              <w:rPr>
                <w:sz w:val="20"/>
              </w:rPr>
              <w:t>Грибовка</w:t>
            </w:r>
            <w:proofErr w:type="spellEnd"/>
            <w:r w:rsidRPr="001C0D7B">
              <w:rPr>
                <w:spacing w:val="-2"/>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29"/>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4"/>
                <w:sz w:val="20"/>
              </w:rPr>
              <w:t xml:space="preserve"> </w:t>
            </w:r>
            <w:r w:rsidRPr="001C0D7B">
              <w:rPr>
                <w:sz w:val="20"/>
              </w:rPr>
              <w:t>с.</w:t>
            </w:r>
            <w:r w:rsidRPr="001C0D7B">
              <w:rPr>
                <w:spacing w:val="-3"/>
                <w:sz w:val="20"/>
              </w:rPr>
              <w:t xml:space="preserve"> </w:t>
            </w:r>
            <w:proofErr w:type="spellStart"/>
            <w:r w:rsidRPr="001C0D7B">
              <w:rPr>
                <w:sz w:val="20"/>
              </w:rPr>
              <w:t>Домикан</w:t>
            </w:r>
            <w:proofErr w:type="spellEnd"/>
            <w:r w:rsidRPr="001C0D7B">
              <w:rPr>
                <w:spacing w:val="-3"/>
                <w:sz w:val="20"/>
              </w:rPr>
              <w:t xml:space="preserve"> </w:t>
            </w:r>
            <w:r w:rsidRPr="001C0D7B">
              <w:rPr>
                <w:sz w:val="20"/>
              </w:rPr>
              <w:t>–</w:t>
            </w:r>
            <w:r w:rsidRPr="001C0D7B">
              <w:rPr>
                <w:spacing w:val="-4"/>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5"/>
                <w:sz w:val="20"/>
              </w:rPr>
              <w:t xml:space="preserve"> </w:t>
            </w:r>
            <w:r w:rsidRPr="001C0D7B">
              <w:rPr>
                <w:sz w:val="20"/>
              </w:rPr>
              <w:t>с.</w:t>
            </w:r>
            <w:r w:rsidRPr="001C0D7B">
              <w:rPr>
                <w:spacing w:val="-4"/>
                <w:sz w:val="20"/>
              </w:rPr>
              <w:t xml:space="preserve"> </w:t>
            </w:r>
            <w:r w:rsidRPr="001C0D7B">
              <w:rPr>
                <w:sz w:val="20"/>
              </w:rPr>
              <w:t>Иннокентьевка</w:t>
            </w:r>
            <w:r w:rsidRPr="001C0D7B">
              <w:rPr>
                <w:spacing w:val="-5"/>
                <w:sz w:val="20"/>
              </w:rPr>
              <w:t xml:space="preserve"> </w:t>
            </w:r>
            <w:r w:rsidRPr="001C0D7B">
              <w:rPr>
                <w:sz w:val="20"/>
              </w:rPr>
              <w:t>–</w:t>
            </w:r>
            <w:r w:rsidRPr="001C0D7B">
              <w:rPr>
                <w:spacing w:val="-4"/>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4"/>
                <w:sz w:val="20"/>
              </w:rPr>
              <w:t xml:space="preserve"> </w:t>
            </w:r>
            <w:r w:rsidRPr="001C0D7B">
              <w:rPr>
                <w:sz w:val="20"/>
              </w:rPr>
              <w:t>с.</w:t>
            </w:r>
            <w:r w:rsidRPr="001C0D7B">
              <w:rPr>
                <w:spacing w:val="-3"/>
                <w:sz w:val="20"/>
              </w:rPr>
              <w:t xml:space="preserve"> </w:t>
            </w:r>
            <w:r w:rsidRPr="001C0D7B">
              <w:rPr>
                <w:sz w:val="20"/>
              </w:rPr>
              <w:t>Касаткино</w:t>
            </w:r>
            <w:r w:rsidRPr="001C0D7B">
              <w:rPr>
                <w:spacing w:val="-2"/>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2"/>
                <w:sz w:val="20"/>
              </w:rPr>
              <w:t xml:space="preserve"> </w:t>
            </w:r>
            <w:r w:rsidRPr="001C0D7B">
              <w:rPr>
                <w:sz w:val="20"/>
              </w:rPr>
              <w:t>с.</w:t>
            </w:r>
            <w:r w:rsidRPr="001C0D7B">
              <w:rPr>
                <w:spacing w:val="-2"/>
                <w:sz w:val="20"/>
              </w:rPr>
              <w:t xml:space="preserve"> </w:t>
            </w:r>
            <w:proofErr w:type="spellStart"/>
            <w:r w:rsidRPr="001C0D7B">
              <w:rPr>
                <w:sz w:val="20"/>
              </w:rPr>
              <w:t>Кундур</w:t>
            </w:r>
            <w:proofErr w:type="spellEnd"/>
            <w:r w:rsidRPr="001C0D7B">
              <w:rPr>
                <w:spacing w:val="-1"/>
                <w:sz w:val="20"/>
              </w:rPr>
              <w:t xml:space="preserve"> </w:t>
            </w:r>
            <w:r w:rsidRPr="001C0D7B">
              <w:rPr>
                <w:sz w:val="20"/>
              </w:rPr>
              <w:t>–</w:t>
            </w:r>
            <w:r w:rsidRPr="001C0D7B">
              <w:rPr>
                <w:spacing w:val="-2"/>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4"/>
                <w:sz w:val="20"/>
              </w:rPr>
              <w:t xml:space="preserve"> </w:t>
            </w:r>
            <w:r w:rsidRPr="001C0D7B">
              <w:rPr>
                <w:sz w:val="20"/>
              </w:rPr>
              <w:t>с.</w:t>
            </w:r>
            <w:r w:rsidRPr="001C0D7B">
              <w:rPr>
                <w:spacing w:val="-3"/>
                <w:sz w:val="20"/>
              </w:rPr>
              <w:t xml:space="preserve"> </w:t>
            </w:r>
            <w:r w:rsidRPr="001C0D7B">
              <w:rPr>
                <w:sz w:val="20"/>
              </w:rPr>
              <w:t>Ленинское</w:t>
            </w:r>
            <w:r w:rsidRPr="001C0D7B">
              <w:rPr>
                <w:spacing w:val="-4"/>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29"/>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proofErr w:type="gramStart"/>
            <w:r w:rsidRPr="001C0D7B">
              <w:rPr>
                <w:sz w:val="20"/>
              </w:rPr>
              <w:t>с</w:t>
            </w:r>
            <w:proofErr w:type="gramEnd"/>
            <w:r w:rsidRPr="001C0D7B">
              <w:rPr>
                <w:sz w:val="20"/>
              </w:rPr>
              <w:t>.</w:t>
            </w:r>
            <w:r w:rsidRPr="001C0D7B">
              <w:rPr>
                <w:spacing w:val="-3"/>
                <w:sz w:val="20"/>
              </w:rPr>
              <w:t xml:space="preserve"> </w:t>
            </w:r>
            <w:r w:rsidRPr="001C0D7B">
              <w:rPr>
                <w:sz w:val="20"/>
              </w:rPr>
              <w:t>Новосергеевка</w:t>
            </w:r>
            <w:r w:rsidRPr="001C0D7B">
              <w:rPr>
                <w:spacing w:val="-3"/>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29"/>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r w:rsidRPr="001C0D7B">
              <w:rPr>
                <w:sz w:val="20"/>
              </w:rPr>
              <w:t>с.</w:t>
            </w:r>
            <w:r w:rsidRPr="001C0D7B">
              <w:rPr>
                <w:spacing w:val="-3"/>
                <w:sz w:val="20"/>
              </w:rPr>
              <w:t xml:space="preserve"> </w:t>
            </w:r>
            <w:r w:rsidRPr="001C0D7B">
              <w:rPr>
                <w:sz w:val="20"/>
              </w:rPr>
              <w:t>Новоспасск</w:t>
            </w:r>
            <w:r w:rsidRPr="001C0D7B">
              <w:rPr>
                <w:spacing w:val="-3"/>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30"/>
        </w:trPr>
        <w:tc>
          <w:tcPr>
            <w:tcW w:w="2196" w:type="dxa"/>
            <w:tcBorders>
              <w:top w:val="nil"/>
              <w:bottom w:val="nil"/>
            </w:tcBorders>
          </w:tcPr>
          <w:p w:rsidR="008D7CF2" w:rsidRPr="001C0D7B" w:rsidRDefault="008D7CF2" w:rsidP="001C0D7B">
            <w:pPr>
              <w:pStyle w:val="TableParagraph"/>
              <w:jc w:val="left"/>
              <w:rPr>
                <w:sz w:val="16"/>
              </w:rPr>
            </w:pPr>
          </w:p>
        </w:tc>
        <w:tc>
          <w:tcPr>
            <w:tcW w:w="2744" w:type="dxa"/>
            <w:tcBorders>
              <w:top w:val="nil"/>
              <w:bottom w:val="nil"/>
            </w:tcBorders>
          </w:tcPr>
          <w:p w:rsidR="008D7CF2" w:rsidRPr="001C0D7B" w:rsidRDefault="008D7CF2" w:rsidP="001C0D7B">
            <w:pPr>
              <w:pStyle w:val="TableParagraph"/>
              <w:jc w:val="left"/>
              <w:rPr>
                <w:sz w:val="16"/>
              </w:rPr>
            </w:pPr>
          </w:p>
        </w:tc>
        <w:tc>
          <w:tcPr>
            <w:tcW w:w="4755" w:type="dxa"/>
            <w:tcBorders>
              <w:top w:val="nil"/>
              <w:bottom w:val="nil"/>
            </w:tcBorders>
          </w:tcPr>
          <w:p w:rsidR="008D7CF2" w:rsidRPr="001C0D7B" w:rsidRDefault="00364A23" w:rsidP="001C0D7B">
            <w:pPr>
              <w:pStyle w:val="TableParagraph"/>
              <w:ind w:left="110"/>
              <w:jc w:val="left"/>
              <w:rPr>
                <w:sz w:val="20"/>
              </w:rPr>
            </w:pPr>
            <w:r w:rsidRPr="001C0D7B">
              <w:rPr>
                <w:sz w:val="20"/>
              </w:rPr>
              <w:t>–</w:t>
            </w:r>
            <w:r w:rsidRPr="001C0D7B">
              <w:rPr>
                <w:spacing w:val="-4"/>
                <w:sz w:val="20"/>
              </w:rPr>
              <w:t xml:space="preserve"> </w:t>
            </w:r>
            <w:r w:rsidRPr="001C0D7B">
              <w:rPr>
                <w:sz w:val="20"/>
              </w:rPr>
              <w:t>с.</w:t>
            </w:r>
            <w:r w:rsidRPr="001C0D7B">
              <w:rPr>
                <w:spacing w:val="-3"/>
                <w:sz w:val="20"/>
              </w:rPr>
              <w:t xml:space="preserve"> </w:t>
            </w:r>
            <w:r w:rsidRPr="001C0D7B">
              <w:rPr>
                <w:sz w:val="20"/>
              </w:rPr>
              <w:t>Отважное</w:t>
            </w:r>
            <w:r w:rsidRPr="001C0D7B">
              <w:rPr>
                <w:spacing w:val="-5"/>
                <w:sz w:val="20"/>
              </w:rPr>
              <w:t xml:space="preserve"> </w:t>
            </w:r>
            <w:r w:rsidRPr="001C0D7B">
              <w:rPr>
                <w:sz w:val="20"/>
              </w:rPr>
              <w:t>–</w:t>
            </w:r>
            <w:r w:rsidRPr="001C0D7B">
              <w:rPr>
                <w:spacing w:val="-3"/>
                <w:sz w:val="20"/>
              </w:rPr>
              <w:t xml:space="preserve"> </w:t>
            </w:r>
            <w:r w:rsidRPr="001C0D7B">
              <w:rPr>
                <w:spacing w:val="-5"/>
                <w:sz w:val="20"/>
              </w:rPr>
              <w:t>1;</w:t>
            </w:r>
          </w:p>
        </w:tc>
      </w:tr>
      <w:tr w:rsidR="001C0D7B" w:rsidRPr="001C0D7B">
        <w:trPr>
          <w:trHeight w:val="225"/>
        </w:trPr>
        <w:tc>
          <w:tcPr>
            <w:tcW w:w="2196" w:type="dxa"/>
            <w:tcBorders>
              <w:top w:val="nil"/>
            </w:tcBorders>
          </w:tcPr>
          <w:p w:rsidR="008D7CF2" w:rsidRPr="001C0D7B" w:rsidRDefault="008D7CF2" w:rsidP="001C0D7B">
            <w:pPr>
              <w:pStyle w:val="TableParagraph"/>
              <w:jc w:val="left"/>
              <w:rPr>
                <w:sz w:val="16"/>
              </w:rPr>
            </w:pPr>
          </w:p>
        </w:tc>
        <w:tc>
          <w:tcPr>
            <w:tcW w:w="2744" w:type="dxa"/>
            <w:tcBorders>
              <w:top w:val="nil"/>
            </w:tcBorders>
          </w:tcPr>
          <w:p w:rsidR="008D7CF2" w:rsidRPr="001C0D7B" w:rsidRDefault="008D7CF2" w:rsidP="001C0D7B">
            <w:pPr>
              <w:pStyle w:val="TableParagraph"/>
              <w:jc w:val="left"/>
              <w:rPr>
                <w:sz w:val="16"/>
              </w:rPr>
            </w:pPr>
          </w:p>
        </w:tc>
        <w:tc>
          <w:tcPr>
            <w:tcW w:w="4755" w:type="dxa"/>
            <w:tcBorders>
              <w:top w:val="nil"/>
            </w:tcBorders>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r w:rsidRPr="001C0D7B">
              <w:rPr>
                <w:sz w:val="20"/>
              </w:rPr>
              <w:t>с.</w:t>
            </w:r>
            <w:r w:rsidRPr="001C0D7B">
              <w:rPr>
                <w:spacing w:val="-2"/>
                <w:sz w:val="20"/>
              </w:rPr>
              <w:t xml:space="preserve"> </w:t>
            </w:r>
            <w:r w:rsidRPr="001C0D7B">
              <w:rPr>
                <w:sz w:val="20"/>
              </w:rPr>
              <w:t>Северное</w:t>
            </w:r>
            <w:r w:rsidRPr="001C0D7B">
              <w:rPr>
                <w:spacing w:val="-2"/>
                <w:sz w:val="20"/>
              </w:rPr>
              <w:t xml:space="preserve"> </w:t>
            </w:r>
            <w:r w:rsidRPr="001C0D7B">
              <w:rPr>
                <w:sz w:val="20"/>
              </w:rPr>
              <w:t>–</w:t>
            </w:r>
            <w:r w:rsidRPr="001C0D7B">
              <w:rPr>
                <w:spacing w:val="-2"/>
                <w:sz w:val="20"/>
              </w:rPr>
              <w:t xml:space="preserve"> </w:t>
            </w:r>
            <w:r w:rsidRPr="001C0D7B">
              <w:rPr>
                <w:spacing w:val="-5"/>
                <w:sz w:val="20"/>
              </w:rPr>
              <w:t>1;</w:t>
            </w:r>
          </w:p>
        </w:tc>
      </w:tr>
    </w:tbl>
    <w:p w:rsidR="008D7CF2" w:rsidRPr="001C0D7B" w:rsidRDefault="008D7CF2" w:rsidP="001C0D7B">
      <w:pPr>
        <w:pStyle w:val="TableParagraph"/>
        <w:jc w:val="left"/>
        <w:rPr>
          <w:sz w:val="20"/>
        </w:rPr>
        <w:sectPr w:rsidR="008D7CF2" w:rsidRPr="001C0D7B">
          <w:pgSz w:w="11920" w:h="16850"/>
          <w:pgMar w:top="1020" w:right="566" w:bottom="480" w:left="1133" w:header="355" w:footer="292" w:gutter="0"/>
          <w:cols w:space="720"/>
        </w:sectPr>
      </w:pPr>
    </w:p>
    <w:tbl>
      <w:tblPr>
        <w:tblStyle w:val="TableNormal"/>
        <w:tblW w:w="0" w:type="auto"/>
        <w:tblInd w:w="4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6"/>
        <w:gridCol w:w="2744"/>
        <w:gridCol w:w="4755"/>
      </w:tblGrid>
      <w:tr w:rsidR="001C0D7B" w:rsidRPr="001C0D7B">
        <w:trPr>
          <w:trHeight w:val="921"/>
        </w:trPr>
        <w:tc>
          <w:tcPr>
            <w:tcW w:w="2196" w:type="dxa"/>
          </w:tcPr>
          <w:p w:rsidR="008D7CF2" w:rsidRPr="001C0D7B" w:rsidRDefault="008D7CF2" w:rsidP="001C0D7B">
            <w:pPr>
              <w:pStyle w:val="TableParagraph"/>
              <w:spacing w:before="1"/>
              <w:jc w:val="left"/>
              <w:rPr>
                <w:b/>
                <w:sz w:val="20"/>
              </w:rPr>
            </w:pPr>
          </w:p>
          <w:p w:rsidR="008D7CF2" w:rsidRPr="001C0D7B" w:rsidRDefault="00364A23" w:rsidP="001C0D7B">
            <w:pPr>
              <w:pStyle w:val="TableParagraph"/>
              <w:ind w:left="762" w:right="235" w:hanging="509"/>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2744" w:type="dxa"/>
          </w:tcPr>
          <w:p w:rsidR="008D7CF2" w:rsidRPr="001C0D7B" w:rsidRDefault="00364A23" w:rsidP="001C0D7B">
            <w:pPr>
              <w:pStyle w:val="TableParagraph"/>
              <w:ind w:left="161" w:right="150"/>
              <w:rPr>
                <w:sz w:val="20"/>
              </w:rPr>
            </w:pPr>
            <w:r w:rsidRPr="001C0D7B">
              <w:rPr>
                <w:spacing w:val="-2"/>
                <w:sz w:val="20"/>
              </w:rPr>
              <w:t xml:space="preserve">Наименование </w:t>
            </w:r>
            <w:proofErr w:type="gramStart"/>
            <w:r w:rsidRPr="001C0D7B">
              <w:rPr>
                <w:sz w:val="20"/>
              </w:rPr>
              <w:t>нормируемого</w:t>
            </w:r>
            <w:proofErr w:type="gramEnd"/>
            <w:r w:rsidRPr="001C0D7B">
              <w:rPr>
                <w:spacing w:val="-13"/>
                <w:sz w:val="20"/>
              </w:rPr>
              <w:t xml:space="preserve"> </w:t>
            </w:r>
            <w:r w:rsidRPr="001C0D7B">
              <w:rPr>
                <w:sz w:val="20"/>
              </w:rPr>
              <w:t>расчетного</w:t>
            </w:r>
          </w:p>
          <w:p w:rsidR="008D7CF2" w:rsidRPr="001C0D7B" w:rsidRDefault="00364A23" w:rsidP="001C0D7B">
            <w:pPr>
              <w:pStyle w:val="TableParagraph"/>
              <w:ind w:left="162" w:right="150"/>
              <w:rPr>
                <w:sz w:val="20"/>
              </w:rPr>
            </w:pPr>
            <w:r w:rsidRPr="001C0D7B">
              <w:rPr>
                <w:sz w:val="20"/>
              </w:rPr>
              <w:t>показателя,</w:t>
            </w:r>
            <w:r w:rsidRPr="001C0D7B">
              <w:rPr>
                <w:spacing w:val="-13"/>
                <w:sz w:val="20"/>
              </w:rPr>
              <w:t xml:space="preserve"> </w:t>
            </w:r>
            <w:r w:rsidRPr="001C0D7B">
              <w:rPr>
                <w:sz w:val="20"/>
              </w:rPr>
              <w:t xml:space="preserve">единица </w:t>
            </w:r>
            <w:r w:rsidRPr="001C0D7B">
              <w:rPr>
                <w:spacing w:val="-2"/>
                <w:sz w:val="20"/>
              </w:rPr>
              <w:t>измерения</w:t>
            </w:r>
          </w:p>
        </w:tc>
        <w:tc>
          <w:tcPr>
            <w:tcW w:w="4755" w:type="dxa"/>
          </w:tcPr>
          <w:p w:rsidR="008D7CF2" w:rsidRPr="001C0D7B" w:rsidRDefault="008D7CF2" w:rsidP="001C0D7B">
            <w:pPr>
              <w:pStyle w:val="TableParagraph"/>
              <w:spacing w:before="116"/>
              <w:jc w:val="left"/>
              <w:rPr>
                <w:b/>
                <w:sz w:val="20"/>
              </w:rPr>
            </w:pPr>
          </w:p>
          <w:p w:rsidR="008D7CF2" w:rsidRPr="001C0D7B" w:rsidRDefault="00364A23" w:rsidP="001C0D7B">
            <w:pPr>
              <w:pStyle w:val="TableParagraph"/>
              <w:ind w:left="998"/>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448"/>
        </w:trPr>
        <w:tc>
          <w:tcPr>
            <w:tcW w:w="2196" w:type="dxa"/>
            <w:vMerge w:val="restart"/>
          </w:tcPr>
          <w:p w:rsidR="008D7CF2" w:rsidRPr="001C0D7B" w:rsidRDefault="008D7CF2" w:rsidP="001C0D7B">
            <w:pPr>
              <w:pStyle w:val="TableParagraph"/>
              <w:jc w:val="left"/>
              <w:rPr>
                <w:sz w:val="20"/>
              </w:rPr>
            </w:pPr>
          </w:p>
        </w:tc>
        <w:tc>
          <w:tcPr>
            <w:tcW w:w="2744" w:type="dxa"/>
          </w:tcPr>
          <w:p w:rsidR="008D7CF2" w:rsidRPr="001C0D7B" w:rsidRDefault="008D7CF2" w:rsidP="001C0D7B">
            <w:pPr>
              <w:pStyle w:val="TableParagraph"/>
              <w:jc w:val="left"/>
              <w:rPr>
                <w:sz w:val="20"/>
              </w:rPr>
            </w:pPr>
          </w:p>
        </w:tc>
        <w:tc>
          <w:tcPr>
            <w:tcW w:w="4755" w:type="dxa"/>
          </w:tcPr>
          <w:p w:rsidR="008D7CF2" w:rsidRPr="001C0D7B" w:rsidRDefault="00364A23" w:rsidP="001C0D7B">
            <w:pPr>
              <w:pStyle w:val="TableParagraph"/>
              <w:ind w:left="110"/>
              <w:jc w:val="left"/>
              <w:rPr>
                <w:sz w:val="20"/>
              </w:rPr>
            </w:pPr>
            <w:r w:rsidRPr="001C0D7B">
              <w:rPr>
                <w:sz w:val="20"/>
              </w:rPr>
              <w:t>–</w:t>
            </w:r>
            <w:r w:rsidRPr="001C0D7B">
              <w:rPr>
                <w:spacing w:val="-3"/>
                <w:sz w:val="20"/>
              </w:rPr>
              <w:t xml:space="preserve"> </w:t>
            </w:r>
            <w:r w:rsidRPr="001C0D7B">
              <w:rPr>
                <w:sz w:val="20"/>
              </w:rPr>
              <w:t>с.</w:t>
            </w:r>
            <w:r w:rsidRPr="001C0D7B">
              <w:rPr>
                <w:spacing w:val="-3"/>
                <w:sz w:val="20"/>
              </w:rPr>
              <w:t xml:space="preserve"> </w:t>
            </w:r>
            <w:proofErr w:type="spellStart"/>
            <w:r w:rsidRPr="001C0D7B">
              <w:rPr>
                <w:sz w:val="20"/>
              </w:rPr>
              <w:t>Ядрино</w:t>
            </w:r>
            <w:proofErr w:type="spellEnd"/>
            <w:r w:rsidRPr="001C0D7B">
              <w:rPr>
                <w:spacing w:val="-2"/>
                <w:sz w:val="20"/>
              </w:rPr>
              <w:t xml:space="preserve"> </w:t>
            </w:r>
            <w:r w:rsidRPr="001C0D7B">
              <w:rPr>
                <w:sz w:val="20"/>
              </w:rPr>
              <w:t>–</w:t>
            </w:r>
            <w:r w:rsidRPr="001C0D7B">
              <w:rPr>
                <w:spacing w:val="-2"/>
                <w:sz w:val="20"/>
              </w:rPr>
              <w:t xml:space="preserve"> </w:t>
            </w:r>
            <w:r w:rsidRPr="001C0D7B">
              <w:rPr>
                <w:spacing w:val="-5"/>
                <w:sz w:val="20"/>
              </w:rPr>
              <w:t>1.</w:t>
            </w:r>
          </w:p>
        </w:tc>
      </w:tr>
      <w:tr w:rsidR="001C0D7B" w:rsidRPr="001C0D7B">
        <w:trPr>
          <w:trHeight w:val="918"/>
        </w:trPr>
        <w:tc>
          <w:tcPr>
            <w:tcW w:w="2196" w:type="dxa"/>
            <w:vMerge/>
            <w:tcBorders>
              <w:top w:val="nil"/>
            </w:tcBorders>
          </w:tcPr>
          <w:p w:rsidR="008D7CF2" w:rsidRPr="001C0D7B" w:rsidRDefault="008D7CF2" w:rsidP="001C0D7B">
            <w:pPr>
              <w:rPr>
                <w:sz w:val="2"/>
                <w:szCs w:val="2"/>
              </w:rPr>
            </w:pPr>
          </w:p>
        </w:tc>
        <w:tc>
          <w:tcPr>
            <w:tcW w:w="2744" w:type="dxa"/>
          </w:tcPr>
          <w:p w:rsidR="008D7CF2" w:rsidRPr="001C0D7B" w:rsidRDefault="00364A23" w:rsidP="001C0D7B">
            <w:pPr>
              <w:pStyle w:val="TableParagraph"/>
              <w:ind w:left="108" w:right="270"/>
              <w:jc w:val="left"/>
              <w:rPr>
                <w:sz w:val="20"/>
              </w:rPr>
            </w:pPr>
            <w:r w:rsidRPr="001C0D7B">
              <w:rPr>
                <w:sz w:val="20"/>
              </w:rPr>
              <w:t>Транспортная</w:t>
            </w:r>
            <w:r w:rsidRPr="001C0D7B">
              <w:rPr>
                <w:spacing w:val="-13"/>
                <w:sz w:val="20"/>
              </w:rPr>
              <w:t xml:space="preserve"> </w:t>
            </w:r>
            <w:r w:rsidRPr="001C0D7B">
              <w:rPr>
                <w:sz w:val="20"/>
              </w:rPr>
              <w:t>доступность, минут в одну сторону [2]</w:t>
            </w:r>
          </w:p>
        </w:tc>
        <w:tc>
          <w:tcPr>
            <w:tcW w:w="4755" w:type="dxa"/>
          </w:tcPr>
          <w:p w:rsidR="008D7CF2" w:rsidRPr="001C0D7B" w:rsidRDefault="00364A23" w:rsidP="001C0D7B">
            <w:pPr>
              <w:pStyle w:val="TableParagraph"/>
              <w:ind w:left="110" w:right="942"/>
              <w:jc w:val="left"/>
              <w:rPr>
                <w:sz w:val="20"/>
              </w:rPr>
            </w:pPr>
            <w:proofErr w:type="spellStart"/>
            <w:r w:rsidRPr="001C0D7B">
              <w:rPr>
                <w:sz w:val="20"/>
              </w:rPr>
              <w:t>Межпоселенческая</w:t>
            </w:r>
            <w:proofErr w:type="spellEnd"/>
            <w:r w:rsidRPr="001C0D7B">
              <w:rPr>
                <w:spacing w:val="-13"/>
                <w:sz w:val="20"/>
              </w:rPr>
              <w:t xml:space="preserve"> </w:t>
            </w:r>
            <w:r w:rsidRPr="001C0D7B">
              <w:rPr>
                <w:sz w:val="20"/>
              </w:rPr>
              <w:t>библиотека</w:t>
            </w:r>
            <w:r w:rsidRPr="001C0D7B">
              <w:rPr>
                <w:spacing w:val="-12"/>
                <w:sz w:val="20"/>
              </w:rPr>
              <w:t xml:space="preserve"> </w:t>
            </w:r>
            <w:r w:rsidRPr="001C0D7B">
              <w:rPr>
                <w:sz w:val="20"/>
              </w:rPr>
              <w:t>–</w:t>
            </w:r>
            <w:r w:rsidRPr="001C0D7B">
              <w:rPr>
                <w:spacing w:val="-12"/>
                <w:sz w:val="20"/>
              </w:rPr>
              <w:t xml:space="preserve"> </w:t>
            </w:r>
            <w:r w:rsidRPr="001C0D7B">
              <w:rPr>
                <w:sz w:val="20"/>
              </w:rPr>
              <w:t>60 Детская библиотека – 60</w:t>
            </w:r>
          </w:p>
          <w:p w:rsidR="008D7CF2" w:rsidRPr="001C0D7B" w:rsidRDefault="00364A23" w:rsidP="001C0D7B">
            <w:pPr>
              <w:pStyle w:val="TableParagraph"/>
              <w:ind w:left="110" w:right="33"/>
              <w:jc w:val="left"/>
              <w:rPr>
                <w:sz w:val="20"/>
              </w:rPr>
            </w:pPr>
            <w:r w:rsidRPr="001C0D7B">
              <w:rPr>
                <w:sz w:val="20"/>
              </w:rPr>
              <w:t>Общедоступная</w:t>
            </w:r>
            <w:r w:rsidRPr="001C0D7B">
              <w:rPr>
                <w:spacing w:val="-7"/>
                <w:sz w:val="20"/>
              </w:rPr>
              <w:t xml:space="preserve"> </w:t>
            </w:r>
            <w:r w:rsidRPr="001C0D7B">
              <w:rPr>
                <w:sz w:val="20"/>
              </w:rPr>
              <w:t>библиотека</w:t>
            </w:r>
            <w:r w:rsidRPr="001C0D7B">
              <w:rPr>
                <w:spacing w:val="-8"/>
                <w:sz w:val="20"/>
              </w:rPr>
              <w:t xml:space="preserve"> </w:t>
            </w:r>
            <w:r w:rsidRPr="001C0D7B">
              <w:rPr>
                <w:sz w:val="20"/>
              </w:rPr>
              <w:t>с</w:t>
            </w:r>
            <w:r w:rsidRPr="001C0D7B">
              <w:rPr>
                <w:spacing w:val="-10"/>
                <w:sz w:val="20"/>
              </w:rPr>
              <w:t xml:space="preserve"> </w:t>
            </w:r>
            <w:r w:rsidRPr="001C0D7B">
              <w:rPr>
                <w:sz w:val="20"/>
              </w:rPr>
              <w:t>детским</w:t>
            </w:r>
            <w:r w:rsidRPr="001C0D7B">
              <w:rPr>
                <w:spacing w:val="-9"/>
                <w:sz w:val="20"/>
              </w:rPr>
              <w:t xml:space="preserve"> </w:t>
            </w:r>
            <w:r w:rsidRPr="001C0D7B">
              <w:rPr>
                <w:sz w:val="20"/>
              </w:rPr>
              <w:t>отделением</w:t>
            </w:r>
            <w:r w:rsidRPr="001C0D7B">
              <w:rPr>
                <w:spacing w:val="-6"/>
                <w:sz w:val="20"/>
              </w:rPr>
              <w:t xml:space="preserve"> </w:t>
            </w:r>
            <w:r w:rsidRPr="001C0D7B">
              <w:rPr>
                <w:sz w:val="20"/>
              </w:rPr>
              <w:t xml:space="preserve">– </w:t>
            </w:r>
            <w:r w:rsidRPr="001C0D7B">
              <w:rPr>
                <w:spacing w:val="-6"/>
                <w:sz w:val="20"/>
              </w:rPr>
              <w:t>30</w:t>
            </w:r>
          </w:p>
        </w:tc>
      </w:tr>
      <w:tr w:rsidR="001C0D7B" w:rsidRPr="001C0D7B">
        <w:trPr>
          <w:trHeight w:val="5061"/>
        </w:trPr>
        <w:tc>
          <w:tcPr>
            <w:tcW w:w="2196" w:type="dxa"/>
            <w:vMerge w:val="restart"/>
          </w:tcPr>
          <w:p w:rsidR="008D7CF2" w:rsidRPr="001C0D7B" w:rsidRDefault="00364A23" w:rsidP="001C0D7B">
            <w:pPr>
              <w:pStyle w:val="TableParagraph"/>
              <w:ind w:left="107"/>
              <w:jc w:val="left"/>
              <w:rPr>
                <w:sz w:val="20"/>
              </w:rPr>
            </w:pPr>
            <w:r w:rsidRPr="001C0D7B">
              <w:rPr>
                <w:sz w:val="20"/>
              </w:rPr>
              <w:t>Дома</w:t>
            </w:r>
            <w:r w:rsidRPr="001C0D7B">
              <w:rPr>
                <w:spacing w:val="-3"/>
                <w:sz w:val="20"/>
              </w:rPr>
              <w:t xml:space="preserve"> </w:t>
            </w:r>
            <w:r w:rsidRPr="001C0D7B">
              <w:rPr>
                <w:spacing w:val="-2"/>
                <w:sz w:val="20"/>
              </w:rPr>
              <w:t>культуры</w:t>
            </w:r>
          </w:p>
        </w:tc>
        <w:tc>
          <w:tcPr>
            <w:tcW w:w="2744" w:type="dxa"/>
          </w:tcPr>
          <w:p w:rsidR="008D7CF2" w:rsidRPr="001C0D7B" w:rsidRDefault="00364A23" w:rsidP="001C0D7B">
            <w:pPr>
              <w:pStyle w:val="TableParagraph"/>
              <w:ind w:left="108" w:right="434"/>
              <w:jc w:val="left"/>
              <w:rPr>
                <w:sz w:val="20"/>
              </w:rPr>
            </w:pPr>
            <w:r w:rsidRPr="001C0D7B">
              <w:rPr>
                <w:sz w:val="20"/>
              </w:rPr>
              <w:t>Уровень</w:t>
            </w:r>
            <w:r w:rsidRPr="001C0D7B">
              <w:rPr>
                <w:spacing w:val="-13"/>
                <w:sz w:val="20"/>
              </w:rPr>
              <w:t xml:space="preserve"> </w:t>
            </w:r>
            <w:r w:rsidRPr="001C0D7B">
              <w:rPr>
                <w:sz w:val="20"/>
              </w:rPr>
              <w:t>обеспеченности, объект [2]</w:t>
            </w:r>
          </w:p>
        </w:tc>
        <w:tc>
          <w:tcPr>
            <w:tcW w:w="4755" w:type="dxa"/>
          </w:tcPr>
          <w:p w:rsidR="008D7CF2" w:rsidRPr="001C0D7B" w:rsidRDefault="00364A23" w:rsidP="001C0D7B">
            <w:pPr>
              <w:pStyle w:val="TableParagraph"/>
              <w:ind w:left="110"/>
              <w:jc w:val="left"/>
              <w:rPr>
                <w:sz w:val="20"/>
              </w:rPr>
            </w:pPr>
            <w:r w:rsidRPr="001C0D7B">
              <w:rPr>
                <w:sz w:val="20"/>
              </w:rPr>
              <w:t>Центр</w:t>
            </w:r>
            <w:r w:rsidRPr="001C0D7B">
              <w:rPr>
                <w:spacing w:val="-8"/>
                <w:sz w:val="20"/>
              </w:rPr>
              <w:t xml:space="preserve"> </w:t>
            </w:r>
            <w:r w:rsidRPr="001C0D7B">
              <w:rPr>
                <w:sz w:val="20"/>
              </w:rPr>
              <w:t>культурного</w:t>
            </w:r>
            <w:r w:rsidRPr="001C0D7B">
              <w:rPr>
                <w:spacing w:val="-8"/>
                <w:sz w:val="20"/>
              </w:rPr>
              <w:t xml:space="preserve"> </w:t>
            </w:r>
            <w:r w:rsidRPr="001C0D7B">
              <w:rPr>
                <w:sz w:val="20"/>
              </w:rPr>
              <w:t>развития</w:t>
            </w:r>
            <w:r w:rsidRPr="001C0D7B">
              <w:rPr>
                <w:spacing w:val="-4"/>
                <w:sz w:val="20"/>
              </w:rPr>
              <w:t xml:space="preserve"> </w:t>
            </w:r>
            <w:r w:rsidRPr="001C0D7B">
              <w:rPr>
                <w:sz w:val="20"/>
              </w:rPr>
              <w:t>–</w:t>
            </w:r>
            <w:r w:rsidRPr="001C0D7B">
              <w:rPr>
                <w:spacing w:val="-8"/>
                <w:sz w:val="20"/>
              </w:rPr>
              <w:t xml:space="preserve"> </w:t>
            </w:r>
            <w:r w:rsidRPr="001C0D7B">
              <w:rPr>
                <w:sz w:val="20"/>
              </w:rPr>
              <w:t>1</w:t>
            </w:r>
            <w:r w:rsidRPr="001C0D7B">
              <w:rPr>
                <w:spacing w:val="-8"/>
                <w:sz w:val="20"/>
              </w:rPr>
              <w:t xml:space="preserve"> </w:t>
            </w:r>
            <w:r w:rsidRPr="001C0D7B">
              <w:rPr>
                <w:sz w:val="20"/>
              </w:rPr>
              <w:t>на</w:t>
            </w:r>
            <w:r w:rsidRPr="001C0D7B">
              <w:rPr>
                <w:spacing w:val="-9"/>
                <w:sz w:val="20"/>
              </w:rPr>
              <w:t xml:space="preserve"> </w:t>
            </w:r>
            <w:r w:rsidRPr="001C0D7B">
              <w:rPr>
                <w:sz w:val="20"/>
              </w:rPr>
              <w:t>муниципальный округ [1], [3]</w:t>
            </w:r>
          </w:p>
          <w:p w:rsidR="008D7CF2" w:rsidRPr="001C0D7B" w:rsidRDefault="00364A23" w:rsidP="001C0D7B">
            <w:pPr>
              <w:pStyle w:val="TableParagraph"/>
              <w:ind w:left="110"/>
              <w:jc w:val="left"/>
              <w:rPr>
                <w:sz w:val="20"/>
              </w:rPr>
            </w:pPr>
            <w:r w:rsidRPr="001C0D7B">
              <w:rPr>
                <w:sz w:val="20"/>
              </w:rPr>
              <w:t>Передвижной</w:t>
            </w:r>
            <w:r w:rsidRPr="001C0D7B">
              <w:rPr>
                <w:spacing w:val="-13"/>
                <w:sz w:val="20"/>
              </w:rPr>
              <w:t xml:space="preserve"> </w:t>
            </w:r>
            <w:r w:rsidRPr="001C0D7B">
              <w:rPr>
                <w:sz w:val="20"/>
              </w:rPr>
              <w:t>многофункциональный</w:t>
            </w:r>
            <w:r w:rsidRPr="001C0D7B">
              <w:rPr>
                <w:spacing w:val="-12"/>
                <w:sz w:val="20"/>
              </w:rPr>
              <w:t xml:space="preserve"> </w:t>
            </w:r>
            <w:r w:rsidRPr="001C0D7B">
              <w:rPr>
                <w:sz w:val="20"/>
              </w:rPr>
              <w:t>культурный центр – 1 на муниципальный округ [1], [3]</w:t>
            </w:r>
          </w:p>
          <w:p w:rsidR="008D7CF2" w:rsidRPr="001C0D7B" w:rsidRDefault="00364A23" w:rsidP="001C0D7B">
            <w:pPr>
              <w:pStyle w:val="TableParagraph"/>
              <w:spacing w:before="1"/>
              <w:ind w:left="110"/>
              <w:jc w:val="left"/>
              <w:rPr>
                <w:sz w:val="20"/>
              </w:rPr>
            </w:pPr>
            <w:r w:rsidRPr="001C0D7B">
              <w:rPr>
                <w:sz w:val="20"/>
              </w:rPr>
              <w:t>Дом</w:t>
            </w:r>
            <w:r w:rsidRPr="001C0D7B">
              <w:rPr>
                <w:spacing w:val="-2"/>
                <w:sz w:val="20"/>
              </w:rPr>
              <w:t xml:space="preserve"> культуры:</w:t>
            </w:r>
          </w:p>
          <w:p w:rsidR="008D7CF2" w:rsidRPr="001C0D7B" w:rsidRDefault="00364A23" w:rsidP="001C0D7B">
            <w:pPr>
              <w:pStyle w:val="TableParagraph"/>
              <w:numPr>
                <w:ilvl w:val="0"/>
                <w:numId w:val="13"/>
              </w:numPr>
              <w:tabs>
                <w:tab w:val="left" w:pos="260"/>
              </w:tabs>
              <w:ind w:left="260" w:hanging="150"/>
              <w:jc w:val="left"/>
              <w:rPr>
                <w:sz w:val="20"/>
              </w:rPr>
            </w:pPr>
            <w:proofErr w:type="gramStart"/>
            <w:r w:rsidRPr="001C0D7B">
              <w:rPr>
                <w:sz w:val="20"/>
              </w:rPr>
              <w:t>с</w:t>
            </w:r>
            <w:proofErr w:type="gramEnd"/>
            <w:r w:rsidRPr="001C0D7B">
              <w:rPr>
                <w:sz w:val="20"/>
              </w:rPr>
              <w:t>.</w:t>
            </w:r>
            <w:r w:rsidRPr="001C0D7B">
              <w:rPr>
                <w:spacing w:val="-5"/>
                <w:sz w:val="20"/>
              </w:rPr>
              <w:t xml:space="preserve"> </w:t>
            </w:r>
            <w:r w:rsidRPr="001C0D7B">
              <w:rPr>
                <w:sz w:val="20"/>
              </w:rPr>
              <w:t>Антоновка</w:t>
            </w:r>
            <w:r w:rsidRPr="001C0D7B">
              <w:rPr>
                <w:spacing w:val="-5"/>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4"/>
                <w:sz w:val="20"/>
              </w:rPr>
              <w:t xml:space="preserve"> </w:t>
            </w:r>
            <w:proofErr w:type="spellStart"/>
            <w:r w:rsidRPr="001C0D7B">
              <w:rPr>
                <w:sz w:val="20"/>
              </w:rPr>
              <w:t>Аркадьевка</w:t>
            </w:r>
            <w:proofErr w:type="spellEnd"/>
            <w:r w:rsidRPr="001C0D7B">
              <w:rPr>
                <w:spacing w:val="-4"/>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3"/>
                <w:sz w:val="20"/>
              </w:rPr>
              <w:t xml:space="preserve"> </w:t>
            </w:r>
            <w:r w:rsidRPr="001C0D7B">
              <w:rPr>
                <w:sz w:val="20"/>
              </w:rPr>
              <w:t>Вольное</w:t>
            </w:r>
            <w:r w:rsidRPr="001C0D7B">
              <w:rPr>
                <w:spacing w:val="-3"/>
                <w:sz w:val="20"/>
              </w:rPr>
              <w:t xml:space="preserve"> </w:t>
            </w:r>
            <w:r w:rsidRPr="001C0D7B">
              <w:rPr>
                <w:sz w:val="20"/>
              </w:rPr>
              <w:t>–</w:t>
            </w:r>
            <w:r w:rsidRPr="001C0D7B">
              <w:rPr>
                <w:spacing w:val="-3"/>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4"/>
                <w:sz w:val="20"/>
              </w:rPr>
              <w:t xml:space="preserve"> </w:t>
            </w:r>
            <w:proofErr w:type="spellStart"/>
            <w:r w:rsidRPr="001C0D7B">
              <w:rPr>
                <w:sz w:val="20"/>
              </w:rPr>
              <w:t>Грибовка</w:t>
            </w:r>
            <w:proofErr w:type="spellEnd"/>
            <w:r w:rsidRPr="001C0D7B">
              <w:rPr>
                <w:spacing w:val="-3"/>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5"/>
                <w:sz w:val="20"/>
              </w:rPr>
              <w:t xml:space="preserve"> </w:t>
            </w:r>
            <w:proofErr w:type="spellStart"/>
            <w:r w:rsidRPr="001C0D7B">
              <w:rPr>
                <w:sz w:val="20"/>
              </w:rPr>
              <w:t>Домикан</w:t>
            </w:r>
            <w:proofErr w:type="spellEnd"/>
            <w:r w:rsidRPr="001C0D7B">
              <w:rPr>
                <w:spacing w:val="-4"/>
                <w:sz w:val="20"/>
              </w:rPr>
              <w:t xml:space="preserve"> </w:t>
            </w:r>
            <w:r w:rsidRPr="001C0D7B">
              <w:rPr>
                <w:sz w:val="20"/>
              </w:rPr>
              <w:t>–</w:t>
            </w:r>
            <w:r w:rsidRPr="001C0D7B">
              <w:rPr>
                <w:spacing w:val="-5"/>
                <w:sz w:val="20"/>
              </w:rPr>
              <w:t xml:space="preserve"> 1;</w:t>
            </w:r>
          </w:p>
          <w:p w:rsidR="008D7CF2" w:rsidRPr="001C0D7B" w:rsidRDefault="00364A23" w:rsidP="001C0D7B">
            <w:pPr>
              <w:pStyle w:val="TableParagraph"/>
              <w:numPr>
                <w:ilvl w:val="0"/>
                <w:numId w:val="13"/>
              </w:numPr>
              <w:tabs>
                <w:tab w:val="left" w:pos="260"/>
              </w:tabs>
              <w:ind w:left="260" w:hanging="150"/>
              <w:jc w:val="left"/>
              <w:rPr>
                <w:sz w:val="20"/>
              </w:rPr>
            </w:pPr>
            <w:proofErr w:type="gramStart"/>
            <w:r w:rsidRPr="001C0D7B">
              <w:rPr>
                <w:sz w:val="20"/>
              </w:rPr>
              <w:t>с</w:t>
            </w:r>
            <w:proofErr w:type="gramEnd"/>
            <w:r w:rsidRPr="001C0D7B">
              <w:rPr>
                <w:sz w:val="20"/>
              </w:rPr>
              <w:t>.</w:t>
            </w:r>
            <w:r w:rsidRPr="001C0D7B">
              <w:rPr>
                <w:spacing w:val="-4"/>
                <w:sz w:val="20"/>
              </w:rPr>
              <w:t xml:space="preserve"> </w:t>
            </w:r>
            <w:r w:rsidRPr="001C0D7B">
              <w:rPr>
                <w:sz w:val="20"/>
              </w:rPr>
              <w:t>Журавлевка</w:t>
            </w:r>
            <w:r w:rsidRPr="001C0D7B">
              <w:rPr>
                <w:spacing w:val="-5"/>
                <w:sz w:val="20"/>
              </w:rPr>
              <w:t xml:space="preserve"> </w:t>
            </w:r>
            <w:r w:rsidRPr="001C0D7B">
              <w:rPr>
                <w:sz w:val="20"/>
              </w:rPr>
              <w:t>–</w:t>
            </w:r>
            <w:r w:rsidRPr="001C0D7B">
              <w:rPr>
                <w:spacing w:val="-3"/>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6"/>
                <w:sz w:val="20"/>
              </w:rPr>
              <w:t xml:space="preserve"> </w:t>
            </w:r>
            <w:r w:rsidRPr="001C0D7B">
              <w:rPr>
                <w:sz w:val="20"/>
              </w:rPr>
              <w:t>Иннокентьевка</w:t>
            </w:r>
            <w:r w:rsidRPr="001C0D7B">
              <w:rPr>
                <w:spacing w:val="-6"/>
                <w:sz w:val="20"/>
              </w:rPr>
              <w:t xml:space="preserve"> </w:t>
            </w:r>
            <w:r w:rsidRPr="001C0D7B">
              <w:rPr>
                <w:sz w:val="20"/>
              </w:rPr>
              <w:t>–</w:t>
            </w:r>
            <w:r w:rsidRPr="001C0D7B">
              <w:rPr>
                <w:spacing w:val="-6"/>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5"/>
                <w:sz w:val="20"/>
              </w:rPr>
              <w:t xml:space="preserve"> </w:t>
            </w:r>
            <w:r w:rsidRPr="001C0D7B">
              <w:rPr>
                <w:sz w:val="20"/>
              </w:rPr>
              <w:t>Каменный</w:t>
            </w:r>
            <w:r w:rsidRPr="001C0D7B">
              <w:rPr>
                <w:spacing w:val="-3"/>
                <w:sz w:val="20"/>
              </w:rPr>
              <w:t xml:space="preserve"> </w:t>
            </w:r>
            <w:r w:rsidRPr="001C0D7B">
              <w:rPr>
                <w:sz w:val="20"/>
              </w:rPr>
              <w:t>карьер</w:t>
            </w:r>
            <w:r w:rsidRPr="001C0D7B">
              <w:rPr>
                <w:spacing w:val="-4"/>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5"/>
                <w:sz w:val="20"/>
              </w:rPr>
              <w:t xml:space="preserve"> </w:t>
            </w:r>
            <w:r w:rsidRPr="001C0D7B">
              <w:rPr>
                <w:sz w:val="20"/>
              </w:rPr>
              <w:t>Касаткино</w:t>
            </w:r>
            <w:r w:rsidRPr="001C0D7B">
              <w:rPr>
                <w:spacing w:val="-3"/>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3"/>
                <w:sz w:val="20"/>
              </w:rPr>
              <w:t xml:space="preserve"> </w:t>
            </w:r>
            <w:proofErr w:type="spellStart"/>
            <w:r w:rsidRPr="001C0D7B">
              <w:rPr>
                <w:sz w:val="20"/>
              </w:rPr>
              <w:t>Кундур</w:t>
            </w:r>
            <w:proofErr w:type="spellEnd"/>
            <w:r w:rsidRPr="001C0D7B">
              <w:rPr>
                <w:spacing w:val="-2"/>
                <w:sz w:val="20"/>
              </w:rPr>
              <w:t xml:space="preserve"> </w:t>
            </w:r>
            <w:r w:rsidRPr="001C0D7B">
              <w:rPr>
                <w:sz w:val="20"/>
              </w:rPr>
              <w:t>–</w:t>
            </w:r>
            <w:r w:rsidRPr="001C0D7B">
              <w:rPr>
                <w:spacing w:val="-2"/>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5"/>
                <w:sz w:val="20"/>
              </w:rPr>
              <w:t xml:space="preserve"> </w:t>
            </w:r>
            <w:r w:rsidRPr="001C0D7B">
              <w:rPr>
                <w:sz w:val="20"/>
              </w:rPr>
              <w:t>Ленинское</w:t>
            </w:r>
            <w:r w:rsidRPr="001C0D7B">
              <w:rPr>
                <w:spacing w:val="-5"/>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4"/>
                <w:sz w:val="20"/>
              </w:rPr>
              <w:t xml:space="preserve"> </w:t>
            </w:r>
            <w:r w:rsidRPr="001C0D7B">
              <w:rPr>
                <w:sz w:val="20"/>
              </w:rPr>
              <w:t>Новоспасск</w:t>
            </w:r>
            <w:r w:rsidRPr="001C0D7B">
              <w:rPr>
                <w:spacing w:val="-4"/>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5"/>
                <w:sz w:val="20"/>
              </w:rPr>
              <w:t xml:space="preserve"> </w:t>
            </w:r>
            <w:r w:rsidRPr="001C0D7B">
              <w:rPr>
                <w:sz w:val="20"/>
              </w:rPr>
              <w:t>Отважное</w:t>
            </w:r>
            <w:r w:rsidRPr="001C0D7B">
              <w:rPr>
                <w:spacing w:val="-6"/>
                <w:sz w:val="20"/>
              </w:rPr>
              <w:t xml:space="preserve"> </w:t>
            </w:r>
            <w:r w:rsidRPr="001C0D7B">
              <w:rPr>
                <w:sz w:val="20"/>
              </w:rPr>
              <w:t>–</w:t>
            </w:r>
            <w:r w:rsidRPr="001C0D7B">
              <w:rPr>
                <w:spacing w:val="-4"/>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r w:rsidRPr="001C0D7B">
              <w:rPr>
                <w:sz w:val="20"/>
              </w:rPr>
              <w:t>с.</w:t>
            </w:r>
            <w:r w:rsidRPr="001C0D7B">
              <w:rPr>
                <w:spacing w:val="-2"/>
                <w:sz w:val="20"/>
              </w:rPr>
              <w:t xml:space="preserve"> </w:t>
            </w:r>
            <w:proofErr w:type="spellStart"/>
            <w:r w:rsidRPr="001C0D7B">
              <w:rPr>
                <w:sz w:val="20"/>
              </w:rPr>
              <w:t>Урил</w:t>
            </w:r>
            <w:proofErr w:type="spellEnd"/>
            <w:r w:rsidRPr="001C0D7B">
              <w:rPr>
                <w:spacing w:val="-4"/>
                <w:sz w:val="20"/>
              </w:rPr>
              <w:t xml:space="preserve"> </w:t>
            </w:r>
            <w:r w:rsidRPr="001C0D7B">
              <w:rPr>
                <w:sz w:val="20"/>
              </w:rPr>
              <w:t>–</w:t>
            </w:r>
            <w:r w:rsidRPr="001C0D7B">
              <w:rPr>
                <w:spacing w:val="-1"/>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spacing w:before="1"/>
              <w:ind w:left="260" w:hanging="150"/>
              <w:jc w:val="left"/>
              <w:rPr>
                <w:sz w:val="20"/>
              </w:rPr>
            </w:pPr>
            <w:r w:rsidRPr="001C0D7B">
              <w:rPr>
                <w:sz w:val="20"/>
              </w:rPr>
              <w:t>с.</w:t>
            </w:r>
            <w:r w:rsidRPr="001C0D7B">
              <w:rPr>
                <w:spacing w:val="-3"/>
                <w:sz w:val="20"/>
              </w:rPr>
              <w:t xml:space="preserve"> </w:t>
            </w:r>
            <w:r w:rsidRPr="001C0D7B">
              <w:rPr>
                <w:sz w:val="20"/>
              </w:rPr>
              <w:t>Северное</w:t>
            </w:r>
            <w:r w:rsidRPr="001C0D7B">
              <w:rPr>
                <w:spacing w:val="-3"/>
                <w:sz w:val="20"/>
              </w:rPr>
              <w:t xml:space="preserve"> </w:t>
            </w:r>
            <w:r w:rsidRPr="001C0D7B">
              <w:rPr>
                <w:sz w:val="20"/>
              </w:rPr>
              <w:t>–</w:t>
            </w:r>
            <w:r w:rsidRPr="001C0D7B">
              <w:rPr>
                <w:spacing w:val="-3"/>
                <w:sz w:val="20"/>
              </w:rPr>
              <w:t xml:space="preserve"> </w:t>
            </w:r>
            <w:r w:rsidRPr="001C0D7B">
              <w:rPr>
                <w:spacing w:val="-5"/>
                <w:sz w:val="20"/>
              </w:rPr>
              <w:t>1;</w:t>
            </w:r>
          </w:p>
          <w:p w:rsidR="008D7CF2" w:rsidRPr="001C0D7B" w:rsidRDefault="00364A23" w:rsidP="001C0D7B">
            <w:pPr>
              <w:pStyle w:val="TableParagraph"/>
              <w:numPr>
                <w:ilvl w:val="0"/>
                <w:numId w:val="13"/>
              </w:numPr>
              <w:tabs>
                <w:tab w:val="left" w:pos="260"/>
              </w:tabs>
              <w:ind w:left="260" w:hanging="150"/>
              <w:jc w:val="left"/>
              <w:rPr>
                <w:sz w:val="20"/>
              </w:rPr>
            </w:pPr>
            <w:proofErr w:type="gramStart"/>
            <w:r w:rsidRPr="001C0D7B">
              <w:rPr>
                <w:sz w:val="20"/>
              </w:rPr>
              <w:t>с</w:t>
            </w:r>
            <w:proofErr w:type="gramEnd"/>
            <w:r w:rsidRPr="001C0D7B">
              <w:rPr>
                <w:sz w:val="20"/>
              </w:rPr>
              <w:t>.</w:t>
            </w:r>
            <w:r w:rsidRPr="001C0D7B">
              <w:rPr>
                <w:spacing w:val="-5"/>
                <w:sz w:val="20"/>
              </w:rPr>
              <w:t xml:space="preserve"> </w:t>
            </w:r>
            <w:r w:rsidRPr="001C0D7B">
              <w:rPr>
                <w:sz w:val="20"/>
              </w:rPr>
              <w:t>Черниговка</w:t>
            </w:r>
            <w:r w:rsidRPr="001C0D7B">
              <w:rPr>
                <w:spacing w:val="-4"/>
                <w:sz w:val="20"/>
              </w:rPr>
              <w:t xml:space="preserve"> </w:t>
            </w:r>
            <w:r w:rsidRPr="001C0D7B">
              <w:rPr>
                <w:sz w:val="20"/>
              </w:rPr>
              <w:t>–</w:t>
            </w:r>
            <w:r w:rsidRPr="001C0D7B">
              <w:rPr>
                <w:spacing w:val="-5"/>
                <w:sz w:val="20"/>
              </w:rPr>
              <w:t xml:space="preserve"> 1.</w:t>
            </w:r>
          </w:p>
        </w:tc>
      </w:tr>
      <w:tr w:rsidR="001C0D7B" w:rsidRPr="001C0D7B">
        <w:trPr>
          <w:trHeight w:val="458"/>
        </w:trPr>
        <w:tc>
          <w:tcPr>
            <w:tcW w:w="2196" w:type="dxa"/>
            <w:vMerge/>
            <w:tcBorders>
              <w:top w:val="nil"/>
            </w:tcBorders>
          </w:tcPr>
          <w:p w:rsidR="008D7CF2" w:rsidRPr="001C0D7B" w:rsidRDefault="008D7CF2" w:rsidP="001C0D7B">
            <w:pPr>
              <w:rPr>
                <w:sz w:val="2"/>
                <w:szCs w:val="2"/>
              </w:rPr>
            </w:pPr>
          </w:p>
        </w:tc>
        <w:tc>
          <w:tcPr>
            <w:tcW w:w="2744" w:type="dxa"/>
          </w:tcPr>
          <w:p w:rsidR="008D7CF2" w:rsidRPr="001C0D7B" w:rsidRDefault="00364A23" w:rsidP="001C0D7B">
            <w:pPr>
              <w:pStyle w:val="TableParagraph"/>
              <w:ind w:left="108" w:right="394"/>
              <w:jc w:val="left"/>
              <w:rPr>
                <w:sz w:val="20"/>
              </w:rPr>
            </w:pPr>
            <w:r w:rsidRPr="001C0D7B">
              <w:rPr>
                <w:sz w:val="20"/>
              </w:rPr>
              <w:t>Пешеходная</w:t>
            </w:r>
            <w:r w:rsidRPr="001C0D7B">
              <w:rPr>
                <w:spacing w:val="-13"/>
                <w:sz w:val="20"/>
              </w:rPr>
              <w:t xml:space="preserve"> </w:t>
            </w:r>
            <w:r w:rsidRPr="001C0D7B">
              <w:rPr>
                <w:sz w:val="20"/>
              </w:rPr>
              <w:t>доступность, минут в одну сторону [2]</w:t>
            </w:r>
          </w:p>
        </w:tc>
        <w:tc>
          <w:tcPr>
            <w:tcW w:w="4755" w:type="dxa"/>
          </w:tcPr>
          <w:p w:rsidR="008D7CF2" w:rsidRPr="001C0D7B" w:rsidRDefault="00364A23" w:rsidP="001C0D7B">
            <w:pPr>
              <w:pStyle w:val="TableParagraph"/>
              <w:ind w:left="110"/>
              <w:jc w:val="left"/>
              <w:rPr>
                <w:sz w:val="20"/>
              </w:rPr>
            </w:pPr>
            <w:r w:rsidRPr="001C0D7B">
              <w:rPr>
                <w:sz w:val="20"/>
              </w:rPr>
              <w:t>Дом</w:t>
            </w:r>
            <w:r w:rsidRPr="001C0D7B">
              <w:rPr>
                <w:spacing w:val="-3"/>
                <w:sz w:val="20"/>
              </w:rPr>
              <w:t xml:space="preserve"> </w:t>
            </w:r>
            <w:r w:rsidRPr="001C0D7B">
              <w:rPr>
                <w:sz w:val="20"/>
              </w:rPr>
              <w:t>культуры</w:t>
            </w:r>
            <w:r w:rsidRPr="001C0D7B">
              <w:rPr>
                <w:spacing w:val="-3"/>
                <w:sz w:val="20"/>
              </w:rPr>
              <w:t xml:space="preserve"> </w:t>
            </w:r>
            <w:r w:rsidRPr="001C0D7B">
              <w:rPr>
                <w:sz w:val="20"/>
              </w:rPr>
              <w:t>-</w:t>
            </w:r>
            <w:r w:rsidRPr="001C0D7B">
              <w:rPr>
                <w:spacing w:val="-3"/>
                <w:sz w:val="20"/>
              </w:rPr>
              <w:t xml:space="preserve"> </w:t>
            </w:r>
            <w:r w:rsidRPr="001C0D7B">
              <w:rPr>
                <w:spacing w:val="-5"/>
                <w:sz w:val="20"/>
              </w:rPr>
              <w:t>15</w:t>
            </w:r>
          </w:p>
        </w:tc>
      </w:tr>
      <w:tr w:rsidR="001C0D7B" w:rsidRPr="001C0D7B">
        <w:trPr>
          <w:trHeight w:val="460"/>
        </w:trPr>
        <w:tc>
          <w:tcPr>
            <w:tcW w:w="2196" w:type="dxa"/>
            <w:vMerge/>
            <w:tcBorders>
              <w:top w:val="nil"/>
            </w:tcBorders>
          </w:tcPr>
          <w:p w:rsidR="008D7CF2" w:rsidRPr="001C0D7B" w:rsidRDefault="008D7CF2" w:rsidP="001C0D7B">
            <w:pPr>
              <w:rPr>
                <w:sz w:val="2"/>
                <w:szCs w:val="2"/>
              </w:rPr>
            </w:pPr>
          </w:p>
        </w:tc>
        <w:tc>
          <w:tcPr>
            <w:tcW w:w="2744" w:type="dxa"/>
          </w:tcPr>
          <w:p w:rsidR="008D7CF2" w:rsidRPr="001C0D7B" w:rsidRDefault="00364A23" w:rsidP="001C0D7B">
            <w:pPr>
              <w:pStyle w:val="TableParagraph"/>
              <w:ind w:left="108" w:right="270"/>
              <w:jc w:val="left"/>
              <w:rPr>
                <w:sz w:val="20"/>
              </w:rPr>
            </w:pPr>
            <w:r w:rsidRPr="001C0D7B">
              <w:rPr>
                <w:sz w:val="20"/>
              </w:rPr>
              <w:t>Транспортная</w:t>
            </w:r>
            <w:r w:rsidRPr="001C0D7B">
              <w:rPr>
                <w:spacing w:val="-13"/>
                <w:sz w:val="20"/>
              </w:rPr>
              <w:t xml:space="preserve"> </w:t>
            </w:r>
            <w:r w:rsidRPr="001C0D7B">
              <w:rPr>
                <w:sz w:val="20"/>
              </w:rPr>
              <w:t>доступность, минут в одну сторону [2]</w:t>
            </w:r>
          </w:p>
        </w:tc>
        <w:tc>
          <w:tcPr>
            <w:tcW w:w="4755" w:type="dxa"/>
          </w:tcPr>
          <w:p w:rsidR="008D7CF2" w:rsidRPr="001C0D7B" w:rsidRDefault="00364A23" w:rsidP="001C0D7B">
            <w:pPr>
              <w:pStyle w:val="TableParagraph"/>
              <w:ind w:left="110"/>
              <w:jc w:val="left"/>
              <w:rPr>
                <w:sz w:val="20"/>
              </w:rPr>
            </w:pPr>
            <w:r w:rsidRPr="001C0D7B">
              <w:rPr>
                <w:sz w:val="20"/>
              </w:rPr>
              <w:t>Дом</w:t>
            </w:r>
            <w:r w:rsidRPr="001C0D7B">
              <w:rPr>
                <w:spacing w:val="-3"/>
                <w:sz w:val="20"/>
              </w:rPr>
              <w:t xml:space="preserve"> </w:t>
            </w:r>
            <w:r w:rsidRPr="001C0D7B">
              <w:rPr>
                <w:sz w:val="20"/>
              </w:rPr>
              <w:t>культуры</w:t>
            </w:r>
            <w:r w:rsidRPr="001C0D7B">
              <w:rPr>
                <w:spacing w:val="-2"/>
                <w:sz w:val="20"/>
              </w:rPr>
              <w:t xml:space="preserve"> </w:t>
            </w:r>
            <w:r w:rsidRPr="001C0D7B">
              <w:rPr>
                <w:sz w:val="20"/>
              </w:rPr>
              <w:t>–</w:t>
            </w:r>
            <w:r w:rsidRPr="001C0D7B">
              <w:rPr>
                <w:spacing w:val="-3"/>
                <w:sz w:val="20"/>
              </w:rPr>
              <w:t xml:space="preserve"> </w:t>
            </w:r>
            <w:r w:rsidRPr="001C0D7B">
              <w:rPr>
                <w:spacing w:val="-5"/>
                <w:sz w:val="20"/>
              </w:rPr>
              <w:t>30</w:t>
            </w:r>
          </w:p>
        </w:tc>
      </w:tr>
      <w:tr w:rsidR="001C0D7B" w:rsidRPr="001C0D7B">
        <w:trPr>
          <w:trHeight w:val="230"/>
        </w:trPr>
        <w:tc>
          <w:tcPr>
            <w:tcW w:w="2196" w:type="dxa"/>
            <w:vMerge w:val="restart"/>
          </w:tcPr>
          <w:p w:rsidR="008D7CF2" w:rsidRPr="001C0D7B" w:rsidRDefault="00364A23" w:rsidP="001C0D7B">
            <w:pPr>
              <w:pStyle w:val="TableParagraph"/>
              <w:ind w:left="107"/>
              <w:jc w:val="left"/>
              <w:rPr>
                <w:sz w:val="20"/>
              </w:rPr>
            </w:pPr>
            <w:r w:rsidRPr="001C0D7B">
              <w:rPr>
                <w:sz w:val="20"/>
              </w:rPr>
              <w:t>Музеи</w:t>
            </w:r>
            <w:r w:rsidRPr="001C0D7B">
              <w:rPr>
                <w:spacing w:val="-6"/>
                <w:sz w:val="20"/>
              </w:rPr>
              <w:t xml:space="preserve"> </w:t>
            </w:r>
            <w:r w:rsidRPr="001C0D7B">
              <w:rPr>
                <w:spacing w:val="-5"/>
                <w:sz w:val="20"/>
              </w:rPr>
              <w:t>[1]</w:t>
            </w:r>
          </w:p>
        </w:tc>
        <w:tc>
          <w:tcPr>
            <w:tcW w:w="2744" w:type="dxa"/>
          </w:tcPr>
          <w:p w:rsidR="008D7CF2" w:rsidRPr="001C0D7B" w:rsidRDefault="00364A23" w:rsidP="001C0D7B">
            <w:pPr>
              <w:pStyle w:val="TableParagraph"/>
              <w:ind w:left="108"/>
              <w:jc w:val="left"/>
              <w:rPr>
                <w:sz w:val="20"/>
              </w:rPr>
            </w:pPr>
            <w:r w:rsidRPr="001C0D7B">
              <w:rPr>
                <w:spacing w:val="-2"/>
                <w:sz w:val="20"/>
              </w:rPr>
              <w:t>Уровень</w:t>
            </w:r>
            <w:r w:rsidRPr="001C0D7B">
              <w:rPr>
                <w:spacing w:val="8"/>
                <w:sz w:val="20"/>
              </w:rPr>
              <w:t xml:space="preserve"> </w:t>
            </w:r>
            <w:r w:rsidRPr="001C0D7B">
              <w:rPr>
                <w:spacing w:val="-2"/>
                <w:sz w:val="20"/>
              </w:rPr>
              <w:t>обеспеченности</w:t>
            </w:r>
            <w:r w:rsidRPr="001C0D7B">
              <w:rPr>
                <w:spacing w:val="7"/>
                <w:sz w:val="20"/>
              </w:rPr>
              <w:t xml:space="preserve"> </w:t>
            </w:r>
            <w:r w:rsidRPr="001C0D7B">
              <w:rPr>
                <w:spacing w:val="-5"/>
                <w:sz w:val="20"/>
              </w:rPr>
              <w:t>[2]</w:t>
            </w:r>
          </w:p>
        </w:tc>
        <w:tc>
          <w:tcPr>
            <w:tcW w:w="4755" w:type="dxa"/>
          </w:tcPr>
          <w:p w:rsidR="008D7CF2" w:rsidRPr="001C0D7B" w:rsidRDefault="00364A23" w:rsidP="001C0D7B">
            <w:pPr>
              <w:pStyle w:val="TableParagraph"/>
              <w:ind w:left="110"/>
              <w:jc w:val="left"/>
              <w:rPr>
                <w:sz w:val="20"/>
              </w:rPr>
            </w:pPr>
            <w:r w:rsidRPr="001C0D7B">
              <w:rPr>
                <w:sz w:val="20"/>
              </w:rPr>
              <w:t>Краеведческий</w:t>
            </w:r>
            <w:r w:rsidRPr="001C0D7B">
              <w:rPr>
                <w:spacing w:val="-8"/>
                <w:sz w:val="20"/>
              </w:rPr>
              <w:t xml:space="preserve"> </w:t>
            </w:r>
            <w:r w:rsidRPr="001C0D7B">
              <w:rPr>
                <w:sz w:val="20"/>
              </w:rPr>
              <w:t>музей</w:t>
            </w:r>
            <w:r w:rsidRPr="001C0D7B">
              <w:rPr>
                <w:spacing w:val="-6"/>
                <w:sz w:val="20"/>
              </w:rPr>
              <w:t xml:space="preserve"> </w:t>
            </w:r>
            <w:r w:rsidRPr="001C0D7B">
              <w:rPr>
                <w:sz w:val="20"/>
              </w:rPr>
              <w:t>–</w:t>
            </w:r>
            <w:r w:rsidRPr="001C0D7B">
              <w:rPr>
                <w:spacing w:val="-5"/>
                <w:sz w:val="20"/>
              </w:rPr>
              <w:t xml:space="preserve"> </w:t>
            </w:r>
            <w:r w:rsidRPr="001C0D7B">
              <w:rPr>
                <w:sz w:val="20"/>
              </w:rPr>
              <w:t>1</w:t>
            </w:r>
            <w:r w:rsidRPr="001C0D7B">
              <w:rPr>
                <w:spacing w:val="-6"/>
                <w:sz w:val="20"/>
              </w:rPr>
              <w:t xml:space="preserve"> </w:t>
            </w:r>
            <w:r w:rsidRPr="001C0D7B">
              <w:rPr>
                <w:sz w:val="20"/>
              </w:rPr>
              <w:t>на</w:t>
            </w:r>
            <w:r w:rsidRPr="001C0D7B">
              <w:rPr>
                <w:spacing w:val="-7"/>
                <w:sz w:val="20"/>
              </w:rPr>
              <w:t xml:space="preserve"> </w:t>
            </w:r>
            <w:r w:rsidRPr="001C0D7B">
              <w:rPr>
                <w:sz w:val="20"/>
              </w:rPr>
              <w:t>муниципальный</w:t>
            </w:r>
            <w:r w:rsidRPr="001C0D7B">
              <w:rPr>
                <w:spacing w:val="-7"/>
                <w:sz w:val="20"/>
              </w:rPr>
              <w:t xml:space="preserve"> </w:t>
            </w:r>
            <w:r w:rsidRPr="001C0D7B">
              <w:rPr>
                <w:spacing w:val="-4"/>
                <w:sz w:val="20"/>
              </w:rPr>
              <w:t>округ</w:t>
            </w:r>
          </w:p>
        </w:tc>
      </w:tr>
      <w:tr w:rsidR="001C0D7B" w:rsidRPr="001C0D7B">
        <w:trPr>
          <w:trHeight w:val="460"/>
        </w:trPr>
        <w:tc>
          <w:tcPr>
            <w:tcW w:w="2196" w:type="dxa"/>
            <w:vMerge/>
            <w:tcBorders>
              <w:top w:val="nil"/>
            </w:tcBorders>
          </w:tcPr>
          <w:p w:rsidR="008D7CF2" w:rsidRPr="001C0D7B" w:rsidRDefault="008D7CF2" w:rsidP="001C0D7B">
            <w:pPr>
              <w:rPr>
                <w:sz w:val="2"/>
                <w:szCs w:val="2"/>
              </w:rPr>
            </w:pPr>
          </w:p>
        </w:tc>
        <w:tc>
          <w:tcPr>
            <w:tcW w:w="2744" w:type="dxa"/>
          </w:tcPr>
          <w:p w:rsidR="008D7CF2" w:rsidRPr="001C0D7B" w:rsidRDefault="00364A23" w:rsidP="001C0D7B">
            <w:pPr>
              <w:pStyle w:val="TableParagraph"/>
              <w:ind w:left="108" w:right="270"/>
              <w:jc w:val="left"/>
              <w:rPr>
                <w:sz w:val="20"/>
              </w:rPr>
            </w:pPr>
            <w:r w:rsidRPr="001C0D7B">
              <w:rPr>
                <w:sz w:val="20"/>
              </w:rPr>
              <w:t>Транспортная</w:t>
            </w:r>
            <w:r w:rsidRPr="001C0D7B">
              <w:rPr>
                <w:spacing w:val="-13"/>
                <w:sz w:val="20"/>
              </w:rPr>
              <w:t xml:space="preserve"> </w:t>
            </w:r>
            <w:r w:rsidRPr="001C0D7B">
              <w:rPr>
                <w:sz w:val="20"/>
              </w:rPr>
              <w:t>доступность, минут в одну сторону [2]</w:t>
            </w:r>
          </w:p>
        </w:tc>
        <w:tc>
          <w:tcPr>
            <w:tcW w:w="4755" w:type="dxa"/>
          </w:tcPr>
          <w:p w:rsidR="008D7CF2" w:rsidRPr="001C0D7B" w:rsidRDefault="00364A23" w:rsidP="001C0D7B">
            <w:pPr>
              <w:pStyle w:val="TableParagraph"/>
              <w:ind w:left="110"/>
              <w:jc w:val="left"/>
              <w:rPr>
                <w:sz w:val="20"/>
              </w:rPr>
            </w:pPr>
            <w:r w:rsidRPr="001C0D7B">
              <w:rPr>
                <w:spacing w:val="-5"/>
                <w:sz w:val="20"/>
              </w:rPr>
              <w:t>60</w:t>
            </w:r>
          </w:p>
        </w:tc>
      </w:tr>
      <w:tr w:rsidR="001C0D7B" w:rsidRPr="001C0D7B">
        <w:trPr>
          <w:trHeight w:val="691"/>
        </w:trPr>
        <w:tc>
          <w:tcPr>
            <w:tcW w:w="2196" w:type="dxa"/>
            <w:vMerge w:val="restart"/>
          </w:tcPr>
          <w:p w:rsidR="008D7CF2" w:rsidRPr="001C0D7B" w:rsidRDefault="00364A23" w:rsidP="001C0D7B">
            <w:pPr>
              <w:pStyle w:val="TableParagraph"/>
              <w:ind w:left="107"/>
              <w:jc w:val="left"/>
              <w:rPr>
                <w:sz w:val="20"/>
              </w:rPr>
            </w:pPr>
            <w:r w:rsidRPr="001C0D7B">
              <w:rPr>
                <w:sz w:val="20"/>
              </w:rPr>
              <w:t>Концертные</w:t>
            </w:r>
            <w:r w:rsidRPr="001C0D7B">
              <w:rPr>
                <w:spacing w:val="-10"/>
                <w:sz w:val="20"/>
              </w:rPr>
              <w:t xml:space="preserve"> </w:t>
            </w:r>
            <w:r w:rsidRPr="001C0D7B">
              <w:rPr>
                <w:sz w:val="20"/>
              </w:rPr>
              <w:t>залы</w:t>
            </w:r>
            <w:r w:rsidRPr="001C0D7B">
              <w:rPr>
                <w:spacing w:val="-10"/>
                <w:sz w:val="20"/>
              </w:rPr>
              <w:t xml:space="preserve"> </w:t>
            </w:r>
            <w:r w:rsidRPr="001C0D7B">
              <w:rPr>
                <w:spacing w:val="-5"/>
                <w:sz w:val="20"/>
              </w:rPr>
              <w:t>[1]</w:t>
            </w:r>
          </w:p>
        </w:tc>
        <w:tc>
          <w:tcPr>
            <w:tcW w:w="2744" w:type="dxa"/>
          </w:tcPr>
          <w:p w:rsidR="008D7CF2" w:rsidRPr="001C0D7B" w:rsidRDefault="00364A23" w:rsidP="001C0D7B">
            <w:pPr>
              <w:pStyle w:val="TableParagraph"/>
              <w:ind w:left="108"/>
              <w:jc w:val="left"/>
              <w:rPr>
                <w:sz w:val="20"/>
              </w:rPr>
            </w:pPr>
            <w:r w:rsidRPr="001C0D7B">
              <w:rPr>
                <w:sz w:val="20"/>
              </w:rPr>
              <w:t>Уровень</w:t>
            </w:r>
            <w:r w:rsidRPr="001C0D7B">
              <w:rPr>
                <w:spacing w:val="-10"/>
                <w:sz w:val="20"/>
              </w:rPr>
              <w:t xml:space="preserve"> </w:t>
            </w:r>
            <w:r w:rsidRPr="001C0D7B">
              <w:rPr>
                <w:spacing w:val="-2"/>
                <w:sz w:val="20"/>
              </w:rPr>
              <w:t>обеспеченности,</w:t>
            </w:r>
          </w:p>
          <w:p w:rsidR="008D7CF2" w:rsidRPr="001C0D7B" w:rsidRDefault="00364A23" w:rsidP="001C0D7B">
            <w:pPr>
              <w:pStyle w:val="TableParagraph"/>
              <w:ind w:left="108"/>
              <w:jc w:val="left"/>
              <w:rPr>
                <w:sz w:val="20"/>
              </w:rPr>
            </w:pPr>
            <w:r w:rsidRPr="001C0D7B">
              <w:rPr>
                <w:sz w:val="20"/>
              </w:rPr>
              <w:t>объект</w:t>
            </w:r>
            <w:r w:rsidRPr="001C0D7B">
              <w:rPr>
                <w:spacing w:val="-13"/>
                <w:sz w:val="20"/>
              </w:rPr>
              <w:t xml:space="preserve"> </w:t>
            </w:r>
            <w:r w:rsidRPr="001C0D7B">
              <w:rPr>
                <w:sz w:val="20"/>
              </w:rPr>
              <w:t>на</w:t>
            </w:r>
            <w:r w:rsidRPr="001C0D7B">
              <w:rPr>
                <w:spacing w:val="-12"/>
                <w:sz w:val="20"/>
              </w:rPr>
              <w:t xml:space="preserve"> </w:t>
            </w:r>
            <w:r w:rsidRPr="001C0D7B">
              <w:rPr>
                <w:sz w:val="20"/>
              </w:rPr>
              <w:t>муниципальный округ [2]</w:t>
            </w:r>
          </w:p>
        </w:tc>
        <w:tc>
          <w:tcPr>
            <w:tcW w:w="4755" w:type="dxa"/>
          </w:tcPr>
          <w:p w:rsidR="008D7CF2" w:rsidRPr="001C0D7B" w:rsidRDefault="00364A23" w:rsidP="001C0D7B">
            <w:pPr>
              <w:pStyle w:val="TableParagraph"/>
              <w:ind w:left="110"/>
              <w:jc w:val="left"/>
              <w:rPr>
                <w:sz w:val="20"/>
              </w:rPr>
            </w:pPr>
            <w:r w:rsidRPr="001C0D7B">
              <w:rPr>
                <w:spacing w:val="-10"/>
                <w:sz w:val="20"/>
              </w:rPr>
              <w:t>1</w:t>
            </w:r>
          </w:p>
        </w:tc>
      </w:tr>
      <w:tr w:rsidR="001C0D7B" w:rsidRPr="001C0D7B">
        <w:trPr>
          <w:trHeight w:val="457"/>
        </w:trPr>
        <w:tc>
          <w:tcPr>
            <w:tcW w:w="2196" w:type="dxa"/>
            <w:vMerge/>
            <w:tcBorders>
              <w:top w:val="nil"/>
            </w:tcBorders>
          </w:tcPr>
          <w:p w:rsidR="008D7CF2" w:rsidRPr="001C0D7B" w:rsidRDefault="008D7CF2" w:rsidP="001C0D7B">
            <w:pPr>
              <w:rPr>
                <w:sz w:val="2"/>
                <w:szCs w:val="2"/>
              </w:rPr>
            </w:pPr>
          </w:p>
        </w:tc>
        <w:tc>
          <w:tcPr>
            <w:tcW w:w="2744" w:type="dxa"/>
          </w:tcPr>
          <w:p w:rsidR="008D7CF2" w:rsidRPr="001C0D7B" w:rsidRDefault="00364A23" w:rsidP="001C0D7B">
            <w:pPr>
              <w:pStyle w:val="TableParagraph"/>
              <w:ind w:left="108" w:right="270"/>
              <w:jc w:val="left"/>
              <w:rPr>
                <w:sz w:val="20"/>
              </w:rPr>
            </w:pPr>
            <w:r w:rsidRPr="001C0D7B">
              <w:rPr>
                <w:sz w:val="20"/>
              </w:rPr>
              <w:t>Транспортная</w:t>
            </w:r>
            <w:r w:rsidRPr="001C0D7B">
              <w:rPr>
                <w:spacing w:val="-13"/>
                <w:sz w:val="20"/>
              </w:rPr>
              <w:t xml:space="preserve"> </w:t>
            </w:r>
            <w:r w:rsidRPr="001C0D7B">
              <w:rPr>
                <w:sz w:val="20"/>
              </w:rPr>
              <w:t>доступность, минут в одну сторону</w:t>
            </w:r>
          </w:p>
        </w:tc>
        <w:tc>
          <w:tcPr>
            <w:tcW w:w="4755" w:type="dxa"/>
          </w:tcPr>
          <w:p w:rsidR="008D7CF2" w:rsidRPr="001C0D7B" w:rsidRDefault="00364A23" w:rsidP="001C0D7B">
            <w:pPr>
              <w:pStyle w:val="TableParagraph"/>
              <w:ind w:left="110"/>
              <w:jc w:val="left"/>
              <w:rPr>
                <w:sz w:val="20"/>
              </w:rPr>
            </w:pPr>
            <w:r w:rsidRPr="001C0D7B">
              <w:rPr>
                <w:spacing w:val="-5"/>
                <w:sz w:val="20"/>
              </w:rPr>
              <w:t>60</w:t>
            </w:r>
          </w:p>
        </w:tc>
      </w:tr>
      <w:tr w:rsidR="001C0D7B" w:rsidRPr="001C0D7B">
        <w:trPr>
          <w:trHeight w:val="1612"/>
        </w:trPr>
        <w:tc>
          <w:tcPr>
            <w:tcW w:w="9695" w:type="dxa"/>
            <w:gridSpan w:val="3"/>
          </w:tcPr>
          <w:p w:rsidR="008D7CF2" w:rsidRPr="001C0D7B" w:rsidRDefault="00364A23" w:rsidP="001C0D7B">
            <w:pPr>
              <w:pStyle w:val="TableParagraph"/>
              <w:ind w:left="107"/>
              <w:jc w:val="left"/>
              <w:rPr>
                <w:sz w:val="20"/>
              </w:rPr>
            </w:pPr>
            <w:r w:rsidRPr="001C0D7B">
              <w:rPr>
                <w:spacing w:val="-2"/>
                <w:sz w:val="20"/>
              </w:rPr>
              <w:t>Примечание:</w:t>
            </w:r>
          </w:p>
          <w:p w:rsidR="008D7CF2" w:rsidRPr="001C0D7B" w:rsidRDefault="00364A23" w:rsidP="001C0D7B">
            <w:pPr>
              <w:pStyle w:val="TableParagraph"/>
              <w:numPr>
                <w:ilvl w:val="0"/>
                <w:numId w:val="12"/>
              </w:numPr>
              <w:tabs>
                <w:tab w:val="left" w:pos="419"/>
              </w:tabs>
              <w:ind w:hanging="283"/>
              <w:jc w:val="both"/>
              <w:rPr>
                <w:sz w:val="20"/>
              </w:rPr>
            </w:pPr>
            <w:r w:rsidRPr="001C0D7B">
              <w:rPr>
                <w:sz w:val="20"/>
              </w:rPr>
              <w:t>Показатели</w:t>
            </w:r>
            <w:r w:rsidRPr="001C0D7B">
              <w:rPr>
                <w:spacing w:val="-10"/>
                <w:sz w:val="20"/>
              </w:rPr>
              <w:t xml:space="preserve"> </w:t>
            </w:r>
            <w:r w:rsidRPr="001C0D7B">
              <w:rPr>
                <w:sz w:val="20"/>
              </w:rPr>
              <w:t>максимально</w:t>
            </w:r>
            <w:r w:rsidRPr="001C0D7B">
              <w:rPr>
                <w:spacing w:val="-8"/>
                <w:sz w:val="20"/>
              </w:rPr>
              <w:t xml:space="preserve"> </w:t>
            </w:r>
            <w:r w:rsidRPr="001C0D7B">
              <w:rPr>
                <w:sz w:val="20"/>
              </w:rPr>
              <w:t>допустимого</w:t>
            </w:r>
            <w:r w:rsidRPr="001C0D7B">
              <w:rPr>
                <w:spacing w:val="-8"/>
                <w:sz w:val="20"/>
              </w:rPr>
              <w:t xml:space="preserve"> </w:t>
            </w:r>
            <w:r w:rsidRPr="001C0D7B">
              <w:rPr>
                <w:sz w:val="20"/>
              </w:rPr>
              <w:t>уровня</w:t>
            </w:r>
            <w:r w:rsidRPr="001C0D7B">
              <w:rPr>
                <w:spacing w:val="-9"/>
                <w:sz w:val="20"/>
              </w:rPr>
              <w:t xml:space="preserve"> </w:t>
            </w:r>
            <w:r w:rsidRPr="001C0D7B">
              <w:rPr>
                <w:sz w:val="20"/>
              </w:rPr>
              <w:t>пешеходной</w:t>
            </w:r>
            <w:r w:rsidRPr="001C0D7B">
              <w:rPr>
                <w:spacing w:val="-10"/>
                <w:sz w:val="20"/>
              </w:rPr>
              <w:t xml:space="preserve"> </w:t>
            </w:r>
            <w:r w:rsidRPr="001C0D7B">
              <w:rPr>
                <w:sz w:val="20"/>
              </w:rPr>
              <w:t>доступности</w:t>
            </w:r>
            <w:r w:rsidRPr="001C0D7B">
              <w:rPr>
                <w:spacing w:val="-10"/>
                <w:sz w:val="20"/>
              </w:rPr>
              <w:t xml:space="preserve"> </w:t>
            </w:r>
            <w:r w:rsidRPr="001C0D7B">
              <w:rPr>
                <w:sz w:val="20"/>
              </w:rPr>
              <w:t>объектов</w:t>
            </w:r>
            <w:r w:rsidRPr="001C0D7B">
              <w:rPr>
                <w:spacing w:val="-9"/>
                <w:sz w:val="20"/>
              </w:rPr>
              <w:t xml:space="preserve"> </w:t>
            </w:r>
            <w:r w:rsidRPr="001C0D7B">
              <w:rPr>
                <w:sz w:val="20"/>
              </w:rPr>
              <w:t>не</w:t>
            </w:r>
            <w:r w:rsidRPr="001C0D7B">
              <w:rPr>
                <w:spacing w:val="-6"/>
                <w:sz w:val="20"/>
              </w:rPr>
              <w:t xml:space="preserve"> </w:t>
            </w:r>
            <w:r w:rsidRPr="001C0D7B">
              <w:rPr>
                <w:spacing w:val="-2"/>
                <w:sz w:val="20"/>
              </w:rPr>
              <w:t>нормируются.</w:t>
            </w:r>
          </w:p>
          <w:p w:rsidR="008D7CF2" w:rsidRPr="001C0D7B" w:rsidRDefault="00364A23" w:rsidP="001C0D7B">
            <w:pPr>
              <w:pStyle w:val="TableParagraph"/>
              <w:numPr>
                <w:ilvl w:val="0"/>
                <w:numId w:val="12"/>
              </w:numPr>
              <w:tabs>
                <w:tab w:val="left" w:pos="419"/>
              </w:tabs>
              <w:spacing w:before="1"/>
              <w:ind w:right="105"/>
              <w:jc w:val="both"/>
              <w:rPr>
                <w:sz w:val="20"/>
              </w:rPr>
            </w:pPr>
            <w:r w:rsidRPr="001C0D7B">
              <w:rPr>
                <w:sz w:val="20"/>
              </w:rPr>
              <w:t>Значение расчетного показателя принято в соответствии с Методическими рекомендациями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 утвержденными Распоряжением Министерства культуры Российской Федерации от 02.08.2017 № Р-965.</w:t>
            </w:r>
          </w:p>
          <w:p w:rsidR="008D7CF2" w:rsidRPr="001C0D7B" w:rsidRDefault="00364A23" w:rsidP="001C0D7B">
            <w:pPr>
              <w:pStyle w:val="TableParagraph"/>
              <w:numPr>
                <w:ilvl w:val="0"/>
                <w:numId w:val="12"/>
              </w:numPr>
              <w:tabs>
                <w:tab w:val="left" w:pos="419"/>
              </w:tabs>
              <w:ind w:hanging="283"/>
              <w:jc w:val="both"/>
              <w:rPr>
                <w:sz w:val="20"/>
              </w:rPr>
            </w:pPr>
            <w:r w:rsidRPr="001C0D7B">
              <w:rPr>
                <w:sz w:val="20"/>
              </w:rPr>
              <w:t>Показатели</w:t>
            </w:r>
            <w:r w:rsidRPr="001C0D7B">
              <w:rPr>
                <w:spacing w:val="-11"/>
                <w:sz w:val="20"/>
              </w:rPr>
              <w:t xml:space="preserve"> </w:t>
            </w:r>
            <w:r w:rsidRPr="001C0D7B">
              <w:rPr>
                <w:sz w:val="20"/>
              </w:rPr>
              <w:t>максимально</w:t>
            </w:r>
            <w:r w:rsidRPr="001C0D7B">
              <w:rPr>
                <w:spacing w:val="-9"/>
                <w:sz w:val="20"/>
              </w:rPr>
              <w:t xml:space="preserve"> </w:t>
            </w:r>
            <w:r w:rsidRPr="001C0D7B">
              <w:rPr>
                <w:sz w:val="20"/>
              </w:rPr>
              <w:t>допустимого</w:t>
            </w:r>
            <w:r w:rsidRPr="001C0D7B">
              <w:rPr>
                <w:spacing w:val="-9"/>
                <w:sz w:val="20"/>
              </w:rPr>
              <w:t xml:space="preserve"> </w:t>
            </w:r>
            <w:r w:rsidRPr="001C0D7B">
              <w:rPr>
                <w:sz w:val="20"/>
              </w:rPr>
              <w:t>уровня</w:t>
            </w:r>
            <w:r w:rsidRPr="001C0D7B">
              <w:rPr>
                <w:spacing w:val="-10"/>
                <w:sz w:val="20"/>
              </w:rPr>
              <w:t xml:space="preserve"> </w:t>
            </w:r>
            <w:r w:rsidRPr="001C0D7B">
              <w:rPr>
                <w:sz w:val="20"/>
              </w:rPr>
              <w:t>транспортной</w:t>
            </w:r>
            <w:r w:rsidRPr="001C0D7B">
              <w:rPr>
                <w:spacing w:val="-9"/>
                <w:sz w:val="20"/>
              </w:rPr>
              <w:t xml:space="preserve"> </w:t>
            </w:r>
            <w:r w:rsidRPr="001C0D7B">
              <w:rPr>
                <w:sz w:val="20"/>
              </w:rPr>
              <w:t>доступности</w:t>
            </w:r>
            <w:r w:rsidRPr="001C0D7B">
              <w:rPr>
                <w:spacing w:val="-11"/>
                <w:sz w:val="20"/>
              </w:rPr>
              <w:t xml:space="preserve"> </w:t>
            </w:r>
            <w:r w:rsidRPr="001C0D7B">
              <w:rPr>
                <w:sz w:val="20"/>
              </w:rPr>
              <w:t>объектов</w:t>
            </w:r>
            <w:r w:rsidRPr="001C0D7B">
              <w:rPr>
                <w:spacing w:val="-8"/>
                <w:sz w:val="20"/>
              </w:rPr>
              <w:t xml:space="preserve"> </w:t>
            </w:r>
            <w:r w:rsidRPr="001C0D7B">
              <w:rPr>
                <w:sz w:val="20"/>
              </w:rPr>
              <w:t>не</w:t>
            </w:r>
            <w:r w:rsidRPr="001C0D7B">
              <w:rPr>
                <w:spacing w:val="-10"/>
                <w:sz w:val="20"/>
              </w:rPr>
              <w:t xml:space="preserve"> </w:t>
            </w:r>
            <w:r w:rsidRPr="001C0D7B">
              <w:rPr>
                <w:spacing w:val="-2"/>
                <w:sz w:val="20"/>
              </w:rPr>
              <w:t>нормируются.</w:t>
            </w:r>
          </w:p>
        </w:tc>
      </w:tr>
    </w:tbl>
    <w:p w:rsidR="008D7CF2" w:rsidRPr="001C0D7B" w:rsidRDefault="008D7CF2" w:rsidP="001C0D7B">
      <w:pPr>
        <w:pStyle w:val="a3"/>
        <w:rPr>
          <w:b/>
        </w:rPr>
      </w:pPr>
    </w:p>
    <w:p w:rsidR="008D7CF2" w:rsidRPr="001C0D7B" w:rsidRDefault="008D7CF2" w:rsidP="001C0D7B">
      <w:pPr>
        <w:pStyle w:val="a3"/>
        <w:spacing w:before="140"/>
        <w:rPr>
          <w:b/>
        </w:rPr>
      </w:pPr>
    </w:p>
    <w:p w:rsidR="008D7CF2" w:rsidRPr="001C0D7B" w:rsidRDefault="00364A23" w:rsidP="001C0D7B">
      <w:pPr>
        <w:pStyle w:val="a3"/>
        <w:ind w:left="348" w:right="48" w:firstLine="707"/>
        <w:jc w:val="both"/>
      </w:pPr>
      <w:r w:rsidRPr="001C0D7B">
        <w:t>В</w:t>
      </w:r>
      <w:r w:rsidRPr="001C0D7B">
        <w:rPr>
          <w:spacing w:val="-10"/>
        </w:rPr>
        <w:t xml:space="preserve"> </w:t>
      </w:r>
      <w:r w:rsidRPr="001C0D7B">
        <w:t>настоящее</w:t>
      </w:r>
      <w:r w:rsidRPr="001C0D7B">
        <w:rPr>
          <w:spacing w:val="-12"/>
        </w:rPr>
        <w:t xml:space="preserve"> </w:t>
      </w:r>
      <w:r w:rsidRPr="001C0D7B">
        <w:t>время</w:t>
      </w:r>
      <w:r w:rsidRPr="001C0D7B">
        <w:rPr>
          <w:spacing w:val="-11"/>
        </w:rPr>
        <w:t xml:space="preserve"> </w:t>
      </w:r>
      <w:r w:rsidRPr="001C0D7B">
        <w:t>в</w:t>
      </w:r>
      <w:r w:rsidRPr="001C0D7B">
        <w:rPr>
          <w:spacing w:val="-11"/>
        </w:rPr>
        <w:t xml:space="preserve"> </w:t>
      </w:r>
      <w:r w:rsidRPr="001C0D7B">
        <w:t>отрасли</w:t>
      </w:r>
      <w:r w:rsidRPr="001C0D7B">
        <w:rPr>
          <w:spacing w:val="-10"/>
        </w:rPr>
        <w:t xml:space="preserve"> </w:t>
      </w:r>
      <w:r w:rsidRPr="001C0D7B">
        <w:t>существует</w:t>
      </w:r>
      <w:r w:rsidRPr="001C0D7B">
        <w:rPr>
          <w:spacing w:val="-10"/>
        </w:rPr>
        <w:t xml:space="preserve"> </w:t>
      </w:r>
      <w:r w:rsidRPr="001C0D7B">
        <w:t>достаточно</w:t>
      </w:r>
      <w:r w:rsidRPr="001C0D7B">
        <w:rPr>
          <w:spacing w:val="-11"/>
        </w:rPr>
        <w:t xml:space="preserve"> </w:t>
      </w:r>
      <w:r w:rsidRPr="001C0D7B">
        <w:t>широкий</w:t>
      </w:r>
      <w:r w:rsidRPr="001C0D7B">
        <w:rPr>
          <w:spacing w:val="-10"/>
        </w:rPr>
        <w:t xml:space="preserve"> </w:t>
      </w:r>
      <w:r w:rsidRPr="001C0D7B">
        <w:t>круг</w:t>
      </w:r>
      <w:r w:rsidRPr="001C0D7B">
        <w:rPr>
          <w:spacing w:val="-13"/>
        </w:rPr>
        <w:t xml:space="preserve"> </w:t>
      </w:r>
      <w:r w:rsidRPr="001C0D7B">
        <w:t>проблем,</w:t>
      </w:r>
      <w:r w:rsidRPr="001C0D7B">
        <w:rPr>
          <w:spacing w:val="-11"/>
        </w:rPr>
        <w:t xml:space="preserve"> </w:t>
      </w:r>
      <w:r w:rsidRPr="001C0D7B">
        <w:t>требующих решения. Особое внимание должно быть уделено укреплению традиций регионального культурного сообщества, путем проведения ежегодных общественно значимых и социально- культурных</w:t>
      </w:r>
      <w:r w:rsidRPr="001C0D7B">
        <w:rPr>
          <w:spacing w:val="-1"/>
        </w:rPr>
        <w:t xml:space="preserve"> </w:t>
      </w:r>
      <w:r w:rsidRPr="001C0D7B">
        <w:t>мероприятий:</w:t>
      </w:r>
      <w:r w:rsidRPr="001C0D7B">
        <w:rPr>
          <w:spacing w:val="-1"/>
        </w:rPr>
        <w:t xml:space="preserve"> </w:t>
      </w:r>
      <w:r w:rsidRPr="001C0D7B">
        <w:t>окружных</w:t>
      </w:r>
      <w:r w:rsidRPr="001C0D7B">
        <w:rPr>
          <w:spacing w:val="-2"/>
        </w:rPr>
        <w:t xml:space="preserve"> </w:t>
      </w:r>
      <w:r w:rsidRPr="001C0D7B">
        <w:t>конкурсов-фестивалей,</w:t>
      </w:r>
      <w:r w:rsidRPr="001C0D7B">
        <w:rPr>
          <w:spacing w:val="-1"/>
        </w:rPr>
        <w:t xml:space="preserve"> </w:t>
      </w:r>
      <w:r w:rsidRPr="001C0D7B">
        <w:t>государственных -</w:t>
      </w:r>
      <w:r w:rsidRPr="001C0D7B">
        <w:rPr>
          <w:spacing w:val="-2"/>
        </w:rPr>
        <w:t xml:space="preserve"> </w:t>
      </w:r>
      <w:r w:rsidRPr="001C0D7B">
        <w:t>календарных</w:t>
      </w:r>
      <w:r w:rsidRPr="001C0D7B">
        <w:rPr>
          <w:spacing w:val="-2"/>
        </w:rPr>
        <w:t xml:space="preserve"> </w:t>
      </w:r>
      <w:r w:rsidRPr="001C0D7B">
        <w:t xml:space="preserve">и местных праздников. Необходимо также активно участвовать в межрегиональных конкурсах с целью демонстрации достижений творческих самодеятельных коллективов муниципального </w:t>
      </w:r>
      <w:r w:rsidRPr="001C0D7B">
        <w:rPr>
          <w:spacing w:val="-2"/>
        </w:rPr>
        <w:t>округа.</w:t>
      </w:r>
    </w:p>
    <w:p w:rsidR="008D7CF2" w:rsidRPr="001C0D7B" w:rsidRDefault="008D7CF2" w:rsidP="001C0D7B">
      <w:pPr>
        <w:pStyle w:val="a3"/>
        <w:jc w:val="both"/>
        <w:sectPr w:rsidR="008D7CF2" w:rsidRPr="001C0D7B">
          <w:type w:val="continuous"/>
          <w:pgSz w:w="11920" w:h="16850"/>
          <w:pgMar w:top="1020" w:right="566" w:bottom="480" w:left="1133" w:header="355" w:footer="292" w:gutter="0"/>
          <w:cols w:space="720"/>
        </w:sectPr>
      </w:pPr>
    </w:p>
    <w:p w:rsidR="008D7CF2" w:rsidRPr="001C0D7B" w:rsidRDefault="00364A23" w:rsidP="001C0D7B">
      <w:pPr>
        <w:pStyle w:val="a3"/>
        <w:spacing w:before="1"/>
        <w:ind w:left="348" w:right="52" w:firstLine="707"/>
        <w:jc w:val="both"/>
      </w:pPr>
      <w:r w:rsidRPr="001C0D7B">
        <w:t>Ситуацию в сфере культуры необходимо не просто стабилизировать с точки зрения объемов,</w:t>
      </w:r>
      <w:r w:rsidRPr="001C0D7B">
        <w:rPr>
          <w:spacing w:val="-14"/>
        </w:rPr>
        <w:t xml:space="preserve"> </w:t>
      </w:r>
      <w:r w:rsidRPr="001C0D7B">
        <w:t>уникальности,</w:t>
      </w:r>
      <w:r w:rsidRPr="001C0D7B">
        <w:rPr>
          <w:spacing w:val="-15"/>
        </w:rPr>
        <w:t xml:space="preserve"> </w:t>
      </w:r>
      <w:r w:rsidRPr="001C0D7B">
        <w:t>востребованности</w:t>
      </w:r>
      <w:r w:rsidRPr="001C0D7B">
        <w:rPr>
          <w:spacing w:val="-11"/>
        </w:rPr>
        <w:t xml:space="preserve"> </w:t>
      </w:r>
      <w:r w:rsidRPr="001C0D7B">
        <w:t>предоставляемых</w:t>
      </w:r>
      <w:r w:rsidRPr="001C0D7B">
        <w:rPr>
          <w:spacing w:val="-11"/>
        </w:rPr>
        <w:t xml:space="preserve"> </w:t>
      </w:r>
      <w:r w:rsidRPr="001C0D7B">
        <w:t>услуг,</w:t>
      </w:r>
      <w:r w:rsidRPr="001C0D7B">
        <w:rPr>
          <w:spacing w:val="-11"/>
        </w:rPr>
        <w:t xml:space="preserve"> </w:t>
      </w:r>
      <w:r w:rsidRPr="001C0D7B">
        <w:t>но</w:t>
      </w:r>
      <w:r w:rsidRPr="001C0D7B">
        <w:rPr>
          <w:spacing w:val="-11"/>
        </w:rPr>
        <w:t xml:space="preserve"> </w:t>
      </w:r>
      <w:r w:rsidRPr="001C0D7B">
        <w:t>и</w:t>
      </w:r>
      <w:r w:rsidRPr="001C0D7B">
        <w:rPr>
          <w:spacing w:val="-12"/>
        </w:rPr>
        <w:t xml:space="preserve"> </w:t>
      </w:r>
      <w:r w:rsidRPr="001C0D7B">
        <w:t>придать</w:t>
      </w:r>
      <w:r w:rsidRPr="001C0D7B">
        <w:rPr>
          <w:spacing w:val="-12"/>
        </w:rPr>
        <w:t xml:space="preserve"> </w:t>
      </w:r>
      <w:r w:rsidRPr="001C0D7B">
        <w:t>новое</w:t>
      </w:r>
      <w:r w:rsidRPr="001C0D7B">
        <w:rPr>
          <w:spacing w:val="-14"/>
        </w:rPr>
        <w:t xml:space="preserve"> </w:t>
      </w:r>
      <w:r w:rsidRPr="001C0D7B">
        <w:t>качество за счет изменения информационно-коммуникативной составляющей, что могло бы обеспечить отрасли культуры устойчивое</w:t>
      </w:r>
      <w:r w:rsidRPr="001C0D7B">
        <w:rPr>
          <w:spacing w:val="80"/>
        </w:rPr>
        <w:t xml:space="preserve"> </w:t>
      </w:r>
      <w:r w:rsidRPr="001C0D7B">
        <w:t>развитие.</w:t>
      </w:r>
    </w:p>
    <w:p w:rsidR="008D7CF2" w:rsidRPr="001C0D7B" w:rsidRDefault="00364A23" w:rsidP="001C0D7B">
      <w:pPr>
        <w:pStyle w:val="a3"/>
        <w:spacing w:before="1"/>
        <w:ind w:left="348" w:right="49" w:firstLine="707"/>
        <w:jc w:val="both"/>
      </w:pPr>
      <w:r w:rsidRPr="001C0D7B">
        <w:t xml:space="preserve">Вместе с тем накопившиеся за прошлые годы проблемы в сфере культуры значительно превышают возможности по их решению - отрасль, традиционно ориентированная на государственную финансовую поддержку, оказалась наименее подготовленной к рыночной </w:t>
      </w:r>
      <w:r w:rsidRPr="001C0D7B">
        <w:rPr>
          <w:spacing w:val="-2"/>
        </w:rPr>
        <w:t>экономике.</w:t>
      </w:r>
    </w:p>
    <w:p w:rsidR="008D7CF2" w:rsidRPr="001C0D7B" w:rsidRDefault="00364A23" w:rsidP="001C0D7B">
      <w:pPr>
        <w:pStyle w:val="a3"/>
        <w:ind w:left="348" w:right="46" w:firstLine="707"/>
        <w:jc w:val="both"/>
      </w:pPr>
      <w:r w:rsidRPr="001C0D7B">
        <w:t>Кадровый потенциал отрасли культуры характеризуется рядом нерешенных проблем, включая невысокий престиж профессии работников сферы культуры, укороченное время работы, проблемы жилищной обеспеченности работников, слабый приток молодых специалистов в отрасли, как следствие, старение кадров и др.</w:t>
      </w:r>
    </w:p>
    <w:p w:rsidR="008D7CF2" w:rsidRPr="001C0D7B" w:rsidRDefault="008D7CF2" w:rsidP="001C0D7B">
      <w:pPr>
        <w:pStyle w:val="a3"/>
        <w:spacing w:before="44"/>
      </w:pPr>
    </w:p>
    <w:p w:rsidR="008D7CF2" w:rsidRPr="001C0D7B" w:rsidRDefault="00364A23" w:rsidP="001C0D7B">
      <w:pPr>
        <w:pStyle w:val="1"/>
        <w:ind w:left="297"/>
        <w:jc w:val="center"/>
      </w:pPr>
      <w:r w:rsidRPr="001C0D7B">
        <w:t>Учреждения</w:t>
      </w:r>
      <w:r w:rsidRPr="001C0D7B">
        <w:rPr>
          <w:spacing w:val="-6"/>
        </w:rPr>
        <w:t xml:space="preserve"> </w:t>
      </w:r>
      <w:r w:rsidRPr="001C0D7B">
        <w:rPr>
          <w:spacing w:val="-2"/>
        </w:rPr>
        <w:t>здравоохранения:</w:t>
      </w:r>
    </w:p>
    <w:p w:rsidR="008D7CF2" w:rsidRPr="001C0D7B" w:rsidRDefault="008D7CF2" w:rsidP="001C0D7B">
      <w:pPr>
        <w:pStyle w:val="a3"/>
        <w:spacing w:before="81"/>
        <w:rPr>
          <w:b/>
        </w:rPr>
      </w:pPr>
    </w:p>
    <w:p w:rsidR="008D7CF2" w:rsidRPr="001C0D7B" w:rsidRDefault="00364A23" w:rsidP="001C0D7B">
      <w:pPr>
        <w:pStyle w:val="a3"/>
        <w:spacing w:before="1"/>
        <w:ind w:left="348" w:right="48" w:firstLine="707"/>
        <w:jc w:val="both"/>
      </w:pPr>
      <w:r w:rsidRPr="001C0D7B">
        <w:t>По</w:t>
      </w:r>
      <w:r w:rsidRPr="001C0D7B">
        <w:rPr>
          <w:spacing w:val="-9"/>
        </w:rPr>
        <w:t xml:space="preserve"> </w:t>
      </w:r>
      <w:r w:rsidRPr="001C0D7B">
        <w:t>состоянию</w:t>
      </w:r>
      <w:r w:rsidRPr="001C0D7B">
        <w:rPr>
          <w:spacing w:val="-8"/>
        </w:rPr>
        <w:t xml:space="preserve"> </w:t>
      </w:r>
      <w:r w:rsidRPr="001C0D7B">
        <w:t>на</w:t>
      </w:r>
      <w:r w:rsidRPr="001C0D7B">
        <w:rPr>
          <w:spacing w:val="-8"/>
        </w:rPr>
        <w:t xml:space="preserve"> </w:t>
      </w:r>
      <w:r w:rsidRPr="001C0D7B">
        <w:t>отчетный</w:t>
      </w:r>
      <w:r w:rsidRPr="001C0D7B">
        <w:rPr>
          <w:spacing w:val="-8"/>
        </w:rPr>
        <w:t xml:space="preserve"> </w:t>
      </w:r>
      <w:r w:rsidRPr="001C0D7B">
        <w:t>период</w:t>
      </w:r>
      <w:r w:rsidRPr="001C0D7B">
        <w:rPr>
          <w:spacing w:val="-9"/>
        </w:rPr>
        <w:t xml:space="preserve"> </w:t>
      </w:r>
      <w:r w:rsidRPr="001C0D7B">
        <w:t>на</w:t>
      </w:r>
      <w:r w:rsidRPr="001C0D7B">
        <w:rPr>
          <w:spacing w:val="-9"/>
        </w:rPr>
        <w:t xml:space="preserve"> </w:t>
      </w:r>
      <w:r w:rsidRPr="001C0D7B">
        <w:t>территории</w:t>
      </w:r>
      <w:r w:rsidRPr="001C0D7B">
        <w:rPr>
          <w:spacing w:val="-6"/>
        </w:rPr>
        <w:t xml:space="preserve"> </w:t>
      </w:r>
      <w:r w:rsidRPr="001C0D7B">
        <w:t>Архаринского</w:t>
      </w:r>
      <w:r w:rsidRPr="001C0D7B">
        <w:rPr>
          <w:spacing w:val="-8"/>
        </w:rPr>
        <w:t xml:space="preserve"> </w:t>
      </w:r>
      <w:r w:rsidRPr="001C0D7B">
        <w:t>муниципального</w:t>
      </w:r>
      <w:r w:rsidRPr="001C0D7B">
        <w:rPr>
          <w:spacing w:val="-8"/>
        </w:rPr>
        <w:t xml:space="preserve"> </w:t>
      </w:r>
      <w:r w:rsidRPr="001C0D7B">
        <w:t>округа функционирует ГБУЗ АО «</w:t>
      </w:r>
      <w:proofErr w:type="spellStart"/>
      <w:r w:rsidRPr="001C0D7B">
        <w:t>Архаринская</w:t>
      </w:r>
      <w:proofErr w:type="spellEnd"/>
      <w:r w:rsidRPr="001C0D7B">
        <w:t xml:space="preserve"> больница», расположенная в </w:t>
      </w:r>
      <w:proofErr w:type="spellStart"/>
      <w:r w:rsidRPr="001C0D7B">
        <w:t>пгт</w:t>
      </w:r>
      <w:proofErr w:type="spellEnd"/>
      <w:r w:rsidRPr="001C0D7B">
        <w:t>. Архара, в составе которой имеются 15 фельдшерско-акушерских пунктов (ФАП):</w:t>
      </w:r>
    </w:p>
    <w:p w:rsidR="008D7CF2" w:rsidRPr="001C0D7B" w:rsidRDefault="00364A23" w:rsidP="001C0D7B">
      <w:pPr>
        <w:pStyle w:val="a4"/>
        <w:numPr>
          <w:ilvl w:val="0"/>
          <w:numId w:val="11"/>
        </w:numPr>
        <w:tabs>
          <w:tab w:val="left" w:pos="3228"/>
        </w:tabs>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proofErr w:type="spellStart"/>
      <w:r w:rsidRPr="001C0D7B">
        <w:rPr>
          <w:spacing w:val="-2"/>
          <w:sz w:val="24"/>
        </w:rPr>
        <w:t>Аркадьевка</w:t>
      </w:r>
      <w:proofErr w:type="spellEnd"/>
      <w:r w:rsidRPr="001C0D7B">
        <w:rPr>
          <w:spacing w:val="-2"/>
          <w:sz w:val="24"/>
        </w:rPr>
        <w:t>,</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proofErr w:type="spellStart"/>
      <w:r w:rsidRPr="001C0D7B">
        <w:rPr>
          <w:spacing w:val="-2"/>
          <w:sz w:val="24"/>
        </w:rPr>
        <w:t>Грибовка</w:t>
      </w:r>
      <w:proofErr w:type="spellEnd"/>
      <w:r w:rsidRPr="001C0D7B">
        <w:rPr>
          <w:spacing w:val="-2"/>
          <w:sz w:val="24"/>
        </w:rPr>
        <w:t>,</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r w:rsidRPr="001C0D7B">
        <w:rPr>
          <w:spacing w:val="-2"/>
          <w:sz w:val="24"/>
        </w:rPr>
        <w:t>Иннокентьевка,</w:t>
      </w:r>
    </w:p>
    <w:p w:rsidR="008D7CF2" w:rsidRPr="001C0D7B" w:rsidRDefault="00364A23" w:rsidP="001C0D7B">
      <w:pPr>
        <w:pStyle w:val="a4"/>
        <w:numPr>
          <w:ilvl w:val="0"/>
          <w:numId w:val="11"/>
        </w:numPr>
        <w:tabs>
          <w:tab w:val="left" w:pos="3228"/>
        </w:tabs>
        <w:spacing w:before="43"/>
        <w:rPr>
          <w:sz w:val="24"/>
        </w:rPr>
      </w:pPr>
      <w:r w:rsidRPr="001C0D7B">
        <w:rPr>
          <w:sz w:val="24"/>
        </w:rPr>
        <w:t>ФАП</w:t>
      </w:r>
      <w:r w:rsidRPr="001C0D7B">
        <w:rPr>
          <w:spacing w:val="-5"/>
          <w:sz w:val="24"/>
        </w:rPr>
        <w:t xml:space="preserve"> </w:t>
      </w:r>
      <w:r w:rsidRPr="001C0D7B">
        <w:rPr>
          <w:sz w:val="24"/>
        </w:rPr>
        <w:t>с.</w:t>
      </w:r>
      <w:r w:rsidRPr="001C0D7B">
        <w:rPr>
          <w:spacing w:val="-1"/>
          <w:sz w:val="24"/>
        </w:rPr>
        <w:t xml:space="preserve"> </w:t>
      </w:r>
      <w:r w:rsidRPr="001C0D7B">
        <w:rPr>
          <w:spacing w:val="-2"/>
          <w:sz w:val="24"/>
        </w:rPr>
        <w:t>Касаткино,</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5"/>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Журавлевка,</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proofErr w:type="spellStart"/>
      <w:r w:rsidRPr="001C0D7B">
        <w:rPr>
          <w:spacing w:val="-2"/>
          <w:sz w:val="24"/>
        </w:rPr>
        <w:t>Кундур</w:t>
      </w:r>
      <w:proofErr w:type="spellEnd"/>
      <w:r w:rsidRPr="001C0D7B">
        <w:rPr>
          <w:spacing w:val="-2"/>
          <w:sz w:val="24"/>
        </w:rPr>
        <w:t>,</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r w:rsidRPr="001C0D7B">
        <w:rPr>
          <w:spacing w:val="-2"/>
          <w:sz w:val="24"/>
        </w:rPr>
        <w:t>Ленинское,</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r w:rsidRPr="001C0D7B">
        <w:rPr>
          <w:spacing w:val="-2"/>
          <w:sz w:val="24"/>
        </w:rPr>
        <w:t>Новоспасск,</w:t>
      </w:r>
    </w:p>
    <w:p w:rsidR="008D7CF2" w:rsidRPr="001C0D7B" w:rsidRDefault="00364A23" w:rsidP="001C0D7B">
      <w:pPr>
        <w:pStyle w:val="a4"/>
        <w:numPr>
          <w:ilvl w:val="0"/>
          <w:numId w:val="11"/>
        </w:numPr>
        <w:tabs>
          <w:tab w:val="left" w:pos="3228"/>
        </w:tabs>
        <w:spacing w:before="43"/>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proofErr w:type="spellStart"/>
      <w:r w:rsidRPr="001C0D7B">
        <w:rPr>
          <w:spacing w:val="-2"/>
          <w:sz w:val="24"/>
        </w:rPr>
        <w:t>Домикан</w:t>
      </w:r>
      <w:proofErr w:type="spellEnd"/>
      <w:r w:rsidRPr="001C0D7B">
        <w:rPr>
          <w:spacing w:val="-2"/>
          <w:sz w:val="24"/>
        </w:rPr>
        <w:t>,</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Новосергеевка,</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r w:rsidRPr="001C0D7B">
        <w:rPr>
          <w:spacing w:val="-2"/>
          <w:sz w:val="24"/>
        </w:rPr>
        <w:t>Отважное,</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2"/>
          <w:sz w:val="24"/>
        </w:rPr>
        <w:t xml:space="preserve"> </w:t>
      </w:r>
      <w:r w:rsidRPr="001C0D7B">
        <w:rPr>
          <w:sz w:val="24"/>
        </w:rPr>
        <w:t>Каменный</w:t>
      </w:r>
      <w:r w:rsidRPr="001C0D7B">
        <w:rPr>
          <w:spacing w:val="-1"/>
          <w:sz w:val="24"/>
        </w:rPr>
        <w:t xml:space="preserve"> </w:t>
      </w:r>
      <w:r w:rsidRPr="001C0D7B">
        <w:rPr>
          <w:spacing w:val="-2"/>
          <w:sz w:val="24"/>
        </w:rPr>
        <w:t>карьер,</w:t>
      </w:r>
    </w:p>
    <w:p w:rsidR="008D7CF2" w:rsidRPr="001C0D7B" w:rsidRDefault="00364A23" w:rsidP="001C0D7B">
      <w:pPr>
        <w:pStyle w:val="a4"/>
        <w:numPr>
          <w:ilvl w:val="0"/>
          <w:numId w:val="11"/>
        </w:numPr>
        <w:tabs>
          <w:tab w:val="left" w:pos="3228"/>
        </w:tabs>
        <w:spacing w:before="43"/>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r w:rsidRPr="001C0D7B">
        <w:rPr>
          <w:spacing w:val="-2"/>
          <w:sz w:val="24"/>
        </w:rPr>
        <w:t>Северное,</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5"/>
          <w:sz w:val="24"/>
        </w:rPr>
        <w:t xml:space="preserve"> </w:t>
      </w:r>
      <w:proofErr w:type="gramStart"/>
      <w:r w:rsidRPr="001C0D7B">
        <w:rPr>
          <w:sz w:val="24"/>
        </w:rPr>
        <w:t>с</w:t>
      </w:r>
      <w:proofErr w:type="gramEnd"/>
      <w:r w:rsidRPr="001C0D7B">
        <w:rPr>
          <w:sz w:val="24"/>
        </w:rPr>
        <w:t>.</w:t>
      </w:r>
      <w:r w:rsidRPr="001C0D7B">
        <w:rPr>
          <w:spacing w:val="-1"/>
          <w:sz w:val="24"/>
        </w:rPr>
        <w:t xml:space="preserve"> </w:t>
      </w:r>
      <w:r w:rsidRPr="001C0D7B">
        <w:rPr>
          <w:spacing w:val="-2"/>
          <w:sz w:val="24"/>
        </w:rPr>
        <w:t>Антоновка,</w:t>
      </w:r>
    </w:p>
    <w:p w:rsidR="008D7CF2" w:rsidRPr="001C0D7B" w:rsidRDefault="00364A23" w:rsidP="001C0D7B">
      <w:pPr>
        <w:pStyle w:val="a4"/>
        <w:numPr>
          <w:ilvl w:val="0"/>
          <w:numId w:val="11"/>
        </w:numPr>
        <w:tabs>
          <w:tab w:val="left" w:pos="3228"/>
        </w:tabs>
        <w:spacing w:before="41"/>
        <w:rPr>
          <w:sz w:val="24"/>
        </w:rPr>
      </w:pPr>
      <w:r w:rsidRPr="001C0D7B">
        <w:rPr>
          <w:sz w:val="24"/>
        </w:rPr>
        <w:t>ФАП</w:t>
      </w:r>
      <w:r w:rsidRPr="001C0D7B">
        <w:rPr>
          <w:spacing w:val="-3"/>
          <w:sz w:val="24"/>
        </w:rPr>
        <w:t xml:space="preserve"> </w:t>
      </w:r>
      <w:r w:rsidRPr="001C0D7B">
        <w:rPr>
          <w:sz w:val="24"/>
        </w:rPr>
        <w:t>с.</w:t>
      </w:r>
      <w:r w:rsidRPr="001C0D7B">
        <w:rPr>
          <w:spacing w:val="-1"/>
          <w:sz w:val="24"/>
        </w:rPr>
        <w:t xml:space="preserve"> </w:t>
      </w:r>
      <w:proofErr w:type="spellStart"/>
      <w:r w:rsidRPr="001C0D7B">
        <w:rPr>
          <w:spacing w:val="-2"/>
          <w:sz w:val="24"/>
        </w:rPr>
        <w:t>Ядрино</w:t>
      </w:r>
      <w:proofErr w:type="spellEnd"/>
      <w:r w:rsidRPr="001C0D7B">
        <w:rPr>
          <w:spacing w:val="-2"/>
          <w:sz w:val="24"/>
        </w:rPr>
        <w:t>.</w:t>
      </w:r>
    </w:p>
    <w:p w:rsidR="008D7CF2" w:rsidRPr="001C0D7B" w:rsidRDefault="008D7CF2" w:rsidP="001C0D7B">
      <w:pPr>
        <w:pStyle w:val="a3"/>
        <w:spacing w:before="84"/>
      </w:pPr>
    </w:p>
    <w:p w:rsidR="008D7CF2" w:rsidRPr="001C0D7B" w:rsidRDefault="00364A23" w:rsidP="001C0D7B">
      <w:pPr>
        <w:pStyle w:val="a3"/>
        <w:ind w:left="348" w:right="48" w:firstLine="707"/>
        <w:jc w:val="both"/>
      </w:pPr>
      <w:r w:rsidRPr="001C0D7B">
        <w:t>Территориальное</w:t>
      </w:r>
      <w:r w:rsidRPr="001C0D7B">
        <w:rPr>
          <w:spacing w:val="-13"/>
        </w:rPr>
        <w:t xml:space="preserve"> </w:t>
      </w:r>
      <w:r w:rsidRPr="001C0D7B">
        <w:t>размещение</w:t>
      </w:r>
      <w:r w:rsidRPr="001C0D7B">
        <w:rPr>
          <w:spacing w:val="-13"/>
        </w:rPr>
        <w:t xml:space="preserve"> </w:t>
      </w:r>
      <w:r w:rsidRPr="001C0D7B">
        <w:t>системы</w:t>
      </w:r>
      <w:r w:rsidRPr="001C0D7B">
        <w:rPr>
          <w:spacing w:val="-12"/>
        </w:rPr>
        <w:t xml:space="preserve"> </w:t>
      </w:r>
      <w:r w:rsidRPr="001C0D7B">
        <w:t>здравоохранения</w:t>
      </w:r>
      <w:r w:rsidRPr="001C0D7B">
        <w:rPr>
          <w:spacing w:val="-12"/>
        </w:rPr>
        <w:t xml:space="preserve"> </w:t>
      </w:r>
      <w:r w:rsidRPr="001C0D7B">
        <w:t>в</w:t>
      </w:r>
      <w:r w:rsidRPr="001C0D7B">
        <w:rPr>
          <w:spacing w:val="-9"/>
        </w:rPr>
        <w:t xml:space="preserve"> </w:t>
      </w:r>
      <w:r w:rsidRPr="001C0D7B">
        <w:t>Архаринском</w:t>
      </w:r>
      <w:r w:rsidRPr="001C0D7B">
        <w:rPr>
          <w:spacing w:val="-12"/>
        </w:rPr>
        <w:t xml:space="preserve"> </w:t>
      </w:r>
      <w:r w:rsidRPr="001C0D7B">
        <w:t>муниципальном округе носит централизованный характер: в малых населенных пунктах население при заболевании</w:t>
      </w:r>
      <w:r w:rsidRPr="001C0D7B">
        <w:rPr>
          <w:spacing w:val="-7"/>
        </w:rPr>
        <w:t xml:space="preserve"> </w:t>
      </w:r>
      <w:r w:rsidRPr="001C0D7B">
        <w:t>обращается</w:t>
      </w:r>
      <w:r w:rsidRPr="001C0D7B">
        <w:rPr>
          <w:spacing w:val="-9"/>
        </w:rPr>
        <w:t xml:space="preserve"> </w:t>
      </w:r>
      <w:r w:rsidRPr="001C0D7B">
        <w:t>в</w:t>
      </w:r>
      <w:r w:rsidRPr="001C0D7B">
        <w:rPr>
          <w:spacing w:val="-9"/>
        </w:rPr>
        <w:t xml:space="preserve"> </w:t>
      </w:r>
      <w:r w:rsidRPr="001C0D7B">
        <w:t>фельдшерско-акушерские</w:t>
      </w:r>
      <w:r w:rsidRPr="001C0D7B">
        <w:rPr>
          <w:spacing w:val="-9"/>
        </w:rPr>
        <w:t xml:space="preserve"> </w:t>
      </w:r>
      <w:r w:rsidRPr="001C0D7B">
        <w:t>пункты,</w:t>
      </w:r>
      <w:r w:rsidRPr="001C0D7B">
        <w:rPr>
          <w:spacing w:val="-8"/>
        </w:rPr>
        <w:t xml:space="preserve"> </w:t>
      </w:r>
      <w:r w:rsidRPr="001C0D7B">
        <w:t>где</w:t>
      </w:r>
      <w:r w:rsidRPr="001C0D7B">
        <w:rPr>
          <w:spacing w:val="-9"/>
        </w:rPr>
        <w:t xml:space="preserve"> </w:t>
      </w:r>
      <w:r w:rsidRPr="001C0D7B">
        <w:t>оказывается</w:t>
      </w:r>
      <w:r w:rsidRPr="001C0D7B">
        <w:rPr>
          <w:spacing w:val="-9"/>
        </w:rPr>
        <w:t xml:space="preserve"> </w:t>
      </w:r>
      <w:r w:rsidRPr="001C0D7B">
        <w:t>первая</w:t>
      </w:r>
      <w:r w:rsidRPr="001C0D7B">
        <w:rPr>
          <w:spacing w:val="-8"/>
        </w:rPr>
        <w:t xml:space="preserve"> </w:t>
      </w:r>
      <w:r w:rsidRPr="001C0D7B">
        <w:t>помощь</w:t>
      </w:r>
      <w:r w:rsidRPr="001C0D7B">
        <w:rPr>
          <w:spacing w:val="-8"/>
        </w:rPr>
        <w:t xml:space="preserve"> </w:t>
      </w:r>
      <w:r w:rsidRPr="001C0D7B">
        <w:t>и, при</w:t>
      </w:r>
      <w:r w:rsidRPr="001C0D7B">
        <w:rPr>
          <w:spacing w:val="-5"/>
        </w:rPr>
        <w:t xml:space="preserve"> </w:t>
      </w:r>
      <w:r w:rsidRPr="001C0D7B">
        <w:t>необходимости</w:t>
      </w:r>
      <w:r w:rsidRPr="001C0D7B">
        <w:rPr>
          <w:spacing w:val="-4"/>
        </w:rPr>
        <w:t xml:space="preserve"> </w:t>
      </w:r>
      <w:r w:rsidRPr="001C0D7B">
        <w:t>стационарного</w:t>
      </w:r>
      <w:r w:rsidRPr="001C0D7B">
        <w:rPr>
          <w:spacing w:val="-4"/>
        </w:rPr>
        <w:t xml:space="preserve"> </w:t>
      </w:r>
      <w:r w:rsidRPr="001C0D7B">
        <w:t>лечения,</w:t>
      </w:r>
      <w:r w:rsidRPr="001C0D7B">
        <w:rPr>
          <w:spacing w:val="-6"/>
        </w:rPr>
        <w:t xml:space="preserve"> </w:t>
      </w:r>
      <w:r w:rsidRPr="001C0D7B">
        <w:t>больной</w:t>
      </w:r>
      <w:r w:rsidRPr="001C0D7B">
        <w:rPr>
          <w:spacing w:val="-5"/>
        </w:rPr>
        <w:t xml:space="preserve"> </w:t>
      </w:r>
      <w:r w:rsidRPr="001C0D7B">
        <w:t>отправляется</w:t>
      </w:r>
      <w:r w:rsidRPr="001C0D7B">
        <w:rPr>
          <w:spacing w:val="-4"/>
        </w:rPr>
        <w:t xml:space="preserve"> </w:t>
      </w:r>
      <w:r w:rsidRPr="001C0D7B">
        <w:t>в</w:t>
      </w:r>
      <w:r w:rsidRPr="001C0D7B">
        <w:rPr>
          <w:spacing w:val="-4"/>
        </w:rPr>
        <w:t xml:space="preserve"> </w:t>
      </w:r>
      <w:r w:rsidRPr="001C0D7B">
        <w:t>участковую</w:t>
      </w:r>
      <w:r w:rsidRPr="001C0D7B">
        <w:rPr>
          <w:spacing w:val="-4"/>
        </w:rPr>
        <w:t xml:space="preserve"> </w:t>
      </w:r>
      <w:r w:rsidRPr="001C0D7B">
        <w:t>или</w:t>
      </w:r>
      <w:r w:rsidRPr="001C0D7B">
        <w:rPr>
          <w:spacing w:val="-4"/>
        </w:rPr>
        <w:t xml:space="preserve"> </w:t>
      </w:r>
      <w:r w:rsidRPr="001C0D7B">
        <w:t>районную больницу. Такое размещение обусловлено малой удаленностью населенных пунктов от окружного</w:t>
      </w:r>
      <w:r w:rsidRPr="001C0D7B">
        <w:rPr>
          <w:spacing w:val="-6"/>
        </w:rPr>
        <w:t xml:space="preserve"> </w:t>
      </w:r>
      <w:r w:rsidRPr="001C0D7B">
        <w:t>центра,</w:t>
      </w:r>
      <w:r w:rsidRPr="001C0D7B">
        <w:rPr>
          <w:spacing w:val="-3"/>
        </w:rPr>
        <w:t xml:space="preserve"> </w:t>
      </w:r>
      <w:r w:rsidRPr="001C0D7B">
        <w:t>малой</w:t>
      </w:r>
      <w:r w:rsidRPr="001C0D7B">
        <w:rPr>
          <w:spacing w:val="-2"/>
        </w:rPr>
        <w:t xml:space="preserve"> </w:t>
      </w:r>
      <w:r w:rsidRPr="001C0D7B">
        <w:t>численностью</w:t>
      </w:r>
      <w:r w:rsidRPr="001C0D7B">
        <w:rPr>
          <w:spacing w:val="-5"/>
        </w:rPr>
        <w:t xml:space="preserve"> </w:t>
      </w:r>
      <w:r w:rsidRPr="001C0D7B">
        <w:t>населения</w:t>
      </w:r>
      <w:r w:rsidRPr="001C0D7B">
        <w:rPr>
          <w:spacing w:val="-3"/>
        </w:rPr>
        <w:t xml:space="preserve"> </w:t>
      </w:r>
      <w:r w:rsidRPr="001C0D7B">
        <w:t>в</w:t>
      </w:r>
      <w:r w:rsidRPr="001C0D7B">
        <w:rPr>
          <w:spacing w:val="-4"/>
        </w:rPr>
        <w:t xml:space="preserve"> </w:t>
      </w:r>
      <w:r w:rsidRPr="001C0D7B">
        <w:t>населенных</w:t>
      </w:r>
      <w:r w:rsidRPr="001C0D7B">
        <w:rPr>
          <w:spacing w:val="-6"/>
        </w:rPr>
        <w:t xml:space="preserve"> </w:t>
      </w:r>
      <w:r w:rsidRPr="001C0D7B">
        <w:t>пунктах</w:t>
      </w:r>
      <w:r w:rsidRPr="001C0D7B">
        <w:rPr>
          <w:spacing w:val="-3"/>
        </w:rPr>
        <w:t xml:space="preserve"> </w:t>
      </w:r>
      <w:r w:rsidRPr="001C0D7B">
        <w:t>округа</w:t>
      </w:r>
      <w:r w:rsidRPr="001C0D7B">
        <w:rPr>
          <w:spacing w:val="-3"/>
        </w:rPr>
        <w:t xml:space="preserve"> </w:t>
      </w:r>
      <w:r w:rsidRPr="001C0D7B">
        <w:t>и</w:t>
      </w:r>
      <w:r w:rsidRPr="001C0D7B">
        <w:rPr>
          <w:spacing w:val="-5"/>
        </w:rPr>
        <w:t xml:space="preserve"> </w:t>
      </w:r>
      <w:r w:rsidRPr="001C0D7B">
        <w:t>отсутствием необходимости содержания большого числа больничных учреждений.</w:t>
      </w:r>
    </w:p>
    <w:p w:rsidR="008D7CF2" w:rsidRPr="001C0D7B" w:rsidRDefault="00364A23" w:rsidP="001C0D7B">
      <w:pPr>
        <w:pStyle w:val="a3"/>
        <w:spacing w:before="119"/>
        <w:ind w:left="348" w:right="48" w:firstLine="566"/>
        <w:jc w:val="both"/>
      </w:pPr>
      <w:proofErr w:type="gramStart"/>
      <w:r w:rsidRPr="001C0D7B">
        <w:t>Федеральным законом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(далее – Федеральный закон от 06.10.1999 № 184-ФЗ) и Федеральным законом от 06.10.2003 № 131-ФЗ «Об общих принципах организации местного самоуправления в Российской Федерации» определены полномочия органов исполнительной власти субъектов Российской Федерации и вопросы местного значения, и полномочия органов</w:t>
      </w:r>
      <w:proofErr w:type="gramEnd"/>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348" w:right="46"/>
        <w:jc w:val="both"/>
      </w:pPr>
      <w:r w:rsidRPr="001C0D7B">
        <w:t>местного</w:t>
      </w:r>
      <w:r w:rsidRPr="001C0D7B">
        <w:rPr>
          <w:spacing w:val="-14"/>
        </w:rPr>
        <w:t xml:space="preserve"> </w:t>
      </w:r>
      <w:r w:rsidRPr="001C0D7B">
        <w:t>самоуправления</w:t>
      </w:r>
      <w:r w:rsidRPr="001C0D7B">
        <w:rPr>
          <w:spacing w:val="-14"/>
        </w:rPr>
        <w:t xml:space="preserve"> </w:t>
      </w:r>
      <w:r w:rsidRPr="001C0D7B">
        <w:t>соответственно.</w:t>
      </w:r>
      <w:r w:rsidRPr="001C0D7B">
        <w:rPr>
          <w:spacing w:val="-15"/>
        </w:rPr>
        <w:t xml:space="preserve"> </w:t>
      </w:r>
      <w:r w:rsidRPr="001C0D7B">
        <w:t>Согласно</w:t>
      </w:r>
      <w:r w:rsidRPr="001C0D7B">
        <w:rPr>
          <w:spacing w:val="-14"/>
        </w:rPr>
        <w:t xml:space="preserve"> </w:t>
      </w:r>
      <w:r w:rsidRPr="001C0D7B">
        <w:t>Федеральному</w:t>
      </w:r>
      <w:r w:rsidRPr="001C0D7B">
        <w:rPr>
          <w:spacing w:val="-14"/>
        </w:rPr>
        <w:t xml:space="preserve"> </w:t>
      </w:r>
      <w:r w:rsidRPr="001C0D7B">
        <w:t>закону</w:t>
      </w:r>
      <w:r w:rsidRPr="001C0D7B">
        <w:rPr>
          <w:spacing w:val="-14"/>
        </w:rPr>
        <w:t xml:space="preserve"> </w:t>
      </w:r>
      <w:r w:rsidRPr="001C0D7B">
        <w:t>от</w:t>
      </w:r>
      <w:r w:rsidRPr="001C0D7B">
        <w:rPr>
          <w:spacing w:val="-13"/>
        </w:rPr>
        <w:t xml:space="preserve"> </w:t>
      </w:r>
      <w:r w:rsidRPr="001C0D7B">
        <w:t>21.11.2011</w:t>
      </w:r>
      <w:r w:rsidRPr="001C0D7B">
        <w:rPr>
          <w:spacing w:val="-15"/>
        </w:rPr>
        <w:t xml:space="preserve"> </w:t>
      </w:r>
      <w:r w:rsidRPr="001C0D7B">
        <w:t>№</w:t>
      </w:r>
      <w:r w:rsidRPr="001C0D7B">
        <w:rPr>
          <w:spacing w:val="-15"/>
        </w:rPr>
        <w:t xml:space="preserve"> </w:t>
      </w:r>
      <w:r w:rsidRPr="001C0D7B">
        <w:t>323- ФЗ «Об основах охраны здоровья граждан в Российской Федерации», к полномочиям органов государственной власти субъектов Российской Федерации в сфере охраны здоровья относится организация оказания населению субъекта Российской Федерации первичной медик</w:t>
      </w:r>
      <w:proofErr w:type="gramStart"/>
      <w:r w:rsidRPr="001C0D7B">
        <w:t>о-</w:t>
      </w:r>
      <w:proofErr w:type="gramEnd"/>
      <w:r w:rsidRPr="001C0D7B">
        <w:t xml:space="preserve"> санитарной помощи, специализированной, в том числе высокотехнологичной, медицинской помощи, скорой, в том числе скорой специализированной, медицинской помощи и паллиативной медицинской помощи в медицинских организациях, </w:t>
      </w:r>
      <w:proofErr w:type="gramStart"/>
      <w:r w:rsidRPr="001C0D7B">
        <w:t>подведомственных</w:t>
      </w:r>
      <w:proofErr w:type="gramEnd"/>
      <w:r w:rsidRPr="001C0D7B">
        <w:t xml:space="preserve"> исполнительным органам государственной власти субъекта Российской Федерации. К полномочиям органов местного самоуправления в сфере охраны здоровья относится обеспечение организации оказания медицинской помощи в медицинских организациях муниципальной системы здравоохранения лишь в случае передачи соответствующих </w:t>
      </w:r>
      <w:r w:rsidRPr="001C0D7B">
        <w:rPr>
          <w:spacing w:val="-2"/>
        </w:rPr>
        <w:t>полномочий.</w:t>
      </w:r>
    </w:p>
    <w:p w:rsidR="008D7CF2" w:rsidRPr="001C0D7B" w:rsidRDefault="00364A23" w:rsidP="001C0D7B">
      <w:pPr>
        <w:pStyle w:val="a3"/>
        <w:spacing w:before="122"/>
        <w:ind w:left="348" w:right="54" w:firstLine="566"/>
        <w:jc w:val="both"/>
      </w:pPr>
      <w:r w:rsidRPr="001C0D7B">
        <w:t>Таким образом, значения расчетных показателей для объектов регионального значения в области здравоохранения должны быть установлены в региональных нормативах градостроительного проектирования, в частности, в РНГП Амурской области.</w:t>
      </w:r>
    </w:p>
    <w:p w:rsidR="008D7CF2" w:rsidRPr="001C0D7B" w:rsidRDefault="00364A23" w:rsidP="001C0D7B">
      <w:pPr>
        <w:pStyle w:val="a3"/>
        <w:spacing w:before="120"/>
        <w:ind w:left="348" w:right="48" w:firstLine="566"/>
        <w:jc w:val="both"/>
      </w:pPr>
      <w:r w:rsidRPr="001C0D7B">
        <w:t>В соответствии с Положением об организации оказания первичной медико-санитарной помощи взрослому населению, утвержденным Приказом Министерства здравоохранения и социального развития Российской Федерации от 15.05.2012 № 543н, в населенных пунктах с числом</w:t>
      </w:r>
      <w:r w:rsidRPr="001C0D7B">
        <w:rPr>
          <w:spacing w:val="-15"/>
        </w:rPr>
        <w:t xml:space="preserve"> </w:t>
      </w:r>
      <w:r w:rsidRPr="001C0D7B">
        <w:t>жителей</w:t>
      </w:r>
      <w:r w:rsidRPr="001C0D7B">
        <w:rPr>
          <w:spacing w:val="-15"/>
        </w:rPr>
        <w:t xml:space="preserve"> </w:t>
      </w:r>
      <w:r w:rsidRPr="001C0D7B">
        <w:t>от</w:t>
      </w:r>
      <w:r w:rsidRPr="001C0D7B">
        <w:rPr>
          <w:spacing w:val="-15"/>
        </w:rPr>
        <w:t xml:space="preserve"> </w:t>
      </w:r>
      <w:r w:rsidRPr="001C0D7B">
        <w:t>100</w:t>
      </w:r>
      <w:r w:rsidRPr="001C0D7B">
        <w:rPr>
          <w:spacing w:val="-15"/>
        </w:rPr>
        <w:t xml:space="preserve"> </w:t>
      </w:r>
      <w:r w:rsidRPr="001C0D7B">
        <w:t>до</w:t>
      </w:r>
      <w:r w:rsidRPr="001C0D7B">
        <w:rPr>
          <w:spacing w:val="-15"/>
        </w:rPr>
        <w:t xml:space="preserve"> </w:t>
      </w:r>
      <w:r w:rsidRPr="001C0D7B">
        <w:t>2000</w:t>
      </w:r>
      <w:r w:rsidRPr="001C0D7B">
        <w:rPr>
          <w:spacing w:val="-15"/>
        </w:rPr>
        <w:t xml:space="preserve"> </w:t>
      </w:r>
      <w:r w:rsidRPr="001C0D7B">
        <w:t>человек</w:t>
      </w:r>
      <w:r w:rsidRPr="001C0D7B">
        <w:rPr>
          <w:spacing w:val="-15"/>
        </w:rPr>
        <w:t xml:space="preserve"> </w:t>
      </w:r>
      <w:r w:rsidRPr="001C0D7B">
        <w:t>в</w:t>
      </w:r>
      <w:r w:rsidRPr="001C0D7B">
        <w:rPr>
          <w:spacing w:val="-15"/>
        </w:rPr>
        <w:t xml:space="preserve"> </w:t>
      </w:r>
      <w:r w:rsidRPr="001C0D7B">
        <w:t>целях</w:t>
      </w:r>
      <w:r w:rsidRPr="001C0D7B">
        <w:rPr>
          <w:spacing w:val="-15"/>
        </w:rPr>
        <w:t xml:space="preserve"> </w:t>
      </w:r>
      <w:r w:rsidRPr="001C0D7B">
        <w:t>оказания</w:t>
      </w:r>
      <w:r w:rsidRPr="001C0D7B">
        <w:rPr>
          <w:spacing w:val="-15"/>
        </w:rPr>
        <w:t xml:space="preserve"> </w:t>
      </w:r>
      <w:r w:rsidRPr="001C0D7B">
        <w:t>первичной</w:t>
      </w:r>
      <w:r w:rsidRPr="001C0D7B">
        <w:rPr>
          <w:spacing w:val="-15"/>
        </w:rPr>
        <w:t xml:space="preserve"> </w:t>
      </w:r>
      <w:r w:rsidRPr="001C0D7B">
        <w:t>медико-санитарной</w:t>
      </w:r>
      <w:r w:rsidRPr="001C0D7B">
        <w:rPr>
          <w:spacing w:val="-15"/>
        </w:rPr>
        <w:t xml:space="preserve"> </w:t>
      </w:r>
      <w:r w:rsidRPr="001C0D7B">
        <w:t>помощи населению создаются фельдшерско-акушерские пункты или фельдшерские здравпункты.</w:t>
      </w:r>
    </w:p>
    <w:p w:rsidR="008D7CF2" w:rsidRPr="001C0D7B" w:rsidRDefault="00364A23" w:rsidP="001C0D7B">
      <w:pPr>
        <w:pStyle w:val="a3"/>
        <w:spacing w:before="120"/>
        <w:ind w:left="348" w:right="46" w:firstLine="566"/>
        <w:jc w:val="both"/>
      </w:pPr>
      <w:r w:rsidRPr="001C0D7B">
        <w:t>В последнее время актуальным является размещение в сельских населенных пунктах модульных фельдшерско-акушерских пунктов. Преимуществами модульных фельдшерск</w:t>
      </w:r>
      <w:proofErr w:type="gramStart"/>
      <w:r w:rsidRPr="001C0D7B">
        <w:t>о-</w:t>
      </w:r>
      <w:proofErr w:type="gramEnd"/>
      <w:r w:rsidRPr="001C0D7B">
        <w:t xml:space="preserve"> акушерских пунктов перед капитальными является: быстрый монтаж, стоимость, мобильность (незаменимая в случае необходимости изменения места дислокации), возможность многократного применения, многофункциональность.</w:t>
      </w:r>
    </w:p>
    <w:p w:rsidR="008D7CF2" w:rsidRPr="001C0D7B" w:rsidRDefault="00364A23" w:rsidP="001C0D7B">
      <w:pPr>
        <w:pStyle w:val="a3"/>
        <w:spacing w:before="120"/>
        <w:ind w:left="348" w:right="46" w:firstLine="707"/>
        <w:jc w:val="both"/>
      </w:pPr>
      <w:r w:rsidRPr="001C0D7B">
        <w:t>Согласно проекту типового модульного здания фельдшерско-акушерского пункта, предназначенного для строительства в сельской местности различных регионов Российской Федерации, габаритные размеры здания фельдшерско-акушерского пункта составляют 11х9 м, общая площадь здания 120 кв. м, то есть для размещения здания такого фельдшерск</w:t>
      </w:r>
      <w:proofErr w:type="gramStart"/>
      <w:r w:rsidRPr="001C0D7B">
        <w:t>о-</w:t>
      </w:r>
      <w:proofErr w:type="gramEnd"/>
      <w:r w:rsidRPr="001C0D7B">
        <w:t xml:space="preserve"> акушерского пункта размер земельного участка может составлять не более 300 кв. м, что составляет всего лишь 15% от минимального размера земельного участка для лечебно- профилактических медицинских организаций, оказывающих медицинскую помощь в амбулаторных</w:t>
      </w:r>
      <w:r w:rsidRPr="001C0D7B">
        <w:rPr>
          <w:spacing w:val="64"/>
          <w:w w:val="150"/>
        </w:rPr>
        <w:t xml:space="preserve"> </w:t>
      </w:r>
      <w:r w:rsidRPr="001C0D7B">
        <w:t>условиях</w:t>
      </w:r>
      <w:r w:rsidRPr="001C0D7B">
        <w:rPr>
          <w:spacing w:val="66"/>
          <w:w w:val="150"/>
        </w:rPr>
        <w:t xml:space="preserve"> </w:t>
      </w:r>
      <w:r w:rsidRPr="001C0D7B">
        <w:t>согласно</w:t>
      </w:r>
      <w:r w:rsidRPr="001C0D7B">
        <w:rPr>
          <w:spacing w:val="66"/>
          <w:w w:val="150"/>
        </w:rPr>
        <w:t xml:space="preserve"> </w:t>
      </w:r>
      <w:r w:rsidRPr="001C0D7B">
        <w:t>Приложению</w:t>
      </w:r>
      <w:proofErr w:type="gramStart"/>
      <w:r w:rsidRPr="001C0D7B">
        <w:rPr>
          <w:spacing w:val="66"/>
          <w:w w:val="150"/>
        </w:rPr>
        <w:t xml:space="preserve"> </w:t>
      </w:r>
      <w:r w:rsidRPr="001C0D7B">
        <w:t>Д</w:t>
      </w:r>
      <w:proofErr w:type="gramEnd"/>
      <w:r w:rsidRPr="001C0D7B">
        <w:rPr>
          <w:spacing w:val="63"/>
          <w:w w:val="150"/>
        </w:rPr>
        <w:t xml:space="preserve"> </w:t>
      </w:r>
      <w:r w:rsidRPr="001C0D7B">
        <w:t>СП</w:t>
      </w:r>
      <w:r w:rsidRPr="001C0D7B">
        <w:rPr>
          <w:spacing w:val="65"/>
          <w:w w:val="150"/>
        </w:rPr>
        <w:t xml:space="preserve"> </w:t>
      </w:r>
      <w:r w:rsidRPr="001C0D7B">
        <w:t>42.13330.2016</w:t>
      </w:r>
      <w:r w:rsidRPr="001C0D7B">
        <w:rPr>
          <w:spacing w:val="66"/>
          <w:w w:val="150"/>
        </w:rPr>
        <w:t xml:space="preserve"> </w:t>
      </w:r>
      <w:r w:rsidRPr="001C0D7B">
        <w:t>«СНиП</w:t>
      </w:r>
      <w:r w:rsidRPr="001C0D7B">
        <w:rPr>
          <w:spacing w:val="65"/>
          <w:w w:val="150"/>
        </w:rPr>
        <w:t xml:space="preserve"> </w:t>
      </w:r>
      <w:r w:rsidRPr="001C0D7B">
        <w:t>2.07.01-</w:t>
      </w:r>
      <w:r w:rsidRPr="001C0D7B">
        <w:rPr>
          <w:spacing w:val="-5"/>
        </w:rPr>
        <w:t>89*</w:t>
      </w:r>
    </w:p>
    <w:p w:rsidR="008D7CF2" w:rsidRPr="001C0D7B" w:rsidRDefault="00364A23" w:rsidP="001C0D7B">
      <w:pPr>
        <w:pStyle w:val="a3"/>
        <w:spacing w:before="1"/>
        <w:ind w:left="348" w:right="51"/>
        <w:jc w:val="both"/>
      </w:pPr>
      <w:r w:rsidRPr="001C0D7B">
        <w:t>«Градостроительство. Планировка и застройка городских и сельских поселений». Таким образом, при размещении модульных фельдшерско-акушерских пунктов на территории Архаринского</w:t>
      </w:r>
      <w:r w:rsidRPr="001C0D7B">
        <w:rPr>
          <w:spacing w:val="-4"/>
        </w:rPr>
        <w:t xml:space="preserve"> </w:t>
      </w:r>
      <w:r w:rsidRPr="001C0D7B">
        <w:t>муниципального</w:t>
      </w:r>
      <w:r w:rsidRPr="001C0D7B">
        <w:rPr>
          <w:spacing w:val="-4"/>
        </w:rPr>
        <w:t xml:space="preserve"> </w:t>
      </w:r>
      <w:r w:rsidRPr="001C0D7B">
        <w:t>округа,</w:t>
      </w:r>
      <w:r w:rsidRPr="001C0D7B">
        <w:rPr>
          <w:spacing w:val="-4"/>
        </w:rPr>
        <w:t xml:space="preserve"> </w:t>
      </w:r>
      <w:r w:rsidRPr="001C0D7B">
        <w:t>в</w:t>
      </w:r>
      <w:r w:rsidRPr="001C0D7B">
        <w:rPr>
          <w:spacing w:val="-5"/>
        </w:rPr>
        <w:t xml:space="preserve"> </w:t>
      </w:r>
      <w:r w:rsidRPr="001C0D7B">
        <w:t>зависимости</w:t>
      </w:r>
      <w:r w:rsidRPr="001C0D7B">
        <w:rPr>
          <w:spacing w:val="-3"/>
        </w:rPr>
        <w:t xml:space="preserve"> </w:t>
      </w:r>
      <w:r w:rsidRPr="001C0D7B">
        <w:t>от</w:t>
      </w:r>
      <w:r w:rsidRPr="001C0D7B">
        <w:rPr>
          <w:spacing w:val="-4"/>
        </w:rPr>
        <w:t xml:space="preserve"> </w:t>
      </w:r>
      <w:r w:rsidRPr="001C0D7B">
        <w:t>габаритных</w:t>
      </w:r>
      <w:r w:rsidRPr="001C0D7B">
        <w:rPr>
          <w:spacing w:val="-7"/>
        </w:rPr>
        <w:t xml:space="preserve"> </w:t>
      </w:r>
      <w:r w:rsidRPr="001C0D7B">
        <w:t>размеров</w:t>
      </w:r>
      <w:r w:rsidRPr="001C0D7B">
        <w:rPr>
          <w:spacing w:val="-5"/>
        </w:rPr>
        <w:t xml:space="preserve"> </w:t>
      </w:r>
      <w:r w:rsidRPr="001C0D7B">
        <w:t>проектируемого объекта, рекомендуется принимать размер земельного участка от 0,03 до 0,25 га.</w:t>
      </w:r>
    </w:p>
    <w:p w:rsidR="008D7CF2" w:rsidRPr="001C0D7B" w:rsidRDefault="008D7CF2" w:rsidP="001C0D7B">
      <w:pPr>
        <w:pStyle w:val="a3"/>
        <w:spacing w:before="43"/>
      </w:pPr>
    </w:p>
    <w:p w:rsidR="008D7CF2" w:rsidRPr="001C0D7B" w:rsidRDefault="00364A23" w:rsidP="001C0D7B">
      <w:pPr>
        <w:pStyle w:val="1"/>
        <w:ind w:left="2308"/>
      </w:pPr>
      <w:r w:rsidRPr="001C0D7B">
        <w:t>Спортивные</w:t>
      </w:r>
      <w:r w:rsidRPr="001C0D7B">
        <w:rPr>
          <w:spacing w:val="-12"/>
        </w:rPr>
        <w:t xml:space="preserve"> </w:t>
      </w:r>
      <w:r w:rsidRPr="001C0D7B">
        <w:t>и</w:t>
      </w:r>
      <w:r w:rsidRPr="001C0D7B">
        <w:rPr>
          <w:spacing w:val="-7"/>
        </w:rPr>
        <w:t xml:space="preserve"> </w:t>
      </w:r>
      <w:r w:rsidRPr="001C0D7B">
        <w:t>физкультурно-оздоровительные</w:t>
      </w:r>
      <w:r w:rsidRPr="001C0D7B">
        <w:rPr>
          <w:spacing w:val="-9"/>
        </w:rPr>
        <w:t xml:space="preserve"> </w:t>
      </w:r>
      <w:r w:rsidRPr="001C0D7B">
        <w:rPr>
          <w:spacing w:val="-2"/>
        </w:rPr>
        <w:t>сооружения:</w:t>
      </w:r>
    </w:p>
    <w:p w:rsidR="008D7CF2" w:rsidRPr="001C0D7B" w:rsidRDefault="008D7CF2" w:rsidP="001C0D7B">
      <w:pPr>
        <w:pStyle w:val="a3"/>
        <w:spacing w:before="82"/>
        <w:rPr>
          <w:b/>
        </w:rPr>
      </w:pPr>
    </w:p>
    <w:p w:rsidR="008D7CF2" w:rsidRPr="001C0D7B" w:rsidRDefault="00364A23" w:rsidP="001C0D7B">
      <w:pPr>
        <w:pStyle w:val="a3"/>
        <w:ind w:left="348" w:right="49" w:firstLine="707"/>
        <w:jc w:val="both"/>
      </w:pPr>
      <w:r w:rsidRPr="001C0D7B">
        <w:t>Одним из основных условий интенсивного развития Архаринского округа является наличие здорового поколения, развитие которого невозможно без использования разнообразных средств физической культуры и спорта.</w:t>
      </w:r>
    </w:p>
    <w:p w:rsidR="008D7CF2" w:rsidRPr="001C0D7B" w:rsidRDefault="00364A23" w:rsidP="001C0D7B">
      <w:pPr>
        <w:pStyle w:val="a3"/>
        <w:spacing w:before="1"/>
        <w:ind w:left="348" w:right="53" w:firstLine="707"/>
        <w:jc w:val="both"/>
      </w:pPr>
      <w:r w:rsidRPr="001C0D7B">
        <w:t>Физическая культура и спорт как специфическая отрасль вносит существенный вклад в развитие человеческого потенциала, сохранение и укрепление здоровья граждан, воспитание подрастающего поколения.</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348" w:right="52" w:firstLine="707"/>
        <w:jc w:val="both"/>
      </w:pPr>
      <w:r w:rsidRPr="001C0D7B">
        <w:t>За последние годы меры, осуществляемые органами местного самоуправления Архаринского муниципального округа, общественных объединений, позволили обеспечить динамичное развитие физкультурно-спортивного движения.</w:t>
      </w:r>
    </w:p>
    <w:p w:rsidR="008D7CF2" w:rsidRPr="001C0D7B" w:rsidRDefault="00364A23" w:rsidP="001C0D7B">
      <w:pPr>
        <w:pStyle w:val="a3"/>
        <w:spacing w:before="1"/>
        <w:ind w:left="1068"/>
        <w:jc w:val="both"/>
      </w:pPr>
      <w:r w:rsidRPr="001C0D7B">
        <w:t>Общую</w:t>
      </w:r>
      <w:r w:rsidRPr="001C0D7B">
        <w:rPr>
          <w:spacing w:val="44"/>
        </w:rPr>
        <w:t xml:space="preserve">  </w:t>
      </w:r>
      <w:r w:rsidRPr="001C0D7B">
        <w:t>структуру</w:t>
      </w:r>
      <w:r w:rsidRPr="001C0D7B">
        <w:rPr>
          <w:spacing w:val="44"/>
        </w:rPr>
        <w:t xml:space="preserve">  </w:t>
      </w:r>
      <w:r w:rsidRPr="001C0D7B">
        <w:t>физкультурного</w:t>
      </w:r>
      <w:r w:rsidRPr="001C0D7B">
        <w:rPr>
          <w:spacing w:val="44"/>
        </w:rPr>
        <w:t xml:space="preserve">  </w:t>
      </w:r>
      <w:r w:rsidRPr="001C0D7B">
        <w:t>движения</w:t>
      </w:r>
      <w:r w:rsidRPr="001C0D7B">
        <w:rPr>
          <w:spacing w:val="43"/>
        </w:rPr>
        <w:t xml:space="preserve">  </w:t>
      </w:r>
      <w:r w:rsidRPr="001C0D7B">
        <w:t>в</w:t>
      </w:r>
      <w:r w:rsidRPr="001C0D7B">
        <w:rPr>
          <w:spacing w:val="44"/>
        </w:rPr>
        <w:t xml:space="preserve">  </w:t>
      </w:r>
      <w:r w:rsidRPr="001C0D7B">
        <w:t>округе</w:t>
      </w:r>
      <w:r w:rsidRPr="001C0D7B">
        <w:rPr>
          <w:spacing w:val="44"/>
        </w:rPr>
        <w:t xml:space="preserve">  </w:t>
      </w:r>
      <w:r w:rsidRPr="001C0D7B">
        <w:t>составляют:</w:t>
      </w:r>
      <w:r w:rsidRPr="001C0D7B">
        <w:rPr>
          <w:spacing w:val="47"/>
        </w:rPr>
        <w:t xml:space="preserve">  </w:t>
      </w:r>
      <w:r w:rsidRPr="001C0D7B">
        <w:t>МАУ</w:t>
      </w:r>
      <w:r w:rsidRPr="001C0D7B">
        <w:rPr>
          <w:spacing w:val="45"/>
        </w:rPr>
        <w:t xml:space="preserve">  </w:t>
      </w:r>
      <w:r w:rsidRPr="001C0D7B">
        <w:rPr>
          <w:spacing w:val="-5"/>
        </w:rPr>
        <w:t>ДО</w:t>
      </w:r>
    </w:p>
    <w:p w:rsidR="008D7CF2" w:rsidRPr="001C0D7B" w:rsidRDefault="00364A23" w:rsidP="001C0D7B">
      <w:pPr>
        <w:pStyle w:val="a3"/>
        <w:spacing w:before="41"/>
        <w:ind w:left="348"/>
        <w:jc w:val="both"/>
      </w:pPr>
      <w:r w:rsidRPr="001C0D7B">
        <w:t>«</w:t>
      </w:r>
      <w:proofErr w:type="spellStart"/>
      <w:r w:rsidRPr="001C0D7B">
        <w:t>Архаринская</w:t>
      </w:r>
      <w:proofErr w:type="spellEnd"/>
      <w:r w:rsidRPr="001C0D7B">
        <w:rPr>
          <w:spacing w:val="-6"/>
        </w:rPr>
        <w:t xml:space="preserve"> </w:t>
      </w:r>
      <w:r w:rsidRPr="001C0D7B">
        <w:t>спортивная</w:t>
      </w:r>
      <w:r w:rsidRPr="001C0D7B">
        <w:rPr>
          <w:spacing w:val="-6"/>
        </w:rPr>
        <w:t xml:space="preserve"> </w:t>
      </w:r>
      <w:r w:rsidRPr="001C0D7B">
        <w:rPr>
          <w:spacing w:val="-2"/>
        </w:rPr>
        <w:t>школа».</w:t>
      </w:r>
    </w:p>
    <w:p w:rsidR="008D7CF2" w:rsidRPr="001C0D7B" w:rsidRDefault="00364A23" w:rsidP="001C0D7B">
      <w:pPr>
        <w:pStyle w:val="a3"/>
        <w:spacing w:before="43"/>
        <w:ind w:left="348" w:right="45" w:firstLine="707"/>
        <w:jc w:val="right"/>
      </w:pPr>
      <w:r w:rsidRPr="001C0D7B">
        <w:t>Ежегодно</w:t>
      </w:r>
      <w:r w:rsidRPr="001C0D7B">
        <w:rPr>
          <w:spacing w:val="80"/>
        </w:rPr>
        <w:t xml:space="preserve"> </w:t>
      </w:r>
      <w:r w:rsidRPr="001C0D7B">
        <w:t>растет</w:t>
      </w:r>
      <w:r w:rsidRPr="001C0D7B">
        <w:rPr>
          <w:spacing w:val="80"/>
        </w:rPr>
        <w:t xml:space="preserve"> </w:t>
      </w:r>
      <w:r w:rsidRPr="001C0D7B">
        <w:t>количество</w:t>
      </w:r>
      <w:r w:rsidRPr="001C0D7B">
        <w:rPr>
          <w:spacing w:val="80"/>
        </w:rPr>
        <w:t xml:space="preserve"> </w:t>
      </w:r>
      <w:r w:rsidRPr="001C0D7B">
        <w:t>областных</w:t>
      </w:r>
      <w:r w:rsidRPr="001C0D7B">
        <w:rPr>
          <w:spacing w:val="80"/>
        </w:rPr>
        <w:t xml:space="preserve"> </w:t>
      </w:r>
      <w:r w:rsidRPr="001C0D7B">
        <w:t>спортивно-массовых</w:t>
      </w:r>
      <w:r w:rsidRPr="001C0D7B">
        <w:rPr>
          <w:spacing w:val="80"/>
        </w:rPr>
        <w:t xml:space="preserve"> </w:t>
      </w:r>
      <w:r w:rsidRPr="001C0D7B">
        <w:t>и</w:t>
      </w:r>
      <w:r w:rsidRPr="001C0D7B">
        <w:rPr>
          <w:spacing w:val="80"/>
        </w:rPr>
        <w:t xml:space="preserve"> </w:t>
      </w:r>
      <w:r w:rsidRPr="001C0D7B">
        <w:t>оздоровительных</w:t>
      </w:r>
      <w:r w:rsidRPr="001C0D7B">
        <w:rPr>
          <w:spacing w:val="80"/>
        </w:rPr>
        <w:t xml:space="preserve"> </w:t>
      </w:r>
      <w:r w:rsidRPr="001C0D7B">
        <w:t>мероприятий, а также выездных соревнований международного, федерального, регионального уровней.</w:t>
      </w:r>
      <w:r w:rsidRPr="001C0D7B">
        <w:rPr>
          <w:spacing w:val="-1"/>
        </w:rPr>
        <w:t xml:space="preserve"> </w:t>
      </w:r>
      <w:r w:rsidRPr="001C0D7B">
        <w:t>На</w:t>
      </w:r>
      <w:r w:rsidRPr="001C0D7B">
        <w:rPr>
          <w:spacing w:val="-3"/>
        </w:rPr>
        <w:t xml:space="preserve"> </w:t>
      </w:r>
      <w:r w:rsidRPr="001C0D7B">
        <w:t>сегодняшний</w:t>
      </w:r>
      <w:r w:rsidRPr="001C0D7B">
        <w:rPr>
          <w:spacing w:val="-1"/>
        </w:rPr>
        <w:t xml:space="preserve"> </w:t>
      </w:r>
      <w:r w:rsidRPr="001C0D7B">
        <w:t>день</w:t>
      </w:r>
      <w:r w:rsidRPr="001C0D7B">
        <w:rPr>
          <w:spacing w:val="-1"/>
        </w:rPr>
        <w:t xml:space="preserve"> </w:t>
      </w:r>
      <w:r w:rsidRPr="001C0D7B">
        <w:t>в</w:t>
      </w:r>
      <w:r w:rsidRPr="001C0D7B">
        <w:rPr>
          <w:spacing w:val="-2"/>
        </w:rPr>
        <w:t xml:space="preserve"> </w:t>
      </w:r>
      <w:r w:rsidRPr="001C0D7B">
        <w:t>Архаринском</w:t>
      </w:r>
      <w:r w:rsidRPr="001C0D7B">
        <w:rPr>
          <w:spacing w:val="-2"/>
        </w:rPr>
        <w:t xml:space="preserve"> </w:t>
      </w:r>
      <w:r w:rsidRPr="001C0D7B">
        <w:t>муниципальном</w:t>
      </w:r>
      <w:r w:rsidRPr="001C0D7B">
        <w:rPr>
          <w:spacing w:val="-2"/>
        </w:rPr>
        <w:t xml:space="preserve"> </w:t>
      </w:r>
      <w:r w:rsidRPr="001C0D7B">
        <w:t>округе</w:t>
      </w:r>
      <w:r w:rsidRPr="001C0D7B">
        <w:rPr>
          <w:spacing w:val="-5"/>
        </w:rPr>
        <w:t xml:space="preserve"> </w:t>
      </w:r>
      <w:r w:rsidRPr="001C0D7B">
        <w:t>для</w:t>
      </w:r>
      <w:r w:rsidRPr="001C0D7B">
        <w:rPr>
          <w:spacing w:val="-1"/>
        </w:rPr>
        <w:t xml:space="preserve"> </w:t>
      </w:r>
      <w:r w:rsidRPr="001C0D7B">
        <w:t>занятий</w:t>
      </w:r>
      <w:r w:rsidRPr="001C0D7B">
        <w:rPr>
          <w:spacing w:val="-1"/>
        </w:rPr>
        <w:t xml:space="preserve"> </w:t>
      </w:r>
      <w:r w:rsidRPr="001C0D7B">
        <w:t>физической культурой и спортом в свободном доступе 77 спортивных сооружений, предоставленных для массового</w:t>
      </w:r>
      <w:r w:rsidRPr="001C0D7B">
        <w:rPr>
          <w:spacing w:val="80"/>
        </w:rPr>
        <w:t xml:space="preserve"> </w:t>
      </w:r>
      <w:r w:rsidRPr="001C0D7B">
        <w:t>занятия</w:t>
      </w:r>
      <w:r w:rsidRPr="001C0D7B">
        <w:rPr>
          <w:spacing w:val="80"/>
        </w:rPr>
        <w:t xml:space="preserve"> </w:t>
      </w:r>
      <w:r w:rsidRPr="001C0D7B">
        <w:t>физической</w:t>
      </w:r>
      <w:r w:rsidRPr="001C0D7B">
        <w:rPr>
          <w:spacing w:val="80"/>
        </w:rPr>
        <w:t xml:space="preserve"> </w:t>
      </w:r>
      <w:r w:rsidRPr="001C0D7B">
        <w:t>культурой</w:t>
      </w:r>
      <w:r w:rsidRPr="001C0D7B">
        <w:rPr>
          <w:spacing w:val="80"/>
        </w:rPr>
        <w:t xml:space="preserve"> </w:t>
      </w:r>
      <w:r w:rsidRPr="001C0D7B">
        <w:t>и</w:t>
      </w:r>
      <w:r w:rsidRPr="001C0D7B">
        <w:rPr>
          <w:spacing w:val="80"/>
        </w:rPr>
        <w:t xml:space="preserve"> </w:t>
      </w:r>
      <w:r w:rsidRPr="001C0D7B">
        <w:t>спортом.</w:t>
      </w:r>
      <w:r w:rsidRPr="001C0D7B">
        <w:rPr>
          <w:spacing w:val="80"/>
        </w:rPr>
        <w:t xml:space="preserve"> </w:t>
      </w:r>
      <w:r w:rsidRPr="001C0D7B">
        <w:t>Проводятся</w:t>
      </w:r>
      <w:r w:rsidRPr="001C0D7B">
        <w:rPr>
          <w:spacing w:val="80"/>
        </w:rPr>
        <w:t xml:space="preserve"> </w:t>
      </w:r>
      <w:r w:rsidRPr="001C0D7B">
        <w:t>областные</w:t>
      </w:r>
      <w:r w:rsidRPr="001C0D7B">
        <w:rPr>
          <w:spacing w:val="80"/>
        </w:rPr>
        <w:t xml:space="preserve"> </w:t>
      </w:r>
      <w:r w:rsidRPr="001C0D7B">
        <w:t>спортивные мероприятия,</w:t>
      </w:r>
      <w:r w:rsidRPr="001C0D7B">
        <w:rPr>
          <w:spacing w:val="-11"/>
        </w:rPr>
        <w:t xml:space="preserve"> </w:t>
      </w:r>
      <w:r w:rsidRPr="001C0D7B">
        <w:t>в</w:t>
      </w:r>
      <w:r w:rsidRPr="001C0D7B">
        <w:rPr>
          <w:spacing w:val="-12"/>
        </w:rPr>
        <w:t xml:space="preserve"> </w:t>
      </w:r>
      <w:r w:rsidRPr="001C0D7B">
        <w:t>том</w:t>
      </w:r>
      <w:r w:rsidRPr="001C0D7B">
        <w:rPr>
          <w:spacing w:val="-11"/>
        </w:rPr>
        <w:t xml:space="preserve"> </w:t>
      </w:r>
      <w:r w:rsidRPr="001C0D7B">
        <w:t>числе:</w:t>
      </w:r>
      <w:r w:rsidRPr="001C0D7B">
        <w:rPr>
          <w:spacing w:val="-11"/>
        </w:rPr>
        <w:t xml:space="preserve"> </w:t>
      </w:r>
      <w:r w:rsidRPr="001C0D7B">
        <w:t>лыжные</w:t>
      </w:r>
      <w:r w:rsidRPr="001C0D7B">
        <w:rPr>
          <w:spacing w:val="-12"/>
        </w:rPr>
        <w:t xml:space="preserve"> </w:t>
      </w:r>
      <w:r w:rsidRPr="001C0D7B">
        <w:t>гонки,</w:t>
      </w:r>
      <w:r w:rsidRPr="001C0D7B">
        <w:rPr>
          <w:spacing w:val="-11"/>
        </w:rPr>
        <w:t xml:space="preserve"> </w:t>
      </w:r>
      <w:r w:rsidRPr="001C0D7B">
        <w:t>баскетбол,</w:t>
      </w:r>
      <w:r w:rsidRPr="001C0D7B">
        <w:rPr>
          <w:spacing w:val="-11"/>
        </w:rPr>
        <w:t xml:space="preserve"> </w:t>
      </w:r>
      <w:r w:rsidRPr="001C0D7B">
        <w:t>волейбол,</w:t>
      </w:r>
      <w:r w:rsidRPr="001C0D7B">
        <w:rPr>
          <w:spacing w:val="-11"/>
        </w:rPr>
        <w:t xml:space="preserve"> </w:t>
      </w:r>
      <w:r w:rsidRPr="001C0D7B">
        <w:t>мини-футбол,</w:t>
      </w:r>
      <w:r w:rsidRPr="001C0D7B">
        <w:rPr>
          <w:spacing w:val="-11"/>
        </w:rPr>
        <w:t xml:space="preserve"> </w:t>
      </w:r>
      <w:r w:rsidRPr="001C0D7B">
        <w:t>пулевая</w:t>
      </w:r>
      <w:r w:rsidRPr="001C0D7B">
        <w:rPr>
          <w:spacing w:val="-11"/>
        </w:rPr>
        <w:t xml:space="preserve"> </w:t>
      </w:r>
      <w:r w:rsidRPr="001C0D7B">
        <w:t>стрельба. Совершенствование</w:t>
      </w:r>
      <w:r w:rsidRPr="001C0D7B">
        <w:rPr>
          <w:spacing w:val="40"/>
        </w:rPr>
        <w:t xml:space="preserve"> </w:t>
      </w:r>
      <w:r w:rsidRPr="001C0D7B">
        <w:t>спортивного</w:t>
      </w:r>
      <w:r w:rsidRPr="001C0D7B">
        <w:rPr>
          <w:spacing w:val="40"/>
        </w:rPr>
        <w:t xml:space="preserve"> </w:t>
      </w:r>
      <w:r w:rsidRPr="001C0D7B">
        <w:t>мастерства</w:t>
      </w:r>
      <w:r w:rsidRPr="001C0D7B">
        <w:rPr>
          <w:spacing w:val="40"/>
        </w:rPr>
        <w:t xml:space="preserve"> </w:t>
      </w:r>
      <w:r w:rsidRPr="001C0D7B">
        <w:t>проходит</w:t>
      </w:r>
      <w:r w:rsidRPr="001C0D7B">
        <w:rPr>
          <w:spacing w:val="40"/>
        </w:rPr>
        <w:t xml:space="preserve"> </w:t>
      </w:r>
      <w:r w:rsidRPr="001C0D7B">
        <w:t>в</w:t>
      </w:r>
      <w:r w:rsidRPr="001C0D7B">
        <w:rPr>
          <w:spacing w:val="40"/>
        </w:rPr>
        <w:t xml:space="preserve"> </w:t>
      </w:r>
      <w:r w:rsidRPr="001C0D7B">
        <w:t>спортивной</w:t>
      </w:r>
      <w:r w:rsidRPr="001C0D7B">
        <w:rPr>
          <w:spacing w:val="40"/>
        </w:rPr>
        <w:t xml:space="preserve"> </w:t>
      </w:r>
      <w:r w:rsidRPr="001C0D7B">
        <w:t>школе,</w:t>
      </w:r>
      <w:r w:rsidRPr="001C0D7B">
        <w:rPr>
          <w:spacing w:val="40"/>
        </w:rPr>
        <w:t xml:space="preserve"> </w:t>
      </w:r>
      <w:r w:rsidRPr="001C0D7B">
        <w:t>МАУ</w:t>
      </w:r>
      <w:r w:rsidRPr="001C0D7B">
        <w:rPr>
          <w:spacing w:val="40"/>
        </w:rPr>
        <w:t xml:space="preserve"> </w:t>
      </w:r>
      <w:proofErr w:type="gramStart"/>
      <w:r w:rsidRPr="001C0D7B">
        <w:t>ДО</w:t>
      </w:r>
      <w:proofErr w:type="gramEnd"/>
    </w:p>
    <w:p w:rsidR="008D7CF2" w:rsidRPr="001C0D7B" w:rsidRDefault="00364A23" w:rsidP="001C0D7B">
      <w:pPr>
        <w:pStyle w:val="a3"/>
        <w:ind w:left="348" w:right="52"/>
        <w:jc w:val="both"/>
      </w:pPr>
      <w:r w:rsidRPr="001C0D7B">
        <w:t>«АСШ». На отделениях легкой атлетики, лыжных гонок, волейбола, футбола, настольного тенниса</w:t>
      </w:r>
      <w:r w:rsidRPr="001C0D7B">
        <w:rPr>
          <w:spacing w:val="-6"/>
        </w:rPr>
        <w:t xml:space="preserve"> </w:t>
      </w:r>
      <w:r w:rsidRPr="001C0D7B">
        <w:t>занимается</w:t>
      </w:r>
      <w:r w:rsidRPr="001C0D7B">
        <w:rPr>
          <w:spacing w:val="-5"/>
        </w:rPr>
        <w:t xml:space="preserve"> </w:t>
      </w:r>
      <w:r w:rsidRPr="001C0D7B">
        <w:t>211</w:t>
      </w:r>
      <w:r w:rsidRPr="001C0D7B">
        <w:rPr>
          <w:spacing w:val="-5"/>
        </w:rPr>
        <w:t xml:space="preserve"> </w:t>
      </w:r>
      <w:r w:rsidRPr="001C0D7B">
        <w:t>человек.</w:t>
      </w:r>
      <w:r w:rsidRPr="001C0D7B">
        <w:rPr>
          <w:spacing w:val="-5"/>
        </w:rPr>
        <w:t xml:space="preserve"> </w:t>
      </w:r>
      <w:r w:rsidRPr="001C0D7B">
        <w:t>В</w:t>
      </w:r>
      <w:r w:rsidRPr="001C0D7B">
        <w:rPr>
          <w:spacing w:val="-4"/>
        </w:rPr>
        <w:t xml:space="preserve"> </w:t>
      </w:r>
      <w:r w:rsidRPr="001C0D7B">
        <w:t>округе</w:t>
      </w:r>
      <w:r w:rsidRPr="001C0D7B">
        <w:rPr>
          <w:spacing w:val="-4"/>
        </w:rPr>
        <w:t xml:space="preserve"> </w:t>
      </w:r>
      <w:r w:rsidRPr="001C0D7B">
        <w:t>стали</w:t>
      </w:r>
      <w:r w:rsidRPr="001C0D7B">
        <w:rPr>
          <w:spacing w:val="-4"/>
        </w:rPr>
        <w:t xml:space="preserve"> </w:t>
      </w:r>
      <w:r w:rsidRPr="001C0D7B">
        <w:t>традиционными</w:t>
      </w:r>
      <w:r w:rsidRPr="001C0D7B">
        <w:rPr>
          <w:spacing w:val="-5"/>
        </w:rPr>
        <w:t xml:space="preserve"> </w:t>
      </w:r>
      <w:r w:rsidRPr="001C0D7B">
        <w:t>открытые</w:t>
      </w:r>
      <w:r w:rsidRPr="001C0D7B">
        <w:rPr>
          <w:spacing w:val="-6"/>
        </w:rPr>
        <w:t xml:space="preserve"> </w:t>
      </w:r>
      <w:r w:rsidRPr="001C0D7B">
        <w:t>турниры</w:t>
      </w:r>
      <w:r w:rsidRPr="001C0D7B">
        <w:rPr>
          <w:spacing w:val="-5"/>
        </w:rPr>
        <w:t xml:space="preserve"> </w:t>
      </w:r>
      <w:r w:rsidRPr="001C0D7B">
        <w:t>с</w:t>
      </w:r>
      <w:r w:rsidRPr="001C0D7B">
        <w:rPr>
          <w:spacing w:val="-6"/>
        </w:rPr>
        <w:t xml:space="preserve"> </w:t>
      </w:r>
      <w:r w:rsidRPr="001C0D7B">
        <w:t>участием округов и районов области.</w:t>
      </w:r>
    </w:p>
    <w:p w:rsidR="008D7CF2" w:rsidRPr="001C0D7B" w:rsidRDefault="00364A23" w:rsidP="001C0D7B">
      <w:pPr>
        <w:pStyle w:val="a3"/>
        <w:ind w:left="348" w:right="46" w:firstLine="719"/>
        <w:jc w:val="both"/>
      </w:pPr>
      <w:r w:rsidRPr="001C0D7B">
        <w:t>На территории округа действует Муниципальная программа «Развитие физической культуры и спорта на территории Архаринского муниципального округа Амурской области», утвержденная постановлением главы Архаринского муниципального округа от 10.10.2024 № 836.</w:t>
      </w:r>
      <w:r w:rsidRPr="001C0D7B">
        <w:rPr>
          <w:spacing w:val="40"/>
        </w:rPr>
        <w:t xml:space="preserve"> </w:t>
      </w:r>
      <w:proofErr w:type="gramStart"/>
      <w:r w:rsidRPr="001C0D7B">
        <w:t>Данной муниципальной программой для достижения целей государственной политики в сфере физической культуры и спорта к 2030 году необходимо создать условия для увеличения доли граждан, систематически занимающихся физической культурой и спортом, в два раза, в том</w:t>
      </w:r>
      <w:r w:rsidRPr="001C0D7B">
        <w:rPr>
          <w:spacing w:val="-9"/>
        </w:rPr>
        <w:t xml:space="preserve"> </w:t>
      </w:r>
      <w:r w:rsidRPr="001C0D7B">
        <w:t>числе</w:t>
      </w:r>
      <w:r w:rsidRPr="001C0D7B">
        <w:rPr>
          <w:spacing w:val="-9"/>
        </w:rPr>
        <w:t xml:space="preserve"> </w:t>
      </w:r>
      <w:r w:rsidRPr="001C0D7B">
        <w:t>среди</w:t>
      </w:r>
      <w:r w:rsidRPr="001C0D7B">
        <w:rPr>
          <w:spacing w:val="-8"/>
        </w:rPr>
        <w:t xml:space="preserve"> </w:t>
      </w:r>
      <w:r w:rsidRPr="001C0D7B">
        <w:t>учащихся</w:t>
      </w:r>
      <w:r w:rsidRPr="001C0D7B">
        <w:rPr>
          <w:spacing w:val="-9"/>
        </w:rPr>
        <w:t xml:space="preserve"> </w:t>
      </w:r>
      <w:r w:rsidRPr="001C0D7B">
        <w:t>и</w:t>
      </w:r>
      <w:r w:rsidRPr="001C0D7B">
        <w:rPr>
          <w:spacing w:val="-8"/>
        </w:rPr>
        <w:t xml:space="preserve"> </w:t>
      </w:r>
      <w:r w:rsidRPr="001C0D7B">
        <w:t>студентов,</w:t>
      </w:r>
      <w:r w:rsidRPr="001C0D7B">
        <w:rPr>
          <w:spacing w:val="-8"/>
        </w:rPr>
        <w:t xml:space="preserve"> </w:t>
      </w:r>
      <w:r w:rsidRPr="001C0D7B">
        <w:t>и</w:t>
      </w:r>
      <w:r w:rsidRPr="001C0D7B">
        <w:rPr>
          <w:spacing w:val="-8"/>
        </w:rPr>
        <w:t xml:space="preserve"> </w:t>
      </w:r>
      <w:r w:rsidRPr="001C0D7B">
        <w:t>в</w:t>
      </w:r>
      <w:r w:rsidRPr="001C0D7B">
        <w:rPr>
          <w:spacing w:val="-9"/>
        </w:rPr>
        <w:t xml:space="preserve"> </w:t>
      </w:r>
      <w:r w:rsidRPr="001C0D7B">
        <w:t>семь</w:t>
      </w:r>
      <w:r w:rsidRPr="001C0D7B">
        <w:rPr>
          <w:spacing w:val="-8"/>
        </w:rPr>
        <w:t xml:space="preserve"> </w:t>
      </w:r>
      <w:r w:rsidRPr="001C0D7B">
        <w:t>раз</w:t>
      </w:r>
      <w:r w:rsidRPr="001C0D7B">
        <w:rPr>
          <w:spacing w:val="-8"/>
        </w:rPr>
        <w:t xml:space="preserve"> </w:t>
      </w:r>
      <w:r w:rsidRPr="001C0D7B">
        <w:t>повысить</w:t>
      </w:r>
      <w:r w:rsidRPr="001C0D7B">
        <w:rPr>
          <w:spacing w:val="-7"/>
        </w:rPr>
        <w:t xml:space="preserve"> </w:t>
      </w:r>
      <w:r w:rsidRPr="001C0D7B">
        <w:t>значение</w:t>
      </w:r>
      <w:r w:rsidRPr="001C0D7B">
        <w:rPr>
          <w:spacing w:val="-10"/>
        </w:rPr>
        <w:t xml:space="preserve"> </w:t>
      </w:r>
      <w:r w:rsidRPr="001C0D7B">
        <w:t>целевого</w:t>
      </w:r>
      <w:r w:rsidRPr="001C0D7B">
        <w:rPr>
          <w:spacing w:val="-9"/>
        </w:rPr>
        <w:t xml:space="preserve"> </w:t>
      </w:r>
      <w:r w:rsidRPr="001C0D7B">
        <w:t>показателя</w:t>
      </w:r>
      <w:r w:rsidRPr="001C0D7B">
        <w:rPr>
          <w:spacing w:val="-9"/>
        </w:rPr>
        <w:t xml:space="preserve"> </w:t>
      </w:r>
      <w:r w:rsidRPr="001C0D7B">
        <w:t>для лиц с ограниченными возможностями здоровья и инвалидов.</w:t>
      </w:r>
      <w:proofErr w:type="gramEnd"/>
    </w:p>
    <w:p w:rsidR="008D7CF2" w:rsidRPr="001C0D7B" w:rsidRDefault="00364A23" w:rsidP="001C0D7B">
      <w:pPr>
        <w:pStyle w:val="a3"/>
        <w:spacing w:before="1"/>
        <w:ind w:left="348" w:right="53" w:firstLine="719"/>
        <w:jc w:val="both"/>
      </w:pPr>
      <w:r w:rsidRPr="001C0D7B">
        <w:t>Для</w:t>
      </w:r>
      <w:r w:rsidRPr="001C0D7B">
        <w:rPr>
          <w:spacing w:val="-12"/>
        </w:rPr>
        <w:t xml:space="preserve"> </w:t>
      </w:r>
      <w:r w:rsidRPr="001C0D7B">
        <w:t>сохранения</w:t>
      </w:r>
      <w:r w:rsidRPr="001C0D7B">
        <w:rPr>
          <w:spacing w:val="-12"/>
        </w:rPr>
        <w:t xml:space="preserve"> </w:t>
      </w:r>
      <w:r w:rsidRPr="001C0D7B">
        <w:t>положительной</w:t>
      </w:r>
      <w:r w:rsidRPr="001C0D7B">
        <w:rPr>
          <w:spacing w:val="-13"/>
        </w:rPr>
        <w:t xml:space="preserve"> </w:t>
      </w:r>
      <w:r w:rsidRPr="001C0D7B">
        <w:t>динамики</w:t>
      </w:r>
      <w:r w:rsidRPr="001C0D7B">
        <w:rPr>
          <w:spacing w:val="-13"/>
        </w:rPr>
        <w:t xml:space="preserve"> </w:t>
      </w:r>
      <w:r w:rsidRPr="001C0D7B">
        <w:t>и</w:t>
      </w:r>
      <w:r w:rsidRPr="001C0D7B">
        <w:rPr>
          <w:spacing w:val="-11"/>
        </w:rPr>
        <w:t xml:space="preserve"> </w:t>
      </w:r>
      <w:r w:rsidRPr="001C0D7B">
        <w:t>устойчивого</w:t>
      </w:r>
      <w:r w:rsidRPr="001C0D7B">
        <w:rPr>
          <w:spacing w:val="-12"/>
        </w:rPr>
        <w:t xml:space="preserve"> </w:t>
      </w:r>
      <w:r w:rsidRPr="001C0D7B">
        <w:t>развития</w:t>
      </w:r>
      <w:r w:rsidRPr="001C0D7B">
        <w:rPr>
          <w:spacing w:val="-12"/>
        </w:rPr>
        <w:t xml:space="preserve"> </w:t>
      </w:r>
      <w:r w:rsidRPr="001C0D7B">
        <w:t>физической</w:t>
      </w:r>
      <w:r w:rsidRPr="001C0D7B">
        <w:rPr>
          <w:spacing w:val="-11"/>
        </w:rPr>
        <w:t xml:space="preserve"> </w:t>
      </w:r>
      <w:r w:rsidRPr="001C0D7B">
        <w:t>культуры и спорта в ближайшие годы необходимо:</w:t>
      </w:r>
    </w:p>
    <w:p w:rsidR="008D7CF2" w:rsidRPr="001C0D7B" w:rsidRDefault="00364A23" w:rsidP="001C0D7B">
      <w:pPr>
        <w:pStyle w:val="a4"/>
        <w:numPr>
          <w:ilvl w:val="0"/>
          <w:numId w:val="10"/>
        </w:numPr>
        <w:tabs>
          <w:tab w:val="left" w:pos="1206"/>
        </w:tabs>
        <w:ind w:left="1206" w:hanging="138"/>
        <w:jc w:val="both"/>
        <w:rPr>
          <w:sz w:val="24"/>
        </w:rPr>
      </w:pPr>
      <w:r w:rsidRPr="001C0D7B">
        <w:rPr>
          <w:sz w:val="24"/>
        </w:rPr>
        <w:t>повысить</w:t>
      </w:r>
      <w:r w:rsidRPr="001C0D7B">
        <w:rPr>
          <w:spacing w:val="-5"/>
          <w:sz w:val="24"/>
        </w:rPr>
        <w:t xml:space="preserve"> </w:t>
      </w:r>
      <w:r w:rsidRPr="001C0D7B">
        <w:rPr>
          <w:sz w:val="24"/>
        </w:rPr>
        <w:t>мотивацию</w:t>
      </w:r>
      <w:r w:rsidRPr="001C0D7B">
        <w:rPr>
          <w:spacing w:val="-5"/>
          <w:sz w:val="24"/>
        </w:rPr>
        <w:t xml:space="preserve"> </w:t>
      </w:r>
      <w:r w:rsidRPr="001C0D7B">
        <w:rPr>
          <w:sz w:val="24"/>
        </w:rPr>
        <w:t>к</w:t>
      </w:r>
      <w:r w:rsidRPr="001C0D7B">
        <w:rPr>
          <w:spacing w:val="-3"/>
          <w:sz w:val="24"/>
        </w:rPr>
        <w:t xml:space="preserve"> </w:t>
      </w:r>
      <w:r w:rsidRPr="001C0D7B">
        <w:rPr>
          <w:sz w:val="24"/>
        </w:rPr>
        <w:t>занятиям</w:t>
      </w:r>
      <w:r w:rsidRPr="001C0D7B">
        <w:rPr>
          <w:spacing w:val="-4"/>
          <w:sz w:val="24"/>
        </w:rPr>
        <w:t xml:space="preserve"> </w:t>
      </w:r>
      <w:r w:rsidRPr="001C0D7B">
        <w:rPr>
          <w:sz w:val="24"/>
        </w:rPr>
        <w:t>физической</w:t>
      </w:r>
      <w:r w:rsidRPr="001C0D7B">
        <w:rPr>
          <w:spacing w:val="-5"/>
          <w:sz w:val="24"/>
        </w:rPr>
        <w:t xml:space="preserve"> </w:t>
      </w:r>
      <w:r w:rsidRPr="001C0D7B">
        <w:rPr>
          <w:sz w:val="24"/>
        </w:rPr>
        <w:t>культурой</w:t>
      </w:r>
      <w:r w:rsidRPr="001C0D7B">
        <w:rPr>
          <w:spacing w:val="-3"/>
          <w:sz w:val="24"/>
        </w:rPr>
        <w:t xml:space="preserve"> </w:t>
      </w:r>
      <w:r w:rsidRPr="001C0D7B">
        <w:rPr>
          <w:sz w:val="24"/>
        </w:rPr>
        <w:t>и</w:t>
      </w:r>
      <w:r w:rsidRPr="001C0D7B">
        <w:rPr>
          <w:spacing w:val="-3"/>
          <w:sz w:val="24"/>
        </w:rPr>
        <w:t xml:space="preserve"> </w:t>
      </w:r>
      <w:r w:rsidRPr="001C0D7B">
        <w:rPr>
          <w:spacing w:val="-2"/>
          <w:sz w:val="24"/>
        </w:rPr>
        <w:t>спортом;</w:t>
      </w:r>
    </w:p>
    <w:p w:rsidR="008D7CF2" w:rsidRPr="001C0D7B" w:rsidRDefault="00364A23" w:rsidP="001C0D7B">
      <w:pPr>
        <w:pStyle w:val="a4"/>
        <w:numPr>
          <w:ilvl w:val="0"/>
          <w:numId w:val="10"/>
        </w:numPr>
        <w:tabs>
          <w:tab w:val="left" w:pos="1253"/>
        </w:tabs>
        <w:spacing w:before="43"/>
        <w:ind w:right="49" w:firstLine="719"/>
        <w:jc w:val="both"/>
        <w:rPr>
          <w:sz w:val="24"/>
        </w:rPr>
      </w:pPr>
      <w:r w:rsidRPr="001C0D7B">
        <w:rPr>
          <w:sz w:val="24"/>
        </w:rPr>
        <w:t>повысить эффективность пропаганды физической культуры и спорта и укрепление общественного здоровья.</w:t>
      </w:r>
    </w:p>
    <w:p w:rsidR="008D7CF2" w:rsidRPr="001C0D7B" w:rsidRDefault="00364A23" w:rsidP="001C0D7B">
      <w:pPr>
        <w:pStyle w:val="a3"/>
        <w:ind w:left="348" w:right="59" w:firstLine="719"/>
        <w:jc w:val="both"/>
      </w:pPr>
      <w:r w:rsidRPr="001C0D7B">
        <w:t>Одним из наиболее эффективных способов поддержания здоровья за счет вовлечения в занятия спортом и увеличения физической активности, при этом доступным и безопасным для всех возрастных и социальных групп населения, - является плавание.</w:t>
      </w:r>
    </w:p>
    <w:p w:rsidR="008D7CF2" w:rsidRPr="001C0D7B" w:rsidRDefault="00364A23" w:rsidP="001C0D7B">
      <w:pPr>
        <w:pStyle w:val="a3"/>
        <w:ind w:left="348" w:right="48" w:firstLine="719"/>
        <w:jc w:val="both"/>
      </w:pPr>
      <w:r w:rsidRPr="001C0D7B">
        <w:t>Для достижения целевого показателя необходимо создать условия для развития физической культуры и спорта в Архаринском округе - доля населения Архаринского, систематически</w:t>
      </w:r>
      <w:r w:rsidRPr="001C0D7B">
        <w:rPr>
          <w:spacing w:val="-14"/>
        </w:rPr>
        <w:t xml:space="preserve"> </w:t>
      </w:r>
      <w:r w:rsidRPr="001C0D7B">
        <w:t>занимающегося</w:t>
      </w:r>
      <w:r w:rsidRPr="001C0D7B">
        <w:rPr>
          <w:spacing w:val="-14"/>
        </w:rPr>
        <w:t xml:space="preserve"> </w:t>
      </w:r>
      <w:r w:rsidRPr="001C0D7B">
        <w:t>физической</w:t>
      </w:r>
      <w:r w:rsidRPr="001C0D7B">
        <w:rPr>
          <w:spacing w:val="-14"/>
        </w:rPr>
        <w:t xml:space="preserve"> </w:t>
      </w:r>
      <w:r w:rsidRPr="001C0D7B">
        <w:t>культурой</w:t>
      </w:r>
      <w:r w:rsidRPr="001C0D7B">
        <w:rPr>
          <w:spacing w:val="-15"/>
        </w:rPr>
        <w:t xml:space="preserve"> </w:t>
      </w:r>
      <w:r w:rsidRPr="001C0D7B">
        <w:t>и</w:t>
      </w:r>
      <w:r w:rsidRPr="001C0D7B">
        <w:rPr>
          <w:spacing w:val="-14"/>
        </w:rPr>
        <w:t xml:space="preserve"> </w:t>
      </w:r>
      <w:r w:rsidRPr="001C0D7B">
        <w:t>спортом,</w:t>
      </w:r>
      <w:r w:rsidRPr="001C0D7B">
        <w:rPr>
          <w:spacing w:val="-14"/>
        </w:rPr>
        <w:t xml:space="preserve"> </w:t>
      </w:r>
      <w:r w:rsidRPr="001C0D7B">
        <w:t>в</w:t>
      </w:r>
      <w:r w:rsidRPr="001C0D7B">
        <w:rPr>
          <w:spacing w:val="-15"/>
        </w:rPr>
        <w:t xml:space="preserve"> </w:t>
      </w:r>
      <w:r w:rsidRPr="001C0D7B">
        <w:t>2023</w:t>
      </w:r>
      <w:r w:rsidRPr="001C0D7B">
        <w:rPr>
          <w:spacing w:val="-14"/>
        </w:rPr>
        <w:t xml:space="preserve"> </w:t>
      </w:r>
      <w:r w:rsidRPr="001C0D7B">
        <w:t>году</w:t>
      </w:r>
      <w:r w:rsidRPr="001C0D7B">
        <w:rPr>
          <w:spacing w:val="-14"/>
        </w:rPr>
        <w:t xml:space="preserve"> </w:t>
      </w:r>
      <w:r w:rsidRPr="001C0D7B">
        <w:t>–</w:t>
      </w:r>
      <w:r w:rsidRPr="001C0D7B">
        <w:rPr>
          <w:spacing w:val="-14"/>
        </w:rPr>
        <w:t xml:space="preserve"> </w:t>
      </w:r>
      <w:r w:rsidRPr="001C0D7B">
        <w:t>52,5%</w:t>
      </w:r>
      <w:r w:rsidRPr="001C0D7B">
        <w:rPr>
          <w:spacing w:val="-15"/>
        </w:rPr>
        <w:t xml:space="preserve"> </w:t>
      </w:r>
      <w:r w:rsidRPr="001C0D7B">
        <w:t>от</w:t>
      </w:r>
      <w:r w:rsidRPr="001C0D7B">
        <w:rPr>
          <w:spacing w:val="-14"/>
        </w:rPr>
        <w:t xml:space="preserve"> </w:t>
      </w:r>
      <w:r w:rsidRPr="001C0D7B">
        <w:t>общей численности населения, в 2030 году - не менее 70%.</w:t>
      </w:r>
    </w:p>
    <w:p w:rsidR="008D7CF2" w:rsidRPr="001C0D7B" w:rsidRDefault="00364A23" w:rsidP="001C0D7B">
      <w:pPr>
        <w:pStyle w:val="a3"/>
        <w:ind w:left="348" w:right="52" w:firstLine="719"/>
        <w:jc w:val="both"/>
      </w:pPr>
      <w:r w:rsidRPr="001C0D7B">
        <w:t>Основными проблемами в сфере физической культуры и спорта является низкая обеспеченность Архаринского округа спортивными сооружениями для массовых занятий спортом, а также износ спортивной материально-технической базы, низкий уровень развития адаптивного спорта, отсутствие бассейна.</w:t>
      </w:r>
    </w:p>
    <w:p w:rsidR="008D7CF2" w:rsidRPr="001C0D7B" w:rsidRDefault="00364A23" w:rsidP="001C0D7B">
      <w:pPr>
        <w:pStyle w:val="a3"/>
        <w:spacing w:before="1"/>
        <w:ind w:left="1056"/>
        <w:jc w:val="both"/>
      </w:pPr>
      <w:r w:rsidRPr="001C0D7B">
        <w:t>Принять</w:t>
      </w:r>
      <w:r w:rsidRPr="001C0D7B">
        <w:rPr>
          <w:spacing w:val="-8"/>
        </w:rPr>
        <w:t xml:space="preserve"> </w:t>
      </w:r>
      <w:r w:rsidRPr="001C0D7B">
        <w:t>дополнительные</w:t>
      </w:r>
      <w:r w:rsidRPr="001C0D7B">
        <w:rPr>
          <w:spacing w:val="-6"/>
        </w:rPr>
        <w:t xml:space="preserve"> </w:t>
      </w:r>
      <w:r w:rsidRPr="001C0D7B">
        <w:t>меры</w:t>
      </w:r>
      <w:r w:rsidRPr="001C0D7B">
        <w:rPr>
          <w:spacing w:val="-4"/>
        </w:rPr>
        <w:t xml:space="preserve"> </w:t>
      </w:r>
      <w:r w:rsidRPr="001C0D7B">
        <w:t>по</w:t>
      </w:r>
      <w:r w:rsidRPr="001C0D7B">
        <w:rPr>
          <w:spacing w:val="-5"/>
        </w:rPr>
        <w:t xml:space="preserve"> </w:t>
      </w:r>
      <w:r w:rsidRPr="001C0D7B">
        <w:t>повышению</w:t>
      </w:r>
      <w:r w:rsidRPr="001C0D7B">
        <w:rPr>
          <w:spacing w:val="-4"/>
        </w:rPr>
        <w:t xml:space="preserve"> </w:t>
      </w:r>
      <w:r w:rsidRPr="001C0D7B">
        <w:t>квалификации</w:t>
      </w:r>
      <w:r w:rsidRPr="001C0D7B">
        <w:rPr>
          <w:spacing w:val="-4"/>
        </w:rPr>
        <w:t xml:space="preserve"> </w:t>
      </w:r>
      <w:r w:rsidRPr="001C0D7B">
        <w:rPr>
          <w:spacing w:val="-2"/>
        </w:rPr>
        <w:t>тренеров.</w:t>
      </w:r>
    </w:p>
    <w:p w:rsidR="008D7CF2" w:rsidRPr="001C0D7B" w:rsidRDefault="00364A23" w:rsidP="001C0D7B">
      <w:pPr>
        <w:pStyle w:val="a3"/>
        <w:spacing w:before="41"/>
        <w:ind w:left="348" w:right="48" w:firstLine="707"/>
        <w:jc w:val="both"/>
      </w:pPr>
      <w:r w:rsidRPr="001C0D7B">
        <w:t>Недостаточный уровень финансирования для обеспечения подготовки и участия в соревнованиях различного уровня, несовершенство или отсутствие материально-технической базы, слабая обеспеченность спортивной формой.</w:t>
      </w:r>
    </w:p>
    <w:p w:rsidR="008D7CF2" w:rsidRPr="001C0D7B" w:rsidRDefault="00364A23" w:rsidP="001C0D7B">
      <w:pPr>
        <w:pStyle w:val="a3"/>
        <w:ind w:left="348" w:right="50" w:firstLine="719"/>
        <w:jc w:val="both"/>
      </w:pPr>
      <w:r w:rsidRPr="001C0D7B">
        <w:t>Выполнение</w:t>
      </w:r>
      <w:r w:rsidRPr="001C0D7B">
        <w:rPr>
          <w:spacing w:val="-4"/>
        </w:rPr>
        <w:t xml:space="preserve"> </w:t>
      </w:r>
      <w:r w:rsidRPr="001C0D7B">
        <w:t>мероприятий</w:t>
      </w:r>
      <w:r w:rsidRPr="001C0D7B">
        <w:rPr>
          <w:spacing w:val="-2"/>
        </w:rPr>
        <w:t xml:space="preserve"> </w:t>
      </w:r>
      <w:r w:rsidRPr="001C0D7B">
        <w:t>муниципальной</w:t>
      </w:r>
      <w:r w:rsidRPr="001C0D7B">
        <w:rPr>
          <w:spacing w:val="-5"/>
        </w:rPr>
        <w:t xml:space="preserve"> </w:t>
      </w:r>
      <w:r w:rsidRPr="001C0D7B">
        <w:t>программы</w:t>
      </w:r>
      <w:r w:rsidRPr="001C0D7B">
        <w:rPr>
          <w:spacing w:val="-4"/>
        </w:rPr>
        <w:t xml:space="preserve"> </w:t>
      </w:r>
      <w:r w:rsidRPr="001C0D7B">
        <w:t>позволит</w:t>
      </w:r>
      <w:r w:rsidRPr="001C0D7B">
        <w:rPr>
          <w:spacing w:val="-3"/>
        </w:rPr>
        <w:t xml:space="preserve"> </w:t>
      </w:r>
      <w:r w:rsidRPr="001C0D7B">
        <w:t>обеспечить</w:t>
      </w:r>
      <w:r w:rsidRPr="001C0D7B">
        <w:rPr>
          <w:spacing w:val="-2"/>
        </w:rPr>
        <w:t xml:space="preserve"> </w:t>
      </w:r>
      <w:r w:rsidRPr="001C0D7B">
        <w:t>реализацию целей государственной политики в сфере физической культуры и спорта на долгосрочный период, будет способствовать повышению экономической рентабельности этой сферы, раскрытию ее социального потенциала.</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348" w:right="54" w:firstLine="707"/>
        <w:jc w:val="both"/>
      </w:pPr>
      <w:r w:rsidRPr="001C0D7B">
        <w:t>В соответствии с МНГП нормативная площадь спортивных залов общего пользования составляет 80 м</w:t>
      </w:r>
      <w:proofErr w:type="gramStart"/>
      <w:r w:rsidRPr="001C0D7B">
        <w:rPr>
          <w:vertAlign w:val="superscript"/>
        </w:rPr>
        <w:t>2</w:t>
      </w:r>
      <w:proofErr w:type="gramEnd"/>
      <w:r w:rsidRPr="001C0D7B">
        <w:t xml:space="preserve"> площади пола на 1 тыс. чел.; площадь плоскостных сооружений не </w:t>
      </w:r>
      <w:r w:rsidRPr="001C0D7B">
        <w:rPr>
          <w:spacing w:val="-2"/>
        </w:rPr>
        <w:t>нормируется.</w:t>
      </w:r>
    </w:p>
    <w:p w:rsidR="008D7CF2" w:rsidRPr="001C0D7B" w:rsidRDefault="00364A23" w:rsidP="001C0D7B">
      <w:pPr>
        <w:spacing w:before="243"/>
        <w:ind w:left="348"/>
        <w:rPr>
          <w:b/>
          <w:sz w:val="20"/>
        </w:rPr>
      </w:pPr>
      <w:r w:rsidRPr="001C0D7B">
        <w:rPr>
          <w:b/>
          <w:sz w:val="20"/>
        </w:rPr>
        <w:t>Таблица</w:t>
      </w:r>
      <w:r w:rsidRPr="001C0D7B">
        <w:rPr>
          <w:b/>
          <w:spacing w:val="33"/>
          <w:sz w:val="20"/>
        </w:rPr>
        <w:t xml:space="preserve"> </w:t>
      </w:r>
      <w:r w:rsidRPr="001C0D7B">
        <w:rPr>
          <w:b/>
          <w:sz w:val="20"/>
        </w:rPr>
        <w:t>93.</w:t>
      </w:r>
      <w:r w:rsidRPr="001C0D7B">
        <w:rPr>
          <w:b/>
          <w:spacing w:val="33"/>
          <w:sz w:val="20"/>
        </w:rPr>
        <w:t xml:space="preserve"> </w:t>
      </w:r>
      <w:r w:rsidRPr="001C0D7B">
        <w:rPr>
          <w:b/>
          <w:sz w:val="20"/>
        </w:rPr>
        <w:t>Расчетные</w:t>
      </w:r>
      <w:r w:rsidRPr="001C0D7B">
        <w:rPr>
          <w:b/>
          <w:spacing w:val="32"/>
          <w:sz w:val="20"/>
        </w:rPr>
        <w:t xml:space="preserve"> </w:t>
      </w:r>
      <w:r w:rsidRPr="001C0D7B">
        <w:rPr>
          <w:b/>
          <w:sz w:val="20"/>
        </w:rPr>
        <w:t>показатели,</w:t>
      </w:r>
      <w:r w:rsidRPr="001C0D7B">
        <w:rPr>
          <w:b/>
          <w:spacing w:val="33"/>
          <w:sz w:val="20"/>
        </w:rPr>
        <w:t xml:space="preserve"> </w:t>
      </w:r>
      <w:r w:rsidRPr="001C0D7B">
        <w:rPr>
          <w:b/>
          <w:sz w:val="20"/>
        </w:rPr>
        <w:t>устанавливаемые</w:t>
      </w:r>
      <w:r w:rsidRPr="001C0D7B">
        <w:rPr>
          <w:b/>
          <w:spacing w:val="34"/>
          <w:sz w:val="20"/>
        </w:rPr>
        <w:t xml:space="preserve"> </w:t>
      </w:r>
      <w:r w:rsidRPr="001C0D7B">
        <w:rPr>
          <w:b/>
          <w:sz w:val="20"/>
        </w:rPr>
        <w:t>для</w:t>
      </w:r>
      <w:r w:rsidRPr="001C0D7B">
        <w:rPr>
          <w:b/>
          <w:spacing w:val="32"/>
          <w:sz w:val="20"/>
        </w:rPr>
        <w:t xml:space="preserve"> </w:t>
      </w:r>
      <w:r w:rsidRPr="001C0D7B">
        <w:rPr>
          <w:b/>
          <w:sz w:val="20"/>
        </w:rPr>
        <w:t>объектов</w:t>
      </w:r>
      <w:r w:rsidRPr="001C0D7B">
        <w:rPr>
          <w:b/>
          <w:spacing w:val="32"/>
          <w:sz w:val="20"/>
        </w:rPr>
        <w:t xml:space="preserve"> </w:t>
      </w:r>
      <w:r w:rsidRPr="001C0D7B">
        <w:rPr>
          <w:b/>
          <w:sz w:val="20"/>
        </w:rPr>
        <w:t>местного</w:t>
      </w:r>
      <w:r w:rsidRPr="001C0D7B">
        <w:rPr>
          <w:b/>
          <w:spacing w:val="34"/>
          <w:sz w:val="20"/>
        </w:rPr>
        <w:t xml:space="preserve"> </w:t>
      </w:r>
      <w:r w:rsidRPr="001C0D7B">
        <w:rPr>
          <w:b/>
          <w:sz w:val="20"/>
        </w:rPr>
        <w:t>значения</w:t>
      </w:r>
      <w:r w:rsidRPr="001C0D7B">
        <w:rPr>
          <w:b/>
          <w:spacing w:val="32"/>
          <w:sz w:val="20"/>
        </w:rPr>
        <w:t xml:space="preserve"> </w:t>
      </w:r>
      <w:r w:rsidRPr="001C0D7B">
        <w:rPr>
          <w:b/>
          <w:sz w:val="20"/>
        </w:rPr>
        <w:t>муниципального округа в области физической культуры и массового спорта</w:t>
      </w:r>
    </w:p>
    <w:p w:rsidR="008D7CF2" w:rsidRPr="001C0D7B" w:rsidRDefault="008D7CF2" w:rsidP="001C0D7B">
      <w:pPr>
        <w:pStyle w:val="a3"/>
        <w:spacing w:before="4"/>
        <w:rPr>
          <w:b/>
          <w:sz w:val="17"/>
        </w:rPr>
      </w:pPr>
    </w:p>
    <w:tbl>
      <w:tblPr>
        <w:tblStyle w:val="TableNormal"/>
        <w:tblW w:w="0" w:type="auto"/>
        <w:tblInd w:w="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3190"/>
        <w:gridCol w:w="4186"/>
      </w:tblGrid>
      <w:tr w:rsidR="001C0D7B" w:rsidRPr="001C0D7B">
        <w:trPr>
          <w:trHeight w:val="690"/>
        </w:trPr>
        <w:tc>
          <w:tcPr>
            <w:tcW w:w="2336" w:type="dxa"/>
          </w:tcPr>
          <w:p w:rsidR="008D7CF2" w:rsidRPr="001C0D7B" w:rsidRDefault="00364A23" w:rsidP="001C0D7B">
            <w:pPr>
              <w:pStyle w:val="TableParagraph"/>
              <w:spacing w:before="115"/>
              <w:ind w:left="832" w:right="305" w:hanging="509"/>
              <w:jc w:val="left"/>
              <w:rPr>
                <w:sz w:val="20"/>
              </w:rPr>
            </w:pPr>
            <w:r w:rsidRPr="001C0D7B">
              <w:rPr>
                <w:sz w:val="20"/>
              </w:rPr>
              <w:t>Наименование</w:t>
            </w:r>
            <w:r w:rsidRPr="001C0D7B">
              <w:rPr>
                <w:spacing w:val="-13"/>
                <w:sz w:val="20"/>
              </w:rPr>
              <w:t xml:space="preserve"> </w:t>
            </w:r>
            <w:r w:rsidRPr="001C0D7B">
              <w:rPr>
                <w:sz w:val="20"/>
              </w:rPr>
              <w:t xml:space="preserve">вида </w:t>
            </w:r>
            <w:r w:rsidRPr="001C0D7B">
              <w:rPr>
                <w:spacing w:val="-2"/>
                <w:sz w:val="20"/>
              </w:rPr>
              <w:t>объекта</w:t>
            </w:r>
          </w:p>
        </w:tc>
        <w:tc>
          <w:tcPr>
            <w:tcW w:w="3190" w:type="dxa"/>
          </w:tcPr>
          <w:p w:rsidR="008D7CF2" w:rsidRPr="001C0D7B" w:rsidRDefault="00364A23" w:rsidP="001C0D7B">
            <w:pPr>
              <w:pStyle w:val="TableParagraph"/>
              <w:ind w:left="229" w:right="224" w:firstLine="2"/>
              <w:rPr>
                <w:sz w:val="20"/>
              </w:rPr>
            </w:pPr>
            <w:r w:rsidRPr="001C0D7B">
              <w:rPr>
                <w:sz w:val="20"/>
              </w:rPr>
              <w:t>Наименование нормируемого расчетного</w:t>
            </w:r>
            <w:r w:rsidRPr="001C0D7B">
              <w:rPr>
                <w:spacing w:val="-13"/>
                <w:sz w:val="20"/>
              </w:rPr>
              <w:t xml:space="preserve"> </w:t>
            </w:r>
            <w:r w:rsidRPr="001C0D7B">
              <w:rPr>
                <w:sz w:val="20"/>
              </w:rPr>
              <w:t>показателя,</w:t>
            </w:r>
            <w:r w:rsidRPr="001C0D7B">
              <w:rPr>
                <w:spacing w:val="-12"/>
                <w:sz w:val="20"/>
              </w:rPr>
              <w:t xml:space="preserve"> </w:t>
            </w:r>
            <w:r w:rsidRPr="001C0D7B">
              <w:rPr>
                <w:sz w:val="20"/>
              </w:rPr>
              <w:t xml:space="preserve">единица </w:t>
            </w:r>
            <w:r w:rsidRPr="001C0D7B">
              <w:rPr>
                <w:spacing w:val="-2"/>
                <w:sz w:val="20"/>
              </w:rPr>
              <w:t>измерения</w:t>
            </w:r>
          </w:p>
        </w:tc>
        <w:tc>
          <w:tcPr>
            <w:tcW w:w="418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712"/>
              <w:jc w:val="left"/>
              <w:rPr>
                <w:sz w:val="20"/>
              </w:rPr>
            </w:pPr>
            <w:r w:rsidRPr="001C0D7B">
              <w:rPr>
                <w:sz w:val="20"/>
              </w:rPr>
              <w:t>Значение</w:t>
            </w:r>
            <w:r w:rsidRPr="001C0D7B">
              <w:rPr>
                <w:spacing w:val="-12"/>
                <w:sz w:val="20"/>
              </w:rPr>
              <w:t xml:space="preserve"> </w:t>
            </w:r>
            <w:r w:rsidRPr="001C0D7B">
              <w:rPr>
                <w:sz w:val="20"/>
              </w:rPr>
              <w:t>расчетного</w:t>
            </w:r>
            <w:r w:rsidRPr="001C0D7B">
              <w:rPr>
                <w:spacing w:val="-10"/>
                <w:sz w:val="20"/>
              </w:rPr>
              <w:t xml:space="preserve"> </w:t>
            </w:r>
            <w:r w:rsidRPr="001C0D7B">
              <w:rPr>
                <w:spacing w:val="-2"/>
                <w:sz w:val="20"/>
              </w:rPr>
              <w:t>показателя</w:t>
            </w:r>
          </w:p>
        </w:tc>
      </w:tr>
      <w:tr w:rsidR="001C0D7B" w:rsidRPr="001C0D7B">
        <w:trPr>
          <w:trHeight w:val="688"/>
        </w:trPr>
        <w:tc>
          <w:tcPr>
            <w:tcW w:w="2336" w:type="dxa"/>
          </w:tcPr>
          <w:p w:rsidR="008D7CF2" w:rsidRPr="001C0D7B" w:rsidRDefault="00364A23" w:rsidP="001C0D7B">
            <w:pPr>
              <w:pStyle w:val="TableParagraph"/>
              <w:ind w:left="107"/>
              <w:jc w:val="left"/>
              <w:rPr>
                <w:sz w:val="20"/>
              </w:rPr>
            </w:pPr>
            <w:r w:rsidRPr="001C0D7B">
              <w:rPr>
                <w:sz w:val="20"/>
              </w:rPr>
              <w:t>Объекты</w:t>
            </w:r>
            <w:r w:rsidRPr="001C0D7B">
              <w:rPr>
                <w:spacing w:val="-8"/>
                <w:sz w:val="20"/>
              </w:rPr>
              <w:t xml:space="preserve"> </w:t>
            </w:r>
            <w:proofErr w:type="gramStart"/>
            <w:r w:rsidRPr="001C0D7B">
              <w:rPr>
                <w:spacing w:val="-2"/>
                <w:sz w:val="20"/>
              </w:rPr>
              <w:t>физической</w:t>
            </w:r>
            <w:proofErr w:type="gramEnd"/>
          </w:p>
          <w:p w:rsidR="008D7CF2" w:rsidRPr="001C0D7B" w:rsidRDefault="00364A23" w:rsidP="001C0D7B">
            <w:pPr>
              <w:pStyle w:val="TableParagraph"/>
              <w:ind w:left="107" w:right="332"/>
              <w:jc w:val="left"/>
              <w:rPr>
                <w:sz w:val="20"/>
              </w:rPr>
            </w:pPr>
            <w:r w:rsidRPr="001C0D7B">
              <w:rPr>
                <w:sz w:val="20"/>
              </w:rPr>
              <w:t>культуры</w:t>
            </w:r>
            <w:r w:rsidRPr="001C0D7B">
              <w:rPr>
                <w:spacing w:val="-13"/>
                <w:sz w:val="20"/>
              </w:rPr>
              <w:t xml:space="preserve"> </w:t>
            </w:r>
            <w:r w:rsidRPr="001C0D7B">
              <w:rPr>
                <w:sz w:val="20"/>
              </w:rPr>
              <w:t>и</w:t>
            </w:r>
            <w:r w:rsidRPr="001C0D7B">
              <w:rPr>
                <w:spacing w:val="-12"/>
                <w:sz w:val="20"/>
              </w:rPr>
              <w:t xml:space="preserve"> </w:t>
            </w:r>
            <w:r w:rsidRPr="001C0D7B">
              <w:rPr>
                <w:sz w:val="20"/>
              </w:rPr>
              <w:t>массового спорта [1]</w:t>
            </w:r>
          </w:p>
        </w:tc>
        <w:tc>
          <w:tcPr>
            <w:tcW w:w="3190" w:type="dxa"/>
          </w:tcPr>
          <w:p w:rsidR="008D7CF2" w:rsidRPr="001C0D7B" w:rsidRDefault="00364A23" w:rsidP="001C0D7B">
            <w:pPr>
              <w:pStyle w:val="TableParagraph"/>
              <w:ind w:left="107"/>
              <w:jc w:val="left"/>
              <w:rPr>
                <w:sz w:val="20"/>
              </w:rPr>
            </w:pPr>
            <w:r w:rsidRPr="001C0D7B">
              <w:rPr>
                <w:sz w:val="20"/>
              </w:rPr>
              <w:t>Единая</w:t>
            </w:r>
            <w:r w:rsidRPr="001C0D7B">
              <w:rPr>
                <w:spacing w:val="-12"/>
                <w:sz w:val="20"/>
              </w:rPr>
              <w:t xml:space="preserve"> </w:t>
            </w:r>
            <w:r w:rsidRPr="001C0D7B">
              <w:rPr>
                <w:sz w:val="20"/>
              </w:rPr>
              <w:t>пропускная</w:t>
            </w:r>
            <w:r w:rsidRPr="001C0D7B">
              <w:rPr>
                <w:spacing w:val="-11"/>
                <w:sz w:val="20"/>
              </w:rPr>
              <w:t xml:space="preserve"> </w:t>
            </w:r>
            <w:r w:rsidRPr="001C0D7B">
              <w:rPr>
                <w:spacing w:val="-2"/>
                <w:sz w:val="20"/>
              </w:rPr>
              <w:t>способность,</w:t>
            </w:r>
          </w:p>
          <w:p w:rsidR="008D7CF2" w:rsidRPr="001C0D7B" w:rsidRDefault="00364A23" w:rsidP="001C0D7B">
            <w:pPr>
              <w:pStyle w:val="TableParagraph"/>
              <w:ind w:left="107" w:right="218"/>
              <w:jc w:val="left"/>
              <w:rPr>
                <w:sz w:val="20"/>
              </w:rPr>
            </w:pPr>
            <w:r w:rsidRPr="001C0D7B">
              <w:rPr>
                <w:sz w:val="20"/>
              </w:rPr>
              <w:t>%</w:t>
            </w:r>
            <w:r w:rsidRPr="001C0D7B">
              <w:rPr>
                <w:spacing w:val="-13"/>
                <w:sz w:val="20"/>
              </w:rPr>
              <w:t xml:space="preserve"> </w:t>
            </w:r>
            <w:r w:rsidRPr="001C0D7B">
              <w:rPr>
                <w:sz w:val="20"/>
              </w:rPr>
              <w:t>от</w:t>
            </w:r>
            <w:r w:rsidRPr="001C0D7B">
              <w:rPr>
                <w:spacing w:val="-12"/>
                <w:sz w:val="20"/>
              </w:rPr>
              <w:t xml:space="preserve"> </w:t>
            </w:r>
            <w:r w:rsidRPr="001C0D7B">
              <w:rPr>
                <w:sz w:val="20"/>
              </w:rPr>
              <w:t>общей</w:t>
            </w:r>
            <w:r w:rsidRPr="001C0D7B">
              <w:rPr>
                <w:spacing w:val="-13"/>
                <w:sz w:val="20"/>
              </w:rPr>
              <w:t xml:space="preserve"> </w:t>
            </w:r>
            <w:r w:rsidRPr="001C0D7B">
              <w:rPr>
                <w:sz w:val="20"/>
              </w:rPr>
              <w:t xml:space="preserve">численности </w:t>
            </w:r>
            <w:r w:rsidRPr="001C0D7B">
              <w:rPr>
                <w:spacing w:val="-2"/>
                <w:sz w:val="20"/>
              </w:rPr>
              <w:t>населения</w:t>
            </w:r>
          </w:p>
        </w:tc>
        <w:tc>
          <w:tcPr>
            <w:tcW w:w="4186" w:type="dxa"/>
          </w:tcPr>
          <w:p w:rsidR="008D7CF2" w:rsidRPr="001C0D7B" w:rsidRDefault="008D7CF2" w:rsidP="001C0D7B">
            <w:pPr>
              <w:pStyle w:val="TableParagraph"/>
              <w:jc w:val="left"/>
              <w:rPr>
                <w:b/>
                <w:sz w:val="20"/>
              </w:rPr>
            </w:pPr>
          </w:p>
          <w:p w:rsidR="008D7CF2" w:rsidRPr="001C0D7B" w:rsidRDefault="00364A23" w:rsidP="001C0D7B">
            <w:pPr>
              <w:pStyle w:val="TableParagraph"/>
              <w:ind w:left="107"/>
              <w:jc w:val="left"/>
              <w:rPr>
                <w:sz w:val="20"/>
              </w:rPr>
            </w:pPr>
            <w:r w:rsidRPr="001C0D7B">
              <w:rPr>
                <w:spacing w:val="-5"/>
                <w:sz w:val="20"/>
              </w:rPr>
              <w:t>5,2</w:t>
            </w:r>
          </w:p>
        </w:tc>
      </w:tr>
      <w:tr w:rsidR="001C0D7B" w:rsidRPr="001C0D7B">
        <w:trPr>
          <w:trHeight w:val="691"/>
        </w:trPr>
        <w:tc>
          <w:tcPr>
            <w:tcW w:w="2336" w:type="dxa"/>
            <w:vMerge w:val="restart"/>
          </w:tcPr>
          <w:p w:rsidR="008D7CF2" w:rsidRPr="001C0D7B" w:rsidRDefault="00364A23" w:rsidP="001C0D7B">
            <w:pPr>
              <w:pStyle w:val="TableParagraph"/>
              <w:spacing w:before="1"/>
              <w:ind w:left="107" w:right="745"/>
              <w:jc w:val="left"/>
              <w:rPr>
                <w:sz w:val="20"/>
              </w:rPr>
            </w:pPr>
            <w:r w:rsidRPr="001C0D7B">
              <w:rPr>
                <w:spacing w:val="-2"/>
                <w:sz w:val="20"/>
              </w:rPr>
              <w:t>Физкультурн</w:t>
            </w:r>
            <w:proofErr w:type="gramStart"/>
            <w:r w:rsidRPr="001C0D7B">
              <w:rPr>
                <w:spacing w:val="-2"/>
                <w:sz w:val="20"/>
              </w:rPr>
              <w:t>о-</w:t>
            </w:r>
            <w:proofErr w:type="gramEnd"/>
            <w:r w:rsidRPr="001C0D7B">
              <w:rPr>
                <w:spacing w:val="-2"/>
                <w:sz w:val="20"/>
              </w:rPr>
              <w:t xml:space="preserve"> </w:t>
            </w:r>
            <w:r w:rsidRPr="001C0D7B">
              <w:rPr>
                <w:sz w:val="20"/>
              </w:rPr>
              <w:t>спортивные</w:t>
            </w:r>
            <w:r w:rsidRPr="001C0D7B">
              <w:rPr>
                <w:spacing w:val="-13"/>
                <w:sz w:val="20"/>
              </w:rPr>
              <w:t xml:space="preserve"> </w:t>
            </w:r>
            <w:r w:rsidRPr="001C0D7B">
              <w:rPr>
                <w:sz w:val="20"/>
              </w:rPr>
              <w:t>залы</w:t>
            </w:r>
          </w:p>
        </w:tc>
        <w:tc>
          <w:tcPr>
            <w:tcW w:w="3190" w:type="dxa"/>
          </w:tcPr>
          <w:p w:rsidR="008D7CF2" w:rsidRPr="001C0D7B" w:rsidRDefault="00364A23" w:rsidP="001C0D7B">
            <w:pPr>
              <w:pStyle w:val="TableParagraph"/>
              <w:ind w:left="107" w:right="218"/>
              <w:jc w:val="left"/>
              <w:rPr>
                <w:sz w:val="20"/>
              </w:rPr>
            </w:pPr>
            <w:r w:rsidRPr="001C0D7B">
              <w:rPr>
                <w:sz w:val="20"/>
              </w:rPr>
              <w:t>Уровень обеспеченности, кв. м площади</w:t>
            </w:r>
            <w:r w:rsidRPr="001C0D7B">
              <w:rPr>
                <w:spacing w:val="-9"/>
                <w:sz w:val="20"/>
              </w:rPr>
              <w:t xml:space="preserve"> </w:t>
            </w:r>
            <w:r w:rsidRPr="001C0D7B">
              <w:rPr>
                <w:sz w:val="20"/>
              </w:rPr>
              <w:t>пола</w:t>
            </w:r>
            <w:r w:rsidRPr="001C0D7B">
              <w:rPr>
                <w:spacing w:val="-9"/>
                <w:sz w:val="20"/>
              </w:rPr>
              <w:t xml:space="preserve"> </w:t>
            </w:r>
            <w:r w:rsidRPr="001C0D7B">
              <w:rPr>
                <w:sz w:val="20"/>
              </w:rPr>
              <w:t>на</w:t>
            </w:r>
            <w:r w:rsidRPr="001C0D7B">
              <w:rPr>
                <w:spacing w:val="-9"/>
                <w:sz w:val="20"/>
              </w:rPr>
              <w:t xml:space="preserve"> </w:t>
            </w:r>
            <w:r w:rsidRPr="001C0D7B">
              <w:rPr>
                <w:sz w:val="20"/>
              </w:rPr>
              <w:t>1</w:t>
            </w:r>
            <w:r w:rsidRPr="001C0D7B">
              <w:rPr>
                <w:spacing w:val="-8"/>
                <w:sz w:val="20"/>
              </w:rPr>
              <w:t xml:space="preserve"> </w:t>
            </w:r>
            <w:r w:rsidRPr="001C0D7B">
              <w:rPr>
                <w:sz w:val="20"/>
              </w:rPr>
              <w:t>тыс.</w:t>
            </w:r>
            <w:r w:rsidRPr="001C0D7B">
              <w:rPr>
                <w:spacing w:val="-9"/>
                <w:sz w:val="20"/>
              </w:rPr>
              <w:t xml:space="preserve"> </w:t>
            </w:r>
            <w:r w:rsidRPr="001C0D7B">
              <w:rPr>
                <w:sz w:val="20"/>
              </w:rPr>
              <w:t xml:space="preserve">человек </w:t>
            </w:r>
            <w:r w:rsidRPr="001C0D7B">
              <w:rPr>
                <w:spacing w:val="-4"/>
                <w:sz w:val="20"/>
              </w:rPr>
              <w:t>[2]</w:t>
            </w:r>
          </w:p>
        </w:tc>
        <w:tc>
          <w:tcPr>
            <w:tcW w:w="4186" w:type="dxa"/>
          </w:tcPr>
          <w:p w:rsidR="008D7CF2" w:rsidRPr="001C0D7B" w:rsidRDefault="00364A23" w:rsidP="001C0D7B">
            <w:pPr>
              <w:pStyle w:val="TableParagraph"/>
              <w:spacing w:before="1"/>
              <w:ind w:left="107"/>
              <w:jc w:val="left"/>
              <w:rPr>
                <w:sz w:val="20"/>
              </w:rPr>
            </w:pPr>
            <w:r w:rsidRPr="001C0D7B">
              <w:rPr>
                <w:spacing w:val="-5"/>
                <w:sz w:val="20"/>
              </w:rPr>
              <w:t>80</w:t>
            </w:r>
          </w:p>
        </w:tc>
      </w:tr>
      <w:tr w:rsidR="001C0D7B" w:rsidRPr="001C0D7B">
        <w:trPr>
          <w:trHeight w:val="460"/>
        </w:trPr>
        <w:tc>
          <w:tcPr>
            <w:tcW w:w="2336" w:type="dxa"/>
            <w:vMerge/>
            <w:tcBorders>
              <w:top w:val="nil"/>
            </w:tcBorders>
          </w:tcPr>
          <w:p w:rsidR="008D7CF2" w:rsidRPr="001C0D7B" w:rsidRDefault="008D7CF2" w:rsidP="001C0D7B">
            <w:pPr>
              <w:rPr>
                <w:sz w:val="2"/>
                <w:szCs w:val="2"/>
              </w:rPr>
            </w:pPr>
          </w:p>
        </w:tc>
        <w:tc>
          <w:tcPr>
            <w:tcW w:w="3190" w:type="dxa"/>
          </w:tcPr>
          <w:p w:rsidR="008D7CF2" w:rsidRPr="001C0D7B" w:rsidRDefault="00364A23" w:rsidP="001C0D7B">
            <w:pPr>
              <w:pStyle w:val="TableParagraph"/>
              <w:ind w:left="107"/>
              <w:jc w:val="left"/>
              <w:rPr>
                <w:sz w:val="20"/>
              </w:rPr>
            </w:pPr>
            <w:r w:rsidRPr="001C0D7B">
              <w:rPr>
                <w:sz w:val="20"/>
              </w:rPr>
              <w:t>Пешеходная</w:t>
            </w:r>
            <w:r w:rsidRPr="001C0D7B">
              <w:rPr>
                <w:spacing w:val="-13"/>
                <w:sz w:val="20"/>
              </w:rPr>
              <w:t xml:space="preserve"> </w:t>
            </w:r>
            <w:r w:rsidRPr="001C0D7B">
              <w:rPr>
                <w:sz w:val="20"/>
              </w:rPr>
              <w:t>доступность,</w:t>
            </w:r>
            <w:r w:rsidRPr="001C0D7B">
              <w:rPr>
                <w:spacing w:val="-12"/>
                <w:sz w:val="20"/>
              </w:rPr>
              <w:t xml:space="preserve"> </w:t>
            </w:r>
            <w:r w:rsidRPr="001C0D7B">
              <w:rPr>
                <w:sz w:val="20"/>
              </w:rPr>
              <w:t>минут</w:t>
            </w:r>
            <w:r w:rsidRPr="001C0D7B">
              <w:rPr>
                <w:spacing w:val="-13"/>
                <w:sz w:val="20"/>
              </w:rPr>
              <w:t xml:space="preserve"> </w:t>
            </w:r>
            <w:r w:rsidRPr="001C0D7B">
              <w:rPr>
                <w:sz w:val="20"/>
              </w:rPr>
              <w:t>в одну сторону</w:t>
            </w:r>
          </w:p>
        </w:tc>
        <w:tc>
          <w:tcPr>
            <w:tcW w:w="4186" w:type="dxa"/>
          </w:tcPr>
          <w:p w:rsidR="008D7CF2" w:rsidRPr="001C0D7B" w:rsidRDefault="00364A23" w:rsidP="001C0D7B">
            <w:pPr>
              <w:pStyle w:val="TableParagraph"/>
              <w:ind w:left="107"/>
              <w:jc w:val="left"/>
              <w:rPr>
                <w:sz w:val="20"/>
              </w:rPr>
            </w:pPr>
            <w:r w:rsidRPr="001C0D7B">
              <w:rPr>
                <w:spacing w:val="-5"/>
                <w:sz w:val="20"/>
              </w:rPr>
              <w:t>30</w:t>
            </w:r>
          </w:p>
        </w:tc>
      </w:tr>
      <w:tr w:rsidR="001C0D7B" w:rsidRPr="001C0D7B">
        <w:trPr>
          <w:trHeight w:val="460"/>
        </w:trPr>
        <w:tc>
          <w:tcPr>
            <w:tcW w:w="2336" w:type="dxa"/>
            <w:vMerge/>
            <w:tcBorders>
              <w:top w:val="nil"/>
            </w:tcBorders>
          </w:tcPr>
          <w:p w:rsidR="008D7CF2" w:rsidRPr="001C0D7B" w:rsidRDefault="008D7CF2" w:rsidP="001C0D7B">
            <w:pPr>
              <w:rPr>
                <w:sz w:val="2"/>
                <w:szCs w:val="2"/>
              </w:rPr>
            </w:pPr>
          </w:p>
        </w:tc>
        <w:tc>
          <w:tcPr>
            <w:tcW w:w="3190" w:type="dxa"/>
          </w:tcPr>
          <w:p w:rsidR="008D7CF2" w:rsidRPr="001C0D7B" w:rsidRDefault="00364A23" w:rsidP="001C0D7B">
            <w:pPr>
              <w:pStyle w:val="TableParagraph"/>
              <w:ind w:left="107" w:right="137"/>
              <w:jc w:val="left"/>
              <w:rPr>
                <w:sz w:val="20"/>
              </w:rPr>
            </w:pPr>
            <w:r w:rsidRPr="001C0D7B">
              <w:rPr>
                <w:sz w:val="20"/>
              </w:rPr>
              <w:t>Транспортная</w:t>
            </w:r>
            <w:r w:rsidRPr="001C0D7B">
              <w:rPr>
                <w:spacing w:val="-13"/>
                <w:sz w:val="20"/>
              </w:rPr>
              <w:t xml:space="preserve"> </w:t>
            </w:r>
            <w:r w:rsidRPr="001C0D7B">
              <w:rPr>
                <w:sz w:val="20"/>
              </w:rPr>
              <w:t>доступность,</w:t>
            </w:r>
            <w:r w:rsidRPr="001C0D7B">
              <w:rPr>
                <w:spacing w:val="-12"/>
                <w:sz w:val="20"/>
              </w:rPr>
              <w:t xml:space="preserve"> </w:t>
            </w:r>
            <w:r w:rsidRPr="001C0D7B">
              <w:rPr>
                <w:sz w:val="20"/>
              </w:rPr>
              <w:t>минут в одну сторону</w:t>
            </w:r>
          </w:p>
        </w:tc>
        <w:tc>
          <w:tcPr>
            <w:tcW w:w="4186" w:type="dxa"/>
          </w:tcPr>
          <w:p w:rsidR="008D7CF2" w:rsidRPr="001C0D7B" w:rsidRDefault="00364A23" w:rsidP="001C0D7B">
            <w:pPr>
              <w:pStyle w:val="TableParagraph"/>
              <w:ind w:left="107"/>
              <w:jc w:val="left"/>
              <w:rPr>
                <w:sz w:val="20"/>
              </w:rPr>
            </w:pPr>
            <w:r w:rsidRPr="001C0D7B">
              <w:rPr>
                <w:spacing w:val="-5"/>
                <w:sz w:val="20"/>
              </w:rPr>
              <w:t>20</w:t>
            </w:r>
          </w:p>
        </w:tc>
      </w:tr>
      <w:tr w:rsidR="001C0D7B" w:rsidRPr="001C0D7B">
        <w:trPr>
          <w:trHeight w:val="460"/>
        </w:trPr>
        <w:tc>
          <w:tcPr>
            <w:tcW w:w="2336" w:type="dxa"/>
            <w:vMerge w:val="restart"/>
          </w:tcPr>
          <w:p w:rsidR="008D7CF2" w:rsidRPr="001C0D7B" w:rsidRDefault="00364A23" w:rsidP="001C0D7B">
            <w:pPr>
              <w:pStyle w:val="TableParagraph"/>
              <w:ind w:left="107" w:right="125"/>
              <w:jc w:val="left"/>
              <w:rPr>
                <w:sz w:val="20"/>
              </w:rPr>
            </w:pPr>
            <w:r w:rsidRPr="001C0D7B">
              <w:rPr>
                <w:spacing w:val="-2"/>
                <w:sz w:val="20"/>
              </w:rPr>
              <w:t xml:space="preserve">Плоскостные </w:t>
            </w:r>
            <w:r w:rsidRPr="001C0D7B">
              <w:rPr>
                <w:sz w:val="20"/>
              </w:rPr>
              <w:t>спортивные</w:t>
            </w:r>
            <w:r w:rsidRPr="001C0D7B">
              <w:rPr>
                <w:spacing w:val="-13"/>
                <w:sz w:val="20"/>
              </w:rPr>
              <w:t xml:space="preserve"> </w:t>
            </w:r>
            <w:r w:rsidRPr="001C0D7B">
              <w:rPr>
                <w:sz w:val="20"/>
              </w:rPr>
              <w:t xml:space="preserve">сооружения </w:t>
            </w:r>
            <w:r w:rsidRPr="001C0D7B">
              <w:rPr>
                <w:spacing w:val="-4"/>
                <w:sz w:val="20"/>
              </w:rPr>
              <w:t>[4]</w:t>
            </w:r>
          </w:p>
        </w:tc>
        <w:tc>
          <w:tcPr>
            <w:tcW w:w="3190" w:type="dxa"/>
          </w:tcPr>
          <w:p w:rsidR="008D7CF2" w:rsidRPr="001C0D7B" w:rsidRDefault="00364A23" w:rsidP="001C0D7B">
            <w:pPr>
              <w:pStyle w:val="TableParagraph"/>
              <w:ind w:left="107" w:right="137"/>
              <w:jc w:val="left"/>
              <w:rPr>
                <w:sz w:val="20"/>
              </w:rPr>
            </w:pPr>
            <w:r w:rsidRPr="001C0D7B">
              <w:rPr>
                <w:sz w:val="20"/>
              </w:rPr>
              <w:t>Уровень</w:t>
            </w:r>
            <w:r w:rsidRPr="001C0D7B">
              <w:rPr>
                <w:spacing w:val="-11"/>
                <w:sz w:val="20"/>
              </w:rPr>
              <w:t xml:space="preserve"> </w:t>
            </w:r>
            <w:r w:rsidRPr="001C0D7B">
              <w:rPr>
                <w:sz w:val="20"/>
              </w:rPr>
              <w:t>обеспеченности,</w:t>
            </w:r>
            <w:r w:rsidRPr="001C0D7B">
              <w:rPr>
                <w:spacing w:val="-11"/>
                <w:sz w:val="20"/>
              </w:rPr>
              <w:t xml:space="preserve"> </w:t>
            </w:r>
            <w:r w:rsidRPr="001C0D7B">
              <w:rPr>
                <w:sz w:val="20"/>
              </w:rPr>
              <w:t>кв.</w:t>
            </w:r>
            <w:r w:rsidRPr="001C0D7B">
              <w:rPr>
                <w:spacing w:val="-11"/>
                <w:sz w:val="20"/>
              </w:rPr>
              <w:t xml:space="preserve"> </w:t>
            </w:r>
            <w:r w:rsidRPr="001C0D7B">
              <w:rPr>
                <w:sz w:val="20"/>
              </w:rPr>
              <w:t>м</w:t>
            </w:r>
            <w:r w:rsidRPr="001C0D7B">
              <w:rPr>
                <w:spacing w:val="-10"/>
                <w:sz w:val="20"/>
              </w:rPr>
              <w:t xml:space="preserve"> </w:t>
            </w:r>
            <w:r w:rsidRPr="001C0D7B">
              <w:rPr>
                <w:sz w:val="20"/>
              </w:rPr>
              <w:t>на 1 тыс. человек</w:t>
            </w:r>
          </w:p>
        </w:tc>
        <w:tc>
          <w:tcPr>
            <w:tcW w:w="4186" w:type="dxa"/>
          </w:tcPr>
          <w:p w:rsidR="008D7CF2" w:rsidRPr="001C0D7B" w:rsidRDefault="00364A23" w:rsidP="001C0D7B">
            <w:pPr>
              <w:pStyle w:val="TableParagraph"/>
              <w:ind w:left="107"/>
              <w:jc w:val="left"/>
              <w:rPr>
                <w:sz w:val="20"/>
              </w:rPr>
            </w:pPr>
            <w:r w:rsidRPr="001C0D7B">
              <w:rPr>
                <w:spacing w:val="-4"/>
                <w:sz w:val="20"/>
              </w:rPr>
              <w:t>1000</w:t>
            </w:r>
          </w:p>
        </w:tc>
      </w:tr>
      <w:tr w:rsidR="001C0D7B" w:rsidRPr="001C0D7B">
        <w:trPr>
          <w:trHeight w:val="230"/>
        </w:trPr>
        <w:tc>
          <w:tcPr>
            <w:tcW w:w="2336" w:type="dxa"/>
            <w:vMerge/>
            <w:tcBorders>
              <w:top w:val="nil"/>
            </w:tcBorders>
          </w:tcPr>
          <w:p w:rsidR="008D7CF2" w:rsidRPr="001C0D7B" w:rsidRDefault="008D7CF2" w:rsidP="001C0D7B">
            <w:pPr>
              <w:rPr>
                <w:sz w:val="2"/>
                <w:szCs w:val="2"/>
              </w:rPr>
            </w:pPr>
          </w:p>
        </w:tc>
        <w:tc>
          <w:tcPr>
            <w:tcW w:w="3190" w:type="dxa"/>
          </w:tcPr>
          <w:p w:rsidR="008D7CF2" w:rsidRPr="001C0D7B" w:rsidRDefault="00364A23" w:rsidP="001C0D7B">
            <w:pPr>
              <w:pStyle w:val="TableParagraph"/>
              <w:ind w:left="107"/>
              <w:jc w:val="left"/>
              <w:rPr>
                <w:sz w:val="20"/>
              </w:rPr>
            </w:pPr>
            <w:r w:rsidRPr="001C0D7B">
              <w:rPr>
                <w:sz w:val="20"/>
              </w:rPr>
              <w:t>Размер</w:t>
            </w:r>
            <w:r w:rsidRPr="001C0D7B">
              <w:rPr>
                <w:spacing w:val="-7"/>
                <w:sz w:val="20"/>
              </w:rPr>
              <w:t xml:space="preserve"> </w:t>
            </w:r>
            <w:r w:rsidRPr="001C0D7B">
              <w:rPr>
                <w:sz w:val="20"/>
              </w:rPr>
              <w:t>земельного</w:t>
            </w:r>
            <w:r w:rsidRPr="001C0D7B">
              <w:rPr>
                <w:spacing w:val="-7"/>
                <w:sz w:val="20"/>
              </w:rPr>
              <w:t xml:space="preserve"> </w:t>
            </w:r>
            <w:r w:rsidRPr="001C0D7B">
              <w:rPr>
                <w:sz w:val="20"/>
              </w:rPr>
              <w:t>участка,</w:t>
            </w:r>
            <w:r w:rsidRPr="001C0D7B">
              <w:rPr>
                <w:spacing w:val="-7"/>
                <w:sz w:val="20"/>
              </w:rPr>
              <w:t xml:space="preserve"> </w:t>
            </w:r>
            <w:proofErr w:type="gramStart"/>
            <w:r w:rsidRPr="001C0D7B">
              <w:rPr>
                <w:spacing w:val="-5"/>
                <w:sz w:val="20"/>
              </w:rPr>
              <w:t>га</w:t>
            </w:r>
            <w:proofErr w:type="gramEnd"/>
          </w:p>
        </w:tc>
        <w:tc>
          <w:tcPr>
            <w:tcW w:w="4186" w:type="dxa"/>
          </w:tcPr>
          <w:p w:rsidR="008D7CF2" w:rsidRPr="001C0D7B" w:rsidRDefault="00364A23" w:rsidP="001C0D7B">
            <w:pPr>
              <w:pStyle w:val="TableParagraph"/>
              <w:ind w:left="107"/>
              <w:jc w:val="left"/>
              <w:rPr>
                <w:sz w:val="20"/>
              </w:rPr>
            </w:pPr>
            <w:r w:rsidRPr="001C0D7B">
              <w:rPr>
                <w:sz w:val="20"/>
              </w:rPr>
              <w:t>0,05</w:t>
            </w:r>
            <w:r w:rsidRPr="001C0D7B">
              <w:rPr>
                <w:spacing w:val="-3"/>
                <w:sz w:val="20"/>
              </w:rPr>
              <w:t xml:space="preserve"> </w:t>
            </w:r>
            <w:r w:rsidRPr="001C0D7B">
              <w:rPr>
                <w:spacing w:val="-5"/>
                <w:sz w:val="20"/>
              </w:rPr>
              <w:t>[3]</w:t>
            </w:r>
          </w:p>
        </w:tc>
      </w:tr>
      <w:tr w:rsidR="001C0D7B" w:rsidRPr="001C0D7B">
        <w:trPr>
          <w:trHeight w:val="457"/>
        </w:trPr>
        <w:tc>
          <w:tcPr>
            <w:tcW w:w="2336" w:type="dxa"/>
            <w:vMerge/>
            <w:tcBorders>
              <w:top w:val="nil"/>
            </w:tcBorders>
          </w:tcPr>
          <w:p w:rsidR="008D7CF2" w:rsidRPr="001C0D7B" w:rsidRDefault="008D7CF2" w:rsidP="001C0D7B">
            <w:pPr>
              <w:rPr>
                <w:sz w:val="2"/>
                <w:szCs w:val="2"/>
              </w:rPr>
            </w:pPr>
          </w:p>
        </w:tc>
        <w:tc>
          <w:tcPr>
            <w:tcW w:w="3190" w:type="dxa"/>
          </w:tcPr>
          <w:p w:rsidR="008D7CF2" w:rsidRPr="001C0D7B" w:rsidRDefault="00364A23" w:rsidP="001C0D7B">
            <w:pPr>
              <w:pStyle w:val="TableParagraph"/>
              <w:ind w:left="107"/>
              <w:jc w:val="left"/>
              <w:rPr>
                <w:sz w:val="20"/>
              </w:rPr>
            </w:pPr>
            <w:r w:rsidRPr="001C0D7B">
              <w:rPr>
                <w:sz w:val="20"/>
              </w:rPr>
              <w:t>Пешеходная</w:t>
            </w:r>
            <w:r w:rsidRPr="001C0D7B">
              <w:rPr>
                <w:spacing w:val="-13"/>
                <w:sz w:val="20"/>
              </w:rPr>
              <w:t xml:space="preserve"> </w:t>
            </w:r>
            <w:r w:rsidRPr="001C0D7B">
              <w:rPr>
                <w:sz w:val="20"/>
              </w:rPr>
              <w:t>доступность,</w:t>
            </w:r>
            <w:r w:rsidRPr="001C0D7B">
              <w:rPr>
                <w:spacing w:val="-12"/>
                <w:sz w:val="20"/>
              </w:rPr>
              <w:t xml:space="preserve"> </w:t>
            </w:r>
            <w:r w:rsidRPr="001C0D7B">
              <w:rPr>
                <w:sz w:val="20"/>
              </w:rPr>
              <w:t>минут</w:t>
            </w:r>
            <w:r w:rsidRPr="001C0D7B">
              <w:rPr>
                <w:spacing w:val="-13"/>
                <w:sz w:val="20"/>
              </w:rPr>
              <w:t xml:space="preserve"> </w:t>
            </w:r>
            <w:r w:rsidRPr="001C0D7B">
              <w:rPr>
                <w:sz w:val="20"/>
              </w:rPr>
              <w:t>в одну сторону</w:t>
            </w:r>
          </w:p>
        </w:tc>
        <w:tc>
          <w:tcPr>
            <w:tcW w:w="4186" w:type="dxa"/>
          </w:tcPr>
          <w:p w:rsidR="008D7CF2" w:rsidRPr="001C0D7B" w:rsidRDefault="00364A23" w:rsidP="001C0D7B">
            <w:pPr>
              <w:pStyle w:val="TableParagraph"/>
              <w:ind w:left="107"/>
              <w:jc w:val="left"/>
              <w:rPr>
                <w:sz w:val="20"/>
              </w:rPr>
            </w:pPr>
            <w:r w:rsidRPr="001C0D7B">
              <w:rPr>
                <w:spacing w:val="-5"/>
                <w:sz w:val="20"/>
              </w:rPr>
              <w:t>15</w:t>
            </w:r>
          </w:p>
        </w:tc>
      </w:tr>
      <w:tr w:rsidR="001C0D7B" w:rsidRPr="001C0D7B">
        <w:trPr>
          <w:trHeight w:val="460"/>
        </w:trPr>
        <w:tc>
          <w:tcPr>
            <w:tcW w:w="2336" w:type="dxa"/>
          </w:tcPr>
          <w:p w:rsidR="008D7CF2" w:rsidRPr="001C0D7B" w:rsidRDefault="00364A23" w:rsidP="001C0D7B">
            <w:pPr>
              <w:pStyle w:val="TableParagraph"/>
              <w:ind w:left="107"/>
              <w:jc w:val="left"/>
              <w:rPr>
                <w:sz w:val="20"/>
              </w:rPr>
            </w:pPr>
            <w:r w:rsidRPr="001C0D7B">
              <w:rPr>
                <w:sz w:val="20"/>
              </w:rPr>
              <w:t>Лыжные</w:t>
            </w:r>
            <w:r w:rsidRPr="001C0D7B">
              <w:rPr>
                <w:spacing w:val="-6"/>
                <w:sz w:val="20"/>
              </w:rPr>
              <w:t xml:space="preserve"> </w:t>
            </w:r>
            <w:r w:rsidRPr="001C0D7B">
              <w:rPr>
                <w:sz w:val="20"/>
              </w:rPr>
              <w:t>базы</w:t>
            </w:r>
            <w:r w:rsidRPr="001C0D7B">
              <w:rPr>
                <w:spacing w:val="-5"/>
                <w:sz w:val="20"/>
              </w:rPr>
              <w:t xml:space="preserve"> </w:t>
            </w:r>
            <w:r w:rsidRPr="001C0D7B">
              <w:rPr>
                <w:sz w:val="20"/>
              </w:rPr>
              <w:t>[4],</w:t>
            </w:r>
            <w:r w:rsidRPr="001C0D7B">
              <w:rPr>
                <w:spacing w:val="-5"/>
                <w:sz w:val="20"/>
              </w:rPr>
              <w:t xml:space="preserve"> [5]</w:t>
            </w:r>
          </w:p>
        </w:tc>
        <w:tc>
          <w:tcPr>
            <w:tcW w:w="3190" w:type="dxa"/>
          </w:tcPr>
          <w:p w:rsidR="008D7CF2" w:rsidRPr="001C0D7B" w:rsidRDefault="00364A23" w:rsidP="001C0D7B">
            <w:pPr>
              <w:pStyle w:val="TableParagraph"/>
              <w:ind w:left="107" w:right="218"/>
              <w:jc w:val="left"/>
              <w:rPr>
                <w:sz w:val="20"/>
              </w:rPr>
            </w:pPr>
            <w:r w:rsidRPr="001C0D7B">
              <w:rPr>
                <w:sz w:val="20"/>
              </w:rPr>
              <w:t>Уровень</w:t>
            </w:r>
            <w:r w:rsidRPr="001C0D7B">
              <w:rPr>
                <w:spacing w:val="-13"/>
                <w:sz w:val="20"/>
              </w:rPr>
              <w:t xml:space="preserve"> </w:t>
            </w:r>
            <w:r w:rsidRPr="001C0D7B">
              <w:rPr>
                <w:sz w:val="20"/>
              </w:rPr>
              <w:t>обеспеченности,</w:t>
            </w:r>
            <w:r w:rsidRPr="001C0D7B">
              <w:rPr>
                <w:spacing w:val="-12"/>
                <w:sz w:val="20"/>
              </w:rPr>
              <w:t xml:space="preserve"> </w:t>
            </w:r>
            <w:r w:rsidRPr="001C0D7B">
              <w:rPr>
                <w:sz w:val="20"/>
              </w:rPr>
              <w:t>объект на муниципальный округ</w:t>
            </w:r>
          </w:p>
        </w:tc>
        <w:tc>
          <w:tcPr>
            <w:tcW w:w="4186" w:type="dxa"/>
          </w:tcPr>
          <w:p w:rsidR="008D7CF2" w:rsidRPr="001C0D7B" w:rsidRDefault="00364A23" w:rsidP="001C0D7B">
            <w:pPr>
              <w:pStyle w:val="TableParagraph"/>
              <w:ind w:left="107"/>
              <w:jc w:val="left"/>
              <w:rPr>
                <w:sz w:val="20"/>
              </w:rPr>
            </w:pPr>
            <w:r w:rsidRPr="001C0D7B">
              <w:rPr>
                <w:spacing w:val="-10"/>
                <w:sz w:val="20"/>
              </w:rPr>
              <w:t>1</w:t>
            </w:r>
          </w:p>
        </w:tc>
      </w:tr>
      <w:tr w:rsidR="001C0D7B" w:rsidRPr="001C0D7B">
        <w:trPr>
          <w:trHeight w:val="921"/>
        </w:trPr>
        <w:tc>
          <w:tcPr>
            <w:tcW w:w="2336" w:type="dxa"/>
          </w:tcPr>
          <w:p w:rsidR="008D7CF2" w:rsidRPr="001C0D7B" w:rsidRDefault="00364A23" w:rsidP="001C0D7B">
            <w:pPr>
              <w:pStyle w:val="TableParagraph"/>
              <w:ind w:left="107" w:right="172"/>
              <w:jc w:val="left"/>
              <w:rPr>
                <w:sz w:val="20"/>
              </w:rPr>
            </w:pPr>
            <w:r w:rsidRPr="001C0D7B">
              <w:rPr>
                <w:sz w:val="20"/>
              </w:rPr>
              <w:t>Велосипедные</w:t>
            </w:r>
            <w:r w:rsidRPr="001C0D7B">
              <w:rPr>
                <w:spacing w:val="-13"/>
                <w:sz w:val="20"/>
              </w:rPr>
              <w:t xml:space="preserve"> </w:t>
            </w:r>
            <w:r w:rsidRPr="001C0D7B">
              <w:rPr>
                <w:sz w:val="20"/>
              </w:rPr>
              <w:t>дорожки [4], [5]</w:t>
            </w:r>
          </w:p>
        </w:tc>
        <w:tc>
          <w:tcPr>
            <w:tcW w:w="3190" w:type="dxa"/>
          </w:tcPr>
          <w:p w:rsidR="008D7CF2" w:rsidRPr="001C0D7B" w:rsidRDefault="00364A23" w:rsidP="001C0D7B">
            <w:pPr>
              <w:pStyle w:val="TableParagraph"/>
              <w:ind w:left="107" w:right="218"/>
              <w:jc w:val="left"/>
              <w:rPr>
                <w:sz w:val="20"/>
              </w:rPr>
            </w:pPr>
            <w:r w:rsidRPr="001C0D7B">
              <w:rPr>
                <w:sz w:val="20"/>
              </w:rPr>
              <w:t>плотность сети в границах застроенной территории населённого</w:t>
            </w:r>
            <w:r w:rsidRPr="001C0D7B">
              <w:rPr>
                <w:spacing w:val="-9"/>
                <w:sz w:val="20"/>
              </w:rPr>
              <w:t xml:space="preserve"> </w:t>
            </w:r>
            <w:r w:rsidRPr="001C0D7B">
              <w:rPr>
                <w:sz w:val="20"/>
              </w:rPr>
              <w:t>пункта,</w:t>
            </w:r>
            <w:r w:rsidRPr="001C0D7B">
              <w:rPr>
                <w:spacing w:val="-7"/>
                <w:sz w:val="20"/>
              </w:rPr>
              <w:t xml:space="preserve"> </w:t>
            </w:r>
            <w:proofErr w:type="gramStart"/>
            <w:r w:rsidRPr="001C0D7B">
              <w:rPr>
                <w:sz w:val="20"/>
              </w:rPr>
              <w:t>км</w:t>
            </w:r>
            <w:proofErr w:type="gramEnd"/>
            <w:r w:rsidRPr="001C0D7B">
              <w:rPr>
                <w:spacing w:val="-9"/>
                <w:sz w:val="20"/>
              </w:rPr>
              <w:t xml:space="preserve"> </w:t>
            </w:r>
            <w:r w:rsidRPr="001C0D7B">
              <w:rPr>
                <w:sz w:val="20"/>
              </w:rPr>
              <w:t>на</w:t>
            </w:r>
            <w:r w:rsidRPr="001C0D7B">
              <w:rPr>
                <w:spacing w:val="-10"/>
                <w:sz w:val="20"/>
              </w:rPr>
              <w:t xml:space="preserve"> </w:t>
            </w:r>
            <w:r w:rsidRPr="001C0D7B">
              <w:rPr>
                <w:sz w:val="20"/>
              </w:rPr>
              <w:t>1</w:t>
            </w:r>
            <w:r w:rsidRPr="001C0D7B">
              <w:rPr>
                <w:spacing w:val="-9"/>
                <w:sz w:val="20"/>
              </w:rPr>
              <w:t xml:space="preserve"> </w:t>
            </w:r>
            <w:r w:rsidRPr="001C0D7B">
              <w:rPr>
                <w:sz w:val="20"/>
              </w:rPr>
              <w:t xml:space="preserve">кв. </w:t>
            </w:r>
            <w:r w:rsidRPr="001C0D7B">
              <w:rPr>
                <w:spacing w:val="-6"/>
                <w:sz w:val="20"/>
              </w:rPr>
              <w:t>км</w:t>
            </w:r>
          </w:p>
        </w:tc>
        <w:tc>
          <w:tcPr>
            <w:tcW w:w="4186" w:type="dxa"/>
          </w:tcPr>
          <w:p w:rsidR="008D7CF2" w:rsidRPr="001C0D7B" w:rsidRDefault="00364A23" w:rsidP="001C0D7B">
            <w:pPr>
              <w:pStyle w:val="TableParagraph"/>
              <w:ind w:left="107"/>
              <w:jc w:val="left"/>
              <w:rPr>
                <w:sz w:val="20"/>
              </w:rPr>
            </w:pPr>
            <w:r w:rsidRPr="001C0D7B">
              <w:rPr>
                <w:spacing w:val="-4"/>
                <w:sz w:val="20"/>
              </w:rPr>
              <w:t>0,16</w:t>
            </w:r>
          </w:p>
        </w:tc>
      </w:tr>
      <w:tr w:rsidR="001C0D7B" w:rsidRPr="001C0D7B">
        <w:trPr>
          <w:trHeight w:val="2299"/>
        </w:trPr>
        <w:tc>
          <w:tcPr>
            <w:tcW w:w="9712" w:type="dxa"/>
            <w:gridSpan w:val="3"/>
          </w:tcPr>
          <w:p w:rsidR="008D7CF2" w:rsidRPr="001C0D7B" w:rsidRDefault="00364A23" w:rsidP="001C0D7B">
            <w:pPr>
              <w:pStyle w:val="TableParagraph"/>
              <w:ind w:left="107"/>
              <w:jc w:val="left"/>
              <w:rPr>
                <w:sz w:val="20"/>
              </w:rPr>
            </w:pPr>
            <w:r w:rsidRPr="001C0D7B">
              <w:rPr>
                <w:spacing w:val="-2"/>
                <w:sz w:val="20"/>
              </w:rPr>
              <w:t>Примечания:</w:t>
            </w:r>
          </w:p>
          <w:p w:rsidR="008D7CF2" w:rsidRPr="001C0D7B" w:rsidRDefault="00364A23" w:rsidP="001C0D7B">
            <w:pPr>
              <w:pStyle w:val="TableParagraph"/>
              <w:numPr>
                <w:ilvl w:val="0"/>
                <w:numId w:val="9"/>
              </w:numPr>
              <w:tabs>
                <w:tab w:val="left" w:pos="419"/>
              </w:tabs>
              <w:ind w:right="107"/>
              <w:jc w:val="both"/>
              <w:rPr>
                <w:sz w:val="20"/>
              </w:rPr>
            </w:pPr>
            <w:r w:rsidRPr="001C0D7B">
              <w:rPr>
                <w:sz w:val="20"/>
              </w:rPr>
              <w:t>Значение расчетного показателя минимально допустимого уровня обеспеченности включает в себя мощность объектов спорта всех форм собственности: федеральной, субъекта Российской Федерации, муниципальной, частной.</w:t>
            </w:r>
          </w:p>
          <w:p w:rsidR="008D7CF2" w:rsidRPr="001C0D7B" w:rsidRDefault="00364A23" w:rsidP="001C0D7B">
            <w:pPr>
              <w:pStyle w:val="TableParagraph"/>
              <w:numPr>
                <w:ilvl w:val="0"/>
                <w:numId w:val="9"/>
              </w:numPr>
              <w:tabs>
                <w:tab w:val="left" w:pos="419"/>
              </w:tabs>
              <w:ind w:right="109"/>
              <w:jc w:val="both"/>
              <w:rPr>
                <w:sz w:val="20"/>
              </w:rPr>
            </w:pPr>
            <w:r w:rsidRPr="001C0D7B">
              <w:rPr>
                <w:sz w:val="20"/>
              </w:rPr>
              <w:t>Значение расчетного показателя принято в соответствии с Приложением</w:t>
            </w:r>
            <w:proofErr w:type="gramStart"/>
            <w:r w:rsidRPr="001C0D7B">
              <w:rPr>
                <w:sz w:val="20"/>
              </w:rPr>
              <w:t xml:space="preserve"> Д</w:t>
            </w:r>
            <w:proofErr w:type="gramEnd"/>
            <w:r w:rsidRPr="001C0D7B">
              <w:rPr>
                <w:sz w:val="20"/>
              </w:rPr>
              <w:t xml:space="preserve"> СП 42.13330.2016 «СНиП 2.07.01-89* «Градостроительство. Планировка и застройка городских и сельских поселений».</w:t>
            </w:r>
          </w:p>
          <w:p w:rsidR="008D7CF2" w:rsidRPr="001C0D7B" w:rsidRDefault="00364A23" w:rsidP="001C0D7B">
            <w:pPr>
              <w:pStyle w:val="TableParagraph"/>
              <w:numPr>
                <w:ilvl w:val="0"/>
                <w:numId w:val="9"/>
              </w:numPr>
              <w:tabs>
                <w:tab w:val="left" w:pos="419"/>
              </w:tabs>
              <w:spacing w:before="1"/>
              <w:ind w:right="102"/>
              <w:jc w:val="both"/>
              <w:rPr>
                <w:sz w:val="20"/>
              </w:rPr>
            </w:pPr>
            <w:r w:rsidRPr="001C0D7B">
              <w:rPr>
                <w:sz w:val="20"/>
              </w:rPr>
              <w:t>Значение</w:t>
            </w:r>
            <w:r w:rsidRPr="001C0D7B">
              <w:rPr>
                <w:spacing w:val="-1"/>
                <w:sz w:val="20"/>
              </w:rPr>
              <w:t xml:space="preserve"> </w:t>
            </w:r>
            <w:r w:rsidRPr="001C0D7B">
              <w:rPr>
                <w:sz w:val="20"/>
              </w:rPr>
              <w:t>установлено</w:t>
            </w:r>
            <w:r w:rsidRPr="001C0D7B">
              <w:rPr>
                <w:spacing w:val="-1"/>
                <w:sz w:val="20"/>
              </w:rPr>
              <w:t xml:space="preserve"> </w:t>
            </w:r>
            <w:r w:rsidRPr="001C0D7B">
              <w:rPr>
                <w:sz w:val="20"/>
              </w:rPr>
              <w:t>в</w:t>
            </w:r>
            <w:r w:rsidRPr="001C0D7B">
              <w:rPr>
                <w:spacing w:val="-2"/>
                <w:sz w:val="20"/>
              </w:rPr>
              <w:t xml:space="preserve"> </w:t>
            </w:r>
            <w:r w:rsidRPr="001C0D7B">
              <w:rPr>
                <w:sz w:val="20"/>
              </w:rPr>
              <w:t>соответствии СП</w:t>
            </w:r>
            <w:r w:rsidRPr="001C0D7B">
              <w:rPr>
                <w:spacing w:val="-1"/>
                <w:sz w:val="20"/>
              </w:rPr>
              <w:t xml:space="preserve"> </w:t>
            </w:r>
            <w:r w:rsidRPr="001C0D7B">
              <w:rPr>
                <w:sz w:val="20"/>
              </w:rPr>
              <w:t>31-115-2006</w:t>
            </w:r>
            <w:r w:rsidRPr="001C0D7B">
              <w:rPr>
                <w:spacing w:val="-1"/>
                <w:sz w:val="20"/>
              </w:rPr>
              <w:t xml:space="preserve"> </w:t>
            </w:r>
            <w:r w:rsidRPr="001C0D7B">
              <w:rPr>
                <w:sz w:val="20"/>
              </w:rPr>
              <w:t>«Открытые плоскостные</w:t>
            </w:r>
            <w:r w:rsidRPr="001C0D7B">
              <w:rPr>
                <w:spacing w:val="-1"/>
                <w:sz w:val="20"/>
              </w:rPr>
              <w:t xml:space="preserve"> </w:t>
            </w:r>
            <w:r w:rsidRPr="001C0D7B">
              <w:rPr>
                <w:sz w:val="20"/>
              </w:rPr>
              <w:t xml:space="preserve">физкультурно-спортивные </w:t>
            </w:r>
            <w:r w:rsidRPr="001C0D7B">
              <w:rPr>
                <w:spacing w:val="-2"/>
                <w:sz w:val="20"/>
              </w:rPr>
              <w:t>сооружения».</w:t>
            </w:r>
          </w:p>
          <w:p w:rsidR="008D7CF2" w:rsidRPr="001C0D7B" w:rsidRDefault="00364A23" w:rsidP="001C0D7B">
            <w:pPr>
              <w:pStyle w:val="TableParagraph"/>
              <w:numPr>
                <w:ilvl w:val="0"/>
                <w:numId w:val="9"/>
              </w:numPr>
              <w:tabs>
                <w:tab w:val="left" w:pos="419"/>
              </w:tabs>
              <w:ind w:hanging="283"/>
              <w:jc w:val="both"/>
              <w:rPr>
                <w:sz w:val="20"/>
              </w:rPr>
            </w:pPr>
            <w:r w:rsidRPr="001C0D7B">
              <w:rPr>
                <w:sz w:val="20"/>
              </w:rPr>
              <w:t>Показатели</w:t>
            </w:r>
            <w:r w:rsidRPr="001C0D7B">
              <w:rPr>
                <w:spacing w:val="-11"/>
                <w:sz w:val="20"/>
              </w:rPr>
              <w:t xml:space="preserve"> </w:t>
            </w:r>
            <w:r w:rsidRPr="001C0D7B">
              <w:rPr>
                <w:sz w:val="20"/>
              </w:rPr>
              <w:t>максимально</w:t>
            </w:r>
            <w:r w:rsidRPr="001C0D7B">
              <w:rPr>
                <w:spacing w:val="-9"/>
                <w:sz w:val="20"/>
              </w:rPr>
              <w:t xml:space="preserve"> </w:t>
            </w:r>
            <w:r w:rsidRPr="001C0D7B">
              <w:rPr>
                <w:sz w:val="20"/>
              </w:rPr>
              <w:t>допустимого</w:t>
            </w:r>
            <w:r w:rsidRPr="001C0D7B">
              <w:rPr>
                <w:spacing w:val="-9"/>
                <w:sz w:val="20"/>
              </w:rPr>
              <w:t xml:space="preserve"> </w:t>
            </w:r>
            <w:r w:rsidRPr="001C0D7B">
              <w:rPr>
                <w:sz w:val="20"/>
              </w:rPr>
              <w:t>уровня</w:t>
            </w:r>
            <w:r w:rsidRPr="001C0D7B">
              <w:rPr>
                <w:spacing w:val="-10"/>
                <w:sz w:val="20"/>
              </w:rPr>
              <w:t xml:space="preserve"> </w:t>
            </w:r>
            <w:r w:rsidRPr="001C0D7B">
              <w:rPr>
                <w:sz w:val="20"/>
              </w:rPr>
              <w:t>транспортной</w:t>
            </w:r>
            <w:r w:rsidRPr="001C0D7B">
              <w:rPr>
                <w:spacing w:val="-9"/>
                <w:sz w:val="20"/>
              </w:rPr>
              <w:t xml:space="preserve"> </w:t>
            </w:r>
            <w:r w:rsidRPr="001C0D7B">
              <w:rPr>
                <w:sz w:val="20"/>
              </w:rPr>
              <w:t>доступности</w:t>
            </w:r>
            <w:r w:rsidRPr="001C0D7B">
              <w:rPr>
                <w:spacing w:val="-11"/>
                <w:sz w:val="20"/>
              </w:rPr>
              <w:t xml:space="preserve"> </w:t>
            </w:r>
            <w:r w:rsidRPr="001C0D7B">
              <w:rPr>
                <w:sz w:val="20"/>
              </w:rPr>
              <w:t>объектов</w:t>
            </w:r>
            <w:r w:rsidRPr="001C0D7B">
              <w:rPr>
                <w:spacing w:val="-8"/>
                <w:sz w:val="20"/>
              </w:rPr>
              <w:t xml:space="preserve"> </w:t>
            </w:r>
            <w:r w:rsidRPr="001C0D7B">
              <w:rPr>
                <w:sz w:val="20"/>
              </w:rPr>
              <w:t>не</w:t>
            </w:r>
            <w:r w:rsidRPr="001C0D7B">
              <w:rPr>
                <w:spacing w:val="-10"/>
                <w:sz w:val="20"/>
              </w:rPr>
              <w:t xml:space="preserve"> </w:t>
            </w:r>
            <w:r w:rsidRPr="001C0D7B">
              <w:rPr>
                <w:spacing w:val="-2"/>
                <w:sz w:val="20"/>
              </w:rPr>
              <w:t>нормируются.</w:t>
            </w:r>
          </w:p>
          <w:p w:rsidR="008D7CF2" w:rsidRPr="001C0D7B" w:rsidRDefault="00364A23" w:rsidP="001C0D7B">
            <w:pPr>
              <w:pStyle w:val="TableParagraph"/>
              <w:numPr>
                <w:ilvl w:val="0"/>
                <w:numId w:val="9"/>
              </w:numPr>
              <w:tabs>
                <w:tab w:val="left" w:pos="419"/>
              </w:tabs>
              <w:spacing w:before="1"/>
              <w:ind w:hanging="283"/>
              <w:jc w:val="both"/>
              <w:rPr>
                <w:sz w:val="20"/>
              </w:rPr>
            </w:pPr>
            <w:r w:rsidRPr="001C0D7B">
              <w:rPr>
                <w:sz w:val="20"/>
              </w:rPr>
              <w:t>Показатели</w:t>
            </w:r>
            <w:r w:rsidRPr="001C0D7B">
              <w:rPr>
                <w:spacing w:val="-10"/>
                <w:sz w:val="20"/>
              </w:rPr>
              <w:t xml:space="preserve"> </w:t>
            </w:r>
            <w:r w:rsidRPr="001C0D7B">
              <w:rPr>
                <w:sz w:val="20"/>
              </w:rPr>
              <w:t>максимально</w:t>
            </w:r>
            <w:r w:rsidRPr="001C0D7B">
              <w:rPr>
                <w:spacing w:val="-8"/>
                <w:sz w:val="20"/>
              </w:rPr>
              <w:t xml:space="preserve"> </w:t>
            </w:r>
            <w:r w:rsidRPr="001C0D7B">
              <w:rPr>
                <w:sz w:val="20"/>
              </w:rPr>
              <w:t>допустимого</w:t>
            </w:r>
            <w:r w:rsidRPr="001C0D7B">
              <w:rPr>
                <w:spacing w:val="-5"/>
                <w:sz w:val="20"/>
              </w:rPr>
              <w:t xml:space="preserve"> </w:t>
            </w:r>
            <w:r w:rsidRPr="001C0D7B">
              <w:rPr>
                <w:sz w:val="20"/>
              </w:rPr>
              <w:t>уровня</w:t>
            </w:r>
            <w:r w:rsidRPr="001C0D7B">
              <w:rPr>
                <w:spacing w:val="-10"/>
                <w:sz w:val="20"/>
              </w:rPr>
              <w:t xml:space="preserve"> </w:t>
            </w:r>
            <w:r w:rsidRPr="001C0D7B">
              <w:rPr>
                <w:sz w:val="20"/>
              </w:rPr>
              <w:t>пешеходной</w:t>
            </w:r>
            <w:r w:rsidRPr="001C0D7B">
              <w:rPr>
                <w:spacing w:val="-9"/>
                <w:sz w:val="20"/>
              </w:rPr>
              <w:t xml:space="preserve"> </w:t>
            </w:r>
            <w:r w:rsidRPr="001C0D7B">
              <w:rPr>
                <w:sz w:val="20"/>
              </w:rPr>
              <w:t>доступности</w:t>
            </w:r>
            <w:r w:rsidRPr="001C0D7B">
              <w:rPr>
                <w:spacing w:val="-10"/>
                <w:sz w:val="20"/>
              </w:rPr>
              <w:t xml:space="preserve"> </w:t>
            </w:r>
            <w:r w:rsidRPr="001C0D7B">
              <w:rPr>
                <w:sz w:val="20"/>
              </w:rPr>
              <w:t>объектов</w:t>
            </w:r>
            <w:r w:rsidRPr="001C0D7B">
              <w:rPr>
                <w:spacing w:val="-9"/>
                <w:sz w:val="20"/>
              </w:rPr>
              <w:t xml:space="preserve"> </w:t>
            </w:r>
            <w:r w:rsidRPr="001C0D7B">
              <w:rPr>
                <w:sz w:val="20"/>
              </w:rPr>
              <w:t>не</w:t>
            </w:r>
            <w:r w:rsidRPr="001C0D7B">
              <w:rPr>
                <w:spacing w:val="-6"/>
                <w:sz w:val="20"/>
              </w:rPr>
              <w:t xml:space="preserve"> </w:t>
            </w:r>
            <w:r w:rsidRPr="001C0D7B">
              <w:rPr>
                <w:spacing w:val="-2"/>
                <w:sz w:val="20"/>
              </w:rPr>
              <w:t>нормируются.</w:t>
            </w:r>
          </w:p>
        </w:tc>
      </w:tr>
    </w:tbl>
    <w:p w:rsidR="008D7CF2" w:rsidRPr="001C0D7B" w:rsidRDefault="008D7CF2" w:rsidP="001C0D7B">
      <w:pPr>
        <w:pStyle w:val="a3"/>
        <w:spacing w:before="117"/>
        <w:rPr>
          <w:b/>
          <w:sz w:val="20"/>
        </w:rPr>
      </w:pPr>
    </w:p>
    <w:p w:rsidR="008D7CF2" w:rsidRPr="001C0D7B" w:rsidRDefault="00364A23" w:rsidP="001C0D7B">
      <w:pPr>
        <w:pStyle w:val="a3"/>
        <w:ind w:left="348" w:right="55" w:firstLine="719"/>
        <w:jc w:val="both"/>
      </w:pPr>
      <w:r w:rsidRPr="001C0D7B">
        <w:t>В Архаринском округе уровень развития физической культуры и спорта еще не соответствует предъявляемым требованиям и обусловлен следующими проблемами:</w:t>
      </w:r>
    </w:p>
    <w:p w:rsidR="008D7CF2" w:rsidRPr="001C0D7B" w:rsidRDefault="00364A23" w:rsidP="001C0D7B">
      <w:pPr>
        <w:pStyle w:val="a4"/>
        <w:numPr>
          <w:ilvl w:val="0"/>
          <w:numId w:val="10"/>
        </w:numPr>
        <w:tabs>
          <w:tab w:val="left" w:pos="1260"/>
        </w:tabs>
        <w:ind w:right="46" w:firstLine="719"/>
        <w:jc w:val="both"/>
        <w:rPr>
          <w:sz w:val="24"/>
        </w:rPr>
      </w:pPr>
      <w:r w:rsidRPr="001C0D7B">
        <w:rPr>
          <w:sz w:val="24"/>
        </w:rPr>
        <w:t>недостаточное привлечение жителей Архаринского округа к регулярным занятиям физической культурой и спортом и, как следствие, ухудшение здоровья, физического развития и физической подготовленности населения.</w:t>
      </w:r>
    </w:p>
    <w:p w:rsidR="008D7CF2" w:rsidRPr="001C0D7B" w:rsidRDefault="00364A23" w:rsidP="001C0D7B">
      <w:pPr>
        <w:pStyle w:val="a4"/>
        <w:numPr>
          <w:ilvl w:val="0"/>
          <w:numId w:val="10"/>
        </w:numPr>
        <w:tabs>
          <w:tab w:val="left" w:pos="1238"/>
        </w:tabs>
        <w:ind w:right="48" w:firstLine="707"/>
        <w:jc w:val="both"/>
        <w:rPr>
          <w:sz w:val="24"/>
        </w:rPr>
      </w:pPr>
      <w:r w:rsidRPr="001C0D7B">
        <w:rPr>
          <w:sz w:val="24"/>
        </w:rPr>
        <w:t xml:space="preserve">дефицит спортивного инвентаря и оборудования не позволяют организовать новые нетрадиционные формы работы среди различных категорий населения (в </w:t>
      </w:r>
      <w:proofErr w:type="spellStart"/>
      <w:r w:rsidRPr="001C0D7B">
        <w:rPr>
          <w:sz w:val="24"/>
        </w:rPr>
        <w:t>т.ч</w:t>
      </w:r>
      <w:proofErr w:type="spellEnd"/>
      <w:r w:rsidRPr="001C0D7B">
        <w:rPr>
          <w:sz w:val="24"/>
        </w:rPr>
        <w:t>. инвалидов);</w:t>
      </w:r>
    </w:p>
    <w:p w:rsidR="008D7CF2" w:rsidRPr="001C0D7B" w:rsidRDefault="00364A23" w:rsidP="001C0D7B">
      <w:pPr>
        <w:pStyle w:val="a4"/>
        <w:numPr>
          <w:ilvl w:val="0"/>
          <w:numId w:val="10"/>
        </w:numPr>
        <w:tabs>
          <w:tab w:val="left" w:pos="1234"/>
        </w:tabs>
        <w:ind w:right="57" w:firstLine="707"/>
        <w:jc w:val="both"/>
        <w:rPr>
          <w:sz w:val="24"/>
        </w:rPr>
      </w:pPr>
      <w:r w:rsidRPr="001C0D7B">
        <w:rPr>
          <w:sz w:val="24"/>
        </w:rPr>
        <w:t xml:space="preserve">недостаточное количество профессиональных специалистов физической культуры и </w:t>
      </w:r>
      <w:r w:rsidRPr="001C0D7B">
        <w:rPr>
          <w:spacing w:val="-2"/>
          <w:sz w:val="24"/>
        </w:rPr>
        <w:t>спорта.</w:t>
      </w:r>
    </w:p>
    <w:p w:rsidR="008D7CF2" w:rsidRPr="001C0D7B" w:rsidRDefault="00364A23" w:rsidP="001C0D7B">
      <w:pPr>
        <w:pStyle w:val="a3"/>
        <w:ind w:left="348" w:right="50" w:firstLine="707"/>
        <w:jc w:val="both"/>
      </w:pPr>
      <w:r w:rsidRPr="001C0D7B">
        <w:t>Многие вышеназванные проблемы связаны с недостаточным финансированием сферы физической культуры и спорта в связи с социально-экономическими возможностями глубоко дотационного округа.</w:t>
      </w:r>
    </w:p>
    <w:p w:rsidR="008D7CF2" w:rsidRPr="001C0D7B" w:rsidRDefault="00364A23" w:rsidP="001C0D7B">
      <w:pPr>
        <w:pStyle w:val="a3"/>
        <w:ind w:left="348" w:right="47" w:firstLine="719"/>
        <w:jc w:val="both"/>
      </w:pPr>
      <w:r w:rsidRPr="001C0D7B">
        <w:t>Поэтому одной из основополагающих задач является создание максимально благоприятных условий для занятий физической культурой и спортом различных возрастных групп и категорий граждан.</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364A23" w:rsidP="001C0D7B">
      <w:pPr>
        <w:pStyle w:val="1"/>
        <w:spacing w:before="1"/>
        <w:ind w:left="1121"/>
      </w:pPr>
      <w:r w:rsidRPr="001C0D7B">
        <w:t>Предприятия</w:t>
      </w:r>
      <w:r w:rsidRPr="001C0D7B">
        <w:rPr>
          <w:spacing w:val="-5"/>
        </w:rPr>
        <w:t xml:space="preserve"> </w:t>
      </w:r>
      <w:r w:rsidRPr="001C0D7B">
        <w:t>торговли,</w:t>
      </w:r>
      <w:r w:rsidRPr="001C0D7B">
        <w:rPr>
          <w:spacing w:val="-5"/>
        </w:rPr>
        <w:t xml:space="preserve"> </w:t>
      </w:r>
      <w:r w:rsidRPr="001C0D7B">
        <w:t>общественного</w:t>
      </w:r>
      <w:r w:rsidRPr="001C0D7B">
        <w:rPr>
          <w:spacing w:val="-5"/>
        </w:rPr>
        <w:t xml:space="preserve"> </w:t>
      </w:r>
      <w:r w:rsidRPr="001C0D7B">
        <w:t>питания</w:t>
      </w:r>
      <w:r w:rsidRPr="001C0D7B">
        <w:rPr>
          <w:spacing w:val="-5"/>
        </w:rPr>
        <w:t xml:space="preserve"> </w:t>
      </w:r>
      <w:r w:rsidRPr="001C0D7B">
        <w:t>и</w:t>
      </w:r>
      <w:r w:rsidRPr="001C0D7B">
        <w:rPr>
          <w:spacing w:val="-5"/>
        </w:rPr>
        <w:t xml:space="preserve"> </w:t>
      </w:r>
      <w:r w:rsidRPr="001C0D7B">
        <w:t>бытового</w:t>
      </w:r>
      <w:r w:rsidRPr="001C0D7B">
        <w:rPr>
          <w:spacing w:val="-4"/>
        </w:rPr>
        <w:t xml:space="preserve"> </w:t>
      </w:r>
      <w:r w:rsidRPr="001C0D7B">
        <w:rPr>
          <w:spacing w:val="-2"/>
        </w:rPr>
        <w:t>обслуживания:</w:t>
      </w:r>
    </w:p>
    <w:p w:rsidR="008D7CF2" w:rsidRPr="001C0D7B" w:rsidRDefault="00364A23" w:rsidP="001C0D7B">
      <w:pPr>
        <w:pStyle w:val="a3"/>
        <w:spacing w:before="164"/>
        <w:ind w:left="348" w:right="71" w:firstLine="707"/>
        <w:jc w:val="both"/>
      </w:pPr>
      <w:r w:rsidRPr="001C0D7B">
        <w:t>Большая часть предприятий торговли, общественного питания и бытового обслуживания</w:t>
      </w:r>
      <w:r w:rsidRPr="001C0D7B">
        <w:rPr>
          <w:spacing w:val="40"/>
        </w:rPr>
        <w:t xml:space="preserve"> </w:t>
      </w:r>
      <w:r w:rsidRPr="001C0D7B">
        <w:t>сосредоточена</w:t>
      </w:r>
      <w:r w:rsidRPr="001C0D7B">
        <w:rPr>
          <w:spacing w:val="40"/>
        </w:rPr>
        <w:t xml:space="preserve"> </w:t>
      </w:r>
      <w:r w:rsidRPr="001C0D7B">
        <w:t>в</w:t>
      </w:r>
      <w:r w:rsidRPr="001C0D7B">
        <w:rPr>
          <w:spacing w:val="40"/>
        </w:rPr>
        <w:t xml:space="preserve"> </w:t>
      </w:r>
      <w:r w:rsidRPr="001C0D7B">
        <w:t>окружном</w:t>
      </w:r>
      <w:r w:rsidRPr="001C0D7B">
        <w:rPr>
          <w:spacing w:val="40"/>
        </w:rPr>
        <w:t xml:space="preserve"> </w:t>
      </w:r>
      <w:r w:rsidRPr="001C0D7B">
        <w:t>центре</w:t>
      </w:r>
      <w:r w:rsidRPr="001C0D7B">
        <w:rPr>
          <w:spacing w:val="40"/>
        </w:rPr>
        <w:t xml:space="preserve"> </w:t>
      </w:r>
      <w:r w:rsidRPr="001C0D7B">
        <w:t>–</w:t>
      </w:r>
      <w:r w:rsidRPr="001C0D7B">
        <w:rPr>
          <w:spacing w:val="40"/>
        </w:rPr>
        <w:t xml:space="preserve"> </w:t>
      </w:r>
      <w:proofErr w:type="spellStart"/>
      <w:r w:rsidRPr="001C0D7B">
        <w:t>пгт</w:t>
      </w:r>
      <w:proofErr w:type="spellEnd"/>
      <w:r w:rsidRPr="001C0D7B">
        <w:t>.</w:t>
      </w:r>
      <w:r w:rsidRPr="001C0D7B">
        <w:rPr>
          <w:spacing w:val="40"/>
        </w:rPr>
        <w:t xml:space="preserve"> </w:t>
      </w:r>
      <w:r w:rsidRPr="001C0D7B">
        <w:t>Архара.</w:t>
      </w:r>
    </w:p>
    <w:p w:rsidR="008D7CF2" w:rsidRPr="001C0D7B" w:rsidRDefault="00364A23" w:rsidP="001C0D7B">
      <w:pPr>
        <w:pStyle w:val="a3"/>
        <w:ind w:left="348" w:right="47" w:firstLine="707"/>
        <w:jc w:val="both"/>
      </w:pPr>
      <w:r w:rsidRPr="001C0D7B">
        <w:t>По данным «Предварительных итогов социально-экономического развития Архаринского муниципального округа за январь-сентябрь 2024г» по состоянию на 1 октября 2024 года число учтенных субъектов всех видов экономической деятельности (предприятий, организаций, их филиалов и других обособленных подразделений) на территории округа составило 114 единиц, что на уровне аналогичной даты 2024 года.</w:t>
      </w:r>
    </w:p>
    <w:p w:rsidR="008D7CF2" w:rsidRPr="001C0D7B" w:rsidRDefault="00364A23" w:rsidP="001C0D7B">
      <w:pPr>
        <w:pStyle w:val="a3"/>
        <w:ind w:left="348" w:right="49" w:firstLine="707"/>
        <w:jc w:val="both"/>
      </w:pPr>
      <w:r w:rsidRPr="001C0D7B">
        <w:t>Структура хозяйствующих субъектов остается неизменной, наибольшее количество предприятий</w:t>
      </w:r>
      <w:r w:rsidRPr="001C0D7B">
        <w:rPr>
          <w:spacing w:val="-3"/>
        </w:rPr>
        <w:t xml:space="preserve"> </w:t>
      </w:r>
      <w:r w:rsidRPr="001C0D7B">
        <w:t>и организаций сосредоточено</w:t>
      </w:r>
      <w:r w:rsidRPr="001C0D7B">
        <w:rPr>
          <w:spacing w:val="-1"/>
        </w:rPr>
        <w:t xml:space="preserve"> </w:t>
      </w:r>
      <w:r w:rsidRPr="001C0D7B">
        <w:t>в</w:t>
      </w:r>
      <w:r w:rsidRPr="001C0D7B">
        <w:rPr>
          <w:spacing w:val="-2"/>
        </w:rPr>
        <w:t xml:space="preserve"> </w:t>
      </w:r>
      <w:r w:rsidRPr="001C0D7B">
        <w:t>образовании -21%,</w:t>
      </w:r>
      <w:r w:rsidRPr="001C0D7B">
        <w:rPr>
          <w:spacing w:val="-1"/>
        </w:rPr>
        <w:t xml:space="preserve"> </w:t>
      </w:r>
      <w:r w:rsidRPr="001C0D7B">
        <w:t>оптовой</w:t>
      </w:r>
      <w:r w:rsidRPr="001C0D7B">
        <w:rPr>
          <w:spacing w:val="-1"/>
        </w:rPr>
        <w:t xml:space="preserve"> </w:t>
      </w:r>
      <w:r w:rsidRPr="001C0D7B">
        <w:t>и розничной торговле – 14%, сельском хозяйстве -12%, государственном управлении – 11%.</w:t>
      </w:r>
    </w:p>
    <w:p w:rsidR="008D7CF2" w:rsidRPr="001C0D7B" w:rsidRDefault="00364A23" w:rsidP="001C0D7B">
      <w:pPr>
        <w:pStyle w:val="a3"/>
        <w:ind w:left="348" w:right="48" w:firstLine="707"/>
        <w:jc w:val="both"/>
      </w:pPr>
      <w:r w:rsidRPr="001C0D7B">
        <w:t>Согласно</w:t>
      </w:r>
      <w:r w:rsidRPr="001C0D7B">
        <w:rPr>
          <w:spacing w:val="-10"/>
        </w:rPr>
        <w:t xml:space="preserve"> </w:t>
      </w:r>
      <w:r w:rsidRPr="001C0D7B">
        <w:t>Единому</w:t>
      </w:r>
      <w:r w:rsidRPr="001C0D7B">
        <w:rPr>
          <w:spacing w:val="-10"/>
        </w:rPr>
        <w:t xml:space="preserve"> </w:t>
      </w:r>
      <w:r w:rsidRPr="001C0D7B">
        <w:t>реестру</w:t>
      </w:r>
      <w:r w:rsidRPr="001C0D7B">
        <w:rPr>
          <w:spacing w:val="-10"/>
        </w:rPr>
        <w:t xml:space="preserve"> </w:t>
      </w:r>
      <w:r w:rsidRPr="001C0D7B">
        <w:t>субъектов</w:t>
      </w:r>
      <w:r w:rsidRPr="001C0D7B">
        <w:rPr>
          <w:spacing w:val="-11"/>
        </w:rPr>
        <w:t xml:space="preserve"> </w:t>
      </w:r>
      <w:r w:rsidRPr="001C0D7B">
        <w:t>малого</w:t>
      </w:r>
      <w:r w:rsidRPr="001C0D7B">
        <w:rPr>
          <w:spacing w:val="-10"/>
        </w:rPr>
        <w:t xml:space="preserve"> </w:t>
      </w:r>
      <w:r w:rsidRPr="001C0D7B">
        <w:t>и</w:t>
      </w:r>
      <w:r w:rsidRPr="001C0D7B">
        <w:rPr>
          <w:spacing w:val="-9"/>
        </w:rPr>
        <w:t xml:space="preserve"> </w:t>
      </w:r>
      <w:r w:rsidRPr="001C0D7B">
        <w:t>среднего</w:t>
      </w:r>
      <w:r w:rsidRPr="001C0D7B">
        <w:rPr>
          <w:spacing w:val="-12"/>
        </w:rPr>
        <w:t xml:space="preserve"> </w:t>
      </w:r>
      <w:r w:rsidRPr="001C0D7B">
        <w:t>предпринимательства</w:t>
      </w:r>
      <w:r w:rsidRPr="001C0D7B">
        <w:rPr>
          <w:spacing w:val="-11"/>
        </w:rPr>
        <w:t xml:space="preserve"> </w:t>
      </w:r>
      <w:r w:rsidRPr="001C0D7B">
        <w:t>на</w:t>
      </w:r>
      <w:r w:rsidRPr="001C0D7B">
        <w:rPr>
          <w:spacing w:val="-11"/>
        </w:rPr>
        <w:t xml:space="preserve"> </w:t>
      </w:r>
      <w:r w:rsidRPr="001C0D7B">
        <w:t>начало октября 2024г на территории округа было зарегистрировано 243 субъекта малого и среднего предпринимательства,</w:t>
      </w:r>
      <w:r w:rsidRPr="001C0D7B">
        <w:rPr>
          <w:spacing w:val="-15"/>
        </w:rPr>
        <w:t xml:space="preserve"> </w:t>
      </w:r>
      <w:r w:rsidRPr="001C0D7B">
        <w:t>что</w:t>
      </w:r>
      <w:r w:rsidRPr="001C0D7B">
        <w:rPr>
          <w:spacing w:val="-15"/>
        </w:rPr>
        <w:t xml:space="preserve"> </w:t>
      </w:r>
      <w:r w:rsidRPr="001C0D7B">
        <w:t>на</w:t>
      </w:r>
      <w:r w:rsidRPr="001C0D7B">
        <w:rPr>
          <w:spacing w:val="-15"/>
        </w:rPr>
        <w:t xml:space="preserve"> </w:t>
      </w:r>
      <w:r w:rsidRPr="001C0D7B">
        <w:t>уровне</w:t>
      </w:r>
      <w:r w:rsidRPr="001C0D7B">
        <w:rPr>
          <w:spacing w:val="-15"/>
        </w:rPr>
        <w:t xml:space="preserve"> </w:t>
      </w:r>
      <w:r w:rsidRPr="001C0D7B">
        <w:t>сопоставимого</w:t>
      </w:r>
      <w:r w:rsidRPr="001C0D7B">
        <w:rPr>
          <w:spacing w:val="-15"/>
        </w:rPr>
        <w:t xml:space="preserve"> </w:t>
      </w:r>
      <w:r w:rsidRPr="001C0D7B">
        <w:t>периода</w:t>
      </w:r>
      <w:r w:rsidRPr="001C0D7B">
        <w:rPr>
          <w:spacing w:val="-15"/>
        </w:rPr>
        <w:t xml:space="preserve"> </w:t>
      </w:r>
      <w:r w:rsidRPr="001C0D7B">
        <w:t>2023</w:t>
      </w:r>
      <w:r w:rsidRPr="001C0D7B">
        <w:rPr>
          <w:spacing w:val="-15"/>
        </w:rPr>
        <w:t xml:space="preserve"> </w:t>
      </w:r>
      <w:r w:rsidRPr="001C0D7B">
        <w:t>года.</w:t>
      </w:r>
    </w:p>
    <w:p w:rsidR="008D7CF2" w:rsidRPr="001C0D7B" w:rsidRDefault="00364A23" w:rsidP="001C0D7B">
      <w:pPr>
        <w:pStyle w:val="a3"/>
        <w:ind w:left="348" w:right="48" w:firstLine="719"/>
        <w:jc w:val="both"/>
      </w:pPr>
      <w:r w:rsidRPr="001C0D7B">
        <w:t>В сельском хозяйстве на 1 октября 2024г заняты предприятия различных организационно-правовых форм, индивидуальные предприниматели, а также более 4,5 тыс. личных</w:t>
      </w:r>
      <w:r w:rsidRPr="001C0D7B">
        <w:rPr>
          <w:spacing w:val="-15"/>
        </w:rPr>
        <w:t xml:space="preserve"> </w:t>
      </w:r>
      <w:r w:rsidRPr="001C0D7B">
        <w:t>подсобных</w:t>
      </w:r>
      <w:r w:rsidRPr="001C0D7B">
        <w:rPr>
          <w:spacing w:val="-15"/>
        </w:rPr>
        <w:t xml:space="preserve"> </w:t>
      </w:r>
      <w:r w:rsidRPr="001C0D7B">
        <w:t>хозяй</w:t>
      </w:r>
      <w:proofErr w:type="gramStart"/>
      <w:r w:rsidRPr="001C0D7B">
        <w:t>ств</w:t>
      </w:r>
      <w:r w:rsidRPr="001C0D7B">
        <w:rPr>
          <w:spacing w:val="-14"/>
        </w:rPr>
        <w:t xml:space="preserve"> </w:t>
      </w:r>
      <w:r w:rsidRPr="001C0D7B">
        <w:t>гр</w:t>
      </w:r>
      <w:proofErr w:type="gramEnd"/>
      <w:r w:rsidRPr="001C0D7B">
        <w:t>аждан.</w:t>
      </w:r>
      <w:r w:rsidRPr="001C0D7B">
        <w:rPr>
          <w:spacing w:val="-14"/>
        </w:rPr>
        <w:t xml:space="preserve"> </w:t>
      </w:r>
      <w:r w:rsidRPr="001C0D7B">
        <w:t>Крупными</w:t>
      </w:r>
      <w:r w:rsidRPr="001C0D7B">
        <w:rPr>
          <w:spacing w:val="-14"/>
        </w:rPr>
        <w:t xml:space="preserve"> </w:t>
      </w:r>
      <w:r w:rsidRPr="001C0D7B">
        <w:t>и</w:t>
      </w:r>
      <w:r w:rsidRPr="001C0D7B">
        <w:rPr>
          <w:spacing w:val="-14"/>
        </w:rPr>
        <w:t xml:space="preserve"> </w:t>
      </w:r>
      <w:r w:rsidRPr="001C0D7B">
        <w:t>средними</w:t>
      </w:r>
      <w:r w:rsidRPr="001C0D7B">
        <w:rPr>
          <w:spacing w:val="-14"/>
        </w:rPr>
        <w:t xml:space="preserve"> </w:t>
      </w:r>
      <w:r w:rsidRPr="001C0D7B">
        <w:t>предприятиями</w:t>
      </w:r>
      <w:r w:rsidRPr="001C0D7B">
        <w:rPr>
          <w:spacing w:val="-14"/>
        </w:rPr>
        <w:t xml:space="preserve"> </w:t>
      </w:r>
      <w:r w:rsidRPr="001C0D7B">
        <w:t>торговли</w:t>
      </w:r>
      <w:r w:rsidRPr="001C0D7B">
        <w:rPr>
          <w:spacing w:val="-13"/>
        </w:rPr>
        <w:t xml:space="preserve"> </w:t>
      </w:r>
      <w:r w:rsidRPr="001C0D7B">
        <w:t>в</w:t>
      </w:r>
      <w:r w:rsidRPr="001C0D7B">
        <w:rPr>
          <w:spacing w:val="-15"/>
        </w:rPr>
        <w:t xml:space="preserve"> </w:t>
      </w:r>
      <w:r w:rsidRPr="001C0D7B">
        <w:t>январ</w:t>
      </w:r>
      <w:proofErr w:type="gramStart"/>
      <w:r w:rsidRPr="001C0D7B">
        <w:t>е-</w:t>
      </w:r>
      <w:proofErr w:type="gramEnd"/>
      <w:r w:rsidRPr="001C0D7B">
        <w:t xml:space="preserve"> сентябре</w:t>
      </w:r>
      <w:r w:rsidRPr="001C0D7B">
        <w:rPr>
          <w:spacing w:val="-3"/>
        </w:rPr>
        <w:t xml:space="preserve"> </w:t>
      </w:r>
      <w:r w:rsidRPr="001C0D7B">
        <w:t>2024г</w:t>
      </w:r>
      <w:r w:rsidRPr="001C0D7B">
        <w:rPr>
          <w:spacing w:val="-3"/>
        </w:rPr>
        <w:t xml:space="preserve"> </w:t>
      </w:r>
      <w:r w:rsidRPr="001C0D7B">
        <w:t>продано</w:t>
      </w:r>
      <w:r w:rsidRPr="001C0D7B">
        <w:rPr>
          <w:spacing w:val="-2"/>
        </w:rPr>
        <w:t xml:space="preserve"> </w:t>
      </w:r>
      <w:r w:rsidRPr="001C0D7B">
        <w:t>товаров</w:t>
      </w:r>
      <w:r w:rsidRPr="001C0D7B">
        <w:rPr>
          <w:spacing w:val="-3"/>
        </w:rPr>
        <w:t xml:space="preserve"> </w:t>
      </w:r>
      <w:r w:rsidRPr="001C0D7B">
        <w:t>на</w:t>
      </w:r>
      <w:r w:rsidRPr="001C0D7B">
        <w:rPr>
          <w:spacing w:val="-1"/>
        </w:rPr>
        <w:t xml:space="preserve"> </w:t>
      </w:r>
      <w:r w:rsidRPr="001C0D7B">
        <w:t>сумму</w:t>
      </w:r>
      <w:r w:rsidRPr="001C0D7B">
        <w:rPr>
          <w:spacing w:val="-2"/>
        </w:rPr>
        <w:t xml:space="preserve"> </w:t>
      </w:r>
      <w:r w:rsidRPr="001C0D7B">
        <w:t>283,2</w:t>
      </w:r>
      <w:r w:rsidRPr="001C0D7B">
        <w:rPr>
          <w:spacing w:val="-2"/>
        </w:rPr>
        <w:t xml:space="preserve"> </w:t>
      </w:r>
      <w:r w:rsidRPr="001C0D7B">
        <w:t>млн.</w:t>
      </w:r>
      <w:r w:rsidRPr="001C0D7B">
        <w:rPr>
          <w:spacing w:val="-2"/>
        </w:rPr>
        <w:t xml:space="preserve"> </w:t>
      </w:r>
      <w:r w:rsidRPr="001C0D7B">
        <w:t>руб.</w:t>
      </w:r>
      <w:r w:rsidRPr="001C0D7B">
        <w:rPr>
          <w:spacing w:val="-2"/>
        </w:rPr>
        <w:t xml:space="preserve"> </w:t>
      </w:r>
      <w:r w:rsidRPr="001C0D7B">
        <w:t>темп</w:t>
      </w:r>
      <w:r w:rsidRPr="001C0D7B">
        <w:rPr>
          <w:spacing w:val="-2"/>
        </w:rPr>
        <w:t xml:space="preserve"> </w:t>
      </w:r>
      <w:r w:rsidRPr="001C0D7B">
        <w:t>роста</w:t>
      </w:r>
      <w:r w:rsidRPr="001C0D7B">
        <w:rPr>
          <w:spacing w:val="-1"/>
        </w:rPr>
        <w:t xml:space="preserve"> </w:t>
      </w:r>
      <w:r w:rsidRPr="001C0D7B">
        <w:t>к</w:t>
      </w:r>
      <w:r w:rsidRPr="001C0D7B">
        <w:rPr>
          <w:spacing w:val="-2"/>
        </w:rPr>
        <w:t xml:space="preserve"> </w:t>
      </w:r>
      <w:r w:rsidRPr="001C0D7B">
        <w:t>сопоставимому</w:t>
      </w:r>
      <w:r w:rsidRPr="001C0D7B">
        <w:rPr>
          <w:spacing w:val="-2"/>
        </w:rPr>
        <w:t xml:space="preserve"> </w:t>
      </w:r>
      <w:r w:rsidRPr="001C0D7B">
        <w:t>периоду прошлого года 127,2%. Округ характеризуется достаточным высоким уровнем развития стационарной</w:t>
      </w:r>
      <w:r w:rsidRPr="001C0D7B">
        <w:rPr>
          <w:spacing w:val="-10"/>
        </w:rPr>
        <w:t xml:space="preserve"> </w:t>
      </w:r>
      <w:r w:rsidRPr="001C0D7B">
        <w:t>торговой</w:t>
      </w:r>
      <w:r w:rsidRPr="001C0D7B">
        <w:rPr>
          <w:spacing w:val="-12"/>
        </w:rPr>
        <w:t xml:space="preserve"> </w:t>
      </w:r>
      <w:r w:rsidRPr="001C0D7B">
        <w:t>сети.</w:t>
      </w:r>
      <w:r w:rsidRPr="001C0D7B">
        <w:rPr>
          <w:spacing w:val="-11"/>
        </w:rPr>
        <w:t xml:space="preserve"> </w:t>
      </w:r>
      <w:r w:rsidRPr="001C0D7B">
        <w:t>Осуществляют</w:t>
      </w:r>
      <w:r w:rsidRPr="001C0D7B">
        <w:rPr>
          <w:spacing w:val="-10"/>
        </w:rPr>
        <w:t xml:space="preserve"> </w:t>
      </w:r>
      <w:r w:rsidRPr="001C0D7B">
        <w:t>свою</w:t>
      </w:r>
      <w:r w:rsidRPr="001C0D7B">
        <w:rPr>
          <w:spacing w:val="-10"/>
        </w:rPr>
        <w:t xml:space="preserve"> </w:t>
      </w:r>
      <w:r w:rsidRPr="001C0D7B">
        <w:t>деятельность</w:t>
      </w:r>
      <w:r w:rsidRPr="001C0D7B">
        <w:rPr>
          <w:spacing w:val="-9"/>
        </w:rPr>
        <w:t xml:space="preserve"> </w:t>
      </w:r>
      <w:r w:rsidRPr="001C0D7B">
        <w:t>25</w:t>
      </w:r>
      <w:r w:rsidRPr="001C0D7B">
        <w:rPr>
          <w:spacing w:val="-11"/>
        </w:rPr>
        <w:t xml:space="preserve"> </w:t>
      </w:r>
      <w:r w:rsidRPr="001C0D7B">
        <w:t>предприятий</w:t>
      </w:r>
      <w:r w:rsidRPr="001C0D7B">
        <w:rPr>
          <w:spacing w:val="-10"/>
        </w:rPr>
        <w:t xml:space="preserve"> </w:t>
      </w:r>
      <w:r w:rsidRPr="001C0D7B">
        <w:t>общественного питания на 774 посадочных места. Крупными и средними предприятиями в первом полугодии реализовано продукции общественного питания на сумму 3,2 млн. руб., или 103,6% к аналогичному периоду 2023 года.</w:t>
      </w:r>
    </w:p>
    <w:p w:rsidR="008D7CF2" w:rsidRPr="001C0D7B" w:rsidRDefault="00364A23" w:rsidP="001C0D7B">
      <w:pPr>
        <w:pStyle w:val="a3"/>
        <w:ind w:left="348" w:right="48" w:firstLine="626"/>
        <w:jc w:val="both"/>
      </w:pPr>
      <w:r w:rsidRPr="001C0D7B">
        <w:t xml:space="preserve">За 9 месяцев 2024 года крупными и средними предприятиями округа оказано платных услуг населению на сумму 82,06 млн. руб., что в фактических ценах на 6% выше аналогичного периода 2023 года. Отмечалось снижение объёма по бытовым услугам, услугам образования. Рост объемов оказанных платных услуг наблюдался в медицине, культуре, коммунальной </w:t>
      </w:r>
      <w:r w:rsidRPr="001C0D7B">
        <w:rPr>
          <w:spacing w:val="-2"/>
        </w:rPr>
        <w:t>сфере.</w:t>
      </w:r>
    </w:p>
    <w:p w:rsidR="008D7CF2" w:rsidRPr="001C0D7B" w:rsidRDefault="00364A23" w:rsidP="001C0D7B">
      <w:pPr>
        <w:pStyle w:val="a3"/>
        <w:ind w:left="348" w:right="47" w:firstLine="707"/>
        <w:jc w:val="both"/>
      </w:pPr>
      <w:r w:rsidRPr="001C0D7B">
        <w:t>В</w:t>
      </w:r>
      <w:r w:rsidRPr="001C0D7B">
        <w:rPr>
          <w:spacing w:val="-10"/>
        </w:rPr>
        <w:t xml:space="preserve"> </w:t>
      </w:r>
      <w:r w:rsidRPr="001C0D7B">
        <w:t>соответствии</w:t>
      </w:r>
      <w:r w:rsidRPr="001C0D7B">
        <w:rPr>
          <w:spacing w:val="-10"/>
        </w:rPr>
        <w:t xml:space="preserve"> </w:t>
      </w:r>
      <w:r w:rsidRPr="001C0D7B">
        <w:t>с</w:t>
      </w:r>
      <w:r w:rsidRPr="001C0D7B">
        <w:rPr>
          <w:spacing w:val="-12"/>
        </w:rPr>
        <w:t xml:space="preserve"> </w:t>
      </w:r>
      <w:r w:rsidRPr="001C0D7B">
        <w:t>СП</w:t>
      </w:r>
      <w:r w:rsidRPr="001C0D7B">
        <w:rPr>
          <w:spacing w:val="-11"/>
        </w:rPr>
        <w:t xml:space="preserve"> </w:t>
      </w:r>
      <w:r w:rsidRPr="001C0D7B">
        <w:t>42.13330.2016</w:t>
      </w:r>
      <w:r w:rsidRPr="001C0D7B">
        <w:rPr>
          <w:spacing w:val="-11"/>
        </w:rPr>
        <w:t xml:space="preserve"> </w:t>
      </w:r>
      <w:r w:rsidRPr="001C0D7B">
        <w:t>«СНиП</w:t>
      </w:r>
      <w:r w:rsidRPr="001C0D7B">
        <w:rPr>
          <w:spacing w:val="-11"/>
        </w:rPr>
        <w:t xml:space="preserve"> </w:t>
      </w:r>
      <w:r w:rsidRPr="001C0D7B">
        <w:t>2.07.01-89*</w:t>
      </w:r>
      <w:r w:rsidRPr="001C0D7B">
        <w:rPr>
          <w:spacing w:val="-11"/>
        </w:rPr>
        <w:t xml:space="preserve"> </w:t>
      </w:r>
      <w:r w:rsidRPr="001C0D7B">
        <w:t>Градостроительство.</w:t>
      </w:r>
      <w:r w:rsidRPr="001C0D7B">
        <w:rPr>
          <w:spacing w:val="-10"/>
        </w:rPr>
        <w:t xml:space="preserve"> </w:t>
      </w:r>
      <w:r w:rsidRPr="001C0D7B">
        <w:t>Планировка и застройка городских и сельских поселений» для минимальной обеспеченности сельского населения торговыми площадями достаточно на 1000 человек 100 м</w:t>
      </w:r>
      <w:proofErr w:type="gramStart"/>
      <w:r w:rsidRPr="001C0D7B">
        <w:rPr>
          <w:vertAlign w:val="superscript"/>
        </w:rPr>
        <w:t>2</w:t>
      </w:r>
      <w:proofErr w:type="gramEnd"/>
      <w:r w:rsidRPr="001C0D7B">
        <w:t xml:space="preserve"> торговых площадей продовольственных магазинов и 200 м</w:t>
      </w:r>
      <w:r w:rsidRPr="001C0D7B">
        <w:rPr>
          <w:vertAlign w:val="superscript"/>
        </w:rPr>
        <w:t>2</w:t>
      </w:r>
      <w:r w:rsidRPr="001C0D7B">
        <w:t xml:space="preserve"> непродовольственных магазинов товаров первой необходимости.</w:t>
      </w:r>
      <w:r w:rsidRPr="001C0D7B">
        <w:rPr>
          <w:spacing w:val="-11"/>
        </w:rPr>
        <w:t xml:space="preserve"> </w:t>
      </w:r>
      <w:r w:rsidRPr="001C0D7B">
        <w:t>Предприятия</w:t>
      </w:r>
      <w:r w:rsidRPr="001C0D7B">
        <w:rPr>
          <w:spacing w:val="-11"/>
        </w:rPr>
        <w:t xml:space="preserve"> </w:t>
      </w:r>
      <w:r w:rsidRPr="001C0D7B">
        <w:t>бытового</w:t>
      </w:r>
      <w:r w:rsidRPr="001C0D7B">
        <w:rPr>
          <w:spacing w:val="-11"/>
        </w:rPr>
        <w:t xml:space="preserve"> </w:t>
      </w:r>
      <w:r w:rsidRPr="001C0D7B">
        <w:t>обслуживания</w:t>
      </w:r>
      <w:r w:rsidRPr="001C0D7B">
        <w:rPr>
          <w:spacing w:val="-11"/>
        </w:rPr>
        <w:t xml:space="preserve"> </w:t>
      </w:r>
      <w:r w:rsidRPr="001C0D7B">
        <w:t>(мастерские,</w:t>
      </w:r>
      <w:r w:rsidRPr="001C0D7B">
        <w:rPr>
          <w:spacing w:val="-11"/>
        </w:rPr>
        <w:t xml:space="preserve"> </w:t>
      </w:r>
      <w:r w:rsidRPr="001C0D7B">
        <w:t>ателье,</w:t>
      </w:r>
      <w:r w:rsidRPr="001C0D7B">
        <w:rPr>
          <w:spacing w:val="-11"/>
        </w:rPr>
        <w:t xml:space="preserve"> </w:t>
      </w:r>
      <w:r w:rsidRPr="001C0D7B">
        <w:t>парикмахерские</w:t>
      </w:r>
      <w:r w:rsidRPr="001C0D7B">
        <w:rPr>
          <w:spacing w:val="-12"/>
        </w:rPr>
        <w:t xml:space="preserve"> </w:t>
      </w:r>
      <w:r w:rsidRPr="001C0D7B">
        <w:t>и</w:t>
      </w:r>
      <w:r w:rsidRPr="001C0D7B">
        <w:rPr>
          <w:spacing w:val="-10"/>
        </w:rPr>
        <w:t xml:space="preserve"> </w:t>
      </w:r>
      <w:r w:rsidRPr="001C0D7B">
        <w:t>т. п.) должны планироваться из расчета 7 рабочих мест на 1000 жителей исходя из потребностей территории</w:t>
      </w:r>
      <w:r w:rsidRPr="001C0D7B">
        <w:rPr>
          <w:spacing w:val="-7"/>
        </w:rPr>
        <w:t xml:space="preserve"> </w:t>
      </w:r>
      <w:r w:rsidRPr="001C0D7B">
        <w:t>в</w:t>
      </w:r>
      <w:r w:rsidRPr="001C0D7B">
        <w:rPr>
          <w:spacing w:val="-8"/>
        </w:rPr>
        <w:t xml:space="preserve"> </w:t>
      </w:r>
      <w:r w:rsidRPr="001C0D7B">
        <w:t>данном</w:t>
      </w:r>
      <w:r w:rsidRPr="001C0D7B">
        <w:rPr>
          <w:spacing w:val="-8"/>
        </w:rPr>
        <w:t xml:space="preserve"> </w:t>
      </w:r>
      <w:r w:rsidRPr="001C0D7B">
        <w:t>виде</w:t>
      </w:r>
      <w:r w:rsidRPr="001C0D7B">
        <w:rPr>
          <w:spacing w:val="-8"/>
        </w:rPr>
        <w:t xml:space="preserve"> </w:t>
      </w:r>
      <w:r w:rsidRPr="001C0D7B">
        <w:t>обслуживания.</w:t>
      </w:r>
      <w:r w:rsidRPr="001C0D7B">
        <w:rPr>
          <w:spacing w:val="-7"/>
        </w:rPr>
        <w:t xml:space="preserve"> </w:t>
      </w:r>
      <w:r w:rsidRPr="001C0D7B">
        <w:t>Для</w:t>
      </w:r>
      <w:r w:rsidRPr="001C0D7B">
        <w:rPr>
          <w:spacing w:val="-12"/>
        </w:rPr>
        <w:t xml:space="preserve"> </w:t>
      </w:r>
      <w:r w:rsidRPr="001C0D7B">
        <w:t>предприятий</w:t>
      </w:r>
      <w:r w:rsidRPr="001C0D7B">
        <w:rPr>
          <w:spacing w:val="-9"/>
        </w:rPr>
        <w:t xml:space="preserve"> </w:t>
      </w:r>
      <w:r w:rsidRPr="001C0D7B">
        <w:t>общественного</w:t>
      </w:r>
      <w:r w:rsidRPr="001C0D7B">
        <w:rPr>
          <w:spacing w:val="-10"/>
        </w:rPr>
        <w:t xml:space="preserve"> </w:t>
      </w:r>
      <w:r w:rsidRPr="001C0D7B">
        <w:t>питания</w:t>
      </w:r>
      <w:r w:rsidRPr="001C0D7B">
        <w:rPr>
          <w:spacing w:val="-10"/>
        </w:rPr>
        <w:t xml:space="preserve"> </w:t>
      </w:r>
      <w:r w:rsidRPr="001C0D7B">
        <w:t>достаточно 40 мест на 1000 жителей.</w:t>
      </w:r>
    </w:p>
    <w:p w:rsidR="008D7CF2" w:rsidRPr="001C0D7B" w:rsidRDefault="00364A23" w:rsidP="001C0D7B">
      <w:pPr>
        <w:pStyle w:val="a3"/>
        <w:spacing w:before="1"/>
        <w:ind w:left="348" w:right="54" w:firstLine="707"/>
        <w:jc w:val="both"/>
      </w:pPr>
      <w:proofErr w:type="gramStart"/>
      <w:r w:rsidRPr="001C0D7B">
        <w:t>Фактическая обеспеченность округа объектами торговли и общественного питания превышает нормативную.</w:t>
      </w:r>
      <w:proofErr w:type="gramEnd"/>
      <w:r w:rsidRPr="001C0D7B">
        <w:t xml:space="preserve"> Обеспеченность объектами бытового обслуживания населения, гостиницами ниже </w:t>
      </w:r>
      <w:proofErr w:type="gramStart"/>
      <w:r w:rsidRPr="001C0D7B">
        <w:t>нормативной</w:t>
      </w:r>
      <w:proofErr w:type="gramEnd"/>
      <w:r w:rsidRPr="001C0D7B">
        <w:t>.</w:t>
      </w:r>
    </w:p>
    <w:p w:rsidR="008D7CF2" w:rsidRPr="001C0D7B" w:rsidRDefault="008D7CF2" w:rsidP="001C0D7B">
      <w:pPr>
        <w:pStyle w:val="a3"/>
        <w:spacing w:before="238"/>
      </w:pPr>
    </w:p>
    <w:p w:rsidR="008D7CF2" w:rsidRPr="001C0D7B" w:rsidRDefault="00364A23" w:rsidP="001C0D7B">
      <w:pPr>
        <w:pStyle w:val="1"/>
        <w:ind w:left="293"/>
        <w:jc w:val="center"/>
      </w:pPr>
      <w:r w:rsidRPr="001C0D7B">
        <w:t>Организация</w:t>
      </w:r>
      <w:r w:rsidRPr="001C0D7B">
        <w:rPr>
          <w:spacing w:val="-7"/>
        </w:rPr>
        <w:t xml:space="preserve"> </w:t>
      </w:r>
      <w:r w:rsidRPr="001C0D7B">
        <w:t>ритуальных</w:t>
      </w:r>
      <w:r w:rsidRPr="001C0D7B">
        <w:rPr>
          <w:spacing w:val="-3"/>
        </w:rPr>
        <w:t xml:space="preserve"> </w:t>
      </w:r>
      <w:r w:rsidRPr="001C0D7B">
        <w:rPr>
          <w:spacing w:val="-2"/>
        </w:rPr>
        <w:t>услуг:</w:t>
      </w:r>
    </w:p>
    <w:p w:rsidR="008D7CF2" w:rsidRPr="001C0D7B" w:rsidRDefault="00364A23" w:rsidP="001C0D7B">
      <w:pPr>
        <w:pStyle w:val="a3"/>
        <w:spacing w:before="161"/>
        <w:ind w:left="477" w:right="269"/>
        <w:jc w:val="center"/>
      </w:pPr>
      <w:r w:rsidRPr="001C0D7B">
        <w:t>На</w:t>
      </w:r>
      <w:r w:rsidRPr="001C0D7B">
        <w:rPr>
          <w:spacing w:val="-8"/>
        </w:rPr>
        <w:t xml:space="preserve"> </w:t>
      </w:r>
      <w:r w:rsidRPr="001C0D7B">
        <w:t>территории</w:t>
      </w:r>
      <w:r w:rsidRPr="001C0D7B">
        <w:rPr>
          <w:spacing w:val="-3"/>
        </w:rPr>
        <w:t xml:space="preserve"> </w:t>
      </w:r>
      <w:r w:rsidRPr="001C0D7B">
        <w:t>Архаринского</w:t>
      </w:r>
      <w:r w:rsidRPr="001C0D7B">
        <w:rPr>
          <w:spacing w:val="-4"/>
        </w:rPr>
        <w:t xml:space="preserve"> </w:t>
      </w:r>
      <w:r w:rsidRPr="001C0D7B">
        <w:t>муниципального</w:t>
      </w:r>
      <w:r w:rsidRPr="001C0D7B">
        <w:rPr>
          <w:spacing w:val="-3"/>
        </w:rPr>
        <w:t xml:space="preserve"> </w:t>
      </w:r>
      <w:r w:rsidRPr="001C0D7B">
        <w:t>округа</w:t>
      </w:r>
      <w:r w:rsidRPr="001C0D7B">
        <w:rPr>
          <w:spacing w:val="-5"/>
        </w:rPr>
        <w:t xml:space="preserve"> </w:t>
      </w:r>
      <w:r w:rsidRPr="001C0D7B">
        <w:t>расположено</w:t>
      </w:r>
      <w:r w:rsidRPr="001C0D7B">
        <w:rPr>
          <w:spacing w:val="-1"/>
        </w:rPr>
        <w:t xml:space="preserve"> </w:t>
      </w:r>
      <w:r w:rsidRPr="001C0D7B">
        <w:t>46</w:t>
      </w:r>
      <w:r w:rsidRPr="001C0D7B">
        <w:rPr>
          <w:spacing w:val="-3"/>
        </w:rPr>
        <w:t xml:space="preserve"> </w:t>
      </w:r>
      <w:r w:rsidRPr="001C0D7B">
        <w:rPr>
          <w:spacing w:val="-2"/>
        </w:rPr>
        <w:t>кладбищ.</w:t>
      </w:r>
    </w:p>
    <w:p w:rsidR="008D7CF2" w:rsidRPr="001C0D7B" w:rsidRDefault="008D7CF2" w:rsidP="001C0D7B">
      <w:pPr>
        <w:pStyle w:val="a3"/>
        <w:jc w:val="center"/>
        <w:sectPr w:rsidR="008D7CF2" w:rsidRPr="001C0D7B">
          <w:pgSz w:w="11920" w:h="16850"/>
          <w:pgMar w:top="1020" w:right="566" w:bottom="480" w:left="1133" w:header="355" w:footer="292" w:gutter="0"/>
          <w:cols w:space="720"/>
        </w:sectPr>
      </w:pPr>
    </w:p>
    <w:p w:rsidR="008D7CF2" w:rsidRPr="001C0D7B" w:rsidRDefault="008D7CF2" w:rsidP="001C0D7B">
      <w:pPr>
        <w:pStyle w:val="a3"/>
        <w:spacing w:before="205"/>
        <w:rPr>
          <w:sz w:val="20"/>
        </w:rPr>
      </w:pPr>
    </w:p>
    <w:p w:rsidR="008D7CF2" w:rsidRPr="001C0D7B" w:rsidRDefault="00364A23" w:rsidP="001C0D7B">
      <w:pPr>
        <w:ind w:left="348"/>
        <w:rPr>
          <w:b/>
          <w:sz w:val="20"/>
        </w:rPr>
      </w:pPr>
      <w:r w:rsidRPr="001C0D7B">
        <w:rPr>
          <w:b/>
          <w:sz w:val="20"/>
        </w:rPr>
        <w:t>Таблица</w:t>
      </w:r>
      <w:r w:rsidRPr="001C0D7B">
        <w:rPr>
          <w:b/>
          <w:spacing w:val="-9"/>
          <w:sz w:val="20"/>
        </w:rPr>
        <w:t xml:space="preserve"> </w:t>
      </w:r>
      <w:r w:rsidRPr="001C0D7B">
        <w:rPr>
          <w:b/>
          <w:sz w:val="20"/>
        </w:rPr>
        <w:t>94.</w:t>
      </w:r>
      <w:r w:rsidRPr="001C0D7B">
        <w:rPr>
          <w:b/>
          <w:spacing w:val="-9"/>
          <w:sz w:val="20"/>
        </w:rPr>
        <w:t xml:space="preserve"> </w:t>
      </w:r>
      <w:r w:rsidRPr="001C0D7B">
        <w:rPr>
          <w:b/>
          <w:sz w:val="20"/>
        </w:rPr>
        <w:t>Перечень</w:t>
      </w:r>
      <w:r w:rsidRPr="001C0D7B">
        <w:rPr>
          <w:b/>
          <w:spacing w:val="-9"/>
          <w:sz w:val="20"/>
        </w:rPr>
        <w:t xml:space="preserve"> </w:t>
      </w:r>
      <w:r w:rsidRPr="001C0D7B">
        <w:rPr>
          <w:b/>
          <w:sz w:val="20"/>
        </w:rPr>
        <w:t>кладбищ</w:t>
      </w:r>
      <w:r w:rsidRPr="001C0D7B">
        <w:rPr>
          <w:b/>
          <w:spacing w:val="-8"/>
          <w:sz w:val="20"/>
        </w:rPr>
        <w:t xml:space="preserve"> </w:t>
      </w:r>
      <w:r w:rsidRPr="001C0D7B">
        <w:rPr>
          <w:b/>
          <w:sz w:val="20"/>
        </w:rPr>
        <w:t>Архаринского</w:t>
      </w:r>
      <w:r w:rsidRPr="001C0D7B">
        <w:rPr>
          <w:b/>
          <w:spacing w:val="-9"/>
          <w:sz w:val="20"/>
        </w:rPr>
        <w:t xml:space="preserve"> </w:t>
      </w:r>
      <w:r w:rsidRPr="001C0D7B">
        <w:rPr>
          <w:b/>
          <w:sz w:val="20"/>
        </w:rPr>
        <w:t>муниципального</w:t>
      </w:r>
      <w:r w:rsidRPr="001C0D7B">
        <w:rPr>
          <w:b/>
          <w:spacing w:val="-11"/>
          <w:sz w:val="20"/>
        </w:rPr>
        <w:t xml:space="preserve"> </w:t>
      </w:r>
      <w:r w:rsidRPr="001C0D7B">
        <w:rPr>
          <w:b/>
          <w:spacing w:val="-2"/>
          <w:sz w:val="20"/>
        </w:rPr>
        <w:t>округа</w:t>
      </w:r>
    </w:p>
    <w:p w:rsidR="008D7CF2" w:rsidRPr="001C0D7B" w:rsidRDefault="008D7CF2" w:rsidP="001C0D7B">
      <w:pPr>
        <w:pStyle w:val="a3"/>
        <w:spacing w:before="4"/>
        <w:rPr>
          <w:b/>
          <w:sz w:val="17"/>
        </w:rPr>
      </w:pPr>
    </w:p>
    <w:tbl>
      <w:tblPr>
        <w:tblStyle w:val="TableNormal"/>
        <w:tblW w:w="0" w:type="auto"/>
        <w:tblInd w:w="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2115"/>
        <w:gridCol w:w="2614"/>
        <w:gridCol w:w="1159"/>
        <w:gridCol w:w="1740"/>
        <w:gridCol w:w="1595"/>
      </w:tblGrid>
      <w:tr w:rsidR="001C0D7B" w:rsidRPr="001C0D7B">
        <w:trPr>
          <w:trHeight w:val="733"/>
        </w:trPr>
        <w:tc>
          <w:tcPr>
            <w:tcW w:w="468" w:type="dxa"/>
            <w:vMerge w:val="restart"/>
          </w:tcPr>
          <w:p w:rsidR="008D7CF2" w:rsidRPr="001C0D7B" w:rsidRDefault="008D7CF2" w:rsidP="001C0D7B">
            <w:pPr>
              <w:pStyle w:val="TableParagraph"/>
              <w:jc w:val="left"/>
              <w:rPr>
                <w:b/>
              </w:rPr>
            </w:pPr>
          </w:p>
          <w:p w:rsidR="008D7CF2" w:rsidRPr="001C0D7B" w:rsidRDefault="008D7CF2" w:rsidP="001C0D7B">
            <w:pPr>
              <w:pStyle w:val="TableParagraph"/>
              <w:spacing w:before="10"/>
              <w:jc w:val="left"/>
              <w:rPr>
                <w:b/>
              </w:rPr>
            </w:pPr>
          </w:p>
          <w:p w:rsidR="008D7CF2" w:rsidRPr="001C0D7B" w:rsidRDefault="00364A23" w:rsidP="001C0D7B">
            <w:pPr>
              <w:pStyle w:val="TableParagraph"/>
              <w:spacing w:before="1"/>
              <w:ind w:left="129"/>
              <w:jc w:val="left"/>
            </w:pPr>
            <w:r w:rsidRPr="001C0D7B">
              <w:rPr>
                <w:spacing w:val="-10"/>
              </w:rPr>
              <w:t>№</w:t>
            </w:r>
          </w:p>
        </w:tc>
        <w:tc>
          <w:tcPr>
            <w:tcW w:w="2115" w:type="dxa"/>
            <w:vMerge w:val="restart"/>
          </w:tcPr>
          <w:p w:rsidR="008D7CF2" w:rsidRPr="001C0D7B" w:rsidRDefault="008D7CF2" w:rsidP="001C0D7B">
            <w:pPr>
              <w:pStyle w:val="TableParagraph"/>
              <w:jc w:val="left"/>
              <w:rPr>
                <w:b/>
              </w:rPr>
            </w:pPr>
          </w:p>
          <w:p w:rsidR="008D7CF2" w:rsidRPr="001C0D7B" w:rsidRDefault="008D7CF2" w:rsidP="001C0D7B">
            <w:pPr>
              <w:pStyle w:val="TableParagraph"/>
              <w:spacing w:before="10"/>
              <w:jc w:val="left"/>
              <w:rPr>
                <w:b/>
              </w:rPr>
            </w:pPr>
          </w:p>
          <w:p w:rsidR="008D7CF2" w:rsidRPr="001C0D7B" w:rsidRDefault="00364A23" w:rsidP="001C0D7B">
            <w:pPr>
              <w:pStyle w:val="TableParagraph"/>
              <w:spacing w:before="1"/>
              <w:ind w:left="369"/>
              <w:jc w:val="left"/>
            </w:pPr>
            <w:r w:rsidRPr="001C0D7B">
              <w:rPr>
                <w:spacing w:val="-2"/>
              </w:rPr>
              <w:t>Наименование</w:t>
            </w:r>
          </w:p>
        </w:tc>
        <w:tc>
          <w:tcPr>
            <w:tcW w:w="2614" w:type="dxa"/>
            <w:vMerge w:val="restart"/>
          </w:tcPr>
          <w:p w:rsidR="008D7CF2" w:rsidRPr="001C0D7B" w:rsidRDefault="008D7CF2" w:rsidP="001C0D7B">
            <w:pPr>
              <w:pStyle w:val="TableParagraph"/>
              <w:spacing w:before="11"/>
              <w:jc w:val="left"/>
              <w:rPr>
                <w:b/>
              </w:rPr>
            </w:pPr>
          </w:p>
          <w:p w:rsidR="008D7CF2" w:rsidRPr="001C0D7B" w:rsidRDefault="00364A23" w:rsidP="001C0D7B">
            <w:pPr>
              <w:pStyle w:val="TableParagraph"/>
              <w:spacing w:before="1"/>
              <w:ind w:left="390" w:right="378" w:firstLine="72"/>
              <w:jc w:val="left"/>
            </w:pPr>
            <w:r w:rsidRPr="001C0D7B">
              <w:rPr>
                <w:spacing w:val="-2"/>
              </w:rPr>
              <w:t xml:space="preserve">Местоположение, </w:t>
            </w:r>
            <w:r w:rsidRPr="001C0D7B">
              <w:t>кадастровый</w:t>
            </w:r>
            <w:r w:rsidRPr="001C0D7B">
              <w:rPr>
                <w:spacing w:val="-14"/>
              </w:rPr>
              <w:t xml:space="preserve"> </w:t>
            </w:r>
            <w:r w:rsidRPr="001C0D7B">
              <w:t>номер земельного</w:t>
            </w:r>
            <w:r w:rsidRPr="001C0D7B">
              <w:rPr>
                <w:spacing w:val="-10"/>
              </w:rPr>
              <w:t xml:space="preserve"> </w:t>
            </w:r>
            <w:r w:rsidRPr="001C0D7B">
              <w:rPr>
                <w:spacing w:val="-2"/>
              </w:rPr>
              <w:t>участка</w:t>
            </w:r>
          </w:p>
        </w:tc>
        <w:tc>
          <w:tcPr>
            <w:tcW w:w="2899" w:type="dxa"/>
            <w:gridSpan w:val="2"/>
          </w:tcPr>
          <w:p w:rsidR="008D7CF2" w:rsidRPr="001C0D7B" w:rsidRDefault="00364A23" w:rsidP="001C0D7B">
            <w:pPr>
              <w:pStyle w:val="TableParagraph"/>
              <w:spacing w:before="238"/>
              <w:ind w:left="712"/>
              <w:jc w:val="left"/>
            </w:pPr>
            <w:r w:rsidRPr="001C0D7B">
              <w:t>Расстояние,</w:t>
            </w:r>
            <w:r w:rsidRPr="001C0D7B">
              <w:rPr>
                <w:spacing w:val="-7"/>
              </w:rPr>
              <w:t xml:space="preserve"> </w:t>
            </w:r>
            <w:proofErr w:type="gramStart"/>
            <w:r w:rsidRPr="001C0D7B">
              <w:rPr>
                <w:spacing w:val="-5"/>
              </w:rPr>
              <w:t>км</w:t>
            </w:r>
            <w:proofErr w:type="gramEnd"/>
            <w:r w:rsidRPr="001C0D7B">
              <w:rPr>
                <w:spacing w:val="-5"/>
              </w:rPr>
              <w:t>.</w:t>
            </w:r>
          </w:p>
        </w:tc>
        <w:tc>
          <w:tcPr>
            <w:tcW w:w="1595" w:type="dxa"/>
            <w:vMerge w:val="restart"/>
          </w:tcPr>
          <w:p w:rsidR="008D7CF2" w:rsidRPr="001C0D7B" w:rsidRDefault="008D7CF2" w:rsidP="001C0D7B">
            <w:pPr>
              <w:pStyle w:val="TableParagraph"/>
              <w:spacing w:before="136"/>
              <w:jc w:val="left"/>
              <w:rPr>
                <w:b/>
              </w:rPr>
            </w:pPr>
          </w:p>
          <w:p w:rsidR="008D7CF2" w:rsidRPr="001C0D7B" w:rsidRDefault="00364A23" w:rsidP="001C0D7B">
            <w:pPr>
              <w:pStyle w:val="TableParagraph"/>
              <w:ind w:left="703" w:right="76" w:hanging="488"/>
              <w:jc w:val="left"/>
            </w:pPr>
            <w:r w:rsidRPr="001C0D7B">
              <w:rPr>
                <w:spacing w:val="-2"/>
              </w:rPr>
              <w:t xml:space="preserve">Территория, </w:t>
            </w:r>
            <w:proofErr w:type="gramStart"/>
            <w:r w:rsidRPr="001C0D7B">
              <w:rPr>
                <w:spacing w:val="-6"/>
              </w:rPr>
              <w:t>га</w:t>
            </w:r>
            <w:proofErr w:type="gramEnd"/>
          </w:p>
        </w:tc>
      </w:tr>
      <w:tr w:rsidR="001C0D7B" w:rsidRPr="001C0D7B">
        <w:trPr>
          <w:trHeight w:val="544"/>
        </w:trPr>
        <w:tc>
          <w:tcPr>
            <w:tcW w:w="468" w:type="dxa"/>
            <w:vMerge/>
            <w:tcBorders>
              <w:top w:val="nil"/>
            </w:tcBorders>
          </w:tcPr>
          <w:p w:rsidR="008D7CF2" w:rsidRPr="001C0D7B" w:rsidRDefault="008D7CF2" w:rsidP="001C0D7B">
            <w:pPr>
              <w:rPr>
                <w:sz w:val="2"/>
                <w:szCs w:val="2"/>
              </w:rPr>
            </w:pPr>
          </w:p>
        </w:tc>
        <w:tc>
          <w:tcPr>
            <w:tcW w:w="2115" w:type="dxa"/>
            <w:vMerge/>
            <w:tcBorders>
              <w:top w:val="nil"/>
            </w:tcBorders>
          </w:tcPr>
          <w:p w:rsidR="008D7CF2" w:rsidRPr="001C0D7B" w:rsidRDefault="008D7CF2" w:rsidP="001C0D7B">
            <w:pPr>
              <w:rPr>
                <w:sz w:val="2"/>
                <w:szCs w:val="2"/>
              </w:rPr>
            </w:pPr>
          </w:p>
        </w:tc>
        <w:tc>
          <w:tcPr>
            <w:tcW w:w="2614" w:type="dxa"/>
            <w:vMerge/>
            <w:tcBorders>
              <w:top w:val="nil"/>
            </w:tcBorders>
          </w:tcPr>
          <w:p w:rsidR="008D7CF2" w:rsidRPr="001C0D7B" w:rsidRDefault="008D7CF2" w:rsidP="001C0D7B">
            <w:pPr>
              <w:rPr>
                <w:sz w:val="2"/>
                <w:szCs w:val="2"/>
              </w:rPr>
            </w:pPr>
          </w:p>
        </w:tc>
        <w:tc>
          <w:tcPr>
            <w:tcW w:w="1159" w:type="dxa"/>
          </w:tcPr>
          <w:p w:rsidR="008D7CF2" w:rsidRPr="001C0D7B" w:rsidRDefault="00364A23" w:rsidP="001C0D7B">
            <w:pPr>
              <w:pStyle w:val="TableParagraph"/>
              <w:spacing w:before="145"/>
              <w:ind w:left="9"/>
            </w:pPr>
            <w:r w:rsidRPr="001C0D7B">
              <w:t xml:space="preserve">от </w:t>
            </w:r>
            <w:r w:rsidRPr="001C0D7B">
              <w:rPr>
                <w:spacing w:val="-2"/>
              </w:rPr>
              <w:t>центра</w:t>
            </w:r>
          </w:p>
        </w:tc>
        <w:tc>
          <w:tcPr>
            <w:tcW w:w="1740" w:type="dxa"/>
          </w:tcPr>
          <w:p w:rsidR="008D7CF2" w:rsidRPr="001C0D7B" w:rsidRDefault="00364A23" w:rsidP="001C0D7B">
            <w:pPr>
              <w:pStyle w:val="TableParagraph"/>
              <w:spacing w:before="20"/>
              <w:ind w:left="119" w:firstLine="72"/>
              <w:jc w:val="left"/>
            </w:pPr>
            <w:r w:rsidRPr="001C0D7B">
              <w:t>от ближайшей жилой</w:t>
            </w:r>
            <w:r w:rsidRPr="001C0D7B">
              <w:rPr>
                <w:spacing w:val="-14"/>
              </w:rPr>
              <w:t xml:space="preserve"> </w:t>
            </w:r>
            <w:r w:rsidRPr="001C0D7B">
              <w:t>площади</w:t>
            </w:r>
          </w:p>
        </w:tc>
        <w:tc>
          <w:tcPr>
            <w:tcW w:w="1595" w:type="dxa"/>
            <w:vMerge/>
            <w:tcBorders>
              <w:top w:val="nil"/>
            </w:tcBorders>
          </w:tcPr>
          <w:p w:rsidR="008D7CF2" w:rsidRPr="001C0D7B" w:rsidRDefault="008D7CF2" w:rsidP="001C0D7B">
            <w:pPr>
              <w:rPr>
                <w:sz w:val="2"/>
                <w:szCs w:val="2"/>
              </w:rPr>
            </w:pPr>
          </w:p>
        </w:tc>
      </w:tr>
      <w:tr w:rsidR="001C0D7B" w:rsidRPr="001C0D7B">
        <w:trPr>
          <w:trHeight w:val="253"/>
        </w:trPr>
        <w:tc>
          <w:tcPr>
            <w:tcW w:w="468" w:type="dxa"/>
          </w:tcPr>
          <w:p w:rsidR="008D7CF2" w:rsidRPr="001C0D7B" w:rsidRDefault="00364A23" w:rsidP="001C0D7B">
            <w:pPr>
              <w:pStyle w:val="TableParagraph"/>
              <w:spacing w:before="1"/>
              <w:ind w:left="7"/>
            </w:pPr>
            <w:r w:rsidRPr="001C0D7B">
              <w:rPr>
                <w:spacing w:val="-10"/>
              </w:rPr>
              <w:t>1</w:t>
            </w:r>
          </w:p>
        </w:tc>
        <w:tc>
          <w:tcPr>
            <w:tcW w:w="2115" w:type="dxa"/>
          </w:tcPr>
          <w:p w:rsidR="008D7CF2" w:rsidRPr="001C0D7B" w:rsidRDefault="00364A23" w:rsidP="001C0D7B">
            <w:pPr>
              <w:pStyle w:val="TableParagraph"/>
              <w:spacing w:before="1"/>
              <w:ind w:left="6"/>
            </w:pPr>
            <w:r w:rsidRPr="001C0D7B">
              <w:rPr>
                <w:spacing w:val="-10"/>
              </w:rPr>
              <w:t>2</w:t>
            </w:r>
          </w:p>
        </w:tc>
        <w:tc>
          <w:tcPr>
            <w:tcW w:w="2614" w:type="dxa"/>
          </w:tcPr>
          <w:p w:rsidR="008D7CF2" w:rsidRPr="001C0D7B" w:rsidRDefault="00364A23" w:rsidP="001C0D7B">
            <w:pPr>
              <w:pStyle w:val="TableParagraph"/>
              <w:spacing w:before="1"/>
              <w:ind w:left="10" w:right="4"/>
            </w:pPr>
            <w:r w:rsidRPr="001C0D7B">
              <w:rPr>
                <w:spacing w:val="-10"/>
              </w:rPr>
              <w:t>3</w:t>
            </w:r>
          </w:p>
        </w:tc>
        <w:tc>
          <w:tcPr>
            <w:tcW w:w="1159" w:type="dxa"/>
          </w:tcPr>
          <w:p w:rsidR="008D7CF2" w:rsidRPr="001C0D7B" w:rsidRDefault="00364A23" w:rsidP="001C0D7B">
            <w:pPr>
              <w:pStyle w:val="TableParagraph"/>
              <w:spacing w:before="1"/>
              <w:ind w:left="9" w:right="2"/>
            </w:pPr>
            <w:r w:rsidRPr="001C0D7B">
              <w:rPr>
                <w:spacing w:val="-10"/>
              </w:rPr>
              <w:t>4</w:t>
            </w:r>
          </w:p>
        </w:tc>
        <w:tc>
          <w:tcPr>
            <w:tcW w:w="1740" w:type="dxa"/>
          </w:tcPr>
          <w:p w:rsidR="008D7CF2" w:rsidRPr="001C0D7B" w:rsidRDefault="00364A23" w:rsidP="001C0D7B">
            <w:pPr>
              <w:pStyle w:val="TableParagraph"/>
              <w:spacing w:before="1"/>
              <w:ind w:left="9" w:right="2"/>
            </w:pPr>
            <w:r w:rsidRPr="001C0D7B">
              <w:rPr>
                <w:spacing w:val="-10"/>
              </w:rPr>
              <w:t>5</w:t>
            </w:r>
          </w:p>
        </w:tc>
        <w:tc>
          <w:tcPr>
            <w:tcW w:w="1595" w:type="dxa"/>
          </w:tcPr>
          <w:p w:rsidR="008D7CF2" w:rsidRPr="001C0D7B" w:rsidRDefault="00364A23" w:rsidP="001C0D7B">
            <w:pPr>
              <w:pStyle w:val="TableParagraph"/>
              <w:spacing w:before="1"/>
              <w:ind w:left="12" w:right="3"/>
            </w:pPr>
            <w:r w:rsidRPr="001C0D7B">
              <w:rPr>
                <w:spacing w:val="-10"/>
              </w:rPr>
              <w:t>6</w:t>
            </w:r>
          </w:p>
        </w:tc>
      </w:tr>
      <w:tr w:rsidR="001C0D7B" w:rsidRPr="001C0D7B">
        <w:trPr>
          <w:trHeight w:val="506"/>
        </w:trPr>
        <w:tc>
          <w:tcPr>
            <w:tcW w:w="468" w:type="dxa"/>
          </w:tcPr>
          <w:p w:rsidR="008D7CF2" w:rsidRPr="001C0D7B" w:rsidRDefault="00364A23" w:rsidP="001C0D7B">
            <w:pPr>
              <w:pStyle w:val="TableParagraph"/>
              <w:spacing w:before="125"/>
              <w:ind w:left="7"/>
            </w:pPr>
            <w:r w:rsidRPr="001C0D7B">
              <w:rPr>
                <w:spacing w:val="-10"/>
              </w:rPr>
              <w:t>1</w:t>
            </w:r>
          </w:p>
        </w:tc>
        <w:tc>
          <w:tcPr>
            <w:tcW w:w="2115" w:type="dxa"/>
          </w:tcPr>
          <w:p w:rsidR="008D7CF2" w:rsidRPr="001C0D7B" w:rsidRDefault="00364A23" w:rsidP="001C0D7B">
            <w:pPr>
              <w:pStyle w:val="TableParagraph"/>
              <w:ind w:left="107" w:right="411"/>
              <w:jc w:val="left"/>
            </w:pPr>
            <w:r w:rsidRPr="001C0D7B">
              <w:t>рабочий</w:t>
            </w:r>
            <w:r w:rsidRPr="001C0D7B">
              <w:rPr>
                <w:spacing w:val="-14"/>
              </w:rPr>
              <w:t xml:space="preserve"> </w:t>
            </w:r>
            <w:r w:rsidRPr="001C0D7B">
              <w:t>поселок (</w:t>
            </w:r>
            <w:proofErr w:type="spellStart"/>
            <w:r w:rsidRPr="001C0D7B">
              <w:t>пгт</w:t>
            </w:r>
            <w:proofErr w:type="spellEnd"/>
            <w:r w:rsidRPr="001C0D7B">
              <w:t>.) Архара</w:t>
            </w:r>
          </w:p>
        </w:tc>
        <w:tc>
          <w:tcPr>
            <w:tcW w:w="2614" w:type="dxa"/>
          </w:tcPr>
          <w:p w:rsidR="008D7CF2" w:rsidRPr="001C0D7B" w:rsidRDefault="00364A23" w:rsidP="001C0D7B">
            <w:pPr>
              <w:pStyle w:val="TableParagraph"/>
              <w:ind w:left="10" w:right="2"/>
            </w:pPr>
            <w:r w:rsidRPr="001C0D7B">
              <w:rPr>
                <w:spacing w:val="-2"/>
              </w:rPr>
              <w:t>28:08:000000:1452</w:t>
            </w:r>
          </w:p>
          <w:p w:rsidR="008D7CF2" w:rsidRPr="001C0D7B" w:rsidRDefault="00364A23" w:rsidP="001C0D7B">
            <w:pPr>
              <w:pStyle w:val="TableParagraph"/>
              <w:spacing w:before="1"/>
              <w:ind w:left="10"/>
            </w:pPr>
            <w:r w:rsidRPr="001C0D7B">
              <w:rPr>
                <w:spacing w:val="-2"/>
              </w:rPr>
              <w:t>28:08:011300:1</w:t>
            </w:r>
          </w:p>
        </w:tc>
        <w:tc>
          <w:tcPr>
            <w:tcW w:w="1159" w:type="dxa"/>
          </w:tcPr>
          <w:p w:rsidR="008D7CF2" w:rsidRPr="001C0D7B" w:rsidRDefault="00364A23" w:rsidP="001C0D7B">
            <w:pPr>
              <w:pStyle w:val="TableParagraph"/>
              <w:spacing w:before="125"/>
              <w:ind w:left="9" w:right="5"/>
            </w:pPr>
            <w:r w:rsidRPr="001C0D7B">
              <w:rPr>
                <w:spacing w:val="-5"/>
              </w:rPr>
              <w:t>0,3</w:t>
            </w:r>
          </w:p>
        </w:tc>
        <w:tc>
          <w:tcPr>
            <w:tcW w:w="1740" w:type="dxa"/>
          </w:tcPr>
          <w:p w:rsidR="008D7CF2" w:rsidRPr="001C0D7B" w:rsidRDefault="00364A23" w:rsidP="001C0D7B">
            <w:pPr>
              <w:pStyle w:val="TableParagraph"/>
              <w:spacing w:before="125"/>
              <w:ind w:left="9"/>
            </w:pPr>
            <w:r w:rsidRPr="001C0D7B">
              <w:rPr>
                <w:spacing w:val="-5"/>
              </w:rPr>
              <w:t>0,1</w:t>
            </w:r>
          </w:p>
        </w:tc>
        <w:tc>
          <w:tcPr>
            <w:tcW w:w="1595" w:type="dxa"/>
          </w:tcPr>
          <w:p w:rsidR="008D7CF2" w:rsidRPr="001C0D7B" w:rsidRDefault="00364A23" w:rsidP="001C0D7B">
            <w:pPr>
              <w:pStyle w:val="TableParagraph"/>
              <w:spacing w:before="125"/>
              <w:ind w:left="12"/>
            </w:pPr>
            <w:r w:rsidRPr="001C0D7B">
              <w:rPr>
                <w:spacing w:val="-5"/>
              </w:rPr>
              <w:t>7,4</w:t>
            </w:r>
          </w:p>
        </w:tc>
      </w:tr>
      <w:tr w:rsidR="001C0D7B" w:rsidRPr="001C0D7B">
        <w:trPr>
          <w:trHeight w:val="461"/>
        </w:trPr>
        <w:tc>
          <w:tcPr>
            <w:tcW w:w="468" w:type="dxa"/>
          </w:tcPr>
          <w:p w:rsidR="008D7CF2" w:rsidRPr="001C0D7B" w:rsidRDefault="00364A23" w:rsidP="001C0D7B">
            <w:pPr>
              <w:pStyle w:val="TableParagraph"/>
              <w:spacing w:before="102"/>
              <w:ind w:left="7"/>
            </w:pPr>
            <w:r w:rsidRPr="001C0D7B">
              <w:rPr>
                <w:spacing w:val="-10"/>
              </w:rPr>
              <w:t>2</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Красная</w:t>
            </w:r>
            <w:r w:rsidRPr="001C0D7B">
              <w:rPr>
                <w:spacing w:val="-3"/>
              </w:rPr>
              <w:t xml:space="preserve"> </w:t>
            </w:r>
            <w:r w:rsidRPr="001C0D7B">
              <w:rPr>
                <w:spacing w:val="-4"/>
              </w:rPr>
              <w:t>горка</w:t>
            </w:r>
          </w:p>
        </w:tc>
        <w:tc>
          <w:tcPr>
            <w:tcW w:w="2614" w:type="dxa"/>
          </w:tcPr>
          <w:p w:rsidR="008D7CF2" w:rsidRPr="001C0D7B" w:rsidRDefault="00364A23" w:rsidP="001C0D7B">
            <w:pPr>
              <w:pStyle w:val="TableParagraph"/>
              <w:ind w:right="433"/>
              <w:jc w:val="right"/>
            </w:pPr>
            <w:r w:rsidRPr="001C0D7B">
              <w:rPr>
                <w:spacing w:val="-2"/>
              </w:rPr>
              <w:t>28:08:000000:1555</w:t>
            </w:r>
          </w:p>
        </w:tc>
        <w:tc>
          <w:tcPr>
            <w:tcW w:w="1159" w:type="dxa"/>
          </w:tcPr>
          <w:p w:rsidR="008D7CF2" w:rsidRPr="001C0D7B" w:rsidRDefault="00364A23" w:rsidP="001C0D7B">
            <w:pPr>
              <w:pStyle w:val="TableParagraph"/>
              <w:spacing w:before="102"/>
              <w:ind w:left="9" w:right="5"/>
            </w:pPr>
            <w:r w:rsidRPr="001C0D7B">
              <w:rPr>
                <w:spacing w:val="-5"/>
              </w:rPr>
              <w:t>0,8</w:t>
            </w:r>
          </w:p>
        </w:tc>
        <w:tc>
          <w:tcPr>
            <w:tcW w:w="1740" w:type="dxa"/>
          </w:tcPr>
          <w:p w:rsidR="008D7CF2" w:rsidRPr="001C0D7B" w:rsidRDefault="00364A23" w:rsidP="001C0D7B">
            <w:pPr>
              <w:pStyle w:val="TableParagraph"/>
              <w:spacing w:before="102"/>
              <w:ind w:left="9"/>
            </w:pPr>
            <w:r w:rsidRPr="001C0D7B">
              <w:rPr>
                <w:spacing w:val="-5"/>
              </w:rPr>
              <w:t>0,9</w:t>
            </w:r>
          </w:p>
        </w:tc>
        <w:tc>
          <w:tcPr>
            <w:tcW w:w="1595" w:type="dxa"/>
          </w:tcPr>
          <w:p w:rsidR="008D7CF2" w:rsidRPr="001C0D7B" w:rsidRDefault="00364A23" w:rsidP="001C0D7B">
            <w:pPr>
              <w:pStyle w:val="TableParagraph"/>
              <w:spacing w:before="102"/>
              <w:ind w:left="12"/>
            </w:pPr>
            <w:r w:rsidRPr="001C0D7B">
              <w:rPr>
                <w:spacing w:val="-5"/>
              </w:rPr>
              <w:t>0,5</w:t>
            </w:r>
          </w:p>
        </w:tc>
      </w:tr>
      <w:tr w:rsidR="001C0D7B" w:rsidRPr="001C0D7B">
        <w:trPr>
          <w:trHeight w:val="462"/>
        </w:trPr>
        <w:tc>
          <w:tcPr>
            <w:tcW w:w="468" w:type="dxa"/>
          </w:tcPr>
          <w:p w:rsidR="008D7CF2" w:rsidRPr="001C0D7B" w:rsidRDefault="00364A23" w:rsidP="001C0D7B">
            <w:pPr>
              <w:pStyle w:val="TableParagraph"/>
              <w:spacing w:before="104"/>
              <w:ind w:left="7"/>
            </w:pPr>
            <w:r w:rsidRPr="001C0D7B">
              <w:rPr>
                <w:spacing w:val="-10"/>
              </w:rPr>
              <w:t>3</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Аркадьевка</w:t>
            </w:r>
            <w:proofErr w:type="spellEnd"/>
          </w:p>
        </w:tc>
        <w:tc>
          <w:tcPr>
            <w:tcW w:w="2614" w:type="dxa"/>
          </w:tcPr>
          <w:p w:rsidR="008D7CF2" w:rsidRPr="001C0D7B" w:rsidRDefault="00364A23" w:rsidP="001C0D7B">
            <w:pPr>
              <w:pStyle w:val="TableParagraph"/>
              <w:ind w:right="543"/>
              <w:jc w:val="right"/>
            </w:pPr>
            <w:r w:rsidRPr="001C0D7B">
              <w:rPr>
                <w:spacing w:val="-2"/>
              </w:rPr>
              <w:t>28:08:011305:95</w:t>
            </w:r>
          </w:p>
        </w:tc>
        <w:tc>
          <w:tcPr>
            <w:tcW w:w="1159" w:type="dxa"/>
          </w:tcPr>
          <w:p w:rsidR="008D7CF2" w:rsidRPr="001C0D7B" w:rsidRDefault="00364A23" w:rsidP="001C0D7B">
            <w:pPr>
              <w:pStyle w:val="TableParagraph"/>
              <w:spacing w:before="104"/>
              <w:ind w:left="9" w:right="5"/>
            </w:pPr>
            <w:r w:rsidRPr="001C0D7B">
              <w:rPr>
                <w:spacing w:val="-5"/>
              </w:rPr>
              <w:t>1,4</w:t>
            </w:r>
          </w:p>
        </w:tc>
        <w:tc>
          <w:tcPr>
            <w:tcW w:w="1740" w:type="dxa"/>
          </w:tcPr>
          <w:p w:rsidR="008D7CF2" w:rsidRPr="001C0D7B" w:rsidRDefault="00364A23" w:rsidP="001C0D7B">
            <w:pPr>
              <w:pStyle w:val="TableParagraph"/>
              <w:spacing w:before="104"/>
              <w:ind w:left="9"/>
            </w:pPr>
            <w:r w:rsidRPr="001C0D7B">
              <w:rPr>
                <w:spacing w:val="-5"/>
              </w:rPr>
              <w:t>0,1</w:t>
            </w:r>
          </w:p>
        </w:tc>
        <w:tc>
          <w:tcPr>
            <w:tcW w:w="1595" w:type="dxa"/>
          </w:tcPr>
          <w:p w:rsidR="008D7CF2" w:rsidRPr="001C0D7B" w:rsidRDefault="00364A23" w:rsidP="001C0D7B">
            <w:pPr>
              <w:pStyle w:val="TableParagraph"/>
              <w:spacing w:before="104"/>
              <w:ind w:left="12"/>
            </w:pPr>
            <w:r w:rsidRPr="001C0D7B">
              <w:rPr>
                <w:spacing w:val="-5"/>
              </w:rPr>
              <w:t>3,3</w:t>
            </w:r>
          </w:p>
        </w:tc>
      </w:tr>
      <w:tr w:rsidR="001C0D7B" w:rsidRPr="001C0D7B">
        <w:trPr>
          <w:trHeight w:val="462"/>
        </w:trPr>
        <w:tc>
          <w:tcPr>
            <w:tcW w:w="468" w:type="dxa"/>
          </w:tcPr>
          <w:p w:rsidR="008D7CF2" w:rsidRPr="001C0D7B" w:rsidRDefault="00364A23" w:rsidP="001C0D7B">
            <w:pPr>
              <w:pStyle w:val="TableParagraph"/>
              <w:spacing w:before="104"/>
              <w:ind w:left="7"/>
            </w:pPr>
            <w:r w:rsidRPr="001C0D7B">
              <w:rPr>
                <w:spacing w:val="-10"/>
              </w:rPr>
              <w:t>4</w:t>
            </w:r>
          </w:p>
        </w:tc>
        <w:tc>
          <w:tcPr>
            <w:tcW w:w="2115" w:type="dxa"/>
          </w:tcPr>
          <w:p w:rsidR="008D7CF2" w:rsidRPr="001C0D7B" w:rsidRDefault="00364A23" w:rsidP="001C0D7B">
            <w:pPr>
              <w:pStyle w:val="TableParagraph"/>
              <w:ind w:left="23"/>
              <w:jc w:val="left"/>
            </w:pPr>
            <w:r w:rsidRPr="001C0D7B">
              <w:t xml:space="preserve">с. </w:t>
            </w:r>
            <w:proofErr w:type="spellStart"/>
            <w:r w:rsidRPr="001C0D7B">
              <w:rPr>
                <w:spacing w:val="-2"/>
              </w:rPr>
              <w:t>Черноберезовка</w:t>
            </w:r>
            <w:proofErr w:type="spellEnd"/>
          </w:p>
        </w:tc>
        <w:tc>
          <w:tcPr>
            <w:tcW w:w="2614" w:type="dxa"/>
          </w:tcPr>
          <w:p w:rsidR="008D7CF2" w:rsidRPr="001C0D7B" w:rsidRDefault="00364A23" w:rsidP="001C0D7B">
            <w:pPr>
              <w:pStyle w:val="TableParagraph"/>
              <w:ind w:right="488"/>
              <w:jc w:val="right"/>
            </w:pPr>
            <w:r w:rsidRPr="001C0D7B">
              <w:rPr>
                <w:spacing w:val="-2"/>
              </w:rPr>
              <w:t>28:08:011302:132</w:t>
            </w:r>
          </w:p>
        </w:tc>
        <w:tc>
          <w:tcPr>
            <w:tcW w:w="1159" w:type="dxa"/>
          </w:tcPr>
          <w:p w:rsidR="008D7CF2" w:rsidRPr="001C0D7B" w:rsidRDefault="00364A23" w:rsidP="001C0D7B">
            <w:pPr>
              <w:pStyle w:val="TableParagraph"/>
              <w:spacing w:before="104"/>
              <w:ind w:left="9" w:right="5"/>
            </w:pPr>
            <w:r w:rsidRPr="001C0D7B">
              <w:rPr>
                <w:spacing w:val="-5"/>
              </w:rPr>
              <w:t>0,5</w:t>
            </w:r>
          </w:p>
        </w:tc>
        <w:tc>
          <w:tcPr>
            <w:tcW w:w="1740" w:type="dxa"/>
          </w:tcPr>
          <w:p w:rsidR="008D7CF2" w:rsidRPr="001C0D7B" w:rsidRDefault="00364A23" w:rsidP="001C0D7B">
            <w:pPr>
              <w:pStyle w:val="TableParagraph"/>
              <w:spacing w:before="104"/>
              <w:ind w:left="9"/>
            </w:pPr>
            <w:r w:rsidRPr="001C0D7B">
              <w:rPr>
                <w:spacing w:val="-5"/>
              </w:rPr>
              <w:t>0,2</w:t>
            </w:r>
          </w:p>
        </w:tc>
        <w:tc>
          <w:tcPr>
            <w:tcW w:w="1595" w:type="dxa"/>
          </w:tcPr>
          <w:p w:rsidR="008D7CF2" w:rsidRPr="001C0D7B" w:rsidRDefault="00364A23" w:rsidP="001C0D7B">
            <w:pPr>
              <w:pStyle w:val="TableParagraph"/>
              <w:spacing w:before="104"/>
              <w:ind w:left="12"/>
            </w:pPr>
            <w:r w:rsidRPr="001C0D7B">
              <w:rPr>
                <w:spacing w:val="-5"/>
              </w:rPr>
              <w:t>2,3</w:t>
            </w:r>
          </w:p>
        </w:tc>
      </w:tr>
      <w:tr w:rsidR="001C0D7B" w:rsidRPr="001C0D7B">
        <w:trPr>
          <w:trHeight w:val="462"/>
        </w:trPr>
        <w:tc>
          <w:tcPr>
            <w:tcW w:w="468" w:type="dxa"/>
          </w:tcPr>
          <w:p w:rsidR="008D7CF2" w:rsidRPr="001C0D7B" w:rsidRDefault="00364A23" w:rsidP="001C0D7B">
            <w:pPr>
              <w:pStyle w:val="TableParagraph"/>
              <w:spacing w:before="104"/>
              <w:ind w:left="7"/>
            </w:pPr>
            <w:r w:rsidRPr="001C0D7B">
              <w:rPr>
                <w:spacing w:val="-10"/>
              </w:rPr>
              <w:t>5</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Вольное</w:t>
            </w:r>
          </w:p>
        </w:tc>
        <w:tc>
          <w:tcPr>
            <w:tcW w:w="2614" w:type="dxa"/>
          </w:tcPr>
          <w:p w:rsidR="008D7CF2" w:rsidRPr="001C0D7B" w:rsidRDefault="00364A23" w:rsidP="001C0D7B">
            <w:pPr>
              <w:pStyle w:val="TableParagraph"/>
              <w:ind w:right="433"/>
              <w:jc w:val="right"/>
            </w:pPr>
            <w:r w:rsidRPr="001C0D7B">
              <w:rPr>
                <w:spacing w:val="-2"/>
              </w:rPr>
              <w:t>28:08:000000:1530</w:t>
            </w:r>
          </w:p>
        </w:tc>
        <w:tc>
          <w:tcPr>
            <w:tcW w:w="1159" w:type="dxa"/>
          </w:tcPr>
          <w:p w:rsidR="008D7CF2" w:rsidRPr="001C0D7B" w:rsidRDefault="00364A23" w:rsidP="001C0D7B">
            <w:pPr>
              <w:pStyle w:val="TableParagraph"/>
              <w:spacing w:before="104"/>
              <w:ind w:left="9" w:right="5"/>
            </w:pPr>
            <w:r w:rsidRPr="001C0D7B">
              <w:rPr>
                <w:spacing w:val="-5"/>
              </w:rPr>
              <w:t>1,5</w:t>
            </w:r>
          </w:p>
        </w:tc>
        <w:tc>
          <w:tcPr>
            <w:tcW w:w="1740" w:type="dxa"/>
          </w:tcPr>
          <w:p w:rsidR="008D7CF2" w:rsidRPr="001C0D7B" w:rsidRDefault="00364A23" w:rsidP="001C0D7B">
            <w:pPr>
              <w:pStyle w:val="TableParagraph"/>
              <w:spacing w:before="104"/>
              <w:ind w:left="9"/>
            </w:pPr>
            <w:r w:rsidRPr="001C0D7B">
              <w:rPr>
                <w:spacing w:val="-5"/>
              </w:rPr>
              <w:t>1,2</w:t>
            </w:r>
          </w:p>
        </w:tc>
        <w:tc>
          <w:tcPr>
            <w:tcW w:w="1595" w:type="dxa"/>
          </w:tcPr>
          <w:p w:rsidR="008D7CF2" w:rsidRPr="001C0D7B" w:rsidRDefault="00364A23" w:rsidP="001C0D7B">
            <w:pPr>
              <w:pStyle w:val="TableParagraph"/>
              <w:spacing w:before="104"/>
              <w:ind w:left="12"/>
            </w:pPr>
            <w:r w:rsidRPr="001C0D7B">
              <w:rPr>
                <w:spacing w:val="-5"/>
              </w:rPr>
              <w:t>1,0</w:t>
            </w:r>
          </w:p>
        </w:tc>
      </w:tr>
      <w:tr w:rsidR="001C0D7B" w:rsidRPr="001C0D7B">
        <w:trPr>
          <w:trHeight w:val="462"/>
        </w:trPr>
        <w:tc>
          <w:tcPr>
            <w:tcW w:w="468" w:type="dxa"/>
          </w:tcPr>
          <w:p w:rsidR="008D7CF2" w:rsidRPr="001C0D7B" w:rsidRDefault="00364A23" w:rsidP="001C0D7B">
            <w:pPr>
              <w:pStyle w:val="TableParagraph"/>
              <w:spacing w:before="104"/>
              <w:ind w:left="7"/>
            </w:pPr>
            <w:r w:rsidRPr="001C0D7B">
              <w:rPr>
                <w:spacing w:val="-10"/>
              </w:rPr>
              <w:t>6</w:t>
            </w:r>
          </w:p>
        </w:tc>
        <w:tc>
          <w:tcPr>
            <w:tcW w:w="2115" w:type="dxa"/>
          </w:tcPr>
          <w:p w:rsidR="008D7CF2" w:rsidRPr="001C0D7B" w:rsidRDefault="00364A23" w:rsidP="001C0D7B">
            <w:pPr>
              <w:pStyle w:val="TableParagraph"/>
              <w:spacing w:before="1"/>
              <w:ind w:left="107"/>
              <w:jc w:val="left"/>
            </w:pPr>
            <w:proofErr w:type="gramStart"/>
            <w:r w:rsidRPr="001C0D7B">
              <w:t>с</w:t>
            </w:r>
            <w:proofErr w:type="gramEnd"/>
            <w:r w:rsidRPr="001C0D7B">
              <w:t xml:space="preserve">. </w:t>
            </w:r>
            <w:r w:rsidRPr="001C0D7B">
              <w:rPr>
                <w:spacing w:val="-2"/>
              </w:rPr>
              <w:t>Орловка</w:t>
            </w:r>
          </w:p>
        </w:tc>
        <w:tc>
          <w:tcPr>
            <w:tcW w:w="2614" w:type="dxa"/>
          </w:tcPr>
          <w:p w:rsidR="008D7CF2" w:rsidRPr="001C0D7B" w:rsidRDefault="00364A23" w:rsidP="001C0D7B">
            <w:pPr>
              <w:pStyle w:val="TableParagraph"/>
              <w:spacing w:before="1"/>
              <w:ind w:right="433"/>
              <w:jc w:val="right"/>
            </w:pPr>
            <w:r w:rsidRPr="001C0D7B">
              <w:rPr>
                <w:spacing w:val="-2"/>
              </w:rPr>
              <w:t>28:08:000000:1529</w:t>
            </w:r>
          </w:p>
        </w:tc>
        <w:tc>
          <w:tcPr>
            <w:tcW w:w="1159" w:type="dxa"/>
          </w:tcPr>
          <w:p w:rsidR="008D7CF2" w:rsidRPr="001C0D7B" w:rsidRDefault="00364A23" w:rsidP="001C0D7B">
            <w:pPr>
              <w:pStyle w:val="TableParagraph"/>
              <w:spacing w:before="104"/>
              <w:ind w:left="9" w:right="5"/>
            </w:pPr>
            <w:r w:rsidRPr="001C0D7B">
              <w:rPr>
                <w:spacing w:val="-5"/>
              </w:rPr>
              <w:t>0,5</w:t>
            </w:r>
          </w:p>
        </w:tc>
        <w:tc>
          <w:tcPr>
            <w:tcW w:w="1740" w:type="dxa"/>
          </w:tcPr>
          <w:p w:rsidR="008D7CF2" w:rsidRPr="001C0D7B" w:rsidRDefault="00364A23" w:rsidP="001C0D7B">
            <w:pPr>
              <w:pStyle w:val="TableParagraph"/>
              <w:spacing w:before="104"/>
              <w:ind w:left="9"/>
            </w:pPr>
            <w:r w:rsidRPr="001C0D7B">
              <w:rPr>
                <w:spacing w:val="-5"/>
              </w:rPr>
              <w:t>0,3</w:t>
            </w:r>
          </w:p>
        </w:tc>
        <w:tc>
          <w:tcPr>
            <w:tcW w:w="1595" w:type="dxa"/>
          </w:tcPr>
          <w:p w:rsidR="008D7CF2" w:rsidRPr="001C0D7B" w:rsidRDefault="00364A23" w:rsidP="001C0D7B">
            <w:pPr>
              <w:pStyle w:val="TableParagraph"/>
              <w:spacing w:before="104"/>
              <w:ind w:left="12"/>
            </w:pPr>
            <w:r w:rsidRPr="001C0D7B">
              <w:rPr>
                <w:spacing w:val="-5"/>
              </w:rPr>
              <w:t>1,0</w:t>
            </w:r>
          </w:p>
        </w:tc>
      </w:tr>
      <w:tr w:rsidR="001C0D7B" w:rsidRPr="001C0D7B">
        <w:trPr>
          <w:trHeight w:val="465"/>
        </w:trPr>
        <w:tc>
          <w:tcPr>
            <w:tcW w:w="468" w:type="dxa"/>
          </w:tcPr>
          <w:p w:rsidR="008D7CF2" w:rsidRPr="001C0D7B" w:rsidRDefault="00364A23" w:rsidP="001C0D7B">
            <w:pPr>
              <w:pStyle w:val="TableParagraph"/>
              <w:spacing w:before="104"/>
              <w:ind w:left="7"/>
            </w:pPr>
            <w:r w:rsidRPr="001C0D7B">
              <w:rPr>
                <w:spacing w:val="-10"/>
              </w:rPr>
              <w:t>7</w:t>
            </w:r>
          </w:p>
        </w:tc>
        <w:tc>
          <w:tcPr>
            <w:tcW w:w="2115" w:type="dxa"/>
          </w:tcPr>
          <w:p w:rsidR="008D7CF2" w:rsidRPr="001C0D7B" w:rsidRDefault="00364A23" w:rsidP="001C0D7B">
            <w:pPr>
              <w:pStyle w:val="TableParagraph"/>
              <w:spacing w:before="1"/>
              <w:ind w:left="107"/>
              <w:jc w:val="left"/>
            </w:pPr>
            <w:r w:rsidRPr="001C0D7B">
              <w:t xml:space="preserve">с. </w:t>
            </w:r>
            <w:proofErr w:type="spellStart"/>
            <w:r w:rsidRPr="001C0D7B">
              <w:rPr>
                <w:spacing w:val="-2"/>
              </w:rPr>
              <w:t>Грибовка</w:t>
            </w:r>
            <w:proofErr w:type="spellEnd"/>
          </w:p>
        </w:tc>
        <w:tc>
          <w:tcPr>
            <w:tcW w:w="2614" w:type="dxa"/>
          </w:tcPr>
          <w:p w:rsidR="008D7CF2" w:rsidRPr="001C0D7B" w:rsidRDefault="00364A23" w:rsidP="001C0D7B">
            <w:pPr>
              <w:pStyle w:val="TableParagraph"/>
              <w:spacing w:before="1"/>
              <w:ind w:right="433"/>
              <w:jc w:val="right"/>
            </w:pPr>
            <w:r w:rsidRPr="001C0D7B">
              <w:rPr>
                <w:spacing w:val="-2"/>
              </w:rPr>
              <w:t>28:08:000000:1755</w:t>
            </w:r>
          </w:p>
        </w:tc>
        <w:tc>
          <w:tcPr>
            <w:tcW w:w="1159" w:type="dxa"/>
          </w:tcPr>
          <w:p w:rsidR="008D7CF2" w:rsidRPr="001C0D7B" w:rsidRDefault="00364A23" w:rsidP="001C0D7B">
            <w:pPr>
              <w:pStyle w:val="TableParagraph"/>
              <w:spacing w:before="104"/>
              <w:ind w:left="9" w:right="5"/>
            </w:pPr>
            <w:r w:rsidRPr="001C0D7B">
              <w:rPr>
                <w:spacing w:val="-5"/>
              </w:rPr>
              <w:t>0,5</w:t>
            </w:r>
          </w:p>
        </w:tc>
        <w:tc>
          <w:tcPr>
            <w:tcW w:w="1740" w:type="dxa"/>
          </w:tcPr>
          <w:p w:rsidR="008D7CF2" w:rsidRPr="001C0D7B" w:rsidRDefault="00364A23" w:rsidP="001C0D7B">
            <w:pPr>
              <w:pStyle w:val="TableParagraph"/>
              <w:spacing w:before="104"/>
              <w:ind w:left="9"/>
            </w:pPr>
            <w:r w:rsidRPr="001C0D7B">
              <w:rPr>
                <w:spacing w:val="-5"/>
              </w:rPr>
              <w:t>0,3</w:t>
            </w:r>
          </w:p>
        </w:tc>
        <w:tc>
          <w:tcPr>
            <w:tcW w:w="1595" w:type="dxa"/>
          </w:tcPr>
          <w:p w:rsidR="008D7CF2" w:rsidRPr="001C0D7B" w:rsidRDefault="00364A23" w:rsidP="001C0D7B">
            <w:pPr>
              <w:pStyle w:val="TableParagraph"/>
              <w:spacing w:before="104"/>
              <w:ind w:left="12"/>
            </w:pPr>
            <w:r w:rsidRPr="001C0D7B">
              <w:rPr>
                <w:spacing w:val="-5"/>
              </w:rPr>
              <w:t>1,0</w:t>
            </w:r>
          </w:p>
        </w:tc>
      </w:tr>
      <w:tr w:rsidR="001C0D7B" w:rsidRPr="001C0D7B">
        <w:trPr>
          <w:trHeight w:val="462"/>
        </w:trPr>
        <w:tc>
          <w:tcPr>
            <w:tcW w:w="468" w:type="dxa"/>
          </w:tcPr>
          <w:p w:rsidR="008D7CF2" w:rsidRPr="001C0D7B" w:rsidRDefault="00364A23" w:rsidP="001C0D7B">
            <w:pPr>
              <w:pStyle w:val="TableParagraph"/>
              <w:spacing w:before="101"/>
              <w:ind w:left="7"/>
            </w:pPr>
            <w:r w:rsidRPr="001C0D7B">
              <w:rPr>
                <w:spacing w:val="-10"/>
              </w:rPr>
              <w:t>8</w:t>
            </w:r>
          </w:p>
        </w:tc>
        <w:tc>
          <w:tcPr>
            <w:tcW w:w="2115" w:type="dxa"/>
          </w:tcPr>
          <w:p w:rsidR="008D7CF2" w:rsidRPr="001C0D7B" w:rsidRDefault="00364A23" w:rsidP="001C0D7B">
            <w:pPr>
              <w:pStyle w:val="TableParagraph"/>
              <w:ind w:left="107"/>
              <w:jc w:val="left"/>
            </w:pPr>
            <w:r w:rsidRPr="001C0D7B">
              <w:t>с.</w:t>
            </w:r>
            <w:r w:rsidRPr="001C0D7B">
              <w:rPr>
                <w:spacing w:val="-2"/>
              </w:rPr>
              <w:t xml:space="preserve"> </w:t>
            </w:r>
            <w:proofErr w:type="spellStart"/>
            <w:r w:rsidRPr="001C0D7B">
              <w:rPr>
                <w:spacing w:val="-2"/>
              </w:rPr>
              <w:t>Могилевка</w:t>
            </w:r>
            <w:proofErr w:type="spellEnd"/>
          </w:p>
        </w:tc>
        <w:tc>
          <w:tcPr>
            <w:tcW w:w="2614" w:type="dxa"/>
          </w:tcPr>
          <w:p w:rsidR="008D7CF2" w:rsidRPr="001C0D7B" w:rsidRDefault="00364A23" w:rsidP="001C0D7B">
            <w:pPr>
              <w:pStyle w:val="TableParagraph"/>
              <w:ind w:right="433"/>
              <w:jc w:val="right"/>
            </w:pPr>
            <w:r w:rsidRPr="001C0D7B">
              <w:rPr>
                <w:spacing w:val="-2"/>
              </w:rPr>
              <w:t>28:08:000000:1756</w:t>
            </w:r>
          </w:p>
        </w:tc>
        <w:tc>
          <w:tcPr>
            <w:tcW w:w="1159" w:type="dxa"/>
          </w:tcPr>
          <w:p w:rsidR="008D7CF2" w:rsidRPr="001C0D7B" w:rsidRDefault="00364A23" w:rsidP="001C0D7B">
            <w:pPr>
              <w:pStyle w:val="TableParagraph"/>
              <w:spacing w:before="101"/>
              <w:ind w:left="9" w:right="5"/>
            </w:pPr>
            <w:r w:rsidRPr="001C0D7B">
              <w:rPr>
                <w:spacing w:val="-5"/>
              </w:rPr>
              <w:t>2,0</w:t>
            </w:r>
          </w:p>
        </w:tc>
        <w:tc>
          <w:tcPr>
            <w:tcW w:w="1740" w:type="dxa"/>
          </w:tcPr>
          <w:p w:rsidR="008D7CF2" w:rsidRPr="001C0D7B" w:rsidRDefault="00364A23" w:rsidP="001C0D7B">
            <w:pPr>
              <w:pStyle w:val="TableParagraph"/>
              <w:spacing w:before="101"/>
              <w:ind w:left="9"/>
            </w:pPr>
            <w:r w:rsidRPr="001C0D7B">
              <w:rPr>
                <w:spacing w:val="-5"/>
              </w:rPr>
              <w:t>1,9</w:t>
            </w:r>
          </w:p>
        </w:tc>
        <w:tc>
          <w:tcPr>
            <w:tcW w:w="1595" w:type="dxa"/>
          </w:tcPr>
          <w:p w:rsidR="008D7CF2" w:rsidRPr="001C0D7B" w:rsidRDefault="00364A23" w:rsidP="001C0D7B">
            <w:pPr>
              <w:pStyle w:val="TableParagraph"/>
              <w:spacing w:before="101"/>
              <w:ind w:left="12"/>
            </w:pPr>
            <w:r w:rsidRPr="001C0D7B">
              <w:rPr>
                <w:spacing w:val="-5"/>
              </w:rPr>
              <w:t>0,4</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10"/>
              </w:rPr>
              <w:t>9</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Ерахта</w:t>
            </w:r>
            <w:proofErr w:type="spellEnd"/>
          </w:p>
        </w:tc>
        <w:tc>
          <w:tcPr>
            <w:tcW w:w="2614" w:type="dxa"/>
          </w:tcPr>
          <w:p w:rsidR="008D7CF2" w:rsidRPr="001C0D7B" w:rsidRDefault="00364A23" w:rsidP="001C0D7B">
            <w:pPr>
              <w:pStyle w:val="TableParagraph"/>
              <w:ind w:right="433"/>
              <w:jc w:val="right"/>
            </w:pPr>
            <w:r w:rsidRPr="001C0D7B">
              <w:rPr>
                <w:spacing w:val="-2"/>
              </w:rPr>
              <w:t>28:08:000000:1754</w:t>
            </w:r>
          </w:p>
        </w:tc>
        <w:tc>
          <w:tcPr>
            <w:tcW w:w="1159" w:type="dxa"/>
          </w:tcPr>
          <w:p w:rsidR="008D7CF2" w:rsidRPr="001C0D7B" w:rsidRDefault="00364A23" w:rsidP="001C0D7B">
            <w:pPr>
              <w:pStyle w:val="TableParagraph"/>
              <w:spacing w:before="116"/>
              <w:ind w:left="9" w:right="5"/>
            </w:pPr>
            <w:r w:rsidRPr="001C0D7B">
              <w:rPr>
                <w:spacing w:val="-5"/>
              </w:rPr>
              <w:t>0,6</w:t>
            </w:r>
          </w:p>
        </w:tc>
        <w:tc>
          <w:tcPr>
            <w:tcW w:w="1740" w:type="dxa"/>
          </w:tcPr>
          <w:p w:rsidR="008D7CF2" w:rsidRPr="001C0D7B" w:rsidRDefault="00364A23" w:rsidP="001C0D7B">
            <w:pPr>
              <w:pStyle w:val="TableParagraph"/>
              <w:spacing w:before="116"/>
              <w:ind w:left="9"/>
            </w:pPr>
            <w:r w:rsidRPr="001C0D7B">
              <w:rPr>
                <w:spacing w:val="-5"/>
              </w:rPr>
              <w:t>0,6</w:t>
            </w:r>
          </w:p>
        </w:tc>
        <w:tc>
          <w:tcPr>
            <w:tcW w:w="1595" w:type="dxa"/>
          </w:tcPr>
          <w:p w:rsidR="008D7CF2" w:rsidRPr="001C0D7B" w:rsidRDefault="00364A23" w:rsidP="001C0D7B">
            <w:pPr>
              <w:pStyle w:val="TableParagraph"/>
              <w:spacing w:before="116"/>
              <w:ind w:left="12"/>
            </w:pPr>
            <w:r w:rsidRPr="001C0D7B">
              <w:rPr>
                <w:spacing w:val="-4"/>
              </w:rPr>
              <w:t>0,06</w:t>
            </w:r>
          </w:p>
        </w:tc>
      </w:tr>
      <w:tr w:rsidR="001C0D7B" w:rsidRPr="001C0D7B">
        <w:trPr>
          <w:trHeight w:val="486"/>
        </w:trPr>
        <w:tc>
          <w:tcPr>
            <w:tcW w:w="468" w:type="dxa"/>
          </w:tcPr>
          <w:p w:rsidR="008D7CF2" w:rsidRPr="001C0D7B" w:rsidRDefault="00364A23" w:rsidP="001C0D7B">
            <w:pPr>
              <w:pStyle w:val="TableParagraph"/>
              <w:spacing w:before="116"/>
              <w:ind w:left="7"/>
            </w:pPr>
            <w:r w:rsidRPr="001C0D7B">
              <w:rPr>
                <w:spacing w:val="-5"/>
              </w:rPr>
              <w:t>10</w:t>
            </w:r>
          </w:p>
        </w:tc>
        <w:tc>
          <w:tcPr>
            <w:tcW w:w="2115" w:type="dxa"/>
          </w:tcPr>
          <w:p w:rsidR="008D7CF2" w:rsidRPr="001C0D7B" w:rsidRDefault="00364A23" w:rsidP="001C0D7B">
            <w:pPr>
              <w:pStyle w:val="TableParagraph"/>
              <w:ind w:left="-1"/>
              <w:jc w:val="left"/>
            </w:pPr>
            <w:r w:rsidRPr="001C0D7B">
              <w:t xml:space="preserve">с. </w:t>
            </w:r>
            <w:r w:rsidRPr="001C0D7B">
              <w:rPr>
                <w:spacing w:val="-2"/>
              </w:rPr>
              <w:t>Иннокентьевка</w:t>
            </w:r>
          </w:p>
        </w:tc>
        <w:tc>
          <w:tcPr>
            <w:tcW w:w="2614" w:type="dxa"/>
          </w:tcPr>
          <w:p w:rsidR="008D7CF2" w:rsidRPr="001C0D7B" w:rsidRDefault="00364A23" w:rsidP="001C0D7B">
            <w:pPr>
              <w:pStyle w:val="TableParagraph"/>
              <w:ind w:right="488"/>
              <w:jc w:val="right"/>
            </w:pPr>
            <w:r w:rsidRPr="001C0D7B">
              <w:rPr>
                <w:spacing w:val="-2"/>
              </w:rPr>
              <w:t>28:08:011704:202</w:t>
            </w:r>
          </w:p>
        </w:tc>
        <w:tc>
          <w:tcPr>
            <w:tcW w:w="1159" w:type="dxa"/>
          </w:tcPr>
          <w:p w:rsidR="008D7CF2" w:rsidRPr="001C0D7B" w:rsidRDefault="00364A23" w:rsidP="001C0D7B">
            <w:pPr>
              <w:pStyle w:val="TableParagraph"/>
              <w:spacing w:before="116"/>
              <w:ind w:left="9" w:right="5"/>
            </w:pPr>
            <w:r w:rsidRPr="001C0D7B">
              <w:rPr>
                <w:spacing w:val="-5"/>
              </w:rPr>
              <w:t>1,3</w:t>
            </w:r>
          </w:p>
        </w:tc>
        <w:tc>
          <w:tcPr>
            <w:tcW w:w="1740" w:type="dxa"/>
          </w:tcPr>
          <w:p w:rsidR="008D7CF2" w:rsidRPr="001C0D7B" w:rsidRDefault="00364A23" w:rsidP="001C0D7B">
            <w:pPr>
              <w:pStyle w:val="TableParagraph"/>
              <w:spacing w:before="116"/>
              <w:ind w:left="9"/>
            </w:pPr>
            <w:r w:rsidRPr="001C0D7B">
              <w:rPr>
                <w:spacing w:val="-5"/>
              </w:rPr>
              <w:t>0,8</w:t>
            </w:r>
          </w:p>
        </w:tc>
        <w:tc>
          <w:tcPr>
            <w:tcW w:w="1595" w:type="dxa"/>
          </w:tcPr>
          <w:p w:rsidR="008D7CF2" w:rsidRPr="001C0D7B" w:rsidRDefault="00364A23" w:rsidP="001C0D7B">
            <w:pPr>
              <w:pStyle w:val="TableParagraph"/>
              <w:spacing w:before="116"/>
              <w:ind w:left="12"/>
            </w:pPr>
            <w:r w:rsidRPr="001C0D7B">
              <w:rPr>
                <w:spacing w:val="-5"/>
              </w:rPr>
              <w:t>0,4</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11</w:t>
            </w:r>
          </w:p>
        </w:tc>
        <w:tc>
          <w:tcPr>
            <w:tcW w:w="2115" w:type="dxa"/>
          </w:tcPr>
          <w:p w:rsidR="008D7CF2" w:rsidRPr="001C0D7B" w:rsidRDefault="00364A23" w:rsidP="001C0D7B">
            <w:pPr>
              <w:pStyle w:val="TableParagraph"/>
              <w:spacing w:before="1"/>
              <w:ind w:left="107"/>
              <w:jc w:val="left"/>
            </w:pPr>
            <w:r w:rsidRPr="001C0D7B">
              <w:t>с.</w:t>
            </w:r>
            <w:r w:rsidRPr="001C0D7B">
              <w:rPr>
                <w:spacing w:val="-4"/>
              </w:rPr>
              <w:t xml:space="preserve"> </w:t>
            </w:r>
            <w:r w:rsidRPr="001C0D7B">
              <w:t>Красный</w:t>
            </w:r>
            <w:r w:rsidRPr="001C0D7B">
              <w:rPr>
                <w:spacing w:val="-5"/>
              </w:rPr>
              <w:t xml:space="preserve"> луч</w:t>
            </w:r>
          </w:p>
        </w:tc>
        <w:tc>
          <w:tcPr>
            <w:tcW w:w="2614" w:type="dxa"/>
          </w:tcPr>
          <w:p w:rsidR="008D7CF2" w:rsidRPr="001C0D7B" w:rsidRDefault="00364A23" w:rsidP="001C0D7B">
            <w:pPr>
              <w:pStyle w:val="TableParagraph"/>
              <w:spacing w:before="1"/>
              <w:ind w:right="433"/>
              <w:jc w:val="right"/>
            </w:pPr>
            <w:r w:rsidRPr="001C0D7B">
              <w:rPr>
                <w:spacing w:val="-2"/>
              </w:rPr>
              <w:t>28:08:000000:1793</w:t>
            </w:r>
          </w:p>
        </w:tc>
        <w:tc>
          <w:tcPr>
            <w:tcW w:w="1159" w:type="dxa"/>
          </w:tcPr>
          <w:p w:rsidR="008D7CF2" w:rsidRPr="001C0D7B" w:rsidRDefault="00364A23" w:rsidP="001C0D7B">
            <w:pPr>
              <w:pStyle w:val="TableParagraph"/>
              <w:spacing w:before="118"/>
              <w:ind w:left="9" w:right="5"/>
            </w:pPr>
            <w:r w:rsidRPr="001C0D7B">
              <w:rPr>
                <w:spacing w:val="-5"/>
              </w:rPr>
              <w:t>1,0</w:t>
            </w:r>
          </w:p>
        </w:tc>
        <w:tc>
          <w:tcPr>
            <w:tcW w:w="1740" w:type="dxa"/>
          </w:tcPr>
          <w:p w:rsidR="008D7CF2" w:rsidRPr="001C0D7B" w:rsidRDefault="00364A23" w:rsidP="001C0D7B">
            <w:pPr>
              <w:pStyle w:val="TableParagraph"/>
              <w:spacing w:before="118"/>
              <w:ind w:left="9"/>
            </w:pPr>
            <w:r w:rsidRPr="001C0D7B">
              <w:rPr>
                <w:spacing w:val="-5"/>
              </w:rPr>
              <w:t>1,0</w:t>
            </w:r>
          </w:p>
        </w:tc>
        <w:tc>
          <w:tcPr>
            <w:tcW w:w="1595" w:type="dxa"/>
          </w:tcPr>
          <w:p w:rsidR="008D7CF2" w:rsidRPr="001C0D7B" w:rsidRDefault="00364A23" w:rsidP="001C0D7B">
            <w:pPr>
              <w:pStyle w:val="TableParagraph"/>
              <w:spacing w:before="118"/>
              <w:ind w:left="12"/>
            </w:pPr>
            <w:r w:rsidRPr="001C0D7B">
              <w:rPr>
                <w:spacing w:val="-5"/>
              </w:rPr>
              <w:t>0,1</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12</w:t>
            </w:r>
          </w:p>
        </w:tc>
        <w:tc>
          <w:tcPr>
            <w:tcW w:w="2115" w:type="dxa"/>
          </w:tcPr>
          <w:p w:rsidR="008D7CF2" w:rsidRPr="001C0D7B" w:rsidRDefault="00364A23" w:rsidP="001C0D7B">
            <w:pPr>
              <w:pStyle w:val="TableParagraph"/>
              <w:spacing w:before="1"/>
              <w:ind w:left="107"/>
              <w:jc w:val="left"/>
            </w:pPr>
            <w:r w:rsidRPr="001C0D7B">
              <w:t xml:space="preserve">с. </w:t>
            </w:r>
            <w:r w:rsidRPr="001C0D7B">
              <w:rPr>
                <w:spacing w:val="-2"/>
              </w:rPr>
              <w:t>Касаткино</w:t>
            </w:r>
          </w:p>
        </w:tc>
        <w:tc>
          <w:tcPr>
            <w:tcW w:w="2614" w:type="dxa"/>
          </w:tcPr>
          <w:p w:rsidR="008D7CF2" w:rsidRPr="001C0D7B" w:rsidRDefault="00364A23" w:rsidP="001C0D7B">
            <w:pPr>
              <w:pStyle w:val="TableParagraph"/>
              <w:spacing w:before="1"/>
              <w:ind w:right="488"/>
              <w:jc w:val="right"/>
            </w:pPr>
            <w:r w:rsidRPr="001C0D7B">
              <w:rPr>
                <w:spacing w:val="-2"/>
              </w:rPr>
              <w:t>28:08:012801:479</w:t>
            </w:r>
          </w:p>
        </w:tc>
        <w:tc>
          <w:tcPr>
            <w:tcW w:w="1159" w:type="dxa"/>
          </w:tcPr>
          <w:p w:rsidR="008D7CF2" w:rsidRPr="001C0D7B" w:rsidRDefault="00364A23" w:rsidP="001C0D7B">
            <w:pPr>
              <w:pStyle w:val="TableParagraph"/>
              <w:spacing w:before="118"/>
              <w:ind w:left="9" w:right="5"/>
            </w:pPr>
            <w:r w:rsidRPr="001C0D7B">
              <w:rPr>
                <w:spacing w:val="-5"/>
              </w:rPr>
              <w:t>1,6</w:t>
            </w:r>
          </w:p>
        </w:tc>
        <w:tc>
          <w:tcPr>
            <w:tcW w:w="1740" w:type="dxa"/>
          </w:tcPr>
          <w:p w:rsidR="008D7CF2" w:rsidRPr="001C0D7B" w:rsidRDefault="00364A23" w:rsidP="001C0D7B">
            <w:pPr>
              <w:pStyle w:val="TableParagraph"/>
              <w:spacing w:before="118"/>
              <w:ind w:left="9"/>
            </w:pPr>
            <w:r w:rsidRPr="001C0D7B">
              <w:rPr>
                <w:spacing w:val="-5"/>
              </w:rPr>
              <w:t>0,7</w:t>
            </w:r>
          </w:p>
        </w:tc>
        <w:tc>
          <w:tcPr>
            <w:tcW w:w="1595" w:type="dxa"/>
          </w:tcPr>
          <w:p w:rsidR="008D7CF2" w:rsidRPr="001C0D7B" w:rsidRDefault="00364A23" w:rsidP="001C0D7B">
            <w:pPr>
              <w:pStyle w:val="TableParagraph"/>
              <w:spacing w:before="118"/>
              <w:ind w:left="12"/>
            </w:pPr>
            <w:r w:rsidRPr="001C0D7B">
              <w:rPr>
                <w:spacing w:val="-5"/>
              </w:rPr>
              <w:t>0,6</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13</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Журавлевка</w:t>
            </w:r>
          </w:p>
        </w:tc>
        <w:tc>
          <w:tcPr>
            <w:tcW w:w="2614" w:type="dxa"/>
          </w:tcPr>
          <w:p w:rsidR="008D7CF2" w:rsidRPr="001C0D7B" w:rsidRDefault="00364A23" w:rsidP="001C0D7B">
            <w:pPr>
              <w:pStyle w:val="TableParagraph"/>
              <w:ind w:left="609"/>
              <w:jc w:val="left"/>
            </w:pPr>
            <w:r w:rsidRPr="001C0D7B">
              <w:rPr>
                <w:spacing w:val="-2"/>
              </w:rPr>
              <w:t>28:08:012810:3</w:t>
            </w:r>
          </w:p>
        </w:tc>
        <w:tc>
          <w:tcPr>
            <w:tcW w:w="1159" w:type="dxa"/>
          </w:tcPr>
          <w:p w:rsidR="008D7CF2" w:rsidRPr="001C0D7B" w:rsidRDefault="00364A23" w:rsidP="001C0D7B">
            <w:pPr>
              <w:pStyle w:val="TableParagraph"/>
              <w:spacing w:before="118"/>
              <w:ind w:left="9" w:right="5"/>
            </w:pPr>
            <w:r w:rsidRPr="001C0D7B">
              <w:rPr>
                <w:spacing w:val="-5"/>
              </w:rPr>
              <w:t>0,4</w:t>
            </w:r>
          </w:p>
        </w:tc>
        <w:tc>
          <w:tcPr>
            <w:tcW w:w="1740" w:type="dxa"/>
          </w:tcPr>
          <w:p w:rsidR="008D7CF2" w:rsidRPr="001C0D7B" w:rsidRDefault="00364A23" w:rsidP="001C0D7B">
            <w:pPr>
              <w:pStyle w:val="TableParagraph"/>
              <w:spacing w:before="118"/>
              <w:ind w:left="9"/>
            </w:pPr>
            <w:r w:rsidRPr="001C0D7B">
              <w:rPr>
                <w:spacing w:val="-5"/>
              </w:rPr>
              <w:t>0,8</w:t>
            </w:r>
          </w:p>
        </w:tc>
        <w:tc>
          <w:tcPr>
            <w:tcW w:w="1595" w:type="dxa"/>
          </w:tcPr>
          <w:p w:rsidR="008D7CF2" w:rsidRPr="001C0D7B" w:rsidRDefault="00364A23" w:rsidP="001C0D7B">
            <w:pPr>
              <w:pStyle w:val="TableParagraph"/>
              <w:spacing w:before="118"/>
              <w:ind w:left="12"/>
            </w:pPr>
            <w:r w:rsidRPr="001C0D7B">
              <w:rPr>
                <w:spacing w:val="-5"/>
              </w:rPr>
              <w:t>0,5</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14</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Новопокровка</w:t>
            </w:r>
          </w:p>
        </w:tc>
        <w:tc>
          <w:tcPr>
            <w:tcW w:w="2614" w:type="dxa"/>
          </w:tcPr>
          <w:p w:rsidR="008D7CF2" w:rsidRPr="001C0D7B" w:rsidRDefault="00364A23" w:rsidP="001C0D7B">
            <w:pPr>
              <w:pStyle w:val="TableParagraph"/>
              <w:ind w:right="433"/>
              <w:jc w:val="right"/>
            </w:pPr>
            <w:r w:rsidRPr="001C0D7B">
              <w:rPr>
                <w:spacing w:val="-2"/>
              </w:rPr>
              <w:t>28:08:000000:1848</w:t>
            </w:r>
          </w:p>
        </w:tc>
        <w:tc>
          <w:tcPr>
            <w:tcW w:w="1159" w:type="dxa"/>
          </w:tcPr>
          <w:p w:rsidR="008D7CF2" w:rsidRPr="001C0D7B" w:rsidRDefault="00364A23" w:rsidP="001C0D7B">
            <w:pPr>
              <w:pStyle w:val="TableParagraph"/>
              <w:spacing w:before="118"/>
              <w:ind w:left="9" w:right="5"/>
            </w:pPr>
            <w:r w:rsidRPr="001C0D7B">
              <w:rPr>
                <w:spacing w:val="-5"/>
              </w:rPr>
              <w:t>2,5</w:t>
            </w:r>
          </w:p>
        </w:tc>
        <w:tc>
          <w:tcPr>
            <w:tcW w:w="1740" w:type="dxa"/>
          </w:tcPr>
          <w:p w:rsidR="008D7CF2" w:rsidRPr="001C0D7B" w:rsidRDefault="00364A23" w:rsidP="001C0D7B">
            <w:pPr>
              <w:pStyle w:val="TableParagraph"/>
              <w:spacing w:before="118"/>
              <w:ind w:left="9"/>
            </w:pPr>
            <w:r w:rsidRPr="001C0D7B">
              <w:rPr>
                <w:spacing w:val="-5"/>
              </w:rPr>
              <w:t>1,7</w:t>
            </w:r>
          </w:p>
        </w:tc>
        <w:tc>
          <w:tcPr>
            <w:tcW w:w="1595" w:type="dxa"/>
          </w:tcPr>
          <w:p w:rsidR="008D7CF2" w:rsidRPr="001C0D7B" w:rsidRDefault="00364A23" w:rsidP="001C0D7B">
            <w:pPr>
              <w:pStyle w:val="TableParagraph"/>
              <w:spacing w:before="118"/>
              <w:ind w:left="12"/>
            </w:pPr>
            <w:r w:rsidRPr="001C0D7B">
              <w:rPr>
                <w:spacing w:val="-5"/>
              </w:rPr>
              <w:t>3,0</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15</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Сагибово</w:t>
            </w:r>
            <w:proofErr w:type="spellEnd"/>
          </w:p>
        </w:tc>
        <w:tc>
          <w:tcPr>
            <w:tcW w:w="2614" w:type="dxa"/>
          </w:tcPr>
          <w:p w:rsidR="008D7CF2" w:rsidRPr="001C0D7B" w:rsidRDefault="00364A23" w:rsidP="001C0D7B">
            <w:pPr>
              <w:pStyle w:val="TableParagraph"/>
              <w:ind w:right="543"/>
              <w:jc w:val="right"/>
            </w:pPr>
            <w:r w:rsidRPr="001C0D7B">
              <w:rPr>
                <w:spacing w:val="-2"/>
              </w:rPr>
              <w:t>28:08:012804:69</w:t>
            </w:r>
          </w:p>
        </w:tc>
        <w:tc>
          <w:tcPr>
            <w:tcW w:w="1159" w:type="dxa"/>
          </w:tcPr>
          <w:p w:rsidR="008D7CF2" w:rsidRPr="001C0D7B" w:rsidRDefault="00364A23" w:rsidP="001C0D7B">
            <w:pPr>
              <w:pStyle w:val="TableParagraph"/>
              <w:spacing w:before="116"/>
              <w:ind w:left="9" w:right="5"/>
            </w:pPr>
            <w:r w:rsidRPr="001C0D7B">
              <w:rPr>
                <w:spacing w:val="-5"/>
              </w:rPr>
              <w:t>0,7</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0,2</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16</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Кундур</w:t>
            </w:r>
            <w:proofErr w:type="spellEnd"/>
          </w:p>
        </w:tc>
        <w:tc>
          <w:tcPr>
            <w:tcW w:w="2614" w:type="dxa"/>
          </w:tcPr>
          <w:p w:rsidR="008D7CF2" w:rsidRPr="001C0D7B" w:rsidRDefault="00364A23" w:rsidP="001C0D7B">
            <w:pPr>
              <w:pStyle w:val="TableParagraph"/>
              <w:ind w:right="433"/>
              <w:jc w:val="right"/>
            </w:pPr>
            <w:r w:rsidRPr="001C0D7B">
              <w:rPr>
                <w:spacing w:val="-2"/>
              </w:rPr>
              <w:t>28:08:000000:1721</w:t>
            </w:r>
          </w:p>
        </w:tc>
        <w:tc>
          <w:tcPr>
            <w:tcW w:w="1159" w:type="dxa"/>
          </w:tcPr>
          <w:p w:rsidR="008D7CF2" w:rsidRPr="001C0D7B" w:rsidRDefault="00364A23" w:rsidP="001C0D7B">
            <w:pPr>
              <w:pStyle w:val="TableParagraph"/>
              <w:spacing w:before="116"/>
              <w:ind w:left="9" w:right="5"/>
            </w:pPr>
            <w:r w:rsidRPr="001C0D7B">
              <w:rPr>
                <w:spacing w:val="-5"/>
              </w:rPr>
              <w:t>1,9</w:t>
            </w:r>
          </w:p>
        </w:tc>
        <w:tc>
          <w:tcPr>
            <w:tcW w:w="1740" w:type="dxa"/>
          </w:tcPr>
          <w:p w:rsidR="008D7CF2" w:rsidRPr="001C0D7B" w:rsidRDefault="00364A23" w:rsidP="001C0D7B">
            <w:pPr>
              <w:pStyle w:val="TableParagraph"/>
              <w:spacing w:before="116"/>
              <w:ind w:left="9"/>
            </w:pPr>
            <w:r w:rsidRPr="001C0D7B">
              <w:rPr>
                <w:spacing w:val="-5"/>
              </w:rPr>
              <w:t>1,7</w:t>
            </w:r>
          </w:p>
        </w:tc>
        <w:tc>
          <w:tcPr>
            <w:tcW w:w="1595" w:type="dxa"/>
          </w:tcPr>
          <w:p w:rsidR="008D7CF2" w:rsidRPr="001C0D7B" w:rsidRDefault="00364A23" w:rsidP="001C0D7B">
            <w:pPr>
              <w:pStyle w:val="TableParagraph"/>
              <w:spacing w:before="116"/>
              <w:ind w:left="12"/>
            </w:pPr>
            <w:r w:rsidRPr="001C0D7B">
              <w:rPr>
                <w:spacing w:val="-5"/>
              </w:rPr>
              <w:t>2,0</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17</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Казачий</w:t>
            </w:r>
          </w:p>
        </w:tc>
        <w:tc>
          <w:tcPr>
            <w:tcW w:w="2614" w:type="dxa"/>
          </w:tcPr>
          <w:p w:rsidR="008D7CF2" w:rsidRPr="001C0D7B" w:rsidRDefault="00364A23" w:rsidP="001C0D7B">
            <w:pPr>
              <w:pStyle w:val="TableParagraph"/>
              <w:ind w:right="433"/>
              <w:jc w:val="right"/>
            </w:pPr>
            <w:r w:rsidRPr="001C0D7B">
              <w:rPr>
                <w:spacing w:val="-2"/>
              </w:rPr>
              <w:t>28:08:000000:1719</w:t>
            </w:r>
          </w:p>
        </w:tc>
        <w:tc>
          <w:tcPr>
            <w:tcW w:w="1159" w:type="dxa"/>
          </w:tcPr>
          <w:p w:rsidR="008D7CF2" w:rsidRPr="001C0D7B" w:rsidRDefault="00364A23" w:rsidP="001C0D7B">
            <w:pPr>
              <w:pStyle w:val="TableParagraph"/>
              <w:spacing w:before="116"/>
              <w:ind w:left="9" w:right="5"/>
            </w:pPr>
            <w:r w:rsidRPr="001C0D7B">
              <w:rPr>
                <w:spacing w:val="-5"/>
              </w:rPr>
              <w:t>0,3</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1,9</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18</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Тарманчукан</w:t>
            </w:r>
            <w:proofErr w:type="spellEnd"/>
          </w:p>
        </w:tc>
        <w:tc>
          <w:tcPr>
            <w:tcW w:w="2614" w:type="dxa"/>
          </w:tcPr>
          <w:p w:rsidR="008D7CF2" w:rsidRPr="001C0D7B" w:rsidRDefault="00364A23" w:rsidP="001C0D7B">
            <w:pPr>
              <w:pStyle w:val="TableParagraph"/>
              <w:ind w:right="433"/>
              <w:jc w:val="right"/>
            </w:pPr>
            <w:r w:rsidRPr="001C0D7B">
              <w:rPr>
                <w:spacing w:val="-2"/>
              </w:rPr>
              <w:t>28:08:000000:1720</w:t>
            </w:r>
          </w:p>
        </w:tc>
        <w:tc>
          <w:tcPr>
            <w:tcW w:w="1159" w:type="dxa"/>
          </w:tcPr>
          <w:p w:rsidR="008D7CF2" w:rsidRPr="001C0D7B" w:rsidRDefault="00364A23" w:rsidP="001C0D7B">
            <w:pPr>
              <w:pStyle w:val="TableParagraph"/>
              <w:spacing w:before="116"/>
              <w:ind w:left="9" w:right="5"/>
            </w:pPr>
            <w:r w:rsidRPr="001C0D7B">
              <w:rPr>
                <w:spacing w:val="-5"/>
              </w:rPr>
              <w:t>1,0</w:t>
            </w:r>
          </w:p>
        </w:tc>
        <w:tc>
          <w:tcPr>
            <w:tcW w:w="1740" w:type="dxa"/>
          </w:tcPr>
          <w:p w:rsidR="008D7CF2" w:rsidRPr="001C0D7B" w:rsidRDefault="00364A23" w:rsidP="001C0D7B">
            <w:pPr>
              <w:pStyle w:val="TableParagraph"/>
              <w:spacing w:before="116"/>
              <w:ind w:left="9"/>
            </w:pPr>
            <w:r w:rsidRPr="001C0D7B">
              <w:rPr>
                <w:spacing w:val="-5"/>
              </w:rPr>
              <w:t>1,0</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505"/>
        </w:trPr>
        <w:tc>
          <w:tcPr>
            <w:tcW w:w="468" w:type="dxa"/>
          </w:tcPr>
          <w:p w:rsidR="008D7CF2" w:rsidRPr="001C0D7B" w:rsidRDefault="00364A23" w:rsidP="001C0D7B">
            <w:pPr>
              <w:pStyle w:val="TableParagraph"/>
              <w:spacing w:before="125"/>
              <w:ind w:left="7"/>
            </w:pPr>
            <w:r w:rsidRPr="001C0D7B">
              <w:rPr>
                <w:spacing w:val="-5"/>
              </w:rPr>
              <w:t>19</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Ленинское</w:t>
            </w:r>
          </w:p>
        </w:tc>
        <w:tc>
          <w:tcPr>
            <w:tcW w:w="2614" w:type="dxa"/>
          </w:tcPr>
          <w:p w:rsidR="008D7CF2" w:rsidRPr="001C0D7B" w:rsidRDefault="00364A23" w:rsidP="001C0D7B">
            <w:pPr>
              <w:pStyle w:val="TableParagraph"/>
              <w:ind w:left="443"/>
              <w:jc w:val="left"/>
            </w:pPr>
            <w:r w:rsidRPr="001C0D7B">
              <w:rPr>
                <w:spacing w:val="-2"/>
              </w:rPr>
              <w:t>28:08:000000:1429</w:t>
            </w:r>
          </w:p>
          <w:p w:rsidR="008D7CF2" w:rsidRPr="001C0D7B" w:rsidRDefault="00364A23" w:rsidP="001C0D7B">
            <w:pPr>
              <w:pStyle w:val="TableParagraph"/>
              <w:ind w:left="443"/>
              <w:jc w:val="left"/>
            </w:pPr>
            <w:r w:rsidRPr="001C0D7B">
              <w:rPr>
                <w:spacing w:val="-2"/>
              </w:rPr>
              <w:t>28:08:000000:1432</w:t>
            </w:r>
          </w:p>
        </w:tc>
        <w:tc>
          <w:tcPr>
            <w:tcW w:w="1159" w:type="dxa"/>
          </w:tcPr>
          <w:p w:rsidR="008D7CF2" w:rsidRPr="001C0D7B" w:rsidRDefault="00364A23" w:rsidP="001C0D7B">
            <w:pPr>
              <w:pStyle w:val="TableParagraph"/>
              <w:ind w:left="9" w:right="5"/>
            </w:pPr>
            <w:r w:rsidRPr="001C0D7B">
              <w:rPr>
                <w:spacing w:val="-5"/>
              </w:rPr>
              <w:t>1,3</w:t>
            </w:r>
          </w:p>
          <w:p w:rsidR="008D7CF2" w:rsidRPr="001C0D7B" w:rsidRDefault="00364A23" w:rsidP="001C0D7B">
            <w:pPr>
              <w:pStyle w:val="TableParagraph"/>
              <w:ind w:left="9" w:right="5"/>
            </w:pPr>
            <w:r w:rsidRPr="001C0D7B">
              <w:rPr>
                <w:spacing w:val="-5"/>
              </w:rPr>
              <w:t>2,0</w:t>
            </w:r>
          </w:p>
        </w:tc>
        <w:tc>
          <w:tcPr>
            <w:tcW w:w="1740" w:type="dxa"/>
          </w:tcPr>
          <w:p w:rsidR="008D7CF2" w:rsidRPr="001C0D7B" w:rsidRDefault="00364A23" w:rsidP="001C0D7B">
            <w:pPr>
              <w:pStyle w:val="TableParagraph"/>
              <w:ind w:left="9"/>
            </w:pPr>
            <w:r w:rsidRPr="001C0D7B">
              <w:rPr>
                <w:spacing w:val="-4"/>
              </w:rPr>
              <w:t>0,15</w:t>
            </w:r>
          </w:p>
          <w:p w:rsidR="008D7CF2" w:rsidRPr="001C0D7B" w:rsidRDefault="00364A23" w:rsidP="001C0D7B">
            <w:pPr>
              <w:pStyle w:val="TableParagraph"/>
              <w:ind w:left="9"/>
            </w:pPr>
            <w:r w:rsidRPr="001C0D7B">
              <w:rPr>
                <w:spacing w:val="-5"/>
              </w:rPr>
              <w:t>0,4</w:t>
            </w:r>
          </w:p>
        </w:tc>
        <w:tc>
          <w:tcPr>
            <w:tcW w:w="1595" w:type="dxa"/>
          </w:tcPr>
          <w:p w:rsidR="008D7CF2" w:rsidRPr="001C0D7B" w:rsidRDefault="00364A23" w:rsidP="001C0D7B">
            <w:pPr>
              <w:pStyle w:val="TableParagraph"/>
              <w:ind w:left="12"/>
            </w:pPr>
            <w:r w:rsidRPr="001C0D7B">
              <w:rPr>
                <w:spacing w:val="-5"/>
              </w:rPr>
              <w:t>0,4</w:t>
            </w:r>
          </w:p>
          <w:p w:rsidR="008D7CF2" w:rsidRPr="001C0D7B" w:rsidRDefault="00364A23" w:rsidP="001C0D7B">
            <w:pPr>
              <w:pStyle w:val="TableParagraph"/>
              <w:ind w:left="12"/>
            </w:pPr>
            <w:r w:rsidRPr="001C0D7B">
              <w:rPr>
                <w:spacing w:val="-5"/>
              </w:rPr>
              <w:t>0,3</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20</w:t>
            </w:r>
          </w:p>
        </w:tc>
        <w:tc>
          <w:tcPr>
            <w:tcW w:w="2115" w:type="dxa"/>
          </w:tcPr>
          <w:p w:rsidR="008D7CF2" w:rsidRPr="001C0D7B" w:rsidRDefault="00364A23" w:rsidP="001C0D7B">
            <w:pPr>
              <w:pStyle w:val="TableParagraph"/>
              <w:ind w:left="107"/>
              <w:jc w:val="left"/>
            </w:pPr>
            <w:r w:rsidRPr="001C0D7B">
              <w:t>с.</w:t>
            </w:r>
            <w:r w:rsidRPr="001C0D7B">
              <w:rPr>
                <w:spacing w:val="-2"/>
              </w:rPr>
              <w:t xml:space="preserve"> </w:t>
            </w:r>
            <w:r w:rsidRPr="001C0D7B">
              <w:t>Красный</w:t>
            </w:r>
            <w:r w:rsidRPr="001C0D7B">
              <w:rPr>
                <w:spacing w:val="-1"/>
              </w:rPr>
              <w:t xml:space="preserve"> </w:t>
            </w:r>
            <w:r w:rsidRPr="001C0D7B">
              <w:rPr>
                <w:spacing w:val="-2"/>
              </w:rPr>
              <w:t>Исток</w:t>
            </w:r>
          </w:p>
        </w:tc>
        <w:tc>
          <w:tcPr>
            <w:tcW w:w="2614" w:type="dxa"/>
          </w:tcPr>
          <w:p w:rsidR="008D7CF2" w:rsidRPr="001C0D7B" w:rsidRDefault="00364A23" w:rsidP="001C0D7B">
            <w:pPr>
              <w:pStyle w:val="TableParagraph"/>
              <w:ind w:right="433"/>
              <w:jc w:val="right"/>
            </w:pPr>
            <w:r w:rsidRPr="001C0D7B">
              <w:rPr>
                <w:spacing w:val="-2"/>
              </w:rPr>
              <w:t>28:08:000000:1431</w:t>
            </w:r>
          </w:p>
        </w:tc>
        <w:tc>
          <w:tcPr>
            <w:tcW w:w="1159" w:type="dxa"/>
          </w:tcPr>
          <w:p w:rsidR="008D7CF2" w:rsidRPr="001C0D7B" w:rsidRDefault="00364A23" w:rsidP="001C0D7B">
            <w:pPr>
              <w:pStyle w:val="TableParagraph"/>
              <w:spacing w:before="116"/>
              <w:ind w:left="9" w:right="5"/>
            </w:pPr>
            <w:r w:rsidRPr="001C0D7B">
              <w:rPr>
                <w:spacing w:val="-5"/>
              </w:rPr>
              <w:t>0,8</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0,3</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21</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Михайловка</w:t>
            </w:r>
          </w:p>
        </w:tc>
        <w:tc>
          <w:tcPr>
            <w:tcW w:w="2614" w:type="dxa"/>
          </w:tcPr>
          <w:p w:rsidR="008D7CF2" w:rsidRPr="001C0D7B" w:rsidRDefault="00364A23" w:rsidP="001C0D7B">
            <w:pPr>
              <w:pStyle w:val="TableParagraph"/>
              <w:ind w:right="433"/>
              <w:jc w:val="right"/>
            </w:pPr>
            <w:r w:rsidRPr="001C0D7B">
              <w:rPr>
                <w:spacing w:val="-2"/>
              </w:rPr>
              <w:t>28:08:000000:1430</w:t>
            </w:r>
          </w:p>
        </w:tc>
        <w:tc>
          <w:tcPr>
            <w:tcW w:w="1159" w:type="dxa"/>
          </w:tcPr>
          <w:p w:rsidR="008D7CF2" w:rsidRPr="001C0D7B" w:rsidRDefault="00364A23" w:rsidP="001C0D7B">
            <w:pPr>
              <w:pStyle w:val="TableParagraph"/>
              <w:spacing w:before="116"/>
              <w:ind w:left="9" w:right="5"/>
            </w:pPr>
            <w:r w:rsidRPr="001C0D7B">
              <w:rPr>
                <w:spacing w:val="-5"/>
              </w:rPr>
              <w:t>0,4</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0,3</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22</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Новосергеевка</w:t>
            </w:r>
          </w:p>
        </w:tc>
        <w:tc>
          <w:tcPr>
            <w:tcW w:w="2614" w:type="dxa"/>
          </w:tcPr>
          <w:p w:rsidR="008D7CF2" w:rsidRPr="001C0D7B" w:rsidRDefault="00364A23" w:rsidP="001C0D7B">
            <w:pPr>
              <w:pStyle w:val="TableParagraph"/>
              <w:ind w:right="433"/>
              <w:jc w:val="right"/>
            </w:pPr>
            <w:r w:rsidRPr="001C0D7B">
              <w:rPr>
                <w:spacing w:val="-2"/>
              </w:rPr>
              <w:t>28:08:000000:1513</w:t>
            </w:r>
          </w:p>
        </w:tc>
        <w:tc>
          <w:tcPr>
            <w:tcW w:w="1159" w:type="dxa"/>
          </w:tcPr>
          <w:p w:rsidR="008D7CF2" w:rsidRPr="001C0D7B" w:rsidRDefault="00364A23" w:rsidP="001C0D7B">
            <w:pPr>
              <w:pStyle w:val="TableParagraph"/>
              <w:spacing w:before="116"/>
              <w:ind w:left="9" w:right="5"/>
            </w:pPr>
            <w:r w:rsidRPr="001C0D7B">
              <w:rPr>
                <w:spacing w:val="-5"/>
              </w:rPr>
              <w:t>0,8</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0,2</w:t>
            </w:r>
          </w:p>
        </w:tc>
      </w:tr>
      <w:tr w:rsidR="001C0D7B" w:rsidRPr="001C0D7B">
        <w:trPr>
          <w:trHeight w:val="486"/>
        </w:trPr>
        <w:tc>
          <w:tcPr>
            <w:tcW w:w="468" w:type="dxa"/>
          </w:tcPr>
          <w:p w:rsidR="008D7CF2" w:rsidRPr="001C0D7B" w:rsidRDefault="00364A23" w:rsidP="001C0D7B">
            <w:pPr>
              <w:pStyle w:val="TableParagraph"/>
              <w:spacing w:before="116"/>
              <w:ind w:left="7"/>
            </w:pPr>
            <w:r w:rsidRPr="001C0D7B">
              <w:rPr>
                <w:spacing w:val="-5"/>
              </w:rPr>
              <w:t>23</w:t>
            </w:r>
          </w:p>
        </w:tc>
        <w:tc>
          <w:tcPr>
            <w:tcW w:w="2115" w:type="dxa"/>
          </w:tcPr>
          <w:p w:rsidR="008D7CF2" w:rsidRPr="001C0D7B" w:rsidRDefault="00364A23" w:rsidP="001C0D7B">
            <w:pPr>
              <w:pStyle w:val="TableParagraph"/>
              <w:ind w:left="107"/>
              <w:jc w:val="left"/>
            </w:pPr>
            <w:proofErr w:type="spellStart"/>
            <w:r w:rsidRPr="001C0D7B">
              <w:t>жд.ст</w:t>
            </w:r>
            <w:proofErr w:type="spellEnd"/>
            <w:r w:rsidRPr="001C0D7B">
              <w:t>.</w:t>
            </w:r>
            <w:r w:rsidRPr="001C0D7B">
              <w:rPr>
                <w:spacing w:val="-3"/>
              </w:rPr>
              <w:t xml:space="preserve"> </w:t>
            </w:r>
            <w:proofErr w:type="spellStart"/>
            <w:r w:rsidRPr="001C0D7B">
              <w:rPr>
                <w:spacing w:val="-2"/>
              </w:rPr>
              <w:t>Богучан</w:t>
            </w:r>
            <w:proofErr w:type="spellEnd"/>
          </w:p>
        </w:tc>
        <w:tc>
          <w:tcPr>
            <w:tcW w:w="2614" w:type="dxa"/>
          </w:tcPr>
          <w:p w:rsidR="008D7CF2" w:rsidRPr="001C0D7B" w:rsidRDefault="00364A23" w:rsidP="001C0D7B">
            <w:pPr>
              <w:pStyle w:val="TableParagraph"/>
              <w:ind w:right="433"/>
              <w:jc w:val="right"/>
            </w:pPr>
            <w:r w:rsidRPr="001C0D7B">
              <w:rPr>
                <w:spacing w:val="-2"/>
              </w:rPr>
              <w:t>28:08:000000:1514</w:t>
            </w:r>
          </w:p>
        </w:tc>
        <w:tc>
          <w:tcPr>
            <w:tcW w:w="1159" w:type="dxa"/>
          </w:tcPr>
          <w:p w:rsidR="008D7CF2" w:rsidRPr="001C0D7B" w:rsidRDefault="00364A23" w:rsidP="001C0D7B">
            <w:pPr>
              <w:pStyle w:val="TableParagraph"/>
              <w:spacing w:before="116"/>
              <w:ind w:left="9" w:right="5"/>
            </w:pPr>
            <w:r w:rsidRPr="001C0D7B">
              <w:rPr>
                <w:spacing w:val="-5"/>
              </w:rPr>
              <w:t>0,5</w:t>
            </w:r>
          </w:p>
        </w:tc>
        <w:tc>
          <w:tcPr>
            <w:tcW w:w="1740" w:type="dxa"/>
          </w:tcPr>
          <w:p w:rsidR="008D7CF2" w:rsidRPr="001C0D7B" w:rsidRDefault="00364A23" w:rsidP="001C0D7B">
            <w:pPr>
              <w:pStyle w:val="TableParagraph"/>
              <w:spacing w:before="116"/>
              <w:ind w:left="9"/>
            </w:pPr>
            <w:r w:rsidRPr="001C0D7B">
              <w:rPr>
                <w:spacing w:val="-5"/>
              </w:rPr>
              <w:t>0,2</w:t>
            </w:r>
          </w:p>
        </w:tc>
        <w:tc>
          <w:tcPr>
            <w:tcW w:w="1595" w:type="dxa"/>
          </w:tcPr>
          <w:p w:rsidR="008D7CF2" w:rsidRPr="001C0D7B" w:rsidRDefault="00364A23" w:rsidP="001C0D7B">
            <w:pPr>
              <w:pStyle w:val="TableParagraph"/>
              <w:spacing w:before="116"/>
              <w:ind w:left="12"/>
            </w:pPr>
            <w:r w:rsidRPr="001C0D7B">
              <w:rPr>
                <w:spacing w:val="-5"/>
              </w:rPr>
              <w:t>0,3</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24</w:t>
            </w:r>
          </w:p>
        </w:tc>
        <w:tc>
          <w:tcPr>
            <w:tcW w:w="2115" w:type="dxa"/>
          </w:tcPr>
          <w:p w:rsidR="008D7CF2" w:rsidRPr="001C0D7B" w:rsidRDefault="00364A23" w:rsidP="001C0D7B">
            <w:pPr>
              <w:pStyle w:val="TableParagraph"/>
              <w:spacing w:before="1"/>
              <w:ind w:left="107"/>
              <w:jc w:val="left"/>
            </w:pPr>
            <w:r w:rsidRPr="001C0D7B">
              <w:t xml:space="preserve">с. </w:t>
            </w:r>
            <w:r w:rsidRPr="001C0D7B">
              <w:rPr>
                <w:spacing w:val="-2"/>
              </w:rPr>
              <w:t>Новоспасск</w:t>
            </w:r>
          </w:p>
        </w:tc>
        <w:tc>
          <w:tcPr>
            <w:tcW w:w="2614" w:type="dxa"/>
          </w:tcPr>
          <w:p w:rsidR="008D7CF2" w:rsidRPr="001C0D7B" w:rsidRDefault="00364A23" w:rsidP="001C0D7B">
            <w:pPr>
              <w:pStyle w:val="TableParagraph"/>
              <w:spacing w:before="1"/>
              <w:ind w:right="433"/>
              <w:jc w:val="right"/>
            </w:pPr>
            <w:r w:rsidRPr="001C0D7B">
              <w:rPr>
                <w:spacing w:val="-2"/>
              </w:rPr>
              <w:t>28:08:000000:1457</w:t>
            </w:r>
          </w:p>
        </w:tc>
        <w:tc>
          <w:tcPr>
            <w:tcW w:w="1159" w:type="dxa"/>
          </w:tcPr>
          <w:p w:rsidR="008D7CF2" w:rsidRPr="001C0D7B" w:rsidRDefault="00364A23" w:rsidP="001C0D7B">
            <w:pPr>
              <w:pStyle w:val="TableParagraph"/>
              <w:spacing w:before="118"/>
              <w:ind w:left="9" w:right="5"/>
            </w:pPr>
            <w:r w:rsidRPr="001C0D7B">
              <w:rPr>
                <w:spacing w:val="-5"/>
              </w:rPr>
              <w:t>0,5</w:t>
            </w:r>
          </w:p>
        </w:tc>
        <w:tc>
          <w:tcPr>
            <w:tcW w:w="1740" w:type="dxa"/>
          </w:tcPr>
          <w:p w:rsidR="008D7CF2" w:rsidRPr="001C0D7B" w:rsidRDefault="00364A23" w:rsidP="001C0D7B">
            <w:pPr>
              <w:pStyle w:val="TableParagraph"/>
              <w:spacing w:before="118"/>
              <w:ind w:left="9"/>
            </w:pPr>
            <w:r w:rsidRPr="001C0D7B">
              <w:rPr>
                <w:spacing w:val="-5"/>
              </w:rPr>
              <w:t>0,2</w:t>
            </w:r>
          </w:p>
        </w:tc>
        <w:tc>
          <w:tcPr>
            <w:tcW w:w="1595" w:type="dxa"/>
          </w:tcPr>
          <w:p w:rsidR="008D7CF2" w:rsidRPr="001C0D7B" w:rsidRDefault="00364A23" w:rsidP="001C0D7B">
            <w:pPr>
              <w:pStyle w:val="TableParagraph"/>
              <w:spacing w:before="118"/>
              <w:ind w:left="12"/>
            </w:pPr>
            <w:r w:rsidRPr="001C0D7B">
              <w:rPr>
                <w:spacing w:val="-5"/>
              </w:rPr>
              <w:t>0,5</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25</w:t>
            </w:r>
          </w:p>
        </w:tc>
        <w:tc>
          <w:tcPr>
            <w:tcW w:w="2115" w:type="dxa"/>
          </w:tcPr>
          <w:p w:rsidR="008D7CF2" w:rsidRPr="001C0D7B" w:rsidRDefault="00364A23" w:rsidP="001C0D7B">
            <w:pPr>
              <w:pStyle w:val="TableParagraph"/>
              <w:spacing w:before="1"/>
              <w:ind w:left="107"/>
              <w:jc w:val="left"/>
            </w:pPr>
            <w:r w:rsidRPr="001C0D7B">
              <w:t xml:space="preserve">с. </w:t>
            </w:r>
            <w:proofErr w:type="spellStart"/>
            <w:r w:rsidRPr="001C0D7B">
              <w:rPr>
                <w:spacing w:val="-2"/>
              </w:rPr>
              <w:t>Домикан</w:t>
            </w:r>
            <w:proofErr w:type="spellEnd"/>
          </w:p>
        </w:tc>
        <w:tc>
          <w:tcPr>
            <w:tcW w:w="2614" w:type="dxa"/>
          </w:tcPr>
          <w:p w:rsidR="008D7CF2" w:rsidRPr="001C0D7B" w:rsidRDefault="00364A23" w:rsidP="001C0D7B">
            <w:pPr>
              <w:pStyle w:val="TableParagraph"/>
              <w:spacing w:before="1"/>
              <w:ind w:right="433"/>
              <w:jc w:val="right"/>
            </w:pPr>
            <w:r w:rsidRPr="001C0D7B">
              <w:rPr>
                <w:spacing w:val="-2"/>
              </w:rPr>
              <w:t>28:08:000000:1794</w:t>
            </w:r>
          </w:p>
        </w:tc>
        <w:tc>
          <w:tcPr>
            <w:tcW w:w="1159" w:type="dxa"/>
          </w:tcPr>
          <w:p w:rsidR="008D7CF2" w:rsidRPr="001C0D7B" w:rsidRDefault="00364A23" w:rsidP="001C0D7B">
            <w:pPr>
              <w:pStyle w:val="TableParagraph"/>
              <w:spacing w:before="118"/>
              <w:ind w:left="9" w:right="5"/>
            </w:pPr>
            <w:r w:rsidRPr="001C0D7B">
              <w:rPr>
                <w:spacing w:val="-5"/>
              </w:rPr>
              <w:t>0,5</w:t>
            </w:r>
          </w:p>
        </w:tc>
        <w:tc>
          <w:tcPr>
            <w:tcW w:w="1740" w:type="dxa"/>
          </w:tcPr>
          <w:p w:rsidR="008D7CF2" w:rsidRPr="001C0D7B" w:rsidRDefault="00364A23" w:rsidP="001C0D7B">
            <w:pPr>
              <w:pStyle w:val="TableParagraph"/>
              <w:spacing w:before="118"/>
              <w:ind w:left="9"/>
            </w:pPr>
            <w:r w:rsidRPr="001C0D7B">
              <w:rPr>
                <w:spacing w:val="-5"/>
              </w:rPr>
              <w:t>0,9</w:t>
            </w:r>
          </w:p>
        </w:tc>
        <w:tc>
          <w:tcPr>
            <w:tcW w:w="1595" w:type="dxa"/>
          </w:tcPr>
          <w:p w:rsidR="008D7CF2" w:rsidRPr="001C0D7B" w:rsidRDefault="00364A23" w:rsidP="001C0D7B">
            <w:pPr>
              <w:pStyle w:val="TableParagraph"/>
              <w:spacing w:before="118"/>
              <w:ind w:left="12"/>
            </w:pPr>
            <w:r w:rsidRPr="001C0D7B">
              <w:rPr>
                <w:spacing w:val="-5"/>
              </w:rPr>
              <w:t>0,5</w:t>
            </w:r>
          </w:p>
        </w:tc>
      </w:tr>
    </w:tbl>
    <w:p w:rsidR="008D7CF2" w:rsidRPr="001C0D7B" w:rsidRDefault="008D7CF2" w:rsidP="001C0D7B">
      <w:pPr>
        <w:pStyle w:val="TableParagraph"/>
        <w:sectPr w:rsidR="008D7CF2" w:rsidRPr="001C0D7B">
          <w:pgSz w:w="11920" w:h="16850"/>
          <w:pgMar w:top="1020" w:right="566" w:bottom="834" w:left="1133" w:header="355" w:footer="292" w:gutter="0"/>
          <w:cols w:space="720"/>
        </w:sectPr>
      </w:pPr>
    </w:p>
    <w:tbl>
      <w:tblPr>
        <w:tblStyle w:val="TableNormal"/>
        <w:tblW w:w="0" w:type="auto"/>
        <w:tblInd w:w="35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68"/>
        <w:gridCol w:w="2115"/>
        <w:gridCol w:w="2614"/>
        <w:gridCol w:w="1159"/>
        <w:gridCol w:w="1740"/>
        <w:gridCol w:w="1595"/>
      </w:tblGrid>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26</w:t>
            </w:r>
          </w:p>
        </w:tc>
        <w:tc>
          <w:tcPr>
            <w:tcW w:w="2115" w:type="dxa"/>
          </w:tcPr>
          <w:p w:rsidR="008D7CF2" w:rsidRPr="001C0D7B" w:rsidRDefault="00364A23" w:rsidP="001C0D7B">
            <w:pPr>
              <w:pStyle w:val="TableParagraph"/>
              <w:spacing w:before="1"/>
              <w:ind w:left="107"/>
              <w:jc w:val="left"/>
            </w:pPr>
            <w:proofErr w:type="gramStart"/>
            <w:r w:rsidRPr="001C0D7B">
              <w:t>с</w:t>
            </w:r>
            <w:proofErr w:type="gramEnd"/>
            <w:r w:rsidRPr="001C0D7B">
              <w:t xml:space="preserve">. </w:t>
            </w:r>
            <w:r w:rsidRPr="001C0D7B">
              <w:rPr>
                <w:spacing w:val="-2"/>
              </w:rPr>
              <w:t>Казановка</w:t>
            </w:r>
          </w:p>
        </w:tc>
        <w:tc>
          <w:tcPr>
            <w:tcW w:w="2614" w:type="dxa"/>
          </w:tcPr>
          <w:p w:rsidR="008D7CF2" w:rsidRPr="001C0D7B" w:rsidRDefault="00364A23" w:rsidP="001C0D7B">
            <w:pPr>
              <w:pStyle w:val="TableParagraph"/>
              <w:spacing w:before="1"/>
              <w:ind w:left="10" w:right="2"/>
            </w:pPr>
            <w:r w:rsidRPr="001C0D7B">
              <w:rPr>
                <w:spacing w:val="-2"/>
              </w:rPr>
              <w:t>28:08:000000:1792</w:t>
            </w:r>
          </w:p>
        </w:tc>
        <w:tc>
          <w:tcPr>
            <w:tcW w:w="1159" w:type="dxa"/>
          </w:tcPr>
          <w:p w:rsidR="008D7CF2" w:rsidRPr="001C0D7B" w:rsidRDefault="00364A23" w:rsidP="001C0D7B">
            <w:pPr>
              <w:pStyle w:val="TableParagraph"/>
              <w:spacing w:before="118"/>
              <w:ind w:left="9" w:right="5"/>
            </w:pPr>
            <w:r w:rsidRPr="001C0D7B">
              <w:rPr>
                <w:spacing w:val="-5"/>
              </w:rPr>
              <w:t>0,5</w:t>
            </w:r>
          </w:p>
        </w:tc>
        <w:tc>
          <w:tcPr>
            <w:tcW w:w="1740" w:type="dxa"/>
          </w:tcPr>
          <w:p w:rsidR="008D7CF2" w:rsidRPr="001C0D7B" w:rsidRDefault="00364A23" w:rsidP="001C0D7B">
            <w:pPr>
              <w:pStyle w:val="TableParagraph"/>
              <w:spacing w:before="118"/>
              <w:ind w:left="9"/>
            </w:pPr>
            <w:r w:rsidRPr="001C0D7B">
              <w:rPr>
                <w:spacing w:val="-5"/>
              </w:rPr>
              <w:t>0,5</w:t>
            </w:r>
          </w:p>
        </w:tc>
        <w:tc>
          <w:tcPr>
            <w:tcW w:w="1595" w:type="dxa"/>
          </w:tcPr>
          <w:p w:rsidR="008D7CF2" w:rsidRPr="001C0D7B" w:rsidRDefault="00364A23" w:rsidP="001C0D7B">
            <w:pPr>
              <w:pStyle w:val="TableParagraph"/>
              <w:spacing w:before="118"/>
              <w:ind w:left="12"/>
            </w:pPr>
            <w:r w:rsidRPr="001C0D7B">
              <w:rPr>
                <w:spacing w:val="-5"/>
              </w:rPr>
              <w:t>0,2</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27</w:t>
            </w:r>
          </w:p>
        </w:tc>
        <w:tc>
          <w:tcPr>
            <w:tcW w:w="2115" w:type="dxa"/>
          </w:tcPr>
          <w:p w:rsidR="008D7CF2" w:rsidRPr="001C0D7B" w:rsidRDefault="00364A23" w:rsidP="001C0D7B">
            <w:pPr>
              <w:pStyle w:val="TableParagraph"/>
              <w:spacing w:before="1"/>
              <w:ind w:left="107"/>
              <w:jc w:val="left"/>
            </w:pPr>
            <w:proofErr w:type="gramStart"/>
            <w:r w:rsidRPr="001C0D7B">
              <w:t>с</w:t>
            </w:r>
            <w:proofErr w:type="gramEnd"/>
            <w:r w:rsidRPr="001C0D7B">
              <w:t xml:space="preserve">. </w:t>
            </w:r>
            <w:r w:rsidRPr="001C0D7B">
              <w:rPr>
                <w:spacing w:val="-2"/>
              </w:rPr>
              <w:t>Свободное</w:t>
            </w:r>
          </w:p>
        </w:tc>
        <w:tc>
          <w:tcPr>
            <w:tcW w:w="2614" w:type="dxa"/>
          </w:tcPr>
          <w:p w:rsidR="008D7CF2" w:rsidRPr="001C0D7B" w:rsidRDefault="00364A23" w:rsidP="001C0D7B">
            <w:pPr>
              <w:pStyle w:val="TableParagraph"/>
              <w:spacing w:before="1"/>
              <w:ind w:left="10" w:right="2"/>
            </w:pPr>
            <w:r w:rsidRPr="001C0D7B">
              <w:rPr>
                <w:spacing w:val="-2"/>
              </w:rPr>
              <w:t>28:08:000000:1795</w:t>
            </w:r>
          </w:p>
        </w:tc>
        <w:tc>
          <w:tcPr>
            <w:tcW w:w="1159" w:type="dxa"/>
          </w:tcPr>
          <w:p w:rsidR="008D7CF2" w:rsidRPr="001C0D7B" w:rsidRDefault="00364A23" w:rsidP="001C0D7B">
            <w:pPr>
              <w:pStyle w:val="TableParagraph"/>
              <w:spacing w:before="118"/>
              <w:ind w:left="9" w:right="5"/>
            </w:pPr>
            <w:r w:rsidRPr="001C0D7B">
              <w:rPr>
                <w:spacing w:val="-5"/>
              </w:rPr>
              <w:t>0,5</w:t>
            </w:r>
          </w:p>
        </w:tc>
        <w:tc>
          <w:tcPr>
            <w:tcW w:w="1740" w:type="dxa"/>
          </w:tcPr>
          <w:p w:rsidR="008D7CF2" w:rsidRPr="001C0D7B" w:rsidRDefault="00364A23" w:rsidP="001C0D7B">
            <w:pPr>
              <w:pStyle w:val="TableParagraph"/>
              <w:spacing w:before="118"/>
              <w:ind w:left="9"/>
            </w:pPr>
            <w:r w:rsidRPr="001C0D7B">
              <w:rPr>
                <w:spacing w:val="-5"/>
              </w:rPr>
              <w:t>0,5</w:t>
            </w:r>
          </w:p>
        </w:tc>
        <w:tc>
          <w:tcPr>
            <w:tcW w:w="1595" w:type="dxa"/>
          </w:tcPr>
          <w:p w:rsidR="008D7CF2" w:rsidRPr="001C0D7B" w:rsidRDefault="00364A23" w:rsidP="001C0D7B">
            <w:pPr>
              <w:pStyle w:val="TableParagraph"/>
              <w:spacing w:before="118"/>
              <w:ind w:left="12"/>
            </w:pPr>
            <w:r w:rsidRPr="001C0D7B">
              <w:rPr>
                <w:spacing w:val="-5"/>
              </w:rPr>
              <w:t>0,2</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28</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Отважное</w:t>
            </w:r>
          </w:p>
        </w:tc>
        <w:tc>
          <w:tcPr>
            <w:tcW w:w="2614" w:type="dxa"/>
          </w:tcPr>
          <w:p w:rsidR="008D7CF2" w:rsidRPr="001C0D7B" w:rsidRDefault="00364A23" w:rsidP="001C0D7B">
            <w:pPr>
              <w:pStyle w:val="TableParagraph"/>
              <w:ind w:left="10" w:right="2"/>
            </w:pPr>
            <w:r w:rsidRPr="001C0D7B">
              <w:rPr>
                <w:spacing w:val="-2"/>
              </w:rPr>
              <w:t>28:08:012122:59</w:t>
            </w:r>
          </w:p>
        </w:tc>
        <w:tc>
          <w:tcPr>
            <w:tcW w:w="1159" w:type="dxa"/>
          </w:tcPr>
          <w:p w:rsidR="008D7CF2" w:rsidRPr="001C0D7B" w:rsidRDefault="00364A23" w:rsidP="001C0D7B">
            <w:pPr>
              <w:pStyle w:val="TableParagraph"/>
              <w:spacing w:before="118"/>
              <w:ind w:left="9" w:right="5"/>
            </w:pPr>
            <w:r w:rsidRPr="001C0D7B">
              <w:rPr>
                <w:spacing w:val="-5"/>
              </w:rPr>
              <w:t>2,5</w:t>
            </w:r>
          </w:p>
        </w:tc>
        <w:tc>
          <w:tcPr>
            <w:tcW w:w="1740" w:type="dxa"/>
          </w:tcPr>
          <w:p w:rsidR="008D7CF2" w:rsidRPr="001C0D7B" w:rsidRDefault="00364A23" w:rsidP="001C0D7B">
            <w:pPr>
              <w:pStyle w:val="TableParagraph"/>
              <w:spacing w:before="118"/>
              <w:ind w:left="9"/>
            </w:pPr>
            <w:r w:rsidRPr="001C0D7B">
              <w:rPr>
                <w:spacing w:val="-5"/>
              </w:rPr>
              <w:t>0,6</w:t>
            </w:r>
          </w:p>
        </w:tc>
        <w:tc>
          <w:tcPr>
            <w:tcW w:w="1595" w:type="dxa"/>
          </w:tcPr>
          <w:p w:rsidR="008D7CF2" w:rsidRPr="001C0D7B" w:rsidRDefault="00364A23" w:rsidP="001C0D7B">
            <w:pPr>
              <w:pStyle w:val="TableParagraph"/>
              <w:spacing w:before="118"/>
              <w:ind w:left="12"/>
            </w:pPr>
            <w:r w:rsidRPr="001C0D7B">
              <w:rPr>
                <w:spacing w:val="-5"/>
              </w:rPr>
              <w:t>2,0</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29</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Заречное</w:t>
            </w:r>
          </w:p>
        </w:tc>
        <w:tc>
          <w:tcPr>
            <w:tcW w:w="2614" w:type="dxa"/>
          </w:tcPr>
          <w:p w:rsidR="008D7CF2" w:rsidRPr="001C0D7B" w:rsidRDefault="00364A23" w:rsidP="001C0D7B">
            <w:pPr>
              <w:pStyle w:val="TableParagraph"/>
              <w:ind w:left="10" w:right="2"/>
            </w:pPr>
            <w:r w:rsidRPr="001C0D7B">
              <w:rPr>
                <w:spacing w:val="-2"/>
              </w:rPr>
              <w:t>28:08:012106:72</w:t>
            </w:r>
          </w:p>
        </w:tc>
        <w:tc>
          <w:tcPr>
            <w:tcW w:w="1159" w:type="dxa"/>
          </w:tcPr>
          <w:p w:rsidR="008D7CF2" w:rsidRPr="001C0D7B" w:rsidRDefault="00364A23" w:rsidP="001C0D7B">
            <w:pPr>
              <w:pStyle w:val="TableParagraph"/>
              <w:spacing w:before="118"/>
              <w:ind w:left="9" w:right="5"/>
            </w:pPr>
            <w:r w:rsidRPr="001C0D7B">
              <w:rPr>
                <w:spacing w:val="-5"/>
              </w:rPr>
              <w:t>0,7</w:t>
            </w:r>
          </w:p>
        </w:tc>
        <w:tc>
          <w:tcPr>
            <w:tcW w:w="1740" w:type="dxa"/>
          </w:tcPr>
          <w:p w:rsidR="008D7CF2" w:rsidRPr="001C0D7B" w:rsidRDefault="00364A23" w:rsidP="001C0D7B">
            <w:pPr>
              <w:pStyle w:val="TableParagraph"/>
              <w:spacing w:before="118"/>
              <w:ind w:left="9"/>
            </w:pPr>
            <w:r w:rsidRPr="001C0D7B">
              <w:rPr>
                <w:spacing w:val="-5"/>
              </w:rPr>
              <w:t>0,6</w:t>
            </w:r>
          </w:p>
        </w:tc>
        <w:tc>
          <w:tcPr>
            <w:tcW w:w="1595" w:type="dxa"/>
          </w:tcPr>
          <w:p w:rsidR="008D7CF2" w:rsidRPr="001C0D7B" w:rsidRDefault="00364A23" w:rsidP="001C0D7B">
            <w:pPr>
              <w:pStyle w:val="TableParagraph"/>
              <w:spacing w:before="118"/>
              <w:ind w:left="12"/>
            </w:pPr>
            <w:r w:rsidRPr="001C0D7B">
              <w:rPr>
                <w:spacing w:val="-5"/>
              </w:rPr>
              <w:t>2,5</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30</w:t>
            </w:r>
          </w:p>
        </w:tc>
        <w:tc>
          <w:tcPr>
            <w:tcW w:w="2115" w:type="dxa"/>
          </w:tcPr>
          <w:p w:rsidR="008D7CF2" w:rsidRPr="001C0D7B" w:rsidRDefault="00364A23" w:rsidP="001C0D7B">
            <w:pPr>
              <w:pStyle w:val="TableParagraph"/>
              <w:ind w:left="107"/>
              <w:jc w:val="left"/>
            </w:pPr>
            <w:proofErr w:type="spellStart"/>
            <w:r w:rsidRPr="001C0D7B">
              <w:t>жд</w:t>
            </w:r>
            <w:proofErr w:type="spellEnd"/>
            <w:r w:rsidRPr="001C0D7B">
              <w:t>.</w:t>
            </w:r>
            <w:r w:rsidRPr="001C0D7B">
              <w:rPr>
                <w:spacing w:val="-2"/>
              </w:rPr>
              <w:t xml:space="preserve"> </w:t>
            </w:r>
            <w:r w:rsidRPr="001C0D7B">
              <w:t>ст.</w:t>
            </w:r>
            <w:r w:rsidRPr="001C0D7B">
              <w:rPr>
                <w:spacing w:val="-1"/>
              </w:rPr>
              <w:t xml:space="preserve"> </w:t>
            </w:r>
            <w:proofErr w:type="spellStart"/>
            <w:r w:rsidRPr="001C0D7B">
              <w:rPr>
                <w:spacing w:val="-2"/>
              </w:rPr>
              <w:t>Татакан</w:t>
            </w:r>
            <w:proofErr w:type="spellEnd"/>
          </w:p>
        </w:tc>
        <w:tc>
          <w:tcPr>
            <w:tcW w:w="2614" w:type="dxa"/>
          </w:tcPr>
          <w:p w:rsidR="008D7CF2" w:rsidRPr="001C0D7B" w:rsidRDefault="00364A23" w:rsidP="001C0D7B">
            <w:pPr>
              <w:pStyle w:val="TableParagraph"/>
              <w:ind w:left="10" w:right="2"/>
            </w:pPr>
            <w:r w:rsidRPr="001C0D7B">
              <w:rPr>
                <w:spacing w:val="-2"/>
              </w:rPr>
              <w:t>28:08:000000:1801</w:t>
            </w:r>
          </w:p>
        </w:tc>
        <w:tc>
          <w:tcPr>
            <w:tcW w:w="1159" w:type="dxa"/>
          </w:tcPr>
          <w:p w:rsidR="008D7CF2" w:rsidRPr="001C0D7B" w:rsidRDefault="00364A23" w:rsidP="001C0D7B">
            <w:pPr>
              <w:pStyle w:val="TableParagraph"/>
              <w:spacing w:before="118"/>
              <w:ind w:left="9" w:right="5"/>
            </w:pPr>
            <w:r w:rsidRPr="001C0D7B">
              <w:rPr>
                <w:spacing w:val="-5"/>
              </w:rPr>
              <w:t>0,8</w:t>
            </w:r>
          </w:p>
        </w:tc>
        <w:tc>
          <w:tcPr>
            <w:tcW w:w="1740" w:type="dxa"/>
          </w:tcPr>
          <w:p w:rsidR="008D7CF2" w:rsidRPr="001C0D7B" w:rsidRDefault="00364A23" w:rsidP="001C0D7B">
            <w:pPr>
              <w:pStyle w:val="TableParagraph"/>
              <w:spacing w:before="118"/>
              <w:ind w:left="9"/>
            </w:pPr>
            <w:r w:rsidRPr="001C0D7B">
              <w:rPr>
                <w:spacing w:val="-5"/>
              </w:rPr>
              <w:t>0,2</w:t>
            </w:r>
          </w:p>
        </w:tc>
        <w:tc>
          <w:tcPr>
            <w:tcW w:w="1595" w:type="dxa"/>
          </w:tcPr>
          <w:p w:rsidR="008D7CF2" w:rsidRPr="001C0D7B" w:rsidRDefault="00364A23" w:rsidP="001C0D7B">
            <w:pPr>
              <w:pStyle w:val="TableParagraph"/>
              <w:spacing w:before="118"/>
              <w:ind w:left="12"/>
            </w:pPr>
            <w:r w:rsidRPr="001C0D7B">
              <w:rPr>
                <w:spacing w:val="-5"/>
              </w:rPr>
              <w:t>0,4</w:t>
            </w:r>
          </w:p>
        </w:tc>
      </w:tr>
      <w:tr w:rsidR="001C0D7B" w:rsidRPr="001C0D7B">
        <w:trPr>
          <w:trHeight w:val="505"/>
        </w:trPr>
        <w:tc>
          <w:tcPr>
            <w:tcW w:w="468" w:type="dxa"/>
          </w:tcPr>
          <w:p w:rsidR="008D7CF2" w:rsidRPr="001C0D7B" w:rsidRDefault="00364A23" w:rsidP="001C0D7B">
            <w:pPr>
              <w:pStyle w:val="TableParagraph"/>
              <w:spacing w:before="125"/>
              <w:ind w:left="7"/>
            </w:pPr>
            <w:r w:rsidRPr="001C0D7B">
              <w:rPr>
                <w:spacing w:val="-5"/>
              </w:rPr>
              <w:t>31</w:t>
            </w:r>
          </w:p>
        </w:tc>
        <w:tc>
          <w:tcPr>
            <w:tcW w:w="2115" w:type="dxa"/>
          </w:tcPr>
          <w:p w:rsidR="008D7CF2" w:rsidRPr="001C0D7B" w:rsidRDefault="00364A23" w:rsidP="001C0D7B">
            <w:pPr>
              <w:pStyle w:val="TableParagraph"/>
              <w:ind w:left="107"/>
              <w:jc w:val="left"/>
            </w:pPr>
            <w:proofErr w:type="spellStart"/>
            <w:r w:rsidRPr="001C0D7B">
              <w:t>жд</w:t>
            </w:r>
            <w:proofErr w:type="spellEnd"/>
            <w:r w:rsidRPr="001C0D7B">
              <w:t>.</w:t>
            </w:r>
            <w:r w:rsidRPr="001C0D7B">
              <w:rPr>
                <w:spacing w:val="-14"/>
              </w:rPr>
              <w:t xml:space="preserve"> </w:t>
            </w:r>
            <w:r w:rsidRPr="001C0D7B">
              <w:t>ст.</w:t>
            </w:r>
            <w:r w:rsidRPr="001C0D7B">
              <w:rPr>
                <w:spacing w:val="-14"/>
              </w:rPr>
              <w:t xml:space="preserve"> </w:t>
            </w:r>
            <w:r w:rsidRPr="001C0D7B">
              <w:t xml:space="preserve">Каменный </w:t>
            </w:r>
            <w:r w:rsidRPr="001C0D7B">
              <w:rPr>
                <w:spacing w:val="-2"/>
              </w:rPr>
              <w:t>карьер</w:t>
            </w:r>
          </w:p>
        </w:tc>
        <w:tc>
          <w:tcPr>
            <w:tcW w:w="2614" w:type="dxa"/>
          </w:tcPr>
          <w:p w:rsidR="008D7CF2" w:rsidRPr="001C0D7B" w:rsidRDefault="00364A23" w:rsidP="001C0D7B">
            <w:pPr>
              <w:pStyle w:val="TableParagraph"/>
              <w:ind w:left="10" w:right="2"/>
            </w:pPr>
            <w:r w:rsidRPr="001C0D7B">
              <w:rPr>
                <w:spacing w:val="-2"/>
              </w:rPr>
              <w:t>28:08:000000:1800</w:t>
            </w:r>
          </w:p>
        </w:tc>
        <w:tc>
          <w:tcPr>
            <w:tcW w:w="1159" w:type="dxa"/>
          </w:tcPr>
          <w:p w:rsidR="008D7CF2" w:rsidRPr="001C0D7B" w:rsidRDefault="00364A23" w:rsidP="001C0D7B">
            <w:pPr>
              <w:pStyle w:val="TableParagraph"/>
              <w:spacing w:before="125"/>
              <w:ind w:left="9" w:right="5"/>
            </w:pPr>
            <w:r w:rsidRPr="001C0D7B">
              <w:rPr>
                <w:spacing w:val="-5"/>
              </w:rPr>
              <w:t>1,3</w:t>
            </w:r>
          </w:p>
        </w:tc>
        <w:tc>
          <w:tcPr>
            <w:tcW w:w="1740" w:type="dxa"/>
          </w:tcPr>
          <w:p w:rsidR="008D7CF2" w:rsidRPr="001C0D7B" w:rsidRDefault="00364A23" w:rsidP="001C0D7B">
            <w:pPr>
              <w:pStyle w:val="TableParagraph"/>
              <w:spacing w:before="125"/>
              <w:ind w:left="9"/>
            </w:pPr>
            <w:r w:rsidRPr="001C0D7B">
              <w:rPr>
                <w:spacing w:val="-5"/>
              </w:rPr>
              <w:t>1,0</w:t>
            </w:r>
          </w:p>
        </w:tc>
        <w:tc>
          <w:tcPr>
            <w:tcW w:w="1595" w:type="dxa"/>
          </w:tcPr>
          <w:p w:rsidR="008D7CF2" w:rsidRPr="001C0D7B" w:rsidRDefault="00364A23" w:rsidP="001C0D7B">
            <w:pPr>
              <w:pStyle w:val="TableParagraph"/>
              <w:spacing w:before="125"/>
              <w:ind w:left="12"/>
            </w:pPr>
            <w:r w:rsidRPr="001C0D7B">
              <w:rPr>
                <w:spacing w:val="-5"/>
              </w:rPr>
              <w:t>0,4</w:t>
            </w:r>
          </w:p>
        </w:tc>
      </w:tr>
      <w:tr w:rsidR="001C0D7B" w:rsidRPr="001C0D7B">
        <w:trPr>
          <w:trHeight w:val="487"/>
        </w:trPr>
        <w:tc>
          <w:tcPr>
            <w:tcW w:w="468" w:type="dxa"/>
          </w:tcPr>
          <w:p w:rsidR="008D7CF2" w:rsidRPr="001C0D7B" w:rsidRDefault="00364A23" w:rsidP="001C0D7B">
            <w:pPr>
              <w:pStyle w:val="TableParagraph"/>
              <w:spacing w:before="114"/>
              <w:ind w:left="7"/>
            </w:pPr>
            <w:r w:rsidRPr="001C0D7B">
              <w:rPr>
                <w:spacing w:val="-5"/>
              </w:rPr>
              <w:t>32</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Северное</w:t>
            </w:r>
          </w:p>
        </w:tc>
        <w:tc>
          <w:tcPr>
            <w:tcW w:w="2614" w:type="dxa"/>
          </w:tcPr>
          <w:p w:rsidR="008D7CF2" w:rsidRPr="001C0D7B" w:rsidRDefault="00364A23" w:rsidP="001C0D7B">
            <w:pPr>
              <w:pStyle w:val="TableParagraph"/>
              <w:ind w:left="10" w:right="2"/>
            </w:pPr>
            <w:r w:rsidRPr="001C0D7B">
              <w:rPr>
                <w:spacing w:val="-2"/>
              </w:rPr>
              <w:t>28:08:010701:109</w:t>
            </w:r>
          </w:p>
        </w:tc>
        <w:tc>
          <w:tcPr>
            <w:tcW w:w="1159" w:type="dxa"/>
          </w:tcPr>
          <w:p w:rsidR="008D7CF2" w:rsidRPr="001C0D7B" w:rsidRDefault="00364A23" w:rsidP="001C0D7B">
            <w:pPr>
              <w:pStyle w:val="TableParagraph"/>
              <w:spacing w:before="114"/>
              <w:ind w:left="9" w:right="5"/>
            </w:pPr>
            <w:r w:rsidRPr="001C0D7B">
              <w:rPr>
                <w:spacing w:val="-5"/>
              </w:rPr>
              <w:t>0,8</w:t>
            </w:r>
          </w:p>
        </w:tc>
        <w:tc>
          <w:tcPr>
            <w:tcW w:w="1740" w:type="dxa"/>
          </w:tcPr>
          <w:p w:rsidR="008D7CF2" w:rsidRPr="001C0D7B" w:rsidRDefault="00364A23" w:rsidP="001C0D7B">
            <w:pPr>
              <w:pStyle w:val="TableParagraph"/>
              <w:spacing w:before="114"/>
              <w:ind w:left="9"/>
            </w:pPr>
            <w:r w:rsidRPr="001C0D7B">
              <w:rPr>
                <w:spacing w:val="-5"/>
              </w:rPr>
              <w:t>0,4</w:t>
            </w:r>
          </w:p>
        </w:tc>
        <w:tc>
          <w:tcPr>
            <w:tcW w:w="1595" w:type="dxa"/>
          </w:tcPr>
          <w:p w:rsidR="008D7CF2" w:rsidRPr="001C0D7B" w:rsidRDefault="00364A23" w:rsidP="001C0D7B">
            <w:pPr>
              <w:pStyle w:val="TableParagraph"/>
              <w:spacing w:before="114"/>
              <w:ind w:left="12"/>
            </w:pPr>
            <w:r w:rsidRPr="001C0D7B">
              <w:rPr>
                <w:spacing w:val="-5"/>
              </w:rPr>
              <w:t>0,2</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33</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Скобельцино</w:t>
            </w:r>
            <w:proofErr w:type="spellEnd"/>
          </w:p>
        </w:tc>
        <w:tc>
          <w:tcPr>
            <w:tcW w:w="2614" w:type="dxa"/>
          </w:tcPr>
          <w:p w:rsidR="008D7CF2" w:rsidRPr="001C0D7B" w:rsidRDefault="00364A23" w:rsidP="001C0D7B">
            <w:pPr>
              <w:pStyle w:val="TableParagraph"/>
              <w:ind w:left="10" w:right="2"/>
            </w:pPr>
            <w:r w:rsidRPr="001C0D7B">
              <w:rPr>
                <w:spacing w:val="-2"/>
              </w:rPr>
              <w:t>28:08:000000:1849</w:t>
            </w:r>
          </w:p>
        </w:tc>
        <w:tc>
          <w:tcPr>
            <w:tcW w:w="1159" w:type="dxa"/>
          </w:tcPr>
          <w:p w:rsidR="008D7CF2" w:rsidRPr="001C0D7B" w:rsidRDefault="00364A23" w:rsidP="001C0D7B">
            <w:pPr>
              <w:pStyle w:val="TableParagraph"/>
              <w:spacing w:before="116"/>
              <w:ind w:left="9" w:right="5"/>
            </w:pPr>
            <w:r w:rsidRPr="001C0D7B">
              <w:rPr>
                <w:spacing w:val="-5"/>
              </w:rPr>
              <w:t>0,3</w:t>
            </w:r>
          </w:p>
        </w:tc>
        <w:tc>
          <w:tcPr>
            <w:tcW w:w="1740" w:type="dxa"/>
          </w:tcPr>
          <w:p w:rsidR="008D7CF2" w:rsidRPr="001C0D7B" w:rsidRDefault="00364A23" w:rsidP="001C0D7B">
            <w:pPr>
              <w:pStyle w:val="TableParagraph"/>
              <w:spacing w:before="116"/>
              <w:ind w:left="9"/>
            </w:pPr>
            <w:r w:rsidRPr="001C0D7B">
              <w:rPr>
                <w:spacing w:val="-5"/>
              </w:rPr>
              <w:t>0,3</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34</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Украинка</w:t>
            </w:r>
          </w:p>
        </w:tc>
        <w:tc>
          <w:tcPr>
            <w:tcW w:w="2614" w:type="dxa"/>
          </w:tcPr>
          <w:p w:rsidR="008D7CF2" w:rsidRPr="001C0D7B" w:rsidRDefault="00364A23" w:rsidP="001C0D7B">
            <w:pPr>
              <w:pStyle w:val="TableParagraph"/>
              <w:ind w:left="10" w:right="2"/>
            </w:pPr>
            <w:r w:rsidRPr="001C0D7B">
              <w:rPr>
                <w:spacing w:val="-2"/>
              </w:rPr>
              <w:t>28:08:000000:1850</w:t>
            </w:r>
          </w:p>
        </w:tc>
        <w:tc>
          <w:tcPr>
            <w:tcW w:w="1159" w:type="dxa"/>
          </w:tcPr>
          <w:p w:rsidR="008D7CF2" w:rsidRPr="001C0D7B" w:rsidRDefault="00364A23" w:rsidP="001C0D7B">
            <w:pPr>
              <w:pStyle w:val="TableParagraph"/>
              <w:spacing w:before="116"/>
              <w:ind w:left="9" w:right="5"/>
            </w:pPr>
            <w:r w:rsidRPr="001C0D7B">
              <w:rPr>
                <w:spacing w:val="-5"/>
              </w:rPr>
              <w:t>1,5</w:t>
            </w:r>
          </w:p>
        </w:tc>
        <w:tc>
          <w:tcPr>
            <w:tcW w:w="1740" w:type="dxa"/>
          </w:tcPr>
          <w:p w:rsidR="008D7CF2" w:rsidRPr="001C0D7B" w:rsidRDefault="00364A23" w:rsidP="001C0D7B">
            <w:pPr>
              <w:pStyle w:val="TableParagraph"/>
              <w:spacing w:before="116"/>
              <w:ind w:left="9"/>
            </w:pPr>
            <w:r w:rsidRPr="001C0D7B">
              <w:rPr>
                <w:spacing w:val="-5"/>
              </w:rPr>
              <w:t>1,5</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35</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4"/>
              </w:rPr>
              <w:t>Урил</w:t>
            </w:r>
            <w:proofErr w:type="spellEnd"/>
          </w:p>
        </w:tc>
        <w:tc>
          <w:tcPr>
            <w:tcW w:w="2614" w:type="dxa"/>
          </w:tcPr>
          <w:p w:rsidR="008D7CF2" w:rsidRPr="001C0D7B" w:rsidRDefault="00364A23" w:rsidP="001C0D7B">
            <w:pPr>
              <w:pStyle w:val="TableParagraph"/>
              <w:ind w:left="10" w:right="2"/>
            </w:pPr>
            <w:r w:rsidRPr="001C0D7B">
              <w:rPr>
                <w:spacing w:val="-2"/>
              </w:rPr>
              <w:t>28:08:010301:1049</w:t>
            </w:r>
          </w:p>
        </w:tc>
        <w:tc>
          <w:tcPr>
            <w:tcW w:w="1159" w:type="dxa"/>
          </w:tcPr>
          <w:p w:rsidR="008D7CF2" w:rsidRPr="001C0D7B" w:rsidRDefault="00364A23" w:rsidP="001C0D7B">
            <w:pPr>
              <w:pStyle w:val="TableParagraph"/>
              <w:spacing w:before="116"/>
              <w:ind w:left="9" w:right="5"/>
            </w:pPr>
            <w:r w:rsidRPr="001C0D7B">
              <w:rPr>
                <w:spacing w:val="-5"/>
              </w:rPr>
              <w:t>1,2</w:t>
            </w:r>
          </w:p>
        </w:tc>
        <w:tc>
          <w:tcPr>
            <w:tcW w:w="1740" w:type="dxa"/>
          </w:tcPr>
          <w:p w:rsidR="008D7CF2" w:rsidRPr="001C0D7B" w:rsidRDefault="00364A23" w:rsidP="001C0D7B">
            <w:pPr>
              <w:pStyle w:val="TableParagraph"/>
              <w:spacing w:before="116"/>
              <w:ind w:left="9"/>
            </w:pPr>
            <w:r w:rsidRPr="001C0D7B">
              <w:rPr>
                <w:spacing w:val="-5"/>
              </w:rPr>
              <w:t>0,8</w:t>
            </w:r>
          </w:p>
        </w:tc>
        <w:tc>
          <w:tcPr>
            <w:tcW w:w="1595" w:type="dxa"/>
          </w:tcPr>
          <w:p w:rsidR="008D7CF2" w:rsidRPr="001C0D7B" w:rsidRDefault="00364A23" w:rsidP="001C0D7B">
            <w:pPr>
              <w:pStyle w:val="TableParagraph"/>
              <w:spacing w:before="116"/>
              <w:ind w:left="12"/>
            </w:pPr>
            <w:r w:rsidRPr="001C0D7B">
              <w:rPr>
                <w:spacing w:val="-5"/>
              </w:rPr>
              <w:t>0,5</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36</w:t>
            </w:r>
          </w:p>
        </w:tc>
        <w:tc>
          <w:tcPr>
            <w:tcW w:w="2115" w:type="dxa"/>
          </w:tcPr>
          <w:p w:rsidR="008D7CF2" w:rsidRPr="001C0D7B" w:rsidRDefault="00364A23" w:rsidP="001C0D7B">
            <w:pPr>
              <w:pStyle w:val="TableParagraph"/>
              <w:ind w:left="107"/>
              <w:jc w:val="left"/>
            </w:pPr>
            <w:proofErr w:type="spellStart"/>
            <w:r w:rsidRPr="001C0D7B">
              <w:t>жд</w:t>
            </w:r>
            <w:proofErr w:type="spellEnd"/>
            <w:r w:rsidRPr="001C0D7B">
              <w:t>.</w:t>
            </w:r>
            <w:r w:rsidRPr="001C0D7B">
              <w:rPr>
                <w:spacing w:val="-2"/>
              </w:rPr>
              <w:t xml:space="preserve"> </w:t>
            </w:r>
            <w:r w:rsidRPr="001C0D7B">
              <w:t>ст.</w:t>
            </w:r>
            <w:r w:rsidRPr="001C0D7B">
              <w:rPr>
                <w:spacing w:val="-1"/>
              </w:rPr>
              <w:t xml:space="preserve"> </w:t>
            </w:r>
            <w:proofErr w:type="spellStart"/>
            <w:r w:rsidRPr="001C0D7B">
              <w:rPr>
                <w:spacing w:val="-4"/>
              </w:rPr>
              <w:t>Рачи</w:t>
            </w:r>
            <w:proofErr w:type="spellEnd"/>
          </w:p>
        </w:tc>
        <w:tc>
          <w:tcPr>
            <w:tcW w:w="2614" w:type="dxa"/>
          </w:tcPr>
          <w:p w:rsidR="008D7CF2" w:rsidRPr="001C0D7B" w:rsidRDefault="00364A23" w:rsidP="001C0D7B">
            <w:pPr>
              <w:pStyle w:val="TableParagraph"/>
              <w:ind w:left="10" w:right="2"/>
            </w:pPr>
            <w:r w:rsidRPr="001C0D7B">
              <w:rPr>
                <w:spacing w:val="-2"/>
              </w:rPr>
              <w:t>28:08:000000:1717</w:t>
            </w:r>
          </w:p>
        </w:tc>
        <w:tc>
          <w:tcPr>
            <w:tcW w:w="1159" w:type="dxa"/>
          </w:tcPr>
          <w:p w:rsidR="008D7CF2" w:rsidRPr="001C0D7B" w:rsidRDefault="008D7CF2" w:rsidP="001C0D7B">
            <w:pPr>
              <w:pStyle w:val="TableParagraph"/>
              <w:jc w:val="left"/>
            </w:pPr>
          </w:p>
        </w:tc>
        <w:tc>
          <w:tcPr>
            <w:tcW w:w="1740" w:type="dxa"/>
          </w:tcPr>
          <w:p w:rsidR="008D7CF2" w:rsidRPr="001C0D7B" w:rsidRDefault="008D7CF2" w:rsidP="001C0D7B">
            <w:pPr>
              <w:pStyle w:val="TableParagraph"/>
              <w:jc w:val="left"/>
            </w:pPr>
          </w:p>
        </w:tc>
        <w:tc>
          <w:tcPr>
            <w:tcW w:w="1595" w:type="dxa"/>
          </w:tcPr>
          <w:p w:rsidR="008D7CF2" w:rsidRPr="001C0D7B" w:rsidRDefault="00364A23" w:rsidP="001C0D7B">
            <w:pPr>
              <w:pStyle w:val="TableParagraph"/>
              <w:spacing w:before="116"/>
              <w:ind w:left="12"/>
            </w:pPr>
            <w:r w:rsidRPr="001C0D7B">
              <w:rPr>
                <w:spacing w:val="-5"/>
              </w:rPr>
              <w:t>0,3</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37</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Черниговка</w:t>
            </w:r>
          </w:p>
        </w:tc>
        <w:tc>
          <w:tcPr>
            <w:tcW w:w="2614" w:type="dxa"/>
          </w:tcPr>
          <w:p w:rsidR="008D7CF2" w:rsidRPr="001C0D7B" w:rsidRDefault="00364A23" w:rsidP="001C0D7B">
            <w:pPr>
              <w:pStyle w:val="TableParagraph"/>
              <w:ind w:left="10" w:right="2"/>
            </w:pPr>
            <w:r w:rsidRPr="001C0D7B">
              <w:rPr>
                <w:spacing w:val="-2"/>
              </w:rPr>
              <w:t>28:08:000000:1738</w:t>
            </w:r>
          </w:p>
        </w:tc>
        <w:tc>
          <w:tcPr>
            <w:tcW w:w="1159" w:type="dxa"/>
          </w:tcPr>
          <w:p w:rsidR="008D7CF2" w:rsidRPr="001C0D7B" w:rsidRDefault="00364A23" w:rsidP="001C0D7B">
            <w:pPr>
              <w:pStyle w:val="TableParagraph"/>
              <w:spacing w:before="116"/>
              <w:ind w:left="9" w:right="5"/>
            </w:pPr>
            <w:r w:rsidRPr="001C0D7B">
              <w:rPr>
                <w:spacing w:val="-5"/>
              </w:rPr>
              <w:t>0,5</w:t>
            </w:r>
          </w:p>
        </w:tc>
        <w:tc>
          <w:tcPr>
            <w:tcW w:w="1740" w:type="dxa"/>
          </w:tcPr>
          <w:p w:rsidR="008D7CF2" w:rsidRPr="001C0D7B" w:rsidRDefault="00364A23" w:rsidP="001C0D7B">
            <w:pPr>
              <w:pStyle w:val="TableParagraph"/>
              <w:spacing w:before="116"/>
              <w:ind w:left="9"/>
            </w:pPr>
            <w:r w:rsidRPr="001C0D7B">
              <w:rPr>
                <w:spacing w:val="-5"/>
              </w:rPr>
              <w:t>1,0</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487"/>
        </w:trPr>
        <w:tc>
          <w:tcPr>
            <w:tcW w:w="468" w:type="dxa"/>
          </w:tcPr>
          <w:p w:rsidR="008D7CF2" w:rsidRPr="001C0D7B" w:rsidRDefault="00364A23" w:rsidP="001C0D7B">
            <w:pPr>
              <w:pStyle w:val="TableParagraph"/>
              <w:spacing w:before="116"/>
              <w:ind w:left="7"/>
            </w:pPr>
            <w:r w:rsidRPr="001C0D7B">
              <w:rPr>
                <w:spacing w:val="-5"/>
              </w:rPr>
              <w:t>38</w:t>
            </w:r>
          </w:p>
        </w:tc>
        <w:tc>
          <w:tcPr>
            <w:tcW w:w="2115" w:type="dxa"/>
          </w:tcPr>
          <w:p w:rsidR="008D7CF2" w:rsidRPr="001C0D7B" w:rsidRDefault="00364A23" w:rsidP="001C0D7B">
            <w:pPr>
              <w:pStyle w:val="TableParagraph"/>
              <w:ind w:left="107"/>
              <w:jc w:val="left"/>
            </w:pPr>
            <w:proofErr w:type="spellStart"/>
            <w:r w:rsidRPr="001C0D7B">
              <w:t>жд</w:t>
            </w:r>
            <w:proofErr w:type="spellEnd"/>
            <w:r w:rsidRPr="001C0D7B">
              <w:t>.</w:t>
            </w:r>
            <w:r w:rsidRPr="001C0D7B">
              <w:rPr>
                <w:spacing w:val="-2"/>
              </w:rPr>
              <w:t xml:space="preserve"> </w:t>
            </w:r>
            <w:r w:rsidRPr="001C0D7B">
              <w:t>ст.</w:t>
            </w:r>
            <w:r w:rsidRPr="001C0D7B">
              <w:rPr>
                <w:spacing w:val="-1"/>
              </w:rPr>
              <w:t xml:space="preserve"> </w:t>
            </w:r>
            <w:proofErr w:type="spellStart"/>
            <w:r w:rsidRPr="001C0D7B">
              <w:rPr>
                <w:spacing w:val="-2"/>
              </w:rPr>
              <w:t>Домикан</w:t>
            </w:r>
            <w:proofErr w:type="spellEnd"/>
          </w:p>
        </w:tc>
        <w:tc>
          <w:tcPr>
            <w:tcW w:w="2614" w:type="dxa"/>
          </w:tcPr>
          <w:p w:rsidR="008D7CF2" w:rsidRPr="001C0D7B" w:rsidRDefault="00364A23" w:rsidP="001C0D7B">
            <w:pPr>
              <w:pStyle w:val="TableParagraph"/>
              <w:ind w:left="10" w:right="2"/>
            </w:pPr>
            <w:r w:rsidRPr="001C0D7B">
              <w:rPr>
                <w:spacing w:val="-2"/>
              </w:rPr>
              <w:t>28:08:000000:1739</w:t>
            </w:r>
          </w:p>
        </w:tc>
        <w:tc>
          <w:tcPr>
            <w:tcW w:w="1159" w:type="dxa"/>
          </w:tcPr>
          <w:p w:rsidR="008D7CF2" w:rsidRPr="001C0D7B" w:rsidRDefault="00364A23" w:rsidP="001C0D7B">
            <w:pPr>
              <w:pStyle w:val="TableParagraph"/>
              <w:spacing w:before="116"/>
              <w:ind w:left="9" w:right="5"/>
            </w:pPr>
            <w:r w:rsidRPr="001C0D7B">
              <w:rPr>
                <w:spacing w:val="-5"/>
              </w:rPr>
              <w:t>0,5</w:t>
            </w:r>
          </w:p>
        </w:tc>
        <w:tc>
          <w:tcPr>
            <w:tcW w:w="1740" w:type="dxa"/>
          </w:tcPr>
          <w:p w:rsidR="008D7CF2" w:rsidRPr="001C0D7B" w:rsidRDefault="00364A23" w:rsidP="001C0D7B">
            <w:pPr>
              <w:pStyle w:val="TableParagraph"/>
              <w:spacing w:before="116"/>
              <w:ind w:left="9"/>
            </w:pPr>
            <w:r w:rsidRPr="001C0D7B">
              <w:rPr>
                <w:spacing w:val="-5"/>
              </w:rPr>
              <w:t>0,5</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39</w:t>
            </w:r>
          </w:p>
        </w:tc>
        <w:tc>
          <w:tcPr>
            <w:tcW w:w="2115" w:type="dxa"/>
          </w:tcPr>
          <w:p w:rsidR="008D7CF2" w:rsidRPr="001C0D7B" w:rsidRDefault="00364A23" w:rsidP="001C0D7B">
            <w:pPr>
              <w:pStyle w:val="TableParagraph"/>
              <w:spacing w:before="1"/>
              <w:ind w:left="107"/>
              <w:jc w:val="left"/>
            </w:pPr>
            <w:proofErr w:type="gramStart"/>
            <w:r w:rsidRPr="001C0D7B">
              <w:t>с</w:t>
            </w:r>
            <w:proofErr w:type="gramEnd"/>
            <w:r w:rsidRPr="001C0D7B">
              <w:t xml:space="preserve">. </w:t>
            </w:r>
            <w:r w:rsidRPr="001C0D7B">
              <w:rPr>
                <w:spacing w:val="-2"/>
              </w:rPr>
              <w:t>Петропавловка</w:t>
            </w:r>
          </w:p>
        </w:tc>
        <w:tc>
          <w:tcPr>
            <w:tcW w:w="2614" w:type="dxa"/>
          </w:tcPr>
          <w:p w:rsidR="008D7CF2" w:rsidRPr="001C0D7B" w:rsidRDefault="00364A23" w:rsidP="001C0D7B">
            <w:pPr>
              <w:pStyle w:val="TableParagraph"/>
              <w:spacing w:before="1"/>
              <w:ind w:left="10" w:right="2"/>
            </w:pPr>
            <w:r w:rsidRPr="001C0D7B">
              <w:rPr>
                <w:spacing w:val="-2"/>
              </w:rPr>
              <w:t>28:08:000000:1734</w:t>
            </w:r>
          </w:p>
        </w:tc>
        <w:tc>
          <w:tcPr>
            <w:tcW w:w="1159" w:type="dxa"/>
          </w:tcPr>
          <w:p w:rsidR="008D7CF2" w:rsidRPr="001C0D7B" w:rsidRDefault="00364A23" w:rsidP="001C0D7B">
            <w:pPr>
              <w:pStyle w:val="TableParagraph"/>
              <w:spacing w:before="118"/>
              <w:ind w:left="9" w:right="5"/>
            </w:pPr>
            <w:r w:rsidRPr="001C0D7B">
              <w:rPr>
                <w:spacing w:val="-5"/>
              </w:rPr>
              <w:t>0,3</w:t>
            </w:r>
          </w:p>
        </w:tc>
        <w:tc>
          <w:tcPr>
            <w:tcW w:w="1740" w:type="dxa"/>
          </w:tcPr>
          <w:p w:rsidR="008D7CF2" w:rsidRPr="001C0D7B" w:rsidRDefault="00364A23" w:rsidP="001C0D7B">
            <w:pPr>
              <w:pStyle w:val="TableParagraph"/>
              <w:spacing w:before="118"/>
              <w:ind w:left="9"/>
            </w:pPr>
            <w:r w:rsidRPr="001C0D7B">
              <w:rPr>
                <w:spacing w:val="-5"/>
              </w:rPr>
              <w:t>0,3</w:t>
            </w:r>
          </w:p>
        </w:tc>
        <w:tc>
          <w:tcPr>
            <w:tcW w:w="1595" w:type="dxa"/>
          </w:tcPr>
          <w:p w:rsidR="008D7CF2" w:rsidRPr="001C0D7B" w:rsidRDefault="00364A23" w:rsidP="001C0D7B">
            <w:pPr>
              <w:pStyle w:val="TableParagraph"/>
              <w:spacing w:before="118"/>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40</w:t>
            </w:r>
          </w:p>
        </w:tc>
        <w:tc>
          <w:tcPr>
            <w:tcW w:w="2115" w:type="dxa"/>
          </w:tcPr>
          <w:p w:rsidR="008D7CF2" w:rsidRPr="001C0D7B" w:rsidRDefault="00364A23" w:rsidP="001C0D7B">
            <w:pPr>
              <w:pStyle w:val="TableParagraph"/>
              <w:spacing w:before="1"/>
              <w:ind w:left="107"/>
              <w:jc w:val="left"/>
            </w:pPr>
            <w:r w:rsidRPr="001C0D7B">
              <w:t xml:space="preserve">с. </w:t>
            </w:r>
            <w:proofErr w:type="spellStart"/>
            <w:r w:rsidRPr="001C0D7B">
              <w:rPr>
                <w:spacing w:val="-2"/>
              </w:rPr>
              <w:t>Новодомикан</w:t>
            </w:r>
            <w:proofErr w:type="spellEnd"/>
          </w:p>
        </w:tc>
        <w:tc>
          <w:tcPr>
            <w:tcW w:w="2614" w:type="dxa"/>
          </w:tcPr>
          <w:p w:rsidR="008D7CF2" w:rsidRPr="001C0D7B" w:rsidRDefault="00364A23" w:rsidP="001C0D7B">
            <w:pPr>
              <w:pStyle w:val="TableParagraph"/>
              <w:spacing w:before="1"/>
              <w:ind w:left="10" w:right="2"/>
            </w:pPr>
            <w:r w:rsidRPr="001C0D7B">
              <w:rPr>
                <w:spacing w:val="-2"/>
              </w:rPr>
              <w:t>28:08:000000:1737</w:t>
            </w:r>
          </w:p>
        </w:tc>
        <w:tc>
          <w:tcPr>
            <w:tcW w:w="1159" w:type="dxa"/>
          </w:tcPr>
          <w:p w:rsidR="008D7CF2" w:rsidRPr="001C0D7B" w:rsidRDefault="00364A23" w:rsidP="001C0D7B">
            <w:pPr>
              <w:pStyle w:val="TableParagraph"/>
              <w:spacing w:before="118"/>
              <w:ind w:left="9" w:right="5"/>
            </w:pPr>
            <w:r w:rsidRPr="001C0D7B">
              <w:rPr>
                <w:spacing w:val="-5"/>
              </w:rPr>
              <w:t>1,3</w:t>
            </w:r>
          </w:p>
        </w:tc>
        <w:tc>
          <w:tcPr>
            <w:tcW w:w="1740" w:type="dxa"/>
          </w:tcPr>
          <w:p w:rsidR="008D7CF2" w:rsidRPr="001C0D7B" w:rsidRDefault="00364A23" w:rsidP="001C0D7B">
            <w:pPr>
              <w:pStyle w:val="TableParagraph"/>
              <w:spacing w:before="118"/>
              <w:ind w:left="9"/>
            </w:pPr>
            <w:r w:rsidRPr="001C0D7B">
              <w:rPr>
                <w:spacing w:val="-5"/>
              </w:rPr>
              <w:t>0,8</w:t>
            </w:r>
          </w:p>
        </w:tc>
        <w:tc>
          <w:tcPr>
            <w:tcW w:w="1595" w:type="dxa"/>
          </w:tcPr>
          <w:p w:rsidR="008D7CF2" w:rsidRPr="001C0D7B" w:rsidRDefault="00364A23" w:rsidP="001C0D7B">
            <w:pPr>
              <w:pStyle w:val="TableParagraph"/>
              <w:spacing w:before="118"/>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41</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Гуликовка</w:t>
            </w:r>
            <w:proofErr w:type="spellEnd"/>
          </w:p>
        </w:tc>
        <w:tc>
          <w:tcPr>
            <w:tcW w:w="2614" w:type="dxa"/>
          </w:tcPr>
          <w:p w:rsidR="008D7CF2" w:rsidRPr="001C0D7B" w:rsidRDefault="00364A23" w:rsidP="001C0D7B">
            <w:pPr>
              <w:pStyle w:val="TableParagraph"/>
              <w:ind w:left="10" w:right="2"/>
            </w:pPr>
            <w:r w:rsidRPr="001C0D7B">
              <w:rPr>
                <w:spacing w:val="-2"/>
              </w:rPr>
              <w:t>28:08:000000:1736</w:t>
            </w:r>
          </w:p>
        </w:tc>
        <w:tc>
          <w:tcPr>
            <w:tcW w:w="1159" w:type="dxa"/>
          </w:tcPr>
          <w:p w:rsidR="008D7CF2" w:rsidRPr="001C0D7B" w:rsidRDefault="00364A23" w:rsidP="001C0D7B">
            <w:pPr>
              <w:pStyle w:val="TableParagraph"/>
              <w:spacing w:before="118"/>
              <w:ind w:left="9" w:right="5"/>
            </w:pPr>
            <w:r w:rsidRPr="001C0D7B">
              <w:rPr>
                <w:spacing w:val="-5"/>
              </w:rPr>
              <w:t>0,5</w:t>
            </w:r>
          </w:p>
        </w:tc>
        <w:tc>
          <w:tcPr>
            <w:tcW w:w="1740" w:type="dxa"/>
          </w:tcPr>
          <w:p w:rsidR="008D7CF2" w:rsidRPr="001C0D7B" w:rsidRDefault="00364A23" w:rsidP="001C0D7B">
            <w:pPr>
              <w:pStyle w:val="TableParagraph"/>
              <w:spacing w:before="118"/>
              <w:ind w:left="9"/>
            </w:pPr>
            <w:r w:rsidRPr="001C0D7B">
              <w:rPr>
                <w:spacing w:val="-5"/>
              </w:rPr>
              <w:t>0,5</w:t>
            </w:r>
          </w:p>
        </w:tc>
        <w:tc>
          <w:tcPr>
            <w:tcW w:w="1595" w:type="dxa"/>
          </w:tcPr>
          <w:p w:rsidR="008D7CF2" w:rsidRPr="001C0D7B" w:rsidRDefault="00364A23" w:rsidP="001C0D7B">
            <w:pPr>
              <w:pStyle w:val="TableParagraph"/>
              <w:spacing w:before="118"/>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8"/>
              <w:ind w:left="7"/>
            </w:pPr>
            <w:r w:rsidRPr="001C0D7B">
              <w:rPr>
                <w:spacing w:val="-5"/>
              </w:rPr>
              <w:t>42</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w:t>
            </w:r>
            <w:r w:rsidRPr="001C0D7B">
              <w:rPr>
                <w:spacing w:val="-2"/>
              </w:rPr>
              <w:t xml:space="preserve"> Каменка</w:t>
            </w:r>
          </w:p>
        </w:tc>
        <w:tc>
          <w:tcPr>
            <w:tcW w:w="2614" w:type="dxa"/>
          </w:tcPr>
          <w:p w:rsidR="008D7CF2" w:rsidRPr="001C0D7B" w:rsidRDefault="00364A23" w:rsidP="001C0D7B">
            <w:pPr>
              <w:pStyle w:val="TableParagraph"/>
              <w:ind w:left="10" w:right="2"/>
            </w:pPr>
            <w:r w:rsidRPr="001C0D7B">
              <w:rPr>
                <w:spacing w:val="-2"/>
              </w:rPr>
              <w:t>28:08:000000:1735</w:t>
            </w:r>
          </w:p>
        </w:tc>
        <w:tc>
          <w:tcPr>
            <w:tcW w:w="1159" w:type="dxa"/>
          </w:tcPr>
          <w:p w:rsidR="008D7CF2" w:rsidRPr="001C0D7B" w:rsidRDefault="00364A23" w:rsidP="001C0D7B">
            <w:pPr>
              <w:pStyle w:val="TableParagraph"/>
              <w:spacing w:before="118"/>
              <w:ind w:left="9" w:right="5"/>
            </w:pPr>
            <w:r w:rsidRPr="001C0D7B">
              <w:rPr>
                <w:spacing w:val="-5"/>
              </w:rPr>
              <w:t>0,7</w:t>
            </w:r>
          </w:p>
        </w:tc>
        <w:tc>
          <w:tcPr>
            <w:tcW w:w="1740" w:type="dxa"/>
          </w:tcPr>
          <w:p w:rsidR="008D7CF2" w:rsidRPr="001C0D7B" w:rsidRDefault="00364A23" w:rsidP="001C0D7B">
            <w:pPr>
              <w:pStyle w:val="TableParagraph"/>
              <w:spacing w:before="118"/>
              <w:ind w:left="9"/>
            </w:pPr>
            <w:r w:rsidRPr="001C0D7B">
              <w:rPr>
                <w:spacing w:val="-5"/>
              </w:rPr>
              <w:t>0,3</w:t>
            </w:r>
          </w:p>
        </w:tc>
        <w:tc>
          <w:tcPr>
            <w:tcW w:w="1595" w:type="dxa"/>
          </w:tcPr>
          <w:p w:rsidR="008D7CF2" w:rsidRPr="001C0D7B" w:rsidRDefault="00364A23" w:rsidP="001C0D7B">
            <w:pPr>
              <w:pStyle w:val="TableParagraph"/>
              <w:spacing w:before="118"/>
              <w:ind w:left="12"/>
            </w:pPr>
            <w:r w:rsidRPr="001C0D7B">
              <w:rPr>
                <w:spacing w:val="-5"/>
              </w:rPr>
              <w:t>1,0</w:t>
            </w:r>
          </w:p>
        </w:tc>
      </w:tr>
      <w:tr w:rsidR="001C0D7B" w:rsidRPr="001C0D7B">
        <w:trPr>
          <w:trHeight w:val="489"/>
        </w:trPr>
        <w:tc>
          <w:tcPr>
            <w:tcW w:w="468" w:type="dxa"/>
          </w:tcPr>
          <w:p w:rsidR="008D7CF2" w:rsidRPr="001C0D7B" w:rsidRDefault="00364A23" w:rsidP="001C0D7B">
            <w:pPr>
              <w:pStyle w:val="TableParagraph"/>
              <w:spacing w:before="116"/>
              <w:ind w:left="7"/>
            </w:pPr>
            <w:r w:rsidRPr="001C0D7B">
              <w:rPr>
                <w:spacing w:val="-5"/>
              </w:rPr>
              <w:t>43</w:t>
            </w:r>
          </w:p>
        </w:tc>
        <w:tc>
          <w:tcPr>
            <w:tcW w:w="2115" w:type="dxa"/>
          </w:tcPr>
          <w:p w:rsidR="008D7CF2" w:rsidRPr="001C0D7B" w:rsidRDefault="00364A23" w:rsidP="001C0D7B">
            <w:pPr>
              <w:pStyle w:val="TableParagraph"/>
              <w:ind w:left="107"/>
              <w:jc w:val="left"/>
            </w:pPr>
            <w:r w:rsidRPr="001C0D7B">
              <w:t xml:space="preserve">с. </w:t>
            </w:r>
            <w:proofErr w:type="spellStart"/>
            <w:r w:rsidRPr="001C0D7B">
              <w:rPr>
                <w:spacing w:val="-2"/>
              </w:rPr>
              <w:t>Ядрино</w:t>
            </w:r>
            <w:proofErr w:type="spellEnd"/>
          </w:p>
        </w:tc>
        <w:tc>
          <w:tcPr>
            <w:tcW w:w="2614" w:type="dxa"/>
          </w:tcPr>
          <w:p w:rsidR="008D7CF2" w:rsidRPr="001C0D7B" w:rsidRDefault="00364A23" w:rsidP="001C0D7B">
            <w:pPr>
              <w:pStyle w:val="TableParagraph"/>
              <w:ind w:left="10" w:right="2"/>
            </w:pPr>
            <w:r w:rsidRPr="001C0D7B">
              <w:rPr>
                <w:spacing w:val="-2"/>
              </w:rPr>
              <w:t>28:08:013001:498</w:t>
            </w:r>
          </w:p>
        </w:tc>
        <w:tc>
          <w:tcPr>
            <w:tcW w:w="1159" w:type="dxa"/>
          </w:tcPr>
          <w:p w:rsidR="008D7CF2" w:rsidRPr="001C0D7B" w:rsidRDefault="00364A23" w:rsidP="001C0D7B">
            <w:pPr>
              <w:pStyle w:val="TableParagraph"/>
              <w:spacing w:before="116"/>
              <w:ind w:left="9" w:right="5"/>
            </w:pPr>
            <w:r w:rsidRPr="001C0D7B">
              <w:rPr>
                <w:spacing w:val="-5"/>
              </w:rPr>
              <w:t>1,0</w:t>
            </w:r>
          </w:p>
        </w:tc>
        <w:tc>
          <w:tcPr>
            <w:tcW w:w="1740" w:type="dxa"/>
          </w:tcPr>
          <w:p w:rsidR="008D7CF2" w:rsidRPr="001C0D7B" w:rsidRDefault="00364A23" w:rsidP="001C0D7B">
            <w:pPr>
              <w:pStyle w:val="TableParagraph"/>
              <w:spacing w:before="116"/>
              <w:ind w:left="9"/>
            </w:pPr>
            <w:r w:rsidRPr="001C0D7B">
              <w:rPr>
                <w:spacing w:val="-5"/>
              </w:rPr>
              <w:t>0,5</w:t>
            </w:r>
          </w:p>
        </w:tc>
        <w:tc>
          <w:tcPr>
            <w:tcW w:w="1595" w:type="dxa"/>
          </w:tcPr>
          <w:p w:rsidR="008D7CF2" w:rsidRPr="001C0D7B" w:rsidRDefault="00364A23" w:rsidP="001C0D7B">
            <w:pPr>
              <w:pStyle w:val="TableParagraph"/>
              <w:spacing w:before="116"/>
              <w:ind w:left="12"/>
            </w:pPr>
            <w:r w:rsidRPr="001C0D7B">
              <w:rPr>
                <w:spacing w:val="-5"/>
              </w:rPr>
              <w:t>1,0</w:t>
            </w:r>
          </w:p>
        </w:tc>
      </w:tr>
      <w:tr w:rsidR="001C0D7B" w:rsidRPr="001C0D7B">
        <w:trPr>
          <w:trHeight w:val="506"/>
        </w:trPr>
        <w:tc>
          <w:tcPr>
            <w:tcW w:w="468" w:type="dxa"/>
          </w:tcPr>
          <w:p w:rsidR="008D7CF2" w:rsidRPr="001C0D7B" w:rsidRDefault="00364A23" w:rsidP="001C0D7B">
            <w:pPr>
              <w:pStyle w:val="TableParagraph"/>
              <w:spacing w:before="125"/>
              <w:ind w:left="7"/>
            </w:pPr>
            <w:r w:rsidRPr="001C0D7B">
              <w:rPr>
                <w:spacing w:val="-5"/>
              </w:rPr>
              <w:t>44</w:t>
            </w:r>
          </w:p>
        </w:tc>
        <w:tc>
          <w:tcPr>
            <w:tcW w:w="2115" w:type="dxa"/>
          </w:tcPr>
          <w:p w:rsidR="008D7CF2" w:rsidRPr="001C0D7B" w:rsidRDefault="00364A23" w:rsidP="001C0D7B">
            <w:pPr>
              <w:pStyle w:val="TableParagraph"/>
              <w:ind w:left="54"/>
              <w:jc w:val="left"/>
            </w:pPr>
            <w:r w:rsidRPr="001C0D7B">
              <w:t>с.</w:t>
            </w:r>
            <w:r w:rsidRPr="001C0D7B">
              <w:rPr>
                <w:spacing w:val="-2"/>
              </w:rPr>
              <w:t xml:space="preserve"> Иннокентьевка</w:t>
            </w:r>
          </w:p>
        </w:tc>
        <w:tc>
          <w:tcPr>
            <w:tcW w:w="2614" w:type="dxa"/>
          </w:tcPr>
          <w:p w:rsidR="008D7CF2" w:rsidRPr="001C0D7B" w:rsidRDefault="00364A23" w:rsidP="001C0D7B">
            <w:pPr>
              <w:pStyle w:val="TableParagraph"/>
              <w:ind w:left="10" w:right="4"/>
              <w:rPr>
                <w:sz w:val="20"/>
              </w:rPr>
            </w:pPr>
            <w:r w:rsidRPr="001C0D7B">
              <w:rPr>
                <w:spacing w:val="-2"/>
                <w:sz w:val="20"/>
              </w:rPr>
              <w:t>28:08:000000:1776-</w:t>
            </w:r>
            <w:r w:rsidRPr="001C0D7B">
              <w:rPr>
                <w:spacing w:val="-5"/>
                <w:sz w:val="20"/>
              </w:rPr>
              <w:t>окс</w:t>
            </w:r>
          </w:p>
        </w:tc>
        <w:tc>
          <w:tcPr>
            <w:tcW w:w="1159" w:type="dxa"/>
          </w:tcPr>
          <w:p w:rsidR="008D7CF2" w:rsidRPr="001C0D7B" w:rsidRDefault="00364A23" w:rsidP="001C0D7B">
            <w:pPr>
              <w:pStyle w:val="TableParagraph"/>
              <w:spacing w:before="125"/>
              <w:ind w:left="9" w:right="5"/>
            </w:pPr>
            <w:r w:rsidRPr="001C0D7B">
              <w:rPr>
                <w:spacing w:val="-5"/>
              </w:rPr>
              <w:t>3,4</w:t>
            </w:r>
          </w:p>
        </w:tc>
        <w:tc>
          <w:tcPr>
            <w:tcW w:w="1740" w:type="dxa"/>
          </w:tcPr>
          <w:p w:rsidR="008D7CF2" w:rsidRPr="001C0D7B" w:rsidRDefault="00364A23" w:rsidP="001C0D7B">
            <w:pPr>
              <w:pStyle w:val="TableParagraph"/>
              <w:spacing w:before="125"/>
              <w:ind w:left="9"/>
            </w:pPr>
            <w:r w:rsidRPr="001C0D7B">
              <w:rPr>
                <w:spacing w:val="-5"/>
              </w:rPr>
              <w:t>4,0</w:t>
            </w:r>
          </w:p>
        </w:tc>
        <w:tc>
          <w:tcPr>
            <w:tcW w:w="1595" w:type="dxa"/>
          </w:tcPr>
          <w:p w:rsidR="008D7CF2" w:rsidRPr="001C0D7B" w:rsidRDefault="00364A23" w:rsidP="001C0D7B">
            <w:pPr>
              <w:pStyle w:val="TableParagraph"/>
              <w:spacing w:before="125"/>
              <w:ind w:left="12"/>
            </w:pPr>
            <w:r w:rsidRPr="001C0D7B">
              <w:rPr>
                <w:spacing w:val="-4"/>
              </w:rPr>
              <w:t>0,05</w:t>
            </w:r>
          </w:p>
        </w:tc>
      </w:tr>
      <w:tr w:rsidR="001C0D7B" w:rsidRPr="001C0D7B">
        <w:trPr>
          <w:trHeight w:val="505"/>
        </w:trPr>
        <w:tc>
          <w:tcPr>
            <w:tcW w:w="468" w:type="dxa"/>
          </w:tcPr>
          <w:p w:rsidR="008D7CF2" w:rsidRPr="001C0D7B" w:rsidRDefault="00364A23" w:rsidP="001C0D7B">
            <w:pPr>
              <w:pStyle w:val="TableParagraph"/>
              <w:spacing w:before="125"/>
              <w:ind w:left="7"/>
            </w:pPr>
            <w:r w:rsidRPr="001C0D7B">
              <w:rPr>
                <w:spacing w:val="-5"/>
              </w:rPr>
              <w:t>45</w:t>
            </w:r>
          </w:p>
        </w:tc>
        <w:tc>
          <w:tcPr>
            <w:tcW w:w="2115" w:type="dxa"/>
          </w:tcPr>
          <w:p w:rsidR="008D7CF2" w:rsidRPr="001C0D7B" w:rsidRDefault="00364A23" w:rsidP="001C0D7B">
            <w:pPr>
              <w:pStyle w:val="TableParagraph"/>
              <w:ind w:left="107"/>
              <w:jc w:val="left"/>
            </w:pPr>
            <w:r w:rsidRPr="001C0D7B">
              <w:t xml:space="preserve">с. </w:t>
            </w:r>
            <w:r w:rsidRPr="001C0D7B">
              <w:rPr>
                <w:spacing w:val="-2"/>
              </w:rPr>
              <w:t>Отважное</w:t>
            </w:r>
          </w:p>
        </w:tc>
        <w:tc>
          <w:tcPr>
            <w:tcW w:w="2614" w:type="dxa"/>
          </w:tcPr>
          <w:p w:rsidR="008D7CF2" w:rsidRPr="001C0D7B" w:rsidRDefault="00364A23" w:rsidP="001C0D7B">
            <w:pPr>
              <w:pStyle w:val="TableParagraph"/>
              <w:ind w:left="10" w:right="2"/>
            </w:pPr>
            <w:r w:rsidRPr="001C0D7B">
              <w:rPr>
                <w:spacing w:val="-2"/>
              </w:rPr>
              <w:t>28:08:012122:58</w:t>
            </w:r>
          </w:p>
        </w:tc>
        <w:tc>
          <w:tcPr>
            <w:tcW w:w="1159" w:type="dxa"/>
          </w:tcPr>
          <w:p w:rsidR="008D7CF2" w:rsidRPr="001C0D7B" w:rsidRDefault="00364A23" w:rsidP="001C0D7B">
            <w:pPr>
              <w:pStyle w:val="TableParagraph"/>
              <w:spacing w:before="125"/>
              <w:ind w:left="9" w:right="5"/>
            </w:pPr>
            <w:r w:rsidRPr="001C0D7B">
              <w:rPr>
                <w:spacing w:val="-5"/>
              </w:rPr>
              <w:t>3,5</w:t>
            </w:r>
          </w:p>
        </w:tc>
        <w:tc>
          <w:tcPr>
            <w:tcW w:w="1740" w:type="dxa"/>
          </w:tcPr>
          <w:p w:rsidR="008D7CF2" w:rsidRPr="001C0D7B" w:rsidRDefault="00364A23" w:rsidP="001C0D7B">
            <w:pPr>
              <w:pStyle w:val="TableParagraph"/>
              <w:spacing w:before="125"/>
              <w:ind w:left="9"/>
            </w:pPr>
            <w:r w:rsidRPr="001C0D7B">
              <w:rPr>
                <w:spacing w:val="-5"/>
              </w:rPr>
              <w:t>3,0</w:t>
            </w:r>
          </w:p>
        </w:tc>
        <w:tc>
          <w:tcPr>
            <w:tcW w:w="1595" w:type="dxa"/>
          </w:tcPr>
          <w:p w:rsidR="008D7CF2" w:rsidRPr="001C0D7B" w:rsidRDefault="00364A23" w:rsidP="001C0D7B">
            <w:pPr>
              <w:pStyle w:val="TableParagraph"/>
              <w:spacing w:before="125"/>
              <w:ind w:left="12"/>
            </w:pPr>
            <w:r w:rsidRPr="001C0D7B">
              <w:rPr>
                <w:spacing w:val="-4"/>
              </w:rPr>
              <w:t>0,05</w:t>
            </w:r>
          </w:p>
        </w:tc>
      </w:tr>
      <w:tr w:rsidR="001C0D7B" w:rsidRPr="001C0D7B">
        <w:trPr>
          <w:trHeight w:val="505"/>
        </w:trPr>
        <w:tc>
          <w:tcPr>
            <w:tcW w:w="468" w:type="dxa"/>
          </w:tcPr>
          <w:p w:rsidR="008D7CF2" w:rsidRPr="001C0D7B" w:rsidRDefault="00364A23" w:rsidP="001C0D7B">
            <w:pPr>
              <w:pStyle w:val="TableParagraph"/>
              <w:spacing w:before="125"/>
              <w:ind w:left="7"/>
            </w:pPr>
            <w:r w:rsidRPr="001C0D7B">
              <w:rPr>
                <w:spacing w:val="-5"/>
              </w:rPr>
              <w:t>46</w:t>
            </w:r>
          </w:p>
        </w:tc>
        <w:tc>
          <w:tcPr>
            <w:tcW w:w="2115" w:type="dxa"/>
          </w:tcPr>
          <w:p w:rsidR="008D7CF2" w:rsidRPr="001C0D7B" w:rsidRDefault="00364A23" w:rsidP="001C0D7B">
            <w:pPr>
              <w:pStyle w:val="TableParagraph"/>
              <w:ind w:left="107"/>
              <w:jc w:val="left"/>
            </w:pPr>
            <w:proofErr w:type="gramStart"/>
            <w:r w:rsidRPr="001C0D7B">
              <w:t>с</w:t>
            </w:r>
            <w:proofErr w:type="gramEnd"/>
            <w:r w:rsidRPr="001C0D7B">
              <w:t xml:space="preserve">. </w:t>
            </w:r>
            <w:r w:rsidRPr="001C0D7B">
              <w:rPr>
                <w:spacing w:val="-2"/>
              </w:rPr>
              <w:t>Черниговка</w:t>
            </w:r>
          </w:p>
        </w:tc>
        <w:tc>
          <w:tcPr>
            <w:tcW w:w="2614" w:type="dxa"/>
          </w:tcPr>
          <w:p w:rsidR="008D7CF2" w:rsidRPr="001C0D7B" w:rsidRDefault="00364A23" w:rsidP="001C0D7B">
            <w:pPr>
              <w:pStyle w:val="TableParagraph"/>
              <w:ind w:left="10" w:right="2"/>
            </w:pPr>
            <w:r w:rsidRPr="001C0D7B">
              <w:rPr>
                <w:spacing w:val="-2"/>
              </w:rPr>
              <w:t>28:08:000000:1844</w:t>
            </w:r>
          </w:p>
        </w:tc>
        <w:tc>
          <w:tcPr>
            <w:tcW w:w="1159" w:type="dxa"/>
          </w:tcPr>
          <w:p w:rsidR="008D7CF2" w:rsidRPr="001C0D7B" w:rsidRDefault="00364A23" w:rsidP="001C0D7B">
            <w:pPr>
              <w:pStyle w:val="TableParagraph"/>
              <w:spacing w:before="125"/>
              <w:ind w:left="9" w:right="5"/>
            </w:pPr>
            <w:r w:rsidRPr="001C0D7B">
              <w:rPr>
                <w:spacing w:val="-5"/>
              </w:rPr>
              <w:t>1,4</w:t>
            </w:r>
          </w:p>
        </w:tc>
        <w:tc>
          <w:tcPr>
            <w:tcW w:w="1740" w:type="dxa"/>
          </w:tcPr>
          <w:p w:rsidR="008D7CF2" w:rsidRPr="001C0D7B" w:rsidRDefault="00364A23" w:rsidP="001C0D7B">
            <w:pPr>
              <w:pStyle w:val="TableParagraph"/>
              <w:spacing w:before="125"/>
              <w:ind w:left="9"/>
            </w:pPr>
            <w:r w:rsidRPr="001C0D7B">
              <w:rPr>
                <w:spacing w:val="-5"/>
              </w:rPr>
              <w:t>1,0</w:t>
            </w:r>
          </w:p>
        </w:tc>
        <w:tc>
          <w:tcPr>
            <w:tcW w:w="1595" w:type="dxa"/>
          </w:tcPr>
          <w:p w:rsidR="008D7CF2" w:rsidRPr="001C0D7B" w:rsidRDefault="00364A23" w:rsidP="001C0D7B">
            <w:pPr>
              <w:pStyle w:val="TableParagraph"/>
              <w:spacing w:before="125"/>
              <w:ind w:left="12"/>
            </w:pPr>
            <w:r w:rsidRPr="001C0D7B">
              <w:rPr>
                <w:spacing w:val="-2"/>
              </w:rPr>
              <w:t>0,1356</w:t>
            </w:r>
          </w:p>
        </w:tc>
      </w:tr>
    </w:tbl>
    <w:p w:rsidR="008D7CF2" w:rsidRPr="001C0D7B" w:rsidRDefault="008D7CF2" w:rsidP="001C0D7B">
      <w:pPr>
        <w:pStyle w:val="a3"/>
        <w:spacing w:before="196"/>
        <w:rPr>
          <w:b/>
        </w:rPr>
      </w:pPr>
    </w:p>
    <w:p w:rsidR="008D7CF2" w:rsidRPr="001C0D7B" w:rsidRDefault="00364A23" w:rsidP="001C0D7B">
      <w:pPr>
        <w:pStyle w:val="1"/>
        <w:ind w:left="290"/>
        <w:jc w:val="center"/>
      </w:pPr>
      <w:r w:rsidRPr="001C0D7B">
        <w:t>Обеспеченность</w:t>
      </w:r>
      <w:r w:rsidRPr="001C0D7B">
        <w:rPr>
          <w:spacing w:val="-3"/>
        </w:rPr>
        <w:t xml:space="preserve"> </w:t>
      </w:r>
      <w:r w:rsidRPr="001C0D7B">
        <w:t>населения</w:t>
      </w:r>
      <w:r w:rsidRPr="001C0D7B">
        <w:rPr>
          <w:spacing w:val="-3"/>
        </w:rPr>
        <w:t xml:space="preserve"> </w:t>
      </w:r>
      <w:r w:rsidRPr="001C0D7B">
        <w:rPr>
          <w:spacing w:val="-2"/>
        </w:rPr>
        <w:t>жильем:</w:t>
      </w:r>
    </w:p>
    <w:p w:rsidR="008D7CF2" w:rsidRPr="001C0D7B" w:rsidRDefault="00364A23" w:rsidP="001C0D7B">
      <w:pPr>
        <w:pStyle w:val="a3"/>
        <w:spacing w:before="161"/>
        <w:ind w:left="348" w:right="49" w:firstLine="707"/>
        <w:jc w:val="both"/>
      </w:pPr>
      <w:r w:rsidRPr="001C0D7B">
        <w:t xml:space="preserve">Преобладание 1-этажного жилищного фонда (72,9%) на территории Архаринского округа обусловило специфику застройки, отличающуюся низкой плотностью и значительной </w:t>
      </w:r>
      <w:proofErr w:type="spellStart"/>
      <w:r w:rsidRPr="001C0D7B">
        <w:rPr>
          <w:spacing w:val="-2"/>
        </w:rPr>
        <w:t>рассредоточенностью</w:t>
      </w:r>
      <w:proofErr w:type="spellEnd"/>
      <w:r w:rsidRPr="001C0D7B">
        <w:rPr>
          <w:spacing w:val="-2"/>
        </w:rPr>
        <w:t>.</w:t>
      </w:r>
    </w:p>
    <w:p w:rsidR="008D7CF2" w:rsidRPr="001C0D7B" w:rsidRDefault="00364A23" w:rsidP="001C0D7B">
      <w:pPr>
        <w:pStyle w:val="a3"/>
        <w:spacing w:before="1"/>
        <w:ind w:left="389" w:right="85" w:firstLine="667"/>
        <w:jc w:val="both"/>
      </w:pPr>
      <w:r w:rsidRPr="001C0D7B">
        <w:t>Согласно «Прогнозу социально-экономического развития Архаринского муниципального округа на 2025 год и на плановый период 2026-2027 годов» в течение 2023 года</w:t>
      </w:r>
      <w:r w:rsidRPr="001C0D7B">
        <w:rPr>
          <w:spacing w:val="-12"/>
        </w:rPr>
        <w:t xml:space="preserve"> </w:t>
      </w:r>
      <w:r w:rsidRPr="001C0D7B">
        <w:t>введено</w:t>
      </w:r>
      <w:r w:rsidRPr="001C0D7B">
        <w:rPr>
          <w:spacing w:val="-11"/>
        </w:rPr>
        <w:t xml:space="preserve"> </w:t>
      </w:r>
      <w:r w:rsidRPr="001C0D7B">
        <w:t>807</w:t>
      </w:r>
      <w:r w:rsidRPr="001C0D7B">
        <w:rPr>
          <w:spacing w:val="-11"/>
        </w:rPr>
        <w:t xml:space="preserve"> </w:t>
      </w:r>
      <w:r w:rsidRPr="001C0D7B">
        <w:t>кв.</w:t>
      </w:r>
      <w:r w:rsidRPr="001C0D7B">
        <w:rPr>
          <w:spacing w:val="-9"/>
        </w:rPr>
        <w:t xml:space="preserve"> </w:t>
      </w:r>
      <w:r w:rsidRPr="001C0D7B">
        <w:t>м.</w:t>
      </w:r>
      <w:r w:rsidRPr="001C0D7B">
        <w:rPr>
          <w:spacing w:val="-9"/>
        </w:rPr>
        <w:t xml:space="preserve"> </w:t>
      </w:r>
      <w:r w:rsidRPr="001C0D7B">
        <w:t>общей</w:t>
      </w:r>
      <w:r w:rsidRPr="001C0D7B">
        <w:rPr>
          <w:spacing w:val="-10"/>
        </w:rPr>
        <w:t xml:space="preserve"> </w:t>
      </w:r>
      <w:r w:rsidRPr="001C0D7B">
        <w:t>площади</w:t>
      </w:r>
      <w:r w:rsidRPr="001C0D7B">
        <w:rPr>
          <w:spacing w:val="-10"/>
        </w:rPr>
        <w:t xml:space="preserve"> </w:t>
      </w:r>
      <w:r w:rsidRPr="001C0D7B">
        <w:t>жилых</w:t>
      </w:r>
      <w:r w:rsidRPr="001C0D7B">
        <w:rPr>
          <w:spacing w:val="-11"/>
        </w:rPr>
        <w:t xml:space="preserve"> </w:t>
      </w:r>
      <w:r w:rsidRPr="001C0D7B">
        <w:t>домов,</w:t>
      </w:r>
      <w:r w:rsidRPr="001C0D7B">
        <w:rPr>
          <w:spacing w:val="-11"/>
        </w:rPr>
        <w:t xml:space="preserve"> </w:t>
      </w:r>
      <w:r w:rsidRPr="001C0D7B">
        <w:t>что</w:t>
      </w:r>
      <w:r w:rsidRPr="001C0D7B">
        <w:rPr>
          <w:spacing w:val="-10"/>
        </w:rPr>
        <w:t xml:space="preserve"> </w:t>
      </w:r>
      <w:r w:rsidRPr="001C0D7B">
        <w:t>в</w:t>
      </w:r>
      <w:r w:rsidRPr="001C0D7B">
        <w:rPr>
          <w:spacing w:val="-9"/>
        </w:rPr>
        <w:t xml:space="preserve"> </w:t>
      </w:r>
      <w:r w:rsidRPr="001C0D7B">
        <w:t>2</w:t>
      </w:r>
      <w:r w:rsidRPr="001C0D7B">
        <w:rPr>
          <w:spacing w:val="-11"/>
        </w:rPr>
        <w:t xml:space="preserve"> </w:t>
      </w:r>
      <w:r w:rsidRPr="001C0D7B">
        <w:t>раза</w:t>
      </w:r>
      <w:r w:rsidRPr="001C0D7B">
        <w:rPr>
          <w:spacing w:val="-12"/>
        </w:rPr>
        <w:t xml:space="preserve"> </w:t>
      </w:r>
      <w:r w:rsidRPr="001C0D7B">
        <w:t>(413</w:t>
      </w:r>
      <w:r w:rsidRPr="001C0D7B">
        <w:rPr>
          <w:spacing w:val="-9"/>
        </w:rPr>
        <w:t xml:space="preserve"> </w:t>
      </w:r>
      <w:proofErr w:type="spellStart"/>
      <w:r w:rsidRPr="001C0D7B">
        <w:t>кв.м</w:t>
      </w:r>
      <w:proofErr w:type="spellEnd"/>
      <w:r w:rsidRPr="001C0D7B">
        <w:t>.)</w:t>
      </w:r>
      <w:r w:rsidRPr="001C0D7B">
        <w:rPr>
          <w:spacing w:val="-12"/>
        </w:rPr>
        <w:t xml:space="preserve"> </w:t>
      </w:r>
      <w:r w:rsidRPr="001C0D7B">
        <w:t>выше</w:t>
      </w:r>
      <w:r w:rsidRPr="001C0D7B">
        <w:rPr>
          <w:spacing w:val="-12"/>
        </w:rPr>
        <w:t xml:space="preserve"> </w:t>
      </w:r>
      <w:r w:rsidRPr="001C0D7B">
        <w:t>уровня</w:t>
      </w:r>
      <w:r w:rsidRPr="001C0D7B">
        <w:rPr>
          <w:spacing w:val="-11"/>
        </w:rPr>
        <w:t xml:space="preserve"> </w:t>
      </w:r>
      <w:r w:rsidRPr="001C0D7B">
        <w:t>2022 года. Все жилье было построено за счет собственных и заемных средств индивидуальных застройщиков</w:t>
      </w:r>
      <w:r w:rsidRPr="001C0D7B">
        <w:rPr>
          <w:spacing w:val="-5"/>
        </w:rPr>
        <w:t xml:space="preserve"> </w:t>
      </w:r>
      <w:r w:rsidRPr="001C0D7B">
        <w:t>на</w:t>
      </w:r>
      <w:r w:rsidRPr="001C0D7B">
        <w:rPr>
          <w:spacing w:val="-3"/>
        </w:rPr>
        <w:t xml:space="preserve"> </w:t>
      </w:r>
      <w:r w:rsidRPr="001C0D7B">
        <w:t>территории</w:t>
      </w:r>
      <w:r w:rsidRPr="001C0D7B">
        <w:rPr>
          <w:spacing w:val="-4"/>
        </w:rPr>
        <w:t xml:space="preserve"> </w:t>
      </w:r>
      <w:r w:rsidRPr="001C0D7B">
        <w:t>п.</w:t>
      </w:r>
      <w:r w:rsidRPr="001C0D7B">
        <w:rPr>
          <w:spacing w:val="-2"/>
        </w:rPr>
        <w:t xml:space="preserve"> </w:t>
      </w:r>
      <w:r w:rsidRPr="001C0D7B">
        <w:t>Архара.</w:t>
      </w:r>
      <w:r w:rsidRPr="001C0D7B">
        <w:rPr>
          <w:spacing w:val="-2"/>
        </w:rPr>
        <w:t xml:space="preserve"> </w:t>
      </w:r>
      <w:r w:rsidRPr="001C0D7B">
        <w:t>В</w:t>
      </w:r>
      <w:r w:rsidRPr="001C0D7B">
        <w:rPr>
          <w:spacing w:val="-2"/>
        </w:rPr>
        <w:t xml:space="preserve"> </w:t>
      </w:r>
      <w:r w:rsidRPr="001C0D7B">
        <w:t>расчете</w:t>
      </w:r>
      <w:r w:rsidRPr="001C0D7B">
        <w:rPr>
          <w:spacing w:val="-2"/>
        </w:rPr>
        <w:t xml:space="preserve"> </w:t>
      </w:r>
      <w:r w:rsidRPr="001C0D7B">
        <w:t>на</w:t>
      </w:r>
      <w:r w:rsidRPr="001C0D7B">
        <w:rPr>
          <w:spacing w:val="-3"/>
        </w:rPr>
        <w:t xml:space="preserve"> </w:t>
      </w:r>
      <w:r w:rsidRPr="001C0D7B">
        <w:t>одного</w:t>
      </w:r>
      <w:r w:rsidRPr="001C0D7B">
        <w:rPr>
          <w:spacing w:val="-2"/>
        </w:rPr>
        <w:t xml:space="preserve"> </w:t>
      </w:r>
      <w:r w:rsidRPr="001C0D7B">
        <w:t>жителя введено</w:t>
      </w:r>
      <w:r w:rsidRPr="001C0D7B">
        <w:rPr>
          <w:spacing w:val="-2"/>
        </w:rPr>
        <w:t xml:space="preserve"> </w:t>
      </w:r>
      <w:r w:rsidRPr="001C0D7B">
        <w:t>0,06</w:t>
      </w:r>
      <w:r w:rsidRPr="001C0D7B">
        <w:rPr>
          <w:spacing w:val="-2"/>
        </w:rPr>
        <w:t xml:space="preserve"> </w:t>
      </w:r>
      <w:r w:rsidRPr="001C0D7B">
        <w:t>кв.</w:t>
      </w:r>
      <w:r w:rsidRPr="001C0D7B">
        <w:rPr>
          <w:spacing w:val="-2"/>
        </w:rPr>
        <w:t xml:space="preserve"> </w:t>
      </w:r>
      <w:r w:rsidRPr="001C0D7B">
        <w:t>м.</w:t>
      </w:r>
      <w:r w:rsidRPr="001C0D7B">
        <w:rPr>
          <w:spacing w:val="-2"/>
        </w:rPr>
        <w:t xml:space="preserve"> </w:t>
      </w:r>
      <w:r w:rsidRPr="001C0D7B">
        <w:t xml:space="preserve">жилья, что в 2 раза выше уровня 2022 года. Сохраняется положительная тенденция по уровню обеспеченности жильем на 1 жителя, в 2023году она составила 29,6 </w:t>
      </w:r>
      <w:proofErr w:type="spellStart"/>
      <w:r w:rsidRPr="001C0D7B">
        <w:t>кв.м</w:t>
      </w:r>
      <w:proofErr w:type="spellEnd"/>
      <w:r w:rsidRPr="001C0D7B">
        <w:t>.</w:t>
      </w:r>
    </w:p>
    <w:p w:rsidR="008D7CF2" w:rsidRPr="001C0D7B" w:rsidRDefault="00364A23" w:rsidP="001C0D7B">
      <w:pPr>
        <w:pStyle w:val="a3"/>
        <w:ind w:left="389" w:right="90" w:firstLine="667"/>
        <w:jc w:val="both"/>
      </w:pPr>
      <w:r w:rsidRPr="001C0D7B">
        <w:t xml:space="preserve">Ожидаемый объем жилищного строительства - 536 </w:t>
      </w:r>
      <w:proofErr w:type="spellStart"/>
      <w:r w:rsidRPr="001C0D7B">
        <w:t>кв.м</w:t>
      </w:r>
      <w:proofErr w:type="spellEnd"/>
      <w:r w:rsidRPr="001C0D7B">
        <w:t>., также за счет средств индивидуальных застройщиков.</w:t>
      </w:r>
    </w:p>
    <w:p w:rsidR="008D7CF2" w:rsidRPr="001C0D7B" w:rsidRDefault="008D7CF2" w:rsidP="001C0D7B">
      <w:pPr>
        <w:pStyle w:val="a3"/>
        <w:jc w:val="both"/>
        <w:sectPr w:rsidR="008D7CF2" w:rsidRPr="001C0D7B">
          <w:type w:val="continuous"/>
          <w:pgSz w:w="11920" w:h="16850"/>
          <w:pgMar w:top="1020" w:right="566" w:bottom="480" w:left="1133" w:header="355" w:footer="292" w:gutter="0"/>
          <w:cols w:space="720"/>
        </w:sectPr>
      </w:pPr>
    </w:p>
    <w:p w:rsidR="008D7CF2" w:rsidRPr="001C0D7B" w:rsidRDefault="00364A23" w:rsidP="001C0D7B">
      <w:pPr>
        <w:pStyle w:val="a3"/>
        <w:spacing w:before="1"/>
        <w:ind w:left="389" w:right="94" w:firstLine="667"/>
        <w:jc w:val="both"/>
      </w:pPr>
      <w:r w:rsidRPr="001C0D7B">
        <w:t>Прогноз ввода</w:t>
      </w:r>
      <w:r w:rsidRPr="001C0D7B">
        <w:rPr>
          <w:spacing w:val="-2"/>
        </w:rPr>
        <w:t xml:space="preserve"> </w:t>
      </w:r>
      <w:r w:rsidRPr="001C0D7B">
        <w:t>жилья</w:t>
      </w:r>
      <w:r w:rsidRPr="001C0D7B">
        <w:rPr>
          <w:spacing w:val="-1"/>
        </w:rPr>
        <w:t xml:space="preserve"> </w:t>
      </w:r>
      <w:r w:rsidRPr="001C0D7B">
        <w:t>в</w:t>
      </w:r>
      <w:r w:rsidRPr="001C0D7B">
        <w:rPr>
          <w:spacing w:val="-4"/>
        </w:rPr>
        <w:t xml:space="preserve"> </w:t>
      </w:r>
      <w:r w:rsidRPr="001C0D7B">
        <w:t>2025-2027</w:t>
      </w:r>
      <w:r w:rsidRPr="001C0D7B">
        <w:rPr>
          <w:spacing w:val="-1"/>
        </w:rPr>
        <w:t xml:space="preserve"> </w:t>
      </w:r>
      <w:r w:rsidRPr="001C0D7B">
        <w:t>гг.</w:t>
      </w:r>
      <w:r w:rsidRPr="001C0D7B">
        <w:rPr>
          <w:spacing w:val="-1"/>
        </w:rPr>
        <w:t xml:space="preserve"> </w:t>
      </w:r>
      <w:r w:rsidRPr="001C0D7B">
        <w:t>предполагается</w:t>
      </w:r>
      <w:r w:rsidRPr="001C0D7B">
        <w:rPr>
          <w:spacing w:val="-2"/>
        </w:rPr>
        <w:t xml:space="preserve"> </w:t>
      </w:r>
      <w:r w:rsidRPr="001C0D7B">
        <w:t>только</w:t>
      </w:r>
      <w:r w:rsidRPr="001C0D7B">
        <w:rPr>
          <w:spacing w:val="-1"/>
        </w:rPr>
        <w:t xml:space="preserve"> </w:t>
      </w:r>
      <w:r w:rsidRPr="001C0D7B">
        <w:t>за</w:t>
      </w:r>
      <w:r w:rsidRPr="001C0D7B">
        <w:rPr>
          <w:spacing w:val="-2"/>
        </w:rPr>
        <w:t xml:space="preserve"> </w:t>
      </w:r>
      <w:r w:rsidRPr="001C0D7B">
        <w:t>счет</w:t>
      </w:r>
      <w:r w:rsidRPr="001C0D7B">
        <w:rPr>
          <w:spacing w:val="-1"/>
        </w:rPr>
        <w:t xml:space="preserve"> </w:t>
      </w:r>
      <w:r w:rsidRPr="001C0D7B">
        <w:t>средств</w:t>
      </w:r>
      <w:r w:rsidRPr="001C0D7B">
        <w:rPr>
          <w:spacing w:val="-1"/>
        </w:rPr>
        <w:t xml:space="preserve"> </w:t>
      </w:r>
      <w:r w:rsidRPr="001C0D7B">
        <w:t>населения</w:t>
      </w:r>
      <w:r w:rsidRPr="001C0D7B">
        <w:rPr>
          <w:spacing w:val="-1"/>
        </w:rPr>
        <w:t xml:space="preserve"> </w:t>
      </w:r>
      <w:r w:rsidRPr="001C0D7B">
        <w:t xml:space="preserve">в пределах 500 </w:t>
      </w:r>
      <w:proofErr w:type="spellStart"/>
      <w:r w:rsidRPr="001C0D7B">
        <w:t>кв.м</w:t>
      </w:r>
      <w:proofErr w:type="spellEnd"/>
      <w:r w:rsidRPr="001C0D7B">
        <w:t>. ежегодно.</w:t>
      </w:r>
    </w:p>
    <w:p w:rsidR="008D7CF2" w:rsidRPr="001C0D7B" w:rsidRDefault="00364A23" w:rsidP="001C0D7B">
      <w:pPr>
        <w:pStyle w:val="a3"/>
        <w:ind w:left="389" w:right="88" w:firstLine="667"/>
        <w:jc w:val="both"/>
      </w:pPr>
      <w:proofErr w:type="gramStart"/>
      <w:r w:rsidRPr="001C0D7B">
        <w:t>На</w:t>
      </w:r>
      <w:r w:rsidRPr="001C0D7B">
        <w:rPr>
          <w:spacing w:val="-5"/>
        </w:rPr>
        <w:t xml:space="preserve"> </w:t>
      </w:r>
      <w:r w:rsidRPr="001C0D7B">
        <w:t>территории</w:t>
      </w:r>
      <w:r w:rsidRPr="001C0D7B">
        <w:rPr>
          <w:spacing w:val="-3"/>
        </w:rPr>
        <w:t xml:space="preserve"> </w:t>
      </w:r>
      <w:r w:rsidRPr="001C0D7B">
        <w:t>округа</w:t>
      </w:r>
      <w:r w:rsidRPr="001C0D7B">
        <w:rPr>
          <w:spacing w:val="-4"/>
        </w:rPr>
        <w:t xml:space="preserve"> </w:t>
      </w:r>
      <w:r w:rsidRPr="001C0D7B">
        <w:t>действует</w:t>
      </w:r>
      <w:r w:rsidRPr="001C0D7B">
        <w:rPr>
          <w:spacing w:val="-3"/>
        </w:rPr>
        <w:t xml:space="preserve"> </w:t>
      </w:r>
      <w:r w:rsidRPr="001C0D7B">
        <w:t>муниципальная</w:t>
      </w:r>
      <w:r w:rsidRPr="001C0D7B">
        <w:rPr>
          <w:spacing w:val="-3"/>
        </w:rPr>
        <w:t xml:space="preserve"> </w:t>
      </w:r>
      <w:r w:rsidRPr="001C0D7B">
        <w:t>программа</w:t>
      </w:r>
      <w:r w:rsidRPr="001C0D7B">
        <w:rPr>
          <w:spacing w:val="-4"/>
        </w:rPr>
        <w:t xml:space="preserve"> </w:t>
      </w:r>
      <w:r w:rsidRPr="001C0D7B">
        <w:t>«Обеспечение</w:t>
      </w:r>
      <w:r w:rsidRPr="001C0D7B">
        <w:rPr>
          <w:spacing w:val="-4"/>
        </w:rPr>
        <w:t xml:space="preserve"> </w:t>
      </w:r>
      <w:r w:rsidRPr="001C0D7B">
        <w:t>доступным</w:t>
      </w:r>
      <w:r w:rsidRPr="001C0D7B">
        <w:rPr>
          <w:spacing w:val="-5"/>
        </w:rPr>
        <w:t xml:space="preserve"> </w:t>
      </w:r>
      <w:r w:rsidRPr="001C0D7B">
        <w:t xml:space="preserve">и качественным жильем населения Архаринского муниципального округа Амурской области» (утвержденная постановлением администрации Архаринского </w:t>
      </w:r>
      <w:proofErr w:type="spellStart"/>
      <w:r w:rsidRPr="001C0D7B">
        <w:t>мунципального</w:t>
      </w:r>
      <w:proofErr w:type="spellEnd"/>
      <w:r w:rsidRPr="001C0D7B">
        <w:t xml:space="preserve"> округа от 10.10.2024г № 834), которая включает в себя Проект «Сокращение непригодного для проживания жилищного фонда Архаринского муниципального округа», результатом реализации которого к 2030 году должно стать строительство жилья для граждан, проживающих в аварийном жилом фонде.</w:t>
      </w:r>
      <w:proofErr w:type="gramEnd"/>
    </w:p>
    <w:p w:rsidR="008D7CF2" w:rsidRPr="001C0D7B" w:rsidRDefault="00364A23" w:rsidP="001C0D7B">
      <w:pPr>
        <w:pStyle w:val="a3"/>
        <w:ind w:left="348" w:right="49" w:firstLine="707"/>
        <w:jc w:val="both"/>
      </w:pPr>
      <w:r w:rsidRPr="001C0D7B">
        <w:t>Жилищный фонд округа характеризуется неудовлетворительной степенью благоустройства: доля жилья, имеющего водопровод – 81,6%, в</w:t>
      </w:r>
      <w:r w:rsidRPr="001C0D7B">
        <w:rPr>
          <w:spacing w:val="-1"/>
        </w:rPr>
        <w:t xml:space="preserve"> </w:t>
      </w:r>
      <w:r w:rsidRPr="001C0D7B">
        <w:t>том числе</w:t>
      </w:r>
      <w:r w:rsidRPr="001C0D7B">
        <w:rPr>
          <w:spacing w:val="-1"/>
        </w:rPr>
        <w:t xml:space="preserve"> </w:t>
      </w:r>
      <w:r w:rsidRPr="001C0D7B">
        <w:t>централизованный – 72,3%, централизованное газоснабжение – 31,7%, снабжение привозным газом – 11,4%, централизованное отопление – 2,3%. Централизованное водоотведение и горячее водоснабжение на территории округа не осуществляются.</w:t>
      </w:r>
    </w:p>
    <w:p w:rsidR="008D7CF2" w:rsidRPr="001C0D7B" w:rsidRDefault="00364A23" w:rsidP="001C0D7B">
      <w:pPr>
        <w:pStyle w:val="a3"/>
        <w:ind w:left="348" w:right="53" w:firstLine="707"/>
        <w:jc w:val="both"/>
      </w:pPr>
      <w:r w:rsidRPr="001C0D7B">
        <w:t xml:space="preserve">Большинство жилых помещений не подключены к централизованной системе </w:t>
      </w:r>
      <w:r w:rsidRPr="001C0D7B">
        <w:rPr>
          <w:spacing w:val="-2"/>
        </w:rPr>
        <w:t>газоснабжения.</w:t>
      </w:r>
    </w:p>
    <w:p w:rsidR="008D7CF2" w:rsidRPr="001C0D7B" w:rsidRDefault="00364A23" w:rsidP="001C0D7B">
      <w:pPr>
        <w:pStyle w:val="a3"/>
        <w:ind w:left="348" w:right="49" w:firstLine="719"/>
        <w:jc w:val="both"/>
      </w:pPr>
      <w:r w:rsidRPr="001C0D7B">
        <w:t>Актуальность решения комплекса проблем в сфере развития жилищного строительства подчеркивается тем, что, несмотря на создание в Российской Федерации основ функционирования рынка жилой недвижимости, приобрести жилье с использованием рыночных механизмов на сегодняшний день способен ограниченный круг семей с уровнем доходов выше среднего. Основными причинами низкого платежеспособного спроса на жилье являются низкая доступность долгосрочных ипотечных жилищных кредитов, а также высокий уровень</w:t>
      </w:r>
      <w:r w:rsidRPr="001C0D7B">
        <w:rPr>
          <w:spacing w:val="-4"/>
        </w:rPr>
        <w:t xml:space="preserve"> </w:t>
      </w:r>
      <w:r w:rsidRPr="001C0D7B">
        <w:t>рисков</w:t>
      </w:r>
      <w:r w:rsidRPr="001C0D7B">
        <w:rPr>
          <w:spacing w:val="-5"/>
        </w:rPr>
        <w:t xml:space="preserve"> </w:t>
      </w:r>
      <w:r w:rsidRPr="001C0D7B">
        <w:t>и</w:t>
      </w:r>
      <w:r w:rsidRPr="001C0D7B">
        <w:rPr>
          <w:spacing w:val="-4"/>
        </w:rPr>
        <w:t xml:space="preserve"> </w:t>
      </w:r>
      <w:r w:rsidRPr="001C0D7B">
        <w:t>издержек</w:t>
      </w:r>
      <w:r w:rsidRPr="001C0D7B">
        <w:rPr>
          <w:spacing w:val="-4"/>
        </w:rPr>
        <w:t xml:space="preserve"> </w:t>
      </w:r>
      <w:r w:rsidRPr="001C0D7B">
        <w:t>на</w:t>
      </w:r>
      <w:r w:rsidRPr="001C0D7B">
        <w:rPr>
          <w:spacing w:val="-6"/>
        </w:rPr>
        <w:t xml:space="preserve"> </w:t>
      </w:r>
      <w:r w:rsidRPr="001C0D7B">
        <w:t>этом</w:t>
      </w:r>
      <w:r w:rsidRPr="001C0D7B">
        <w:rPr>
          <w:spacing w:val="-6"/>
        </w:rPr>
        <w:t xml:space="preserve"> </w:t>
      </w:r>
      <w:r w:rsidRPr="001C0D7B">
        <w:t>рынке.</w:t>
      </w:r>
      <w:r w:rsidRPr="001C0D7B">
        <w:rPr>
          <w:spacing w:val="-5"/>
        </w:rPr>
        <w:t xml:space="preserve"> </w:t>
      </w:r>
      <w:r w:rsidRPr="001C0D7B">
        <w:t>Данные</w:t>
      </w:r>
      <w:r w:rsidRPr="001C0D7B">
        <w:rPr>
          <w:spacing w:val="-6"/>
        </w:rPr>
        <w:t xml:space="preserve"> </w:t>
      </w:r>
      <w:r w:rsidRPr="001C0D7B">
        <w:t>социологических</w:t>
      </w:r>
      <w:r w:rsidRPr="001C0D7B">
        <w:rPr>
          <w:spacing w:val="-5"/>
        </w:rPr>
        <w:t xml:space="preserve"> </w:t>
      </w:r>
      <w:r w:rsidRPr="001C0D7B">
        <w:t>обследований</w:t>
      </w:r>
      <w:r w:rsidRPr="001C0D7B">
        <w:rPr>
          <w:spacing w:val="-4"/>
        </w:rPr>
        <w:t xml:space="preserve"> </w:t>
      </w:r>
      <w:r w:rsidRPr="001C0D7B">
        <w:t>в</w:t>
      </w:r>
      <w:r w:rsidRPr="001C0D7B">
        <w:rPr>
          <w:spacing w:val="-5"/>
        </w:rPr>
        <w:t xml:space="preserve"> </w:t>
      </w:r>
      <w:r w:rsidRPr="001C0D7B">
        <w:t>2009</w:t>
      </w:r>
      <w:r w:rsidRPr="001C0D7B">
        <w:rPr>
          <w:spacing w:val="-5"/>
        </w:rPr>
        <w:t xml:space="preserve"> </w:t>
      </w:r>
      <w:r w:rsidRPr="001C0D7B">
        <w:t>году, приводимые Министерством регионального развития Российской Федерации, показывают, что жилищная проблема стоит перед 60% российских семей, в той или иной степени не удовлетворенных жилищными условиями, при этом для 32% семей жилищная проблема стоит достаточно остро и требует решения в ближайшие 3 года. При этом каждая четвертая семья имеет жилье, находящееся в плохом или очень плохом состоянии.</w:t>
      </w:r>
    </w:p>
    <w:p w:rsidR="008D7CF2" w:rsidRPr="001C0D7B" w:rsidRDefault="00364A23" w:rsidP="001C0D7B">
      <w:pPr>
        <w:pStyle w:val="a3"/>
        <w:ind w:left="348" w:right="51" w:firstLine="719"/>
        <w:jc w:val="both"/>
      </w:pPr>
      <w:r w:rsidRPr="001C0D7B">
        <w:t>В Архаринском муниципальном округе потенциальная доля семей, имеющих возможность приобрести жилье по существующим ипотечным программам, реализуемым кредитными организациями, ориентировочно составляет 20%. Таким образом, более 80% населения округа улучшить свои жилищные условия в настоящее время не в силах.</w:t>
      </w:r>
    </w:p>
    <w:p w:rsidR="008D7CF2" w:rsidRPr="001C0D7B" w:rsidRDefault="00364A23" w:rsidP="001C0D7B">
      <w:pPr>
        <w:pStyle w:val="a3"/>
        <w:ind w:left="348" w:right="49" w:firstLine="719"/>
        <w:jc w:val="both"/>
      </w:pPr>
      <w:proofErr w:type="gramStart"/>
      <w:r w:rsidRPr="001C0D7B">
        <w:t>Помимо наличия низкой покупательской способности населения на рынке жилья существует целый комплекс проблем, который препятствует инвестиционной активности в строительстве, причем речь идет как о невозможности реализации жилищных проектов крупными застройщиками, так и о сдерживании инвестиционной активности самих граждан в части индивидуального</w:t>
      </w:r>
      <w:r w:rsidRPr="001C0D7B">
        <w:rPr>
          <w:spacing w:val="-3"/>
        </w:rPr>
        <w:t xml:space="preserve"> </w:t>
      </w:r>
      <w:r w:rsidRPr="001C0D7B">
        <w:t>жилищного строительства</w:t>
      </w:r>
      <w:r w:rsidRPr="001C0D7B">
        <w:rPr>
          <w:spacing w:val="-1"/>
        </w:rPr>
        <w:t xml:space="preserve"> </w:t>
      </w:r>
      <w:r w:rsidRPr="001C0D7B">
        <w:t>и объединения в</w:t>
      </w:r>
      <w:r w:rsidRPr="001C0D7B">
        <w:rPr>
          <w:spacing w:val="-1"/>
        </w:rPr>
        <w:t xml:space="preserve"> </w:t>
      </w:r>
      <w:r w:rsidRPr="001C0D7B">
        <w:t>жилищные</w:t>
      </w:r>
      <w:r w:rsidRPr="001C0D7B">
        <w:rPr>
          <w:spacing w:val="-2"/>
        </w:rPr>
        <w:t xml:space="preserve"> </w:t>
      </w:r>
      <w:r w:rsidRPr="001C0D7B">
        <w:t>строительные</w:t>
      </w:r>
      <w:r w:rsidRPr="001C0D7B">
        <w:rPr>
          <w:spacing w:val="-2"/>
        </w:rPr>
        <w:t xml:space="preserve"> </w:t>
      </w:r>
      <w:r w:rsidRPr="001C0D7B">
        <w:t>и накопительные кооперативы.</w:t>
      </w:r>
      <w:proofErr w:type="gramEnd"/>
      <w:r w:rsidRPr="001C0D7B">
        <w:t xml:space="preserve"> Основные причины сложившейся ситуации заключаются в </w:t>
      </w:r>
      <w:r w:rsidRPr="001C0D7B">
        <w:rPr>
          <w:spacing w:val="-2"/>
        </w:rPr>
        <w:t>следующем:</w:t>
      </w:r>
    </w:p>
    <w:p w:rsidR="008D7CF2" w:rsidRPr="001C0D7B" w:rsidRDefault="00364A23" w:rsidP="001C0D7B">
      <w:pPr>
        <w:pStyle w:val="a4"/>
        <w:numPr>
          <w:ilvl w:val="0"/>
          <w:numId w:val="8"/>
        </w:numPr>
        <w:tabs>
          <w:tab w:val="left" w:pos="1194"/>
        </w:tabs>
        <w:ind w:left="1194" w:hanging="138"/>
        <w:jc w:val="both"/>
        <w:rPr>
          <w:sz w:val="24"/>
        </w:rPr>
      </w:pPr>
      <w:r w:rsidRPr="001C0D7B">
        <w:rPr>
          <w:sz w:val="24"/>
        </w:rPr>
        <w:t>недоступность</w:t>
      </w:r>
      <w:r w:rsidRPr="001C0D7B">
        <w:rPr>
          <w:spacing w:val="-5"/>
          <w:sz w:val="24"/>
        </w:rPr>
        <w:t xml:space="preserve"> </w:t>
      </w:r>
      <w:r w:rsidRPr="001C0D7B">
        <w:rPr>
          <w:sz w:val="24"/>
        </w:rPr>
        <w:t>земельных</w:t>
      </w:r>
      <w:r w:rsidRPr="001C0D7B">
        <w:rPr>
          <w:spacing w:val="-3"/>
          <w:sz w:val="24"/>
        </w:rPr>
        <w:t xml:space="preserve"> </w:t>
      </w:r>
      <w:r w:rsidRPr="001C0D7B">
        <w:rPr>
          <w:sz w:val="24"/>
        </w:rPr>
        <w:t>участков</w:t>
      </w:r>
      <w:r w:rsidRPr="001C0D7B">
        <w:rPr>
          <w:spacing w:val="-4"/>
          <w:sz w:val="24"/>
        </w:rPr>
        <w:t xml:space="preserve"> </w:t>
      </w:r>
      <w:r w:rsidRPr="001C0D7B">
        <w:rPr>
          <w:sz w:val="24"/>
        </w:rPr>
        <w:t>для</w:t>
      </w:r>
      <w:r w:rsidRPr="001C0D7B">
        <w:rPr>
          <w:spacing w:val="-3"/>
          <w:sz w:val="24"/>
        </w:rPr>
        <w:t xml:space="preserve"> </w:t>
      </w:r>
      <w:r w:rsidRPr="001C0D7B">
        <w:rPr>
          <w:spacing w:val="-2"/>
          <w:sz w:val="24"/>
        </w:rPr>
        <w:t>застройщиков;</w:t>
      </w:r>
    </w:p>
    <w:p w:rsidR="008D7CF2" w:rsidRPr="001C0D7B" w:rsidRDefault="00364A23" w:rsidP="001C0D7B">
      <w:pPr>
        <w:pStyle w:val="a4"/>
        <w:numPr>
          <w:ilvl w:val="0"/>
          <w:numId w:val="8"/>
        </w:numPr>
        <w:tabs>
          <w:tab w:val="left" w:pos="1248"/>
        </w:tabs>
        <w:spacing w:before="40"/>
        <w:ind w:right="50" w:firstLine="707"/>
        <w:jc w:val="both"/>
        <w:rPr>
          <w:sz w:val="24"/>
        </w:rPr>
      </w:pPr>
      <w:r w:rsidRPr="001C0D7B">
        <w:rPr>
          <w:sz w:val="24"/>
        </w:rPr>
        <w:t>излишне регламентированная и чрезвычайно громоздкая система выдачи исходн</w:t>
      </w:r>
      <w:proofErr w:type="gramStart"/>
      <w:r w:rsidRPr="001C0D7B">
        <w:rPr>
          <w:sz w:val="24"/>
        </w:rPr>
        <w:t>о-</w:t>
      </w:r>
      <w:proofErr w:type="gramEnd"/>
      <w:r w:rsidRPr="001C0D7B">
        <w:rPr>
          <w:sz w:val="24"/>
        </w:rPr>
        <w:t xml:space="preserve"> разрешительной документации на осуществление строительства, получение технических условий на подключение к объектам коммунальной инфраструктуры и на ввод объектов в эксплуатацию, что приводит к созданию искусственных административных барьеров для реализации строительного бизнеса;</w:t>
      </w:r>
    </w:p>
    <w:p w:rsidR="008D7CF2" w:rsidRPr="001C0D7B" w:rsidRDefault="00364A23" w:rsidP="001C0D7B">
      <w:pPr>
        <w:pStyle w:val="a4"/>
        <w:numPr>
          <w:ilvl w:val="0"/>
          <w:numId w:val="8"/>
        </w:numPr>
        <w:tabs>
          <w:tab w:val="left" w:pos="1229"/>
        </w:tabs>
        <w:ind w:right="59" w:firstLine="707"/>
        <w:jc w:val="both"/>
        <w:rPr>
          <w:sz w:val="24"/>
        </w:rPr>
      </w:pPr>
      <w:r w:rsidRPr="001C0D7B">
        <w:rPr>
          <w:sz w:val="24"/>
        </w:rPr>
        <w:t>отсутствие подготовленных для комплексной жилой застройки земельных участков, имеющих инфраструктурное обеспечение;</w:t>
      </w:r>
    </w:p>
    <w:p w:rsidR="008D7CF2" w:rsidRPr="001C0D7B" w:rsidRDefault="00364A23" w:rsidP="001C0D7B">
      <w:pPr>
        <w:pStyle w:val="a4"/>
        <w:numPr>
          <w:ilvl w:val="0"/>
          <w:numId w:val="8"/>
        </w:numPr>
        <w:tabs>
          <w:tab w:val="left" w:pos="1223"/>
        </w:tabs>
        <w:ind w:left="1223" w:hanging="167"/>
        <w:jc w:val="both"/>
        <w:rPr>
          <w:sz w:val="24"/>
        </w:rPr>
      </w:pPr>
      <w:r w:rsidRPr="001C0D7B">
        <w:rPr>
          <w:sz w:val="24"/>
        </w:rPr>
        <w:t>нехватка</w:t>
      </w:r>
      <w:r w:rsidRPr="001C0D7B">
        <w:rPr>
          <w:spacing w:val="22"/>
          <w:sz w:val="24"/>
        </w:rPr>
        <w:t xml:space="preserve"> </w:t>
      </w:r>
      <w:r w:rsidRPr="001C0D7B">
        <w:rPr>
          <w:sz w:val="24"/>
        </w:rPr>
        <w:t>свободных</w:t>
      </w:r>
      <w:r w:rsidRPr="001C0D7B">
        <w:rPr>
          <w:spacing w:val="28"/>
          <w:sz w:val="24"/>
        </w:rPr>
        <w:t xml:space="preserve"> </w:t>
      </w:r>
      <w:r w:rsidRPr="001C0D7B">
        <w:rPr>
          <w:sz w:val="24"/>
        </w:rPr>
        <w:t>мощностей</w:t>
      </w:r>
      <w:r w:rsidRPr="001C0D7B">
        <w:rPr>
          <w:spacing w:val="27"/>
          <w:sz w:val="24"/>
        </w:rPr>
        <w:t xml:space="preserve"> </w:t>
      </w:r>
      <w:r w:rsidRPr="001C0D7B">
        <w:rPr>
          <w:sz w:val="24"/>
        </w:rPr>
        <w:t>по</w:t>
      </w:r>
      <w:r w:rsidRPr="001C0D7B">
        <w:rPr>
          <w:spacing w:val="26"/>
          <w:sz w:val="24"/>
        </w:rPr>
        <w:t xml:space="preserve"> </w:t>
      </w:r>
      <w:r w:rsidRPr="001C0D7B">
        <w:rPr>
          <w:sz w:val="24"/>
        </w:rPr>
        <w:t>тепло-</w:t>
      </w:r>
      <w:r w:rsidRPr="001C0D7B">
        <w:rPr>
          <w:spacing w:val="25"/>
          <w:sz w:val="24"/>
        </w:rPr>
        <w:t xml:space="preserve"> </w:t>
      </w:r>
      <w:r w:rsidRPr="001C0D7B">
        <w:rPr>
          <w:sz w:val="24"/>
        </w:rPr>
        <w:t>и</w:t>
      </w:r>
      <w:r w:rsidRPr="001C0D7B">
        <w:rPr>
          <w:spacing w:val="25"/>
          <w:sz w:val="24"/>
        </w:rPr>
        <w:t xml:space="preserve"> </w:t>
      </w:r>
      <w:r w:rsidRPr="001C0D7B">
        <w:rPr>
          <w:sz w:val="24"/>
        </w:rPr>
        <w:t>электроснабжению</w:t>
      </w:r>
      <w:r w:rsidRPr="001C0D7B">
        <w:rPr>
          <w:spacing w:val="27"/>
          <w:sz w:val="24"/>
        </w:rPr>
        <w:t xml:space="preserve"> </w:t>
      </w:r>
      <w:proofErr w:type="gramStart"/>
      <w:r w:rsidRPr="001C0D7B">
        <w:rPr>
          <w:sz w:val="24"/>
        </w:rPr>
        <w:t>для</w:t>
      </w:r>
      <w:proofErr w:type="gramEnd"/>
      <w:r w:rsidRPr="001C0D7B">
        <w:rPr>
          <w:spacing w:val="26"/>
          <w:sz w:val="24"/>
        </w:rPr>
        <w:t xml:space="preserve"> </w:t>
      </w:r>
      <w:r w:rsidRPr="001C0D7B">
        <w:rPr>
          <w:sz w:val="24"/>
        </w:rPr>
        <w:t>вновь</w:t>
      </w:r>
      <w:r w:rsidRPr="001C0D7B">
        <w:rPr>
          <w:spacing w:val="27"/>
          <w:sz w:val="24"/>
        </w:rPr>
        <w:t xml:space="preserve"> </w:t>
      </w:r>
      <w:r w:rsidRPr="001C0D7B">
        <w:rPr>
          <w:spacing w:val="-2"/>
          <w:sz w:val="24"/>
        </w:rPr>
        <w:t>вводимых</w:t>
      </w:r>
    </w:p>
    <w:p w:rsidR="008D7CF2" w:rsidRPr="001C0D7B" w:rsidRDefault="008D7CF2" w:rsidP="001C0D7B">
      <w:pPr>
        <w:pStyle w:val="a4"/>
        <w:jc w:val="both"/>
        <w:rPr>
          <w:sz w:val="24"/>
        </w:rPr>
        <w:sectPr w:rsidR="008D7CF2" w:rsidRPr="001C0D7B">
          <w:pgSz w:w="11920" w:h="16850"/>
          <w:pgMar w:top="1020" w:right="566" w:bottom="480" w:left="1133" w:header="355" w:footer="292" w:gutter="0"/>
          <w:cols w:space="720"/>
        </w:sectPr>
      </w:pPr>
    </w:p>
    <w:p w:rsidR="008D7CF2" w:rsidRPr="001C0D7B" w:rsidRDefault="00364A23" w:rsidP="001C0D7B">
      <w:pPr>
        <w:pStyle w:val="a3"/>
        <w:spacing w:before="1"/>
        <w:ind w:left="348"/>
      </w:pPr>
      <w:r w:rsidRPr="001C0D7B">
        <w:rPr>
          <w:spacing w:val="-2"/>
        </w:rPr>
        <w:t>объектов;</w:t>
      </w:r>
    </w:p>
    <w:p w:rsidR="008D7CF2" w:rsidRPr="001C0D7B" w:rsidRDefault="00364A23" w:rsidP="001C0D7B">
      <w:pPr>
        <w:pStyle w:val="a4"/>
        <w:numPr>
          <w:ilvl w:val="0"/>
          <w:numId w:val="8"/>
        </w:numPr>
        <w:tabs>
          <w:tab w:val="left" w:pos="1282"/>
        </w:tabs>
        <w:spacing w:before="44"/>
        <w:ind w:right="52" w:firstLine="707"/>
        <w:rPr>
          <w:sz w:val="24"/>
        </w:rPr>
      </w:pPr>
      <w:r w:rsidRPr="001C0D7B">
        <w:rPr>
          <w:sz w:val="24"/>
        </w:rPr>
        <w:t>высокая</w:t>
      </w:r>
      <w:r w:rsidRPr="001C0D7B">
        <w:rPr>
          <w:spacing w:val="40"/>
          <w:sz w:val="24"/>
        </w:rPr>
        <w:t xml:space="preserve"> </w:t>
      </w:r>
      <w:r w:rsidRPr="001C0D7B">
        <w:rPr>
          <w:sz w:val="24"/>
        </w:rPr>
        <w:t>изношенность</w:t>
      </w:r>
      <w:r w:rsidRPr="001C0D7B">
        <w:rPr>
          <w:spacing w:val="40"/>
          <w:sz w:val="24"/>
        </w:rPr>
        <w:t xml:space="preserve"> </w:t>
      </w:r>
      <w:r w:rsidRPr="001C0D7B">
        <w:rPr>
          <w:sz w:val="24"/>
        </w:rPr>
        <w:t>(до</w:t>
      </w:r>
      <w:r w:rsidRPr="001C0D7B">
        <w:rPr>
          <w:spacing w:val="40"/>
          <w:sz w:val="24"/>
        </w:rPr>
        <w:t xml:space="preserve"> </w:t>
      </w:r>
      <w:r w:rsidRPr="001C0D7B">
        <w:rPr>
          <w:sz w:val="24"/>
        </w:rPr>
        <w:t>60 -</w:t>
      </w:r>
      <w:r w:rsidRPr="001C0D7B">
        <w:rPr>
          <w:spacing w:val="-3"/>
          <w:sz w:val="24"/>
        </w:rPr>
        <w:t xml:space="preserve"> </w:t>
      </w:r>
      <w:r w:rsidRPr="001C0D7B">
        <w:rPr>
          <w:sz w:val="24"/>
        </w:rPr>
        <w:t>70%)</w:t>
      </w:r>
      <w:r w:rsidRPr="001C0D7B">
        <w:rPr>
          <w:spacing w:val="40"/>
          <w:sz w:val="24"/>
        </w:rPr>
        <w:t xml:space="preserve"> </w:t>
      </w:r>
      <w:r w:rsidRPr="001C0D7B">
        <w:rPr>
          <w:sz w:val="24"/>
        </w:rPr>
        <w:t>производственных</w:t>
      </w:r>
      <w:r w:rsidRPr="001C0D7B">
        <w:rPr>
          <w:spacing w:val="40"/>
          <w:sz w:val="24"/>
        </w:rPr>
        <w:t xml:space="preserve"> </w:t>
      </w:r>
      <w:r w:rsidRPr="001C0D7B">
        <w:rPr>
          <w:sz w:val="24"/>
        </w:rPr>
        <w:t>мощностей</w:t>
      </w:r>
      <w:r w:rsidRPr="001C0D7B">
        <w:rPr>
          <w:spacing w:val="40"/>
          <w:sz w:val="24"/>
        </w:rPr>
        <w:t xml:space="preserve"> </w:t>
      </w:r>
      <w:r w:rsidRPr="001C0D7B">
        <w:rPr>
          <w:sz w:val="24"/>
        </w:rPr>
        <w:t>большинства</w:t>
      </w:r>
      <w:r w:rsidRPr="001C0D7B">
        <w:rPr>
          <w:spacing w:val="40"/>
          <w:sz w:val="24"/>
        </w:rPr>
        <w:t xml:space="preserve"> </w:t>
      </w:r>
      <w:r w:rsidRPr="001C0D7B">
        <w:rPr>
          <w:sz w:val="24"/>
        </w:rPr>
        <w:t>действующих предприятий промышленности строительных материалов;</w:t>
      </w:r>
    </w:p>
    <w:p w:rsidR="008D7CF2" w:rsidRPr="001C0D7B" w:rsidRDefault="00364A23" w:rsidP="001C0D7B">
      <w:pPr>
        <w:pStyle w:val="a4"/>
        <w:numPr>
          <w:ilvl w:val="0"/>
          <w:numId w:val="8"/>
        </w:numPr>
        <w:tabs>
          <w:tab w:val="left" w:pos="1194"/>
        </w:tabs>
        <w:ind w:left="1194" w:hanging="138"/>
        <w:rPr>
          <w:sz w:val="24"/>
        </w:rPr>
      </w:pPr>
      <w:r w:rsidRPr="001C0D7B">
        <w:rPr>
          <w:sz w:val="24"/>
        </w:rPr>
        <w:t>низкая</w:t>
      </w:r>
      <w:r w:rsidRPr="001C0D7B">
        <w:rPr>
          <w:spacing w:val="-6"/>
          <w:sz w:val="24"/>
        </w:rPr>
        <w:t xml:space="preserve"> </w:t>
      </w:r>
      <w:r w:rsidRPr="001C0D7B">
        <w:rPr>
          <w:sz w:val="24"/>
        </w:rPr>
        <w:t>доступность</w:t>
      </w:r>
      <w:r w:rsidRPr="001C0D7B">
        <w:rPr>
          <w:spacing w:val="-5"/>
          <w:sz w:val="24"/>
        </w:rPr>
        <w:t xml:space="preserve"> </w:t>
      </w:r>
      <w:r w:rsidRPr="001C0D7B">
        <w:rPr>
          <w:sz w:val="24"/>
        </w:rPr>
        <w:t>кредитных</w:t>
      </w:r>
      <w:r w:rsidRPr="001C0D7B">
        <w:rPr>
          <w:spacing w:val="-3"/>
          <w:sz w:val="24"/>
        </w:rPr>
        <w:t xml:space="preserve"> </w:t>
      </w:r>
      <w:r w:rsidRPr="001C0D7B">
        <w:rPr>
          <w:sz w:val="24"/>
        </w:rPr>
        <w:t>ресурсов</w:t>
      </w:r>
      <w:r w:rsidRPr="001C0D7B">
        <w:rPr>
          <w:spacing w:val="-5"/>
          <w:sz w:val="24"/>
        </w:rPr>
        <w:t xml:space="preserve"> </w:t>
      </w:r>
      <w:r w:rsidRPr="001C0D7B">
        <w:rPr>
          <w:sz w:val="24"/>
        </w:rPr>
        <w:t>для</w:t>
      </w:r>
      <w:r w:rsidRPr="001C0D7B">
        <w:rPr>
          <w:spacing w:val="-4"/>
          <w:sz w:val="24"/>
        </w:rPr>
        <w:t xml:space="preserve"> </w:t>
      </w:r>
      <w:r w:rsidRPr="001C0D7B">
        <w:rPr>
          <w:sz w:val="24"/>
        </w:rPr>
        <w:t>строительных</w:t>
      </w:r>
      <w:r w:rsidRPr="001C0D7B">
        <w:rPr>
          <w:spacing w:val="-3"/>
          <w:sz w:val="24"/>
        </w:rPr>
        <w:t xml:space="preserve"> </w:t>
      </w:r>
      <w:r w:rsidRPr="001C0D7B">
        <w:rPr>
          <w:spacing w:val="-2"/>
          <w:sz w:val="24"/>
        </w:rPr>
        <w:t>организаций;</w:t>
      </w:r>
    </w:p>
    <w:p w:rsidR="008D7CF2" w:rsidRPr="001C0D7B" w:rsidRDefault="00364A23" w:rsidP="001C0D7B">
      <w:pPr>
        <w:pStyle w:val="a4"/>
        <w:numPr>
          <w:ilvl w:val="0"/>
          <w:numId w:val="8"/>
        </w:numPr>
        <w:tabs>
          <w:tab w:val="left" w:pos="1284"/>
        </w:tabs>
        <w:spacing w:before="41"/>
        <w:ind w:right="52" w:firstLine="707"/>
        <w:rPr>
          <w:sz w:val="24"/>
        </w:rPr>
      </w:pPr>
      <w:r w:rsidRPr="001C0D7B">
        <w:rPr>
          <w:sz w:val="24"/>
        </w:rPr>
        <w:t>проблема</w:t>
      </w:r>
      <w:r w:rsidRPr="001C0D7B">
        <w:rPr>
          <w:spacing w:val="80"/>
          <w:sz w:val="24"/>
        </w:rPr>
        <w:t xml:space="preserve"> </w:t>
      </w:r>
      <w:r w:rsidRPr="001C0D7B">
        <w:rPr>
          <w:sz w:val="24"/>
        </w:rPr>
        <w:t>ценообразования</w:t>
      </w:r>
      <w:r w:rsidRPr="001C0D7B">
        <w:rPr>
          <w:spacing w:val="80"/>
          <w:sz w:val="24"/>
        </w:rPr>
        <w:t xml:space="preserve"> </w:t>
      </w:r>
      <w:r w:rsidRPr="001C0D7B">
        <w:rPr>
          <w:sz w:val="24"/>
        </w:rPr>
        <w:t>в</w:t>
      </w:r>
      <w:r w:rsidRPr="001C0D7B">
        <w:rPr>
          <w:spacing w:val="80"/>
          <w:sz w:val="24"/>
        </w:rPr>
        <w:t xml:space="preserve"> </w:t>
      </w:r>
      <w:r w:rsidRPr="001C0D7B">
        <w:rPr>
          <w:sz w:val="24"/>
        </w:rPr>
        <w:t>жилищном</w:t>
      </w:r>
      <w:r w:rsidRPr="001C0D7B">
        <w:rPr>
          <w:spacing w:val="80"/>
          <w:sz w:val="24"/>
        </w:rPr>
        <w:t xml:space="preserve"> </w:t>
      </w:r>
      <w:r w:rsidRPr="001C0D7B">
        <w:rPr>
          <w:sz w:val="24"/>
        </w:rPr>
        <w:t>строительстве,</w:t>
      </w:r>
      <w:r w:rsidRPr="001C0D7B">
        <w:rPr>
          <w:spacing w:val="80"/>
          <w:sz w:val="24"/>
        </w:rPr>
        <w:t xml:space="preserve"> </w:t>
      </w:r>
      <w:r w:rsidRPr="001C0D7B">
        <w:rPr>
          <w:sz w:val="24"/>
        </w:rPr>
        <w:t>напрямую</w:t>
      </w:r>
      <w:r w:rsidRPr="001C0D7B">
        <w:rPr>
          <w:spacing w:val="80"/>
          <w:sz w:val="24"/>
        </w:rPr>
        <w:t xml:space="preserve"> </w:t>
      </w:r>
      <w:r w:rsidRPr="001C0D7B">
        <w:rPr>
          <w:sz w:val="24"/>
        </w:rPr>
        <w:t>влияющая</w:t>
      </w:r>
      <w:r w:rsidRPr="001C0D7B">
        <w:rPr>
          <w:spacing w:val="80"/>
          <w:sz w:val="24"/>
        </w:rPr>
        <w:t xml:space="preserve"> </w:t>
      </w:r>
      <w:r w:rsidRPr="001C0D7B">
        <w:rPr>
          <w:sz w:val="24"/>
        </w:rPr>
        <w:t>на квалификацию рабочей силы в строительстве, себестоимость и качество строительства.</w:t>
      </w:r>
    </w:p>
    <w:p w:rsidR="008D7CF2" w:rsidRPr="001C0D7B" w:rsidRDefault="00364A23" w:rsidP="001C0D7B">
      <w:pPr>
        <w:pStyle w:val="a3"/>
        <w:ind w:left="348" w:right="54" w:firstLine="700"/>
        <w:jc w:val="right"/>
      </w:pPr>
      <w:r w:rsidRPr="001C0D7B">
        <w:t>В последние годы в округе осуществляется переселение из ветхого и аварийного жилья. В совокупности весь комплекс мероприятий муниципальной программы направлен на повышение доступности жилья и качества жилищного обеспечения населения, в том числе с</w:t>
      </w:r>
      <w:r w:rsidRPr="001C0D7B">
        <w:rPr>
          <w:spacing w:val="40"/>
        </w:rPr>
        <w:t xml:space="preserve"> </w:t>
      </w:r>
      <w:r w:rsidRPr="001C0D7B">
        <w:t>учетом</w:t>
      </w:r>
      <w:r w:rsidRPr="001C0D7B">
        <w:rPr>
          <w:spacing w:val="30"/>
        </w:rPr>
        <w:t xml:space="preserve">  </w:t>
      </w:r>
      <w:r w:rsidRPr="001C0D7B">
        <w:t>исполнения</w:t>
      </w:r>
      <w:r w:rsidRPr="001C0D7B">
        <w:rPr>
          <w:spacing w:val="33"/>
        </w:rPr>
        <w:t xml:space="preserve">  </w:t>
      </w:r>
      <w:r w:rsidRPr="001C0D7B">
        <w:t>государственных</w:t>
      </w:r>
      <w:r w:rsidRPr="001C0D7B">
        <w:rPr>
          <w:spacing w:val="32"/>
        </w:rPr>
        <w:t xml:space="preserve">  </w:t>
      </w:r>
      <w:r w:rsidRPr="001C0D7B">
        <w:t>обязательств</w:t>
      </w:r>
      <w:r w:rsidRPr="001C0D7B">
        <w:rPr>
          <w:spacing w:val="32"/>
        </w:rPr>
        <w:t xml:space="preserve">  </w:t>
      </w:r>
      <w:r w:rsidRPr="001C0D7B">
        <w:t>по</w:t>
      </w:r>
      <w:r w:rsidRPr="001C0D7B">
        <w:rPr>
          <w:spacing w:val="33"/>
        </w:rPr>
        <w:t xml:space="preserve">  </w:t>
      </w:r>
      <w:r w:rsidRPr="001C0D7B">
        <w:t>обеспечению</w:t>
      </w:r>
      <w:r w:rsidRPr="001C0D7B">
        <w:rPr>
          <w:spacing w:val="32"/>
        </w:rPr>
        <w:t xml:space="preserve">  </w:t>
      </w:r>
      <w:r w:rsidRPr="001C0D7B">
        <w:t>жильем</w:t>
      </w:r>
      <w:r w:rsidRPr="001C0D7B">
        <w:rPr>
          <w:spacing w:val="33"/>
        </w:rPr>
        <w:t xml:space="preserve">  </w:t>
      </w:r>
      <w:r w:rsidRPr="001C0D7B">
        <w:rPr>
          <w:spacing w:val="-2"/>
        </w:rPr>
        <w:t>отдельных</w:t>
      </w:r>
    </w:p>
    <w:p w:rsidR="008D7CF2" w:rsidRPr="001C0D7B" w:rsidRDefault="00364A23" w:rsidP="001C0D7B">
      <w:pPr>
        <w:pStyle w:val="a3"/>
        <w:ind w:left="348"/>
        <w:jc w:val="both"/>
      </w:pPr>
      <w:r w:rsidRPr="001C0D7B">
        <w:t>категорий</w:t>
      </w:r>
      <w:r w:rsidRPr="001C0D7B">
        <w:rPr>
          <w:spacing w:val="-6"/>
        </w:rPr>
        <w:t xml:space="preserve"> </w:t>
      </w:r>
      <w:r w:rsidRPr="001C0D7B">
        <w:rPr>
          <w:spacing w:val="-2"/>
        </w:rPr>
        <w:t>граждан.</w:t>
      </w:r>
    </w:p>
    <w:p w:rsidR="008D7CF2" w:rsidRPr="001C0D7B" w:rsidRDefault="00364A23" w:rsidP="001C0D7B">
      <w:pPr>
        <w:pStyle w:val="a3"/>
        <w:spacing w:before="37"/>
        <w:ind w:left="348" w:right="56" w:firstLine="719"/>
        <w:jc w:val="both"/>
      </w:pPr>
      <w:r w:rsidRPr="001C0D7B">
        <w:t>Архаринский муниципальный округ является одним из участников реализации приоритетного национального проекта «Доступное и комфортное жилье - гражданам России».</w:t>
      </w:r>
    </w:p>
    <w:p w:rsidR="008D7CF2" w:rsidRPr="001C0D7B" w:rsidRDefault="00364A23" w:rsidP="001C0D7B">
      <w:pPr>
        <w:pStyle w:val="a3"/>
        <w:spacing w:before="1"/>
        <w:ind w:left="348" w:right="53" w:firstLine="719"/>
        <w:jc w:val="both"/>
      </w:pPr>
      <w:r w:rsidRPr="001C0D7B">
        <w:t>В Архаринском муниципальном округе последовательно реализуется политика, направленная на обеспечение жителей округа доступным и современным жильем. Данная политика закреплена системой правовых актов и осуществляется через комплекс взаимно увязанных строительных и жилищных программ.</w:t>
      </w:r>
    </w:p>
    <w:p w:rsidR="008D7CF2" w:rsidRPr="001C0D7B" w:rsidRDefault="00364A23" w:rsidP="001C0D7B">
      <w:pPr>
        <w:pStyle w:val="a3"/>
        <w:ind w:left="348" w:right="49" w:firstLine="719"/>
        <w:jc w:val="both"/>
      </w:pPr>
      <w:r w:rsidRPr="001C0D7B">
        <w:t>Потребность в улучшении жилищных условий жителей округа и при этом достаточно высокая стоимость жилья по сравнению с доходами граждан обуславливают необходимость принятия мер государственной поддержки.</w:t>
      </w:r>
    </w:p>
    <w:p w:rsidR="008D7CF2" w:rsidRPr="001C0D7B" w:rsidRDefault="00364A23" w:rsidP="001C0D7B">
      <w:pPr>
        <w:pStyle w:val="a3"/>
        <w:ind w:left="348" w:right="53" w:firstLine="719"/>
        <w:jc w:val="both"/>
      </w:pPr>
      <w:r w:rsidRPr="001C0D7B">
        <w:t>Муниципальная</w:t>
      </w:r>
      <w:r w:rsidRPr="001C0D7B">
        <w:rPr>
          <w:spacing w:val="-15"/>
        </w:rPr>
        <w:t xml:space="preserve"> </w:t>
      </w:r>
      <w:r w:rsidRPr="001C0D7B">
        <w:t>программа</w:t>
      </w:r>
      <w:r w:rsidRPr="001C0D7B">
        <w:rPr>
          <w:spacing w:val="-15"/>
        </w:rPr>
        <w:t xml:space="preserve"> </w:t>
      </w:r>
      <w:r w:rsidRPr="001C0D7B">
        <w:t>«Обеспечение</w:t>
      </w:r>
      <w:r w:rsidRPr="001C0D7B">
        <w:rPr>
          <w:spacing w:val="-15"/>
        </w:rPr>
        <w:t xml:space="preserve"> </w:t>
      </w:r>
      <w:r w:rsidRPr="001C0D7B">
        <w:t>доступным</w:t>
      </w:r>
      <w:r w:rsidRPr="001C0D7B">
        <w:rPr>
          <w:spacing w:val="-15"/>
        </w:rPr>
        <w:t xml:space="preserve"> </w:t>
      </w:r>
      <w:r w:rsidRPr="001C0D7B">
        <w:t>и</w:t>
      </w:r>
      <w:r w:rsidRPr="001C0D7B">
        <w:rPr>
          <w:spacing w:val="-15"/>
        </w:rPr>
        <w:t xml:space="preserve"> </w:t>
      </w:r>
      <w:r w:rsidRPr="001C0D7B">
        <w:t>качественным</w:t>
      </w:r>
      <w:r w:rsidRPr="001C0D7B">
        <w:rPr>
          <w:spacing w:val="-15"/>
        </w:rPr>
        <w:t xml:space="preserve"> </w:t>
      </w:r>
      <w:r w:rsidRPr="001C0D7B">
        <w:t>жильем</w:t>
      </w:r>
      <w:r w:rsidRPr="001C0D7B">
        <w:rPr>
          <w:spacing w:val="-15"/>
        </w:rPr>
        <w:t xml:space="preserve"> </w:t>
      </w:r>
      <w:r w:rsidRPr="001C0D7B">
        <w:t>населения Архаринского муниципального округа» (далее – Муниципальная программа) разработана с целью повышения доступности жилья и качества жилищного обеспечения населения, в том числе с учетом исполнения государственных обязательств по обеспечению жильем отдельных категорий граждан.</w:t>
      </w:r>
    </w:p>
    <w:p w:rsidR="008D7CF2" w:rsidRPr="001C0D7B" w:rsidRDefault="00364A23" w:rsidP="001C0D7B">
      <w:pPr>
        <w:pStyle w:val="a3"/>
        <w:ind w:left="348" w:right="50" w:firstLine="719"/>
        <w:jc w:val="both"/>
      </w:pPr>
      <w:r w:rsidRPr="001C0D7B">
        <w:t>Для</w:t>
      </w:r>
      <w:r w:rsidRPr="001C0D7B">
        <w:rPr>
          <w:spacing w:val="-15"/>
        </w:rPr>
        <w:t xml:space="preserve"> </w:t>
      </w:r>
      <w:r w:rsidRPr="001C0D7B">
        <w:t>достижения</w:t>
      </w:r>
      <w:r w:rsidRPr="001C0D7B">
        <w:rPr>
          <w:spacing w:val="-15"/>
        </w:rPr>
        <w:t xml:space="preserve"> </w:t>
      </w:r>
      <w:r w:rsidRPr="001C0D7B">
        <w:t>цели</w:t>
      </w:r>
      <w:r w:rsidRPr="001C0D7B">
        <w:rPr>
          <w:spacing w:val="-15"/>
        </w:rPr>
        <w:t xml:space="preserve"> </w:t>
      </w:r>
      <w:r w:rsidRPr="001C0D7B">
        <w:t>настоящей</w:t>
      </w:r>
      <w:r w:rsidRPr="001C0D7B">
        <w:rPr>
          <w:spacing w:val="-14"/>
        </w:rPr>
        <w:t xml:space="preserve"> </w:t>
      </w:r>
      <w:r w:rsidRPr="001C0D7B">
        <w:t>Муниципальной</w:t>
      </w:r>
      <w:r w:rsidRPr="001C0D7B">
        <w:rPr>
          <w:spacing w:val="-15"/>
        </w:rPr>
        <w:t xml:space="preserve"> </w:t>
      </w:r>
      <w:r w:rsidRPr="001C0D7B">
        <w:t>программы</w:t>
      </w:r>
      <w:r w:rsidRPr="001C0D7B">
        <w:rPr>
          <w:spacing w:val="-15"/>
        </w:rPr>
        <w:t xml:space="preserve"> </w:t>
      </w:r>
      <w:r w:rsidRPr="001C0D7B">
        <w:t>сформированы</w:t>
      </w:r>
      <w:r w:rsidRPr="001C0D7B">
        <w:rPr>
          <w:spacing w:val="-15"/>
        </w:rPr>
        <w:t xml:space="preserve"> </w:t>
      </w:r>
      <w:r w:rsidRPr="001C0D7B">
        <w:t>следующие приоритеты (задачи) муниципальной политики в сфере реализации Программы:</w:t>
      </w:r>
    </w:p>
    <w:p w:rsidR="008D7CF2" w:rsidRPr="001C0D7B" w:rsidRDefault="00364A23" w:rsidP="001C0D7B">
      <w:pPr>
        <w:pStyle w:val="a4"/>
        <w:numPr>
          <w:ilvl w:val="0"/>
          <w:numId w:val="8"/>
        </w:numPr>
        <w:tabs>
          <w:tab w:val="left" w:pos="1330"/>
        </w:tabs>
        <w:ind w:right="55" w:firstLine="719"/>
        <w:jc w:val="both"/>
        <w:rPr>
          <w:sz w:val="24"/>
        </w:rPr>
      </w:pPr>
      <w:r w:rsidRPr="001C0D7B">
        <w:rPr>
          <w:sz w:val="24"/>
        </w:rPr>
        <w:t>государственная поддержка в решении жилищной проблемы молодых семей, признанных в установленном порядке, нуждающимися в улучшении жилищных условий;</w:t>
      </w:r>
    </w:p>
    <w:p w:rsidR="008D7CF2" w:rsidRPr="001C0D7B" w:rsidRDefault="00364A23" w:rsidP="001C0D7B">
      <w:pPr>
        <w:pStyle w:val="a4"/>
        <w:numPr>
          <w:ilvl w:val="0"/>
          <w:numId w:val="8"/>
        </w:numPr>
        <w:tabs>
          <w:tab w:val="left" w:pos="1279"/>
        </w:tabs>
        <w:ind w:right="54" w:firstLine="707"/>
        <w:jc w:val="both"/>
        <w:rPr>
          <w:sz w:val="24"/>
        </w:rPr>
      </w:pPr>
      <w:r w:rsidRPr="001C0D7B">
        <w:rPr>
          <w:sz w:val="24"/>
        </w:rPr>
        <w:t xml:space="preserve">обеспечение жилыми помещениями граждан, проживавших в жилищном фонде, признанном непригодным для проживания, и (или) жилищном фонде с высоким уровнем </w:t>
      </w:r>
      <w:r w:rsidRPr="001C0D7B">
        <w:rPr>
          <w:spacing w:val="-2"/>
          <w:sz w:val="24"/>
        </w:rPr>
        <w:t>износа;</w:t>
      </w:r>
    </w:p>
    <w:p w:rsidR="008D7CF2" w:rsidRPr="001C0D7B" w:rsidRDefault="00364A23" w:rsidP="001C0D7B">
      <w:pPr>
        <w:pStyle w:val="a4"/>
        <w:numPr>
          <w:ilvl w:val="0"/>
          <w:numId w:val="8"/>
        </w:numPr>
        <w:tabs>
          <w:tab w:val="left" w:pos="1212"/>
        </w:tabs>
        <w:ind w:right="49" w:firstLine="707"/>
        <w:jc w:val="both"/>
        <w:rPr>
          <w:sz w:val="24"/>
        </w:rPr>
      </w:pPr>
      <w:r w:rsidRPr="001C0D7B">
        <w:rPr>
          <w:sz w:val="24"/>
        </w:rPr>
        <w:t xml:space="preserve">обеспечение жилыми помещениями детей – сирот и </w:t>
      </w:r>
      <w:proofErr w:type="gramStart"/>
      <w:r w:rsidRPr="001C0D7B">
        <w:rPr>
          <w:sz w:val="24"/>
        </w:rPr>
        <w:t>детей</w:t>
      </w:r>
      <w:proofErr w:type="gramEnd"/>
      <w:r w:rsidRPr="001C0D7B">
        <w:rPr>
          <w:sz w:val="24"/>
        </w:rPr>
        <w:t xml:space="preserve"> оставшихся без попечения </w:t>
      </w:r>
      <w:r w:rsidRPr="001C0D7B">
        <w:rPr>
          <w:spacing w:val="-2"/>
          <w:sz w:val="24"/>
        </w:rPr>
        <w:t>родителей;</w:t>
      </w:r>
    </w:p>
    <w:p w:rsidR="008D7CF2" w:rsidRPr="001C0D7B" w:rsidRDefault="00364A23" w:rsidP="001C0D7B">
      <w:pPr>
        <w:pStyle w:val="a4"/>
        <w:numPr>
          <w:ilvl w:val="0"/>
          <w:numId w:val="8"/>
        </w:numPr>
        <w:tabs>
          <w:tab w:val="left" w:pos="1206"/>
        </w:tabs>
        <w:ind w:left="1206" w:hanging="138"/>
        <w:jc w:val="both"/>
        <w:rPr>
          <w:sz w:val="24"/>
        </w:rPr>
      </w:pPr>
      <w:r w:rsidRPr="001C0D7B">
        <w:rPr>
          <w:sz w:val="24"/>
        </w:rPr>
        <w:t>обеспечение</w:t>
      </w:r>
      <w:r w:rsidRPr="001C0D7B">
        <w:rPr>
          <w:spacing w:val="-10"/>
          <w:sz w:val="24"/>
        </w:rPr>
        <w:t xml:space="preserve"> </w:t>
      </w:r>
      <w:r w:rsidRPr="001C0D7B">
        <w:rPr>
          <w:sz w:val="24"/>
        </w:rPr>
        <w:t>управления</w:t>
      </w:r>
      <w:r w:rsidRPr="001C0D7B">
        <w:rPr>
          <w:spacing w:val="-6"/>
          <w:sz w:val="24"/>
        </w:rPr>
        <w:t xml:space="preserve"> </w:t>
      </w:r>
      <w:r w:rsidRPr="001C0D7B">
        <w:rPr>
          <w:sz w:val="24"/>
        </w:rPr>
        <w:t>реализацией</w:t>
      </w:r>
      <w:r w:rsidRPr="001C0D7B">
        <w:rPr>
          <w:spacing w:val="-7"/>
          <w:sz w:val="24"/>
        </w:rPr>
        <w:t xml:space="preserve"> </w:t>
      </w:r>
      <w:r w:rsidRPr="001C0D7B">
        <w:rPr>
          <w:sz w:val="24"/>
        </w:rPr>
        <w:t>мероприятий</w:t>
      </w:r>
      <w:r w:rsidRPr="001C0D7B">
        <w:rPr>
          <w:spacing w:val="-6"/>
          <w:sz w:val="24"/>
        </w:rPr>
        <w:t xml:space="preserve"> </w:t>
      </w:r>
      <w:r w:rsidRPr="001C0D7B">
        <w:rPr>
          <w:sz w:val="24"/>
        </w:rPr>
        <w:t>муниципальной</w:t>
      </w:r>
      <w:r w:rsidRPr="001C0D7B">
        <w:rPr>
          <w:spacing w:val="-8"/>
          <w:sz w:val="24"/>
        </w:rPr>
        <w:t xml:space="preserve"> </w:t>
      </w:r>
      <w:r w:rsidRPr="001C0D7B">
        <w:rPr>
          <w:spacing w:val="-2"/>
          <w:sz w:val="24"/>
        </w:rPr>
        <w:t>программы.</w:t>
      </w:r>
    </w:p>
    <w:p w:rsidR="008D7CF2" w:rsidRPr="001C0D7B" w:rsidRDefault="008D7CF2" w:rsidP="001C0D7B">
      <w:pPr>
        <w:pStyle w:val="a3"/>
        <w:spacing w:before="77"/>
      </w:pPr>
    </w:p>
    <w:p w:rsidR="008D7CF2" w:rsidRPr="001C0D7B" w:rsidRDefault="00364A23" w:rsidP="001C0D7B">
      <w:pPr>
        <w:pStyle w:val="a3"/>
        <w:ind w:left="348" w:right="49" w:firstLine="707"/>
        <w:jc w:val="both"/>
      </w:pPr>
      <w:r w:rsidRPr="001C0D7B">
        <w:t>Основными результатами реализации Программы являются: снижение общей площади многоквартирных домов с высоким уровнем износа, переселение семей из аварийного жилищного фонда улучшение жилищные условия (в том числе с использованием ипотечных жилищных кредитов и займов), молодых семей.</w:t>
      </w:r>
    </w:p>
    <w:p w:rsidR="008D7CF2" w:rsidRPr="001C0D7B" w:rsidRDefault="00364A23" w:rsidP="001C0D7B">
      <w:pPr>
        <w:pStyle w:val="a3"/>
        <w:spacing w:before="1"/>
        <w:ind w:left="348" w:right="51" w:firstLine="707"/>
        <w:jc w:val="both"/>
      </w:pPr>
      <w:r w:rsidRPr="001C0D7B">
        <w:t>Для</w:t>
      </w:r>
      <w:r w:rsidRPr="001C0D7B">
        <w:rPr>
          <w:spacing w:val="-15"/>
        </w:rPr>
        <w:t xml:space="preserve"> </w:t>
      </w:r>
      <w:r w:rsidRPr="001C0D7B">
        <w:t>достижения</w:t>
      </w:r>
      <w:r w:rsidRPr="001C0D7B">
        <w:rPr>
          <w:spacing w:val="-15"/>
        </w:rPr>
        <w:t xml:space="preserve"> </w:t>
      </w:r>
      <w:r w:rsidRPr="001C0D7B">
        <w:t>национальной</w:t>
      </w:r>
      <w:r w:rsidRPr="001C0D7B">
        <w:rPr>
          <w:spacing w:val="-15"/>
        </w:rPr>
        <w:t xml:space="preserve"> </w:t>
      </w:r>
      <w:r w:rsidRPr="001C0D7B">
        <w:t>цели</w:t>
      </w:r>
      <w:r w:rsidRPr="001C0D7B">
        <w:rPr>
          <w:spacing w:val="-15"/>
        </w:rPr>
        <w:t xml:space="preserve"> </w:t>
      </w:r>
      <w:r w:rsidRPr="001C0D7B">
        <w:t>"Комфортная</w:t>
      </w:r>
      <w:r w:rsidRPr="001C0D7B">
        <w:rPr>
          <w:spacing w:val="-15"/>
        </w:rPr>
        <w:t xml:space="preserve"> </w:t>
      </w:r>
      <w:r w:rsidRPr="001C0D7B">
        <w:t>и</w:t>
      </w:r>
      <w:r w:rsidRPr="001C0D7B">
        <w:rPr>
          <w:spacing w:val="-15"/>
        </w:rPr>
        <w:t xml:space="preserve"> </w:t>
      </w:r>
      <w:r w:rsidRPr="001C0D7B">
        <w:t>безопасная</w:t>
      </w:r>
      <w:r w:rsidRPr="001C0D7B">
        <w:rPr>
          <w:spacing w:val="-15"/>
        </w:rPr>
        <w:t xml:space="preserve"> </w:t>
      </w:r>
      <w:r w:rsidRPr="001C0D7B">
        <w:t>среда</w:t>
      </w:r>
      <w:r w:rsidRPr="001C0D7B">
        <w:rPr>
          <w:spacing w:val="-15"/>
        </w:rPr>
        <w:t xml:space="preserve"> </w:t>
      </w:r>
      <w:r w:rsidRPr="001C0D7B">
        <w:t>для</w:t>
      </w:r>
      <w:r w:rsidRPr="001C0D7B">
        <w:rPr>
          <w:spacing w:val="-15"/>
        </w:rPr>
        <w:t xml:space="preserve"> </w:t>
      </w:r>
      <w:r w:rsidRPr="001C0D7B">
        <w:t>жизни"</w:t>
      </w:r>
      <w:r w:rsidRPr="001C0D7B">
        <w:rPr>
          <w:spacing w:val="-15"/>
        </w:rPr>
        <w:t xml:space="preserve"> </w:t>
      </w:r>
      <w:r w:rsidRPr="001C0D7B">
        <w:t>следует обеспечить рост потенциала строительного комплекса Архаринского муниципального округа, что станет основой развития округа и улучшит качество жизни населения.</w:t>
      </w:r>
    </w:p>
    <w:p w:rsidR="008D7CF2" w:rsidRPr="001C0D7B" w:rsidRDefault="008D7CF2" w:rsidP="001C0D7B">
      <w:pPr>
        <w:pStyle w:val="a3"/>
        <w:jc w:val="both"/>
        <w:sectPr w:rsidR="008D7CF2" w:rsidRPr="001C0D7B">
          <w:pgSz w:w="11920" w:h="16850"/>
          <w:pgMar w:top="1020" w:right="566" w:bottom="480" w:left="1133" w:header="355" w:footer="292" w:gutter="0"/>
          <w:cols w:space="720"/>
        </w:sectPr>
      </w:pPr>
    </w:p>
    <w:p w:rsidR="008D7CF2" w:rsidRPr="001C0D7B" w:rsidRDefault="008D7CF2" w:rsidP="001C0D7B">
      <w:pPr>
        <w:pStyle w:val="a3"/>
        <w:spacing w:before="189"/>
      </w:pPr>
    </w:p>
    <w:p w:rsidR="008D7CF2" w:rsidRPr="001C0D7B" w:rsidRDefault="00364A23" w:rsidP="001C0D7B">
      <w:pPr>
        <w:pStyle w:val="1"/>
        <w:ind w:left="293"/>
        <w:jc w:val="center"/>
      </w:pPr>
      <w:r w:rsidRPr="001C0D7B">
        <w:t>Прогноз</w:t>
      </w:r>
      <w:r w:rsidRPr="001C0D7B">
        <w:rPr>
          <w:spacing w:val="-5"/>
        </w:rPr>
        <w:t xml:space="preserve"> </w:t>
      </w:r>
      <w:r w:rsidRPr="001C0D7B">
        <w:t>жилищного</w:t>
      </w:r>
      <w:r w:rsidRPr="001C0D7B">
        <w:rPr>
          <w:spacing w:val="-4"/>
        </w:rPr>
        <w:t xml:space="preserve"> </w:t>
      </w:r>
      <w:r w:rsidRPr="001C0D7B">
        <w:rPr>
          <w:spacing w:val="-2"/>
        </w:rPr>
        <w:t>строительства:</w:t>
      </w:r>
    </w:p>
    <w:p w:rsidR="008D7CF2" w:rsidRPr="001C0D7B" w:rsidRDefault="00364A23" w:rsidP="001C0D7B">
      <w:pPr>
        <w:pStyle w:val="a3"/>
        <w:spacing w:before="161"/>
        <w:ind w:left="348" w:right="46" w:firstLine="707"/>
        <w:jc w:val="both"/>
      </w:pPr>
      <w:r w:rsidRPr="001C0D7B">
        <w:t>Новое</w:t>
      </w:r>
      <w:r w:rsidRPr="001C0D7B">
        <w:rPr>
          <w:spacing w:val="-13"/>
        </w:rPr>
        <w:t xml:space="preserve"> </w:t>
      </w:r>
      <w:r w:rsidRPr="001C0D7B">
        <w:t>строительство</w:t>
      </w:r>
      <w:r w:rsidRPr="001C0D7B">
        <w:rPr>
          <w:spacing w:val="-14"/>
        </w:rPr>
        <w:t xml:space="preserve"> </w:t>
      </w:r>
      <w:r w:rsidRPr="001C0D7B">
        <w:t>предусматривается</w:t>
      </w:r>
      <w:r w:rsidRPr="001C0D7B">
        <w:rPr>
          <w:spacing w:val="-15"/>
        </w:rPr>
        <w:t xml:space="preserve"> </w:t>
      </w:r>
      <w:r w:rsidRPr="001C0D7B">
        <w:t>как</w:t>
      </w:r>
      <w:r w:rsidRPr="001C0D7B">
        <w:rPr>
          <w:spacing w:val="-14"/>
        </w:rPr>
        <w:t xml:space="preserve"> </w:t>
      </w:r>
      <w:r w:rsidRPr="001C0D7B">
        <w:t>на</w:t>
      </w:r>
      <w:r w:rsidRPr="001C0D7B">
        <w:rPr>
          <w:spacing w:val="-11"/>
        </w:rPr>
        <w:t xml:space="preserve"> </w:t>
      </w:r>
      <w:r w:rsidRPr="001C0D7B">
        <w:t>свободных</w:t>
      </w:r>
      <w:r w:rsidRPr="001C0D7B">
        <w:rPr>
          <w:spacing w:val="-15"/>
        </w:rPr>
        <w:t xml:space="preserve"> </w:t>
      </w:r>
      <w:r w:rsidRPr="001C0D7B">
        <w:t>территориях,</w:t>
      </w:r>
      <w:r w:rsidRPr="001C0D7B">
        <w:rPr>
          <w:spacing w:val="-14"/>
        </w:rPr>
        <w:t xml:space="preserve"> </w:t>
      </w:r>
      <w:r w:rsidRPr="001C0D7B">
        <w:t>так</w:t>
      </w:r>
      <w:r w:rsidRPr="001C0D7B">
        <w:rPr>
          <w:spacing w:val="-14"/>
        </w:rPr>
        <w:t xml:space="preserve"> </w:t>
      </w:r>
      <w:r w:rsidRPr="001C0D7B">
        <w:t>и</w:t>
      </w:r>
      <w:r w:rsidRPr="001C0D7B">
        <w:rPr>
          <w:spacing w:val="-14"/>
        </w:rPr>
        <w:t xml:space="preserve"> </w:t>
      </w:r>
      <w:proofErr w:type="gramStart"/>
      <w:r w:rsidRPr="001C0D7B">
        <w:t>на</w:t>
      </w:r>
      <w:proofErr w:type="gramEnd"/>
      <w:r w:rsidRPr="001C0D7B">
        <w:rPr>
          <w:spacing w:val="-15"/>
        </w:rPr>
        <w:t xml:space="preserve"> </w:t>
      </w:r>
      <w:proofErr w:type="gramStart"/>
      <w:r w:rsidRPr="001C0D7B">
        <w:t>занятых</w:t>
      </w:r>
      <w:proofErr w:type="gramEnd"/>
      <w:r w:rsidRPr="001C0D7B">
        <w:t xml:space="preserve"> ветхим жильем, которые будут постепенно высвобождаться и по мере освобождения использоваться под новое жилищное строительство, без изменений типа строений – индивидуальный жилой фонд и малоэтажный многоквартирный жилой фонд.</w:t>
      </w:r>
    </w:p>
    <w:p w:rsidR="008D7CF2" w:rsidRPr="001C0D7B" w:rsidRDefault="00364A23" w:rsidP="006D768C">
      <w:pPr>
        <w:pStyle w:val="a3"/>
        <w:ind w:left="348" w:right="52" w:firstLine="707"/>
        <w:jc w:val="both"/>
        <w:sectPr w:rsidR="008D7CF2" w:rsidRPr="001C0D7B">
          <w:pgSz w:w="11920" w:h="16850"/>
          <w:pgMar w:top="1020" w:right="566" w:bottom="480" w:left="1133" w:header="355" w:footer="292" w:gutter="0"/>
          <w:cols w:space="720"/>
        </w:sectPr>
      </w:pPr>
      <w:r w:rsidRPr="001C0D7B">
        <w:t>В</w:t>
      </w:r>
      <w:r w:rsidRPr="001C0D7B">
        <w:rPr>
          <w:spacing w:val="-3"/>
        </w:rPr>
        <w:t xml:space="preserve"> </w:t>
      </w:r>
      <w:r w:rsidRPr="001C0D7B">
        <w:t>прогнозном</w:t>
      </w:r>
      <w:r w:rsidRPr="001C0D7B">
        <w:rPr>
          <w:spacing w:val="-4"/>
        </w:rPr>
        <w:t xml:space="preserve"> </w:t>
      </w:r>
      <w:r w:rsidRPr="001C0D7B">
        <w:t>сценарии</w:t>
      </w:r>
      <w:r w:rsidRPr="001C0D7B">
        <w:rPr>
          <w:spacing w:val="-5"/>
        </w:rPr>
        <w:t xml:space="preserve"> </w:t>
      </w:r>
      <w:r w:rsidRPr="001C0D7B">
        <w:t>расчета</w:t>
      </w:r>
      <w:r w:rsidRPr="001C0D7B">
        <w:rPr>
          <w:spacing w:val="-3"/>
        </w:rPr>
        <w:t xml:space="preserve"> </w:t>
      </w:r>
      <w:r w:rsidRPr="001C0D7B">
        <w:t>необходимого</w:t>
      </w:r>
      <w:r w:rsidRPr="001C0D7B">
        <w:rPr>
          <w:spacing w:val="-1"/>
        </w:rPr>
        <w:t xml:space="preserve"> </w:t>
      </w:r>
      <w:r w:rsidRPr="001C0D7B">
        <w:t>жилищного</w:t>
      </w:r>
      <w:r w:rsidRPr="001C0D7B">
        <w:rPr>
          <w:spacing w:val="-3"/>
        </w:rPr>
        <w:t xml:space="preserve"> </w:t>
      </w:r>
      <w:r w:rsidRPr="001C0D7B">
        <w:t>строительства</w:t>
      </w:r>
      <w:r w:rsidRPr="001C0D7B">
        <w:rPr>
          <w:spacing w:val="-4"/>
        </w:rPr>
        <w:t xml:space="preserve"> </w:t>
      </w:r>
      <w:r w:rsidRPr="001C0D7B">
        <w:t>на</w:t>
      </w:r>
      <w:r w:rsidRPr="001C0D7B">
        <w:rPr>
          <w:spacing w:val="-4"/>
        </w:rPr>
        <w:t xml:space="preserve"> </w:t>
      </w:r>
      <w:r w:rsidRPr="001C0D7B">
        <w:t>территории Архаринского муниципального округа принимаются исходя из данных, предусмотренных муниципальной программой «Обеспечение доступным и качественным жильем населения Архаринского муниципального округа Амурской области» (таблицы 95 - 97):</w:t>
      </w:r>
    </w:p>
    <w:p w:rsidR="008D7CF2" w:rsidRPr="001C0D7B" w:rsidRDefault="008D7CF2" w:rsidP="006D768C">
      <w:pPr>
        <w:ind w:right="7049"/>
        <w:rPr>
          <w:sz w:val="20"/>
        </w:rPr>
      </w:pPr>
    </w:p>
    <w:p w:rsidR="008D7CF2" w:rsidRPr="001C0D7B" w:rsidRDefault="008D7CF2" w:rsidP="001C0D7B">
      <w:pPr>
        <w:pStyle w:val="a3"/>
        <w:rPr>
          <w:sz w:val="20"/>
        </w:rPr>
      </w:pPr>
    </w:p>
    <w:p w:rsidR="008D7CF2" w:rsidRPr="001C0D7B" w:rsidRDefault="008D7CF2" w:rsidP="001C0D7B">
      <w:pPr>
        <w:pStyle w:val="a3"/>
        <w:spacing w:before="77"/>
        <w:rPr>
          <w:sz w:val="20"/>
        </w:rPr>
      </w:pPr>
    </w:p>
    <w:p w:rsidR="008D7CF2" w:rsidRPr="001C0D7B" w:rsidRDefault="00364A23" w:rsidP="001C0D7B">
      <w:pPr>
        <w:ind w:left="186"/>
        <w:rPr>
          <w:b/>
          <w:sz w:val="20"/>
        </w:rPr>
      </w:pPr>
      <w:r w:rsidRPr="001C0D7B">
        <w:rPr>
          <w:b/>
          <w:sz w:val="20"/>
        </w:rPr>
        <w:t>Таблица</w:t>
      </w:r>
      <w:r w:rsidRPr="001C0D7B">
        <w:rPr>
          <w:b/>
          <w:spacing w:val="-8"/>
          <w:sz w:val="20"/>
        </w:rPr>
        <w:t xml:space="preserve"> </w:t>
      </w:r>
      <w:r w:rsidRPr="001C0D7B">
        <w:rPr>
          <w:b/>
          <w:sz w:val="20"/>
        </w:rPr>
        <w:t>95.</w:t>
      </w:r>
      <w:r w:rsidRPr="001C0D7B">
        <w:rPr>
          <w:b/>
          <w:spacing w:val="-9"/>
          <w:sz w:val="20"/>
        </w:rPr>
        <w:t xml:space="preserve"> </w:t>
      </w:r>
      <w:r w:rsidRPr="001C0D7B">
        <w:rPr>
          <w:b/>
          <w:sz w:val="20"/>
        </w:rPr>
        <w:t>Показатели</w:t>
      </w:r>
      <w:r w:rsidRPr="001C0D7B">
        <w:rPr>
          <w:b/>
          <w:spacing w:val="-10"/>
          <w:sz w:val="20"/>
        </w:rPr>
        <w:t xml:space="preserve"> </w:t>
      </w:r>
      <w:r w:rsidRPr="001C0D7B">
        <w:rPr>
          <w:b/>
          <w:sz w:val="20"/>
        </w:rPr>
        <w:t>муниципальной</w:t>
      </w:r>
      <w:r w:rsidRPr="001C0D7B">
        <w:rPr>
          <w:b/>
          <w:spacing w:val="-9"/>
          <w:sz w:val="20"/>
        </w:rPr>
        <w:t xml:space="preserve"> </w:t>
      </w:r>
      <w:r w:rsidRPr="001C0D7B">
        <w:rPr>
          <w:b/>
          <w:spacing w:val="-2"/>
          <w:sz w:val="20"/>
        </w:rPr>
        <w:t>программы</w:t>
      </w:r>
    </w:p>
    <w:p w:rsidR="008D7CF2" w:rsidRPr="001C0D7B" w:rsidRDefault="008D7CF2" w:rsidP="001C0D7B">
      <w:pPr>
        <w:pStyle w:val="a3"/>
        <w:spacing w:before="3"/>
        <w:rPr>
          <w:b/>
          <w:sz w:val="17"/>
        </w:rPr>
      </w:pPr>
    </w:p>
    <w:tbl>
      <w:tblPr>
        <w:tblStyle w:val="TableNormal"/>
        <w:tblW w:w="0" w:type="auto"/>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1"/>
        <w:gridCol w:w="1396"/>
        <w:gridCol w:w="856"/>
        <w:gridCol w:w="986"/>
        <w:gridCol w:w="990"/>
        <w:gridCol w:w="702"/>
        <w:gridCol w:w="709"/>
        <w:gridCol w:w="671"/>
        <w:gridCol w:w="673"/>
        <w:gridCol w:w="673"/>
        <w:gridCol w:w="671"/>
        <w:gridCol w:w="674"/>
        <w:gridCol w:w="673"/>
        <w:gridCol w:w="1347"/>
        <w:gridCol w:w="992"/>
        <w:gridCol w:w="1697"/>
        <w:gridCol w:w="780"/>
      </w:tblGrid>
      <w:tr w:rsidR="001C0D7B" w:rsidRPr="001C0D7B">
        <w:trPr>
          <w:trHeight w:val="460"/>
        </w:trPr>
        <w:tc>
          <w:tcPr>
            <w:tcW w:w="701" w:type="dxa"/>
            <w:vMerge w:val="restart"/>
          </w:tcPr>
          <w:p w:rsidR="008D7CF2" w:rsidRPr="001C0D7B" w:rsidRDefault="00364A23" w:rsidP="001C0D7B">
            <w:pPr>
              <w:pStyle w:val="TableParagraph"/>
              <w:ind w:left="215" w:right="201" w:firstLine="40"/>
              <w:jc w:val="left"/>
              <w:rPr>
                <w:sz w:val="20"/>
              </w:rPr>
            </w:pPr>
            <w:r w:rsidRPr="001C0D7B">
              <w:rPr>
                <w:spacing w:val="-10"/>
                <w:sz w:val="20"/>
              </w:rPr>
              <w:t>№</w:t>
            </w:r>
            <w:r w:rsidRPr="001C0D7B">
              <w:rPr>
                <w:spacing w:val="-5"/>
                <w:sz w:val="20"/>
              </w:rPr>
              <w:t xml:space="preserve"> </w:t>
            </w:r>
            <w:proofErr w:type="gramStart"/>
            <w:r w:rsidRPr="001C0D7B">
              <w:rPr>
                <w:spacing w:val="-5"/>
                <w:sz w:val="20"/>
              </w:rPr>
              <w:t>п</w:t>
            </w:r>
            <w:proofErr w:type="gramEnd"/>
            <w:r w:rsidRPr="001C0D7B">
              <w:rPr>
                <w:spacing w:val="-5"/>
                <w:sz w:val="20"/>
              </w:rPr>
              <w:t>/п</w:t>
            </w:r>
          </w:p>
        </w:tc>
        <w:tc>
          <w:tcPr>
            <w:tcW w:w="1396" w:type="dxa"/>
            <w:vMerge w:val="restart"/>
          </w:tcPr>
          <w:p w:rsidR="008D7CF2" w:rsidRPr="001C0D7B" w:rsidRDefault="00364A23" w:rsidP="001C0D7B">
            <w:pPr>
              <w:pStyle w:val="TableParagraph"/>
              <w:ind w:left="120" w:right="106"/>
              <w:rPr>
                <w:sz w:val="20"/>
              </w:rPr>
            </w:pPr>
            <w:proofErr w:type="spellStart"/>
            <w:r w:rsidRPr="001C0D7B">
              <w:rPr>
                <w:spacing w:val="-2"/>
                <w:sz w:val="20"/>
              </w:rPr>
              <w:t>Наименов</w:t>
            </w:r>
            <w:proofErr w:type="gramStart"/>
            <w:r w:rsidRPr="001C0D7B">
              <w:rPr>
                <w:spacing w:val="-2"/>
                <w:sz w:val="20"/>
              </w:rPr>
              <w:t>а</w:t>
            </w:r>
            <w:proofErr w:type="spellEnd"/>
            <w:r w:rsidRPr="001C0D7B">
              <w:rPr>
                <w:spacing w:val="-2"/>
                <w:sz w:val="20"/>
              </w:rPr>
              <w:t>-</w:t>
            </w:r>
            <w:proofErr w:type="gramEnd"/>
            <w:r w:rsidRPr="001C0D7B">
              <w:rPr>
                <w:spacing w:val="-2"/>
                <w:sz w:val="20"/>
              </w:rPr>
              <w:t xml:space="preserve"> </w:t>
            </w:r>
            <w:proofErr w:type="spellStart"/>
            <w:r w:rsidRPr="001C0D7B">
              <w:rPr>
                <w:spacing w:val="-4"/>
                <w:sz w:val="20"/>
              </w:rPr>
              <w:t>ние</w:t>
            </w:r>
            <w:proofErr w:type="spellEnd"/>
            <w:r w:rsidRPr="001C0D7B">
              <w:rPr>
                <w:spacing w:val="-4"/>
                <w:sz w:val="20"/>
              </w:rPr>
              <w:t xml:space="preserve"> </w:t>
            </w:r>
            <w:r w:rsidRPr="001C0D7B">
              <w:rPr>
                <w:spacing w:val="-2"/>
                <w:sz w:val="20"/>
              </w:rPr>
              <w:t>показателя</w:t>
            </w:r>
          </w:p>
        </w:tc>
        <w:tc>
          <w:tcPr>
            <w:tcW w:w="856" w:type="dxa"/>
            <w:vMerge w:val="restart"/>
          </w:tcPr>
          <w:p w:rsidR="008D7CF2" w:rsidRPr="001C0D7B" w:rsidRDefault="00364A23" w:rsidP="001C0D7B">
            <w:pPr>
              <w:pStyle w:val="TableParagraph"/>
              <w:ind w:left="113" w:right="98"/>
              <w:rPr>
                <w:sz w:val="20"/>
              </w:rPr>
            </w:pPr>
            <w:proofErr w:type="spellStart"/>
            <w:r w:rsidRPr="001C0D7B">
              <w:rPr>
                <w:spacing w:val="-2"/>
                <w:sz w:val="20"/>
              </w:rPr>
              <w:t>Уровен</w:t>
            </w:r>
            <w:proofErr w:type="spellEnd"/>
            <w:r w:rsidRPr="001C0D7B">
              <w:rPr>
                <w:spacing w:val="-2"/>
                <w:sz w:val="20"/>
              </w:rPr>
              <w:t xml:space="preserve"> </w:t>
            </w:r>
            <w:r w:rsidRPr="001C0D7B">
              <w:rPr>
                <w:spacing w:val="-10"/>
                <w:sz w:val="20"/>
              </w:rPr>
              <w:t>ь</w:t>
            </w:r>
            <w:r w:rsidRPr="001C0D7B">
              <w:rPr>
                <w:spacing w:val="-2"/>
                <w:sz w:val="20"/>
              </w:rPr>
              <w:t xml:space="preserve"> показ</w:t>
            </w:r>
            <w:proofErr w:type="gramStart"/>
            <w:r w:rsidRPr="001C0D7B">
              <w:rPr>
                <w:spacing w:val="-2"/>
                <w:sz w:val="20"/>
              </w:rPr>
              <w:t>а-</w:t>
            </w:r>
            <w:proofErr w:type="gramEnd"/>
            <w:r w:rsidRPr="001C0D7B">
              <w:rPr>
                <w:spacing w:val="-2"/>
                <w:sz w:val="20"/>
              </w:rPr>
              <w:t xml:space="preserve"> </w:t>
            </w:r>
            <w:r w:rsidRPr="001C0D7B">
              <w:rPr>
                <w:spacing w:val="-4"/>
                <w:sz w:val="20"/>
              </w:rPr>
              <w:t>теля</w:t>
            </w:r>
          </w:p>
        </w:tc>
        <w:tc>
          <w:tcPr>
            <w:tcW w:w="986" w:type="dxa"/>
            <w:vMerge w:val="restart"/>
          </w:tcPr>
          <w:p w:rsidR="008D7CF2" w:rsidRPr="001C0D7B" w:rsidRDefault="00364A23" w:rsidP="001C0D7B">
            <w:pPr>
              <w:pStyle w:val="TableParagraph"/>
              <w:ind w:left="131" w:right="116" w:hanging="1"/>
              <w:rPr>
                <w:sz w:val="20"/>
              </w:rPr>
            </w:pPr>
            <w:r w:rsidRPr="001C0D7B">
              <w:rPr>
                <w:spacing w:val="-2"/>
                <w:sz w:val="20"/>
              </w:rPr>
              <w:t xml:space="preserve">Признак возраста </w:t>
            </w:r>
            <w:proofErr w:type="spellStart"/>
            <w:r w:rsidRPr="001C0D7B">
              <w:rPr>
                <w:spacing w:val="-4"/>
                <w:sz w:val="20"/>
              </w:rPr>
              <w:t>ния</w:t>
            </w:r>
            <w:proofErr w:type="spellEnd"/>
            <w:r w:rsidRPr="001C0D7B">
              <w:rPr>
                <w:spacing w:val="-4"/>
                <w:sz w:val="20"/>
              </w:rPr>
              <w:t xml:space="preserve">/ </w:t>
            </w:r>
            <w:proofErr w:type="spellStart"/>
            <w:r w:rsidRPr="001C0D7B">
              <w:rPr>
                <w:spacing w:val="-4"/>
                <w:sz w:val="20"/>
              </w:rPr>
              <w:t>уб</w:t>
            </w:r>
            <w:proofErr w:type="gramStart"/>
            <w:r w:rsidRPr="001C0D7B">
              <w:rPr>
                <w:spacing w:val="-4"/>
                <w:sz w:val="20"/>
              </w:rPr>
              <w:t>ы</w:t>
            </w:r>
            <w:proofErr w:type="spellEnd"/>
            <w:r w:rsidRPr="001C0D7B">
              <w:rPr>
                <w:spacing w:val="-4"/>
                <w:sz w:val="20"/>
              </w:rPr>
              <w:t>-</w:t>
            </w:r>
            <w:proofErr w:type="gramEnd"/>
            <w:r w:rsidRPr="001C0D7B">
              <w:rPr>
                <w:spacing w:val="-4"/>
                <w:sz w:val="20"/>
              </w:rPr>
              <w:t xml:space="preserve"> </w:t>
            </w:r>
            <w:proofErr w:type="spellStart"/>
            <w:r w:rsidRPr="001C0D7B">
              <w:rPr>
                <w:spacing w:val="-4"/>
                <w:sz w:val="20"/>
              </w:rPr>
              <w:t>вания</w:t>
            </w:r>
            <w:proofErr w:type="spellEnd"/>
          </w:p>
        </w:tc>
        <w:tc>
          <w:tcPr>
            <w:tcW w:w="990" w:type="dxa"/>
            <w:vMerge w:val="restart"/>
          </w:tcPr>
          <w:p w:rsidR="008D7CF2" w:rsidRPr="001C0D7B" w:rsidRDefault="00364A23" w:rsidP="001C0D7B">
            <w:pPr>
              <w:pStyle w:val="TableParagraph"/>
              <w:ind w:left="168" w:right="112" w:hanging="41"/>
              <w:jc w:val="both"/>
              <w:rPr>
                <w:sz w:val="20"/>
              </w:rPr>
            </w:pPr>
            <w:r w:rsidRPr="001C0D7B">
              <w:rPr>
                <w:spacing w:val="-2"/>
                <w:sz w:val="20"/>
              </w:rPr>
              <w:t xml:space="preserve">Единица </w:t>
            </w:r>
            <w:proofErr w:type="spellStart"/>
            <w:r w:rsidRPr="001C0D7B">
              <w:rPr>
                <w:spacing w:val="-2"/>
                <w:sz w:val="20"/>
              </w:rPr>
              <w:t>измер</w:t>
            </w:r>
            <w:proofErr w:type="gramStart"/>
            <w:r w:rsidRPr="001C0D7B">
              <w:rPr>
                <w:spacing w:val="-2"/>
                <w:sz w:val="20"/>
              </w:rPr>
              <w:t>е</w:t>
            </w:r>
            <w:proofErr w:type="spellEnd"/>
            <w:r w:rsidRPr="001C0D7B">
              <w:rPr>
                <w:spacing w:val="-2"/>
                <w:sz w:val="20"/>
              </w:rPr>
              <w:t>-</w:t>
            </w:r>
            <w:proofErr w:type="gramEnd"/>
            <w:r w:rsidRPr="001C0D7B">
              <w:rPr>
                <w:spacing w:val="-2"/>
                <w:sz w:val="20"/>
              </w:rPr>
              <w:t xml:space="preserve"> </w:t>
            </w:r>
            <w:proofErr w:type="spellStart"/>
            <w:r w:rsidRPr="001C0D7B">
              <w:rPr>
                <w:sz w:val="20"/>
              </w:rPr>
              <w:t>ния</w:t>
            </w:r>
            <w:proofErr w:type="spellEnd"/>
            <w:r w:rsidRPr="001C0D7B">
              <w:rPr>
                <w:sz w:val="20"/>
              </w:rPr>
              <w:t xml:space="preserve"> (по </w:t>
            </w:r>
            <w:r w:rsidRPr="001C0D7B">
              <w:rPr>
                <w:spacing w:val="-2"/>
                <w:sz w:val="20"/>
              </w:rPr>
              <w:t>ОКЕИ)</w:t>
            </w:r>
          </w:p>
        </w:tc>
        <w:tc>
          <w:tcPr>
            <w:tcW w:w="1411" w:type="dxa"/>
            <w:gridSpan w:val="2"/>
          </w:tcPr>
          <w:p w:rsidR="008D7CF2" w:rsidRPr="001C0D7B" w:rsidRDefault="00364A23" w:rsidP="001C0D7B">
            <w:pPr>
              <w:pStyle w:val="TableParagraph"/>
              <w:ind w:left="327" w:right="303" w:firstLine="50"/>
              <w:jc w:val="left"/>
              <w:rPr>
                <w:sz w:val="20"/>
              </w:rPr>
            </w:pPr>
            <w:r w:rsidRPr="001C0D7B">
              <w:rPr>
                <w:spacing w:val="-2"/>
                <w:sz w:val="20"/>
              </w:rPr>
              <w:t>Базовое значение</w:t>
            </w:r>
          </w:p>
        </w:tc>
        <w:tc>
          <w:tcPr>
            <w:tcW w:w="4035" w:type="dxa"/>
            <w:gridSpan w:val="6"/>
          </w:tcPr>
          <w:p w:rsidR="008D7CF2" w:rsidRPr="001C0D7B" w:rsidRDefault="00364A23" w:rsidP="001C0D7B">
            <w:pPr>
              <w:pStyle w:val="TableParagraph"/>
              <w:ind w:left="741"/>
              <w:jc w:val="left"/>
              <w:rPr>
                <w:sz w:val="20"/>
              </w:rPr>
            </w:pPr>
            <w:r w:rsidRPr="001C0D7B">
              <w:rPr>
                <w:sz w:val="20"/>
              </w:rPr>
              <w:t>Значение</w:t>
            </w:r>
            <w:r w:rsidRPr="001C0D7B">
              <w:rPr>
                <w:spacing w:val="-7"/>
                <w:sz w:val="20"/>
              </w:rPr>
              <w:t xml:space="preserve"> </w:t>
            </w:r>
            <w:r w:rsidRPr="001C0D7B">
              <w:rPr>
                <w:sz w:val="20"/>
              </w:rPr>
              <w:t>показателя</w:t>
            </w:r>
            <w:r w:rsidRPr="001C0D7B">
              <w:rPr>
                <w:spacing w:val="-7"/>
                <w:sz w:val="20"/>
              </w:rPr>
              <w:t xml:space="preserve"> </w:t>
            </w:r>
            <w:r w:rsidRPr="001C0D7B">
              <w:rPr>
                <w:sz w:val="20"/>
              </w:rPr>
              <w:t>по</w:t>
            </w:r>
            <w:r w:rsidRPr="001C0D7B">
              <w:rPr>
                <w:spacing w:val="-9"/>
                <w:sz w:val="20"/>
              </w:rPr>
              <w:t xml:space="preserve"> </w:t>
            </w:r>
            <w:r w:rsidRPr="001C0D7B">
              <w:rPr>
                <w:spacing w:val="-4"/>
                <w:sz w:val="20"/>
              </w:rPr>
              <w:t>годам</w:t>
            </w:r>
          </w:p>
        </w:tc>
        <w:tc>
          <w:tcPr>
            <w:tcW w:w="1347" w:type="dxa"/>
            <w:vMerge w:val="restart"/>
          </w:tcPr>
          <w:p w:rsidR="008D7CF2" w:rsidRPr="001C0D7B" w:rsidRDefault="00364A23" w:rsidP="001C0D7B">
            <w:pPr>
              <w:pStyle w:val="TableParagraph"/>
              <w:ind w:left="265"/>
              <w:jc w:val="left"/>
              <w:rPr>
                <w:sz w:val="20"/>
              </w:rPr>
            </w:pPr>
            <w:r w:rsidRPr="001C0D7B">
              <w:rPr>
                <w:spacing w:val="-2"/>
                <w:sz w:val="20"/>
              </w:rPr>
              <w:t>Документ</w:t>
            </w:r>
          </w:p>
        </w:tc>
        <w:tc>
          <w:tcPr>
            <w:tcW w:w="992" w:type="dxa"/>
            <w:vMerge w:val="restart"/>
          </w:tcPr>
          <w:p w:rsidR="008D7CF2" w:rsidRPr="001C0D7B" w:rsidRDefault="00364A23" w:rsidP="001C0D7B">
            <w:pPr>
              <w:pStyle w:val="TableParagraph"/>
              <w:ind w:left="48" w:right="5"/>
              <w:rPr>
                <w:sz w:val="20"/>
              </w:rPr>
            </w:pPr>
            <w:proofErr w:type="spellStart"/>
            <w:proofErr w:type="gramStart"/>
            <w:r w:rsidRPr="001C0D7B">
              <w:rPr>
                <w:spacing w:val="-2"/>
                <w:sz w:val="20"/>
              </w:rPr>
              <w:t>Ответств</w:t>
            </w:r>
            <w:proofErr w:type="spellEnd"/>
            <w:r w:rsidRPr="001C0D7B">
              <w:rPr>
                <w:spacing w:val="-2"/>
                <w:sz w:val="20"/>
              </w:rPr>
              <w:t xml:space="preserve"> </w:t>
            </w:r>
            <w:proofErr w:type="spellStart"/>
            <w:r w:rsidRPr="001C0D7B">
              <w:rPr>
                <w:sz w:val="20"/>
              </w:rPr>
              <w:t>енный</w:t>
            </w:r>
            <w:proofErr w:type="spellEnd"/>
            <w:proofErr w:type="gramEnd"/>
            <w:r w:rsidRPr="001C0D7B">
              <w:rPr>
                <w:spacing w:val="-13"/>
                <w:sz w:val="20"/>
              </w:rPr>
              <w:t xml:space="preserve"> </w:t>
            </w:r>
            <w:r w:rsidRPr="001C0D7B">
              <w:rPr>
                <w:sz w:val="20"/>
              </w:rPr>
              <w:t xml:space="preserve">за </w:t>
            </w:r>
            <w:proofErr w:type="spellStart"/>
            <w:r w:rsidRPr="001C0D7B">
              <w:rPr>
                <w:spacing w:val="-2"/>
                <w:sz w:val="20"/>
              </w:rPr>
              <w:t>достиже</w:t>
            </w:r>
            <w:proofErr w:type="spellEnd"/>
            <w:r w:rsidRPr="001C0D7B">
              <w:rPr>
                <w:spacing w:val="-2"/>
                <w:sz w:val="20"/>
              </w:rPr>
              <w:t xml:space="preserve"> </w:t>
            </w:r>
            <w:proofErr w:type="spellStart"/>
            <w:r w:rsidRPr="001C0D7B">
              <w:rPr>
                <w:spacing w:val="-4"/>
                <w:sz w:val="20"/>
              </w:rPr>
              <w:t>ние</w:t>
            </w:r>
            <w:proofErr w:type="spellEnd"/>
            <w:r w:rsidRPr="001C0D7B">
              <w:rPr>
                <w:spacing w:val="-4"/>
                <w:sz w:val="20"/>
              </w:rPr>
              <w:t xml:space="preserve"> </w:t>
            </w:r>
            <w:proofErr w:type="spellStart"/>
            <w:r w:rsidRPr="001C0D7B">
              <w:rPr>
                <w:spacing w:val="-2"/>
                <w:sz w:val="20"/>
              </w:rPr>
              <w:t>показате</w:t>
            </w:r>
            <w:proofErr w:type="spellEnd"/>
          </w:p>
          <w:p w:rsidR="008D7CF2" w:rsidRPr="001C0D7B" w:rsidRDefault="00364A23" w:rsidP="001C0D7B">
            <w:pPr>
              <w:pStyle w:val="TableParagraph"/>
              <w:ind w:left="48" w:right="8"/>
              <w:rPr>
                <w:sz w:val="20"/>
              </w:rPr>
            </w:pPr>
            <w:r w:rsidRPr="001C0D7B">
              <w:rPr>
                <w:spacing w:val="-5"/>
                <w:sz w:val="20"/>
              </w:rPr>
              <w:t>ля</w:t>
            </w:r>
          </w:p>
        </w:tc>
        <w:tc>
          <w:tcPr>
            <w:tcW w:w="1697" w:type="dxa"/>
            <w:vMerge w:val="restart"/>
          </w:tcPr>
          <w:p w:rsidR="008D7CF2" w:rsidRPr="001C0D7B" w:rsidRDefault="00364A23" w:rsidP="001C0D7B">
            <w:pPr>
              <w:pStyle w:val="TableParagraph"/>
              <w:ind w:left="250" w:right="200" w:firstLine="1"/>
              <w:rPr>
                <w:sz w:val="20"/>
              </w:rPr>
            </w:pPr>
            <w:r w:rsidRPr="001C0D7B">
              <w:rPr>
                <w:sz w:val="20"/>
              </w:rPr>
              <w:t xml:space="preserve">Связь с </w:t>
            </w:r>
            <w:r w:rsidRPr="001C0D7B">
              <w:rPr>
                <w:spacing w:val="-2"/>
                <w:sz w:val="20"/>
              </w:rPr>
              <w:t>показателями национальных целей</w:t>
            </w:r>
          </w:p>
        </w:tc>
        <w:tc>
          <w:tcPr>
            <w:tcW w:w="780" w:type="dxa"/>
            <w:vMerge w:val="restart"/>
          </w:tcPr>
          <w:p w:rsidR="008D7CF2" w:rsidRPr="001C0D7B" w:rsidRDefault="00364A23" w:rsidP="001C0D7B">
            <w:pPr>
              <w:pStyle w:val="TableParagraph"/>
              <w:ind w:left="147" w:right="92" w:firstLine="2"/>
              <w:rPr>
                <w:sz w:val="20"/>
              </w:rPr>
            </w:pPr>
            <w:r w:rsidRPr="001C0D7B">
              <w:rPr>
                <w:spacing w:val="-4"/>
                <w:sz w:val="20"/>
              </w:rPr>
              <w:t xml:space="preserve">Инфо </w:t>
            </w:r>
            <w:proofErr w:type="spellStart"/>
            <w:r w:rsidRPr="001C0D7B">
              <w:rPr>
                <w:spacing w:val="-2"/>
                <w:sz w:val="20"/>
              </w:rPr>
              <w:t>рмаци</w:t>
            </w:r>
            <w:proofErr w:type="spellEnd"/>
            <w:r w:rsidRPr="001C0D7B">
              <w:rPr>
                <w:spacing w:val="-2"/>
                <w:sz w:val="20"/>
              </w:rPr>
              <w:t xml:space="preserve"> </w:t>
            </w:r>
            <w:proofErr w:type="spellStart"/>
            <w:r w:rsidRPr="001C0D7B">
              <w:rPr>
                <w:spacing w:val="-2"/>
                <w:sz w:val="20"/>
              </w:rPr>
              <w:t>онная</w:t>
            </w:r>
            <w:proofErr w:type="spellEnd"/>
            <w:r w:rsidRPr="001C0D7B">
              <w:rPr>
                <w:spacing w:val="-2"/>
                <w:sz w:val="20"/>
              </w:rPr>
              <w:t xml:space="preserve"> </w:t>
            </w:r>
            <w:proofErr w:type="spellStart"/>
            <w:proofErr w:type="gramStart"/>
            <w:r w:rsidRPr="001C0D7B">
              <w:rPr>
                <w:spacing w:val="-2"/>
                <w:sz w:val="20"/>
              </w:rPr>
              <w:t>систе</w:t>
            </w:r>
            <w:proofErr w:type="spellEnd"/>
            <w:r w:rsidRPr="001C0D7B">
              <w:rPr>
                <w:spacing w:val="-2"/>
                <w:sz w:val="20"/>
              </w:rPr>
              <w:t xml:space="preserve"> </w:t>
            </w:r>
            <w:proofErr w:type="spellStart"/>
            <w:r w:rsidRPr="001C0D7B">
              <w:rPr>
                <w:spacing w:val="-6"/>
                <w:sz w:val="20"/>
              </w:rPr>
              <w:t>ма</w:t>
            </w:r>
            <w:proofErr w:type="spellEnd"/>
            <w:proofErr w:type="gramEnd"/>
          </w:p>
        </w:tc>
      </w:tr>
      <w:tr w:rsidR="001C0D7B" w:rsidRPr="001C0D7B">
        <w:trPr>
          <w:trHeight w:val="909"/>
        </w:trPr>
        <w:tc>
          <w:tcPr>
            <w:tcW w:w="701" w:type="dxa"/>
            <w:vMerge/>
            <w:tcBorders>
              <w:top w:val="nil"/>
            </w:tcBorders>
          </w:tcPr>
          <w:p w:rsidR="008D7CF2" w:rsidRPr="001C0D7B" w:rsidRDefault="008D7CF2" w:rsidP="001C0D7B">
            <w:pPr>
              <w:rPr>
                <w:sz w:val="2"/>
                <w:szCs w:val="2"/>
              </w:rPr>
            </w:pPr>
          </w:p>
        </w:tc>
        <w:tc>
          <w:tcPr>
            <w:tcW w:w="1396" w:type="dxa"/>
            <w:vMerge/>
            <w:tcBorders>
              <w:top w:val="nil"/>
            </w:tcBorders>
          </w:tcPr>
          <w:p w:rsidR="008D7CF2" w:rsidRPr="001C0D7B" w:rsidRDefault="008D7CF2" w:rsidP="001C0D7B">
            <w:pPr>
              <w:rPr>
                <w:sz w:val="2"/>
                <w:szCs w:val="2"/>
              </w:rPr>
            </w:pPr>
          </w:p>
        </w:tc>
        <w:tc>
          <w:tcPr>
            <w:tcW w:w="856" w:type="dxa"/>
            <w:vMerge/>
            <w:tcBorders>
              <w:top w:val="nil"/>
            </w:tcBorders>
          </w:tcPr>
          <w:p w:rsidR="008D7CF2" w:rsidRPr="001C0D7B" w:rsidRDefault="008D7CF2" w:rsidP="001C0D7B">
            <w:pPr>
              <w:rPr>
                <w:sz w:val="2"/>
                <w:szCs w:val="2"/>
              </w:rPr>
            </w:pPr>
          </w:p>
        </w:tc>
        <w:tc>
          <w:tcPr>
            <w:tcW w:w="986" w:type="dxa"/>
            <w:vMerge/>
            <w:tcBorders>
              <w:top w:val="nil"/>
            </w:tcBorders>
          </w:tcPr>
          <w:p w:rsidR="008D7CF2" w:rsidRPr="001C0D7B" w:rsidRDefault="008D7CF2" w:rsidP="001C0D7B">
            <w:pPr>
              <w:rPr>
                <w:sz w:val="2"/>
                <w:szCs w:val="2"/>
              </w:rPr>
            </w:pPr>
          </w:p>
        </w:tc>
        <w:tc>
          <w:tcPr>
            <w:tcW w:w="990" w:type="dxa"/>
            <w:vMerge/>
            <w:tcBorders>
              <w:top w:val="nil"/>
            </w:tcBorders>
          </w:tcPr>
          <w:p w:rsidR="008D7CF2" w:rsidRPr="001C0D7B" w:rsidRDefault="008D7CF2" w:rsidP="001C0D7B">
            <w:pPr>
              <w:rPr>
                <w:sz w:val="2"/>
                <w:szCs w:val="2"/>
              </w:rPr>
            </w:pPr>
          </w:p>
        </w:tc>
        <w:tc>
          <w:tcPr>
            <w:tcW w:w="702" w:type="dxa"/>
          </w:tcPr>
          <w:p w:rsidR="008D7CF2" w:rsidRPr="001C0D7B" w:rsidRDefault="00364A23" w:rsidP="001C0D7B">
            <w:pPr>
              <w:pStyle w:val="TableParagraph"/>
              <w:ind w:left="205" w:right="101" w:hanging="80"/>
              <w:jc w:val="left"/>
              <w:rPr>
                <w:sz w:val="20"/>
              </w:rPr>
            </w:pPr>
            <w:proofErr w:type="spellStart"/>
            <w:proofErr w:type="gramStart"/>
            <w:r w:rsidRPr="001C0D7B">
              <w:rPr>
                <w:spacing w:val="-2"/>
                <w:sz w:val="20"/>
              </w:rPr>
              <w:t>значе</w:t>
            </w:r>
            <w:proofErr w:type="spellEnd"/>
            <w:r w:rsidRPr="001C0D7B">
              <w:rPr>
                <w:spacing w:val="-2"/>
                <w:sz w:val="20"/>
              </w:rPr>
              <w:t xml:space="preserve"> </w:t>
            </w:r>
            <w:proofErr w:type="spellStart"/>
            <w:r w:rsidRPr="001C0D7B">
              <w:rPr>
                <w:spacing w:val="-4"/>
                <w:sz w:val="20"/>
              </w:rPr>
              <w:t>ние</w:t>
            </w:r>
            <w:proofErr w:type="spellEnd"/>
            <w:proofErr w:type="gramEnd"/>
          </w:p>
        </w:tc>
        <w:tc>
          <w:tcPr>
            <w:tcW w:w="709" w:type="dxa"/>
          </w:tcPr>
          <w:p w:rsidR="008D7CF2" w:rsidRPr="001C0D7B" w:rsidRDefault="00364A23" w:rsidP="001C0D7B">
            <w:pPr>
              <w:pStyle w:val="TableParagraph"/>
              <w:ind w:left="85" w:right="64"/>
              <w:rPr>
                <w:sz w:val="20"/>
              </w:rPr>
            </w:pPr>
            <w:r w:rsidRPr="001C0D7B">
              <w:rPr>
                <w:spacing w:val="-5"/>
                <w:sz w:val="20"/>
              </w:rPr>
              <w:t>год</w:t>
            </w:r>
          </w:p>
        </w:tc>
        <w:tc>
          <w:tcPr>
            <w:tcW w:w="671" w:type="dxa"/>
          </w:tcPr>
          <w:p w:rsidR="008D7CF2" w:rsidRPr="001C0D7B" w:rsidRDefault="00364A23" w:rsidP="001C0D7B">
            <w:pPr>
              <w:pStyle w:val="TableParagraph"/>
              <w:ind w:left="143"/>
              <w:jc w:val="left"/>
              <w:rPr>
                <w:sz w:val="20"/>
              </w:rPr>
            </w:pPr>
            <w:r w:rsidRPr="001C0D7B">
              <w:rPr>
                <w:spacing w:val="-4"/>
                <w:sz w:val="20"/>
              </w:rPr>
              <w:t>2025</w:t>
            </w:r>
          </w:p>
        </w:tc>
        <w:tc>
          <w:tcPr>
            <w:tcW w:w="673" w:type="dxa"/>
          </w:tcPr>
          <w:p w:rsidR="008D7CF2" w:rsidRPr="001C0D7B" w:rsidRDefault="00364A23" w:rsidP="001C0D7B">
            <w:pPr>
              <w:pStyle w:val="TableParagraph"/>
              <w:ind w:left="146"/>
              <w:jc w:val="left"/>
              <w:rPr>
                <w:sz w:val="20"/>
              </w:rPr>
            </w:pPr>
            <w:r w:rsidRPr="001C0D7B">
              <w:rPr>
                <w:spacing w:val="-4"/>
                <w:sz w:val="20"/>
              </w:rPr>
              <w:t>2026</w:t>
            </w:r>
          </w:p>
        </w:tc>
        <w:tc>
          <w:tcPr>
            <w:tcW w:w="673" w:type="dxa"/>
          </w:tcPr>
          <w:p w:rsidR="008D7CF2" w:rsidRPr="001C0D7B" w:rsidRDefault="00364A23" w:rsidP="001C0D7B">
            <w:pPr>
              <w:pStyle w:val="TableParagraph"/>
              <w:ind w:left="145"/>
              <w:jc w:val="left"/>
              <w:rPr>
                <w:sz w:val="20"/>
              </w:rPr>
            </w:pPr>
            <w:r w:rsidRPr="001C0D7B">
              <w:rPr>
                <w:spacing w:val="-4"/>
                <w:sz w:val="20"/>
              </w:rPr>
              <w:t>2027</w:t>
            </w:r>
          </w:p>
        </w:tc>
        <w:tc>
          <w:tcPr>
            <w:tcW w:w="671" w:type="dxa"/>
          </w:tcPr>
          <w:p w:rsidR="008D7CF2" w:rsidRPr="001C0D7B" w:rsidRDefault="00364A23" w:rsidP="001C0D7B">
            <w:pPr>
              <w:pStyle w:val="TableParagraph"/>
              <w:ind w:left="145"/>
              <w:jc w:val="left"/>
              <w:rPr>
                <w:sz w:val="20"/>
              </w:rPr>
            </w:pPr>
            <w:r w:rsidRPr="001C0D7B">
              <w:rPr>
                <w:spacing w:val="-4"/>
                <w:sz w:val="20"/>
              </w:rPr>
              <w:t>2028</w:t>
            </w:r>
          </w:p>
        </w:tc>
        <w:tc>
          <w:tcPr>
            <w:tcW w:w="674" w:type="dxa"/>
          </w:tcPr>
          <w:p w:rsidR="008D7CF2" w:rsidRPr="001C0D7B" w:rsidRDefault="00364A23" w:rsidP="001C0D7B">
            <w:pPr>
              <w:pStyle w:val="TableParagraph"/>
              <w:ind w:left="148"/>
              <w:jc w:val="left"/>
              <w:rPr>
                <w:sz w:val="20"/>
              </w:rPr>
            </w:pPr>
            <w:r w:rsidRPr="001C0D7B">
              <w:rPr>
                <w:spacing w:val="-4"/>
                <w:sz w:val="20"/>
              </w:rPr>
              <w:t>2029</w:t>
            </w:r>
          </w:p>
        </w:tc>
        <w:tc>
          <w:tcPr>
            <w:tcW w:w="673" w:type="dxa"/>
          </w:tcPr>
          <w:p w:rsidR="008D7CF2" w:rsidRPr="001C0D7B" w:rsidRDefault="00364A23" w:rsidP="001C0D7B">
            <w:pPr>
              <w:pStyle w:val="TableParagraph"/>
              <w:ind w:left="149"/>
              <w:jc w:val="left"/>
              <w:rPr>
                <w:sz w:val="20"/>
              </w:rPr>
            </w:pPr>
            <w:r w:rsidRPr="001C0D7B">
              <w:rPr>
                <w:spacing w:val="-4"/>
                <w:sz w:val="20"/>
              </w:rPr>
              <w:t>2030</w:t>
            </w:r>
          </w:p>
        </w:tc>
        <w:tc>
          <w:tcPr>
            <w:tcW w:w="1347" w:type="dxa"/>
            <w:vMerge/>
            <w:tcBorders>
              <w:top w:val="nil"/>
            </w:tcBorders>
          </w:tcPr>
          <w:p w:rsidR="008D7CF2" w:rsidRPr="001C0D7B" w:rsidRDefault="008D7CF2" w:rsidP="001C0D7B">
            <w:pPr>
              <w:rPr>
                <w:sz w:val="2"/>
                <w:szCs w:val="2"/>
              </w:rPr>
            </w:pPr>
          </w:p>
        </w:tc>
        <w:tc>
          <w:tcPr>
            <w:tcW w:w="992" w:type="dxa"/>
            <w:vMerge/>
            <w:tcBorders>
              <w:top w:val="nil"/>
            </w:tcBorders>
          </w:tcPr>
          <w:p w:rsidR="008D7CF2" w:rsidRPr="001C0D7B" w:rsidRDefault="008D7CF2" w:rsidP="001C0D7B">
            <w:pPr>
              <w:rPr>
                <w:sz w:val="2"/>
                <w:szCs w:val="2"/>
              </w:rPr>
            </w:pPr>
          </w:p>
        </w:tc>
        <w:tc>
          <w:tcPr>
            <w:tcW w:w="1697" w:type="dxa"/>
            <w:vMerge/>
            <w:tcBorders>
              <w:top w:val="nil"/>
            </w:tcBorders>
          </w:tcPr>
          <w:p w:rsidR="008D7CF2" w:rsidRPr="001C0D7B" w:rsidRDefault="008D7CF2" w:rsidP="001C0D7B">
            <w:pPr>
              <w:rPr>
                <w:sz w:val="2"/>
                <w:szCs w:val="2"/>
              </w:rPr>
            </w:pPr>
          </w:p>
        </w:tc>
        <w:tc>
          <w:tcPr>
            <w:tcW w:w="780" w:type="dxa"/>
            <w:vMerge/>
            <w:tcBorders>
              <w:top w:val="nil"/>
            </w:tcBorders>
          </w:tcPr>
          <w:p w:rsidR="008D7CF2" w:rsidRPr="001C0D7B" w:rsidRDefault="008D7CF2" w:rsidP="001C0D7B">
            <w:pPr>
              <w:rPr>
                <w:sz w:val="2"/>
                <w:szCs w:val="2"/>
              </w:rPr>
            </w:pPr>
          </w:p>
        </w:tc>
      </w:tr>
      <w:tr w:rsidR="001C0D7B" w:rsidRPr="001C0D7B">
        <w:trPr>
          <w:trHeight w:val="230"/>
        </w:trPr>
        <w:tc>
          <w:tcPr>
            <w:tcW w:w="701" w:type="dxa"/>
          </w:tcPr>
          <w:p w:rsidR="008D7CF2" w:rsidRPr="001C0D7B" w:rsidRDefault="00364A23" w:rsidP="001C0D7B">
            <w:pPr>
              <w:pStyle w:val="TableParagraph"/>
              <w:ind w:left="10" w:right="2"/>
              <w:rPr>
                <w:sz w:val="20"/>
              </w:rPr>
            </w:pPr>
            <w:r w:rsidRPr="001C0D7B">
              <w:rPr>
                <w:spacing w:val="-10"/>
                <w:sz w:val="20"/>
              </w:rPr>
              <w:t>1</w:t>
            </w:r>
          </w:p>
        </w:tc>
        <w:tc>
          <w:tcPr>
            <w:tcW w:w="1396" w:type="dxa"/>
          </w:tcPr>
          <w:p w:rsidR="008D7CF2" w:rsidRPr="001C0D7B" w:rsidRDefault="00364A23" w:rsidP="001C0D7B">
            <w:pPr>
              <w:pStyle w:val="TableParagraph"/>
              <w:ind w:left="139" w:right="106"/>
              <w:rPr>
                <w:sz w:val="20"/>
              </w:rPr>
            </w:pPr>
            <w:r w:rsidRPr="001C0D7B">
              <w:rPr>
                <w:spacing w:val="-10"/>
                <w:sz w:val="20"/>
              </w:rPr>
              <w:t>2</w:t>
            </w:r>
          </w:p>
        </w:tc>
        <w:tc>
          <w:tcPr>
            <w:tcW w:w="856" w:type="dxa"/>
          </w:tcPr>
          <w:p w:rsidR="008D7CF2" w:rsidRPr="001C0D7B" w:rsidRDefault="00364A23" w:rsidP="001C0D7B">
            <w:pPr>
              <w:pStyle w:val="TableParagraph"/>
              <w:ind w:left="11" w:right="3"/>
              <w:rPr>
                <w:sz w:val="20"/>
              </w:rPr>
            </w:pPr>
            <w:r w:rsidRPr="001C0D7B">
              <w:rPr>
                <w:spacing w:val="-10"/>
                <w:sz w:val="20"/>
              </w:rPr>
              <w:t>3</w:t>
            </w:r>
          </w:p>
        </w:tc>
        <w:tc>
          <w:tcPr>
            <w:tcW w:w="986" w:type="dxa"/>
          </w:tcPr>
          <w:p w:rsidR="008D7CF2" w:rsidRPr="001C0D7B" w:rsidRDefault="00364A23" w:rsidP="001C0D7B">
            <w:pPr>
              <w:pStyle w:val="TableParagraph"/>
              <w:ind w:left="10"/>
              <w:rPr>
                <w:sz w:val="20"/>
              </w:rPr>
            </w:pPr>
            <w:r w:rsidRPr="001C0D7B">
              <w:rPr>
                <w:spacing w:val="-10"/>
                <w:sz w:val="20"/>
              </w:rPr>
              <w:t>4</w:t>
            </w:r>
          </w:p>
        </w:tc>
        <w:tc>
          <w:tcPr>
            <w:tcW w:w="990" w:type="dxa"/>
          </w:tcPr>
          <w:p w:rsidR="008D7CF2" w:rsidRPr="001C0D7B" w:rsidRDefault="00364A23" w:rsidP="001C0D7B">
            <w:pPr>
              <w:pStyle w:val="TableParagraph"/>
              <w:ind w:left="12"/>
              <w:rPr>
                <w:sz w:val="20"/>
              </w:rPr>
            </w:pPr>
            <w:r w:rsidRPr="001C0D7B">
              <w:rPr>
                <w:spacing w:val="-10"/>
                <w:sz w:val="20"/>
              </w:rPr>
              <w:t>5</w:t>
            </w:r>
          </w:p>
        </w:tc>
        <w:tc>
          <w:tcPr>
            <w:tcW w:w="702" w:type="dxa"/>
          </w:tcPr>
          <w:p w:rsidR="008D7CF2" w:rsidRPr="001C0D7B" w:rsidRDefault="00364A23" w:rsidP="001C0D7B">
            <w:pPr>
              <w:pStyle w:val="TableParagraph"/>
              <w:ind w:left="20"/>
              <w:rPr>
                <w:sz w:val="20"/>
              </w:rPr>
            </w:pPr>
            <w:r w:rsidRPr="001C0D7B">
              <w:rPr>
                <w:spacing w:val="-10"/>
                <w:sz w:val="20"/>
              </w:rPr>
              <w:t>6</w:t>
            </w:r>
          </w:p>
        </w:tc>
        <w:tc>
          <w:tcPr>
            <w:tcW w:w="709" w:type="dxa"/>
          </w:tcPr>
          <w:p w:rsidR="008D7CF2" w:rsidRPr="001C0D7B" w:rsidRDefault="00364A23" w:rsidP="001C0D7B">
            <w:pPr>
              <w:pStyle w:val="TableParagraph"/>
              <w:ind w:left="49"/>
              <w:rPr>
                <w:sz w:val="20"/>
              </w:rPr>
            </w:pPr>
            <w:r w:rsidRPr="001C0D7B">
              <w:rPr>
                <w:spacing w:val="-10"/>
                <w:sz w:val="20"/>
              </w:rPr>
              <w:t>7</w:t>
            </w:r>
          </w:p>
        </w:tc>
        <w:tc>
          <w:tcPr>
            <w:tcW w:w="671" w:type="dxa"/>
          </w:tcPr>
          <w:p w:rsidR="008D7CF2" w:rsidRPr="001C0D7B" w:rsidRDefault="00364A23" w:rsidP="001C0D7B">
            <w:pPr>
              <w:pStyle w:val="TableParagraph"/>
              <w:ind w:left="23"/>
              <w:rPr>
                <w:sz w:val="20"/>
              </w:rPr>
            </w:pPr>
            <w:r w:rsidRPr="001C0D7B">
              <w:rPr>
                <w:spacing w:val="-10"/>
                <w:sz w:val="20"/>
              </w:rPr>
              <w:t>8</w:t>
            </w:r>
          </w:p>
        </w:tc>
        <w:tc>
          <w:tcPr>
            <w:tcW w:w="673" w:type="dxa"/>
          </w:tcPr>
          <w:p w:rsidR="008D7CF2" w:rsidRPr="001C0D7B" w:rsidRDefault="00364A23" w:rsidP="001C0D7B">
            <w:pPr>
              <w:pStyle w:val="TableParagraph"/>
              <w:ind w:left="28"/>
              <w:rPr>
                <w:sz w:val="20"/>
              </w:rPr>
            </w:pPr>
            <w:r w:rsidRPr="001C0D7B">
              <w:rPr>
                <w:spacing w:val="-10"/>
                <w:sz w:val="20"/>
              </w:rPr>
              <w:t>9</w:t>
            </w:r>
          </w:p>
        </w:tc>
        <w:tc>
          <w:tcPr>
            <w:tcW w:w="673" w:type="dxa"/>
          </w:tcPr>
          <w:p w:rsidR="008D7CF2" w:rsidRPr="001C0D7B" w:rsidRDefault="00364A23" w:rsidP="001C0D7B">
            <w:pPr>
              <w:pStyle w:val="TableParagraph"/>
              <w:ind w:left="246"/>
              <w:jc w:val="left"/>
              <w:rPr>
                <w:sz w:val="20"/>
              </w:rPr>
            </w:pPr>
            <w:r w:rsidRPr="001C0D7B">
              <w:rPr>
                <w:spacing w:val="-5"/>
                <w:sz w:val="20"/>
              </w:rPr>
              <w:t>10</w:t>
            </w:r>
          </w:p>
        </w:tc>
        <w:tc>
          <w:tcPr>
            <w:tcW w:w="671" w:type="dxa"/>
          </w:tcPr>
          <w:p w:rsidR="008D7CF2" w:rsidRPr="001C0D7B" w:rsidRDefault="00364A23" w:rsidP="001C0D7B">
            <w:pPr>
              <w:pStyle w:val="TableParagraph"/>
              <w:ind w:left="245"/>
              <w:jc w:val="left"/>
              <w:rPr>
                <w:sz w:val="20"/>
              </w:rPr>
            </w:pPr>
            <w:r w:rsidRPr="001C0D7B">
              <w:rPr>
                <w:spacing w:val="-5"/>
                <w:sz w:val="20"/>
              </w:rPr>
              <w:t>11</w:t>
            </w:r>
          </w:p>
        </w:tc>
        <w:tc>
          <w:tcPr>
            <w:tcW w:w="674" w:type="dxa"/>
          </w:tcPr>
          <w:p w:rsidR="008D7CF2" w:rsidRPr="001C0D7B" w:rsidRDefault="00364A23" w:rsidP="001C0D7B">
            <w:pPr>
              <w:pStyle w:val="TableParagraph"/>
              <w:ind w:left="249"/>
              <w:jc w:val="left"/>
              <w:rPr>
                <w:sz w:val="20"/>
              </w:rPr>
            </w:pPr>
            <w:r w:rsidRPr="001C0D7B">
              <w:rPr>
                <w:spacing w:val="-5"/>
                <w:sz w:val="20"/>
              </w:rPr>
              <w:t>12</w:t>
            </w:r>
          </w:p>
        </w:tc>
        <w:tc>
          <w:tcPr>
            <w:tcW w:w="673" w:type="dxa"/>
          </w:tcPr>
          <w:p w:rsidR="008D7CF2" w:rsidRPr="001C0D7B" w:rsidRDefault="00364A23" w:rsidP="001C0D7B">
            <w:pPr>
              <w:pStyle w:val="TableParagraph"/>
              <w:ind w:left="250"/>
              <w:jc w:val="left"/>
              <w:rPr>
                <w:sz w:val="20"/>
              </w:rPr>
            </w:pPr>
            <w:r w:rsidRPr="001C0D7B">
              <w:rPr>
                <w:spacing w:val="-5"/>
                <w:sz w:val="20"/>
              </w:rPr>
              <w:t>13</w:t>
            </w:r>
          </w:p>
        </w:tc>
        <w:tc>
          <w:tcPr>
            <w:tcW w:w="1347" w:type="dxa"/>
          </w:tcPr>
          <w:p w:rsidR="008D7CF2" w:rsidRPr="001C0D7B" w:rsidRDefault="00364A23" w:rsidP="001C0D7B">
            <w:pPr>
              <w:pStyle w:val="TableParagraph"/>
              <w:ind w:left="39"/>
              <w:rPr>
                <w:sz w:val="20"/>
              </w:rPr>
            </w:pPr>
            <w:r w:rsidRPr="001C0D7B">
              <w:rPr>
                <w:spacing w:val="-5"/>
                <w:sz w:val="20"/>
              </w:rPr>
              <w:t>14</w:t>
            </w:r>
          </w:p>
        </w:tc>
        <w:tc>
          <w:tcPr>
            <w:tcW w:w="992" w:type="dxa"/>
          </w:tcPr>
          <w:p w:rsidR="008D7CF2" w:rsidRPr="001C0D7B" w:rsidRDefault="00364A23" w:rsidP="001C0D7B">
            <w:pPr>
              <w:pStyle w:val="TableParagraph"/>
              <w:ind w:left="48"/>
              <w:rPr>
                <w:sz w:val="20"/>
              </w:rPr>
            </w:pPr>
            <w:r w:rsidRPr="001C0D7B">
              <w:rPr>
                <w:spacing w:val="-5"/>
                <w:sz w:val="20"/>
              </w:rPr>
              <w:t>15</w:t>
            </w:r>
          </w:p>
        </w:tc>
        <w:tc>
          <w:tcPr>
            <w:tcW w:w="1697" w:type="dxa"/>
          </w:tcPr>
          <w:p w:rsidR="008D7CF2" w:rsidRPr="001C0D7B" w:rsidRDefault="00364A23" w:rsidP="001C0D7B">
            <w:pPr>
              <w:pStyle w:val="TableParagraph"/>
              <w:ind w:left="52"/>
              <w:rPr>
                <w:sz w:val="20"/>
              </w:rPr>
            </w:pPr>
            <w:r w:rsidRPr="001C0D7B">
              <w:rPr>
                <w:spacing w:val="-5"/>
                <w:sz w:val="20"/>
              </w:rPr>
              <w:t>16</w:t>
            </w:r>
          </w:p>
        </w:tc>
        <w:tc>
          <w:tcPr>
            <w:tcW w:w="780" w:type="dxa"/>
          </w:tcPr>
          <w:p w:rsidR="008D7CF2" w:rsidRPr="001C0D7B" w:rsidRDefault="00364A23" w:rsidP="001C0D7B">
            <w:pPr>
              <w:pStyle w:val="TableParagraph"/>
              <w:ind w:left="28"/>
              <w:rPr>
                <w:sz w:val="20"/>
              </w:rPr>
            </w:pPr>
            <w:r w:rsidRPr="001C0D7B">
              <w:rPr>
                <w:spacing w:val="-5"/>
                <w:sz w:val="20"/>
              </w:rPr>
              <w:t>17</w:t>
            </w:r>
          </w:p>
        </w:tc>
      </w:tr>
      <w:tr w:rsidR="001C0D7B" w:rsidRPr="001C0D7B">
        <w:trPr>
          <w:trHeight w:val="254"/>
        </w:trPr>
        <w:tc>
          <w:tcPr>
            <w:tcW w:w="15191" w:type="dxa"/>
            <w:gridSpan w:val="17"/>
          </w:tcPr>
          <w:p w:rsidR="008D7CF2" w:rsidRPr="001C0D7B" w:rsidRDefault="00364A23" w:rsidP="001C0D7B">
            <w:pPr>
              <w:pStyle w:val="TableParagraph"/>
              <w:ind w:left="32" w:right="3"/>
            </w:pPr>
            <w:r w:rsidRPr="001C0D7B">
              <w:t>Расселение</w:t>
            </w:r>
            <w:r w:rsidRPr="001C0D7B">
              <w:rPr>
                <w:spacing w:val="-6"/>
              </w:rPr>
              <w:t xml:space="preserve"> </w:t>
            </w:r>
            <w:r w:rsidRPr="001C0D7B">
              <w:t>до</w:t>
            </w:r>
            <w:r w:rsidRPr="001C0D7B">
              <w:rPr>
                <w:spacing w:val="-4"/>
              </w:rPr>
              <w:t xml:space="preserve"> </w:t>
            </w:r>
            <w:r w:rsidRPr="001C0D7B">
              <w:t>2030</w:t>
            </w:r>
            <w:r w:rsidRPr="001C0D7B">
              <w:rPr>
                <w:spacing w:val="-6"/>
              </w:rPr>
              <w:t xml:space="preserve"> </w:t>
            </w:r>
            <w:r w:rsidRPr="001C0D7B">
              <w:t>года</w:t>
            </w:r>
            <w:r w:rsidRPr="001C0D7B">
              <w:rPr>
                <w:spacing w:val="-3"/>
              </w:rPr>
              <w:t xml:space="preserve"> </w:t>
            </w:r>
            <w:r w:rsidRPr="001C0D7B">
              <w:t>6,8</w:t>
            </w:r>
            <w:r w:rsidRPr="001C0D7B">
              <w:rPr>
                <w:spacing w:val="-4"/>
              </w:rPr>
              <w:t xml:space="preserve"> </w:t>
            </w:r>
            <w:r w:rsidRPr="001C0D7B">
              <w:t>тыс.</w:t>
            </w:r>
            <w:r w:rsidRPr="001C0D7B">
              <w:rPr>
                <w:spacing w:val="-5"/>
              </w:rPr>
              <w:t xml:space="preserve"> </w:t>
            </w:r>
            <w:r w:rsidRPr="001C0D7B">
              <w:t>кв.</w:t>
            </w:r>
            <w:r w:rsidRPr="001C0D7B">
              <w:rPr>
                <w:spacing w:val="-4"/>
              </w:rPr>
              <w:t xml:space="preserve"> </w:t>
            </w:r>
            <w:r w:rsidRPr="001C0D7B">
              <w:t>метров</w:t>
            </w:r>
            <w:r w:rsidRPr="001C0D7B">
              <w:rPr>
                <w:spacing w:val="-7"/>
              </w:rPr>
              <w:t xml:space="preserve"> </w:t>
            </w:r>
            <w:r w:rsidRPr="001C0D7B">
              <w:t>жилищного</w:t>
            </w:r>
            <w:r w:rsidRPr="001C0D7B">
              <w:rPr>
                <w:spacing w:val="-4"/>
              </w:rPr>
              <w:t xml:space="preserve"> </w:t>
            </w:r>
            <w:r w:rsidRPr="001C0D7B">
              <w:t>фонда,</w:t>
            </w:r>
            <w:r w:rsidRPr="001C0D7B">
              <w:rPr>
                <w:spacing w:val="-3"/>
              </w:rPr>
              <w:t xml:space="preserve"> </w:t>
            </w:r>
            <w:r w:rsidRPr="001C0D7B">
              <w:t>признанного</w:t>
            </w:r>
            <w:r w:rsidRPr="001C0D7B">
              <w:rPr>
                <w:spacing w:val="-6"/>
              </w:rPr>
              <w:t xml:space="preserve"> </w:t>
            </w:r>
            <w:r w:rsidRPr="001C0D7B">
              <w:t>непригодным</w:t>
            </w:r>
            <w:r w:rsidRPr="001C0D7B">
              <w:rPr>
                <w:spacing w:val="-4"/>
              </w:rPr>
              <w:t xml:space="preserve"> </w:t>
            </w:r>
            <w:r w:rsidRPr="001C0D7B">
              <w:t>для</w:t>
            </w:r>
            <w:r w:rsidRPr="001C0D7B">
              <w:rPr>
                <w:spacing w:val="-3"/>
              </w:rPr>
              <w:t xml:space="preserve"> </w:t>
            </w:r>
            <w:r w:rsidRPr="001C0D7B">
              <w:rPr>
                <w:spacing w:val="-2"/>
              </w:rPr>
              <w:t>проживания</w:t>
            </w:r>
          </w:p>
        </w:tc>
      </w:tr>
      <w:tr w:rsidR="001C0D7B" w:rsidRPr="001C0D7B">
        <w:trPr>
          <w:trHeight w:val="2529"/>
        </w:trPr>
        <w:tc>
          <w:tcPr>
            <w:tcW w:w="701" w:type="dxa"/>
          </w:tcPr>
          <w:p w:rsidR="008D7CF2" w:rsidRPr="001C0D7B" w:rsidRDefault="00364A23" w:rsidP="001C0D7B">
            <w:pPr>
              <w:pStyle w:val="TableParagraph"/>
              <w:ind w:left="10"/>
              <w:rPr>
                <w:sz w:val="20"/>
              </w:rPr>
            </w:pPr>
            <w:r w:rsidRPr="001C0D7B">
              <w:rPr>
                <w:spacing w:val="-5"/>
                <w:sz w:val="20"/>
              </w:rPr>
              <w:t>1.1</w:t>
            </w:r>
          </w:p>
        </w:tc>
        <w:tc>
          <w:tcPr>
            <w:tcW w:w="1396" w:type="dxa"/>
          </w:tcPr>
          <w:p w:rsidR="008D7CF2" w:rsidRPr="001C0D7B" w:rsidRDefault="00364A23" w:rsidP="001C0D7B">
            <w:pPr>
              <w:pStyle w:val="TableParagraph"/>
              <w:ind w:left="110" w:right="135"/>
              <w:jc w:val="left"/>
              <w:rPr>
                <w:sz w:val="20"/>
              </w:rPr>
            </w:pPr>
            <w:r w:rsidRPr="001C0D7B">
              <w:rPr>
                <w:spacing w:val="-2"/>
                <w:sz w:val="20"/>
              </w:rPr>
              <w:t xml:space="preserve">Количество граждан, расселенных </w:t>
            </w:r>
            <w:r w:rsidRPr="001C0D7B">
              <w:rPr>
                <w:spacing w:val="-6"/>
                <w:sz w:val="20"/>
              </w:rPr>
              <w:t xml:space="preserve">из </w:t>
            </w:r>
            <w:proofErr w:type="spellStart"/>
            <w:proofErr w:type="gramStart"/>
            <w:r w:rsidRPr="001C0D7B">
              <w:rPr>
                <w:spacing w:val="-2"/>
                <w:sz w:val="20"/>
              </w:rPr>
              <w:t>непригодног</w:t>
            </w:r>
            <w:proofErr w:type="spellEnd"/>
            <w:r w:rsidRPr="001C0D7B">
              <w:rPr>
                <w:spacing w:val="-2"/>
                <w:sz w:val="20"/>
              </w:rPr>
              <w:t xml:space="preserve"> </w:t>
            </w:r>
            <w:r w:rsidRPr="001C0D7B">
              <w:rPr>
                <w:sz w:val="20"/>
              </w:rPr>
              <w:t>о</w:t>
            </w:r>
            <w:proofErr w:type="gramEnd"/>
            <w:r w:rsidRPr="001C0D7B">
              <w:rPr>
                <w:sz w:val="20"/>
              </w:rPr>
              <w:t xml:space="preserve"> для </w:t>
            </w:r>
            <w:r w:rsidRPr="001C0D7B">
              <w:rPr>
                <w:spacing w:val="-2"/>
                <w:sz w:val="20"/>
              </w:rPr>
              <w:t xml:space="preserve">проживания жилищного </w:t>
            </w:r>
            <w:r w:rsidRPr="001C0D7B">
              <w:rPr>
                <w:spacing w:val="-4"/>
                <w:sz w:val="20"/>
              </w:rPr>
              <w:t xml:space="preserve">фонда </w:t>
            </w:r>
            <w:r w:rsidRPr="001C0D7B">
              <w:rPr>
                <w:spacing w:val="-2"/>
                <w:sz w:val="20"/>
              </w:rPr>
              <w:t>(</w:t>
            </w:r>
            <w:proofErr w:type="spellStart"/>
            <w:r w:rsidRPr="001C0D7B">
              <w:rPr>
                <w:spacing w:val="-2"/>
                <w:sz w:val="20"/>
              </w:rPr>
              <w:t>нарастающи</w:t>
            </w:r>
            <w:proofErr w:type="spellEnd"/>
          </w:p>
          <w:p w:rsidR="008D7CF2" w:rsidRPr="001C0D7B" w:rsidRDefault="00364A23" w:rsidP="001C0D7B">
            <w:pPr>
              <w:pStyle w:val="TableParagraph"/>
              <w:ind w:left="110"/>
              <w:jc w:val="left"/>
              <w:rPr>
                <w:sz w:val="20"/>
              </w:rPr>
            </w:pPr>
            <w:proofErr w:type="gramStart"/>
            <w:r w:rsidRPr="001C0D7B">
              <w:rPr>
                <w:sz w:val="20"/>
              </w:rPr>
              <w:t>м</w:t>
            </w:r>
            <w:proofErr w:type="gramEnd"/>
            <w:r w:rsidRPr="001C0D7B">
              <w:rPr>
                <w:spacing w:val="-1"/>
                <w:sz w:val="20"/>
              </w:rPr>
              <w:t xml:space="preserve"> </w:t>
            </w:r>
            <w:r w:rsidRPr="001C0D7B">
              <w:rPr>
                <w:spacing w:val="-2"/>
                <w:sz w:val="20"/>
              </w:rPr>
              <w:t>итогом)</w:t>
            </w:r>
          </w:p>
        </w:tc>
        <w:tc>
          <w:tcPr>
            <w:tcW w:w="856" w:type="dxa"/>
          </w:tcPr>
          <w:p w:rsidR="008D7CF2" w:rsidRPr="001C0D7B" w:rsidRDefault="00364A23" w:rsidP="001C0D7B">
            <w:pPr>
              <w:pStyle w:val="TableParagraph"/>
              <w:ind w:left="11"/>
            </w:pPr>
            <w:r w:rsidRPr="001C0D7B">
              <w:rPr>
                <w:spacing w:val="-5"/>
              </w:rPr>
              <w:t>МП</w:t>
            </w:r>
          </w:p>
        </w:tc>
        <w:tc>
          <w:tcPr>
            <w:tcW w:w="986" w:type="dxa"/>
          </w:tcPr>
          <w:p w:rsidR="008D7CF2" w:rsidRPr="001C0D7B" w:rsidRDefault="00364A23" w:rsidP="001C0D7B">
            <w:pPr>
              <w:pStyle w:val="TableParagraph"/>
              <w:ind w:left="109" w:right="115"/>
              <w:jc w:val="left"/>
            </w:pPr>
            <w:proofErr w:type="gramStart"/>
            <w:r w:rsidRPr="001C0D7B">
              <w:rPr>
                <w:spacing w:val="-2"/>
              </w:rPr>
              <w:t xml:space="preserve">Возраст </w:t>
            </w:r>
            <w:proofErr w:type="spellStart"/>
            <w:r w:rsidRPr="001C0D7B">
              <w:rPr>
                <w:spacing w:val="-2"/>
              </w:rPr>
              <w:t>ающий</w:t>
            </w:r>
            <w:proofErr w:type="spellEnd"/>
            <w:proofErr w:type="gramEnd"/>
          </w:p>
        </w:tc>
        <w:tc>
          <w:tcPr>
            <w:tcW w:w="990" w:type="dxa"/>
          </w:tcPr>
          <w:p w:rsidR="008D7CF2" w:rsidRPr="001C0D7B" w:rsidRDefault="00364A23" w:rsidP="001C0D7B">
            <w:pPr>
              <w:pStyle w:val="TableParagraph"/>
              <w:ind w:left="110" w:right="127"/>
              <w:jc w:val="left"/>
            </w:pPr>
            <w:r w:rsidRPr="001C0D7B">
              <w:rPr>
                <w:spacing w:val="-2"/>
              </w:rPr>
              <w:t>Тысяча человек</w:t>
            </w:r>
          </w:p>
        </w:tc>
        <w:tc>
          <w:tcPr>
            <w:tcW w:w="702" w:type="dxa"/>
          </w:tcPr>
          <w:p w:rsidR="008D7CF2" w:rsidRPr="001C0D7B" w:rsidRDefault="00364A23" w:rsidP="001C0D7B">
            <w:pPr>
              <w:pStyle w:val="TableParagraph"/>
              <w:ind w:left="114"/>
              <w:jc w:val="left"/>
            </w:pPr>
            <w:r w:rsidRPr="001C0D7B">
              <w:rPr>
                <w:spacing w:val="-4"/>
              </w:rPr>
              <w:t>0,04</w:t>
            </w:r>
          </w:p>
          <w:p w:rsidR="008D7CF2" w:rsidRPr="001C0D7B" w:rsidRDefault="00364A23" w:rsidP="001C0D7B">
            <w:pPr>
              <w:pStyle w:val="TableParagraph"/>
              <w:ind w:left="114"/>
              <w:jc w:val="left"/>
            </w:pPr>
            <w:r w:rsidRPr="001C0D7B">
              <w:rPr>
                <w:spacing w:val="-10"/>
              </w:rPr>
              <w:t>6</w:t>
            </w:r>
          </w:p>
        </w:tc>
        <w:tc>
          <w:tcPr>
            <w:tcW w:w="709" w:type="dxa"/>
          </w:tcPr>
          <w:p w:rsidR="008D7CF2" w:rsidRPr="001C0D7B" w:rsidRDefault="00364A23" w:rsidP="001C0D7B">
            <w:pPr>
              <w:pStyle w:val="TableParagraph"/>
              <w:ind w:left="49" w:right="73"/>
            </w:pPr>
            <w:r w:rsidRPr="001C0D7B">
              <w:rPr>
                <w:spacing w:val="-4"/>
              </w:rPr>
              <w:t>2023</w:t>
            </w:r>
          </w:p>
        </w:tc>
        <w:tc>
          <w:tcPr>
            <w:tcW w:w="671" w:type="dxa"/>
          </w:tcPr>
          <w:p w:rsidR="008D7CF2" w:rsidRPr="001C0D7B" w:rsidRDefault="00364A23" w:rsidP="001C0D7B">
            <w:pPr>
              <w:pStyle w:val="TableParagraph"/>
              <w:ind w:left="114"/>
              <w:jc w:val="left"/>
            </w:pPr>
            <w:r w:rsidRPr="001C0D7B">
              <w:rPr>
                <w:spacing w:val="-10"/>
              </w:rPr>
              <w:t>-</w:t>
            </w:r>
          </w:p>
        </w:tc>
        <w:tc>
          <w:tcPr>
            <w:tcW w:w="673" w:type="dxa"/>
          </w:tcPr>
          <w:p w:rsidR="008D7CF2" w:rsidRPr="001C0D7B" w:rsidRDefault="00364A23" w:rsidP="001C0D7B">
            <w:pPr>
              <w:pStyle w:val="TableParagraph"/>
              <w:ind w:left="118"/>
              <w:jc w:val="left"/>
            </w:pPr>
            <w:r w:rsidRPr="001C0D7B">
              <w:rPr>
                <w:spacing w:val="-10"/>
              </w:rPr>
              <w:t>-</w:t>
            </w:r>
          </w:p>
        </w:tc>
        <w:tc>
          <w:tcPr>
            <w:tcW w:w="673" w:type="dxa"/>
          </w:tcPr>
          <w:p w:rsidR="008D7CF2" w:rsidRPr="001C0D7B" w:rsidRDefault="00364A23" w:rsidP="001C0D7B">
            <w:pPr>
              <w:pStyle w:val="TableParagraph"/>
              <w:ind w:left="119"/>
              <w:jc w:val="left"/>
            </w:pPr>
            <w:r w:rsidRPr="001C0D7B">
              <w:rPr>
                <w:spacing w:val="-10"/>
              </w:rPr>
              <w:t>-</w:t>
            </w:r>
          </w:p>
        </w:tc>
        <w:tc>
          <w:tcPr>
            <w:tcW w:w="671" w:type="dxa"/>
          </w:tcPr>
          <w:p w:rsidR="008D7CF2" w:rsidRPr="001C0D7B" w:rsidRDefault="00364A23" w:rsidP="001C0D7B">
            <w:pPr>
              <w:pStyle w:val="TableParagraph"/>
              <w:ind w:left="118"/>
              <w:jc w:val="left"/>
            </w:pPr>
            <w:r w:rsidRPr="001C0D7B">
              <w:rPr>
                <w:spacing w:val="-10"/>
              </w:rPr>
              <w:t>-</w:t>
            </w:r>
          </w:p>
        </w:tc>
        <w:tc>
          <w:tcPr>
            <w:tcW w:w="674" w:type="dxa"/>
          </w:tcPr>
          <w:p w:rsidR="008D7CF2" w:rsidRPr="001C0D7B" w:rsidRDefault="00364A23" w:rsidP="001C0D7B">
            <w:pPr>
              <w:pStyle w:val="TableParagraph"/>
              <w:ind w:left="119"/>
              <w:jc w:val="left"/>
            </w:pPr>
            <w:r w:rsidRPr="001C0D7B">
              <w:rPr>
                <w:spacing w:val="-10"/>
              </w:rPr>
              <w:t>-</w:t>
            </w:r>
          </w:p>
        </w:tc>
        <w:tc>
          <w:tcPr>
            <w:tcW w:w="673" w:type="dxa"/>
          </w:tcPr>
          <w:p w:rsidR="008D7CF2" w:rsidRPr="001C0D7B" w:rsidRDefault="00364A23" w:rsidP="001C0D7B">
            <w:pPr>
              <w:pStyle w:val="TableParagraph"/>
              <w:ind w:left="120"/>
              <w:jc w:val="left"/>
            </w:pPr>
            <w:r w:rsidRPr="001C0D7B">
              <w:rPr>
                <w:spacing w:val="-4"/>
              </w:rPr>
              <w:t>0,17</w:t>
            </w:r>
          </w:p>
        </w:tc>
        <w:tc>
          <w:tcPr>
            <w:tcW w:w="1347" w:type="dxa"/>
          </w:tcPr>
          <w:p w:rsidR="008D7CF2" w:rsidRPr="001C0D7B" w:rsidRDefault="006C5D89" w:rsidP="001C0D7B">
            <w:pPr>
              <w:pStyle w:val="TableParagraph"/>
              <w:ind w:left="121" w:right="96"/>
              <w:jc w:val="left"/>
              <w:rPr>
                <w:sz w:val="20"/>
              </w:rPr>
            </w:pPr>
            <w:hyperlink r:id="rId159">
              <w:proofErr w:type="spellStart"/>
              <w:proofErr w:type="gramStart"/>
              <w:r w:rsidR="00364A23" w:rsidRPr="001C0D7B">
                <w:rPr>
                  <w:spacing w:val="-2"/>
                  <w:sz w:val="20"/>
                </w:rPr>
                <w:t>распоряжени</w:t>
              </w:r>
              <w:proofErr w:type="spellEnd"/>
            </w:hyperlink>
            <w:r w:rsidR="00364A23" w:rsidRPr="001C0D7B">
              <w:rPr>
                <w:spacing w:val="-2"/>
                <w:sz w:val="20"/>
              </w:rPr>
              <w:t xml:space="preserve"> </w:t>
            </w:r>
            <w:hyperlink r:id="rId160">
              <w:r w:rsidR="00364A23" w:rsidRPr="001C0D7B">
                <w:rPr>
                  <w:spacing w:val="-10"/>
                  <w:sz w:val="20"/>
                </w:rPr>
                <w:t>е</w:t>
              </w:r>
              <w:proofErr w:type="gramEnd"/>
            </w:hyperlink>
            <w:r w:rsidR="00364A23" w:rsidRPr="001C0D7B">
              <w:rPr>
                <w:spacing w:val="-2"/>
                <w:sz w:val="20"/>
              </w:rPr>
              <w:t xml:space="preserve"> </w:t>
            </w:r>
            <w:proofErr w:type="spellStart"/>
            <w:r w:rsidR="00364A23" w:rsidRPr="001C0D7B">
              <w:rPr>
                <w:spacing w:val="-2"/>
                <w:sz w:val="20"/>
              </w:rPr>
              <w:t>Правительст</w:t>
            </w:r>
            <w:proofErr w:type="spellEnd"/>
            <w:r w:rsidR="00364A23" w:rsidRPr="001C0D7B">
              <w:rPr>
                <w:spacing w:val="-2"/>
                <w:sz w:val="20"/>
              </w:rPr>
              <w:t xml:space="preserve"> </w:t>
            </w:r>
            <w:proofErr w:type="spellStart"/>
            <w:r w:rsidR="00364A23" w:rsidRPr="001C0D7B">
              <w:rPr>
                <w:spacing w:val="-6"/>
                <w:sz w:val="20"/>
              </w:rPr>
              <w:t>ва</w:t>
            </w:r>
            <w:proofErr w:type="spellEnd"/>
            <w:r w:rsidR="00364A23" w:rsidRPr="001C0D7B">
              <w:rPr>
                <w:spacing w:val="-6"/>
                <w:sz w:val="20"/>
              </w:rPr>
              <w:t xml:space="preserve"> </w:t>
            </w:r>
            <w:r w:rsidR="00364A23" w:rsidRPr="001C0D7B">
              <w:rPr>
                <w:spacing w:val="-2"/>
                <w:sz w:val="20"/>
              </w:rPr>
              <w:t xml:space="preserve">Российской Федерации </w:t>
            </w:r>
            <w:r w:rsidR="00364A23" w:rsidRPr="001C0D7B">
              <w:rPr>
                <w:sz w:val="20"/>
              </w:rPr>
              <w:t>от 1 октября</w:t>
            </w:r>
          </w:p>
          <w:p w:rsidR="008D7CF2" w:rsidRPr="001C0D7B" w:rsidRDefault="00364A23" w:rsidP="001C0D7B">
            <w:pPr>
              <w:pStyle w:val="TableParagraph"/>
              <w:ind w:left="121"/>
              <w:jc w:val="left"/>
              <w:rPr>
                <w:sz w:val="20"/>
              </w:rPr>
            </w:pPr>
            <w:r w:rsidRPr="001C0D7B">
              <w:rPr>
                <w:sz w:val="20"/>
              </w:rPr>
              <w:t>2021</w:t>
            </w:r>
            <w:r w:rsidRPr="001C0D7B">
              <w:rPr>
                <w:spacing w:val="-1"/>
                <w:sz w:val="20"/>
              </w:rPr>
              <w:t xml:space="preserve"> </w:t>
            </w:r>
            <w:r w:rsidRPr="001C0D7B">
              <w:rPr>
                <w:sz w:val="20"/>
              </w:rPr>
              <w:t>г.</w:t>
            </w:r>
            <w:r w:rsidRPr="001C0D7B">
              <w:rPr>
                <w:spacing w:val="-2"/>
                <w:sz w:val="20"/>
              </w:rPr>
              <w:t xml:space="preserve"> </w:t>
            </w:r>
            <w:r w:rsidRPr="001C0D7B">
              <w:rPr>
                <w:spacing w:val="-10"/>
                <w:sz w:val="20"/>
              </w:rPr>
              <w:t>N</w:t>
            </w:r>
          </w:p>
          <w:p w:rsidR="008D7CF2" w:rsidRPr="001C0D7B" w:rsidRDefault="00364A23" w:rsidP="001C0D7B">
            <w:pPr>
              <w:pStyle w:val="TableParagraph"/>
              <w:ind w:left="121"/>
              <w:jc w:val="left"/>
              <w:rPr>
                <w:sz w:val="20"/>
              </w:rPr>
            </w:pPr>
            <w:r w:rsidRPr="001C0D7B">
              <w:rPr>
                <w:spacing w:val="-2"/>
                <w:sz w:val="20"/>
              </w:rPr>
              <w:t>2765-</w:t>
            </w:r>
            <w:r w:rsidRPr="001C0D7B">
              <w:rPr>
                <w:spacing w:val="-10"/>
                <w:sz w:val="20"/>
              </w:rPr>
              <w:t>р</w:t>
            </w:r>
          </w:p>
        </w:tc>
        <w:tc>
          <w:tcPr>
            <w:tcW w:w="992" w:type="dxa"/>
          </w:tcPr>
          <w:p w:rsidR="008D7CF2" w:rsidRPr="001C0D7B" w:rsidRDefault="00364A23" w:rsidP="001C0D7B">
            <w:pPr>
              <w:pStyle w:val="TableParagraph"/>
              <w:ind w:left="126" w:right="92"/>
              <w:jc w:val="left"/>
              <w:rPr>
                <w:sz w:val="20"/>
              </w:rPr>
            </w:pPr>
            <w:r w:rsidRPr="001C0D7B">
              <w:rPr>
                <w:spacing w:val="-2"/>
                <w:sz w:val="20"/>
              </w:rPr>
              <w:t xml:space="preserve">Отдел </w:t>
            </w:r>
            <w:proofErr w:type="spellStart"/>
            <w:proofErr w:type="gramStart"/>
            <w:r w:rsidRPr="001C0D7B">
              <w:rPr>
                <w:spacing w:val="-2"/>
                <w:sz w:val="20"/>
              </w:rPr>
              <w:t>строител</w:t>
            </w:r>
            <w:proofErr w:type="spellEnd"/>
            <w:r w:rsidRPr="001C0D7B">
              <w:rPr>
                <w:spacing w:val="-2"/>
                <w:sz w:val="20"/>
              </w:rPr>
              <w:t xml:space="preserve"> </w:t>
            </w:r>
            <w:proofErr w:type="spellStart"/>
            <w:r w:rsidRPr="001C0D7B">
              <w:rPr>
                <w:sz w:val="20"/>
              </w:rPr>
              <w:t>ьства</w:t>
            </w:r>
            <w:proofErr w:type="spellEnd"/>
            <w:proofErr w:type="gramEnd"/>
            <w:r w:rsidRPr="001C0D7B">
              <w:rPr>
                <w:sz w:val="20"/>
              </w:rPr>
              <w:t xml:space="preserve"> и </w:t>
            </w:r>
            <w:r w:rsidRPr="001C0D7B">
              <w:rPr>
                <w:spacing w:val="-2"/>
                <w:sz w:val="20"/>
              </w:rPr>
              <w:t xml:space="preserve">дорожно </w:t>
            </w:r>
            <w:r w:rsidRPr="001C0D7B">
              <w:rPr>
                <w:spacing w:val="-10"/>
                <w:sz w:val="20"/>
              </w:rPr>
              <w:t>й</w:t>
            </w:r>
            <w:r w:rsidRPr="001C0D7B">
              <w:rPr>
                <w:spacing w:val="-2"/>
                <w:sz w:val="20"/>
              </w:rPr>
              <w:t xml:space="preserve"> </w:t>
            </w:r>
            <w:proofErr w:type="spellStart"/>
            <w:r w:rsidRPr="001C0D7B">
              <w:rPr>
                <w:spacing w:val="-2"/>
                <w:sz w:val="20"/>
              </w:rPr>
              <w:t>деятельн</w:t>
            </w:r>
            <w:proofErr w:type="spellEnd"/>
            <w:r w:rsidRPr="001C0D7B">
              <w:rPr>
                <w:spacing w:val="-2"/>
                <w:sz w:val="20"/>
              </w:rPr>
              <w:t xml:space="preserve"> </w:t>
            </w:r>
            <w:r w:rsidRPr="001C0D7B">
              <w:rPr>
                <w:spacing w:val="-4"/>
                <w:sz w:val="20"/>
              </w:rPr>
              <w:t>ости</w:t>
            </w:r>
          </w:p>
        </w:tc>
        <w:tc>
          <w:tcPr>
            <w:tcW w:w="1697" w:type="dxa"/>
          </w:tcPr>
          <w:p w:rsidR="008D7CF2" w:rsidRPr="001C0D7B" w:rsidRDefault="00364A23" w:rsidP="001C0D7B">
            <w:pPr>
              <w:pStyle w:val="TableParagraph"/>
              <w:ind w:left="125" w:right="573"/>
              <w:jc w:val="both"/>
              <w:rPr>
                <w:sz w:val="20"/>
              </w:rPr>
            </w:pPr>
            <w:r w:rsidRPr="001C0D7B">
              <w:rPr>
                <w:spacing w:val="-2"/>
                <w:sz w:val="20"/>
              </w:rPr>
              <w:t>Улучшение жилищных условий</w:t>
            </w:r>
          </w:p>
        </w:tc>
        <w:tc>
          <w:tcPr>
            <w:tcW w:w="780" w:type="dxa"/>
          </w:tcPr>
          <w:p w:rsidR="008D7CF2" w:rsidRPr="001C0D7B" w:rsidRDefault="00364A23" w:rsidP="001C0D7B">
            <w:pPr>
              <w:pStyle w:val="TableParagraph"/>
              <w:ind w:left="130"/>
              <w:jc w:val="left"/>
              <w:rPr>
                <w:sz w:val="20"/>
              </w:rPr>
            </w:pPr>
            <w:r w:rsidRPr="001C0D7B">
              <w:rPr>
                <w:spacing w:val="-10"/>
                <w:sz w:val="20"/>
              </w:rPr>
              <w:t>0</w:t>
            </w:r>
          </w:p>
        </w:tc>
      </w:tr>
      <w:tr w:rsidR="001C0D7B" w:rsidRPr="001C0D7B">
        <w:trPr>
          <w:trHeight w:val="2529"/>
        </w:trPr>
        <w:tc>
          <w:tcPr>
            <w:tcW w:w="701" w:type="dxa"/>
          </w:tcPr>
          <w:p w:rsidR="008D7CF2" w:rsidRPr="001C0D7B" w:rsidRDefault="00364A23" w:rsidP="001C0D7B">
            <w:pPr>
              <w:pStyle w:val="TableParagraph"/>
              <w:ind w:left="10"/>
              <w:rPr>
                <w:sz w:val="20"/>
              </w:rPr>
            </w:pPr>
            <w:r w:rsidRPr="001C0D7B">
              <w:rPr>
                <w:spacing w:val="-5"/>
                <w:sz w:val="20"/>
              </w:rPr>
              <w:t>1.2</w:t>
            </w:r>
          </w:p>
        </w:tc>
        <w:tc>
          <w:tcPr>
            <w:tcW w:w="1396" w:type="dxa"/>
          </w:tcPr>
          <w:p w:rsidR="008D7CF2" w:rsidRPr="001C0D7B" w:rsidRDefault="00364A23" w:rsidP="001C0D7B">
            <w:pPr>
              <w:pStyle w:val="TableParagraph"/>
              <w:ind w:left="110" w:right="135"/>
              <w:jc w:val="left"/>
              <w:rPr>
                <w:sz w:val="20"/>
              </w:rPr>
            </w:pPr>
            <w:r w:rsidRPr="001C0D7B">
              <w:rPr>
                <w:spacing w:val="-2"/>
                <w:sz w:val="20"/>
              </w:rPr>
              <w:t xml:space="preserve">Количество квадратных метров расселенного </w:t>
            </w:r>
            <w:proofErr w:type="spellStart"/>
            <w:proofErr w:type="gramStart"/>
            <w:r w:rsidRPr="001C0D7B">
              <w:rPr>
                <w:spacing w:val="-2"/>
                <w:sz w:val="20"/>
              </w:rPr>
              <w:t>непригодног</w:t>
            </w:r>
            <w:proofErr w:type="spellEnd"/>
            <w:r w:rsidRPr="001C0D7B">
              <w:rPr>
                <w:spacing w:val="-2"/>
                <w:sz w:val="20"/>
              </w:rPr>
              <w:t xml:space="preserve"> </w:t>
            </w:r>
            <w:r w:rsidRPr="001C0D7B">
              <w:rPr>
                <w:sz w:val="20"/>
              </w:rPr>
              <w:t>о</w:t>
            </w:r>
            <w:proofErr w:type="gramEnd"/>
            <w:r w:rsidRPr="001C0D7B">
              <w:rPr>
                <w:sz w:val="20"/>
              </w:rPr>
              <w:t xml:space="preserve"> для </w:t>
            </w:r>
            <w:r w:rsidRPr="001C0D7B">
              <w:rPr>
                <w:spacing w:val="-2"/>
                <w:sz w:val="20"/>
              </w:rPr>
              <w:t xml:space="preserve">проживания жилищного </w:t>
            </w:r>
            <w:r w:rsidRPr="001C0D7B">
              <w:rPr>
                <w:spacing w:val="-4"/>
                <w:sz w:val="20"/>
              </w:rPr>
              <w:t xml:space="preserve">фонда </w:t>
            </w:r>
            <w:r w:rsidRPr="001C0D7B">
              <w:rPr>
                <w:spacing w:val="-2"/>
                <w:sz w:val="20"/>
              </w:rPr>
              <w:t>(</w:t>
            </w:r>
            <w:proofErr w:type="spellStart"/>
            <w:r w:rsidRPr="001C0D7B">
              <w:rPr>
                <w:spacing w:val="-2"/>
                <w:sz w:val="20"/>
              </w:rPr>
              <w:t>нарастающи</w:t>
            </w:r>
            <w:proofErr w:type="spellEnd"/>
          </w:p>
          <w:p w:rsidR="008D7CF2" w:rsidRPr="001C0D7B" w:rsidRDefault="00364A23" w:rsidP="001C0D7B">
            <w:pPr>
              <w:pStyle w:val="TableParagraph"/>
              <w:ind w:left="110"/>
              <w:jc w:val="left"/>
              <w:rPr>
                <w:sz w:val="20"/>
              </w:rPr>
            </w:pPr>
            <w:proofErr w:type="gramStart"/>
            <w:r w:rsidRPr="001C0D7B">
              <w:rPr>
                <w:sz w:val="20"/>
              </w:rPr>
              <w:t>м</w:t>
            </w:r>
            <w:proofErr w:type="gramEnd"/>
            <w:r w:rsidRPr="001C0D7B">
              <w:rPr>
                <w:spacing w:val="-1"/>
                <w:sz w:val="20"/>
              </w:rPr>
              <w:t xml:space="preserve"> </w:t>
            </w:r>
            <w:r w:rsidRPr="001C0D7B">
              <w:rPr>
                <w:spacing w:val="-2"/>
                <w:sz w:val="20"/>
              </w:rPr>
              <w:t>итогом)</w:t>
            </w:r>
          </w:p>
        </w:tc>
        <w:tc>
          <w:tcPr>
            <w:tcW w:w="856" w:type="dxa"/>
          </w:tcPr>
          <w:p w:rsidR="008D7CF2" w:rsidRPr="001C0D7B" w:rsidRDefault="00364A23" w:rsidP="001C0D7B">
            <w:pPr>
              <w:pStyle w:val="TableParagraph"/>
              <w:ind w:left="11"/>
            </w:pPr>
            <w:r w:rsidRPr="001C0D7B">
              <w:rPr>
                <w:spacing w:val="-5"/>
              </w:rPr>
              <w:t>МП</w:t>
            </w:r>
          </w:p>
        </w:tc>
        <w:tc>
          <w:tcPr>
            <w:tcW w:w="986" w:type="dxa"/>
          </w:tcPr>
          <w:p w:rsidR="008D7CF2" w:rsidRPr="001C0D7B" w:rsidRDefault="00364A23" w:rsidP="001C0D7B">
            <w:pPr>
              <w:pStyle w:val="TableParagraph"/>
              <w:ind w:left="109" w:right="115"/>
              <w:jc w:val="left"/>
            </w:pPr>
            <w:proofErr w:type="gramStart"/>
            <w:r w:rsidRPr="001C0D7B">
              <w:rPr>
                <w:spacing w:val="-2"/>
              </w:rPr>
              <w:t xml:space="preserve">Возраст </w:t>
            </w:r>
            <w:proofErr w:type="spellStart"/>
            <w:r w:rsidRPr="001C0D7B">
              <w:rPr>
                <w:spacing w:val="-2"/>
              </w:rPr>
              <w:t>ающий</w:t>
            </w:r>
            <w:proofErr w:type="spellEnd"/>
            <w:proofErr w:type="gramEnd"/>
          </w:p>
        </w:tc>
        <w:tc>
          <w:tcPr>
            <w:tcW w:w="990" w:type="dxa"/>
          </w:tcPr>
          <w:p w:rsidR="008D7CF2" w:rsidRPr="001C0D7B" w:rsidRDefault="00364A23" w:rsidP="001C0D7B">
            <w:pPr>
              <w:pStyle w:val="TableParagraph"/>
              <w:ind w:left="110" w:right="146"/>
              <w:jc w:val="left"/>
            </w:pPr>
            <w:r w:rsidRPr="001C0D7B">
              <w:t>тыс.</w:t>
            </w:r>
            <w:r w:rsidRPr="001C0D7B">
              <w:rPr>
                <w:spacing w:val="-14"/>
              </w:rPr>
              <w:t xml:space="preserve"> </w:t>
            </w:r>
            <w:r w:rsidRPr="001C0D7B">
              <w:t xml:space="preserve">кв. </w:t>
            </w:r>
            <w:r w:rsidRPr="001C0D7B">
              <w:rPr>
                <w:spacing w:val="-2"/>
              </w:rPr>
              <w:t>метров</w:t>
            </w:r>
          </w:p>
        </w:tc>
        <w:tc>
          <w:tcPr>
            <w:tcW w:w="702" w:type="dxa"/>
          </w:tcPr>
          <w:p w:rsidR="008D7CF2" w:rsidRPr="001C0D7B" w:rsidRDefault="00364A23" w:rsidP="001C0D7B">
            <w:pPr>
              <w:pStyle w:val="TableParagraph"/>
              <w:ind w:left="114"/>
              <w:jc w:val="left"/>
            </w:pPr>
            <w:r w:rsidRPr="001C0D7B">
              <w:rPr>
                <w:spacing w:val="-5"/>
              </w:rPr>
              <w:t>0,8</w:t>
            </w:r>
          </w:p>
        </w:tc>
        <w:tc>
          <w:tcPr>
            <w:tcW w:w="709" w:type="dxa"/>
          </w:tcPr>
          <w:p w:rsidR="008D7CF2" w:rsidRPr="001C0D7B" w:rsidRDefault="00364A23" w:rsidP="001C0D7B">
            <w:pPr>
              <w:pStyle w:val="TableParagraph"/>
              <w:ind w:left="49" w:right="73"/>
            </w:pPr>
            <w:r w:rsidRPr="001C0D7B">
              <w:rPr>
                <w:spacing w:val="-4"/>
              </w:rPr>
              <w:t>2023</w:t>
            </w:r>
          </w:p>
        </w:tc>
        <w:tc>
          <w:tcPr>
            <w:tcW w:w="671" w:type="dxa"/>
          </w:tcPr>
          <w:p w:rsidR="008D7CF2" w:rsidRPr="001C0D7B" w:rsidRDefault="00364A23" w:rsidP="001C0D7B">
            <w:pPr>
              <w:pStyle w:val="TableParagraph"/>
              <w:ind w:left="114"/>
              <w:jc w:val="left"/>
            </w:pPr>
            <w:r w:rsidRPr="001C0D7B">
              <w:rPr>
                <w:spacing w:val="-10"/>
              </w:rPr>
              <w:t>-</w:t>
            </w:r>
          </w:p>
        </w:tc>
        <w:tc>
          <w:tcPr>
            <w:tcW w:w="673" w:type="dxa"/>
          </w:tcPr>
          <w:p w:rsidR="008D7CF2" w:rsidRPr="001C0D7B" w:rsidRDefault="00364A23" w:rsidP="001C0D7B">
            <w:pPr>
              <w:pStyle w:val="TableParagraph"/>
              <w:ind w:left="118"/>
              <w:jc w:val="left"/>
            </w:pPr>
            <w:r w:rsidRPr="001C0D7B">
              <w:rPr>
                <w:spacing w:val="-10"/>
              </w:rPr>
              <w:t>-</w:t>
            </w:r>
          </w:p>
        </w:tc>
        <w:tc>
          <w:tcPr>
            <w:tcW w:w="673" w:type="dxa"/>
          </w:tcPr>
          <w:p w:rsidR="008D7CF2" w:rsidRPr="001C0D7B" w:rsidRDefault="00364A23" w:rsidP="001C0D7B">
            <w:pPr>
              <w:pStyle w:val="TableParagraph"/>
              <w:ind w:left="119"/>
              <w:jc w:val="left"/>
            </w:pPr>
            <w:r w:rsidRPr="001C0D7B">
              <w:rPr>
                <w:spacing w:val="-10"/>
              </w:rPr>
              <w:t>-</w:t>
            </w:r>
          </w:p>
        </w:tc>
        <w:tc>
          <w:tcPr>
            <w:tcW w:w="671" w:type="dxa"/>
          </w:tcPr>
          <w:p w:rsidR="008D7CF2" w:rsidRPr="001C0D7B" w:rsidRDefault="00364A23" w:rsidP="001C0D7B">
            <w:pPr>
              <w:pStyle w:val="TableParagraph"/>
              <w:ind w:left="118"/>
              <w:jc w:val="left"/>
            </w:pPr>
            <w:r w:rsidRPr="001C0D7B">
              <w:rPr>
                <w:spacing w:val="-10"/>
              </w:rPr>
              <w:t>-</w:t>
            </w:r>
          </w:p>
        </w:tc>
        <w:tc>
          <w:tcPr>
            <w:tcW w:w="674" w:type="dxa"/>
          </w:tcPr>
          <w:p w:rsidR="008D7CF2" w:rsidRPr="001C0D7B" w:rsidRDefault="00364A23" w:rsidP="001C0D7B">
            <w:pPr>
              <w:pStyle w:val="TableParagraph"/>
              <w:ind w:left="119"/>
              <w:jc w:val="left"/>
            </w:pPr>
            <w:r w:rsidRPr="001C0D7B">
              <w:rPr>
                <w:spacing w:val="-10"/>
              </w:rPr>
              <w:t>-</w:t>
            </w:r>
          </w:p>
        </w:tc>
        <w:tc>
          <w:tcPr>
            <w:tcW w:w="673" w:type="dxa"/>
          </w:tcPr>
          <w:p w:rsidR="008D7CF2" w:rsidRPr="001C0D7B" w:rsidRDefault="00364A23" w:rsidP="001C0D7B">
            <w:pPr>
              <w:pStyle w:val="TableParagraph"/>
              <w:ind w:left="120"/>
              <w:jc w:val="left"/>
            </w:pPr>
            <w:r w:rsidRPr="001C0D7B">
              <w:rPr>
                <w:spacing w:val="-5"/>
              </w:rPr>
              <w:t>6,8</w:t>
            </w:r>
          </w:p>
        </w:tc>
        <w:tc>
          <w:tcPr>
            <w:tcW w:w="1347" w:type="dxa"/>
          </w:tcPr>
          <w:p w:rsidR="008D7CF2" w:rsidRPr="001C0D7B" w:rsidRDefault="006C5D89" w:rsidP="001C0D7B">
            <w:pPr>
              <w:pStyle w:val="TableParagraph"/>
              <w:ind w:left="121" w:right="96"/>
              <w:jc w:val="left"/>
              <w:rPr>
                <w:sz w:val="20"/>
              </w:rPr>
            </w:pPr>
            <w:hyperlink r:id="rId161">
              <w:proofErr w:type="spellStart"/>
              <w:proofErr w:type="gramStart"/>
              <w:r w:rsidR="00364A23" w:rsidRPr="001C0D7B">
                <w:rPr>
                  <w:spacing w:val="-2"/>
                  <w:sz w:val="20"/>
                </w:rPr>
                <w:t>распоряжени</w:t>
              </w:r>
              <w:proofErr w:type="spellEnd"/>
            </w:hyperlink>
            <w:r w:rsidR="00364A23" w:rsidRPr="001C0D7B">
              <w:rPr>
                <w:spacing w:val="-2"/>
                <w:sz w:val="20"/>
              </w:rPr>
              <w:t xml:space="preserve"> </w:t>
            </w:r>
            <w:hyperlink r:id="rId162">
              <w:r w:rsidR="00364A23" w:rsidRPr="001C0D7B">
                <w:rPr>
                  <w:spacing w:val="-10"/>
                  <w:sz w:val="20"/>
                </w:rPr>
                <w:t>е</w:t>
              </w:r>
              <w:proofErr w:type="gramEnd"/>
            </w:hyperlink>
            <w:r w:rsidR="00364A23" w:rsidRPr="001C0D7B">
              <w:rPr>
                <w:spacing w:val="-2"/>
                <w:sz w:val="20"/>
              </w:rPr>
              <w:t xml:space="preserve"> </w:t>
            </w:r>
            <w:proofErr w:type="spellStart"/>
            <w:r w:rsidR="00364A23" w:rsidRPr="001C0D7B">
              <w:rPr>
                <w:spacing w:val="-2"/>
                <w:sz w:val="20"/>
              </w:rPr>
              <w:t>Правительст</w:t>
            </w:r>
            <w:proofErr w:type="spellEnd"/>
            <w:r w:rsidR="00364A23" w:rsidRPr="001C0D7B">
              <w:rPr>
                <w:spacing w:val="-2"/>
                <w:sz w:val="20"/>
              </w:rPr>
              <w:t xml:space="preserve"> </w:t>
            </w:r>
            <w:proofErr w:type="spellStart"/>
            <w:r w:rsidR="00364A23" w:rsidRPr="001C0D7B">
              <w:rPr>
                <w:spacing w:val="-6"/>
                <w:sz w:val="20"/>
              </w:rPr>
              <w:t>ва</w:t>
            </w:r>
            <w:proofErr w:type="spellEnd"/>
            <w:r w:rsidR="00364A23" w:rsidRPr="001C0D7B">
              <w:rPr>
                <w:spacing w:val="-6"/>
                <w:sz w:val="20"/>
              </w:rPr>
              <w:t xml:space="preserve"> </w:t>
            </w:r>
            <w:r w:rsidR="00364A23" w:rsidRPr="001C0D7B">
              <w:rPr>
                <w:spacing w:val="-2"/>
                <w:sz w:val="20"/>
              </w:rPr>
              <w:t xml:space="preserve">Российской Федерации </w:t>
            </w:r>
            <w:r w:rsidR="00364A23" w:rsidRPr="001C0D7B">
              <w:rPr>
                <w:sz w:val="20"/>
              </w:rPr>
              <w:t>от 1 октября</w:t>
            </w:r>
          </w:p>
          <w:p w:rsidR="008D7CF2" w:rsidRPr="001C0D7B" w:rsidRDefault="00364A23" w:rsidP="001C0D7B">
            <w:pPr>
              <w:pStyle w:val="TableParagraph"/>
              <w:spacing w:before="1"/>
              <w:ind w:left="121"/>
              <w:jc w:val="left"/>
              <w:rPr>
                <w:sz w:val="20"/>
              </w:rPr>
            </w:pPr>
            <w:r w:rsidRPr="001C0D7B">
              <w:rPr>
                <w:sz w:val="20"/>
              </w:rPr>
              <w:t>2021</w:t>
            </w:r>
            <w:r w:rsidRPr="001C0D7B">
              <w:rPr>
                <w:spacing w:val="-1"/>
                <w:sz w:val="20"/>
              </w:rPr>
              <w:t xml:space="preserve"> </w:t>
            </w:r>
            <w:r w:rsidRPr="001C0D7B">
              <w:rPr>
                <w:sz w:val="20"/>
              </w:rPr>
              <w:t>г.</w:t>
            </w:r>
            <w:r w:rsidRPr="001C0D7B">
              <w:rPr>
                <w:spacing w:val="-2"/>
                <w:sz w:val="20"/>
              </w:rPr>
              <w:t xml:space="preserve"> </w:t>
            </w:r>
            <w:r w:rsidRPr="001C0D7B">
              <w:rPr>
                <w:spacing w:val="-10"/>
                <w:sz w:val="20"/>
              </w:rPr>
              <w:t>N</w:t>
            </w:r>
          </w:p>
          <w:p w:rsidR="008D7CF2" w:rsidRPr="001C0D7B" w:rsidRDefault="00364A23" w:rsidP="001C0D7B">
            <w:pPr>
              <w:pStyle w:val="TableParagraph"/>
              <w:ind w:left="121"/>
              <w:jc w:val="left"/>
              <w:rPr>
                <w:sz w:val="20"/>
              </w:rPr>
            </w:pPr>
            <w:r w:rsidRPr="001C0D7B">
              <w:rPr>
                <w:spacing w:val="-2"/>
                <w:sz w:val="20"/>
              </w:rPr>
              <w:t>2765-</w:t>
            </w:r>
            <w:r w:rsidRPr="001C0D7B">
              <w:rPr>
                <w:spacing w:val="-10"/>
                <w:sz w:val="20"/>
              </w:rPr>
              <w:t>р</w:t>
            </w:r>
          </w:p>
        </w:tc>
        <w:tc>
          <w:tcPr>
            <w:tcW w:w="992" w:type="dxa"/>
          </w:tcPr>
          <w:p w:rsidR="008D7CF2" w:rsidRPr="001C0D7B" w:rsidRDefault="00364A23" w:rsidP="001C0D7B">
            <w:pPr>
              <w:pStyle w:val="TableParagraph"/>
              <w:ind w:left="126" w:right="92"/>
              <w:jc w:val="left"/>
              <w:rPr>
                <w:sz w:val="20"/>
              </w:rPr>
            </w:pPr>
            <w:r w:rsidRPr="001C0D7B">
              <w:rPr>
                <w:spacing w:val="-2"/>
                <w:sz w:val="20"/>
              </w:rPr>
              <w:t xml:space="preserve">Отдел </w:t>
            </w:r>
            <w:proofErr w:type="spellStart"/>
            <w:proofErr w:type="gramStart"/>
            <w:r w:rsidRPr="001C0D7B">
              <w:rPr>
                <w:spacing w:val="-2"/>
                <w:sz w:val="20"/>
              </w:rPr>
              <w:t>строител</w:t>
            </w:r>
            <w:proofErr w:type="spellEnd"/>
            <w:r w:rsidRPr="001C0D7B">
              <w:rPr>
                <w:spacing w:val="-2"/>
                <w:sz w:val="20"/>
              </w:rPr>
              <w:t xml:space="preserve"> </w:t>
            </w:r>
            <w:proofErr w:type="spellStart"/>
            <w:r w:rsidRPr="001C0D7B">
              <w:rPr>
                <w:sz w:val="20"/>
              </w:rPr>
              <w:t>ьства</w:t>
            </w:r>
            <w:proofErr w:type="spellEnd"/>
            <w:proofErr w:type="gramEnd"/>
            <w:r w:rsidRPr="001C0D7B">
              <w:rPr>
                <w:sz w:val="20"/>
              </w:rPr>
              <w:t xml:space="preserve"> и </w:t>
            </w:r>
            <w:r w:rsidRPr="001C0D7B">
              <w:rPr>
                <w:spacing w:val="-2"/>
                <w:sz w:val="20"/>
              </w:rPr>
              <w:t xml:space="preserve">дорожно </w:t>
            </w:r>
            <w:r w:rsidRPr="001C0D7B">
              <w:rPr>
                <w:spacing w:val="-10"/>
                <w:sz w:val="20"/>
              </w:rPr>
              <w:t>й</w:t>
            </w:r>
            <w:r w:rsidRPr="001C0D7B">
              <w:rPr>
                <w:spacing w:val="-2"/>
                <w:sz w:val="20"/>
              </w:rPr>
              <w:t xml:space="preserve"> </w:t>
            </w:r>
            <w:proofErr w:type="spellStart"/>
            <w:r w:rsidRPr="001C0D7B">
              <w:rPr>
                <w:spacing w:val="-2"/>
                <w:sz w:val="20"/>
              </w:rPr>
              <w:t>деятельн</w:t>
            </w:r>
            <w:proofErr w:type="spellEnd"/>
            <w:r w:rsidRPr="001C0D7B">
              <w:rPr>
                <w:spacing w:val="-2"/>
                <w:sz w:val="20"/>
              </w:rPr>
              <w:t xml:space="preserve"> </w:t>
            </w:r>
            <w:r w:rsidRPr="001C0D7B">
              <w:rPr>
                <w:spacing w:val="-4"/>
                <w:sz w:val="20"/>
              </w:rPr>
              <w:t>ости</w:t>
            </w:r>
          </w:p>
        </w:tc>
        <w:tc>
          <w:tcPr>
            <w:tcW w:w="1697" w:type="dxa"/>
          </w:tcPr>
          <w:p w:rsidR="008D7CF2" w:rsidRPr="001C0D7B" w:rsidRDefault="00364A23" w:rsidP="001C0D7B">
            <w:pPr>
              <w:pStyle w:val="TableParagraph"/>
              <w:ind w:left="125" w:right="573"/>
              <w:jc w:val="both"/>
              <w:rPr>
                <w:sz w:val="20"/>
              </w:rPr>
            </w:pPr>
            <w:r w:rsidRPr="001C0D7B">
              <w:rPr>
                <w:spacing w:val="-2"/>
                <w:sz w:val="20"/>
              </w:rPr>
              <w:t>Улучшение жилищных условий</w:t>
            </w:r>
          </w:p>
        </w:tc>
        <w:tc>
          <w:tcPr>
            <w:tcW w:w="780" w:type="dxa"/>
          </w:tcPr>
          <w:p w:rsidR="008D7CF2" w:rsidRPr="001C0D7B" w:rsidRDefault="00364A23" w:rsidP="001C0D7B">
            <w:pPr>
              <w:pStyle w:val="TableParagraph"/>
              <w:ind w:left="130"/>
              <w:jc w:val="left"/>
              <w:rPr>
                <w:sz w:val="20"/>
              </w:rPr>
            </w:pPr>
            <w:r w:rsidRPr="001C0D7B">
              <w:rPr>
                <w:spacing w:val="-10"/>
                <w:sz w:val="20"/>
              </w:rPr>
              <w:t>0</w:t>
            </w:r>
          </w:p>
        </w:tc>
      </w:tr>
      <w:tr w:rsidR="001C0D7B" w:rsidRPr="001C0D7B">
        <w:trPr>
          <w:trHeight w:val="254"/>
        </w:trPr>
        <w:tc>
          <w:tcPr>
            <w:tcW w:w="15191" w:type="dxa"/>
            <w:gridSpan w:val="17"/>
          </w:tcPr>
          <w:p w:rsidR="008D7CF2" w:rsidRPr="001C0D7B" w:rsidRDefault="00364A23" w:rsidP="001C0D7B">
            <w:pPr>
              <w:pStyle w:val="TableParagraph"/>
              <w:ind w:left="32"/>
            </w:pPr>
            <w:r w:rsidRPr="001C0D7B">
              <w:t>Улучшение</w:t>
            </w:r>
            <w:r w:rsidRPr="001C0D7B">
              <w:rPr>
                <w:spacing w:val="-5"/>
              </w:rPr>
              <w:t xml:space="preserve"> </w:t>
            </w:r>
            <w:r w:rsidRPr="001C0D7B">
              <w:t>жилищных</w:t>
            </w:r>
            <w:r w:rsidRPr="001C0D7B">
              <w:rPr>
                <w:spacing w:val="-3"/>
              </w:rPr>
              <w:t xml:space="preserve"> </w:t>
            </w:r>
            <w:r w:rsidRPr="001C0D7B">
              <w:t>условий</w:t>
            </w:r>
            <w:r w:rsidRPr="001C0D7B">
              <w:rPr>
                <w:spacing w:val="-3"/>
              </w:rPr>
              <w:t xml:space="preserve"> </w:t>
            </w:r>
            <w:r w:rsidRPr="001C0D7B">
              <w:t>к</w:t>
            </w:r>
            <w:r w:rsidRPr="001C0D7B">
              <w:rPr>
                <w:spacing w:val="-3"/>
              </w:rPr>
              <w:t xml:space="preserve"> </w:t>
            </w:r>
            <w:r w:rsidRPr="001C0D7B">
              <w:t>2030</w:t>
            </w:r>
            <w:r w:rsidRPr="001C0D7B">
              <w:rPr>
                <w:spacing w:val="-6"/>
              </w:rPr>
              <w:t xml:space="preserve"> </w:t>
            </w:r>
            <w:r w:rsidRPr="001C0D7B">
              <w:t>году</w:t>
            </w:r>
            <w:r w:rsidRPr="001C0D7B">
              <w:rPr>
                <w:spacing w:val="-4"/>
              </w:rPr>
              <w:t xml:space="preserve"> </w:t>
            </w:r>
            <w:r w:rsidRPr="001C0D7B">
              <w:t>не</w:t>
            </w:r>
            <w:r w:rsidRPr="001C0D7B">
              <w:rPr>
                <w:spacing w:val="-3"/>
              </w:rPr>
              <w:t xml:space="preserve"> </w:t>
            </w:r>
            <w:r w:rsidRPr="001C0D7B">
              <w:t>менее</w:t>
            </w:r>
            <w:r w:rsidRPr="001C0D7B">
              <w:rPr>
                <w:spacing w:val="-3"/>
              </w:rPr>
              <w:t xml:space="preserve"> </w:t>
            </w:r>
            <w:r w:rsidRPr="001C0D7B">
              <w:t>7</w:t>
            </w:r>
            <w:r w:rsidRPr="001C0D7B">
              <w:rPr>
                <w:spacing w:val="-2"/>
              </w:rPr>
              <w:t xml:space="preserve"> семей</w:t>
            </w:r>
          </w:p>
        </w:tc>
      </w:tr>
      <w:tr w:rsidR="001C0D7B" w:rsidRPr="001C0D7B">
        <w:trPr>
          <w:trHeight w:val="1149"/>
        </w:trPr>
        <w:tc>
          <w:tcPr>
            <w:tcW w:w="701" w:type="dxa"/>
          </w:tcPr>
          <w:p w:rsidR="008D7CF2" w:rsidRPr="001C0D7B" w:rsidRDefault="00364A23" w:rsidP="001C0D7B">
            <w:pPr>
              <w:pStyle w:val="TableParagraph"/>
              <w:ind w:left="10"/>
              <w:rPr>
                <w:sz w:val="20"/>
              </w:rPr>
            </w:pPr>
            <w:r w:rsidRPr="001C0D7B">
              <w:rPr>
                <w:spacing w:val="-5"/>
                <w:sz w:val="20"/>
              </w:rPr>
              <w:t>2.1</w:t>
            </w:r>
          </w:p>
        </w:tc>
        <w:tc>
          <w:tcPr>
            <w:tcW w:w="1396" w:type="dxa"/>
          </w:tcPr>
          <w:p w:rsidR="008D7CF2" w:rsidRPr="001C0D7B" w:rsidRDefault="00364A23" w:rsidP="001C0D7B">
            <w:pPr>
              <w:pStyle w:val="TableParagraph"/>
              <w:ind w:left="110" w:right="135"/>
              <w:jc w:val="left"/>
              <w:rPr>
                <w:sz w:val="20"/>
              </w:rPr>
            </w:pPr>
            <w:r w:rsidRPr="001C0D7B">
              <w:rPr>
                <w:spacing w:val="-2"/>
                <w:sz w:val="20"/>
              </w:rPr>
              <w:t xml:space="preserve">Количество семей, улучшивших </w:t>
            </w:r>
            <w:proofErr w:type="gramStart"/>
            <w:r w:rsidRPr="001C0D7B">
              <w:rPr>
                <w:spacing w:val="-2"/>
                <w:sz w:val="20"/>
              </w:rPr>
              <w:t>жилищные</w:t>
            </w:r>
            <w:proofErr w:type="gramEnd"/>
          </w:p>
          <w:p w:rsidR="008D7CF2" w:rsidRPr="001C0D7B" w:rsidRDefault="00364A23" w:rsidP="001C0D7B">
            <w:pPr>
              <w:pStyle w:val="TableParagraph"/>
              <w:ind w:left="110"/>
              <w:jc w:val="left"/>
              <w:rPr>
                <w:sz w:val="20"/>
              </w:rPr>
            </w:pPr>
            <w:r w:rsidRPr="001C0D7B">
              <w:rPr>
                <w:spacing w:val="-2"/>
                <w:sz w:val="20"/>
              </w:rPr>
              <w:t>условия</w:t>
            </w:r>
          </w:p>
        </w:tc>
        <w:tc>
          <w:tcPr>
            <w:tcW w:w="856" w:type="dxa"/>
          </w:tcPr>
          <w:p w:rsidR="008D7CF2" w:rsidRPr="001C0D7B" w:rsidRDefault="00364A23" w:rsidP="001C0D7B">
            <w:pPr>
              <w:pStyle w:val="TableParagraph"/>
              <w:ind w:left="11" w:right="1"/>
              <w:rPr>
                <w:sz w:val="20"/>
              </w:rPr>
            </w:pPr>
            <w:r w:rsidRPr="001C0D7B">
              <w:rPr>
                <w:spacing w:val="-5"/>
                <w:sz w:val="20"/>
              </w:rPr>
              <w:t>МП</w:t>
            </w:r>
          </w:p>
        </w:tc>
        <w:tc>
          <w:tcPr>
            <w:tcW w:w="986" w:type="dxa"/>
          </w:tcPr>
          <w:p w:rsidR="008D7CF2" w:rsidRPr="001C0D7B" w:rsidRDefault="00364A23" w:rsidP="001C0D7B">
            <w:pPr>
              <w:pStyle w:val="TableParagraph"/>
              <w:ind w:left="109" w:right="96"/>
              <w:jc w:val="left"/>
              <w:rPr>
                <w:sz w:val="20"/>
              </w:rPr>
            </w:pPr>
            <w:proofErr w:type="gramStart"/>
            <w:r w:rsidRPr="001C0D7B">
              <w:rPr>
                <w:spacing w:val="-2"/>
                <w:sz w:val="20"/>
              </w:rPr>
              <w:t xml:space="preserve">Возраста </w:t>
            </w:r>
            <w:proofErr w:type="spellStart"/>
            <w:r w:rsidRPr="001C0D7B">
              <w:rPr>
                <w:spacing w:val="-4"/>
                <w:sz w:val="20"/>
              </w:rPr>
              <w:t>ющий</w:t>
            </w:r>
            <w:proofErr w:type="spellEnd"/>
            <w:proofErr w:type="gramEnd"/>
          </w:p>
        </w:tc>
        <w:tc>
          <w:tcPr>
            <w:tcW w:w="990" w:type="dxa"/>
          </w:tcPr>
          <w:p w:rsidR="008D7CF2" w:rsidRPr="001C0D7B" w:rsidRDefault="00364A23" w:rsidP="001C0D7B">
            <w:pPr>
              <w:pStyle w:val="TableParagraph"/>
              <w:ind w:left="110"/>
              <w:jc w:val="left"/>
              <w:rPr>
                <w:sz w:val="20"/>
              </w:rPr>
            </w:pPr>
            <w:r w:rsidRPr="001C0D7B">
              <w:rPr>
                <w:spacing w:val="-2"/>
                <w:sz w:val="20"/>
              </w:rPr>
              <w:t>семья</w:t>
            </w:r>
          </w:p>
        </w:tc>
        <w:tc>
          <w:tcPr>
            <w:tcW w:w="702" w:type="dxa"/>
          </w:tcPr>
          <w:p w:rsidR="008D7CF2" w:rsidRPr="001C0D7B" w:rsidRDefault="00364A23" w:rsidP="001C0D7B">
            <w:pPr>
              <w:pStyle w:val="TableParagraph"/>
              <w:ind w:left="114"/>
              <w:jc w:val="left"/>
              <w:rPr>
                <w:sz w:val="20"/>
              </w:rPr>
            </w:pPr>
            <w:r w:rsidRPr="001C0D7B">
              <w:rPr>
                <w:spacing w:val="-10"/>
                <w:sz w:val="20"/>
              </w:rPr>
              <w:t>1</w:t>
            </w:r>
          </w:p>
        </w:tc>
        <w:tc>
          <w:tcPr>
            <w:tcW w:w="709" w:type="dxa"/>
          </w:tcPr>
          <w:p w:rsidR="008D7CF2" w:rsidRPr="001C0D7B" w:rsidRDefault="00364A23" w:rsidP="001C0D7B">
            <w:pPr>
              <w:pStyle w:val="TableParagraph"/>
              <w:ind w:right="64"/>
              <w:rPr>
                <w:sz w:val="20"/>
              </w:rPr>
            </w:pPr>
            <w:r w:rsidRPr="001C0D7B">
              <w:rPr>
                <w:spacing w:val="-4"/>
                <w:sz w:val="20"/>
              </w:rPr>
              <w:t>2023</w:t>
            </w:r>
          </w:p>
        </w:tc>
        <w:tc>
          <w:tcPr>
            <w:tcW w:w="671" w:type="dxa"/>
          </w:tcPr>
          <w:p w:rsidR="008D7CF2" w:rsidRPr="001C0D7B" w:rsidRDefault="00364A23" w:rsidP="001C0D7B">
            <w:pPr>
              <w:pStyle w:val="TableParagraph"/>
              <w:ind w:left="114"/>
              <w:jc w:val="left"/>
              <w:rPr>
                <w:sz w:val="20"/>
              </w:rPr>
            </w:pPr>
            <w:r w:rsidRPr="001C0D7B">
              <w:rPr>
                <w:spacing w:val="-10"/>
                <w:sz w:val="20"/>
              </w:rPr>
              <w:t>2</w:t>
            </w:r>
          </w:p>
        </w:tc>
        <w:tc>
          <w:tcPr>
            <w:tcW w:w="673" w:type="dxa"/>
          </w:tcPr>
          <w:p w:rsidR="008D7CF2" w:rsidRPr="001C0D7B" w:rsidRDefault="00364A23" w:rsidP="001C0D7B">
            <w:pPr>
              <w:pStyle w:val="TableParagraph"/>
              <w:ind w:left="118"/>
              <w:jc w:val="left"/>
              <w:rPr>
                <w:sz w:val="20"/>
              </w:rPr>
            </w:pPr>
            <w:r w:rsidRPr="001C0D7B">
              <w:rPr>
                <w:spacing w:val="-10"/>
                <w:sz w:val="20"/>
              </w:rPr>
              <w:t>1</w:t>
            </w:r>
          </w:p>
        </w:tc>
        <w:tc>
          <w:tcPr>
            <w:tcW w:w="673" w:type="dxa"/>
          </w:tcPr>
          <w:p w:rsidR="008D7CF2" w:rsidRPr="001C0D7B" w:rsidRDefault="00364A23" w:rsidP="001C0D7B">
            <w:pPr>
              <w:pStyle w:val="TableParagraph"/>
              <w:ind w:left="119"/>
              <w:jc w:val="left"/>
              <w:rPr>
                <w:sz w:val="20"/>
              </w:rPr>
            </w:pPr>
            <w:r w:rsidRPr="001C0D7B">
              <w:rPr>
                <w:spacing w:val="-10"/>
                <w:sz w:val="20"/>
              </w:rPr>
              <w:t>1</w:t>
            </w:r>
          </w:p>
        </w:tc>
        <w:tc>
          <w:tcPr>
            <w:tcW w:w="671" w:type="dxa"/>
          </w:tcPr>
          <w:p w:rsidR="008D7CF2" w:rsidRPr="001C0D7B" w:rsidRDefault="00364A23" w:rsidP="001C0D7B">
            <w:pPr>
              <w:pStyle w:val="TableParagraph"/>
              <w:ind w:left="118"/>
              <w:jc w:val="left"/>
              <w:rPr>
                <w:sz w:val="20"/>
              </w:rPr>
            </w:pPr>
            <w:r w:rsidRPr="001C0D7B">
              <w:rPr>
                <w:spacing w:val="-10"/>
                <w:sz w:val="20"/>
              </w:rPr>
              <w:t>1</w:t>
            </w:r>
          </w:p>
        </w:tc>
        <w:tc>
          <w:tcPr>
            <w:tcW w:w="674" w:type="dxa"/>
          </w:tcPr>
          <w:p w:rsidR="008D7CF2" w:rsidRPr="001C0D7B" w:rsidRDefault="00364A23" w:rsidP="001C0D7B">
            <w:pPr>
              <w:pStyle w:val="TableParagraph"/>
              <w:ind w:left="119"/>
              <w:jc w:val="left"/>
              <w:rPr>
                <w:sz w:val="20"/>
              </w:rPr>
            </w:pPr>
            <w:r w:rsidRPr="001C0D7B">
              <w:rPr>
                <w:spacing w:val="-10"/>
                <w:sz w:val="20"/>
              </w:rPr>
              <w:t>1</w:t>
            </w:r>
          </w:p>
        </w:tc>
        <w:tc>
          <w:tcPr>
            <w:tcW w:w="673" w:type="dxa"/>
          </w:tcPr>
          <w:p w:rsidR="008D7CF2" w:rsidRPr="001C0D7B" w:rsidRDefault="00364A23" w:rsidP="001C0D7B">
            <w:pPr>
              <w:pStyle w:val="TableParagraph"/>
              <w:ind w:left="120"/>
              <w:jc w:val="left"/>
              <w:rPr>
                <w:sz w:val="20"/>
              </w:rPr>
            </w:pPr>
            <w:r w:rsidRPr="001C0D7B">
              <w:rPr>
                <w:spacing w:val="-10"/>
                <w:sz w:val="20"/>
              </w:rPr>
              <w:t>1</w:t>
            </w:r>
          </w:p>
        </w:tc>
        <w:tc>
          <w:tcPr>
            <w:tcW w:w="1347" w:type="dxa"/>
          </w:tcPr>
          <w:p w:rsidR="008D7CF2" w:rsidRPr="001C0D7B" w:rsidRDefault="006C5D89" w:rsidP="001C0D7B">
            <w:pPr>
              <w:pStyle w:val="TableParagraph"/>
              <w:ind w:left="121" w:right="96"/>
              <w:jc w:val="left"/>
              <w:rPr>
                <w:sz w:val="20"/>
              </w:rPr>
            </w:pPr>
            <w:hyperlink r:id="rId163">
              <w:proofErr w:type="spellStart"/>
              <w:proofErr w:type="gramStart"/>
              <w:r w:rsidR="00364A23" w:rsidRPr="001C0D7B">
                <w:rPr>
                  <w:spacing w:val="-2"/>
                  <w:sz w:val="20"/>
                </w:rPr>
                <w:t>распоряжени</w:t>
              </w:r>
              <w:proofErr w:type="spellEnd"/>
            </w:hyperlink>
            <w:r w:rsidR="00364A23" w:rsidRPr="001C0D7B">
              <w:rPr>
                <w:spacing w:val="-2"/>
                <w:sz w:val="20"/>
              </w:rPr>
              <w:t xml:space="preserve"> </w:t>
            </w:r>
            <w:hyperlink r:id="rId164">
              <w:r w:rsidR="00364A23" w:rsidRPr="001C0D7B">
                <w:rPr>
                  <w:spacing w:val="-10"/>
                  <w:sz w:val="20"/>
                </w:rPr>
                <w:t>е</w:t>
              </w:r>
              <w:proofErr w:type="gramEnd"/>
            </w:hyperlink>
            <w:r w:rsidR="00364A23" w:rsidRPr="001C0D7B">
              <w:rPr>
                <w:spacing w:val="-2"/>
                <w:sz w:val="20"/>
              </w:rPr>
              <w:t xml:space="preserve"> </w:t>
            </w:r>
            <w:proofErr w:type="spellStart"/>
            <w:r w:rsidR="00364A23" w:rsidRPr="001C0D7B">
              <w:rPr>
                <w:spacing w:val="-2"/>
                <w:sz w:val="20"/>
              </w:rPr>
              <w:t>Правительст</w:t>
            </w:r>
            <w:proofErr w:type="spellEnd"/>
            <w:r w:rsidR="00364A23" w:rsidRPr="001C0D7B">
              <w:rPr>
                <w:spacing w:val="-2"/>
                <w:sz w:val="20"/>
              </w:rPr>
              <w:t xml:space="preserve"> </w:t>
            </w:r>
            <w:proofErr w:type="spellStart"/>
            <w:r w:rsidR="00364A23" w:rsidRPr="001C0D7B">
              <w:rPr>
                <w:spacing w:val="-6"/>
                <w:sz w:val="20"/>
              </w:rPr>
              <w:t>ва</w:t>
            </w:r>
            <w:proofErr w:type="spellEnd"/>
          </w:p>
          <w:p w:rsidR="008D7CF2" w:rsidRPr="001C0D7B" w:rsidRDefault="00364A23" w:rsidP="001C0D7B">
            <w:pPr>
              <w:pStyle w:val="TableParagraph"/>
              <w:ind w:left="121"/>
              <w:jc w:val="left"/>
              <w:rPr>
                <w:sz w:val="20"/>
              </w:rPr>
            </w:pPr>
            <w:r w:rsidRPr="001C0D7B">
              <w:rPr>
                <w:spacing w:val="-2"/>
                <w:sz w:val="20"/>
              </w:rPr>
              <w:t>Российской</w:t>
            </w:r>
          </w:p>
        </w:tc>
        <w:tc>
          <w:tcPr>
            <w:tcW w:w="992" w:type="dxa"/>
          </w:tcPr>
          <w:p w:rsidR="008D7CF2" w:rsidRPr="001C0D7B" w:rsidRDefault="00364A23" w:rsidP="001C0D7B">
            <w:pPr>
              <w:pStyle w:val="TableParagraph"/>
              <w:ind w:left="126" w:right="92"/>
              <w:jc w:val="left"/>
              <w:rPr>
                <w:sz w:val="20"/>
              </w:rPr>
            </w:pPr>
            <w:r w:rsidRPr="001C0D7B">
              <w:rPr>
                <w:spacing w:val="-2"/>
                <w:sz w:val="20"/>
              </w:rPr>
              <w:t xml:space="preserve">Отдел </w:t>
            </w:r>
            <w:proofErr w:type="spellStart"/>
            <w:proofErr w:type="gramStart"/>
            <w:r w:rsidRPr="001C0D7B">
              <w:rPr>
                <w:spacing w:val="-2"/>
                <w:sz w:val="20"/>
              </w:rPr>
              <w:t>строител</w:t>
            </w:r>
            <w:proofErr w:type="spellEnd"/>
            <w:r w:rsidRPr="001C0D7B">
              <w:rPr>
                <w:spacing w:val="-2"/>
                <w:sz w:val="20"/>
              </w:rPr>
              <w:t xml:space="preserve"> </w:t>
            </w:r>
            <w:proofErr w:type="spellStart"/>
            <w:r w:rsidRPr="001C0D7B">
              <w:rPr>
                <w:sz w:val="20"/>
              </w:rPr>
              <w:t>ьства</w:t>
            </w:r>
            <w:proofErr w:type="spellEnd"/>
            <w:proofErr w:type="gramEnd"/>
            <w:r w:rsidRPr="001C0D7B">
              <w:rPr>
                <w:sz w:val="20"/>
              </w:rPr>
              <w:t xml:space="preserve"> и </w:t>
            </w:r>
            <w:r w:rsidRPr="001C0D7B">
              <w:rPr>
                <w:spacing w:val="-2"/>
                <w:sz w:val="20"/>
              </w:rPr>
              <w:t>дорожно</w:t>
            </w:r>
          </w:p>
          <w:p w:rsidR="008D7CF2" w:rsidRPr="001C0D7B" w:rsidRDefault="00364A23" w:rsidP="001C0D7B">
            <w:pPr>
              <w:pStyle w:val="TableParagraph"/>
              <w:ind w:left="126"/>
              <w:jc w:val="left"/>
              <w:rPr>
                <w:sz w:val="20"/>
              </w:rPr>
            </w:pPr>
            <w:r w:rsidRPr="001C0D7B">
              <w:rPr>
                <w:spacing w:val="-10"/>
                <w:sz w:val="20"/>
              </w:rPr>
              <w:t>й</w:t>
            </w:r>
          </w:p>
        </w:tc>
        <w:tc>
          <w:tcPr>
            <w:tcW w:w="1697" w:type="dxa"/>
          </w:tcPr>
          <w:p w:rsidR="008D7CF2" w:rsidRPr="001C0D7B" w:rsidRDefault="00364A23" w:rsidP="001C0D7B">
            <w:pPr>
              <w:pStyle w:val="TableParagraph"/>
              <w:ind w:left="125" w:right="573"/>
              <w:jc w:val="both"/>
              <w:rPr>
                <w:sz w:val="20"/>
              </w:rPr>
            </w:pPr>
            <w:r w:rsidRPr="001C0D7B">
              <w:rPr>
                <w:spacing w:val="-2"/>
                <w:sz w:val="20"/>
              </w:rPr>
              <w:t>Улучшение жилищных условий</w:t>
            </w:r>
          </w:p>
        </w:tc>
        <w:tc>
          <w:tcPr>
            <w:tcW w:w="780" w:type="dxa"/>
          </w:tcPr>
          <w:p w:rsidR="008D7CF2" w:rsidRPr="001C0D7B" w:rsidRDefault="00364A23" w:rsidP="001C0D7B">
            <w:pPr>
              <w:pStyle w:val="TableParagraph"/>
              <w:ind w:left="130"/>
              <w:jc w:val="left"/>
              <w:rPr>
                <w:sz w:val="20"/>
              </w:rPr>
            </w:pPr>
            <w:r w:rsidRPr="001C0D7B">
              <w:rPr>
                <w:spacing w:val="-10"/>
                <w:sz w:val="20"/>
              </w:rPr>
              <w:t>2</w:t>
            </w:r>
          </w:p>
        </w:tc>
      </w:tr>
    </w:tbl>
    <w:p w:rsidR="008D7CF2" w:rsidRPr="001C0D7B" w:rsidRDefault="008D7CF2" w:rsidP="001C0D7B">
      <w:pPr>
        <w:pStyle w:val="TableParagraph"/>
        <w:jc w:val="left"/>
        <w:rPr>
          <w:sz w:val="20"/>
        </w:rPr>
        <w:sectPr w:rsidR="008D7CF2" w:rsidRPr="001C0D7B">
          <w:headerReference w:type="default" r:id="rId165"/>
          <w:footerReference w:type="default" r:id="rId166"/>
          <w:pgSz w:w="16850" w:h="11920" w:orient="landscape"/>
          <w:pgMar w:top="560" w:right="566" w:bottom="480" w:left="850" w:header="355" w:footer="292" w:gutter="0"/>
          <w:cols w:space="720"/>
        </w:sectPr>
      </w:pPr>
    </w:p>
    <w:p w:rsidR="008D7CF2" w:rsidRPr="001C0D7B" w:rsidRDefault="008D7CF2" w:rsidP="001C0D7B">
      <w:pPr>
        <w:pStyle w:val="a3"/>
        <w:spacing w:before="6"/>
        <w:rPr>
          <w:b/>
          <w:sz w:val="3"/>
        </w:rPr>
      </w:pPr>
    </w:p>
    <w:tbl>
      <w:tblPr>
        <w:tblStyle w:val="TableNormal"/>
        <w:tblW w:w="0" w:type="auto"/>
        <w:tblInd w:w="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1"/>
        <w:gridCol w:w="1396"/>
        <w:gridCol w:w="856"/>
        <w:gridCol w:w="986"/>
        <w:gridCol w:w="990"/>
        <w:gridCol w:w="702"/>
        <w:gridCol w:w="709"/>
        <w:gridCol w:w="671"/>
        <w:gridCol w:w="673"/>
        <w:gridCol w:w="673"/>
        <w:gridCol w:w="671"/>
        <w:gridCol w:w="674"/>
        <w:gridCol w:w="673"/>
        <w:gridCol w:w="1347"/>
        <w:gridCol w:w="992"/>
        <w:gridCol w:w="1697"/>
        <w:gridCol w:w="780"/>
      </w:tblGrid>
      <w:tr w:rsidR="001C0D7B" w:rsidRPr="001C0D7B">
        <w:trPr>
          <w:trHeight w:val="921"/>
        </w:trPr>
        <w:tc>
          <w:tcPr>
            <w:tcW w:w="701" w:type="dxa"/>
          </w:tcPr>
          <w:p w:rsidR="008D7CF2" w:rsidRPr="001C0D7B" w:rsidRDefault="008D7CF2" w:rsidP="001C0D7B">
            <w:pPr>
              <w:pStyle w:val="TableParagraph"/>
              <w:jc w:val="left"/>
            </w:pPr>
          </w:p>
        </w:tc>
        <w:tc>
          <w:tcPr>
            <w:tcW w:w="1396" w:type="dxa"/>
          </w:tcPr>
          <w:p w:rsidR="008D7CF2" w:rsidRPr="001C0D7B" w:rsidRDefault="008D7CF2" w:rsidP="001C0D7B">
            <w:pPr>
              <w:pStyle w:val="TableParagraph"/>
              <w:jc w:val="left"/>
            </w:pPr>
          </w:p>
        </w:tc>
        <w:tc>
          <w:tcPr>
            <w:tcW w:w="856" w:type="dxa"/>
          </w:tcPr>
          <w:p w:rsidR="008D7CF2" w:rsidRPr="001C0D7B" w:rsidRDefault="00364A23" w:rsidP="001C0D7B">
            <w:pPr>
              <w:pStyle w:val="TableParagraph"/>
              <w:ind w:right="-116"/>
              <w:jc w:val="right"/>
              <w:rPr>
                <w:sz w:val="20"/>
              </w:rPr>
            </w:pPr>
            <w:r w:rsidRPr="001C0D7B">
              <w:rPr>
                <w:spacing w:val="-5"/>
                <w:sz w:val="20"/>
              </w:rPr>
              <w:t>АР</w:t>
            </w:r>
          </w:p>
        </w:tc>
        <w:tc>
          <w:tcPr>
            <w:tcW w:w="986" w:type="dxa"/>
          </w:tcPr>
          <w:p w:rsidR="008D7CF2" w:rsidRPr="001C0D7B" w:rsidRDefault="00364A23" w:rsidP="001C0D7B">
            <w:pPr>
              <w:pStyle w:val="TableParagraph"/>
              <w:ind w:left="93" w:right="-72"/>
              <w:jc w:val="left"/>
              <w:rPr>
                <w:sz w:val="20"/>
              </w:rPr>
            </w:pPr>
            <w:r w:rsidRPr="001C0D7B">
              <w:rPr>
                <w:spacing w:val="-2"/>
                <w:sz w:val="20"/>
              </w:rPr>
              <w:t>ХАРИНСК</w:t>
            </w:r>
          </w:p>
        </w:tc>
        <w:tc>
          <w:tcPr>
            <w:tcW w:w="990" w:type="dxa"/>
          </w:tcPr>
          <w:p w:rsidR="008D7CF2" w:rsidRPr="001C0D7B" w:rsidRDefault="00364A23" w:rsidP="001C0D7B">
            <w:pPr>
              <w:pStyle w:val="TableParagraph"/>
              <w:ind w:left="59"/>
              <w:jc w:val="left"/>
              <w:rPr>
                <w:sz w:val="20"/>
              </w:rPr>
            </w:pPr>
            <w:proofErr w:type="gramStart"/>
            <w:r w:rsidRPr="001C0D7B">
              <w:rPr>
                <w:sz w:val="20"/>
              </w:rPr>
              <w:t>ОГО</w:t>
            </w:r>
            <w:proofErr w:type="gramEnd"/>
            <w:r w:rsidRPr="001C0D7B">
              <w:rPr>
                <w:spacing w:val="-6"/>
                <w:sz w:val="20"/>
              </w:rPr>
              <w:t xml:space="preserve"> </w:t>
            </w:r>
            <w:r w:rsidRPr="001C0D7B">
              <w:rPr>
                <w:spacing w:val="-5"/>
                <w:sz w:val="20"/>
              </w:rPr>
              <w:t>МУН</w:t>
            </w:r>
          </w:p>
          <w:p w:rsidR="008D7CF2" w:rsidRPr="001C0D7B" w:rsidRDefault="00364A23" w:rsidP="001C0D7B">
            <w:pPr>
              <w:pStyle w:val="TableParagraph"/>
              <w:ind w:left="52" w:right="-58"/>
              <w:jc w:val="left"/>
              <w:rPr>
                <w:sz w:val="20"/>
              </w:rPr>
            </w:pPr>
            <w:r w:rsidRPr="001C0D7B">
              <w:rPr>
                <w:spacing w:val="-2"/>
                <w:sz w:val="20"/>
              </w:rPr>
              <w:t>АМУРСКО</w:t>
            </w:r>
          </w:p>
        </w:tc>
        <w:tc>
          <w:tcPr>
            <w:tcW w:w="702" w:type="dxa"/>
          </w:tcPr>
          <w:p w:rsidR="008D7CF2" w:rsidRPr="001C0D7B" w:rsidRDefault="00364A23" w:rsidP="001C0D7B">
            <w:pPr>
              <w:pStyle w:val="TableParagraph"/>
              <w:ind w:left="-11" w:right="-29"/>
              <w:jc w:val="left"/>
              <w:rPr>
                <w:sz w:val="20"/>
              </w:rPr>
            </w:pPr>
            <w:r w:rsidRPr="001C0D7B">
              <w:rPr>
                <w:spacing w:val="-2"/>
                <w:sz w:val="20"/>
              </w:rPr>
              <w:t>ИЦИПА</w:t>
            </w:r>
          </w:p>
          <w:p w:rsidR="008D7CF2" w:rsidRPr="001C0D7B" w:rsidRDefault="00364A23" w:rsidP="001C0D7B">
            <w:pPr>
              <w:pStyle w:val="TableParagraph"/>
              <w:ind w:left="46" w:right="-87"/>
              <w:jc w:val="left"/>
              <w:rPr>
                <w:sz w:val="20"/>
              </w:rPr>
            </w:pPr>
            <w:r w:rsidRPr="001C0D7B">
              <w:rPr>
                <w:sz w:val="20"/>
              </w:rPr>
              <w:t>Й</w:t>
            </w:r>
            <w:r w:rsidRPr="001C0D7B">
              <w:rPr>
                <w:spacing w:val="-2"/>
                <w:sz w:val="20"/>
              </w:rPr>
              <w:t xml:space="preserve"> </w:t>
            </w:r>
            <w:r w:rsidRPr="001C0D7B">
              <w:rPr>
                <w:spacing w:val="-4"/>
                <w:sz w:val="20"/>
              </w:rPr>
              <w:t>ОБЛА</w:t>
            </w:r>
          </w:p>
        </w:tc>
        <w:tc>
          <w:tcPr>
            <w:tcW w:w="709" w:type="dxa"/>
          </w:tcPr>
          <w:p w:rsidR="008D7CF2" w:rsidRPr="001C0D7B" w:rsidRDefault="00364A23" w:rsidP="001C0D7B">
            <w:pPr>
              <w:pStyle w:val="TableParagraph"/>
              <w:ind w:left="9" w:right="-116"/>
              <w:jc w:val="left"/>
              <w:rPr>
                <w:sz w:val="20"/>
              </w:rPr>
            </w:pPr>
            <w:r w:rsidRPr="001C0D7B">
              <w:rPr>
                <w:spacing w:val="-2"/>
                <w:sz w:val="20"/>
              </w:rPr>
              <w:t>ЛЬНОГО</w:t>
            </w:r>
          </w:p>
          <w:p w:rsidR="008D7CF2" w:rsidRPr="001C0D7B" w:rsidRDefault="00364A23" w:rsidP="001C0D7B">
            <w:pPr>
              <w:pStyle w:val="TableParagraph"/>
              <w:ind w:left="78"/>
              <w:jc w:val="left"/>
              <w:rPr>
                <w:sz w:val="20"/>
              </w:rPr>
            </w:pPr>
            <w:r w:rsidRPr="001C0D7B">
              <w:rPr>
                <w:spacing w:val="-5"/>
                <w:sz w:val="20"/>
              </w:rPr>
              <w:t>СТИ</w:t>
            </w:r>
          </w:p>
        </w:tc>
        <w:tc>
          <w:tcPr>
            <w:tcW w:w="671" w:type="dxa"/>
          </w:tcPr>
          <w:p w:rsidR="008D7CF2" w:rsidRPr="001C0D7B" w:rsidRDefault="00364A23" w:rsidP="001C0D7B">
            <w:pPr>
              <w:pStyle w:val="TableParagraph"/>
              <w:ind w:left="147" w:right="-29"/>
              <w:jc w:val="left"/>
              <w:rPr>
                <w:sz w:val="20"/>
              </w:rPr>
            </w:pPr>
            <w:r w:rsidRPr="001C0D7B">
              <w:rPr>
                <w:spacing w:val="-4"/>
                <w:sz w:val="20"/>
              </w:rPr>
              <w:t>ОКРУ</w:t>
            </w:r>
          </w:p>
        </w:tc>
        <w:tc>
          <w:tcPr>
            <w:tcW w:w="673" w:type="dxa"/>
          </w:tcPr>
          <w:p w:rsidR="008D7CF2" w:rsidRPr="001C0D7B" w:rsidRDefault="00364A23" w:rsidP="001C0D7B">
            <w:pPr>
              <w:pStyle w:val="TableParagraph"/>
              <w:ind w:left="9"/>
              <w:jc w:val="left"/>
              <w:rPr>
                <w:sz w:val="20"/>
              </w:rPr>
            </w:pPr>
            <w:r w:rsidRPr="001C0D7B">
              <w:rPr>
                <w:spacing w:val="-5"/>
                <w:sz w:val="20"/>
              </w:rPr>
              <w:t>ГА</w:t>
            </w:r>
          </w:p>
        </w:tc>
        <w:tc>
          <w:tcPr>
            <w:tcW w:w="673" w:type="dxa"/>
          </w:tcPr>
          <w:p w:rsidR="008D7CF2" w:rsidRPr="001C0D7B" w:rsidRDefault="008D7CF2" w:rsidP="001C0D7B">
            <w:pPr>
              <w:pStyle w:val="TableParagraph"/>
              <w:jc w:val="left"/>
            </w:pPr>
          </w:p>
        </w:tc>
        <w:tc>
          <w:tcPr>
            <w:tcW w:w="671" w:type="dxa"/>
          </w:tcPr>
          <w:p w:rsidR="008D7CF2" w:rsidRPr="001C0D7B" w:rsidRDefault="008D7CF2" w:rsidP="001C0D7B">
            <w:pPr>
              <w:pStyle w:val="TableParagraph"/>
              <w:jc w:val="left"/>
            </w:pPr>
          </w:p>
        </w:tc>
        <w:tc>
          <w:tcPr>
            <w:tcW w:w="674" w:type="dxa"/>
          </w:tcPr>
          <w:p w:rsidR="008D7CF2" w:rsidRPr="001C0D7B" w:rsidRDefault="008D7CF2" w:rsidP="001C0D7B">
            <w:pPr>
              <w:pStyle w:val="TableParagraph"/>
              <w:jc w:val="left"/>
            </w:pPr>
          </w:p>
        </w:tc>
        <w:tc>
          <w:tcPr>
            <w:tcW w:w="673" w:type="dxa"/>
          </w:tcPr>
          <w:p w:rsidR="008D7CF2" w:rsidRPr="001C0D7B" w:rsidRDefault="008D7CF2" w:rsidP="001C0D7B">
            <w:pPr>
              <w:pStyle w:val="TableParagraph"/>
              <w:jc w:val="left"/>
            </w:pPr>
          </w:p>
        </w:tc>
        <w:tc>
          <w:tcPr>
            <w:tcW w:w="1347" w:type="dxa"/>
          </w:tcPr>
          <w:p w:rsidR="008D7CF2" w:rsidRPr="001C0D7B" w:rsidRDefault="00364A23" w:rsidP="001C0D7B">
            <w:pPr>
              <w:pStyle w:val="TableParagraph"/>
              <w:ind w:left="121" w:right="119"/>
              <w:jc w:val="left"/>
              <w:rPr>
                <w:sz w:val="20"/>
              </w:rPr>
            </w:pPr>
            <w:r w:rsidRPr="001C0D7B">
              <w:rPr>
                <w:spacing w:val="-2"/>
                <w:sz w:val="20"/>
              </w:rPr>
              <w:t xml:space="preserve">Федерации </w:t>
            </w:r>
            <w:r w:rsidRPr="001C0D7B">
              <w:rPr>
                <w:sz w:val="20"/>
              </w:rPr>
              <w:t>от</w:t>
            </w:r>
            <w:r w:rsidRPr="001C0D7B">
              <w:rPr>
                <w:spacing w:val="-13"/>
                <w:sz w:val="20"/>
              </w:rPr>
              <w:t xml:space="preserve"> </w:t>
            </w:r>
            <w:r w:rsidRPr="001C0D7B">
              <w:rPr>
                <w:sz w:val="20"/>
              </w:rPr>
              <w:t>1</w:t>
            </w:r>
            <w:r w:rsidRPr="001C0D7B">
              <w:rPr>
                <w:spacing w:val="-12"/>
                <w:sz w:val="20"/>
              </w:rPr>
              <w:t xml:space="preserve"> </w:t>
            </w:r>
            <w:r w:rsidRPr="001C0D7B">
              <w:rPr>
                <w:sz w:val="20"/>
              </w:rPr>
              <w:t>октября</w:t>
            </w:r>
          </w:p>
          <w:p w:rsidR="008D7CF2" w:rsidRPr="001C0D7B" w:rsidRDefault="00364A23" w:rsidP="001C0D7B">
            <w:pPr>
              <w:pStyle w:val="TableParagraph"/>
              <w:spacing w:before="1"/>
              <w:ind w:left="121"/>
              <w:jc w:val="left"/>
              <w:rPr>
                <w:sz w:val="20"/>
              </w:rPr>
            </w:pPr>
            <w:r w:rsidRPr="001C0D7B">
              <w:rPr>
                <w:sz w:val="20"/>
              </w:rPr>
              <w:t>2021</w:t>
            </w:r>
            <w:r w:rsidRPr="001C0D7B">
              <w:rPr>
                <w:spacing w:val="-1"/>
                <w:sz w:val="20"/>
              </w:rPr>
              <w:t xml:space="preserve"> </w:t>
            </w:r>
            <w:r w:rsidRPr="001C0D7B">
              <w:rPr>
                <w:sz w:val="20"/>
              </w:rPr>
              <w:t>г.</w:t>
            </w:r>
            <w:r w:rsidRPr="001C0D7B">
              <w:rPr>
                <w:spacing w:val="-2"/>
                <w:sz w:val="20"/>
              </w:rPr>
              <w:t xml:space="preserve"> </w:t>
            </w:r>
            <w:r w:rsidRPr="001C0D7B">
              <w:rPr>
                <w:spacing w:val="-10"/>
                <w:sz w:val="20"/>
              </w:rPr>
              <w:t>N</w:t>
            </w:r>
          </w:p>
          <w:p w:rsidR="008D7CF2" w:rsidRPr="001C0D7B" w:rsidRDefault="00364A23" w:rsidP="001C0D7B">
            <w:pPr>
              <w:pStyle w:val="TableParagraph"/>
              <w:spacing w:before="1"/>
              <w:ind w:left="121"/>
              <w:jc w:val="left"/>
              <w:rPr>
                <w:sz w:val="20"/>
              </w:rPr>
            </w:pPr>
            <w:r w:rsidRPr="001C0D7B">
              <w:rPr>
                <w:spacing w:val="-2"/>
                <w:sz w:val="20"/>
              </w:rPr>
              <w:t>2765-</w:t>
            </w:r>
            <w:r w:rsidRPr="001C0D7B">
              <w:rPr>
                <w:spacing w:val="-10"/>
                <w:sz w:val="20"/>
              </w:rPr>
              <w:t>р</w:t>
            </w:r>
          </w:p>
        </w:tc>
        <w:tc>
          <w:tcPr>
            <w:tcW w:w="992" w:type="dxa"/>
          </w:tcPr>
          <w:p w:rsidR="008D7CF2" w:rsidRPr="001C0D7B" w:rsidRDefault="00364A23" w:rsidP="001C0D7B">
            <w:pPr>
              <w:pStyle w:val="TableParagraph"/>
              <w:ind w:left="126" w:right="95"/>
              <w:jc w:val="left"/>
              <w:rPr>
                <w:sz w:val="20"/>
              </w:rPr>
            </w:pPr>
            <w:proofErr w:type="spellStart"/>
            <w:proofErr w:type="gramStart"/>
            <w:r w:rsidRPr="001C0D7B">
              <w:rPr>
                <w:spacing w:val="-2"/>
                <w:sz w:val="20"/>
              </w:rPr>
              <w:t>деятельн</w:t>
            </w:r>
            <w:proofErr w:type="spellEnd"/>
            <w:r w:rsidRPr="001C0D7B">
              <w:rPr>
                <w:spacing w:val="-2"/>
                <w:sz w:val="20"/>
              </w:rPr>
              <w:t xml:space="preserve"> </w:t>
            </w:r>
            <w:r w:rsidRPr="001C0D7B">
              <w:rPr>
                <w:spacing w:val="-4"/>
                <w:sz w:val="20"/>
              </w:rPr>
              <w:t>ости</w:t>
            </w:r>
            <w:proofErr w:type="gramEnd"/>
          </w:p>
        </w:tc>
        <w:tc>
          <w:tcPr>
            <w:tcW w:w="1697" w:type="dxa"/>
          </w:tcPr>
          <w:p w:rsidR="008D7CF2" w:rsidRPr="001C0D7B" w:rsidRDefault="008D7CF2" w:rsidP="001C0D7B">
            <w:pPr>
              <w:pStyle w:val="TableParagraph"/>
              <w:jc w:val="left"/>
            </w:pPr>
          </w:p>
        </w:tc>
        <w:tc>
          <w:tcPr>
            <w:tcW w:w="780" w:type="dxa"/>
          </w:tcPr>
          <w:p w:rsidR="008D7CF2" w:rsidRPr="001C0D7B" w:rsidRDefault="008D7CF2" w:rsidP="001C0D7B">
            <w:pPr>
              <w:pStyle w:val="TableParagraph"/>
              <w:jc w:val="left"/>
            </w:pPr>
          </w:p>
        </w:tc>
      </w:tr>
    </w:tbl>
    <w:p w:rsidR="008D7CF2" w:rsidRPr="001C0D7B" w:rsidRDefault="008D7CF2" w:rsidP="001C0D7B">
      <w:pPr>
        <w:pStyle w:val="a3"/>
        <w:spacing w:before="114"/>
        <w:rPr>
          <w:b/>
          <w:sz w:val="20"/>
        </w:rPr>
      </w:pPr>
    </w:p>
    <w:p w:rsidR="008D7CF2" w:rsidRPr="001C0D7B" w:rsidRDefault="00364A23" w:rsidP="001C0D7B">
      <w:pPr>
        <w:ind w:left="186"/>
        <w:rPr>
          <w:b/>
          <w:sz w:val="20"/>
        </w:rPr>
      </w:pPr>
      <w:r w:rsidRPr="001C0D7B">
        <w:rPr>
          <w:b/>
          <w:spacing w:val="-2"/>
          <w:sz w:val="20"/>
        </w:rPr>
        <w:t>Таблица</w:t>
      </w:r>
      <w:r w:rsidRPr="001C0D7B">
        <w:rPr>
          <w:b/>
          <w:spacing w:val="-4"/>
          <w:sz w:val="20"/>
        </w:rPr>
        <w:t xml:space="preserve"> </w:t>
      </w:r>
      <w:r w:rsidRPr="001C0D7B">
        <w:rPr>
          <w:b/>
          <w:spacing w:val="-2"/>
          <w:sz w:val="20"/>
        </w:rPr>
        <w:t>96.</w:t>
      </w:r>
      <w:r w:rsidRPr="001C0D7B">
        <w:rPr>
          <w:b/>
          <w:spacing w:val="-5"/>
          <w:sz w:val="20"/>
        </w:rPr>
        <w:t xml:space="preserve"> </w:t>
      </w:r>
      <w:r w:rsidRPr="001C0D7B">
        <w:rPr>
          <w:b/>
          <w:spacing w:val="-2"/>
          <w:sz w:val="20"/>
        </w:rPr>
        <w:t>План</w:t>
      </w:r>
      <w:r w:rsidRPr="001C0D7B">
        <w:rPr>
          <w:b/>
          <w:spacing w:val="-9"/>
          <w:sz w:val="20"/>
        </w:rPr>
        <w:t xml:space="preserve"> </w:t>
      </w:r>
      <w:r w:rsidRPr="001C0D7B">
        <w:rPr>
          <w:b/>
          <w:spacing w:val="-2"/>
          <w:sz w:val="20"/>
        </w:rPr>
        <w:t>достижения</w:t>
      </w:r>
      <w:r w:rsidRPr="001C0D7B">
        <w:rPr>
          <w:b/>
          <w:spacing w:val="-10"/>
          <w:sz w:val="20"/>
        </w:rPr>
        <w:t xml:space="preserve"> </w:t>
      </w:r>
      <w:r w:rsidRPr="001C0D7B">
        <w:rPr>
          <w:b/>
          <w:spacing w:val="-2"/>
          <w:sz w:val="20"/>
        </w:rPr>
        <w:t>показателей</w:t>
      </w:r>
      <w:r w:rsidRPr="001C0D7B">
        <w:rPr>
          <w:b/>
          <w:spacing w:val="-9"/>
          <w:sz w:val="20"/>
        </w:rPr>
        <w:t xml:space="preserve"> </w:t>
      </w:r>
      <w:r w:rsidRPr="001C0D7B">
        <w:rPr>
          <w:b/>
          <w:spacing w:val="-2"/>
          <w:sz w:val="20"/>
        </w:rPr>
        <w:t>муниципальной</w:t>
      </w:r>
      <w:r w:rsidRPr="001C0D7B">
        <w:rPr>
          <w:b/>
          <w:spacing w:val="-10"/>
          <w:sz w:val="20"/>
        </w:rPr>
        <w:t xml:space="preserve"> </w:t>
      </w:r>
      <w:r w:rsidRPr="001C0D7B">
        <w:rPr>
          <w:b/>
          <w:spacing w:val="-2"/>
          <w:sz w:val="20"/>
        </w:rPr>
        <w:t>программы</w:t>
      </w:r>
      <w:r w:rsidRPr="001C0D7B">
        <w:rPr>
          <w:b/>
          <w:spacing w:val="-8"/>
          <w:sz w:val="20"/>
        </w:rPr>
        <w:t xml:space="preserve"> </w:t>
      </w:r>
      <w:r w:rsidRPr="001C0D7B">
        <w:rPr>
          <w:b/>
          <w:spacing w:val="-2"/>
          <w:sz w:val="20"/>
        </w:rPr>
        <w:t>в</w:t>
      </w:r>
      <w:r w:rsidRPr="001C0D7B">
        <w:rPr>
          <w:b/>
          <w:spacing w:val="-9"/>
          <w:sz w:val="20"/>
        </w:rPr>
        <w:t xml:space="preserve"> </w:t>
      </w:r>
      <w:r w:rsidRPr="001C0D7B">
        <w:rPr>
          <w:b/>
          <w:spacing w:val="-2"/>
          <w:sz w:val="20"/>
        </w:rPr>
        <w:t>2025</w:t>
      </w:r>
      <w:r w:rsidRPr="001C0D7B">
        <w:rPr>
          <w:b/>
          <w:spacing w:val="-9"/>
          <w:sz w:val="20"/>
        </w:rPr>
        <w:t xml:space="preserve"> </w:t>
      </w:r>
      <w:r w:rsidRPr="001C0D7B">
        <w:rPr>
          <w:b/>
          <w:spacing w:val="-4"/>
          <w:sz w:val="20"/>
        </w:rPr>
        <w:t>году</w:t>
      </w:r>
    </w:p>
    <w:p w:rsidR="008D7CF2" w:rsidRPr="001C0D7B" w:rsidRDefault="008D7CF2" w:rsidP="001C0D7B">
      <w:pPr>
        <w:pStyle w:val="a3"/>
        <w:rPr>
          <w:b/>
          <w:sz w:val="20"/>
        </w:rPr>
      </w:pPr>
    </w:p>
    <w:p w:rsidR="008D7CF2" w:rsidRPr="001C0D7B" w:rsidRDefault="008D7CF2" w:rsidP="001C0D7B">
      <w:pPr>
        <w:pStyle w:val="a3"/>
        <w:spacing w:before="15"/>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5"/>
        <w:gridCol w:w="4585"/>
        <w:gridCol w:w="1217"/>
        <w:gridCol w:w="1381"/>
        <w:gridCol w:w="572"/>
        <w:gridCol w:w="550"/>
        <w:gridCol w:w="575"/>
        <w:gridCol w:w="550"/>
        <w:gridCol w:w="574"/>
        <w:gridCol w:w="579"/>
        <w:gridCol w:w="572"/>
        <w:gridCol w:w="550"/>
        <w:gridCol w:w="574"/>
        <w:gridCol w:w="550"/>
        <w:gridCol w:w="574"/>
        <w:gridCol w:w="1265"/>
      </w:tblGrid>
      <w:tr w:rsidR="001C0D7B" w:rsidRPr="001C0D7B">
        <w:trPr>
          <w:trHeight w:val="251"/>
        </w:trPr>
        <w:tc>
          <w:tcPr>
            <w:tcW w:w="555" w:type="dxa"/>
            <w:vMerge w:val="restart"/>
          </w:tcPr>
          <w:p w:rsidR="008D7CF2" w:rsidRPr="001C0D7B" w:rsidRDefault="00364A23" w:rsidP="001C0D7B">
            <w:pPr>
              <w:pStyle w:val="TableParagraph"/>
              <w:ind w:left="129" w:right="111" w:firstLine="43"/>
              <w:jc w:val="left"/>
            </w:pPr>
            <w:r w:rsidRPr="001C0D7B">
              <w:rPr>
                <w:spacing w:val="-10"/>
              </w:rPr>
              <w:t xml:space="preserve">№ </w:t>
            </w:r>
            <w:proofErr w:type="gramStart"/>
            <w:r w:rsidRPr="001C0D7B">
              <w:rPr>
                <w:spacing w:val="-4"/>
              </w:rPr>
              <w:t>п</w:t>
            </w:r>
            <w:proofErr w:type="gramEnd"/>
            <w:r w:rsidRPr="001C0D7B">
              <w:rPr>
                <w:spacing w:val="-4"/>
              </w:rPr>
              <w:t>/п</w:t>
            </w:r>
          </w:p>
        </w:tc>
        <w:tc>
          <w:tcPr>
            <w:tcW w:w="4585" w:type="dxa"/>
            <w:vMerge w:val="restart"/>
          </w:tcPr>
          <w:p w:rsidR="008D7CF2" w:rsidRPr="001C0D7B" w:rsidRDefault="00364A23" w:rsidP="001C0D7B">
            <w:pPr>
              <w:pStyle w:val="TableParagraph"/>
              <w:ind w:left="167"/>
              <w:jc w:val="left"/>
            </w:pPr>
            <w:r w:rsidRPr="001C0D7B">
              <w:rPr>
                <w:spacing w:val="-2"/>
              </w:rPr>
              <w:t>Цели/показатели</w:t>
            </w:r>
            <w:r w:rsidRPr="001C0D7B">
              <w:rPr>
                <w:spacing w:val="14"/>
              </w:rPr>
              <w:t xml:space="preserve"> </w:t>
            </w:r>
            <w:r w:rsidRPr="001C0D7B">
              <w:rPr>
                <w:spacing w:val="-2"/>
              </w:rPr>
              <w:t>муниципальной</w:t>
            </w:r>
            <w:r w:rsidRPr="001C0D7B">
              <w:rPr>
                <w:spacing w:val="13"/>
              </w:rPr>
              <w:t xml:space="preserve"> </w:t>
            </w:r>
            <w:r w:rsidRPr="001C0D7B">
              <w:rPr>
                <w:spacing w:val="-2"/>
              </w:rPr>
              <w:t>программы</w:t>
            </w:r>
          </w:p>
        </w:tc>
        <w:tc>
          <w:tcPr>
            <w:tcW w:w="1217" w:type="dxa"/>
            <w:vMerge w:val="restart"/>
          </w:tcPr>
          <w:p w:rsidR="008D7CF2" w:rsidRPr="001C0D7B" w:rsidRDefault="00364A23" w:rsidP="001C0D7B">
            <w:pPr>
              <w:pStyle w:val="TableParagraph"/>
              <w:ind w:left="97" w:firstLine="112"/>
              <w:jc w:val="left"/>
            </w:pPr>
            <w:r w:rsidRPr="001C0D7B">
              <w:rPr>
                <w:spacing w:val="-2"/>
              </w:rPr>
              <w:t>Уровень показателя</w:t>
            </w:r>
          </w:p>
        </w:tc>
        <w:tc>
          <w:tcPr>
            <w:tcW w:w="1381" w:type="dxa"/>
            <w:vMerge w:val="restart"/>
          </w:tcPr>
          <w:p w:rsidR="008D7CF2" w:rsidRPr="001C0D7B" w:rsidRDefault="00364A23" w:rsidP="001C0D7B">
            <w:pPr>
              <w:pStyle w:val="TableParagraph"/>
              <w:ind w:left="196" w:firstLine="84"/>
              <w:jc w:val="left"/>
            </w:pPr>
            <w:r w:rsidRPr="001C0D7B">
              <w:rPr>
                <w:spacing w:val="-2"/>
              </w:rPr>
              <w:t>Единица измерения</w:t>
            </w:r>
          </w:p>
          <w:p w:rsidR="008D7CF2" w:rsidRPr="001C0D7B" w:rsidRDefault="00364A23" w:rsidP="001C0D7B">
            <w:pPr>
              <w:pStyle w:val="TableParagraph"/>
              <w:ind w:left="174"/>
              <w:jc w:val="left"/>
            </w:pPr>
            <w:r w:rsidRPr="001C0D7B">
              <w:t xml:space="preserve">(по </w:t>
            </w:r>
            <w:r w:rsidRPr="001C0D7B">
              <w:rPr>
                <w:spacing w:val="-2"/>
              </w:rPr>
              <w:t>ОКЕИ)</w:t>
            </w:r>
          </w:p>
        </w:tc>
        <w:tc>
          <w:tcPr>
            <w:tcW w:w="6220" w:type="dxa"/>
            <w:gridSpan w:val="11"/>
          </w:tcPr>
          <w:p w:rsidR="008D7CF2" w:rsidRPr="001C0D7B" w:rsidRDefault="00364A23" w:rsidP="001C0D7B">
            <w:pPr>
              <w:pStyle w:val="TableParagraph"/>
              <w:ind w:left="1615"/>
              <w:jc w:val="left"/>
            </w:pPr>
            <w:r w:rsidRPr="001C0D7B">
              <w:t>Плановые</w:t>
            </w:r>
            <w:r w:rsidRPr="001C0D7B">
              <w:rPr>
                <w:spacing w:val="-5"/>
              </w:rPr>
              <w:t xml:space="preserve"> </w:t>
            </w:r>
            <w:r w:rsidRPr="001C0D7B">
              <w:t>значения</w:t>
            </w:r>
            <w:r w:rsidRPr="001C0D7B">
              <w:rPr>
                <w:spacing w:val="-4"/>
              </w:rPr>
              <w:t xml:space="preserve"> </w:t>
            </w:r>
            <w:r w:rsidRPr="001C0D7B">
              <w:t>по</w:t>
            </w:r>
            <w:r w:rsidRPr="001C0D7B">
              <w:rPr>
                <w:spacing w:val="-4"/>
              </w:rPr>
              <w:t xml:space="preserve"> </w:t>
            </w:r>
            <w:r w:rsidRPr="001C0D7B">
              <w:rPr>
                <w:spacing w:val="-2"/>
              </w:rPr>
              <w:t>месяцам</w:t>
            </w:r>
          </w:p>
        </w:tc>
        <w:tc>
          <w:tcPr>
            <w:tcW w:w="1265" w:type="dxa"/>
            <w:vMerge w:val="restart"/>
          </w:tcPr>
          <w:p w:rsidR="008D7CF2" w:rsidRPr="001C0D7B" w:rsidRDefault="00364A23" w:rsidP="001C0D7B">
            <w:pPr>
              <w:pStyle w:val="TableParagraph"/>
              <w:ind w:left="172" w:firstLine="21"/>
              <w:jc w:val="left"/>
            </w:pPr>
            <w:proofErr w:type="gramStart"/>
            <w:r w:rsidRPr="001C0D7B">
              <w:t>На</w:t>
            </w:r>
            <w:r w:rsidRPr="001C0D7B">
              <w:rPr>
                <w:spacing w:val="-13"/>
              </w:rPr>
              <w:t xml:space="preserve"> </w:t>
            </w:r>
            <w:r w:rsidRPr="001C0D7B">
              <w:t>конец</w:t>
            </w:r>
            <w:proofErr w:type="gramEnd"/>
            <w:r w:rsidRPr="001C0D7B">
              <w:t xml:space="preserve"> 2025</w:t>
            </w:r>
            <w:r w:rsidRPr="001C0D7B">
              <w:rPr>
                <w:spacing w:val="-2"/>
              </w:rPr>
              <w:t xml:space="preserve"> </w:t>
            </w:r>
            <w:r w:rsidRPr="001C0D7B">
              <w:rPr>
                <w:spacing w:val="-4"/>
              </w:rPr>
              <w:t>года</w:t>
            </w:r>
          </w:p>
        </w:tc>
      </w:tr>
      <w:tr w:rsidR="001C0D7B" w:rsidRPr="001C0D7B">
        <w:trPr>
          <w:trHeight w:val="496"/>
        </w:trPr>
        <w:tc>
          <w:tcPr>
            <w:tcW w:w="555" w:type="dxa"/>
            <w:vMerge/>
            <w:tcBorders>
              <w:top w:val="nil"/>
            </w:tcBorders>
          </w:tcPr>
          <w:p w:rsidR="008D7CF2" w:rsidRPr="001C0D7B" w:rsidRDefault="008D7CF2" w:rsidP="001C0D7B">
            <w:pPr>
              <w:rPr>
                <w:sz w:val="2"/>
                <w:szCs w:val="2"/>
              </w:rPr>
            </w:pPr>
          </w:p>
        </w:tc>
        <w:tc>
          <w:tcPr>
            <w:tcW w:w="4585" w:type="dxa"/>
            <w:vMerge/>
            <w:tcBorders>
              <w:top w:val="nil"/>
            </w:tcBorders>
          </w:tcPr>
          <w:p w:rsidR="008D7CF2" w:rsidRPr="001C0D7B" w:rsidRDefault="008D7CF2" w:rsidP="001C0D7B">
            <w:pPr>
              <w:rPr>
                <w:sz w:val="2"/>
                <w:szCs w:val="2"/>
              </w:rPr>
            </w:pPr>
          </w:p>
        </w:tc>
        <w:tc>
          <w:tcPr>
            <w:tcW w:w="1217" w:type="dxa"/>
            <w:vMerge/>
            <w:tcBorders>
              <w:top w:val="nil"/>
            </w:tcBorders>
          </w:tcPr>
          <w:p w:rsidR="008D7CF2" w:rsidRPr="001C0D7B" w:rsidRDefault="008D7CF2" w:rsidP="001C0D7B">
            <w:pPr>
              <w:rPr>
                <w:sz w:val="2"/>
                <w:szCs w:val="2"/>
              </w:rPr>
            </w:pPr>
          </w:p>
        </w:tc>
        <w:tc>
          <w:tcPr>
            <w:tcW w:w="1381" w:type="dxa"/>
            <w:vMerge/>
            <w:tcBorders>
              <w:top w:val="nil"/>
            </w:tcBorders>
          </w:tcPr>
          <w:p w:rsidR="008D7CF2" w:rsidRPr="001C0D7B" w:rsidRDefault="008D7CF2" w:rsidP="001C0D7B">
            <w:pPr>
              <w:rPr>
                <w:sz w:val="2"/>
                <w:szCs w:val="2"/>
              </w:rPr>
            </w:pPr>
          </w:p>
        </w:tc>
        <w:tc>
          <w:tcPr>
            <w:tcW w:w="572" w:type="dxa"/>
          </w:tcPr>
          <w:p w:rsidR="008D7CF2" w:rsidRPr="001C0D7B" w:rsidRDefault="00364A23" w:rsidP="001C0D7B">
            <w:pPr>
              <w:pStyle w:val="TableParagraph"/>
              <w:ind w:left="5" w:right="2"/>
            </w:pPr>
            <w:r w:rsidRPr="001C0D7B">
              <w:rPr>
                <w:spacing w:val="-4"/>
              </w:rPr>
              <w:t>янв.</w:t>
            </w:r>
          </w:p>
        </w:tc>
        <w:tc>
          <w:tcPr>
            <w:tcW w:w="550" w:type="dxa"/>
          </w:tcPr>
          <w:p w:rsidR="008D7CF2" w:rsidRPr="001C0D7B" w:rsidRDefault="00364A23" w:rsidP="001C0D7B">
            <w:pPr>
              <w:pStyle w:val="TableParagraph"/>
              <w:ind w:left="9"/>
            </w:pPr>
            <w:r w:rsidRPr="001C0D7B">
              <w:rPr>
                <w:spacing w:val="-4"/>
              </w:rPr>
              <w:t>фев.</w:t>
            </w:r>
          </w:p>
        </w:tc>
        <w:tc>
          <w:tcPr>
            <w:tcW w:w="575" w:type="dxa"/>
          </w:tcPr>
          <w:p w:rsidR="008D7CF2" w:rsidRPr="001C0D7B" w:rsidRDefault="00364A23" w:rsidP="001C0D7B">
            <w:pPr>
              <w:pStyle w:val="TableParagraph"/>
              <w:ind w:left="3"/>
            </w:pPr>
            <w:r w:rsidRPr="001C0D7B">
              <w:rPr>
                <w:spacing w:val="-4"/>
              </w:rPr>
              <w:t>март</w:t>
            </w:r>
          </w:p>
        </w:tc>
        <w:tc>
          <w:tcPr>
            <w:tcW w:w="550" w:type="dxa"/>
          </w:tcPr>
          <w:p w:rsidR="008D7CF2" w:rsidRPr="001C0D7B" w:rsidRDefault="00364A23" w:rsidP="001C0D7B">
            <w:pPr>
              <w:pStyle w:val="TableParagraph"/>
              <w:ind w:left="9" w:right="2"/>
            </w:pPr>
            <w:r w:rsidRPr="001C0D7B">
              <w:rPr>
                <w:spacing w:val="-4"/>
              </w:rPr>
              <w:t>апр.</w:t>
            </w:r>
          </w:p>
        </w:tc>
        <w:tc>
          <w:tcPr>
            <w:tcW w:w="574" w:type="dxa"/>
          </w:tcPr>
          <w:p w:rsidR="008D7CF2" w:rsidRPr="001C0D7B" w:rsidRDefault="00364A23" w:rsidP="001C0D7B">
            <w:pPr>
              <w:pStyle w:val="TableParagraph"/>
              <w:ind w:left="6" w:right="6"/>
            </w:pPr>
            <w:r w:rsidRPr="001C0D7B">
              <w:rPr>
                <w:spacing w:val="-5"/>
              </w:rPr>
              <w:t>май</w:t>
            </w:r>
          </w:p>
        </w:tc>
        <w:tc>
          <w:tcPr>
            <w:tcW w:w="579" w:type="dxa"/>
          </w:tcPr>
          <w:p w:rsidR="008D7CF2" w:rsidRPr="001C0D7B" w:rsidRDefault="00364A23" w:rsidP="001C0D7B">
            <w:pPr>
              <w:pStyle w:val="TableParagraph"/>
              <w:ind w:left="5"/>
            </w:pPr>
            <w:r w:rsidRPr="001C0D7B">
              <w:rPr>
                <w:spacing w:val="-4"/>
              </w:rPr>
              <w:t>июнь</w:t>
            </w:r>
          </w:p>
        </w:tc>
        <w:tc>
          <w:tcPr>
            <w:tcW w:w="572" w:type="dxa"/>
          </w:tcPr>
          <w:p w:rsidR="008D7CF2" w:rsidRPr="001C0D7B" w:rsidRDefault="00364A23" w:rsidP="001C0D7B">
            <w:pPr>
              <w:pStyle w:val="TableParagraph"/>
              <w:ind w:left="3" w:right="4"/>
            </w:pPr>
            <w:r w:rsidRPr="001C0D7B">
              <w:rPr>
                <w:spacing w:val="-4"/>
              </w:rPr>
              <w:t>июль</w:t>
            </w:r>
          </w:p>
        </w:tc>
        <w:tc>
          <w:tcPr>
            <w:tcW w:w="550" w:type="dxa"/>
          </w:tcPr>
          <w:p w:rsidR="008D7CF2" w:rsidRPr="001C0D7B" w:rsidRDefault="00364A23" w:rsidP="001C0D7B">
            <w:pPr>
              <w:pStyle w:val="TableParagraph"/>
              <w:ind w:left="9" w:right="7"/>
            </w:pPr>
            <w:r w:rsidRPr="001C0D7B">
              <w:rPr>
                <w:spacing w:val="-4"/>
              </w:rPr>
              <w:t>авг.</w:t>
            </w:r>
          </w:p>
        </w:tc>
        <w:tc>
          <w:tcPr>
            <w:tcW w:w="574" w:type="dxa"/>
          </w:tcPr>
          <w:p w:rsidR="008D7CF2" w:rsidRPr="001C0D7B" w:rsidRDefault="00364A23" w:rsidP="001C0D7B">
            <w:pPr>
              <w:pStyle w:val="TableParagraph"/>
              <w:ind w:left="6" w:right="6"/>
            </w:pPr>
            <w:r w:rsidRPr="001C0D7B">
              <w:rPr>
                <w:spacing w:val="-4"/>
              </w:rPr>
              <w:t>сен.</w:t>
            </w:r>
          </w:p>
        </w:tc>
        <w:tc>
          <w:tcPr>
            <w:tcW w:w="550" w:type="dxa"/>
          </w:tcPr>
          <w:p w:rsidR="008D7CF2" w:rsidRPr="001C0D7B" w:rsidRDefault="00364A23" w:rsidP="001C0D7B">
            <w:pPr>
              <w:pStyle w:val="TableParagraph"/>
              <w:ind w:left="9" w:right="5"/>
            </w:pPr>
            <w:r w:rsidRPr="001C0D7B">
              <w:rPr>
                <w:spacing w:val="-4"/>
              </w:rPr>
              <w:t>окт.</w:t>
            </w:r>
          </w:p>
        </w:tc>
        <w:tc>
          <w:tcPr>
            <w:tcW w:w="574" w:type="dxa"/>
          </w:tcPr>
          <w:p w:rsidR="008D7CF2" w:rsidRPr="001C0D7B" w:rsidRDefault="00364A23" w:rsidP="001C0D7B">
            <w:pPr>
              <w:pStyle w:val="TableParagraph"/>
              <w:ind w:left="6" w:right="9"/>
            </w:pPr>
            <w:r w:rsidRPr="001C0D7B">
              <w:rPr>
                <w:spacing w:val="-4"/>
              </w:rPr>
              <w:t>ноя.</w:t>
            </w:r>
          </w:p>
        </w:tc>
        <w:tc>
          <w:tcPr>
            <w:tcW w:w="1265" w:type="dxa"/>
            <w:vMerge/>
            <w:tcBorders>
              <w:top w:val="nil"/>
            </w:tcBorders>
          </w:tcPr>
          <w:p w:rsidR="008D7CF2" w:rsidRPr="001C0D7B" w:rsidRDefault="008D7CF2" w:rsidP="001C0D7B">
            <w:pPr>
              <w:rPr>
                <w:sz w:val="2"/>
                <w:szCs w:val="2"/>
              </w:rPr>
            </w:pPr>
          </w:p>
        </w:tc>
      </w:tr>
      <w:tr w:rsidR="001C0D7B" w:rsidRPr="001C0D7B">
        <w:trPr>
          <w:trHeight w:val="253"/>
        </w:trPr>
        <w:tc>
          <w:tcPr>
            <w:tcW w:w="555" w:type="dxa"/>
          </w:tcPr>
          <w:p w:rsidR="008D7CF2" w:rsidRPr="001C0D7B" w:rsidRDefault="00364A23" w:rsidP="001C0D7B">
            <w:pPr>
              <w:pStyle w:val="TableParagraph"/>
              <w:ind w:left="11" w:right="2"/>
            </w:pPr>
            <w:r w:rsidRPr="001C0D7B">
              <w:rPr>
                <w:spacing w:val="-5"/>
              </w:rPr>
              <w:t>1.</w:t>
            </w:r>
          </w:p>
        </w:tc>
        <w:tc>
          <w:tcPr>
            <w:tcW w:w="14668" w:type="dxa"/>
            <w:gridSpan w:val="15"/>
          </w:tcPr>
          <w:p w:rsidR="008D7CF2" w:rsidRPr="001C0D7B" w:rsidRDefault="00364A23" w:rsidP="001C0D7B">
            <w:pPr>
              <w:pStyle w:val="TableParagraph"/>
              <w:ind w:left="6"/>
              <w:jc w:val="left"/>
            </w:pPr>
            <w:r w:rsidRPr="001C0D7B">
              <w:t>Расселение</w:t>
            </w:r>
            <w:r w:rsidRPr="001C0D7B">
              <w:rPr>
                <w:spacing w:val="-6"/>
              </w:rPr>
              <w:t xml:space="preserve"> </w:t>
            </w:r>
            <w:r w:rsidRPr="001C0D7B">
              <w:t>до</w:t>
            </w:r>
            <w:r w:rsidRPr="001C0D7B">
              <w:rPr>
                <w:spacing w:val="-3"/>
              </w:rPr>
              <w:t xml:space="preserve"> </w:t>
            </w:r>
            <w:r w:rsidRPr="001C0D7B">
              <w:t>2030</w:t>
            </w:r>
            <w:r w:rsidRPr="001C0D7B">
              <w:rPr>
                <w:spacing w:val="-6"/>
              </w:rPr>
              <w:t xml:space="preserve"> </w:t>
            </w:r>
            <w:r w:rsidRPr="001C0D7B">
              <w:t>года</w:t>
            </w:r>
            <w:r w:rsidRPr="001C0D7B">
              <w:rPr>
                <w:spacing w:val="-3"/>
              </w:rPr>
              <w:t xml:space="preserve"> </w:t>
            </w:r>
            <w:r w:rsidRPr="001C0D7B">
              <w:t>6,8</w:t>
            </w:r>
            <w:r w:rsidRPr="001C0D7B">
              <w:rPr>
                <w:spacing w:val="-3"/>
              </w:rPr>
              <w:t xml:space="preserve"> </w:t>
            </w:r>
            <w:r w:rsidRPr="001C0D7B">
              <w:t>тыс.</w:t>
            </w:r>
            <w:r w:rsidRPr="001C0D7B">
              <w:rPr>
                <w:spacing w:val="-5"/>
              </w:rPr>
              <w:t xml:space="preserve"> </w:t>
            </w:r>
            <w:r w:rsidRPr="001C0D7B">
              <w:t>кв.</w:t>
            </w:r>
            <w:r w:rsidRPr="001C0D7B">
              <w:rPr>
                <w:spacing w:val="-4"/>
              </w:rPr>
              <w:t xml:space="preserve"> </w:t>
            </w:r>
            <w:r w:rsidRPr="001C0D7B">
              <w:t>метров</w:t>
            </w:r>
            <w:r w:rsidRPr="001C0D7B">
              <w:rPr>
                <w:spacing w:val="-7"/>
              </w:rPr>
              <w:t xml:space="preserve"> </w:t>
            </w:r>
            <w:r w:rsidRPr="001C0D7B">
              <w:t>жилищного</w:t>
            </w:r>
            <w:r w:rsidRPr="001C0D7B">
              <w:rPr>
                <w:spacing w:val="-3"/>
              </w:rPr>
              <w:t xml:space="preserve"> </w:t>
            </w:r>
            <w:r w:rsidRPr="001C0D7B">
              <w:t>фонда,</w:t>
            </w:r>
            <w:r w:rsidRPr="001C0D7B">
              <w:rPr>
                <w:spacing w:val="-3"/>
              </w:rPr>
              <w:t xml:space="preserve"> </w:t>
            </w:r>
            <w:r w:rsidRPr="001C0D7B">
              <w:t>признанного</w:t>
            </w:r>
            <w:r w:rsidRPr="001C0D7B">
              <w:rPr>
                <w:spacing w:val="-6"/>
              </w:rPr>
              <w:t xml:space="preserve"> </w:t>
            </w:r>
            <w:r w:rsidRPr="001C0D7B">
              <w:t>непригодным</w:t>
            </w:r>
            <w:r w:rsidRPr="001C0D7B">
              <w:rPr>
                <w:spacing w:val="-3"/>
              </w:rPr>
              <w:t xml:space="preserve"> </w:t>
            </w:r>
            <w:r w:rsidRPr="001C0D7B">
              <w:t>для</w:t>
            </w:r>
            <w:r w:rsidRPr="001C0D7B">
              <w:rPr>
                <w:spacing w:val="-3"/>
              </w:rPr>
              <w:t xml:space="preserve"> </w:t>
            </w:r>
            <w:r w:rsidRPr="001C0D7B">
              <w:rPr>
                <w:spacing w:val="-2"/>
              </w:rPr>
              <w:t>проживания</w:t>
            </w:r>
          </w:p>
        </w:tc>
      </w:tr>
      <w:tr w:rsidR="001C0D7B" w:rsidRPr="001C0D7B">
        <w:trPr>
          <w:trHeight w:val="688"/>
        </w:trPr>
        <w:tc>
          <w:tcPr>
            <w:tcW w:w="555" w:type="dxa"/>
          </w:tcPr>
          <w:p w:rsidR="008D7CF2" w:rsidRPr="001C0D7B" w:rsidRDefault="00364A23" w:rsidP="001C0D7B">
            <w:pPr>
              <w:pStyle w:val="TableParagraph"/>
              <w:ind w:left="11"/>
            </w:pPr>
            <w:r w:rsidRPr="001C0D7B">
              <w:rPr>
                <w:spacing w:val="-4"/>
              </w:rPr>
              <w:t>1.1.</w:t>
            </w:r>
          </w:p>
        </w:tc>
        <w:tc>
          <w:tcPr>
            <w:tcW w:w="4585" w:type="dxa"/>
          </w:tcPr>
          <w:p w:rsidR="008D7CF2" w:rsidRPr="001C0D7B" w:rsidRDefault="00364A23" w:rsidP="001C0D7B">
            <w:pPr>
              <w:pStyle w:val="TableParagraph"/>
              <w:spacing w:before="1"/>
              <w:ind w:left="23"/>
              <w:jc w:val="left"/>
              <w:rPr>
                <w:sz w:val="20"/>
              </w:rPr>
            </w:pPr>
            <w:proofErr w:type="gramStart"/>
            <w:r w:rsidRPr="001C0D7B">
              <w:rPr>
                <w:sz w:val="20"/>
              </w:rPr>
              <w:t>Количество</w:t>
            </w:r>
            <w:r w:rsidRPr="001C0D7B">
              <w:rPr>
                <w:spacing w:val="-12"/>
                <w:sz w:val="20"/>
              </w:rPr>
              <w:t xml:space="preserve"> </w:t>
            </w:r>
            <w:r w:rsidRPr="001C0D7B">
              <w:rPr>
                <w:sz w:val="20"/>
              </w:rPr>
              <w:t>граждан,</w:t>
            </w:r>
            <w:r w:rsidRPr="001C0D7B">
              <w:rPr>
                <w:spacing w:val="-12"/>
                <w:sz w:val="20"/>
              </w:rPr>
              <w:t xml:space="preserve"> </w:t>
            </w:r>
            <w:r w:rsidRPr="001C0D7B">
              <w:rPr>
                <w:sz w:val="20"/>
              </w:rPr>
              <w:t>расселенных</w:t>
            </w:r>
            <w:r w:rsidRPr="001C0D7B">
              <w:rPr>
                <w:spacing w:val="-11"/>
                <w:sz w:val="20"/>
              </w:rPr>
              <w:t xml:space="preserve"> </w:t>
            </w:r>
            <w:r w:rsidRPr="001C0D7B">
              <w:rPr>
                <w:sz w:val="20"/>
              </w:rPr>
              <w:t>из</w:t>
            </w:r>
            <w:r w:rsidRPr="001C0D7B">
              <w:rPr>
                <w:spacing w:val="-10"/>
                <w:sz w:val="20"/>
              </w:rPr>
              <w:t xml:space="preserve"> </w:t>
            </w:r>
            <w:r w:rsidRPr="001C0D7B">
              <w:rPr>
                <w:sz w:val="20"/>
              </w:rPr>
              <w:t>непригодного для проживания жилищного фонда (нарастающим</w:t>
            </w:r>
            <w:proofErr w:type="gramEnd"/>
          </w:p>
          <w:p w:rsidR="008D7CF2" w:rsidRPr="001C0D7B" w:rsidRDefault="00364A23" w:rsidP="001C0D7B">
            <w:pPr>
              <w:pStyle w:val="TableParagraph"/>
              <w:ind w:left="23"/>
              <w:jc w:val="left"/>
              <w:rPr>
                <w:sz w:val="20"/>
              </w:rPr>
            </w:pPr>
            <w:r w:rsidRPr="001C0D7B">
              <w:rPr>
                <w:spacing w:val="-2"/>
                <w:sz w:val="20"/>
              </w:rPr>
              <w:t>итогом)</w:t>
            </w:r>
          </w:p>
        </w:tc>
        <w:tc>
          <w:tcPr>
            <w:tcW w:w="1217" w:type="dxa"/>
          </w:tcPr>
          <w:p w:rsidR="008D7CF2" w:rsidRPr="001C0D7B" w:rsidRDefault="00364A23" w:rsidP="001C0D7B">
            <w:pPr>
              <w:pStyle w:val="TableParagraph"/>
              <w:ind w:left="12"/>
            </w:pPr>
            <w:r w:rsidRPr="001C0D7B">
              <w:rPr>
                <w:spacing w:val="-5"/>
              </w:rPr>
              <w:t>МП</w:t>
            </w:r>
          </w:p>
        </w:tc>
        <w:tc>
          <w:tcPr>
            <w:tcW w:w="1381" w:type="dxa"/>
          </w:tcPr>
          <w:p w:rsidR="008D7CF2" w:rsidRPr="001C0D7B" w:rsidRDefault="00364A23" w:rsidP="001C0D7B">
            <w:pPr>
              <w:pStyle w:val="TableParagraph"/>
              <w:ind w:left="320" w:right="308" w:firstLine="21"/>
              <w:jc w:val="left"/>
            </w:pPr>
            <w:r w:rsidRPr="001C0D7B">
              <w:rPr>
                <w:spacing w:val="-2"/>
              </w:rPr>
              <w:t>Тысяча человек</w:t>
            </w:r>
          </w:p>
        </w:tc>
        <w:tc>
          <w:tcPr>
            <w:tcW w:w="572" w:type="dxa"/>
          </w:tcPr>
          <w:p w:rsidR="008D7CF2" w:rsidRPr="001C0D7B" w:rsidRDefault="00364A23" w:rsidP="001C0D7B">
            <w:pPr>
              <w:pStyle w:val="TableParagraph"/>
              <w:ind w:left="4" w:right="2"/>
            </w:pPr>
            <w:r w:rsidRPr="001C0D7B">
              <w:rPr>
                <w:spacing w:val="-10"/>
              </w:rPr>
              <w:t>-</w:t>
            </w:r>
          </w:p>
        </w:tc>
        <w:tc>
          <w:tcPr>
            <w:tcW w:w="550" w:type="dxa"/>
          </w:tcPr>
          <w:p w:rsidR="008D7CF2" w:rsidRPr="001C0D7B" w:rsidRDefault="00364A23" w:rsidP="001C0D7B">
            <w:pPr>
              <w:pStyle w:val="TableParagraph"/>
              <w:ind w:left="9" w:right="1"/>
            </w:pPr>
            <w:r w:rsidRPr="001C0D7B">
              <w:rPr>
                <w:spacing w:val="-10"/>
              </w:rPr>
              <w:t>-</w:t>
            </w:r>
          </w:p>
        </w:tc>
        <w:tc>
          <w:tcPr>
            <w:tcW w:w="575" w:type="dxa"/>
          </w:tcPr>
          <w:p w:rsidR="008D7CF2" w:rsidRPr="001C0D7B" w:rsidRDefault="00364A23" w:rsidP="001C0D7B">
            <w:pPr>
              <w:pStyle w:val="TableParagraph"/>
              <w:ind w:left="3" w:right="1"/>
            </w:pPr>
            <w:r w:rsidRPr="001C0D7B">
              <w:rPr>
                <w:spacing w:val="-10"/>
              </w:rPr>
              <w:t>-</w:t>
            </w:r>
          </w:p>
        </w:tc>
        <w:tc>
          <w:tcPr>
            <w:tcW w:w="550" w:type="dxa"/>
          </w:tcPr>
          <w:p w:rsidR="008D7CF2" w:rsidRPr="001C0D7B" w:rsidRDefault="00364A23" w:rsidP="001C0D7B">
            <w:pPr>
              <w:pStyle w:val="TableParagraph"/>
              <w:ind w:left="9" w:right="3"/>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w:t>
            </w:r>
          </w:p>
        </w:tc>
        <w:tc>
          <w:tcPr>
            <w:tcW w:w="579" w:type="dxa"/>
          </w:tcPr>
          <w:p w:rsidR="008D7CF2" w:rsidRPr="001C0D7B" w:rsidRDefault="00364A23" w:rsidP="001C0D7B">
            <w:pPr>
              <w:pStyle w:val="TableParagraph"/>
              <w:ind w:left="5" w:right="5"/>
            </w:pPr>
            <w:r w:rsidRPr="001C0D7B">
              <w:rPr>
                <w:spacing w:val="-10"/>
              </w:rPr>
              <w:t>-</w:t>
            </w:r>
          </w:p>
        </w:tc>
        <w:tc>
          <w:tcPr>
            <w:tcW w:w="572" w:type="dxa"/>
          </w:tcPr>
          <w:p w:rsidR="008D7CF2" w:rsidRPr="001C0D7B" w:rsidRDefault="00364A23" w:rsidP="001C0D7B">
            <w:pPr>
              <w:pStyle w:val="TableParagraph"/>
              <w:ind w:left="3" w:right="5"/>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8"/>
            </w:pPr>
            <w:r w:rsidRPr="001C0D7B">
              <w:rPr>
                <w:spacing w:val="-10"/>
              </w:rPr>
              <w:t>-</w:t>
            </w:r>
          </w:p>
        </w:tc>
        <w:tc>
          <w:tcPr>
            <w:tcW w:w="1265" w:type="dxa"/>
          </w:tcPr>
          <w:p w:rsidR="008D7CF2" w:rsidRPr="001C0D7B" w:rsidRDefault="00364A23" w:rsidP="001C0D7B">
            <w:pPr>
              <w:pStyle w:val="TableParagraph"/>
              <w:ind w:left="14" w:right="15"/>
            </w:pPr>
            <w:r w:rsidRPr="001C0D7B">
              <w:rPr>
                <w:spacing w:val="-10"/>
              </w:rPr>
              <w:t>0</w:t>
            </w:r>
          </w:p>
        </w:tc>
      </w:tr>
      <w:tr w:rsidR="001C0D7B" w:rsidRPr="001C0D7B">
        <w:trPr>
          <w:trHeight w:val="690"/>
        </w:trPr>
        <w:tc>
          <w:tcPr>
            <w:tcW w:w="555" w:type="dxa"/>
          </w:tcPr>
          <w:p w:rsidR="008D7CF2" w:rsidRPr="001C0D7B" w:rsidRDefault="00364A23" w:rsidP="001C0D7B">
            <w:pPr>
              <w:pStyle w:val="TableParagraph"/>
              <w:ind w:left="11" w:right="2"/>
            </w:pPr>
            <w:r w:rsidRPr="001C0D7B">
              <w:rPr>
                <w:spacing w:val="-5"/>
              </w:rPr>
              <w:t>1.2</w:t>
            </w:r>
          </w:p>
        </w:tc>
        <w:tc>
          <w:tcPr>
            <w:tcW w:w="4585" w:type="dxa"/>
          </w:tcPr>
          <w:p w:rsidR="008D7CF2" w:rsidRPr="001C0D7B" w:rsidRDefault="00364A23" w:rsidP="001C0D7B">
            <w:pPr>
              <w:pStyle w:val="TableParagraph"/>
              <w:ind w:left="23"/>
              <w:jc w:val="left"/>
              <w:rPr>
                <w:sz w:val="20"/>
              </w:rPr>
            </w:pPr>
            <w:r w:rsidRPr="001C0D7B">
              <w:rPr>
                <w:sz w:val="20"/>
              </w:rPr>
              <w:t>Количество квадратных метров расселенного непригодного</w:t>
            </w:r>
            <w:r w:rsidRPr="001C0D7B">
              <w:rPr>
                <w:spacing w:val="-10"/>
                <w:sz w:val="20"/>
              </w:rPr>
              <w:t xml:space="preserve"> </w:t>
            </w:r>
            <w:r w:rsidRPr="001C0D7B">
              <w:rPr>
                <w:sz w:val="20"/>
              </w:rPr>
              <w:t>для</w:t>
            </w:r>
            <w:r w:rsidRPr="001C0D7B">
              <w:rPr>
                <w:spacing w:val="-12"/>
                <w:sz w:val="20"/>
              </w:rPr>
              <w:t xml:space="preserve"> </w:t>
            </w:r>
            <w:r w:rsidRPr="001C0D7B">
              <w:rPr>
                <w:sz w:val="20"/>
              </w:rPr>
              <w:t>проживания</w:t>
            </w:r>
            <w:r w:rsidRPr="001C0D7B">
              <w:rPr>
                <w:spacing w:val="-12"/>
                <w:sz w:val="20"/>
              </w:rPr>
              <w:t xml:space="preserve"> </w:t>
            </w:r>
            <w:r w:rsidRPr="001C0D7B">
              <w:rPr>
                <w:sz w:val="20"/>
              </w:rPr>
              <w:t>жилищного</w:t>
            </w:r>
            <w:r w:rsidRPr="001C0D7B">
              <w:rPr>
                <w:spacing w:val="-10"/>
                <w:sz w:val="20"/>
              </w:rPr>
              <w:t xml:space="preserve"> </w:t>
            </w:r>
            <w:r w:rsidRPr="001C0D7B">
              <w:rPr>
                <w:sz w:val="20"/>
              </w:rPr>
              <w:t>фонда (нарастающим итогом)</w:t>
            </w:r>
          </w:p>
        </w:tc>
        <w:tc>
          <w:tcPr>
            <w:tcW w:w="1217" w:type="dxa"/>
          </w:tcPr>
          <w:p w:rsidR="008D7CF2" w:rsidRPr="001C0D7B" w:rsidRDefault="00364A23" w:rsidP="001C0D7B">
            <w:pPr>
              <w:pStyle w:val="TableParagraph"/>
              <w:ind w:left="12"/>
            </w:pPr>
            <w:r w:rsidRPr="001C0D7B">
              <w:rPr>
                <w:spacing w:val="-5"/>
              </w:rPr>
              <w:t>МП</w:t>
            </w:r>
          </w:p>
        </w:tc>
        <w:tc>
          <w:tcPr>
            <w:tcW w:w="1381" w:type="dxa"/>
          </w:tcPr>
          <w:p w:rsidR="008D7CF2" w:rsidRPr="001C0D7B" w:rsidRDefault="00364A23" w:rsidP="001C0D7B">
            <w:pPr>
              <w:pStyle w:val="TableParagraph"/>
              <w:ind w:left="359" w:right="320" w:hanging="32"/>
              <w:jc w:val="left"/>
            </w:pPr>
            <w:r w:rsidRPr="001C0D7B">
              <w:t>тыс.</w:t>
            </w:r>
            <w:r w:rsidRPr="001C0D7B">
              <w:rPr>
                <w:spacing w:val="-14"/>
              </w:rPr>
              <w:t xml:space="preserve"> </w:t>
            </w:r>
            <w:r w:rsidRPr="001C0D7B">
              <w:t xml:space="preserve">кв. </w:t>
            </w:r>
            <w:r w:rsidRPr="001C0D7B">
              <w:rPr>
                <w:spacing w:val="-2"/>
              </w:rPr>
              <w:t>метров</w:t>
            </w:r>
          </w:p>
        </w:tc>
        <w:tc>
          <w:tcPr>
            <w:tcW w:w="572" w:type="dxa"/>
          </w:tcPr>
          <w:p w:rsidR="008D7CF2" w:rsidRPr="001C0D7B" w:rsidRDefault="00364A23" w:rsidP="001C0D7B">
            <w:pPr>
              <w:pStyle w:val="TableParagraph"/>
              <w:ind w:left="4" w:right="2"/>
            </w:pPr>
            <w:r w:rsidRPr="001C0D7B">
              <w:rPr>
                <w:spacing w:val="-10"/>
              </w:rPr>
              <w:t>-</w:t>
            </w:r>
          </w:p>
        </w:tc>
        <w:tc>
          <w:tcPr>
            <w:tcW w:w="550" w:type="dxa"/>
          </w:tcPr>
          <w:p w:rsidR="008D7CF2" w:rsidRPr="001C0D7B" w:rsidRDefault="00364A23" w:rsidP="001C0D7B">
            <w:pPr>
              <w:pStyle w:val="TableParagraph"/>
              <w:ind w:left="9" w:right="1"/>
            </w:pPr>
            <w:r w:rsidRPr="001C0D7B">
              <w:rPr>
                <w:spacing w:val="-10"/>
              </w:rPr>
              <w:t>-</w:t>
            </w:r>
          </w:p>
        </w:tc>
        <w:tc>
          <w:tcPr>
            <w:tcW w:w="575" w:type="dxa"/>
          </w:tcPr>
          <w:p w:rsidR="008D7CF2" w:rsidRPr="001C0D7B" w:rsidRDefault="00364A23" w:rsidP="001C0D7B">
            <w:pPr>
              <w:pStyle w:val="TableParagraph"/>
              <w:ind w:left="3" w:right="1"/>
            </w:pPr>
            <w:r w:rsidRPr="001C0D7B">
              <w:rPr>
                <w:spacing w:val="-10"/>
              </w:rPr>
              <w:t>-</w:t>
            </w:r>
          </w:p>
        </w:tc>
        <w:tc>
          <w:tcPr>
            <w:tcW w:w="550" w:type="dxa"/>
          </w:tcPr>
          <w:p w:rsidR="008D7CF2" w:rsidRPr="001C0D7B" w:rsidRDefault="00364A23" w:rsidP="001C0D7B">
            <w:pPr>
              <w:pStyle w:val="TableParagraph"/>
              <w:ind w:left="9" w:right="3"/>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w:t>
            </w:r>
          </w:p>
        </w:tc>
        <w:tc>
          <w:tcPr>
            <w:tcW w:w="579" w:type="dxa"/>
          </w:tcPr>
          <w:p w:rsidR="008D7CF2" w:rsidRPr="001C0D7B" w:rsidRDefault="00364A23" w:rsidP="001C0D7B">
            <w:pPr>
              <w:pStyle w:val="TableParagraph"/>
              <w:ind w:left="5" w:right="5"/>
            </w:pPr>
            <w:r w:rsidRPr="001C0D7B">
              <w:rPr>
                <w:spacing w:val="-10"/>
              </w:rPr>
              <w:t>-</w:t>
            </w:r>
          </w:p>
        </w:tc>
        <w:tc>
          <w:tcPr>
            <w:tcW w:w="572" w:type="dxa"/>
          </w:tcPr>
          <w:p w:rsidR="008D7CF2" w:rsidRPr="001C0D7B" w:rsidRDefault="00364A23" w:rsidP="001C0D7B">
            <w:pPr>
              <w:pStyle w:val="TableParagraph"/>
              <w:ind w:left="3" w:right="5"/>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8"/>
            </w:pPr>
            <w:r w:rsidRPr="001C0D7B">
              <w:rPr>
                <w:spacing w:val="-10"/>
              </w:rPr>
              <w:t>-</w:t>
            </w:r>
          </w:p>
        </w:tc>
        <w:tc>
          <w:tcPr>
            <w:tcW w:w="1265" w:type="dxa"/>
          </w:tcPr>
          <w:p w:rsidR="008D7CF2" w:rsidRPr="001C0D7B" w:rsidRDefault="00364A23" w:rsidP="001C0D7B">
            <w:pPr>
              <w:pStyle w:val="TableParagraph"/>
              <w:ind w:left="14" w:right="15"/>
            </w:pPr>
            <w:r w:rsidRPr="001C0D7B">
              <w:rPr>
                <w:spacing w:val="-10"/>
              </w:rPr>
              <w:t>0</w:t>
            </w:r>
          </w:p>
        </w:tc>
      </w:tr>
      <w:tr w:rsidR="001C0D7B" w:rsidRPr="001C0D7B">
        <w:trPr>
          <w:trHeight w:val="253"/>
        </w:trPr>
        <w:tc>
          <w:tcPr>
            <w:tcW w:w="555" w:type="dxa"/>
          </w:tcPr>
          <w:p w:rsidR="008D7CF2" w:rsidRPr="001C0D7B" w:rsidRDefault="00364A23" w:rsidP="001C0D7B">
            <w:pPr>
              <w:pStyle w:val="TableParagraph"/>
              <w:ind w:left="11" w:right="2"/>
            </w:pPr>
            <w:r w:rsidRPr="001C0D7B">
              <w:rPr>
                <w:spacing w:val="-5"/>
              </w:rPr>
              <w:t>2.</w:t>
            </w:r>
          </w:p>
        </w:tc>
        <w:tc>
          <w:tcPr>
            <w:tcW w:w="14668" w:type="dxa"/>
            <w:gridSpan w:val="15"/>
          </w:tcPr>
          <w:p w:rsidR="008D7CF2" w:rsidRPr="001C0D7B" w:rsidRDefault="00364A23" w:rsidP="001C0D7B">
            <w:pPr>
              <w:pStyle w:val="TableParagraph"/>
              <w:ind w:left="2"/>
            </w:pPr>
            <w:r w:rsidRPr="001C0D7B">
              <w:t>Улучшение</w:t>
            </w:r>
            <w:r w:rsidRPr="001C0D7B">
              <w:rPr>
                <w:spacing w:val="-5"/>
              </w:rPr>
              <w:t xml:space="preserve"> </w:t>
            </w:r>
            <w:r w:rsidRPr="001C0D7B">
              <w:t>жилищных</w:t>
            </w:r>
            <w:r w:rsidRPr="001C0D7B">
              <w:rPr>
                <w:spacing w:val="-3"/>
              </w:rPr>
              <w:t xml:space="preserve"> </w:t>
            </w:r>
            <w:r w:rsidRPr="001C0D7B">
              <w:t>условий</w:t>
            </w:r>
            <w:r w:rsidRPr="001C0D7B">
              <w:rPr>
                <w:spacing w:val="-3"/>
              </w:rPr>
              <w:t xml:space="preserve"> </w:t>
            </w:r>
            <w:r w:rsidRPr="001C0D7B">
              <w:t>к</w:t>
            </w:r>
            <w:r w:rsidRPr="001C0D7B">
              <w:rPr>
                <w:spacing w:val="-3"/>
              </w:rPr>
              <w:t xml:space="preserve"> </w:t>
            </w:r>
            <w:r w:rsidRPr="001C0D7B">
              <w:t>2030</w:t>
            </w:r>
            <w:r w:rsidRPr="001C0D7B">
              <w:rPr>
                <w:spacing w:val="-6"/>
              </w:rPr>
              <w:t xml:space="preserve"> </w:t>
            </w:r>
            <w:r w:rsidRPr="001C0D7B">
              <w:t>году</w:t>
            </w:r>
            <w:r w:rsidRPr="001C0D7B">
              <w:rPr>
                <w:spacing w:val="-4"/>
              </w:rPr>
              <w:t xml:space="preserve"> </w:t>
            </w:r>
            <w:r w:rsidRPr="001C0D7B">
              <w:t>не</w:t>
            </w:r>
            <w:r w:rsidRPr="001C0D7B">
              <w:rPr>
                <w:spacing w:val="-3"/>
              </w:rPr>
              <w:t xml:space="preserve"> </w:t>
            </w:r>
            <w:r w:rsidRPr="001C0D7B">
              <w:t>менее</w:t>
            </w:r>
            <w:r w:rsidRPr="001C0D7B">
              <w:rPr>
                <w:spacing w:val="-3"/>
              </w:rPr>
              <w:t xml:space="preserve"> </w:t>
            </w:r>
            <w:r w:rsidRPr="001C0D7B">
              <w:t>6</w:t>
            </w:r>
            <w:r w:rsidRPr="001C0D7B">
              <w:rPr>
                <w:spacing w:val="-2"/>
              </w:rPr>
              <w:t xml:space="preserve"> семей</w:t>
            </w:r>
          </w:p>
        </w:tc>
      </w:tr>
      <w:tr w:rsidR="001C0D7B" w:rsidRPr="001C0D7B">
        <w:trPr>
          <w:trHeight w:val="506"/>
        </w:trPr>
        <w:tc>
          <w:tcPr>
            <w:tcW w:w="555" w:type="dxa"/>
          </w:tcPr>
          <w:p w:rsidR="008D7CF2" w:rsidRPr="001C0D7B" w:rsidRDefault="00364A23" w:rsidP="001C0D7B">
            <w:pPr>
              <w:pStyle w:val="TableParagraph"/>
              <w:ind w:left="11"/>
            </w:pPr>
            <w:r w:rsidRPr="001C0D7B">
              <w:rPr>
                <w:spacing w:val="-4"/>
              </w:rPr>
              <w:t>2.1.</w:t>
            </w:r>
          </w:p>
        </w:tc>
        <w:tc>
          <w:tcPr>
            <w:tcW w:w="4585" w:type="dxa"/>
          </w:tcPr>
          <w:p w:rsidR="008D7CF2" w:rsidRPr="001C0D7B" w:rsidRDefault="00364A23" w:rsidP="001C0D7B">
            <w:pPr>
              <w:pStyle w:val="TableParagraph"/>
              <w:ind w:left="23"/>
              <w:jc w:val="left"/>
            </w:pPr>
            <w:r w:rsidRPr="001C0D7B">
              <w:t>Количество</w:t>
            </w:r>
            <w:r w:rsidRPr="001C0D7B">
              <w:rPr>
                <w:spacing w:val="-13"/>
              </w:rPr>
              <w:t xml:space="preserve"> </w:t>
            </w:r>
            <w:r w:rsidRPr="001C0D7B">
              <w:t>семей,</w:t>
            </w:r>
            <w:r w:rsidRPr="001C0D7B">
              <w:rPr>
                <w:spacing w:val="-13"/>
              </w:rPr>
              <w:t xml:space="preserve"> </w:t>
            </w:r>
            <w:r w:rsidRPr="001C0D7B">
              <w:t>улучшивших</w:t>
            </w:r>
            <w:r w:rsidRPr="001C0D7B">
              <w:rPr>
                <w:spacing w:val="-13"/>
              </w:rPr>
              <w:t xml:space="preserve"> </w:t>
            </w:r>
            <w:r w:rsidRPr="001C0D7B">
              <w:t xml:space="preserve">жилищные </w:t>
            </w:r>
            <w:r w:rsidRPr="001C0D7B">
              <w:rPr>
                <w:spacing w:val="-2"/>
              </w:rPr>
              <w:t>условия</w:t>
            </w:r>
          </w:p>
        </w:tc>
        <w:tc>
          <w:tcPr>
            <w:tcW w:w="1217" w:type="dxa"/>
          </w:tcPr>
          <w:p w:rsidR="008D7CF2" w:rsidRPr="001C0D7B" w:rsidRDefault="00364A23" w:rsidP="001C0D7B">
            <w:pPr>
              <w:pStyle w:val="TableParagraph"/>
              <w:ind w:left="12"/>
            </w:pPr>
            <w:r w:rsidRPr="001C0D7B">
              <w:rPr>
                <w:spacing w:val="-5"/>
              </w:rPr>
              <w:t>МП</w:t>
            </w:r>
          </w:p>
        </w:tc>
        <w:tc>
          <w:tcPr>
            <w:tcW w:w="1381" w:type="dxa"/>
          </w:tcPr>
          <w:p w:rsidR="008D7CF2" w:rsidRPr="001C0D7B" w:rsidRDefault="00364A23" w:rsidP="001C0D7B">
            <w:pPr>
              <w:pStyle w:val="TableParagraph"/>
              <w:ind w:left="440"/>
              <w:jc w:val="left"/>
            </w:pPr>
            <w:r w:rsidRPr="001C0D7B">
              <w:rPr>
                <w:spacing w:val="-4"/>
              </w:rPr>
              <w:t>семей</w:t>
            </w:r>
          </w:p>
        </w:tc>
        <w:tc>
          <w:tcPr>
            <w:tcW w:w="572" w:type="dxa"/>
          </w:tcPr>
          <w:p w:rsidR="008D7CF2" w:rsidRPr="001C0D7B" w:rsidRDefault="00364A23" w:rsidP="001C0D7B">
            <w:pPr>
              <w:pStyle w:val="TableParagraph"/>
              <w:ind w:left="4" w:right="2"/>
            </w:pPr>
            <w:r w:rsidRPr="001C0D7B">
              <w:rPr>
                <w:spacing w:val="-10"/>
              </w:rPr>
              <w:t>-</w:t>
            </w:r>
          </w:p>
        </w:tc>
        <w:tc>
          <w:tcPr>
            <w:tcW w:w="550" w:type="dxa"/>
          </w:tcPr>
          <w:p w:rsidR="008D7CF2" w:rsidRPr="001C0D7B" w:rsidRDefault="00364A23" w:rsidP="001C0D7B">
            <w:pPr>
              <w:pStyle w:val="TableParagraph"/>
              <w:ind w:left="9" w:right="1"/>
            </w:pPr>
            <w:r w:rsidRPr="001C0D7B">
              <w:rPr>
                <w:spacing w:val="-10"/>
              </w:rPr>
              <w:t>-</w:t>
            </w:r>
          </w:p>
        </w:tc>
        <w:tc>
          <w:tcPr>
            <w:tcW w:w="575" w:type="dxa"/>
          </w:tcPr>
          <w:p w:rsidR="008D7CF2" w:rsidRPr="001C0D7B" w:rsidRDefault="00364A23" w:rsidP="001C0D7B">
            <w:pPr>
              <w:pStyle w:val="TableParagraph"/>
              <w:ind w:left="3" w:right="1"/>
            </w:pPr>
            <w:r w:rsidRPr="001C0D7B">
              <w:rPr>
                <w:spacing w:val="-10"/>
              </w:rPr>
              <w:t>-</w:t>
            </w:r>
          </w:p>
        </w:tc>
        <w:tc>
          <w:tcPr>
            <w:tcW w:w="550" w:type="dxa"/>
          </w:tcPr>
          <w:p w:rsidR="008D7CF2" w:rsidRPr="001C0D7B" w:rsidRDefault="00364A23" w:rsidP="001C0D7B">
            <w:pPr>
              <w:pStyle w:val="TableParagraph"/>
              <w:ind w:left="9" w:right="3"/>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1</w:t>
            </w:r>
          </w:p>
        </w:tc>
        <w:tc>
          <w:tcPr>
            <w:tcW w:w="579" w:type="dxa"/>
          </w:tcPr>
          <w:p w:rsidR="008D7CF2" w:rsidRPr="001C0D7B" w:rsidRDefault="00364A23" w:rsidP="001C0D7B">
            <w:pPr>
              <w:pStyle w:val="TableParagraph"/>
              <w:ind w:left="5" w:right="2"/>
            </w:pPr>
            <w:r w:rsidRPr="001C0D7B">
              <w:rPr>
                <w:spacing w:val="-10"/>
              </w:rPr>
              <w:t>1</w:t>
            </w:r>
          </w:p>
        </w:tc>
        <w:tc>
          <w:tcPr>
            <w:tcW w:w="572" w:type="dxa"/>
          </w:tcPr>
          <w:p w:rsidR="008D7CF2" w:rsidRPr="001C0D7B" w:rsidRDefault="00364A23" w:rsidP="001C0D7B">
            <w:pPr>
              <w:pStyle w:val="TableParagraph"/>
              <w:ind w:left="3" w:right="5"/>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6"/>
            </w:pPr>
            <w:r w:rsidRPr="001C0D7B">
              <w:rPr>
                <w:spacing w:val="-10"/>
              </w:rPr>
              <w:t>-</w:t>
            </w:r>
          </w:p>
        </w:tc>
        <w:tc>
          <w:tcPr>
            <w:tcW w:w="550" w:type="dxa"/>
          </w:tcPr>
          <w:p w:rsidR="008D7CF2" w:rsidRPr="001C0D7B" w:rsidRDefault="00364A23" w:rsidP="001C0D7B">
            <w:pPr>
              <w:pStyle w:val="TableParagraph"/>
              <w:ind w:left="9" w:right="8"/>
            </w:pPr>
            <w:r w:rsidRPr="001C0D7B">
              <w:rPr>
                <w:spacing w:val="-10"/>
              </w:rPr>
              <w:t>-</w:t>
            </w:r>
          </w:p>
        </w:tc>
        <w:tc>
          <w:tcPr>
            <w:tcW w:w="574" w:type="dxa"/>
          </w:tcPr>
          <w:p w:rsidR="008D7CF2" w:rsidRPr="001C0D7B" w:rsidRDefault="00364A23" w:rsidP="001C0D7B">
            <w:pPr>
              <w:pStyle w:val="TableParagraph"/>
              <w:ind w:left="6" w:right="8"/>
            </w:pPr>
            <w:r w:rsidRPr="001C0D7B">
              <w:rPr>
                <w:spacing w:val="-10"/>
              </w:rPr>
              <w:t>-</w:t>
            </w:r>
          </w:p>
        </w:tc>
        <w:tc>
          <w:tcPr>
            <w:tcW w:w="1265" w:type="dxa"/>
          </w:tcPr>
          <w:p w:rsidR="008D7CF2" w:rsidRPr="001C0D7B" w:rsidRDefault="00364A23" w:rsidP="001C0D7B">
            <w:pPr>
              <w:pStyle w:val="TableParagraph"/>
              <w:ind w:left="14" w:right="15"/>
            </w:pPr>
            <w:r w:rsidRPr="001C0D7B">
              <w:rPr>
                <w:spacing w:val="-10"/>
              </w:rPr>
              <w:t>2</w:t>
            </w:r>
          </w:p>
        </w:tc>
      </w:tr>
    </w:tbl>
    <w:p w:rsidR="008D7CF2" w:rsidRPr="001C0D7B" w:rsidRDefault="008D7CF2" w:rsidP="001C0D7B">
      <w:pPr>
        <w:pStyle w:val="a3"/>
        <w:spacing w:before="91"/>
        <w:rPr>
          <w:b/>
          <w:sz w:val="20"/>
        </w:rPr>
      </w:pPr>
    </w:p>
    <w:p w:rsidR="008D7CF2" w:rsidRPr="001C0D7B" w:rsidRDefault="00364A23" w:rsidP="001C0D7B">
      <w:pPr>
        <w:ind w:left="186"/>
        <w:rPr>
          <w:b/>
          <w:sz w:val="20"/>
        </w:rPr>
      </w:pPr>
      <w:r w:rsidRPr="001C0D7B">
        <w:rPr>
          <w:b/>
          <w:spacing w:val="-4"/>
          <w:sz w:val="20"/>
        </w:rPr>
        <w:t>Таблица</w:t>
      </w:r>
      <w:r w:rsidRPr="001C0D7B">
        <w:rPr>
          <w:b/>
          <w:spacing w:val="3"/>
          <w:sz w:val="20"/>
        </w:rPr>
        <w:t xml:space="preserve"> </w:t>
      </w:r>
      <w:r w:rsidRPr="001C0D7B">
        <w:rPr>
          <w:b/>
          <w:spacing w:val="-4"/>
          <w:sz w:val="20"/>
        </w:rPr>
        <w:t>97.</w:t>
      </w:r>
      <w:r w:rsidRPr="001C0D7B">
        <w:rPr>
          <w:b/>
          <w:spacing w:val="4"/>
          <w:sz w:val="20"/>
        </w:rPr>
        <w:t xml:space="preserve"> </w:t>
      </w:r>
      <w:r w:rsidRPr="001C0D7B">
        <w:rPr>
          <w:b/>
          <w:spacing w:val="-4"/>
          <w:sz w:val="20"/>
        </w:rPr>
        <w:t>Финансовое</w:t>
      </w:r>
      <w:r w:rsidRPr="001C0D7B">
        <w:rPr>
          <w:b/>
          <w:spacing w:val="4"/>
          <w:sz w:val="20"/>
        </w:rPr>
        <w:t xml:space="preserve"> </w:t>
      </w:r>
      <w:r w:rsidRPr="001C0D7B">
        <w:rPr>
          <w:b/>
          <w:spacing w:val="-4"/>
          <w:sz w:val="20"/>
        </w:rPr>
        <w:t>обеспечение</w:t>
      </w:r>
      <w:r w:rsidRPr="001C0D7B">
        <w:rPr>
          <w:b/>
          <w:spacing w:val="4"/>
          <w:sz w:val="20"/>
        </w:rPr>
        <w:t xml:space="preserve"> </w:t>
      </w:r>
      <w:r w:rsidRPr="001C0D7B">
        <w:rPr>
          <w:b/>
          <w:spacing w:val="-4"/>
          <w:sz w:val="20"/>
        </w:rPr>
        <w:t>муниципальной</w:t>
      </w:r>
      <w:r w:rsidRPr="001C0D7B">
        <w:rPr>
          <w:b/>
          <w:spacing w:val="6"/>
          <w:sz w:val="20"/>
        </w:rPr>
        <w:t xml:space="preserve"> </w:t>
      </w:r>
      <w:r w:rsidRPr="001C0D7B">
        <w:rPr>
          <w:b/>
          <w:spacing w:val="-4"/>
          <w:sz w:val="20"/>
        </w:rPr>
        <w:t>программы</w:t>
      </w:r>
    </w:p>
    <w:p w:rsidR="008D7CF2" w:rsidRPr="001C0D7B" w:rsidRDefault="008D7CF2" w:rsidP="001C0D7B">
      <w:pPr>
        <w:pStyle w:val="a3"/>
        <w:spacing w:before="47"/>
        <w:rPr>
          <w:b/>
          <w:sz w:val="20"/>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91"/>
        <w:gridCol w:w="1387"/>
        <w:gridCol w:w="1419"/>
        <w:gridCol w:w="1416"/>
        <w:gridCol w:w="1419"/>
        <w:gridCol w:w="1418"/>
        <w:gridCol w:w="1558"/>
        <w:gridCol w:w="1382"/>
      </w:tblGrid>
      <w:tr w:rsidR="001C0D7B" w:rsidRPr="001C0D7B">
        <w:trPr>
          <w:trHeight w:val="551"/>
        </w:trPr>
        <w:tc>
          <w:tcPr>
            <w:tcW w:w="4791" w:type="dxa"/>
            <w:vMerge w:val="restart"/>
          </w:tcPr>
          <w:p w:rsidR="008D7CF2" w:rsidRPr="001C0D7B" w:rsidRDefault="00364A23" w:rsidP="001C0D7B">
            <w:pPr>
              <w:pStyle w:val="TableParagraph"/>
              <w:ind w:left="11" w:right="3"/>
              <w:rPr>
                <w:sz w:val="24"/>
              </w:rPr>
            </w:pPr>
            <w:r w:rsidRPr="001C0D7B">
              <w:rPr>
                <w:sz w:val="24"/>
              </w:rPr>
              <w:t>Наименование</w:t>
            </w:r>
            <w:r w:rsidRPr="001C0D7B">
              <w:rPr>
                <w:spacing w:val="-15"/>
                <w:sz w:val="24"/>
              </w:rPr>
              <w:t xml:space="preserve"> </w:t>
            </w:r>
            <w:r w:rsidRPr="001C0D7B">
              <w:rPr>
                <w:sz w:val="24"/>
              </w:rPr>
              <w:t>муниципальной</w:t>
            </w:r>
            <w:r w:rsidRPr="001C0D7B">
              <w:rPr>
                <w:spacing w:val="-15"/>
                <w:sz w:val="24"/>
              </w:rPr>
              <w:t xml:space="preserve"> </w:t>
            </w:r>
            <w:r w:rsidRPr="001C0D7B">
              <w:rPr>
                <w:sz w:val="24"/>
              </w:rPr>
              <w:t>программы, структурного элемента / источник финансового обеспечения</w:t>
            </w:r>
          </w:p>
        </w:tc>
        <w:tc>
          <w:tcPr>
            <w:tcW w:w="9999" w:type="dxa"/>
            <w:gridSpan w:val="7"/>
          </w:tcPr>
          <w:p w:rsidR="008D7CF2" w:rsidRPr="001C0D7B" w:rsidRDefault="00364A23" w:rsidP="001C0D7B">
            <w:pPr>
              <w:pStyle w:val="TableParagraph"/>
              <w:ind w:left="4394" w:right="2155" w:hanging="2228"/>
              <w:jc w:val="left"/>
              <w:rPr>
                <w:sz w:val="24"/>
              </w:rPr>
            </w:pPr>
            <w:r w:rsidRPr="001C0D7B">
              <w:rPr>
                <w:sz w:val="24"/>
              </w:rPr>
              <w:t>Объем</w:t>
            </w:r>
            <w:r w:rsidRPr="001C0D7B">
              <w:rPr>
                <w:spacing w:val="-9"/>
                <w:sz w:val="24"/>
              </w:rPr>
              <w:t xml:space="preserve"> </w:t>
            </w:r>
            <w:r w:rsidRPr="001C0D7B">
              <w:rPr>
                <w:sz w:val="24"/>
              </w:rPr>
              <w:t>финансового</w:t>
            </w:r>
            <w:r w:rsidRPr="001C0D7B">
              <w:rPr>
                <w:spacing w:val="-7"/>
                <w:sz w:val="24"/>
              </w:rPr>
              <w:t xml:space="preserve"> </w:t>
            </w:r>
            <w:r w:rsidRPr="001C0D7B">
              <w:rPr>
                <w:sz w:val="24"/>
              </w:rPr>
              <w:t>обеспечения</w:t>
            </w:r>
            <w:r w:rsidRPr="001C0D7B">
              <w:rPr>
                <w:spacing w:val="-7"/>
                <w:sz w:val="24"/>
              </w:rPr>
              <w:t xml:space="preserve"> </w:t>
            </w:r>
            <w:r w:rsidRPr="001C0D7B">
              <w:rPr>
                <w:sz w:val="24"/>
              </w:rPr>
              <w:t>по</w:t>
            </w:r>
            <w:r w:rsidRPr="001C0D7B">
              <w:rPr>
                <w:spacing w:val="-7"/>
                <w:sz w:val="24"/>
              </w:rPr>
              <w:t xml:space="preserve"> </w:t>
            </w:r>
            <w:r w:rsidRPr="001C0D7B">
              <w:rPr>
                <w:sz w:val="24"/>
              </w:rPr>
              <w:t>годам</w:t>
            </w:r>
            <w:r w:rsidRPr="001C0D7B">
              <w:rPr>
                <w:spacing w:val="-9"/>
                <w:sz w:val="24"/>
              </w:rPr>
              <w:t xml:space="preserve"> </w:t>
            </w:r>
            <w:r w:rsidRPr="001C0D7B">
              <w:rPr>
                <w:sz w:val="24"/>
              </w:rPr>
              <w:t>реализации, тыс. рублей</w:t>
            </w:r>
          </w:p>
        </w:tc>
      </w:tr>
      <w:tr w:rsidR="001C0D7B" w:rsidRPr="001C0D7B">
        <w:trPr>
          <w:trHeight w:val="275"/>
        </w:trPr>
        <w:tc>
          <w:tcPr>
            <w:tcW w:w="4791" w:type="dxa"/>
            <w:vMerge/>
            <w:tcBorders>
              <w:top w:val="nil"/>
            </w:tcBorders>
          </w:tcPr>
          <w:p w:rsidR="008D7CF2" w:rsidRPr="001C0D7B" w:rsidRDefault="008D7CF2" w:rsidP="001C0D7B">
            <w:pPr>
              <w:rPr>
                <w:sz w:val="2"/>
                <w:szCs w:val="2"/>
              </w:rPr>
            </w:pPr>
          </w:p>
        </w:tc>
        <w:tc>
          <w:tcPr>
            <w:tcW w:w="1387" w:type="dxa"/>
          </w:tcPr>
          <w:p w:rsidR="008D7CF2" w:rsidRPr="001C0D7B" w:rsidRDefault="00364A23" w:rsidP="001C0D7B">
            <w:pPr>
              <w:pStyle w:val="TableParagraph"/>
              <w:ind w:left="456"/>
              <w:jc w:val="left"/>
              <w:rPr>
                <w:sz w:val="24"/>
              </w:rPr>
            </w:pPr>
            <w:r w:rsidRPr="001C0D7B">
              <w:rPr>
                <w:spacing w:val="-4"/>
                <w:sz w:val="24"/>
              </w:rPr>
              <w:t>2025</w:t>
            </w:r>
          </w:p>
        </w:tc>
        <w:tc>
          <w:tcPr>
            <w:tcW w:w="1419" w:type="dxa"/>
          </w:tcPr>
          <w:p w:rsidR="008D7CF2" w:rsidRPr="001C0D7B" w:rsidRDefault="00364A23" w:rsidP="001C0D7B">
            <w:pPr>
              <w:pStyle w:val="TableParagraph"/>
              <w:ind w:left="471"/>
              <w:jc w:val="left"/>
              <w:rPr>
                <w:sz w:val="24"/>
              </w:rPr>
            </w:pPr>
            <w:r w:rsidRPr="001C0D7B">
              <w:rPr>
                <w:spacing w:val="-4"/>
                <w:sz w:val="24"/>
              </w:rPr>
              <w:t>2026</w:t>
            </w:r>
          </w:p>
        </w:tc>
        <w:tc>
          <w:tcPr>
            <w:tcW w:w="1416" w:type="dxa"/>
          </w:tcPr>
          <w:p w:rsidR="008D7CF2" w:rsidRPr="001C0D7B" w:rsidRDefault="00364A23" w:rsidP="001C0D7B">
            <w:pPr>
              <w:pStyle w:val="TableParagraph"/>
              <w:ind w:left="468"/>
              <w:jc w:val="left"/>
              <w:rPr>
                <w:sz w:val="24"/>
              </w:rPr>
            </w:pPr>
            <w:r w:rsidRPr="001C0D7B">
              <w:rPr>
                <w:spacing w:val="-4"/>
                <w:sz w:val="24"/>
              </w:rPr>
              <w:t>2027</w:t>
            </w:r>
          </w:p>
        </w:tc>
        <w:tc>
          <w:tcPr>
            <w:tcW w:w="1419" w:type="dxa"/>
          </w:tcPr>
          <w:p w:rsidR="008D7CF2" w:rsidRPr="001C0D7B" w:rsidRDefault="00364A23" w:rsidP="001C0D7B">
            <w:pPr>
              <w:pStyle w:val="TableParagraph"/>
              <w:ind w:left="468"/>
              <w:jc w:val="left"/>
              <w:rPr>
                <w:sz w:val="24"/>
              </w:rPr>
            </w:pPr>
            <w:r w:rsidRPr="001C0D7B">
              <w:rPr>
                <w:spacing w:val="-4"/>
                <w:sz w:val="24"/>
              </w:rPr>
              <w:t>2028</w:t>
            </w:r>
          </w:p>
        </w:tc>
        <w:tc>
          <w:tcPr>
            <w:tcW w:w="1418" w:type="dxa"/>
          </w:tcPr>
          <w:p w:rsidR="008D7CF2" w:rsidRPr="001C0D7B" w:rsidRDefault="00364A23" w:rsidP="001C0D7B">
            <w:pPr>
              <w:pStyle w:val="TableParagraph"/>
              <w:ind w:left="468"/>
              <w:jc w:val="left"/>
              <w:rPr>
                <w:sz w:val="24"/>
              </w:rPr>
            </w:pPr>
            <w:r w:rsidRPr="001C0D7B">
              <w:rPr>
                <w:spacing w:val="-4"/>
                <w:sz w:val="24"/>
              </w:rPr>
              <w:t>2029</w:t>
            </w:r>
          </w:p>
        </w:tc>
        <w:tc>
          <w:tcPr>
            <w:tcW w:w="1558" w:type="dxa"/>
          </w:tcPr>
          <w:p w:rsidR="008D7CF2" w:rsidRPr="001C0D7B" w:rsidRDefault="00364A23" w:rsidP="001C0D7B">
            <w:pPr>
              <w:pStyle w:val="TableParagraph"/>
              <w:ind w:left="14" w:right="1"/>
              <w:rPr>
                <w:sz w:val="24"/>
              </w:rPr>
            </w:pPr>
            <w:r w:rsidRPr="001C0D7B">
              <w:rPr>
                <w:spacing w:val="-4"/>
                <w:sz w:val="24"/>
              </w:rPr>
              <w:t>2030</w:t>
            </w:r>
          </w:p>
        </w:tc>
        <w:tc>
          <w:tcPr>
            <w:tcW w:w="1382" w:type="dxa"/>
          </w:tcPr>
          <w:p w:rsidR="008D7CF2" w:rsidRPr="001C0D7B" w:rsidRDefault="00364A23" w:rsidP="001C0D7B">
            <w:pPr>
              <w:pStyle w:val="TableParagraph"/>
              <w:ind w:left="420"/>
              <w:jc w:val="left"/>
              <w:rPr>
                <w:sz w:val="24"/>
              </w:rPr>
            </w:pPr>
            <w:r w:rsidRPr="001C0D7B">
              <w:rPr>
                <w:spacing w:val="-4"/>
                <w:sz w:val="24"/>
              </w:rPr>
              <w:t>всего</w:t>
            </w:r>
          </w:p>
        </w:tc>
      </w:tr>
      <w:tr w:rsidR="001C0D7B" w:rsidRPr="001C0D7B">
        <w:trPr>
          <w:trHeight w:val="275"/>
        </w:trPr>
        <w:tc>
          <w:tcPr>
            <w:tcW w:w="4791" w:type="dxa"/>
          </w:tcPr>
          <w:p w:rsidR="008D7CF2" w:rsidRPr="001C0D7B" w:rsidRDefault="00364A23" w:rsidP="001C0D7B">
            <w:pPr>
              <w:pStyle w:val="TableParagraph"/>
              <w:ind w:left="11" w:right="2"/>
              <w:rPr>
                <w:sz w:val="24"/>
              </w:rPr>
            </w:pPr>
            <w:r w:rsidRPr="001C0D7B">
              <w:rPr>
                <w:spacing w:val="-10"/>
                <w:sz w:val="24"/>
              </w:rPr>
              <w:t>1</w:t>
            </w:r>
          </w:p>
        </w:tc>
        <w:tc>
          <w:tcPr>
            <w:tcW w:w="1387" w:type="dxa"/>
          </w:tcPr>
          <w:p w:rsidR="008D7CF2" w:rsidRPr="001C0D7B" w:rsidRDefault="00364A23" w:rsidP="001C0D7B">
            <w:pPr>
              <w:pStyle w:val="TableParagraph"/>
              <w:ind w:left="15"/>
              <w:rPr>
                <w:sz w:val="24"/>
              </w:rPr>
            </w:pPr>
            <w:r w:rsidRPr="001C0D7B">
              <w:rPr>
                <w:spacing w:val="-10"/>
                <w:sz w:val="24"/>
              </w:rPr>
              <w:t>2</w:t>
            </w:r>
          </w:p>
        </w:tc>
        <w:tc>
          <w:tcPr>
            <w:tcW w:w="1419" w:type="dxa"/>
          </w:tcPr>
          <w:p w:rsidR="008D7CF2" w:rsidRPr="001C0D7B" w:rsidRDefault="00364A23" w:rsidP="001C0D7B">
            <w:pPr>
              <w:pStyle w:val="TableParagraph"/>
              <w:ind w:left="13"/>
              <w:rPr>
                <w:sz w:val="24"/>
              </w:rPr>
            </w:pPr>
            <w:r w:rsidRPr="001C0D7B">
              <w:rPr>
                <w:spacing w:val="-10"/>
                <w:sz w:val="24"/>
              </w:rPr>
              <w:t>3</w:t>
            </w:r>
          </w:p>
        </w:tc>
        <w:tc>
          <w:tcPr>
            <w:tcW w:w="1416" w:type="dxa"/>
          </w:tcPr>
          <w:p w:rsidR="008D7CF2" w:rsidRPr="001C0D7B" w:rsidRDefault="00364A23" w:rsidP="001C0D7B">
            <w:pPr>
              <w:pStyle w:val="TableParagraph"/>
              <w:ind w:left="10"/>
              <w:rPr>
                <w:sz w:val="24"/>
              </w:rPr>
            </w:pPr>
            <w:r w:rsidRPr="001C0D7B">
              <w:rPr>
                <w:spacing w:val="-10"/>
                <w:sz w:val="24"/>
              </w:rPr>
              <w:t>4</w:t>
            </w:r>
          </w:p>
        </w:tc>
        <w:tc>
          <w:tcPr>
            <w:tcW w:w="1419" w:type="dxa"/>
          </w:tcPr>
          <w:p w:rsidR="008D7CF2" w:rsidRPr="001C0D7B" w:rsidRDefault="00364A23" w:rsidP="001C0D7B">
            <w:pPr>
              <w:pStyle w:val="TableParagraph"/>
              <w:ind w:left="13" w:right="5"/>
              <w:rPr>
                <w:sz w:val="24"/>
              </w:rPr>
            </w:pPr>
            <w:r w:rsidRPr="001C0D7B">
              <w:rPr>
                <w:spacing w:val="-10"/>
                <w:sz w:val="24"/>
              </w:rPr>
              <w:t>5</w:t>
            </w:r>
          </w:p>
        </w:tc>
        <w:tc>
          <w:tcPr>
            <w:tcW w:w="1418" w:type="dxa"/>
          </w:tcPr>
          <w:p w:rsidR="008D7CF2" w:rsidRPr="001C0D7B" w:rsidRDefault="00364A23" w:rsidP="001C0D7B">
            <w:pPr>
              <w:pStyle w:val="TableParagraph"/>
              <w:ind w:left="8"/>
              <w:rPr>
                <w:sz w:val="24"/>
              </w:rPr>
            </w:pPr>
            <w:r w:rsidRPr="001C0D7B">
              <w:rPr>
                <w:spacing w:val="-10"/>
                <w:sz w:val="24"/>
              </w:rPr>
              <w:t>6</w:t>
            </w:r>
          </w:p>
        </w:tc>
        <w:tc>
          <w:tcPr>
            <w:tcW w:w="1558" w:type="dxa"/>
          </w:tcPr>
          <w:p w:rsidR="008D7CF2" w:rsidRPr="001C0D7B" w:rsidRDefault="00364A23" w:rsidP="001C0D7B">
            <w:pPr>
              <w:pStyle w:val="TableParagraph"/>
              <w:ind w:left="14"/>
              <w:rPr>
                <w:sz w:val="24"/>
              </w:rPr>
            </w:pPr>
            <w:r w:rsidRPr="001C0D7B">
              <w:rPr>
                <w:spacing w:val="-10"/>
                <w:sz w:val="24"/>
              </w:rPr>
              <w:t>7</w:t>
            </w:r>
          </w:p>
        </w:tc>
        <w:tc>
          <w:tcPr>
            <w:tcW w:w="1382" w:type="dxa"/>
          </w:tcPr>
          <w:p w:rsidR="008D7CF2" w:rsidRPr="001C0D7B" w:rsidRDefault="00364A23" w:rsidP="001C0D7B">
            <w:pPr>
              <w:pStyle w:val="TableParagraph"/>
              <w:ind w:left="11"/>
              <w:rPr>
                <w:sz w:val="24"/>
              </w:rPr>
            </w:pPr>
            <w:r w:rsidRPr="001C0D7B">
              <w:rPr>
                <w:spacing w:val="-10"/>
                <w:sz w:val="24"/>
              </w:rPr>
              <w:t>8</w:t>
            </w:r>
          </w:p>
        </w:tc>
      </w:tr>
      <w:tr w:rsidR="001C0D7B" w:rsidRPr="001C0D7B">
        <w:trPr>
          <w:trHeight w:val="1103"/>
        </w:trPr>
        <w:tc>
          <w:tcPr>
            <w:tcW w:w="4791" w:type="dxa"/>
          </w:tcPr>
          <w:p w:rsidR="008D7CF2" w:rsidRPr="001C0D7B" w:rsidRDefault="00364A23" w:rsidP="001C0D7B">
            <w:pPr>
              <w:pStyle w:val="TableParagraph"/>
              <w:ind w:left="107"/>
              <w:jc w:val="left"/>
              <w:rPr>
                <w:i/>
                <w:sz w:val="24"/>
              </w:rPr>
            </w:pPr>
            <w:r w:rsidRPr="001C0D7B">
              <w:rPr>
                <w:i/>
                <w:sz w:val="24"/>
              </w:rPr>
              <w:t>Муниципальная программа «</w:t>
            </w:r>
            <w:r w:rsidRPr="001C0D7B">
              <w:rPr>
                <w:sz w:val="24"/>
              </w:rPr>
              <w:t>Обеспечение доступным и качественным жильем населения</w:t>
            </w:r>
            <w:r w:rsidRPr="001C0D7B">
              <w:rPr>
                <w:spacing w:val="-15"/>
                <w:sz w:val="24"/>
              </w:rPr>
              <w:t xml:space="preserve"> </w:t>
            </w:r>
            <w:r w:rsidRPr="001C0D7B">
              <w:rPr>
                <w:sz w:val="24"/>
              </w:rPr>
              <w:t>Архаринского</w:t>
            </w:r>
            <w:r w:rsidRPr="001C0D7B">
              <w:rPr>
                <w:spacing w:val="-15"/>
                <w:sz w:val="24"/>
              </w:rPr>
              <w:t xml:space="preserve"> </w:t>
            </w:r>
            <w:r w:rsidRPr="001C0D7B">
              <w:rPr>
                <w:sz w:val="24"/>
              </w:rPr>
              <w:t>муниципального округа</w:t>
            </w:r>
            <w:r w:rsidRPr="001C0D7B">
              <w:rPr>
                <w:i/>
                <w:sz w:val="24"/>
              </w:rPr>
              <w:t>»</w:t>
            </w:r>
            <w:r w:rsidRPr="001C0D7B">
              <w:rPr>
                <w:i/>
                <w:spacing w:val="40"/>
                <w:sz w:val="24"/>
              </w:rPr>
              <w:t xml:space="preserve"> </w:t>
            </w:r>
            <w:r w:rsidRPr="001C0D7B">
              <w:rPr>
                <w:i/>
                <w:sz w:val="24"/>
              </w:rPr>
              <w:t>(всего), в том числе:</w:t>
            </w:r>
          </w:p>
        </w:tc>
        <w:tc>
          <w:tcPr>
            <w:tcW w:w="1387" w:type="dxa"/>
          </w:tcPr>
          <w:p w:rsidR="008D7CF2" w:rsidRPr="001C0D7B" w:rsidRDefault="00364A23" w:rsidP="001C0D7B">
            <w:pPr>
              <w:pStyle w:val="TableParagraph"/>
              <w:ind w:left="110"/>
              <w:jc w:val="left"/>
              <w:rPr>
                <w:sz w:val="24"/>
              </w:rPr>
            </w:pPr>
            <w:r w:rsidRPr="001C0D7B">
              <w:rPr>
                <w:sz w:val="24"/>
              </w:rPr>
              <w:t xml:space="preserve">4 </w:t>
            </w:r>
            <w:r w:rsidRPr="001C0D7B">
              <w:rPr>
                <w:spacing w:val="-2"/>
                <w:sz w:val="24"/>
              </w:rPr>
              <w:t>194,5</w:t>
            </w:r>
          </w:p>
        </w:tc>
        <w:tc>
          <w:tcPr>
            <w:tcW w:w="1419" w:type="dxa"/>
          </w:tcPr>
          <w:p w:rsidR="008D7CF2" w:rsidRPr="001C0D7B" w:rsidRDefault="00364A23" w:rsidP="001C0D7B">
            <w:pPr>
              <w:pStyle w:val="TableParagraph"/>
              <w:ind w:left="110"/>
              <w:jc w:val="left"/>
              <w:rPr>
                <w:sz w:val="24"/>
              </w:rPr>
            </w:pPr>
            <w:r w:rsidRPr="001C0D7B">
              <w:rPr>
                <w:sz w:val="24"/>
              </w:rPr>
              <w:t xml:space="preserve">4 </w:t>
            </w:r>
            <w:r w:rsidRPr="001C0D7B">
              <w:rPr>
                <w:spacing w:val="-2"/>
                <w:sz w:val="24"/>
              </w:rPr>
              <w:t>476,9</w:t>
            </w:r>
          </w:p>
        </w:tc>
        <w:tc>
          <w:tcPr>
            <w:tcW w:w="1416" w:type="dxa"/>
          </w:tcPr>
          <w:p w:rsidR="008D7CF2" w:rsidRPr="001C0D7B" w:rsidRDefault="00364A23" w:rsidP="001C0D7B">
            <w:pPr>
              <w:pStyle w:val="TableParagraph"/>
              <w:ind w:left="108"/>
              <w:jc w:val="left"/>
              <w:rPr>
                <w:sz w:val="24"/>
              </w:rPr>
            </w:pPr>
            <w:r w:rsidRPr="001C0D7B">
              <w:rPr>
                <w:sz w:val="24"/>
              </w:rPr>
              <w:t xml:space="preserve">4 </w:t>
            </w:r>
            <w:r w:rsidRPr="001C0D7B">
              <w:rPr>
                <w:spacing w:val="-2"/>
                <w:sz w:val="24"/>
              </w:rPr>
              <w:t>476,9</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13148,3</w:t>
            </w:r>
          </w:p>
        </w:tc>
      </w:tr>
      <w:tr w:rsidR="001C0D7B" w:rsidRPr="001C0D7B">
        <w:trPr>
          <w:trHeight w:val="276"/>
        </w:trPr>
        <w:tc>
          <w:tcPr>
            <w:tcW w:w="4791" w:type="dxa"/>
          </w:tcPr>
          <w:p w:rsidR="008D7CF2" w:rsidRPr="001C0D7B" w:rsidRDefault="00364A23" w:rsidP="001C0D7B">
            <w:pPr>
              <w:pStyle w:val="TableParagraph"/>
              <w:ind w:left="107"/>
              <w:jc w:val="left"/>
              <w:rPr>
                <w:sz w:val="24"/>
              </w:rPr>
            </w:pPr>
            <w:r w:rsidRPr="001C0D7B">
              <w:rPr>
                <w:sz w:val="24"/>
              </w:rPr>
              <w:t>Муниципальный</w:t>
            </w:r>
            <w:r w:rsidRPr="001C0D7B">
              <w:rPr>
                <w:spacing w:val="-6"/>
                <w:sz w:val="24"/>
              </w:rPr>
              <w:t xml:space="preserve"> </w:t>
            </w:r>
            <w:r w:rsidRPr="001C0D7B">
              <w:rPr>
                <w:sz w:val="24"/>
              </w:rPr>
              <w:t>бюджет</w:t>
            </w:r>
            <w:r w:rsidRPr="001C0D7B">
              <w:rPr>
                <w:spacing w:val="-4"/>
                <w:sz w:val="24"/>
              </w:rPr>
              <w:t xml:space="preserve"> </w:t>
            </w:r>
            <w:r w:rsidRPr="001C0D7B">
              <w:rPr>
                <w:sz w:val="24"/>
              </w:rPr>
              <w:t>(всего),</w:t>
            </w:r>
            <w:r w:rsidRPr="001C0D7B">
              <w:rPr>
                <w:spacing w:val="-4"/>
                <w:sz w:val="24"/>
              </w:rPr>
              <w:t xml:space="preserve"> </w:t>
            </w:r>
            <w:r w:rsidRPr="001C0D7B">
              <w:rPr>
                <w:sz w:val="24"/>
              </w:rPr>
              <w:t>из</w:t>
            </w:r>
            <w:r w:rsidRPr="001C0D7B">
              <w:rPr>
                <w:spacing w:val="-3"/>
                <w:sz w:val="24"/>
              </w:rPr>
              <w:t xml:space="preserve"> </w:t>
            </w:r>
            <w:r w:rsidRPr="001C0D7B">
              <w:rPr>
                <w:spacing w:val="-4"/>
                <w:sz w:val="24"/>
              </w:rPr>
              <w:t>них:</w:t>
            </w:r>
          </w:p>
        </w:tc>
        <w:tc>
          <w:tcPr>
            <w:tcW w:w="1387" w:type="dxa"/>
          </w:tcPr>
          <w:p w:rsidR="008D7CF2" w:rsidRPr="001C0D7B" w:rsidRDefault="00364A23" w:rsidP="001C0D7B">
            <w:pPr>
              <w:pStyle w:val="TableParagraph"/>
              <w:ind w:left="110"/>
              <w:jc w:val="left"/>
              <w:rPr>
                <w:sz w:val="24"/>
              </w:rPr>
            </w:pPr>
            <w:r w:rsidRPr="001C0D7B">
              <w:rPr>
                <w:sz w:val="24"/>
              </w:rPr>
              <w:t xml:space="preserve">4 </w:t>
            </w:r>
            <w:r w:rsidRPr="001C0D7B">
              <w:rPr>
                <w:spacing w:val="-2"/>
                <w:sz w:val="24"/>
              </w:rPr>
              <w:t>194,5</w:t>
            </w:r>
          </w:p>
        </w:tc>
        <w:tc>
          <w:tcPr>
            <w:tcW w:w="1419" w:type="dxa"/>
          </w:tcPr>
          <w:p w:rsidR="008D7CF2" w:rsidRPr="001C0D7B" w:rsidRDefault="00364A23" w:rsidP="001C0D7B">
            <w:pPr>
              <w:pStyle w:val="TableParagraph"/>
              <w:ind w:left="110"/>
              <w:jc w:val="left"/>
              <w:rPr>
                <w:sz w:val="24"/>
              </w:rPr>
            </w:pPr>
            <w:r w:rsidRPr="001C0D7B">
              <w:rPr>
                <w:sz w:val="24"/>
              </w:rPr>
              <w:t xml:space="preserve">4 </w:t>
            </w:r>
            <w:r w:rsidRPr="001C0D7B">
              <w:rPr>
                <w:spacing w:val="-2"/>
                <w:sz w:val="24"/>
              </w:rPr>
              <w:t>476,9</w:t>
            </w:r>
          </w:p>
        </w:tc>
        <w:tc>
          <w:tcPr>
            <w:tcW w:w="1416" w:type="dxa"/>
          </w:tcPr>
          <w:p w:rsidR="008D7CF2" w:rsidRPr="001C0D7B" w:rsidRDefault="00364A23" w:rsidP="001C0D7B">
            <w:pPr>
              <w:pStyle w:val="TableParagraph"/>
              <w:ind w:left="108"/>
              <w:jc w:val="left"/>
              <w:rPr>
                <w:sz w:val="24"/>
              </w:rPr>
            </w:pPr>
            <w:r w:rsidRPr="001C0D7B">
              <w:rPr>
                <w:sz w:val="24"/>
              </w:rPr>
              <w:t xml:space="preserve">4 </w:t>
            </w:r>
            <w:r w:rsidRPr="001C0D7B">
              <w:rPr>
                <w:spacing w:val="-2"/>
                <w:sz w:val="24"/>
              </w:rPr>
              <w:t>476,9</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13 </w:t>
            </w:r>
            <w:r w:rsidRPr="001C0D7B">
              <w:rPr>
                <w:spacing w:val="-2"/>
                <w:sz w:val="24"/>
              </w:rPr>
              <w:t>148,3</w:t>
            </w:r>
          </w:p>
        </w:tc>
      </w:tr>
      <w:tr w:rsidR="001C0D7B" w:rsidRPr="001C0D7B">
        <w:trPr>
          <w:trHeight w:val="278"/>
        </w:trPr>
        <w:tc>
          <w:tcPr>
            <w:tcW w:w="4791" w:type="dxa"/>
          </w:tcPr>
          <w:p w:rsidR="008D7CF2" w:rsidRPr="001C0D7B" w:rsidRDefault="00364A23" w:rsidP="001C0D7B">
            <w:pPr>
              <w:pStyle w:val="TableParagraph"/>
              <w:spacing w:before="1"/>
              <w:ind w:left="107"/>
              <w:jc w:val="left"/>
              <w:rPr>
                <w:i/>
                <w:sz w:val="24"/>
              </w:rPr>
            </w:pPr>
            <w:r w:rsidRPr="001C0D7B">
              <w:rPr>
                <w:i/>
                <w:sz w:val="24"/>
              </w:rPr>
              <w:t>Федеральный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6"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Областной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2"/>
                <w:sz w:val="24"/>
              </w:rPr>
              <w:t>4166,6</w:t>
            </w:r>
          </w:p>
        </w:tc>
        <w:tc>
          <w:tcPr>
            <w:tcW w:w="1419" w:type="dxa"/>
          </w:tcPr>
          <w:p w:rsidR="008D7CF2" w:rsidRPr="001C0D7B" w:rsidRDefault="00364A23" w:rsidP="001C0D7B">
            <w:pPr>
              <w:pStyle w:val="TableParagraph"/>
              <w:ind w:left="110"/>
              <w:jc w:val="left"/>
              <w:rPr>
                <w:sz w:val="24"/>
              </w:rPr>
            </w:pPr>
            <w:r w:rsidRPr="001C0D7B">
              <w:rPr>
                <w:spacing w:val="-2"/>
                <w:sz w:val="24"/>
              </w:rPr>
              <w:t>4168,9</w:t>
            </w:r>
          </w:p>
        </w:tc>
        <w:tc>
          <w:tcPr>
            <w:tcW w:w="1416" w:type="dxa"/>
          </w:tcPr>
          <w:p w:rsidR="008D7CF2" w:rsidRPr="001C0D7B" w:rsidRDefault="00364A23" w:rsidP="001C0D7B">
            <w:pPr>
              <w:pStyle w:val="TableParagraph"/>
              <w:ind w:left="108"/>
              <w:jc w:val="left"/>
              <w:rPr>
                <w:sz w:val="24"/>
              </w:rPr>
            </w:pPr>
            <w:r w:rsidRPr="001C0D7B">
              <w:rPr>
                <w:spacing w:val="-2"/>
                <w:sz w:val="24"/>
              </w:rPr>
              <w:t>4168,9</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12 </w:t>
            </w:r>
            <w:r w:rsidRPr="001C0D7B">
              <w:rPr>
                <w:spacing w:val="-2"/>
                <w:sz w:val="24"/>
              </w:rPr>
              <w:t>504,4</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Местный</w:t>
            </w:r>
            <w:r w:rsidRPr="001C0D7B">
              <w:rPr>
                <w:i/>
                <w:spacing w:val="-5"/>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27,8</w:t>
            </w:r>
          </w:p>
        </w:tc>
        <w:tc>
          <w:tcPr>
            <w:tcW w:w="1419" w:type="dxa"/>
          </w:tcPr>
          <w:p w:rsidR="008D7CF2" w:rsidRPr="001C0D7B" w:rsidRDefault="00364A23" w:rsidP="001C0D7B">
            <w:pPr>
              <w:pStyle w:val="TableParagraph"/>
              <w:ind w:left="110"/>
              <w:jc w:val="left"/>
              <w:rPr>
                <w:sz w:val="24"/>
              </w:rPr>
            </w:pPr>
            <w:r w:rsidRPr="001C0D7B">
              <w:rPr>
                <w:spacing w:val="-2"/>
                <w:sz w:val="24"/>
              </w:rPr>
              <w:t>308,0</w:t>
            </w:r>
          </w:p>
        </w:tc>
        <w:tc>
          <w:tcPr>
            <w:tcW w:w="1416" w:type="dxa"/>
          </w:tcPr>
          <w:p w:rsidR="008D7CF2" w:rsidRPr="001C0D7B" w:rsidRDefault="00364A23" w:rsidP="001C0D7B">
            <w:pPr>
              <w:pStyle w:val="TableParagraph"/>
              <w:ind w:left="108"/>
              <w:jc w:val="left"/>
              <w:rPr>
                <w:sz w:val="24"/>
              </w:rPr>
            </w:pPr>
            <w:r w:rsidRPr="001C0D7B">
              <w:rPr>
                <w:spacing w:val="-2"/>
                <w:sz w:val="24"/>
              </w:rPr>
              <w:t>308,0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643,8</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Внебюджетные</w:t>
            </w:r>
            <w:r w:rsidRPr="001C0D7B">
              <w:rPr>
                <w:spacing w:val="-5"/>
                <w:sz w:val="24"/>
              </w:rPr>
              <w:t xml:space="preserve"> </w:t>
            </w:r>
            <w:r w:rsidRPr="001C0D7B">
              <w:rPr>
                <w:spacing w:val="-2"/>
                <w:sz w:val="24"/>
              </w:rPr>
              <w:t>источники</w:t>
            </w:r>
          </w:p>
        </w:tc>
        <w:tc>
          <w:tcPr>
            <w:tcW w:w="1387" w:type="dxa"/>
          </w:tcPr>
          <w:p w:rsidR="008D7CF2" w:rsidRPr="001C0D7B" w:rsidRDefault="00364A23" w:rsidP="001C0D7B">
            <w:pPr>
              <w:pStyle w:val="TableParagraph"/>
              <w:ind w:left="110"/>
              <w:jc w:val="left"/>
              <w:rPr>
                <w:sz w:val="24"/>
              </w:rPr>
            </w:pPr>
            <w:r w:rsidRPr="001C0D7B">
              <w:rPr>
                <w:spacing w:val="-2"/>
                <w:sz w:val="24"/>
              </w:rPr>
              <w:t>2000,0</w:t>
            </w:r>
          </w:p>
        </w:tc>
        <w:tc>
          <w:tcPr>
            <w:tcW w:w="1419" w:type="dxa"/>
          </w:tcPr>
          <w:p w:rsidR="008D7CF2" w:rsidRPr="001C0D7B" w:rsidRDefault="00364A23" w:rsidP="001C0D7B">
            <w:pPr>
              <w:pStyle w:val="TableParagraph"/>
              <w:ind w:left="110"/>
              <w:jc w:val="left"/>
              <w:rPr>
                <w:sz w:val="24"/>
              </w:rPr>
            </w:pPr>
            <w:r w:rsidRPr="001C0D7B">
              <w:rPr>
                <w:spacing w:val="-2"/>
                <w:sz w:val="24"/>
              </w:rPr>
              <w:t>2000,0</w:t>
            </w:r>
          </w:p>
        </w:tc>
        <w:tc>
          <w:tcPr>
            <w:tcW w:w="1416" w:type="dxa"/>
          </w:tcPr>
          <w:p w:rsidR="008D7CF2" w:rsidRPr="001C0D7B" w:rsidRDefault="00364A23" w:rsidP="001C0D7B">
            <w:pPr>
              <w:pStyle w:val="TableParagraph"/>
              <w:ind w:left="108"/>
              <w:jc w:val="left"/>
              <w:rPr>
                <w:sz w:val="24"/>
              </w:rPr>
            </w:pPr>
            <w:r w:rsidRPr="001C0D7B">
              <w:rPr>
                <w:spacing w:val="-2"/>
                <w:sz w:val="24"/>
              </w:rPr>
              <w:t>2000,00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6 </w:t>
            </w:r>
            <w:r w:rsidRPr="001C0D7B">
              <w:rPr>
                <w:spacing w:val="-2"/>
                <w:sz w:val="24"/>
              </w:rPr>
              <w:t>000,00</w:t>
            </w:r>
          </w:p>
        </w:tc>
      </w:tr>
    </w:tbl>
    <w:p w:rsidR="008D7CF2" w:rsidRPr="001C0D7B" w:rsidRDefault="008D7CF2" w:rsidP="001C0D7B">
      <w:pPr>
        <w:pStyle w:val="TableParagraph"/>
        <w:jc w:val="left"/>
        <w:rPr>
          <w:sz w:val="24"/>
        </w:rPr>
        <w:sectPr w:rsidR="008D7CF2" w:rsidRPr="001C0D7B">
          <w:pgSz w:w="16850" w:h="11920" w:orient="landscape"/>
          <w:pgMar w:top="560" w:right="566" w:bottom="480" w:left="850" w:header="355" w:footer="292" w:gutter="0"/>
          <w:cols w:space="720"/>
        </w:sectPr>
      </w:pPr>
    </w:p>
    <w:p w:rsidR="008D7CF2" w:rsidRPr="001C0D7B" w:rsidRDefault="008D7CF2" w:rsidP="001C0D7B">
      <w:pPr>
        <w:pStyle w:val="a3"/>
        <w:spacing w:before="6"/>
        <w:rPr>
          <w:b/>
          <w:sz w:val="3"/>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91"/>
        <w:gridCol w:w="1387"/>
        <w:gridCol w:w="1419"/>
        <w:gridCol w:w="1416"/>
        <w:gridCol w:w="1419"/>
        <w:gridCol w:w="1418"/>
        <w:gridCol w:w="1558"/>
        <w:gridCol w:w="1382"/>
      </w:tblGrid>
      <w:tr w:rsidR="001C0D7B" w:rsidRPr="001C0D7B">
        <w:trPr>
          <w:trHeight w:val="277"/>
        </w:trPr>
        <w:tc>
          <w:tcPr>
            <w:tcW w:w="4791" w:type="dxa"/>
          </w:tcPr>
          <w:p w:rsidR="008D7CF2" w:rsidRPr="001C0D7B" w:rsidRDefault="00364A23" w:rsidP="001C0D7B">
            <w:pPr>
              <w:pStyle w:val="TableParagraph"/>
              <w:ind w:left="107"/>
              <w:jc w:val="left"/>
              <w:rPr>
                <w:position w:val="9"/>
                <w:sz w:val="20"/>
              </w:rPr>
            </w:pPr>
            <w:r w:rsidRPr="001C0D7B">
              <w:rPr>
                <w:sz w:val="24"/>
              </w:rPr>
              <w:t>Объем</w:t>
            </w:r>
            <w:r w:rsidRPr="001C0D7B">
              <w:rPr>
                <w:spacing w:val="-4"/>
                <w:sz w:val="24"/>
              </w:rPr>
              <w:t xml:space="preserve"> </w:t>
            </w:r>
            <w:r w:rsidRPr="001C0D7B">
              <w:rPr>
                <w:sz w:val="24"/>
              </w:rPr>
              <w:t>налоговых р</w:t>
            </w:r>
            <w:r w:rsidRPr="001C0D7B">
              <w:rPr>
                <w:spacing w:val="1"/>
                <w:sz w:val="24"/>
              </w:rPr>
              <w:t>а</w:t>
            </w:r>
            <w:r w:rsidRPr="001C0D7B">
              <w:rPr>
                <w:spacing w:val="-1"/>
                <w:sz w:val="24"/>
              </w:rPr>
              <w:t>с</w:t>
            </w:r>
            <w:r w:rsidRPr="001C0D7B">
              <w:rPr>
                <w:spacing w:val="2"/>
                <w:sz w:val="24"/>
              </w:rPr>
              <w:t>х</w:t>
            </w:r>
            <w:r w:rsidRPr="001C0D7B">
              <w:rPr>
                <w:spacing w:val="-1"/>
                <w:sz w:val="24"/>
              </w:rPr>
              <w:t>о</w:t>
            </w:r>
            <w:r w:rsidRPr="001C0D7B">
              <w:rPr>
                <w:spacing w:val="-69"/>
                <w:sz w:val="24"/>
              </w:rPr>
              <w:t>д</w:t>
            </w:r>
            <w:r w:rsidRPr="001C0D7B">
              <w:rPr>
                <w:spacing w:val="-76"/>
                <w:w w:val="99"/>
                <w:position w:val="9"/>
                <w:sz w:val="20"/>
              </w:rPr>
              <w:t>А</w:t>
            </w:r>
            <w:r w:rsidRPr="001C0D7B">
              <w:rPr>
                <w:spacing w:val="-45"/>
                <w:sz w:val="24"/>
              </w:rPr>
              <w:t>о</w:t>
            </w:r>
            <w:r w:rsidRPr="001C0D7B">
              <w:rPr>
                <w:spacing w:val="-67"/>
                <w:w w:val="99"/>
                <w:position w:val="9"/>
                <w:sz w:val="20"/>
              </w:rPr>
              <w:t>Р</w:t>
            </w:r>
            <w:r w:rsidRPr="001C0D7B">
              <w:rPr>
                <w:spacing w:val="-48"/>
                <w:sz w:val="24"/>
              </w:rPr>
              <w:t>в</w:t>
            </w:r>
            <w:proofErr w:type="gramStart"/>
            <w:r w:rsidRPr="001C0D7B">
              <w:rPr>
                <w:spacing w:val="-37"/>
                <w:w w:val="99"/>
                <w:position w:val="9"/>
                <w:sz w:val="20"/>
              </w:rPr>
              <w:t>Х</w:t>
            </w:r>
            <w:r w:rsidRPr="001C0D7B">
              <w:rPr>
                <w:spacing w:val="-44"/>
                <w:sz w:val="24"/>
              </w:rPr>
              <w:t>(</w:t>
            </w:r>
            <w:proofErr w:type="gramEnd"/>
            <w:r w:rsidRPr="001C0D7B">
              <w:rPr>
                <w:spacing w:val="-102"/>
                <w:w w:val="99"/>
                <w:position w:val="9"/>
                <w:sz w:val="20"/>
              </w:rPr>
              <w:t>А</w:t>
            </w:r>
            <w:r w:rsidRPr="001C0D7B">
              <w:rPr>
                <w:spacing w:val="-5"/>
                <w:sz w:val="24"/>
              </w:rPr>
              <w:t>с</w:t>
            </w:r>
            <w:r w:rsidRPr="001C0D7B">
              <w:rPr>
                <w:spacing w:val="-107"/>
                <w:w w:val="99"/>
                <w:position w:val="9"/>
                <w:sz w:val="20"/>
              </w:rPr>
              <w:t>Р</w:t>
            </w:r>
            <w:r w:rsidRPr="001C0D7B">
              <w:rPr>
                <w:spacing w:val="-22"/>
                <w:sz w:val="24"/>
              </w:rPr>
              <w:t>п</w:t>
            </w:r>
            <w:r w:rsidRPr="001C0D7B">
              <w:rPr>
                <w:spacing w:val="-122"/>
                <w:w w:val="99"/>
                <w:position w:val="9"/>
                <w:sz w:val="20"/>
              </w:rPr>
              <w:t>И</w:t>
            </w:r>
            <w:proofErr w:type="spellStart"/>
            <w:r w:rsidRPr="001C0D7B">
              <w:rPr>
                <w:sz w:val="24"/>
              </w:rPr>
              <w:t>р</w:t>
            </w:r>
            <w:r w:rsidRPr="001C0D7B">
              <w:rPr>
                <w:spacing w:val="-106"/>
                <w:sz w:val="24"/>
              </w:rPr>
              <w:t>а</w:t>
            </w:r>
            <w:proofErr w:type="spellEnd"/>
            <w:r w:rsidRPr="001C0D7B">
              <w:rPr>
                <w:spacing w:val="-40"/>
                <w:w w:val="99"/>
                <w:position w:val="9"/>
                <w:sz w:val="20"/>
              </w:rPr>
              <w:t>Н</w:t>
            </w:r>
            <w:r w:rsidRPr="001C0D7B">
              <w:rPr>
                <w:spacing w:val="-74"/>
                <w:sz w:val="24"/>
              </w:rPr>
              <w:t>в</w:t>
            </w:r>
            <w:r w:rsidRPr="001C0D7B">
              <w:rPr>
                <w:spacing w:val="-60"/>
                <w:w w:val="99"/>
                <w:position w:val="9"/>
                <w:sz w:val="20"/>
              </w:rPr>
              <w:t>С</w:t>
            </w:r>
            <w:r w:rsidRPr="001C0D7B">
              <w:rPr>
                <w:spacing w:val="-60"/>
                <w:sz w:val="24"/>
              </w:rPr>
              <w:t>о</w:t>
            </w:r>
            <w:r w:rsidRPr="001C0D7B">
              <w:rPr>
                <w:spacing w:val="-74"/>
                <w:w w:val="99"/>
                <w:position w:val="9"/>
                <w:sz w:val="20"/>
              </w:rPr>
              <w:t>К</w:t>
            </w:r>
            <w:r w:rsidRPr="001C0D7B">
              <w:rPr>
                <w:spacing w:val="-48"/>
                <w:sz w:val="24"/>
              </w:rPr>
              <w:t>ч</w:t>
            </w:r>
            <w:r w:rsidRPr="001C0D7B">
              <w:rPr>
                <w:spacing w:val="-98"/>
                <w:w w:val="99"/>
                <w:position w:val="9"/>
                <w:sz w:val="20"/>
              </w:rPr>
              <w:t>О</w:t>
            </w:r>
            <w:r w:rsidRPr="001C0D7B">
              <w:rPr>
                <w:spacing w:val="-32"/>
                <w:sz w:val="24"/>
              </w:rPr>
              <w:t>н</w:t>
            </w:r>
            <w:r w:rsidRPr="001C0D7B">
              <w:rPr>
                <w:spacing w:val="-83"/>
                <w:w w:val="99"/>
                <w:position w:val="9"/>
                <w:sz w:val="20"/>
              </w:rPr>
              <w:t>Г</w:t>
            </w:r>
            <w:r w:rsidRPr="001C0D7B">
              <w:rPr>
                <w:spacing w:val="-38"/>
                <w:sz w:val="24"/>
              </w:rPr>
              <w:t>о</w:t>
            </w:r>
            <w:proofErr w:type="spellStart"/>
            <w:r w:rsidRPr="001C0D7B">
              <w:rPr>
                <w:spacing w:val="-107"/>
                <w:w w:val="99"/>
                <w:position w:val="9"/>
                <w:sz w:val="20"/>
              </w:rPr>
              <w:t>О</w:t>
            </w:r>
            <w:proofErr w:type="spellEnd"/>
            <w:r w:rsidRPr="001C0D7B">
              <w:rPr>
                <w:sz w:val="24"/>
              </w:rPr>
              <w:t>)</w:t>
            </w:r>
            <w:r w:rsidRPr="001C0D7B">
              <w:rPr>
                <w:spacing w:val="17"/>
                <w:sz w:val="24"/>
              </w:rPr>
              <w:t xml:space="preserve"> </w:t>
            </w:r>
            <w:r w:rsidRPr="001C0D7B">
              <w:rPr>
                <w:spacing w:val="-5"/>
                <w:position w:val="9"/>
                <w:sz w:val="20"/>
              </w:rPr>
              <w:t>МУН</w:t>
            </w:r>
          </w:p>
        </w:tc>
        <w:tc>
          <w:tcPr>
            <w:tcW w:w="1387" w:type="dxa"/>
          </w:tcPr>
          <w:p w:rsidR="008D7CF2" w:rsidRPr="001C0D7B" w:rsidRDefault="00364A23" w:rsidP="001C0D7B">
            <w:pPr>
              <w:pStyle w:val="TableParagraph"/>
              <w:spacing w:before="1"/>
              <w:ind w:left="-44" w:right="-101"/>
              <w:jc w:val="left"/>
              <w:rPr>
                <w:sz w:val="20"/>
              </w:rPr>
            </w:pPr>
            <w:r w:rsidRPr="001C0D7B">
              <w:rPr>
                <w:spacing w:val="-2"/>
                <w:w w:val="99"/>
                <w:sz w:val="20"/>
              </w:rPr>
              <w:t>И</w:t>
            </w:r>
            <w:r w:rsidRPr="001C0D7B">
              <w:rPr>
                <w:spacing w:val="-135"/>
                <w:w w:val="99"/>
                <w:sz w:val="20"/>
              </w:rPr>
              <w:t>Ц</w:t>
            </w:r>
            <w:proofErr w:type="gramStart"/>
            <w:r w:rsidRPr="001C0D7B">
              <w:rPr>
                <w:spacing w:val="-1"/>
                <w:position w:val="-8"/>
                <w:sz w:val="24"/>
              </w:rPr>
              <w:t>0</w:t>
            </w:r>
            <w:proofErr w:type="gramEnd"/>
            <w:r w:rsidRPr="001C0D7B">
              <w:rPr>
                <w:spacing w:val="-48"/>
                <w:position w:val="-8"/>
                <w:sz w:val="24"/>
              </w:rPr>
              <w:t>,</w:t>
            </w:r>
            <w:r w:rsidRPr="001C0D7B">
              <w:rPr>
                <w:spacing w:val="-99"/>
                <w:w w:val="99"/>
                <w:sz w:val="20"/>
              </w:rPr>
              <w:t>И</w:t>
            </w:r>
            <w:r w:rsidRPr="001C0D7B">
              <w:rPr>
                <w:spacing w:val="-24"/>
                <w:position w:val="-8"/>
                <w:sz w:val="24"/>
              </w:rPr>
              <w:t>0</w:t>
            </w:r>
            <w:r w:rsidRPr="001C0D7B">
              <w:rPr>
                <w:spacing w:val="-123"/>
                <w:w w:val="99"/>
                <w:sz w:val="20"/>
              </w:rPr>
              <w:t>П</w:t>
            </w:r>
            <w:r w:rsidRPr="001C0D7B">
              <w:rPr>
                <w:position w:val="-8"/>
                <w:sz w:val="24"/>
              </w:rPr>
              <w:t>0</w:t>
            </w:r>
            <w:r w:rsidRPr="001C0D7B">
              <w:rPr>
                <w:spacing w:val="1"/>
                <w:w w:val="99"/>
                <w:sz w:val="20"/>
              </w:rPr>
              <w:t>А</w:t>
            </w:r>
            <w:r w:rsidRPr="001C0D7B">
              <w:rPr>
                <w:spacing w:val="-2"/>
                <w:w w:val="99"/>
                <w:sz w:val="20"/>
              </w:rPr>
              <w:t>Л</w:t>
            </w:r>
            <w:r w:rsidRPr="001C0D7B">
              <w:rPr>
                <w:spacing w:val="-1"/>
                <w:w w:val="99"/>
                <w:sz w:val="20"/>
              </w:rPr>
              <w:t>Ь</w:t>
            </w:r>
            <w:r w:rsidRPr="001C0D7B">
              <w:rPr>
                <w:spacing w:val="-2"/>
                <w:w w:val="99"/>
                <w:sz w:val="20"/>
              </w:rPr>
              <w:t>НОГО</w:t>
            </w:r>
          </w:p>
        </w:tc>
        <w:tc>
          <w:tcPr>
            <w:tcW w:w="1419" w:type="dxa"/>
          </w:tcPr>
          <w:p w:rsidR="008D7CF2" w:rsidRPr="001C0D7B" w:rsidRDefault="00364A23" w:rsidP="001C0D7B">
            <w:pPr>
              <w:pStyle w:val="TableParagraph"/>
              <w:spacing w:before="1"/>
              <w:ind w:left="110"/>
              <w:jc w:val="left"/>
              <w:rPr>
                <w:sz w:val="20"/>
              </w:rPr>
            </w:pPr>
            <w:r w:rsidRPr="001C0D7B">
              <w:rPr>
                <w:spacing w:val="-74"/>
                <w:position w:val="-8"/>
                <w:sz w:val="24"/>
              </w:rPr>
              <w:t>0</w:t>
            </w:r>
            <w:r w:rsidRPr="001C0D7B">
              <w:rPr>
                <w:spacing w:val="-35"/>
                <w:w w:val="99"/>
                <w:sz w:val="20"/>
              </w:rPr>
              <w:t>О</w:t>
            </w:r>
            <w:proofErr w:type="gramStart"/>
            <w:r w:rsidRPr="001C0D7B">
              <w:rPr>
                <w:spacing w:val="13"/>
                <w:position w:val="-8"/>
                <w:sz w:val="24"/>
              </w:rPr>
              <w:t>,</w:t>
            </w:r>
            <w:r w:rsidRPr="001C0D7B">
              <w:rPr>
                <w:spacing w:val="-110"/>
                <w:w w:val="99"/>
                <w:sz w:val="20"/>
              </w:rPr>
              <w:t>К</w:t>
            </w:r>
            <w:proofErr w:type="gramEnd"/>
            <w:r w:rsidRPr="001C0D7B">
              <w:rPr>
                <w:spacing w:val="18"/>
                <w:position w:val="-8"/>
                <w:sz w:val="24"/>
              </w:rPr>
              <w:t>0</w:t>
            </w:r>
            <w:r w:rsidRPr="001C0D7B">
              <w:rPr>
                <w:spacing w:val="-95"/>
                <w:position w:val="-8"/>
                <w:sz w:val="24"/>
              </w:rPr>
              <w:t>0</w:t>
            </w:r>
            <w:r w:rsidRPr="001C0D7B">
              <w:rPr>
                <w:spacing w:val="18"/>
                <w:w w:val="99"/>
                <w:sz w:val="20"/>
              </w:rPr>
              <w:t>Р</w:t>
            </w:r>
            <w:r w:rsidRPr="001C0D7B">
              <w:rPr>
                <w:spacing w:val="20"/>
                <w:w w:val="99"/>
                <w:sz w:val="20"/>
              </w:rPr>
              <w:t>У</w:t>
            </w:r>
            <w:r w:rsidRPr="001C0D7B">
              <w:rPr>
                <w:spacing w:val="17"/>
                <w:w w:val="99"/>
                <w:sz w:val="20"/>
              </w:rPr>
              <w:t>ГА</w:t>
            </w:r>
          </w:p>
        </w:tc>
        <w:tc>
          <w:tcPr>
            <w:tcW w:w="1416"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pacing w:val="-4"/>
                <w:sz w:val="24"/>
              </w:rPr>
              <w:t>0,00</w:t>
            </w:r>
          </w:p>
        </w:tc>
      </w:tr>
      <w:tr w:rsidR="001C0D7B" w:rsidRPr="001C0D7B">
        <w:trPr>
          <w:trHeight w:val="1104"/>
        </w:trPr>
        <w:tc>
          <w:tcPr>
            <w:tcW w:w="4791" w:type="dxa"/>
          </w:tcPr>
          <w:p w:rsidR="008D7CF2" w:rsidRPr="001C0D7B" w:rsidRDefault="00364A23" w:rsidP="001C0D7B">
            <w:pPr>
              <w:pStyle w:val="TableParagraph"/>
              <w:ind w:left="107" w:right="-29"/>
              <w:jc w:val="left"/>
              <w:rPr>
                <w:position w:val="15"/>
                <w:sz w:val="20"/>
              </w:rPr>
            </w:pPr>
            <w:r w:rsidRPr="001C0D7B">
              <w:rPr>
                <w:i/>
                <w:spacing w:val="-10"/>
                <w:sz w:val="24"/>
              </w:rPr>
              <w:t>Проект</w:t>
            </w:r>
            <w:r w:rsidRPr="001C0D7B">
              <w:rPr>
                <w:i/>
                <w:spacing w:val="2"/>
                <w:sz w:val="24"/>
              </w:rPr>
              <w:t xml:space="preserve"> </w:t>
            </w:r>
            <w:r w:rsidRPr="001C0D7B">
              <w:rPr>
                <w:i/>
                <w:spacing w:val="-10"/>
                <w:sz w:val="24"/>
              </w:rPr>
              <w:t>Архаринского</w:t>
            </w:r>
            <w:r w:rsidRPr="001C0D7B">
              <w:rPr>
                <w:i/>
                <w:spacing w:val="7"/>
                <w:sz w:val="24"/>
              </w:rPr>
              <w:t xml:space="preserve"> </w:t>
            </w:r>
            <w:proofErr w:type="spellStart"/>
            <w:r w:rsidRPr="001C0D7B">
              <w:rPr>
                <w:i/>
                <w:spacing w:val="10"/>
                <w:sz w:val="24"/>
              </w:rPr>
              <w:t>муниципа</w:t>
            </w:r>
            <w:r w:rsidRPr="001C0D7B">
              <w:rPr>
                <w:i/>
                <w:spacing w:val="11"/>
                <w:sz w:val="24"/>
              </w:rPr>
              <w:t>л</w:t>
            </w:r>
            <w:r w:rsidRPr="001C0D7B">
              <w:rPr>
                <w:i/>
                <w:spacing w:val="10"/>
                <w:sz w:val="24"/>
              </w:rPr>
              <w:t>ьн</w:t>
            </w:r>
            <w:r w:rsidRPr="001C0D7B">
              <w:rPr>
                <w:i/>
                <w:spacing w:val="-41"/>
                <w:sz w:val="24"/>
              </w:rPr>
              <w:t>о</w:t>
            </w:r>
            <w:proofErr w:type="spellEnd"/>
            <w:r w:rsidRPr="001C0D7B">
              <w:rPr>
                <w:spacing w:val="-84"/>
                <w:w w:val="99"/>
                <w:position w:val="15"/>
                <w:sz w:val="20"/>
              </w:rPr>
              <w:t>А</w:t>
            </w:r>
            <w:r w:rsidRPr="001C0D7B">
              <w:rPr>
                <w:i/>
                <w:spacing w:val="9"/>
                <w:sz w:val="24"/>
              </w:rPr>
              <w:t>г</w:t>
            </w:r>
            <w:r w:rsidRPr="001C0D7B">
              <w:rPr>
                <w:spacing w:val="-167"/>
                <w:w w:val="99"/>
                <w:position w:val="15"/>
                <w:sz w:val="20"/>
              </w:rPr>
              <w:t>М</w:t>
            </w:r>
            <w:r w:rsidRPr="001C0D7B">
              <w:rPr>
                <w:i/>
                <w:spacing w:val="10"/>
                <w:sz w:val="24"/>
              </w:rPr>
              <w:t>о</w:t>
            </w:r>
            <w:r w:rsidRPr="001C0D7B">
              <w:rPr>
                <w:i/>
                <w:sz w:val="24"/>
              </w:rPr>
              <w:t xml:space="preserve"> </w:t>
            </w:r>
            <w:r w:rsidRPr="001C0D7B">
              <w:rPr>
                <w:spacing w:val="-10"/>
                <w:position w:val="15"/>
                <w:sz w:val="20"/>
              </w:rPr>
              <w:t>УРСКО</w:t>
            </w:r>
          </w:p>
          <w:p w:rsidR="008D7CF2" w:rsidRPr="001C0D7B" w:rsidRDefault="00364A23" w:rsidP="001C0D7B">
            <w:pPr>
              <w:pStyle w:val="TableParagraph"/>
              <w:ind w:left="107"/>
              <w:jc w:val="left"/>
              <w:rPr>
                <w:i/>
                <w:sz w:val="24"/>
              </w:rPr>
            </w:pPr>
            <w:r w:rsidRPr="001C0D7B">
              <w:rPr>
                <w:i/>
                <w:sz w:val="24"/>
              </w:rPr>
              <w:t>округа</w:t>
            </w:r>
            <w:r w:rsidRPr="001C0D7B">
              <w:rPr>
                <w:i/>
                <w:spacing w:val="-2"/>
                <w:sz w:val="24"/>
              </w:rPr>
              <w:t xml:space="preserve"> </w:t>
            </w:r>
            <w:r w:rsidRPr="001C0D7B">
              <w:rPr>
                <w:i/>
                <w:sz w:val="24"/>
              </w:rPr>
              <w:t>«Обеспечение</w:t>
            </w:r>
            <w:r w:rsidRPr="001C0D7B">
              <w:rPr>
                <w:i/>
                <w:spacing w:val="-1"/>
                <w:sz w:val="24"/>
              </w:rPr>
              <w:t xml:space="preserve"> </w:t>
            </w:r>
            <w:r w:rsidRPr="001C0D7B">
              <w:rPr>
                <w:i/>
                <w:spacing w:val="-2"/>
                <w:sz w:val="24"/>
              </w:rPr>
              <w:t>устойчивого</w:t>
            </w:r>
          </w:p>
          <w:p w:rsidR="008D7CF2" w:rsidRPr="001C0D7B" w:rsidRDefault="00364A23" w:rsidP="001C0D7B">
            <w:pPr>
              <w:pStyle w:val="TableParagraph"/>
              <w:ind w:left="107"/>
              <w:jc w:val="left"/>
              <w:rPr>
                <w:i/>
                <w:sz w:val="24"/>
              </w:rPr>
            </w:pPr>
            <w:r w:rsidRPr="001C0D7B">
              <w:rPr>
                <w:i/>
                <w:sz w:val="24"/>
              </w:rPr>
              <w:t>сокращения</w:t>
            </w:r>
            <w:r w:rsidRPr="001C0D7B">
              <w:rPr>
                <w:i/>
                <w:spacing w:val="-13"/>
                <w:sz w:val="24"/>
              </w:rPr>
              <w:t xml:space="preserve"> </w:t>
            </w:r>
            <w:r w:rsidRPr="001C0D7B">
              <w:rPr>
                <w:i/>
                <w:sz w:val="24"/>
              </w:rPr>
              <w:t>непригодного</w:t>
            </w:r>
            <w:r w:rsidRPr="001C0D7B">
              <w:rPr>
                <w:i/>
                <w:spacing w:val="-14"/>
                <w:sz w:val="24"/>
              </w:rPr>
              <w:t xml:space="preserve"> </w:t>
            </w:r>
            <w:r w:rsidRPr="001C0D7B">
              <w:rPr>
                <w:i/>
                <w:sz w:val="24"/>
              </w:rPr>
              <w:t>для</w:t>
            </w:r>
            <w:r w:rsidRPr="001C0D7B">
              <w:rPr>
                <w:i/>
                <w:spacing w:val="-13"/>
                <w:sz w:val="24"/>
              </w:rPr>
              <w:t xml:space="preserve"> </w:t>
            </w:r>
            <w:r w:rsidRPr="001C0D7B">
              <w:rPr>
                <w:i/>
                <w:sz w:val="24"/>
              </w:rPr>
              <w:t>проживания жилищного фонда» (всего), в том числе:</w:t>
            </w:r>
          </w:p>
        </w:tc>
        <w:tc>
          <w:tcPr>
            <w:tcW w:w="1387" w:type="dxa"/>
          </w:tcPr>
          <w:p w:rsidR="008D7CF2" w:rsidRPr="001C0D7B" w:rsidRDefault="00364A23" w:rsidP="001C0D7B">
            <w:pPr>
              <w:pStyle w:val="TableParagraph"/>
              <w:ind w:left="14"/>
              <w:jc w:val="left"/>
              <w:rPr>
                <w:sz w:val="20"/>
              </w:rPr>
            </w:pPr>
            <w:r w:rsidRPr="001C0D7B">
              <w:rPr>
                <w:spacing w:val="-33"/>
                <w:w w:val="99"/>
                <w:sz w:val="20"/>
              </w:rPr>
              <w:t>Й</w:t>
            </w:r>
            <w:r w:rsidRPr="001C0D7B">
              <w:rPr>
                <w:spacing w:val="-8"/>
                <w:position w:val="-14"/>
                <w:sz w:val="24"/>
              </w:rPr>
              <w:t>0</w:t>
            </w:r>
            <w:r w:rsidRPr="001C0D7B">
              <w:rPr>
                <w:spacing w:val="-107"/>
                <w:w w:val="99"/>
                <w:sz w:val="20"/>
              </w:rPr>
              <w:t>О</w:t>
            </w:r>
            <w:r w:rsidRPr="001C0D7B">
              <w:rPr>
                <w:spacing w:val="15"/>
                <w:position w:val="-14"/>
                <w:sz w:val="24"/>
              </w:rPr>
              <w:t>,</w:t>
            </w:r>
            <w:r w:rsidRPr="001C0D7B">
              <w:rPr>
                <w:spacing w:val="-44"/>
                <w:position w:val="-14"/>
                <w:sz w:val="24"/>
              </w:rPr>
              <w:t>0</w:t>
            </w:r>
            <w:r w:rsidRPr="001C0D7B">
              <w:rPr>
                <w:spacing w:val="-42"/>
                <w:w w:val="99"/>
                <w:sz w:val="20"/>
              </w:rPr>
              <w:t>Б</w:t>
            </w:r>
            <w:r w:rsidRPr="001C0D7B">
              <w:rPr>
                <w:spacing w:val="-49"/>
                <w:position w:val="-14"/>
                <w:sz w:val="24"/>
              </w:rPr>
              <w:t>0</w:t>
            </w:r>
            <w:r w:rsidRPr="001C0D7B">
              <w:rPr>
                <w:spacing w:val="14"/>
                <w:w w:val="99"/>
                <w:sz w:val="20"/>
              </w:rPr>
              <w:t>Л</w:t>
            </w:r>
            <w:r w:rsidRPr="001C0D7B">
              <w:rPr>
                <w:spacing w:val="17"/>
                <w:w w:val="99"/>
                <w:sz w:val="20"/>
              </w:rPr>
              <w:t>А</w:t>
            </w:r>
            <w:r w:rsidRPr="001C0D7B">
              <w:rPr>
                <w:spacing w:val="14"/>
                <w:w w:val="99"/>
                <w:sz w:val="20"/>
              </w:rPr>
              <w:t>С</w:t>
            </w:r>
            <w:r w:rsidRPr="001C0D7B">
              <w:rPr>
                <w:spacing w:val="15"/>
                <w:w w:val="99"/>
                <w:sz w:val="20"/>
              </w:rPr>
              <w:t>ТИ</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Муниципальный</w:t>
            </w:r>
            <w:r w:rsidRPr="001C0D7B">
              <w:rPr>
                <w:spacing w:val="-5"/>
                <w:sz w:val="24"/>
              </w:rPr>
              <w:t xml:space="preserve"> </w:t>
            </w:r>
            <w:r w:rsidRPr="001C0D7B">
              <w:rPr>
                <w:sz w:val="24"/>
              </w:rPr>
              <w:t>бюджет,</w:t>
            </w:r>
            <w:r w:rsidRPr="001C0D7B">
              <w:rPr>
                <w:spacing w:val="-5"/>
                <w:sz w:val="24"/>
              </w:rPr>
              <w:t xml:space="preserve"> </w:t>
            </w:r>
            <w:r w:rsidRPr="001C0D7B">
              <w:rPr>
                <w:sz w:val="24"/>
              </w:rPr>
              <w:t>из</w:t>
            </w:r>
            <w:r w:rsidRPr="001C0D7B">
              <w:rPr>
                <w:spacing w:val="-4"/>
                <w:sz w:val="24"/>
              </w:rPr>
              <w:t xml:space="preserve"> них:</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Федеральный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Областной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Местный</w:t>
            </w:r>
            <w:r w:rsidRPr="001C0D7B">
              <w:rPr>
                <w:i/>
                <w:spacing w:val="-5"/>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8"/>
        </w:trPr>
        <w:tc>
          <w:tcPr>
            <w:tcW w:w="4791" w:type="dxa"/>
          </w:tcPr>
          <w:p w:rsidR="008D7CF2" w:rsidRPr="001C0D7B" w:rsidRDefault="00364A23" w:rsidP="001C0D7B">
            <w:pPr>
              <w:pStyle w:val="TableParagraph"/>
              <w:spacing w:before="1"/>
              <w:ind w:left="107"/>
              <w:jc w:val="left"/>
              <w:rPr>
                <w:sz w:val="24"/>
              </w:rPr>
            </w:pPr>
            <w:r w:rsidRPr="001C0D7B">
              <w:rPr>
                <w:sz w:val="24"/>
              </w:rPr>
              <w:t>Внебюджетные</w:t>
            </w:r>
            <w:r w:rsidRPr="001C0D7B">
              <w:rPr>
                <w:spacing w:val="-5"/>
                <w:sz w:val="24"/>
              </w:rPr>
              <w:t xml:space="preserve"> </w:t>
            </w:r>
            <w:r w:rsidRPr="001C0D7B">
              <w:rPr>
                <w:spacing w:val="-2"/>
                <w:sz w:val="24"/>
              </w:rPr>
              <w:t>источники</w:t>
            </w:r>
          </w:p>
        </w:tc>
        <w:tc>
          <w:tcPr>
            <w:tcW w:w="1387"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6"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Объем</w:t>
            </w:r>
            <w:r w:rsidRPr="001C0D7B">
              <w:rPr>
                <w:spacing w:val="-3"/>
                <w:sz w:val="24"/>
              </w:rPr>
              <w:t xml:space="preserve"> </w:t>
            </w:r>
            <w:r w:rsidRPr="001C0D7B">
              <w:rPr>
                <w:sz w:val="24"/>
              </w:rPr>
              <w:t>налоговых</w:t>
            </w:r>
            <w:r w:rsidRPr="001C0D7B">
              <w:rPr>
                <w:spacing w:val="-1"/>
                <w:sz w:val="24"/>
              </w:rPr>
              <w:t xml:space="preserve"> </w:t>
            </w:r>
            <w:r w:rsidRPr="001C0D7B">
              <w:rPr>
                <w:sz w:val="24"/>
              </w:rPr>
              <w:t>расходов</w:t>
            </w:r>
            <w:r w:rsidRPr="001C0D7B">
              <w:rPr>
                <w:spacing w:val="-2"/>
                <w:sz w:val="24"/>
              </w:rPr>
              <w:t xml:space="preserve"> (справочно)</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828"/>
        </w:trPr>
        <w:tc>
          <w:tcPr>
            <w:tcW w:w="4791" w:type="dxa"/>
          </w:tcPr>
          <w:p w:rsidR="008D7CF2" w:rsidRPr="001C0D7B" w:rsidRDefault="00364A23" w:rsidP="001C0D7B">
            <w:pPr>
              <w:pStyle w:val="TableParagraph"/>
              <w:ind w:left="107" w:right="692"/>
              <w:jc w:val="both"/>
              <w:rPr>
                <w:i/>
                <w:sz w:val="24"/>
              </w:rPr>
            </w:pPr>
            <w:r w:rsidRPr="001C0D7B">
              <w:rPr>
                <w:i/>
                <w:sz w:val="24"/>
              </w:rPr>
              <w:t>Проект</w:t>
            </w:r>
            <w:r w:rsidRPr="001C0D7B">
              <w:rPr>
                <w:i/>
                <w:spacing w:val="-15"/>
                <w:sz w:val="24"/>
              </w:rPr>
              <w:t xml:space="preserve"> </w:t>
            </w:r>
            <w:r w:rsidRPr="001C0D7B">
              <w:rPr>
                <w:i/>
                <w:sz w:val="24"/>
              </w:rPr>
              <w:t>Архаринского</w:t>
            </w:r>
            <w:r w:rsidRPr="001C0D7B">
              <w:rPr>
                <w:i/>
                <w:spacing w:val="-15"/>
                <w:sz w:val="24"/>
              </w:rPr>
              <w:t xml:space="preserve"> </w:t>
            </w:r>
            <w:r w:rsidRPr="001C0D7B">
              <w:rPr>
                <w:i/>
                <w:sz w:val="24"/>
              </w:rPr>
              <w:t>муниципального округа</w:t>
            </w:r>
            <w:r w:rsidRPr="001C0D7B">
              <w:rPr>
                <w:i/>
                <w:spacing w:val="-12"/>
                <w:sz w:val="24"/>
              </w:rPr>
              <w:t xml:space="preserve"> </w:t>
            </w:r>
            <w:r w:rsidRPr="001C0D7B">
              <w:rPr>
                <w:i/>
                <w:sz w:val="24"/>
              </w:rPr>
              <w:t>«Обеспечение</w:t>
            </w:r>
            <w:r w:rsidRPr="001C0D7B">
              <w:rPr>
                <w:i/>
                <w:spacing w:val="-12"/>
                <w:sz w:val="24"/>
              </w:rPr>
              <w:t xml:space="preserve"> </w:t>
            </w:r>
            <w:r w:rsidRPr="001C0D7B">
              <w:rPr>
                <w:i/>
                <w:sz w:val="24"/>
              </w:rPr>
              <w:t>жильем</w:t>
            </w:r>
            <w:r w:rsidRPr="001C0D7B">
              <w:rPr>
                <w:i/>
                <w:spacing w:val="-13"/>
                <w:sz w:val="24"/>
              </w:rPr>
              <w:t xml:space="preserve"> </w:t>
            </w:r>
            <w:r w:rsidRPr="001C0D7B">
              <w:rPr>
                <w:i/>
                <w:sz w:val="24"/>
              </w:rPr>
              <w:t>молодых семей» (всего), в том числе:</w:t>
            </w:r>
          </w:p>
        </w:tc>
        <w:tc>
          <w:tcPr>
            <w:tcW w:w="1387" w:type="dxa"/>
          </w:tcPr>
          <w:p w:rsidR="008D7CF2" w:rsidRPr="001C0D7B" w:rsidRDefault="00364A23" w:rsidP="001C0D7B">
            <w:pPr>
              <w:pStyle w:val="TableParagraph"/>
              <w:ind w:left="110"/>
              <w:jc w:val="left"/>
              <w:rPr>
                <w:sz w:val="24"/>
              </w:rPr>
            </w:pPr>
            <w:r w:rsidRPr="001C0D7B">
              <w:rPr>
                <w:sz w:val="24"/>
              </w:rPr>
              <w:t xml:space="preserve">2 </w:t>
            </w:r>
            <w:r w:rsidRPr="001C0D7B">
              <w:rPr>
                <w:spacing w:val="-2"/>
                <w:sz w:val="24"/>
              </w:rPr>
              <w:t>445,9</w:t>
            </w:r>
          </w:p>
        </w:tc>
        <w:tc>
          <w:tcPr>
            <w:tcW w:w="1419" w:type="dxa"/>
          </w:tcPr>
          <w:p w:rsidR="008D7CF2" w:rsidRPr="001C0D7B" w:rsidRDefault="00364A23" w:rsidP="001C0D7B">
            <w:pPr>
              <w:pStyle w:val="TableParagraph"/>
              <w:ind w:left="110"/>
              <w:jc w:val="left"/>
              <w:rPr>
                <w:sz w:val="24"/>
              </w:rPr>
            </w:pPr>
            <w:r w:rsidRPr="001C0D7B">
              <w:rPr>
                <w:sz w:val="24"/>
              </w:rPr>
              <w:t xml:space="preserve">2 </w:t>
            </w:r>
            <w:r w:rsidRPr="001C0D7B">
              <w:rPr>
                <w:spacing w:val="-2"/>
                <w:sz w:val="24"/>
              </w:rPr>
              <w:t>448,3</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4 </w:t>
            </w:r>
            <w:r w:rsidRPr="001C0D7B">
              <w:rPr>
                <w:spacing w:val="-2"/>
                <w:sz w:val="24"/>
              </w:rPr>
              <w:t>894,2</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Муниципальный</w:t>
            </w:r>
            <w:r w:rsidRPr="001C0D7B">
              <w:rPr>
                <w:spacing w:val="-5"/>
                <w:sz w:val="24"/>
              </w:rPr>
              <w:t xml:space="preserve"> </w:t>
            </w:r>
            <w:r w:rsidRPr="001C0D7B">
              <w:rPr>
                <w:sz w:val="24"/>
              </w:rPr>
              <w:t>бюджет,</w:t>
            </w:r>
            <w:r w:rsidRPr="001C0D7B">
              <w:rPr>
                <w:spacing w:val="-5"/>
                <w:sz w:val="24"/>
              </w:rPr>
              <w:t xml:space="preserve"> </w:t>
            </w:r>
            <w:r w:rsidRPr="001C0D7B">
              <w:rPr>
                <w:sz w:val="24"/>
              </w:rPr>
              <w:t>из</w:t>
            </w:r>
            <w:r w:rsidRPr="001C0D7B">
              <w:rPr>
                <w:spacing w:val="-4"/>
                <w:sz w:val="24"/>
              </w:rPr>
              <w:t xml:space="preserve"> них:</w:t>
            </w:r>
          </w:p>
        </w:tc>
        <w:tc>
          <w:tcPr>
            <w:tcW w:w="1387" w:type="dxa"/>
          </w:tcPr>
          <w:p w:rsidR="008D7CF2" w:rsidRPr="001C0D7B" w:rsidRDefault="00364A23" w:rsidP="001C0D7B">
            <w:pPr>
              <w:pStyle w:val="TableParagraph"/>
              <w:ind w:left="110"/>
              <w:jc w:val="left"/>
              <w:rPr>
                <w:sz w:val="24"/>
              </w:rPr>
            </w:pPr>
            <w:r w:rsidRPr="001C0D7B">
              <w:rPr>
                <w:spacing w:val="-2"/>
                <w:sz w:val="24"/>
              </w:rPr>
              <w:t>446,00</w:t>
            </w:r>
          </w:p>
        </w:tc>
        <w:tc>
          <w:tcPr>
            <w:tcW w:w="1419" w:type="dxa"/>
          </w:tcPr>
          <w:p w:rsidR="008D7CF2" w:rsidRPr="001C0D7B" w:rsidRDefault="00364A23" w:rsidP="001C0D7B">
            <w:pPr>
              <w:pStyle w:val="TableParagraph"/>
              <w:ind w:left="110"/>
              <w:jc w:val="left"/>
              <w:rPr>
                <w:sz w:val="24"/>
              </w:rPr>
            </w:pPr>
            <w:r w:rsidRPr="001C0D7B">
              <w:rPr>
                <w:spacing w:val="-2"/>
                <w:sz w:val="24"/>
              </w:rPr>
              <w:t>448,4</w:t>
            </w:r>
          </w:p>
        </w:tc>
        <w:tc>
          <w:tcPr>
            <w:tcW w:w="1416" w:type="dxa"/>
          </w:tcPr>
          <w:p w:rsidR="008D7CF2" w:rsidRPr="001C0D7B" w:rsidRDefault="00364A23" w:rsidP="001C0D7B">
            <w:pPr>
              <w:pStyle w:val="TableParagraph"/>
              <w:ind w:left="108"/>
              <w:jc w:val="left"/>
              <w:rPr>
                <w:sz w:val="24"/>
              </w:rPr>
            </w:pPr>
            <w:r w:rsidRPr="001C0D7B">
              <w:rPr>
                <w:spacing w:val="-2"/>
                <w:sz w:val="24"/>
              </w:rPr>
              <w:t>448,4</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1 </w:t>
            </w:r>
            <w:r w:rsidRPr="001C0D7B">
              <w:rPr>
                <w:spacing w:val="-2"/>
                <w:sz w:val="24"/>
              </w:rPr>
              <w:t>342,8</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Федеральный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Областной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2"/>
                <w:sz w:val="24"/>
              </w:rPr>
              <w:t>428,1</w:t>
            </w:r>
          </w:p>
        </w:tc>
        <w:tc>
          <w:tcPr>
            <w:tcW w:w="1419" w:type="dxa"/>
          </w:tcPr>
          <w:p w:rsidR="008D7CF2" w:rsidRPr="001C0D7B" w:rsidRDefault="00364A23" w:rsidP="001C0D7B">
            <w:pPr>
              <w:pStyle w:val="TableParagraph"/>
              <w:ind w:left="110"/>
              <w:jc w:val="left"/>
              <w:rPr>
                <w:sz w:val="24"/>
              </w:rPr>
            </w:pPr>
            <w:r w:rsidRPr="001C0D7B">
              <w:rPr>
                <w:spacing w:val="-2"/>
                <w:sz w:val="24"/>
              </w:rPr>
              <w:t>430,4</w:t>
            </w:r>
          </w:p>
        </w:tc>
        <w:tc>
          <w:tcPr>
            <w:tcW w:w="1416" w:type="dxa"/>
          </w:tcPr>
          <w:p w:rsidR="008D7CF2" w:rsidRPr="001C0D7B" w:rsidRDefault="00364A23" w:rsidP="001C0D7B">
            <w:pPr>
              <w:pStyle w:val="TableParagraph"/>
              <w:ind w:left="108"/>
              <w:jc w:val="left"/>
              <w:rPr>
                <w:sz w:val="24"/>
              </w:rPr>
            </w:pPr>
            <w:r w:rsidRPr="001C0D7B">
              <w:rPr>
                <w:spacing w:val="-2"/>
                <w:sz w:val="24"/>
              </w:rPr>
              <w:t>430,4</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z w:val="24"/>
              </w:rPr>
              <w:t xml:space="preserve">1 </w:t>
            </w:r>
            <w:r w:rsidRPr="001C0D7B">
              <w:rPr>
                <w:spacing w:val="-2"/>
                <w:sz w:val="24"/>
              </w:rPr>
              <w:t>288,9</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Местный</w:t>
            </w:r>
            <w:r w:rsidRPr="001C0D7B">
              <w:rPr>
                <w:i/>
                <w:spacing w:val="-5"/>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17,9</w:t>
            </w:r>
          </w:p>
        </w:tc>
        <w:tc>
          <w:tcPr>
            <w:tcW w:w="1419" w:type="dxa"/>
          </w:tcPr>
          <w:p w:rsidR="008D7CF2" w:rsidRPr="001C0D7B" w:rsidRDefault="00364A23" w:rsidP="001C0D7B">
            <w:pPr>
              <w:pStyle w:val="TableParagraph"/>
              <w:ind w:left="110"/>
              <w:jc w:val="left"/>
              <w:rPr>
                <w:sz w:val="24"/>
              </w:rPr>
            </w:pPr>
            <w:r w:rsidRPr="001C0D7B">
              <w:rPr>
                <w:spacing w:val="-4"/>
                <w:sz w:val="24"/>
              </w:rPr>
              <w:t>18,0</w:t>
            </w:r>
          </w:p>
        </w:tc>
        <w:tc>
          <w:tcPr>
            <w:tcW w:w="1416" w:type="dxa"/>
          </w:tcPr>
          <w:p w:rsidR="008D7CF2" w:rsidRPr="001C0D7B" w:rsidRDefault="00364A23" w:rsidP="001C0D7B">
            <w:pPr>
              <w:pStyle w:val="TableParagraph"/>
              <w:ind w:left="108"/>
              <w:jc w:val="left"/>
              <w:rPr>
                <w:sz w:val="24"/>
              </w:rPr>
            </w:pPr>
            <w:r w:rsidRPr="001C0D7B">
              <w:rPr>
                <w:spacing w:val="-2"/>
                <w:sz w:val="24"/>
              </w:rPr>
              <w:t>18,00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53,9</w:t>
            </w:r>
          </w:p>
        </w:tc>
      </w:tr>
      <w:tr w:rsidR="001C0D7B" w:rsidRPr="001C0D7B">
        <w:trPr>
          <w:trHeight w:val="277"/>
        </w:trPr>
        <w:tc>
          <w:tcPr>
            <w:tcW w:w="4791" w:type="dxa"/>
          </w:tcPr>
          <w:p w:rsidR="008D7CF2" w:rsidRPr="001C0D7B" w:rsidRDefault="00364A23" w:rsidP="001C0D7B">
            <w:pPr>
              <w:pStyle w:val="TableParagraph"/>
              <w:spacing w:before="1"/>
              <w:ind w:left="107"/>
              <w:jc w:val="left"/>
              <w:rPr>
                <w:sz w:val="24"/>
              </w:rPr>
            </w:pPr>
            <w:r w:rsidRPr="001C0D7B">
              <w:rPr>
                <w:sz w:val="24"/>
              </w:rPr>
              <w:t>Внебюджетные</w:t>
            </w:r>
            <w:r w:rsidRPr="001C0D7B">
              <w:rPr>
                <w:spacing w:val="-5"/>
                <w:sz w:val="24"/>
              </w:rPr>
              <w:t xml:space="preserve"> </w:t>
            </w:r>
            <w:r w:rsidRPr="001C0D7B">
              <w:rPr>
                <w:spacing w:val="-2"/>
                <w:sz w:val="24"/>
              </w:rPr>
              <w:t>источники</w:t>
            </w:r>
          </w:p>
        </w:tc>
        <w:tc>
          <w:tcPr>
            <w:tcW w:w="1387" w:type="dxa"/>
          </w:tcPr>
          <w:p w:rsidR="008D7CF2" w:rsidRPr="001C0D7B" w:rsidRDefault="00364A23" w:rsidP="001C0D7B">
            <w:pPr>
              <w:pStyle w:val="TableParagraph"/>
              <w:spacing w:before="1"/>
              <w:ind w:left="110"/>
              <w:jc w:val="left"/>
              <w:rPr>
                <w:sz w:val="24"/>
              </w:rPr>
            </w:pPr>
            <w:r w:rsidRPr="001C0D7B">
              <w:rPr>
                <w:sz w:val="24"/>
              </w:rPr>
              <w:t xml:space="preserve">2 </w:t>
            </w:r>
            <w:r w:rsidRPr="001C0D7B">
              <w:rPr>
                <w:spacing w:val="-2"/>
                <w:sz w:val="24"/>
              </w:rPr>
              <w:t>000,00</w:t>
            </w:r>
          </w:p>
        </w:tc>
        <w:tc>
          <w:tcPr>
            <w:tcW w:w="1419" w:type="dxa"/>
          </w:tcPr>
          <w:p w:rsidR="008D7CF2" w:rsidRPr="001C0D7B" w:rsidRDefault="00364A23" w:rsidP="001C0D7B">
            <w:pPr>
              <w:pStyle w:val="TableParagraph"/>
              <w:spacing w:before="1"/>
              <w:ind w:left="110"/>
              <w:jc w:val="left"/>
              <w:rPr>
                <w:sz w:val="24"/>
              </w:rPr>
            </w:pPr>
            <w:r w:rsidRPr="001C0D7B">
              <w:rPr>
                <w:sz w:val="24"/>
              </w:rPr>
              <w:t xml:space="preserve">2 </w:t>
            </w:r>
            <w:r w:rsidRPr="001C0D7B">
              <w:rPr>
                <w:spacing w:val="-2"/>
                <w:sz w:val="24"/>
              </w:rPr>
              <w:t>000,00</w:t>
            </w:r>
          </w:p>
        </w:tc>
        <w:tc>
          <w:tcPr>
            <w:tcW w:w="1416" w:type="dxa"/>
          </w:tcPr>
          <w:p w:rsidR="008D7CF2" w:rsidRPr="001C0D7B" w:rsidRDefault="00364A23" w:rsidP="001C0D7B">
            <w:pPr>
              <w:pStyle w:val="TableParagraph"/>
              <w:spacing w:before="1"/>
              <w:ind w:left="108"/>
              <w:jc w:val="left"/>
              <w:rPr>
                <w:sz w:val="24"/>
              </w:rPr>
            </w:pPr>
            <w:r w:rsidRPr="001C0D7B">
              <w:rPr>
                <w:sz w:val="24"/>
              </w:rPr>
              <w:t xml:space="preserve">2 </w:t>
            </w:r>
            <w:r w:rsidRPr="001C0D7B">
              <w:rPr>
                <w:spacing w:val="-2"/>
                <w:sz w:val="24"/>
              </w:rPr>
              <w:t>000,00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z w:val="24"/>
              </w:rPr>
              <w:t xml:space="preserve">6 </w:t>
            </w:r>
            <w:r w:rsidRPr="001C0D7B">
              <w:rPr>
                <w:spacing w:val="-2"/>
                <w:sz w:val="24"/>
              </w:rPr>
              <w:t>000,00</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Объем</w:t>
            </w:r>
            <w:r w:rsidRPr="001C0D7B">
              <w:rPr>
                <w:spacing w:val="-3"/>
                <w:sz w:val="24"/>
              </w:rPr>
              <w:t xml:space="preserve"> </w:t>
            </w:r>
            <w:r w:rsidRPr="001C0D7B">
              <w:rPr>
                <w:sz w:val="24"/>
              </w:rPr>
              <w:t>налоговых</w:t>
            </w:r>
            <w:r w:rsidRPr="001C0D7B">
              <w:rPr>
                <w:spacing w:val="-1"/>
                <w:sz w:val="24"/>
              </w:rPr>
              <w:t xml:space="preserve"> </w:t>
            </w:r>
            <w:r w:rsidRPr="001C0D7B">
              <w:rPr>
                <w:sz w:val="24"/>
              </w:rPr>
              <w:t>расходов</w:t>
            </w:r>
            <w:r w:rsidRPr="001C0D7B">
              <w:rPr>
                <w:spacing w:val="-2"/>
                <w:sz w:val="24"/>
              </w:rPr>
              <w:t xml:space="preserve"> (справочно)</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1380"/>
        </w:trPr>
        <w:tc>
          <w:tcPr>
            <w:tcW w:w="4791" w:type="dxa"/>
          </w:tcPr>
          <w:p w:rsidR="008D7CF2" w:rsidRPr="001C0D7B" w:rsidRDefault="00364A23" w:rsidP="001C0D7B">
            <w:pPr>
              <w:pStyle w:val="TableParagraph"/>
              <w:ind w:left="107"/>
              <w:jc w:val="left"/>
              <w:rPr>
                <w:i/>
                <w:sz w:val="24"/>
              </w:rPr>
            </w:pPr>
            <w:r w:rsidRPr="001C0D7B">
              <w:rPr>
                <w:i/>
                <w:sz w:val="24"/>
              </w:rPr>
              <w:t>Комплекс</w:t>
            </w:r>
            <w:r w:rsidRPr="001C0D7B">
              <w:rPr>
                <w:i/>
                <w:spacing w:val="-2"/>
                <w:sz w:val="24"/>
              </w:rPr>
              <w:t xml:space="preserve"> </w:t>
            </w:r>
            <w:r w:rsidRPr="001C0D7B">
              <w:rPr>
                <w:i/>
                <w:sz w:val="24"/>
              </w:rPr>
              <w:t>процессных</w:t>
            </w:r>
            <w:r w:rsidRPr="001C0D7B">
              <w:rPr>
                <w:i/>
                <w:spacing w:val="-2"/>
                <w:sz w:val="24"/>
              </w:rPr>
              <w:t xml:space="preserve"> мероприятий</w:t>
            </w:r>
          </w:p>
          <w:p w:rsidR="008D7CF2" w:rsidRPr="001C0D7B" w:rsidRDefault="00364A23" w:rsidP="001C0D7B">
            <w:pPr>
              <w:pStyle w:val="TableParagraph"/>
              <w:ind w:left="107" w:right="1437"/>
              <w:jc w:val="left"/>
              <w:rPr>
                <w:i/>
                <w:sz w:val="24"/>
              </w:rPr>
            </w:pPr>
            <w:r w:rsidRPr="001C0D7B">
              <w:rPr>
                <w:i/>
                <w:sz w:val="24"/>
              </w:rPr>
              <w:t>«Развитие</w:t>
            </w:r>
            <w:r w:rsidRPr="001C0D7B">
              <w:rPr>
                <w:i/>
                <w:spacing w:val="-15"/>
                <w:sz w:val="24"/>
              </w:rPr>
              <w:t xml:space="preserve"> </w:t>
            </w:r>
            <w:r w:rsidRPr="001C0D7B">
              <w:rPr>
                <w:i/>
                <w:sz w:val="24"/>
              </w:rPr>
              <w:t>градостроительной деятельности на территории</w:t>
            </w:r>
          </w:p>
          <w:p w:rsidR="008D7CF2" w:rsidRPr="001C0D7B" w:rsidRDefault="00364A23" w:rsidP="001C0D7B">
            <w:pPr>
              <w:pStyle w:val="TableParagraph"/>
              <w:ind w:left="167" w:right="183" w:hanging="60"/>
              <w:jc w:val="left"/>
              <w:rPr>
                <w:i/>
                <w:sz w:val="24"/>
              </w:rPr>
            </w:pPr>
            <w:r w:rsidRPr="001C0D7B">
              <w:rPr>
                <w:i/>
                <w:sz w:val="24"/>
              </w:rPr>
              <w:t>Архаринского</w:t>
            </w:r>
            <w:r w:rsidRPr="001C0D7B">
              <w:rPr>
                <w:i/>
                <w:spacing w:val="-15"/>
                <w:sz w:val="24"/>
              </w:rPr>
              <w:t xml:space="preserve"> </w:t>
            </w:r>
            <w:r w:rsidRPr="001C0D7B">
              <w:rPr>
                <w:i/>
                <w:sz w:val="24"/>
              </w:rPr>
              <w:t>муниципального</w:t>
            </w:r>
            <w:r w:rsidRPr="001C0D7B">
              <w:rPr>
                <w:i/>
                <w:spacing w:val="-15"/>
                <w:sz w:val="24"/>
              </w:rPr>
              <w:t xml:space="preserve"> </w:t>
            </w:r>
            <w:r w:rsidRPr="001C0D7B">
              <w:rPr>
                <w:i/>
                <w:sz w:val="24"/>
              </w:rPr>
              <w:t>округа» (всего), в том числе:</w:t>
            </w:r>
          </w:p>
        </w:tc>
        <w:tc>
          <w:tcPr>
            <w:tcW w:w="1387" w:type="dxa"/>
          </w:tcPr>
          <w:p w:rsidR="008D7CF2" w:rsidRPr="001C0D7B" w:rsidRDefault="00364A23" w:rsidP="001C0D7B">
            <w:pPr>
              <w:pStyle w:val="TableParagraph"/>
              <w:ind w:left="110"/>
              <w:jc w:val="left"/>
              <w:rPr>
                <w:sz w:val="24"/>
              </w:rPr>
            </w:pPr>
            <w:r w:rsidRPr="001C0D7B">
              <w:rPr>
                <w:spacing w:val="-2"/>
                <w:sz w:val="24"/>
              </w:rPr>
              <w:t>10,00</w:t>
            </w:r>
          </w:p>
        </w:tc>
        <w:tc>
          <w:tcPr>
            <w:tcW w:w="1419" w:type="dxa"/>
          </w:tcPr>
          <w:p w:rsidR="008D7CF2" w:rsidRPr="001C0D7B" w:rsidRDefault="00364A23" w:rsidP="001C0D7B">
            <w:pPr>
              <w:pStyle w:val="TableParagraph"/>
              <w:ind w:left="110"/>
              <w:jc w:val="left"/>
              <w:rPr>
                <w:sz w:val="24"/>
              </w:rPr>
            </w:pPr>
            <w:r w:rsidRPr="001C0D7B">
              <w:rPr>
                <w:spacing w:val="-2"/>
                <w:sz w:val="24"/>
              </w:rPr>
              <w:t>290,00</w:t>
            </w:r>
          </w:p>
        </w:tc>
        <w:tc>
          <w:tcPr>
            <w:tcW w:w="1416" w:type="dxa"/>
          </w:tcPr>
          <w:p w:rsidR="008D7CF2" w:rsidRPr="001C0D7B" w:rsidRDefault="00364A23" w:rsidP="001C0D7B">
            <w:pPr>
              <w:pStyle w:val="TableParagraph"/>
              <w:ind w:left="108"/>
              <w:jc w:val="left"/>
              <w:rPr>
                <w:sz w:val="24"/>
              </w:rPr>
            </w:pPr>
            <w:r w:rsidRPr="001C0D7B">
              <w:rPr>
                <w:spacing w:val="-2"/>
                <w:sz w:val="24"/>
              </w:rPr>
              <w:t>290,00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590,0</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Муниципальный</w:t>
            </w:r>
            <w:r w:rsidRPr="001C0D7B">
              <w:rPr>
                <w:spacing w:val="-5"/>
                <w:sz w:val="24"/>
              </w:rPr>
              <w:t xml:space="preserve"> </w:t>
            </w:r>
            <w:r w:rsidRPr="001C0D7B">
              <w:rPr>
                <w:sz w:val="24"/>
              </w:rPr>
              <w:t>бюджет,</w:t>
            </w:r>
            <w:r w:rsidRPr="001C0D7B">
              <w:rPr>
                <w:spacing w:val="-5"/>
                <w:sz w:val="24"/>
              </w:rPr>
              <w:t xml:space="preserve"> </w:t>
            </w:r>
            <w:r w:rsidRPr="001C0D7B">
              <w:rPr>
                <w:sz w:val="24"/>
              </w:rPr>
              <w:t>из</w:t>
            </w:r>
            <w:r w:rsidRPr="001C0D7B">
              <w:rPr>
                <w:spacing w:val="-4"/>
                <w:sz w:val="24"/>
              </w:rPr>
              <w:t xml:space="preserve"> них:</w:t>
            </w:r>
          </w:p>
        </w:tc>
        <w:tc>
          <w:tcPr>
            <w:tcW w:w="1387" w:type="dxa"/>
          </w:tcPr>
          <w:p w:rsidR="008D7CF2" w:rsidRPr="001C0D7B" w:rsidRDefault="008D7CF2" w:rsidP="001C0D7B">
            <w:pPr>
              <w:pStyle w:val="TableParagraph"/>
              <w:jc w:val="left"/>
              <w:rPr>
                <w:sz w:val="20"/>
              </w:rPr>
            </w:pPr>
          </w:p>
        </w:tc>
        <w:tc>
          <w:tcPr>
            <w:tcW w:w="1419" w:type="dxa"/>
          </w:tcPr>
          <w:p w:rsidR="008D7CF2" w:rsidRPr="001C0D7B" w:rsidRDefault="008D7CF2" w:rsidP="001C0D7B">
            <w:pPr>
              <w:pStyle w:val="TableParagraph"/>
              <w:jc w:val="left"/>
              <w:rPr>
                <w:sz w:val="20"/>
              </w:rPr>
            </w:pPr>
          </w:p>
        </w:tc>
        <w:tc>
          <w:tcPr>
            <w:tcW w:w="1416" w:type="dxa"/>
          </w:tcPr>
          <w:p w:rsidR="008D7CF2" w:rsidRPr="001C0D7B" w:rsidRDefault="008D7CF2" w:rsidP="001C0D7B">
            <w:pPr>
              <w:pStyle w:val="TableParagraph"/>
              <w:jc w:val="left"/>
              <w:rPr>
                <w:sz w:val="20"/>
              </w:rPr>
            </w:pPr>
          </w:p>
        </w:tc>
        <w:tc>
          <w:tcPr>
            <w:tcW w:w="1419" w:type="dxa"/>
          </w:tcPr>
          <w:p w:rsidR="008D7CF2" w:rsidRPr="001C0D7B" w:rsidRDefault="008D7CF2" w:rsidP="001C0D7B">
            <w:pPr>
              <w:pStyle w:val="TableParagraph"/>
              <w:jc w:val="left"/>
              <w:rPr>
                <w:sz w:val="20"/>
              </w:rPr>
            </w:pPr>
          </w:p>
        </w:tc>
        <w:tc>
          <w:tcPr>
            <w:tcW w:w="1418" w:type="dxa"/>
          </w:tcPr>
          <w:p w:rsidR="008D7CF2" w:rsidRPr="001C0D7B" w:rsidRDefault="008D7CF2" w:rsidP="001C0D7B">
            <w:pPr>
              <w:pStyle w:val="TableParagraph"/>
              <w:jc w:val="left"/>
              <w:rPr>
                <w:sz w:val="20"/>
              </w:rPr>
            </w:pPr>
          </w:p>
        </w:tc>
        <w:tc>
          <w:tcPr>
            <w:tcW w:w="1558" w:type="dxa"/>
          </w:tcPr>
          <w:p w:rsidR="008D7CF2" w:rsidRPr="001C0D7B" w:rsidRDefault="008D7CF2" w:rsidP="001C0D7B">
            <w:pPr>
              <w:pStyle w:val="TableParagraph"/>
              <w:jc w:val="left"/>
              <w:rPr>
                <w:sz w:val="20"/>
              </w:rPr>
            </w:pPr>
          </w:p>
        </w:tc>
        <w:tc>
          <w:tcPr>
            <w:tcW w:w="1382" w:type="dxa"/>
          </w:tcPr>
          <w:p w:rsidR="008D7CF2" w:rsidRPr="001C0D7B" w:rsidRDefault="008D7CF2" w:rsidP="001C0D7B">
            <w:pPr>
              <w:pStyle w:val="TableParagraph"/>
              <w:jc w:val="left"/>
              <w:rPr>
                <w:sz w:val="20"/>
              </w:rPr>
            </w:pP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Федеральный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i/>
                <w:sz w:val="24"/>
              </w:rPr>
            </w:pPr>
            <w:r w:rsidRPr="001C0D7B">
              <w:rPr>
                <w:i/>
                <w:sz w:val="24"/>
              </w:rPr>
              <w:t>Областной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8"/>
        </w:trPr>
        <w:tc>
          <w:tcPr>
            <w:tcW w:w="4791" w:type="dxa"/>
          </w:tcPr>
          <w:p w:rsidR="008D7CF2" w:rsidRPr="001C0D7B" w:rsidRDefault="00364A23" w:rsidP="001C0D7B">
            <w:pPr>
              <w:pStyle w:val="TableParagraph"/>
              <w:spacing w:before="1"/>
              <w:ind w:left="107"/>
              <w:jc w:val="left"/>
              <w:rPr>
                <w:i/>
                <w:sz w:val="24"/>
              </w:rPr>
            </w:pPr>
            <w:r w:rsidRPr="001C0D7B">
              <w:rPr>
                <w:i/>
                <w:sz w:val="24"/>
              </w:rPr>
              <w:t>Местный</w:t>
            </w:r>
            <w:r w:rsidRPr="001C0D7B">
              <w:rPr>
                <w:i/>
                <w:spacing w:val="-5"/>
                <w:sz w:val="24"/>
              </w:rPr>
              <w:t xml:space="preserve"> </w:t>
            </w:r>
            <w:r w:rsidRPr="001C0D7B">
              <w:rPr>
                <w:i/>
                <w:spacing w:val="-2"/>
                <w:sz w:val="24"/>
              </w:rPr>
              <w:t>бюджет</w:t>
            </w:r>
          </w:p>
        </w:tc>
        <w:tc>
          <w:tcPr>
            <w:tcW w:w="1387" w:type="dxa"/>
          </w:tcPr>
          <w:p w:rsidR="008D7CF2" w:rsidRPr="001C0D7B" w:rsidRDefault="00364A23" w:rsidP="001C0D7B">
            <w:pPr>
              <w:pStyle w:val="TableParagraph"/>
              <w:spacing w:before="1"/>
              <w:ind w:left="110"/>
              <w:jc w:val="left"/>
              <w:rPr>
                <w:sz w:val="24"/>
              </w:rPr>
            </w:pPr>
            <w:r w:rsidRPr="001C0D7B">
              <w:rPr>
                <w:spacing w:val="-2"/>
                <w:sz w:val="24"/>
              </w:rPr>
              <w:t>10,00</w:t>
            </w:r>
          </w:p>
        </w:tc>
        <w:tc>
          <w:tcPr>
            <w:tcW w:w="1419" w:type="dxa"/>
          </w:tcPr>
          <w:p w:rsidR="008D7CF2" w:rsidRPr="001C0D7B" w:rsidRDefault="00364A23" w:rsidP="001C0D7B">
            <w:pPr>
              <w:pStyle w:val="TableParagraph"/>
              <w:spacing w:before="1"/>
              <w:ind w:left="110"/>
              <w:jc w:val="left"/>
              <w:rPr>
                <w:sz w:val="24"/>
              </w:rPr>
            </w:pPr>
            <w:r w:rsidRPr="001C0D7B">
              <w:rPr>
                <w:spacing w:val="-2"/>
                <w:sz w:val="24"/>
              </w:rPr>
              <w:t>290,00</w:t>
            </w:r>
          </w:p>
        </w:tc>
        <w:tc>
          <w:tcPr>
            <w:tcW w:w="1416" w:type="dxa"/>
          </w:tcPr>
          <w:p w:rsidR="008D7CF2" w:rsidRPr="001C0D7B" w:rsidRDefault="00364A23" w:rsidP="001C0D7B">
            <w:pPr>
              <w:pStyle w:val="TableParagraph"/>
              <w:spacing w:before="1"/>
              <w:ind w:left="108"/>
              <w:jc w:val="left"/>
              <w:rPr>
                <w:sz w:val="24"/>
              </w:rPr>
            </w:pPr>
            <w:r w:rsidRPr="001C0D7B">
              <w:rPr>
                <w:spacing w:val="-2"/>
                <w:sz w:val="24"/>
              </w:rPr>
              <w:t>290,00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pacing w:val="-2"/>
                <w:sz w:val="24"/>
              </w:rPr>
              <w:t>590,0</w:t>
            </w:r>
          </w:p>
        </w:tc>
      </w:tr>
      <w:tr w:rsidR="001C0D7B" w:rsidRPr="001C0D7B">
        <w:trPr>
          <w:trHeight w:val="276"/>
        </w:trPr>
        <w:tc>
          <w:tcPr>
            <w:tcW w:w="4791" w:type="dxa"/>
          </w:tcPr>
          <w:p w:rsidR="008D7CF2" w:rsidRPr="001C0D7B" w:rsidRDefault="00364A23" w:rsidP="001C0D7B">
            <w:pPr>
              <w:pStyle w:val="TableParagraph"/>
              <w:ind w:left="107"/>
              <w:jc w:val="left"/>
              <w:rPr>
                <w:sz w:val="24"/>
              </w:rPr>
            </w:pPr>
            <w:r w:rsidRPr="001C0D7B">
              <w:rPr>
                <w:sz w:val="24"/>
              </w:rPr>
              <w:t>Внебюджетные</w:t>
            </w:r>
            <w:r w:rsidRPr="001C0D7B">
              <w:rPr>
                <w:spacing w:val="-5"/>
                <w:sz w:val="24"/>
              </w:rPr>
              <w:t xml:space="preserve"> </w:t>
            </w:r>
            <w:r w:rsidRPr="001C0D7B">
              <w:rPr>
                <w:spacing w:val="-2"/>
                <w:sz w:val="24"/>
              </w:rPr>
              <w:t>источники</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07"/>
              <w:jc w:val="left"/>
              <w:rPr>
                <w:sz w:val="24"/>
              </w:rPr>
            </w:pPr>
            <w:r w:rsidRPr="001C0D7B">
              <w:rPr>
                <w:sz w:val="24"/>
              </w:rPr>
              <w:t>Объем</w:t>
            </w:r>
            <w:r w:rsidRPr="001C0D7B">
              <w:rPr>
                <w:spacing w:val="-3"/>
                <w:sz w:val="24"/>
              </w:rPr>
              <w:t xml:space="preserve"> </w:t>
            </w:r>
            <w:r w:rsidRPr="001C0D7B">
              <w:rPr>
                <w:sz w:val="24"/>
              </w:rPr>
              <w:t>налоговых</w:t>
            </w:r>
            <w:r w:rsidRPr="001C0D7B">
              <w:rPr>
                <w:spacing w:val="-1"/>
                <w:sz w:val="24"/>
              </w:rPr>
              <w:t xml:space="preserve"> </w:t>
            </w:r>
            <w:r w:rsidRPr="001C0D7B">
              <w:rPr>
                <w:sz w:val="24"/>
              </w:rPr>
              <w:t>расходов</w:t>
            </w:r>
            <w:r w:rsidRPr="001C0D7B">
              <w:rPr>
                <w:spacing w:val="-2"/>
                <w:sz w:val="24"/>
              </w:rPr>
              <w:t xml:space="preserve"> (справочно)</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827"/>
        </w:trPr>
        <w:tc>
          <w:tcPr>
            <w:tcW w:w="4791" w:type="dxa"/>
          </w:tcPr>
          <w:p w:rsidR="008D7CF2" w:rsidRPr="001C0D7B" w:rsidRDefault="00364A23" w:rsidP="001C0D7B">
            <w:pPr>
              <w:pStyle w:val="TableParagraph"/>
              <w:ind w:left="107"/>
              <w:jc w:val="left"/>
              <w:rPr>
                <w:i/>
                <w:sz w:val="24"/>
              </w:rPr>
            </w:pPr>
            <w:r w:rsidRPr="001C0D7B">
              <w:rPr>
                <w:i/>
                <w:sz w:val="24"/>
              </w:rPr>
              <w:t>Комплекс</w:t>
            </w:r>
            <w:r w:rsidRPr="001C0D7B">
              <w:rPr>
                <w:i/>
                <w:spacing w:val="-2"/>
                <w:sz w:val="24"/>
              </w:rPr>
              <w:t xml:space="preserve"> </w:t>
            </w:r>
            <w:r w:rsidRPr="001C0D7B">
              <w:rPr>
                <w:i/>
                <w:sz w:val="24"/>
              </w:rPr>
              <w:t>процессных</w:t>
            </w:r>
            <w:r w:rsidRPr="001C0D7B">
              <w:rPr>
                <w:i/>
                <w:spacing w:val="-2"/>
                <w:sz w:val="24"/>
              </w:rPr>
              <w:t xml:space="preserve"> мероприятий</w:t>
            </w:r>
          </w:p>
          <w:p w:rsidR="008D7CF2" w:rsidRPr="001C0D7B" w:rsidRDefault="00364A23" w:rsidP="001C0D7B">
            <w:pPr>
              <w:pStyle w:val="TableParagraph"/>
              <w:ind w:left="107" w:right="183"/>
              <w:jc w:val="left"/>
              <w:rPr>
                <w:i/>
                <w:sz w:val="24"/>
              </w:rPr>
            </w:pPr>
            <w:r w:rsidRPr="001C0D7B">
              <w:rPr>
                <w:i/>
                <w:sz w:val="24"/>
              </w:rPr>
              <w:t>«Обеспечение</w:t>
            </w:r>
            <w:r w:rsidRPr="001C0D7B">
              <w:rPr>
                <w:i/>
                <w:spacing w:val="-10"/>
                <w:sz w:val="24"/>
              </w:rPr>
              <w:t xml:space="preserve"> </w:t>
            </w:r>
            <w:r w:rsidRPr="001C0D7B">
              <w:rPr>
                <w:i/>
                <w:sz w:val="24"/>
              </w:rPr>
              <w:t>жильем</w:t>
            </w:r>
            <w:r w:rsidRPr="001C0D7B">
              <w:rPr>
                <w:i/>
                <w:spacing w:val="-11"/>
                <w:sz w:val="24"/>
              </w:rPr>
              <w:t xml:space="preserve"> </w:t>
            </w:r>
            <w:r w:rsidRPr="001C0D7B">
              <w:rPr>
                <w:i/>
                <w:sz w:val="24"/>
              </w:rPr>
              <w:t>детей</w:t>
            </w:r>
            <w:r w:rsidRPr="001C0D7B">
              <w:rPr>
                <w:i/>
                <w:spacing w:val="-10"/>
                <w:sz w:val="24"/>
              </w:rPr>
              <w:t xml:space="preserve"> </w:t>
            </w:r>
            <w:r w:rsidRPr="001C0D7B">
              <w:rPr>
                <w:i/>
                <w:sz w:val="24"/>
              </w:rPr>
              <w:t>сирот</w:t>
            </w:r>
            <w:r w:rsidRPr="001C0D7B">
              <w:rPr>
                <w:i/>
                <w:spacing w:val="-11"/>
                <w:sz w:val="24"/>
              </w:rPr>
              <w:t xml:space="preserve"> </w:t>
            </w:r>
            <w:r w:rsidRPr="001C0D7B">
              <w:rPr>
                <w:i/>
                <w:sz w:val="24"/>
              </w:rPr>
              <w:t>и детей, оставшихся без попечения</w:t>
            </w:r>
          </w:p>
        </w:tc>
        <w:tc>
          <w:tcPr>
            <w:tcW w:w="1387"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6" w:type="dxa"/>
          </w:tcPr>
          <w:p w:rsidR="008D7CF2" w:rsidRPr="001C0D7B" w:rsidRDefault="00364A23" w:rsidP="001C0D7B">
            <w:pPr>
              <w:pStyle w:val="TableParagraph"/>
              <w:ind w:left="108"/>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11215,5</w:t>
            </w:r>
          </w:p>
        </w:tc>
      </w:tr>
    </w:tbl>
    <w:p w:rsidR="008D7CF2" w:rsidRPr="001C0D7B" w:rsidRDefault="008D7CF2" w:rsidP="001C0D7B">
      <w:pPr>
        <w:pStyle w:val="TableParagraph"/>
        <w:jc w:val="left"/>
        <w:rPr>
          <w:sz w:val="24"/>
        </w:rPr>
        <w:sectPr w:rsidR="008D7CF2" w:rsidRPr="001C0D7B">
          <w:pgSz w:w="16850" w:h="11920" w:orient="landscape"/>
          <w:pgMar w:top="560" w:right="566" w:bottom="480" w:left="850" w:header="355" w:footer="292" w:gutter="0"/>
          <w:cols w:space="720"/>
        </w:sectPr>
      </w:pPr>
    </w:p>
    <w:p w:rsidR="008D7CF2" w:rsidRPr="001C0D7B" w:rsidRDefault="008D7CF2" w:rsidP="001C0D7B">
      <w:pPr>
        <w:pStyle w:val="a3"/>
        <w:spacing w:before="6"/>
        <w:rPr>
          <w:b/>
          <w:sz w:val="3"/>
        </w:rPr>
      </w:pPr>
    </w:p>
    <w:tbl>
      <w:tblPr>
        <w:tblStyle w:val="TableNormal"/>
        <w:tblW w:w="0" w:type="auto"/>
        <w:tblInd w:w="1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791"/>
        <w:gridCol w:w="1387"/>
        <w:gridCol w:w="1419"/>
        <w:gridCol w:w="1416"/>
        <w:gridCol w:w="1419"/>
        <w:gridCol w:w="1418"/>
        <w:gridCol w:w="1558"/>
        <w:gridCol w:w="1382"/>
      </w:tblGrid>
      <w:tr w:rsidR="001C0D7B" w:rsidRPr="001C0D7B">
        <w:trPr>
          <w:trHeight w:val="830"/>
        </w:trPr>
        <w:tc>
          <w:tcPr>
            <w:tcW w:w="4791" w:type="dxa"/>
          </w:tcPr>
          <w:p w:rsidR="008D7CF2" w:rsidRPr="006D768C" w:rsidRDefault="006D768C" w:rsidP="006D768C">
            <w:pPr>
              <w:pStyle w:val="TableParagraph"/>
              <w:tabs>
                <w:tab w:val="left" w:pos="3821"/>
              </w:tabs>
              <w:spacing w:before="9"/>
              <w:ind w:right="-223"/>
              <w:jc w:val="left"/>
              <w:rPr>
                <w:position w:val="14"/>
                <w:sz w:val="32"/>
                <w:szCs w:val="32"/>
              </w:rPr>
            </w:pPr>
            <w:r w:rsidRPr="006D768C">
              <w:rPr>
                <w:i/>
                <w:spacing w:val="-32"/>
                <w:sz w:val="32"/>
                <w:szCs w:val="32"/>
              </w:rPr>
              <w:t>родителей на  территории Архаринского муниципального округа</w:t>
            </w:r>
          </w:p>
        </w:tc>
        <w:tc>
          <w:tcPr>
            <w:tcW w:w="1387" w:type="dxa"/>
          </w:tcPr>
          <w:p w:rsidR="008D7CF2" w:rsidRPr="001C0D7B" w:rsidRDefault="008D7CF2" w:rsidP="006D768C">
            <w:pPr>
              <w:pStyle w:val="TableParagraph"/>
              <w:ind w:right="-101"/>
              <w:jc w:val="left"/>
              <w:rPr>
                <w:sz w:val="20"/>
              </w:rPr>
            </w:pPr>
          </w:p>
        </w:tc>
        <w:tc>
          <w:tcPr>
            <w:tcW w:w="1419" w:type="dxa"/>
          </w:tcPr>
          <w:p w:rsidR="008D7CF2" w:rsidRPr="001C0D7B" w:rsidRDefault="008D7CF2" w:rsidP="006D768C">
            <w:pPr>
              <w:pStyle w:val="TableParagraph"/>
              <w:jc w:val="left"/>
              <w:rPr>
                <w:sz w:val="20"/>
              </w:rPr>
            </w:pPr>
          </w:p>
        </w:tc>
        <w:tc>
          <w:tcPr>
            <w:tcW w:w="1416" w:type="dxa"/>
          </w:tcPr>
          <w:p w:rsidR="008D7CF2" w:rsidRPr="001C0D7B" w:rsidRDefault="008D7CF2" w:rsidP="001C0D7B">
            <w:pPr>
              <w:pStyle w:val="TableParagraph"/>
              <w:jc w:val="left"/>
            </w:pPr>
          </w:p>
        </w:tc>
        <w:tc>
          <w:tcPr>
            <w:tcW w:w="1419" w:type="dxa"/>
          </w:tcPr>
          <w:p w:rsidR="008D7CF2" w:rsidRPr="001C0D7B" w:rsidRDefault="008D7CF2" w:rsidP="001C0D7B">
            <w:pPr>
              <w:pStyle w:val="TableParagraph"/>
              <w:jc w:val="left"/>
            </w:pPr>
          </w:p>
        </w:tc>
        <w:tc>
          <w:tcPr>
            <w:tcW w:w="1418" w:type="dxa"/>
          </w:tcPr>
          <w:p w:rsidR="008D7CF2" w:rsidRPr="001C0D7B" w:rsidRDefault="008D7CF2" w:rsidP="001C0D7B">
            <w:pPr>
              <w:pStyle w:val="TableParagraph"/>
              <w:jc w:val="left"/>
            </w:pPr>
          </w:p>
        </w:tc>
        <w:tc>
          <w:tcPr>
            <w:tcW w:w="1558" w:type="dxa"/>
          </w:tcPr>
          <w:p w:rsidR="008D7CF2" w:rsidRPr="001C0D7B" w:rsidRDefault="008D7CF2" w:rsidP="001C0D7B">
            <w:pPr>
              <w:pStyle w:val="TableParagraph"/>
              <w:jc w:val="left"/>
            </w:pPr>
          </w:p>
        </w:tc>
        <w:tc>
          <w:tcPr>
            <w:tcW w:w="1382" w:type="dxa"/>
          </w:tcPr>
          <w:p w:rsidR="008D7CF2" w:rsidRPr="001C0D7B" w:rsidRDefault="008D7CF2" w:rsidP="001C0D7B">
            <w:pPr>
              <w:pStyle w:val="TableParagraph"/>
              <w:jc w:val="left"/>
            </w:pPr>
          </w:p>
        </w:tc>
      </w:tr>
      <w:tr w:rsidR="001C0D7B" w:rsidRPr="001C0D7B">
        <w:trPr>
          <w:trHeight w:val="275"/>
        </w:trPr>
        <w:tc>
          <w:tcPr>
            <w:tcW w:w="4791" w:type="dxa"/>
          </w:tcPr>
          <w:p w:rsidR="008D7CF2" w:rsidRPr="001C0D7B" w:rsidRDefault="00364A23" w:rsidP="001C0D7B">
            <w:pPr>
              <w:pStyle w:val="TableParagraph"/>
              <w:ind w:left="11" w:right="2"/>
              <w:rPr>
                <w:sz w:val="24"/>
              </w:rPr>
            </w:pPr>
            <w:r w:rsidRPr="001C0D7B">
              <w:rPr>
                <w:sz w:val="24"/>
              </w:rPr>
              <w:t>Муниципальный</w:t>
            </w:r>
            <w:r w:rsidRPr="001C0D7B">
              <w:rPr>
                <w:spacing w:val="-5"/>
                <w:sz w:val="24"/>
              </w:rPr>
              <w:t xml:space="preserve"> </w:t>
            </w:r>
            <w:r w:rsidRPr="001C0D7B">
              <w:rPr>
                <w:sz w:val="24"/>
              </w:rPr>
              <w:t>бюджет,</w:t>
            </w:r>
            <w:r w:rsidRPr="001C0D7B">
              <w:rPr>
                <w:spacing w:val="-5"/>
                <w:sz w:val="24"/>
              </w:rPr>
              <w:t xml:space="preserve"> </w:t>
            </w:r>
            <w:r w:rsidRPr="001C0D7B">
              <w:rPr>
                <w:sz w:val="24"/>
              </w:rPr>
              <w:t>из</w:t>
            </w:r>
            <w:r w:rsidRPr="001C0D7B">
              <w:rPr>
                <w:spacing w:val="-4"/>
                <w:sz w:val="24"/>
              </w:rPr>
              <w:t xml:space="preserve"> них:</w:t>
            </w:r>
          </w:p>
        </w:tc>
        <w:tc>
          <w:tcPr>
            <w:tcW w:w="1387"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6" w:type="dxa"/>
          </w:tcPr>
          <w:p w:rsidR="008D7CF2" w:rsidRPr="001C0D7B" w:rsidRDefault="00364A23" w:rsidP="001C0D7B">
            <w:pPr>
              <w:pStyle w:val="TableParagraph"/>
              <w:ind w:left="108"/>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11215,5</w:t>
            </w:r>
          </w:p>
        </w:tc>
      </w:tr>
      <w:tr w:rsidR="001C0D7B" w:rsidRPr="001C0D7B">
        <w:trPr>
          <w:trHeight w:val="275"/>
        </w:trPr>
        <w:tc>
          <w:tcPr>
            <w:tcW w:w="4791" w:type="dxa"/>
          </w:tcPr>
          <w:p w:rsidR="008D7CF2" w:rsidRPr="001C0D7B" w:rsidRDefault="00364A23" w:rsidP="001C0D7B">
            <w:pPr>
              <w:pStyle w:val="TableParagraph"/>
              <w:ind w:left="11"/>
              <w:rPr>
                <w:i/>
                <w:sz w:val="24"/>
              </w:rPr>
            </w:pPr>
            <w:r w:rsidRPr="001C0D7B">
              <w:rPr>
                <w:i/>
                <w:sz w:val="24"/>
              </w:rPr>
              <w:t>Федеральный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1" w:right="2"/>
              <w:rPr>
                <w:i/>
                <w:sz w:val="24"/>
              </w:rPr>
            </w:pPr>
            <w:r w:rsidRPr="001C0D7B">
              <w:rPr>
                <w:i/>
                <w:sz w:val="24"/>
              </w:rPr>
              <w:t>Областной</w:t>
            </w:r>
            <w:r w:rsidRPr="001C0D7B">
              <w:rPr>
                <w:i/>
                <w:spacing w:val="-3"/>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10"/>
              <w:jc w:val="left"/>
              <w:rPr>
                <w:sz w:val="24"/>
              </w:rPr>
            </w:pPr>
            <w:r w:rsidRPr="001C0D7B">
              <w:rPr>
                <w:sz w:val="24"/>
              </w:rPr>
              <w:t xml:space="preserve">3 </w:t>
            </w:r>
            <w:r w:rsidRPr="001C0D7B">
              <w:rPr>
                <w:spacing w:val="-2"/>
                <w:sz w:val="24"/>
              </w:rPr>
              <w:t>738,5</w:t>
            </w:r>
          </w:p>
        </w:tc>
        <w:tc>
          <w:tcPr>
            <w:tcW w:w="1416" w:type="dxa"/>
          </w:tcPr>
          <w:p w:rsidR="008D7CF2" w:rsidRPr="001C0D7B" w:rsidRDefault="00364A23" w:rsidP="001C0D7B">
            <w:pPr>
              <w:pStyle w:val="TableParagraph"/>
              <w:ind w:left="108"/>
              <w:jc w:val="left"/>
              <w:rPr>
                <w:sz w:val="24"/>
              </w:rPr>
            </w:pPr>
            <w:r w:rsidRPr="001C0D7B">
              <w:rPr>
                <w:sz w:val="24"/>
              </w:rPr>
              <w:t xml:space="preserve">3 </w:t>
            </w:r>
            <w:r w:rsidRPr="001C0D7B">
              <w:rPr>
                <w:spacing w:val="-2"/>
                <w:sz w:val="24"/>
              </w:rPr>
              <w:t>738,5</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2"/>
                <w:sz w:val="24"/>
              </w:rPr>
              <w:t>11215,5</w:t>
            </w:r>
          </w:p>
        </w:tc>
      </w:tr>
      <w:tr w:rsidR="001C0D7B" w:rsidRPr="001C0D7B">
        <w:trPr>
          <w:trHeight w:val="275"/>
        </w:trPr>
        <w:tc>
          <w:tcPr>
            <w:tcW w:w="4791" w:type="dxa"/>
          </w:tcPr>
          <w:p w:rsidR="008D7CF2" w:rsidRPr="001C0D7B" w:rsidRDefault="00364A23" w:rsidP="001C0D7B">
            <w:pPr>
              <w:pStyle w:val="TableParagraph"/>
              <w:ind w:left="11" w:right="4"/>
              <w:rPr>
                <w:i/>
                <w:sz w:val="24"/>
              </w:rPr>
            </w:pPr>
            <w:r w:rsidRPr="001C0D7B">
              <w:rPr>
                <w:i/>
                <w:sz w:val="24"/>
              </w:rPr>
              <w:t>Местный</w:t>
            </w:r>
            <w:r w:rsidRPr="001C0D7B">
              <w:rPr>
                <w:i/>
                <w:spacing w:val="-5"/>
                <w:sz w:val="24"/>
              </w:rPr>
              <w:t xml:space="preserve"> </w:t>
            </w:r>
            <w:r w:rsidRPr="001C0D7B">
              <w:rPr>
                <w:i/>
                <w:spacing w:val="-2"/>
                <w:sz w:val="24"/>
              </w:rPr>
              <w:t>бюджет</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5"/>
        </w:trPr>
        <w:tc>
          <w:tcPr>
            <w:tcW w:w="4791" w:type="dxa"/>
          </w:tcPr>
          <w:p w:rsidR="008D7CF2" w:rsidRPr="001C0D7B" w:rsidRDefault="00364A23" w:rsidP="001C0D7B">
            <w:pPr>
              <w:pStyle w:val="TableParagraph"/>
              <w:ind w:left="11" w:right="2"/>
              <w:rPr>
                <w:sz w:val="24"/>
              </w:rPr>
            </w:pPr>
            <w:r w:rsidRPr="001C0D7B">
              <w:rPr>
                <w:sz w:val="24"/>
              </w:rPr>
              <w:t>Внебюджетные</w:t>
            </w:r>
            <w:r w:rsidRPr="001C0D7B">
              <w:rPr>
                <w:spacing w:val="-5"/>
                <w:sz w:val="24"/>
              </w:rPr>
              <w:t xml:space="preserve"> </w:t>
            </w:r>
            <w:r w:rsidRPr="001C0D7B">
              <w:rPr>
                <w:spacing w:val="-2"/>
                <w:sz w:val="24"/>
              </w:rPr>
              <w:t>источники</w:t>
            </w:r>
          </w:p>
        </w:tc>
        <w:tc>
          <w:tcPr>
            <w:tcW w:w="1387" w:type="dxa"/>
          </w:tcPr>
          <w:p w:rsidR="008D7CF2" w:rsidRPr="001C0D7B" w:rsidRDefault="00364A23" w:rsidP="001C0D7B">
            <w:pPr>
              <w:pStyle w:val="TableParagraph"/>
              <w:ind w:left="110"/>
              <w:jc w:val="left"/>
              <w:rPr>
                <w:sz w:val="24"/>
              </w:rPr>
            </w:pPr>
            <w:r w:rsidRPr="001C0D7B">
              <w:rPr>
                <w:spacing w:val="-4"/>
                <w:sz w:val="24"/>
              </w:rPr>
              <w:t>0,00</w:t>
            </w:r>
          </w:p>
        </w:tc>
        <w:tc>
          <w:tcPr>
            <w:tcW w:w="1419" w:type="dxa"/>
          </w:tcPr>
          <w:p w:rsidR="008D7CF2" w:rsidRPr="001C0D7B" w:rsidRDefault="00364A23" w:rsidP="001C0D7B">
            <w:pPr>
              <w:pStyle w:val="TableParagraph"/>
              <w:ind w:left="110"/>
              <w:jc w:val="left"/>
              <w:rPr>
                <w:sz w:val="24"/>
              </w:rPr>
            </w:pPr>
            <w:r w:rsidRPr="001C0D7B">
              <w:rPr>
                <w:spacing w:val="-4"/>
                <w:sz w:val="24"/>
              </w:rPr>
              <w:t>0,00</w:t>
            </w:r>
          </w:p>
        </w:tc>
        <w:tc>
          <w:tcPr>
            <w:tcW w:w="1416" w:type="dxa"/>
          </w:tcPr>
          <w:p w:rsidR="008D7CF2" w:rsidRPr="001C0D7B" w:rsidRDefault="00364A23" w:rsidP="001C0D7B">
            <w:pPr>
              <w:pStyle w:val="TableParagraph"/>
              <w:ind w:left="108"/>
              <w:jc w:val="left"/>
              <w:rPr>
                <w:sz w:val="24"/>
              </w:rPr>
            </w:pPr>
            <w:r w:rsidRPr="001C0D7B">
              <w:rPr>
                <w:spacing w:val="-4"/>
                <w:sz w:val="24"/>
              </w:rPr>
              <w:t>0,00</w:t>
            </w:r>
          </w:p>
        </w:tc>
        <w:tc>
          <w:tcPr>
            <w:tcW w:w="1419" w:type="dxa"/>
          </w:tcPr>
          <w:p w:rsidR="008D7CF2" w:rsidRPr="001C0D7B" w:rsidRDefault="00364A23" w:rsidP="001C0D7B">
            <w:pPr>
              <w:pStyle w:val="TableParagraph"/>
              <w:ind w:left="108"/>
              <w:jc w:val="left"/>
              <w:rPr>
                <w:sz w:val="24"/>
              </w:rPr>
            </w:pPr>
            <w:r w:rsidRPr="001C0D7B">
              <w:rPr>
                <w:spacing w:val="-4"/>
                <w:sz w:val="24"/>
              </w:rPr>
              <w:t>0,00</w:t>
            </w:r>
          </w:p>
        </w:tc>
        <w:tc>
          <w:tcPr>
            <w:tcW w:w="1418" w:type="dxa"/>
          </w:tcPr>
          <w:p w:rsidR="008D7CF2" w:rsidRPr="001C0D7B" w:rsidRDefault="00364A23" w:rsidP="001C0D7B">
            <w:pPr>
              <w:pStyle w:val="TableParagraph"/>
              <w:ind w:left="108"/>
              <w:jc w:val="left"/>
              <w:rPr>
                <w:sz w:val="24"/>
              </w:rPr>
            </w:pPr>
            <w:r w:rsidRPr="001C0D7B">
              <w:rPr>
                <w:spacing w:val="-4"/>
                <w:sz w:val="24"/>
              </w:rPr>
              <w:t>0,00</w:t>
            </w:r>
          </w:p>
        </w:tc>
        <w:tc>
          <w:tcPr>
            <w:tcW w:w="1558" w:type="dxa"/>
          </w:tcPr>
          <w:p w:rsidR="008D7CF2" w:rsidRPr="001C0D7B" w:rsidRDefault="00364A23" w:rsidP="001C0D7B">
            <w:pPr>
              <w:pStyle w:val="TableParagraph"/>
              <w:ind w:left="108"/>
              <w:jc w:val="left"/>
              <w:rPr>
                <w:sz w:val="24"/>
              </w:rPr>
            </w:pPr>
            <w:r w:rsidRPr="001C0D7B">
              <w:rPr>
                <w:spacing w:val="-4"/>
                <w:sz w:val="24"/>
              </w:rPr>
              <w:t>0,00</w:t>
            </w:r>
          </w:p>
        </w:tc>
        <w:tc>
          <w:tcPr>
            <w:tcW w:w="1382" w:type="dxa"/>
          </w:tcPr>
          <w:p w:rsidR="008D7CF2" w:rsidRPr="001C0D7B" w:rsidRDefault="00364A23" w:rsidP="001C0D7B">
            <w:pPr>
              <w:pStyle w:val="TableParagraph"/>
              <w:ind w:left="110"/>
              <w:jc w:val="left"/>
              <w:rPr>
                <w:sz w:val="24"/>
              </w:rPr>
            </w:pPr>
            <w:r w:rsidRPr="001C0D7B">
              <w:rPr>
                <w:spacing w:val="-4"/>
                <w:sz w:val="24"/>
              </w:rPr>
              <w:t>0,00</w:t>
            </w:r>
          </w:p>
        </w:tc>
      </w:tr>
      <w:tr w:rsidR="001C0D7B" w:rsidRPr="001C0D7B">
        <w:trPr>
          <w:trHeight w:val="277"/>
        </w:trPr>
        <w:tc>
          <w:tcPr>
            <w:tcW w:w="4791" w:type="dxa"/>
          </w:tcPr>
          <w:p w:rsidR="008D7CF2" w:rsidRPr="001C0D7B" w:rsidRDefault="00364A23" w:rsidP="001C0D7B">
            <w:pPr>
              <w:pStyle w:val="TableParagraph"/>
              <w:spacing w:before="1"/>
              <w:ind w:left="11" w:right="5"/>
              <w:rPr>
                <w:sz w:val="24"/>
              </w:rPr>
            </w:pPr>
            <w:r w:rsidRPr="001C0D7B">
              <w:rPr>
                <w:sz w:val="24"/>
              </w:rPr>
              <w:t>Объем</w:t>
            </w:r>
            <w:r w:rsidRPr="001C0D7B">
              <w:rPr>
                <w:spacing w:val="-3"/>
                <w:sz w:val="24"/>
              </w:rPr>
              <w:t xml:space="preserve"> </w:t>
            </w:r>
            <w:r w:rsidRPr="001C0D7B">
              <w:rPr>
                <w:sz w:val="24"/>
              </w:rPr>
              <w:t>налоговых</w:t>
            </w:r>
            <w:r w:rsidRPr="001C0D7B">
              <w:rPr>
                <w:spacing w:val="-1"/>
                <w:sz w:val="24"/>
              </w:rPr>
              <w:t xml:space="preserve"> </w:t>
            </w:r>
            <w:r w:rsidRPr="001C0D7B">
              <w:rPr>
                <w:sz w:val="24"/>
              </w:rPr>
              <w:t>расходов</w:t>
            </w:r>
            <w:r w:rsidRPr="001C0D7B">
              <w:rPr>
                <w:spacing w:val="-2"/>
                <w:sz w:val="24"/>
              </w:rPr>
              <w:t xml:space="preserve"> (справочно)</w:t>
            </w:r>
          </w:p>
        </w:tc>
        <w:tc>
          <w:tcPr>
            <w:tcW w:w="1387"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10"/>
              <w:jc w:val="left"/>
              <w:rPr>
                <w:sz w:val="24"/>
              </w:rPr>
            </w:pPr>
            <w:r w:rsidRPr="001C0D7B">
              <w:rPr>
                <w:spacing w:val="-4"/>
                <w:sz w:val="24"/>
              </w:rPr>
              <w:t>0,00</w:t>
            </w:r>
          </w:p>
        </w:tc>
        <w:tc>
          <w:tcPr>
            <w:tcW w:w="1416"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9"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41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558" w:type="dxa"/>
          </w:tcPr>
          <w:p w:rsidR="008D7CF2" w:rsidRPr="001C0D7B" w:rsidRDefault="00364A23" w:rsidP="001C0D7B">
            <w:pPr>
              <w:pStyle w:val="TableParagraph"/>
              <w:spacing w:before="1"/>
              <w:ind w:left="108"/>
              <w:jc w:val="left"/>
              <w:rPr>
                <w:sz w:val="24"/>
              </w:rPr>
            </w:pPr>
            <w:r w:rsidRPr="001C0D7B">
              <w:rPr>
                <w:spacing w:val="-4"/>
                <w:sz w:val="24"/>
              </w:rPr>
              <w:t>0,00</w:t>
            </w:r>
          </w:p>
        </w:tc>
        <w:tc>
          <w:tcPr>
            <w:tcW w:w="1382" w:type="dxa"/>
          </w:tcPr>
          <w:p w:rsidR="008D7CF2" w:rsidRPr="001C0D7B" w:rsidRDefault="00364A23" w:rsidP="001C0D7B">
            <w:pPr>
              <w:pStyle w:val="TableParagraph"/>
              <w:spacing w:before="1"/>
              <w:ind w:left="110"/>
              <w:jc w:val="left"/>
              <w:rPr>
                <w:sz w:val="24"/>
              </w:rPr>
            </w:pPr>
            <w:r w:rsidRPr="001C0D7B">
              <w:rPr>
                <w:spacing w:val="-4"/>
                <w:sz w:val="24"/>
              </w:rPr>
              <w:t>0,00</w:t>
            </w:r>
          </w:p>
        </w:tc>
      </w:tr>
    </w:tbl>
    <w:p w:rsidR="008D7CF2" w:rsidRPr="001C0D7B" w:rsidRDefault="008D7CF2" w:rsidP="001C0D7B">
      <w:pPr>
        <w:pStyle w:val="TableParagraph"/>
        <w:jc w:val="left"/>
        <w:rPr>
          <w:sz w:val="24"/>
        </w:rPr>
        <w:sectPr w:rsidR="008D7CF2" w:rsidRPr="001C0D7B">
          <w:pgSz w:w="16850" w:h="11920" w:orient="landscape"/>
          <w:pgMar w:top="560" w:right="566" w:bottom="480" w:left="850" w:header="355" w:footer="292" w:gutter="0"/>
          <w:cols w:space="720"/>
        </w:sectPr>
      </w:pPr>
    </w:p>
    <w:p w:rsidR="008D7CF2" w:rsidRPr="001C0D7B" w:rsidRDefault="008D7CF2" w:rsidP="001C0D7B">
      <w:pPr>
        <w:pStyle w:val="a3"/>
        <w:spacing w:before="26"/>
        <w:rPr>
          <w:b/>
        </w:rPr>
      </w:pPr>
    </w:p>
    <w:p w:rsidR="008D7CF2" w:rsidRPr="001C0D7B" w:rsidRDefault="00364A23" w:rsidP="001C0D7B">
      <w:pPr>
        <w:pStyle w:val="a4"/>
        <w:numPr>
          <w:ilvl w:val="0"/>
          <w:numId w:val="22"/>
        </w:numPr>
        <w:tabs>
          <w:tab w:val="left" w:pos="1797"/>
        </w:tabs>
        <w:ind w:left="1797" w:hanging="360"/>
        <w:jc w:val="left"/>
        <w:rPr>
          <w:b/>
          <w:sz w:val="24"/>
        </w:rPr>
      </w:pPr>
      <w:r w:rsidRPr="001C0D7B">
        <w:rPr>
          <w:b/>
          <w:sz w:val="24"/>
        </w:rPr>
        <w:t>Характеристика</w:t>
      </w:r>
      <w:r w:rsidRPr="001C0D7B">
        <w:rPr>
          <w:b/>
          <w:spacing w:val="-10"/>
          <w:sz w:val="24"/>
        </w:rPr>
        <w:t xml:space="preserve"> </w:t>
      </w:r>
      <w:r w:rsidRPr="001C0D7B">
        <w:rPr>
          <w:b/>
          <w:sz w:val="24"/>
        </w:rPr>
        <w:t>состояния</w:t>
      </w:r>
      <w:r w:rsidRPr="001C0D7B">
        <w:rPr>
          <w:b/>
          <w:spacing w:val="-8"/>
          <w:sz w:val="24"/>
        </w:rPr>
        <w:t xml:space="preserve"> </w:t>
      </w:r>
      <w:r w:rsidRPr="001C0D7B">
        <w:rPr>
          <w:b/>
          <w:sz w:val="24"/>
        </w:rPr>
        <w:t>коммунальной</w:t>
      </w:r>
      <w:r w:rsidRPr="001C0D7B">
        <w:rPr>
          <w:b/>
          <w:spacing w:val="-7"/>
          <w:sz w:val="24"/>
        </w:rPr>
        <w:t xml:space="preserve"> </w:t>
      </w:r>
      <w:r w:rsidRPr="001C0D7B">
        <w:rPr>
          <w:b/>
          <w:sz w:val="24"/>
        </w:rPr>
        <w:t>инфраструктуры</w:t>
      </w:r>
      <w:r w:rsidRPr="001C0D7B">
        <w:rPr>
          <w:b/>
          <w:spacing w:val="-5"/>
          <w:sz w:val="24"/>
        </w:rPr>
        <w:t xml:space="preserve"> </w:t>
      </w:r>
      <w:r w:rsidRPr="001C0D7B">
        <w:rPr>
          <w:b/>
          <w:spacing w:val="-2"/>
          <w:sz w:val="24"/>
        </w:rPr>
        <w:t>Архаринского</w:t>
      </w:r>
    </w:p>
    <w:p w:rsidR="008D7CF2" w:rsidRPr="001C0D7B" w:rsidRDefault="00364A23" w:rsidP="001C0D7B">
      <w:pPr>
        <w:spacing w:before="21"/>
        <w:ind w:left="4575"/>
        <w:rPr>
          <w:b/>
          <w:sz w:val="24"/>
        </w:rPr>
      </w:pPr>
      <w:r w:rsidRPr="001C0D7B">
        <w:rPr>
          <w:b/>
          <w:sz w:val="24"/>
        </w:rPr>
        <w:t>муниципального</w:t>
      </w:r>
      <w:r w:rsidRPr="001C0D7B">
        <w:rPr>
          <w:b/>
          <w:spacing w:val="-9"/>
          <w:sz w:val="24"/>
        </w:rPr>
        <w:t xml:space="preserve"> </w:t>
      </w:r>
      <w:r w:rsidRPr="001C0D7B">
        <w:rPr>
          <w:b/>
          <w:spacing w:val="-2"/>
          <w:sz w:val="24"/>
        </w:rPr>
        <w:t>округа</w:t>
      </w:r>
    </w:p>
    <w:p w:rsidR="008D7CF2" w:rsidRPr="001C0D7B" w:rsidRDefault="008D7CF2" w:rsidP="001C0D7B">
      <w:pPr>
        <w:pStyle w:val="a3"/>
        <w:spacing w:before="43"/>
        <w:rPr>
          <w:b/>
        </w:rPr>
      </w:pPr>
    </w:p>
    <w:p w:rsidR="008D7CF2" w:rsidRPr="001C0D7B" w:rsidRDefault="00364A23" w:rsidP="001C0D7B">
      <w:pPr>
        <w:pStyle w:val="a4"/>
        <w:numPr>
          <w:ilvl w:val="1"/>
          <w:numId w:val="7"/>
        </w:numPr>
        <w:tabs>
          <w:tab w:val="left" w:pos="5172"/>
        </w:tabs>
        <w:spacing w:before="1"/>
        <w:ind w:left="5172" w:hanging="360"/>
        <w:rPr>
          <w:b/>
          <w:sz w:val="24"/>
        </w:rPr>
      </w:pPr>
      <w:r w:rsidRPr="001C0D7B">
        <w:rPr>
          <w:b/>
          <w:spacing w:val="-2"/>
          <w:sz w:val="24"/>
        </w:rPr>
        <w:t>Теплоснабжение</w:t>
      </w:r>
    </w:p>
    <w:p w:rsidR="008D7CF2" w:rsidRPr="001C0D7B" w:rsidRDefault="008D7CF2" w:rsidP="001C0D7B">
      <w:pPr>
        <w:pStyle w:val="a3"/>
        <w:spacing w:before="43"/>
        <w:rPr>
          <w:b/>
        </w:rPr>
      </w:pPr>
    </w:p>
    <w:p w:rsidR="008D7CF2" w:rsidRPr="001C0D7B" w:rsidRDefault="00364A23" w:rsidP="001C0D7B">
      <w:pPr>
        <w:pStyle w:val="a4"/>
        <w:numPr>
          <w:ilvl w:val="2"/>
          <w:numId w:val="7"/>
        </w:numPr>
        <w:tabs>
          <w:tab w:val="left" w:pos="3266"/>
        </w:tabs>
        <w:ind w:left="3266" w:hanging="720"/>
        <w:jc w:val="left"/>
        <w:rPr>
          <w:b/>
          <w:sz w:val="24"/>
        </w:rPr>
      </w:pPr>
      <w:r w:rsidRPr="001C0D7B">
        <w:rPr>
          <w:b/>
          <w:sz w:val="24"/>
        </w:rPr>
        <w:t>Характеристика</w:t>
      </w:r>
      <w:r w:rsidRPr="001C0D7B">
        <w:rPr>
          <w:b/>
          <w:spacing w:val="-9"/>
          <w:sz w:val="24"/>
        </w:rPr>
        <w:t xml:space="preserve"> </w:t>
      </w:r>
      <w:r w:rsidRPr="001C0D7B">
        <w:rPr>
          <w:b/>
          <w:sz w:val="24"/>
        </w:rPr>
        <w:t>существующей</w:t>
      </w:r>
      <w:r w:rsidRPr="001C0D7B">
        <w:rPr>
          <w:b/>
          <w:spacing w:val="-7"/>
          <w:sz w:val="24"/>
        </w:rPr>
        <w:t xml:space="preserve"> </w:t>
      </w:r>
      <w:r w:rsidRPr="001C0D7B">
        <w:rPr>
          <w:b/>
          <w:sz w:val="24"/>
        </w:rPr>
        <w:t>системы</w:t>
      </w:r>
      <w:r w:rsidRPr="001C0D7B">
        <w:rPr>
          <w:b/>
          <w:spacing w:val="-7"/>
          <w:sz w:val="24"/>
        </w:rPr>
        <w:t xml:space="preserve"> </w:t>
      </w:r>
      <w:r w:rsidRPr="001C0D7B">
        <w:rPr>
          <w:b/>
          <w:spacing w:val="-2"/>
          <w:sz w:val="24"/>
        </w:rPr>
        <w:t>теплоснабжения</w:t>
      </w:r>
    </w:p>
    <w:p w:rsidR="008D7CF2" w:rsidRPr="001C0D7B" w:rsidRDefault="00364A23" w:rsidP="001C0D7B">
      <w:pPr>
        <w:pStyle w:val="a3"/>
        <w:tabs>
          <w:tab w:val="left" w:pos="3344"/>
          <w:tab w:val="left" w:pos="3744"/>
          <w:tab w:val="left" w:pos="5421"/>
          <w:tab w:val="left" w:pos="7359"/>
          <w:tab w:val="left" w:pos="8312"/>
          <w:tab w:val="left" w:pos="9636"/>
        </w:tabs>
        <w:spacing w:before="182"/>
        <w:ind w:left="631" w:right="49" w:firstLine="707"/>
      </w:pPr>
      <w:r w:rsidRPr="001C0D7B">
        <w:rPr>
          <w:spacing w:val="-2"/>
        </w:rPr>
        <w:t>Теплоснабжение</w:t>
      </w:r>
      <w:r w:rsidRPr="001C0D7B">
        <w:tab/>
      </w:r>
      <w:r w:rsidRPr="001C0D7B">
        <w:rPr>
          <w:spacing w:val="-10"/>
        </w:rPr>
        <w:t>в</w:t>
      </w:r>
      <w:r w:rsidRPr="001C0D7B">
        <w:tab/>
      </w:r>
      <w:r w:rsidRPr="001C0D7B">
        <w:rPr>
          <w:spacing w:val="-2"/>
        </w:rPr>
        <w:t>Архаринском</w:t>
      </w:r>
      <w:r w:rsidRPr="001C0D7B">
        <w:tab/>
      </w:r>
      <w:r w:rsidRPr="001C0D7B">
        <w:rPr>
          <w:spacing w:val="-2"/>
        </w:rPr>
        <w:t>муниципальном</w:t>
      </w:r>
      <w:r w:rsidRPr="001C0D7B">
        <w:tab/>
      </w:r>
      <w:r w:rsidRPr="001C0D7B">
        <w:rPr>
          <w:spacing w:val="-2"/>
        </w:rPr>
        <w:t>округе</w:t>
      </w:r>
      <w:r w:rsidRPr="001C0D7B">
        <w:tab/>
      </w:r>
      <w:r w:rsidRPr="001C0D7B">
        <w:rPr>
          <w:spacing w:val="-2"/>
        </w:rPr>
        <w:t>Амурской</w:t>
      </w:r>
      <w:r w:rsidRPr="001C0D7B">
        <w:tab/>
      </w:r>
      <w:r w:rsidRPr="001C0D7B">
        <w:rPr>
          <w:spacing w:val="-2"/>
        </w:rPr>
        <w:t xml:space="preserve">области </w:t>
      </w:r>
      <w:r w:rsidRPr="001C0D7B">
        <w:t>осуществляется в следующих населенных пунктах:</w:t>
      </w:r>
    </w:p>
    <w:p w:rsidR="008D7CF2" w:rsidRPr="001C0D7B" w:rsidRDefault="00364A23" w:rsidP="001C0D7B">
      <w:pPr>
        <w:pStyle w:val="a4"/>
        <w:numPr>
          <w:ilvl w:val="0"/>
          <w:numId w:val="6"/>
        </w:numPr>
        <w:tabs>
          <w:tab w:val="left" w:pos="1712"/>
        </w:tabs>
        <w:ind w:left="1712" w:hanging="229"/>
        <w:rPr>
          <w:sz w:val="24"/>
        </w:rPr>
      </w:pPr>
      <w:proofErr w:type="spellStart"/>
      <w:r w:rsidRPr="001C0D7B">
        <w:rPr>
          <w:sz w:val="24"/>
        </w:rPr>
        <w:t>пгт</w:t>
      </w:r>
      <w:proofErr w:type="spellEnd"/>
      <w:r w:rsidRPr="001C0D7B">
        <w:rPr>
          <w:sz w:val="24"/>
        </w:rPr>
        <w:t>.</w:t>
      </w:r>
      <w:r w:rsidRPr="001C0D7B">
        <w:rPr>
          <w:spacing w:val="-2"/>
          <w:sz w:val="24"/>
        </w:rPr>
        <w:t xml:space="preserve"> Архара;</w:t>
      </w:r>
    </w:p>
    <w:p w:rsidR="008D7CF2" w:rsidRPr="001C0D7B" w:rsidRDefault="00364A23" w:rsidP="001C0D7B">
      <w:pPr>
        <w:pStyle w:val="a4"/>
        <w:numPr>
          <w:ilvl w:val="0"/>
          <w:numId w:val="6"/>
        </w:numPr>
        <w:tabs>
          <w:tab w:val="left" w:pos="1698"/>
        </w:tabs>
        <w:spacing w:before="44"/>
        <w:ind w:left="1698" w:hanging="215"/>
        <w:rPr>
          <w:sz w:val="24"/>
        </w:rPr>
      </w:pPr>
      <w:proofErr w:type="gramStart"/>
      <w:r w:rsidRPr="001C0D7B">
        <w:rPr>
          <w:sz w:val="24"/>
        </w:rPr>
        <w:t>с</w:t>
      </w:r>
      <w:proofErr w:type="gramEnd"/>
      <w:r w:rsidRPr="001C0D7B">
        <w:rPr>
          <w:sz w:val="24"/>
        </w:rPr>
        <w:t>.</w:t>
      </w:r>
      <w:r w:rsidRPr="001C0D7B">
        <w:rPr>
          <w:spacing w:val="37"/>
          <w:sz w:val="24"/>
        </w:rPr>
        <w:t xml:space="preserve"> </w:t>
      </w:r>
      <w:r w:rsidRPr="001C0D7B">
        <w:rPr>
          <w:spacing w:val="-2"/>
          <w:sz w:val="24"/>
        </w:rPr>
        <w:t>Антоновка;</w:t>
      </w:r>
    </w:p>
    <w:p w:rsidR="008D7CF2" w:rsidRPr="001C0D7B" w:rsidRDefault="00364A23" w:rsidP="001C0D7B">
      <w:pPr>
        <w:pStyle w:val="a4"/>
        <w:numPr>
          <w:ilvl w:val="0"/>
          <w:numId w:val="6"/>
        </w:numPr>
        <w:tabs>
          <w:tab w:val="left" w:pos="1698"/>
        </w:tabs>
        <w:spacing w:before="41"/>
        <w:ind w:left="1698" w:hanging="215"/>
        <w:rPr>
          <w:sz w:val="24"/>
        </w:rPr>
      </w:pPr>
      <w:r w:rsidRPr="001C0D7B">
        <w:rPr>
          <w:sz w:val="24"/>
        </w:rPr>
        <w:t>с.</w:t>
      </w:r>
      <w:r w:rsidRPr="001C0D7B">
        <w:rPr>
          <w:spacing w:val="37"/>
          <w:sz w:val="24"/>
        </w:rPr>
        <w:t xml:space="preserve"> </w:t>
      </w:r>
      <w:proofErr w:type="spellStart"/>
      <w:r w:rsidRPr="001C0D7B">
        <w:rPr>
          <w:spacing w:val="-2"/>
          <w:sz w:val="24"/>
        </w:rPr>
        <w:t>Аркадьевка</w:t>
      </w:r>
      <w:proofErr w:type="spellEnd"/>
      <w:r w:rsidRPr="001C0D7B">
        <w:rPr>
          <w:spacing w:val="-2"/>
          <w:sz w:val="24"/>
        </w:rPr>
        <w:t>;</w:t>
      </w:r>
    </w:p>
    <w:p w:rsidR="008D7CF2" w:rsidRPr="001C0D7B" w:rsidRDefault="00364A23" w:rsidP="001C0D7B">
      <w:pPr>
        <w:pStyle w:val="a4"/>
        <w:numPr>
          <w:ilvl w:val="0"/>
          <w:numId w:val="6"/>
        </w:numPr>
        <w:tabs>
          <w:tab w:val="left" w:pos="1698"/>
        </w:tabs>
        <w:spacing w:before="41"/>
        <w:ind w:left="1698" w:hanging="215"/>
        <w:rPr>
          <w:sz w:val="24"/>
        </w:rPr>
      </w:pPr>
      <w:r w:rsidRPr="001C0D7B">
        <w:rPr>
          <w:sz w:val="24"/>
        </w:rPr>
        <w:t>с.</w:t>
      </w:r>
      <w:r w:rsidRPr="001C0D7B">
        <w:rPr>
          <w:spacing w:val="35"/>
          <w:sz w:val="24"/>
        </w:rPr>
        <w:t xml:space="preserve"> </w:t>
      </w:r>
      <w:proofErr w:type="spellStart"/>
      <w:r w:rsidRPr="001C0D7B">
        <w:rPr>
          <w:spacing w:val="-2"/>
          <w:sz w:val="24"/>
        </w:rPr>
        <w:t>Грибовка</w:t>
      </w:r>
      <w:proofErr w:type="spellEnd"/>
      <w:r w:rsidRPr="001C0D7B">
        <w:rPr>
          <w:spacing w:val="-2"/>
          <w:sz w:val="24"/>
        </w:rPr>
        <w:t>;</w:t>
      </w:r>
    </w:p>
    <w:p w:rsidR="008D7CF2" w:rsidRPr="001C0D7B" w:rsidRDefault="00364A23" w:rsidP="001C0D7B">
      <w:pPr>
        <w:pStyle w:val="a4"/>
        <w:numPr>
          <w:ilvl w:val="0"/>
          <w:numId w:val="6"/>
        </w:numPr>
        <w:tabs>
          <w:tab w:val="left" w:pos="1693"/>
        </w:tabs>
        <w:spacing w:before="41"/>
        <w:ind w:left="1693" w:hanging="210"/>
        <w:rPr>
          <w:sz w:val="24"/>
        </w:rPr>
      </w:pPr>
      <w:proofErr w:type="gramStart"/>
      <w:r w:rsidRPr="001C0D7B">
        <w:rPr>
          <w:sz w:val="24"/>
        </w:rPr>
        <w:t>с</w:t>
      </w:r>
      <w:proofErr w:type="gramEnd"/>
      <w:r w:rsidRPr="001C0D7B">
        <w:rPr>
          <w:sz w:val="24"/>
        </w:rPr>
        <w:t>.</w:t>
      </w:r>
      <w:r w:rsidRPr="001C0D7B">
        <w:rPr>
          <w:spacing w:val="76"/>
          <w:sz w:val="24"/>
        </w:rPr>
        <w:t xml:space="preserve"> </w:t>
      </w:r>
      <w:r w:rsidRPr="001C0D7B">
        <w:rPr>
          <w:spacing w:val="-2"/>
          <w:sz w:val="24"/>
        </w:rPr>
        <w:t>Журавлевка;</w:t>
      </w:r>
    </w:p>
    <w:p w:rsidR="008D7CF2" w:rsidRPr="001C0D7B" w:rsidRDefault="00364A23" w:rsidP="001C0D7B">
      <w:pPr>
        <w:pStyle w:val="a4"/>
        <w:numPr>
          <w:ilvl w:val="0"/>
          <w:numId w:val="6"/>
        </w:numPr>
        <w:tabs>
          <w:tab w:val="left" w:pos="1707"/>
        </w:tabs>
        <w:spacing w:before="40"/>
        <w:ind w:left="1707" w:hanging="224"/>
        <w:rPr>
          <w:sz w:val="24"/>
        </w:rPr>
      </w:pPr>
      <w:r w:rsidRPr="001C0D7B">
        <w:rPr>
          <w:sz w:val="24"/>
        </w:rPr>
        <w:t>с.</w:t>
      </w:r>
      <w:r w:rsidRPr="001C0D7B">
        <w:rPr>
          <w:spacing w:val="42"/>
          <w:sz w:val="24"/>
        </w:rPr>
        <w:t xml:space="preserve"> </w:t>
      </w:r>
      <w:r w:rsidRPr="001C0D7B">
        <w:rPr>
          <w:spacing w:val="-2"/>
          <w:sz w:val="24"/>
        </w:rPr>
        <w:t>Иннокентьевка;</w:t>
      </w:r>
    </w:p>
    <w:p w:rsidR="008D7CF2" w:rsidRPr="001C0D7B" w:rsidRDefault="00364A23" w:rsidP="001C0D7B">
      <w:pPr>
        <w:pStyle w:val="a4"/>
        <w:numPr>
          <w:ilvl w:val="0"/>
          <w:numId w:val="6"/>
        </w:numPr>
        <w:tabs>
          <w:tab w:val="left" w:pos="1707"/>
        </w:tabs>
        <w:spacing w:before="44"/>
        <w:ind w:left="1707" w:hanging="224"/>
        <w:rPr>
          <w:sz w:val="24"/>
        </w:rPr>
      </w:pPr>
      <w:r w:rsidRPr="001C0D7B">
        <w:rPr>
          <w:sz w:val="24"/>
        </w:rPr>
        <w:t>с.</w:t>
      </w:r>
      <w:r w:rsidRPr="001C0D7B">
        <w:rPr>
          <w:spacing w:val="39"/>
          <w:sz w:val="24"/>
        </w:rPr>
        <w:t xml:space="preserve"> </w:t>
      </w:r>
      <w:r w:rsidRPr="001C0D7B">
        <w:rPr>
          <w:spacing w:val="-2"/>
          <w:sz w:val="24"/>
        </w:rPr>
        <w:t>Касаткино;</w:t>
      </w:r>
    </w:p>
    <w:p w:rsidR="008D7CF2" w:rsidRPr="001C0D7B" w:rsidRDefault="00364A23" w:rsidP="001C0D7B">
      <w:pPr>
        <w:pStyle w:val="a4"/>
        <w:numPr>
          <w:ilvl w:val="0"/>
          <w:numId w:val="6"/>
        </w:numPr>
        <w:tabs>
          <w:tab w:val="left" w:pos="1707"/>
        </w:tabs>
        <w:spacing w:before="40"/>
        <w:ind w:left="1707" w:hanging="224"/>
        <w:rPr>
          <w:sz w:val="24"/>
        </w:rPr>
      </w:pPr>
      <w:r w:rsidRPr="001C0D7B">
        <w:rPr>
          <w:sz w:val="24"/>
        </w:rPr>
        <w:t>с.</w:t>
      </w:r>
      <w:r w:rsidRPr="001C0D7B">
        <w:rPr>
          <w:spacing w:val="40"/>
          <w:sz w:val="24"/>
        </w:rPr>
        <w:t xml:space="preserve"> </w:t>
      </w:r>
      <w:proofErr w:type="spellStart"/>
      <w:r w:rsidRPr="001C0D7B">
        <w:rPr>
          <w:spacing w:val="-2"/>
          <w:sz w:val="24"/>
        </w:rPr>
        <w:t>Кундур</w:t>
      </w:r>
      <w:proofErr w:type="spellEnd"/>
      <w:r w:rsidRPr="001C0D7B">
        <w:rPr>
          <w:spacing w:val="-2"/>
          <w:sz w:val="24"/>
        </w:rPr>
        <w:t>;</w:t>
      </w:r>
    </w:p>
    <w:p w:rsidR="008D7CF2" w:rsidRPr="001C0D7B" w:rsidRDefault="00364A23" w:rsidP="001C0D7B">
      <w:pPr>
        <w:pStyle w:val="a4"/>
        <w:numPr>
          <w:ilvl w:val="0"/>
          <w:numId w:val="6"/>
        </w:numPr>
        <w:tabs>
          <w:tab w:val="left" w:pos="1707"/>
        </w:tabs>
        <w:spacing w:before="41"/>
        <w:ind w:left="1707" w:hanging="224"/>
        <w:rPr>
          <w:sz w:val="24"/>
        </w:rPr>
      </w:pPr>
      <w:r w:rsidRPr="001C0D7B">
        <w:rPr>
          <w:sz w:val="24"/>
        </w:rPr>
        <w:t>с.</w:t>
      </w:r>
      <w:r w:rsidRPr="001C0D7B">
        <w:rPr>
          <w:spacing w:val="42"/>
          <w:sz w:val="24"/>
        </w:rPr>
        <w:t xml:space="preserve"> </w:t>
      </w:r>
      <w:r w:rsidRPr="001C0D7B">
        <w:rPr>
          <w:spacing w:val="-2"/>
          <w:sz w:val="24"/>
        </w:rPr>
        <w:t>Ленинское;</w:t>
      </w:r>
    </w:p>
    <w:p w:rsidR="008D7CF2" w:rsidRPr="001C0D7B" w:rsidRDefault="00364A23" w:rsidP="001C0D7B">
      <w:pPr>
        <w:pStyle w:val="a4"/>
        <w:numPr>
          <w:ilvl w:val="0"/>
          <w:numId w:val="6"/>
        </w:numPr>
        <w:tabs>
          <w:tab w:val="left" w:pos="1707"/>
        </w:tabs>
        <w:spacing w:before="41"/>
        <w:ind w:left="1707" w:hanging="224"/>
        <w:rPr>
          <w:sz w:val="24"/>
        </w:rPr>
      </w:pPr>
      <w:r w:rsidRPr="001C0D7B">
        <w:rPr>
          <w:sz w:val="24"/>
        </w:rPr>
        <w:t>с.</w:t>
      </w:r>
      <w:r w:rsidRPr="001C0D7B">
        <w:rPr>
          <w:spacing w:val="42"/>
          <w:sz w:val="24"/>
        </w:rPr>
        <w:t xml:space="preserve"> </w:t>
      </w:r>
      <w:r w:rsidRPr="001C0D7B">
        <w:rPr>
          <w:spacing w:val="-2"/>
          <w:sz w:val="24"/>
        </w:rPr>
        <w:t>Новоспасск;</w:t>
      </w:r>
    </w:p>
    <w:p w:rsidR="008D7CF2" w:rsidRPr="001C0D7B" w:rsidRDefault="00364A23" w:rsidP="001C0D7B">
      <w:pPr>
        <w:pStyle w:val="a4"/>
        <w:numPr>
          <w:ilvl w:val="0"/>
          <w:numId w:val="6"/>
        </w:numPr>
        <w:tabs>
          <w:tab w:val="left" w:pos="1712"/>
        </w:tabs>
        <w:spacing w:before="43"/>
        <w:ind w:left="1712" w:hanging="229"/>
        <w:rPr>
          <w:sz w:val="24"/>
        </w:rPr>
      </w:pPr>
      <w:r w:rsidRPr="001C0D7B">
        <w:rPr>
          <w:sz w:val="24"/>
        </w:rPr>
        <w:t>с.</w:t>
      </w:r>
      <w:r w:rsidRPr="001C0D7B">
        <w:rPr>
          <w:spacing w:val="42"/>
          <w:sz w:val="24"/>
        </w:rPr>
        <w:t xml:space="preserve"> </w:t>
      </w:r>
      <w:r w:rsidRPr="001C0D7B">
        <w:rPr>
          <w:spacing w:val="-2"/>
          <w:sz w:val="24"/>
        </w:rPr>
        <w:t>Отважное;</w:t>
      </w:r>
    </w:p>
    <w:p w:rsidR="008D7CF2" w:rsidRPr="001C0D7B" w:rsidRDefault="00364A23" w:rsidP="001C0D7B">
      <w:pPr>
        <w:pStyle w:val="a4"/>
        <w:numPr>
          <w:ilvl w:val="0"/>
          <w:numId w:val="6"/>
        </w:numPr>
        <w:tabs>
          <w:tab w:val="left" w:pos="1681"/>
        </w:tabs>
        <w:spacing w:before="42"/>
        <w:ind w:left="1681" w:hanging="198"/>
        <w:rPr>
          <w:sz w:val="24"/>
        </w:rPr>
      </w:pPr>
      <w:r w:rsidRPr="001C0D7B">
        <w:rPr>
          <w:sz w:val="24"/>
        </w:rPr>
        <w:t>с.</w:t>
      </w:r>
      <w:r w:rsidRPr="001C0D7B">
        <w:rPr>
          <w:spacing w:val="-1"/>
          <w:sz w:val="24"/>
        </w:rPr>
        <w:t xml:space="preserve"> </w:t>
      </w:r>
      <w:r w:rsidRPr="001C0D7B">
        <w:rPr>
          <w:spacing w:val="-2"/>
          <w:sz w:val="24"/>
        </w:rPr>
        <w:t>Северное;</w:t>
      </w:r>
    </w:p>
    <w:p w:rsidR="008D7CF2" w:rsidRPr="001C0D7B" w:rsidRDefault="00364A23" w:rsidP="001C0D7B">
      <w:pPr>
        <w:pStyle w:val="a4"/>
        <w:numPr>
          <w:ilvl w:val="0"/>
          <w:numId w:val="6"/>
        </w:numPr>
        <w:tabs>
          <w:tab w:val="left" w:pos="1681"/>
        </w:tabs>
        <w:spacing w:before="40"/>
        <w:ind w:left="1681" w:hanging="198"/>
        <w:rPr>
          <w:sz w:val="24"/>
        </w:rPr>
      </w:pPr>
      <w:r w:rsidRPr="001C0D7B">
        <w:rPr>
          <w:sz w:val="24"/>
        </w:rPr>
        <w:t>с.</w:t>
      </w:r>
      <w:r w:rsidRPr="001C0D7B">
        <w:rPr>
          <w:spacing w:val="-1"/>
          <w:sz w:val="24"/>
        </w:rPr>
        <w:t xml:space="preserve"> </w:t>
      </w:r>
      <w:proofErr w:type="spellStart"/>
      <w:r w:rsidRPr="001C0D7B">
        <w:rPr>
          <w:spacing w:val="-2"/>
          <w:sz w:val="24"/>
        </w:rPr>
        <w:t>Урил</w:t>
      </w:r>
      <w:proofErr w:type="spellEnd"/>
      <w:r w:rsidRPr="001C0D7B">
        <w:rPr>
          <w:spacing w:val="-2"/>
          <w:sz w:val="24"/>
        </w:rPr>
        <w:t>;</w:t>
      </w:r>
    </w:p>
    <w:p w:rsidR="008D7CF2" w:rsidRPr="001C0D7B" w:rsidRDefault="00364A23" w:rsidP="001C0D7B">
      <w:pPr>
        <w:pStyle w:val="a4"/>
        <w:numPr>
          <w:ilvl w:val="0"/>
          <w:numId w:val="6"/>
        </w:numPr>
        <w:tabs>
          <w:tab w:val="left" w:pos="1681"/>
        </w:tabs>
        <w:spacing w:before="41"/>
        <w:ind w:left="1681" w:hanging="198"/>
        <w:rPr>
          <w:sz w:val="24"/>
        </w:rPr>
      </w:pPr>
      <w:r w:rsidRPr="001C0D7B">
        <w:rPr>
          <w:sz w:val="24"/>
        </w:rPr>
        <w:t>с.</w:t>
      </w:r>
      <w:r w:rsidRPr="001C0D7B">
        <w:rPr>
          <w:spacing w:val="-1"/>
          <w:sz w:val="24"/>
        </w:rPr>
        <w:t xml:space="preserve"> </w:t>
      </w:r>
      <w:proofErr w:type="spellStart"/>
      <w:r w:rsidRPr="001C0D7B">
        <w:rPr>
          <w:spacing w:val="-2"/>
          <w:sz w:val="24"/>
        </w:rPr>
        <w:t>Ядрино</w:t>
      </w:r>
      <w:proofErr w:type="spellEnd"/>
      <w:r w:rsidRPr="001C0D7B">
        <w:rPr>
          <w:spacing w:val="-2"/>
          <w:sz w:val="24"/>
        </w:rPr>
        <w:t>.</w:t>
      </w:r>
    </w:p>
    <w:p w:rsidR="008D7CF2" w:rsidRPr="001C0D7B" w:rsidRDefault="00364A23" w:rsidP="001C0D7B">
      <w:pPr>
        <w:pStyle w:val="a3"/>
        <w:spacing w:before="43"/>
        <w:ind w:left="1351"/>
      </w:pPr>
      <w:r w:rsidRPr="001C0D7B">
        <w:t>Эксплуатирующими</w:t>
      </w:r>
      <w:r w:rsidRPr="001C0D7B">
        <w:rPr>
          <w:spacing w:val="66"/>
        </w:rPr>
        <w:t xml:space="preserve"> </w:t>
      </w:r>
      <w:r w:rsidRPr="001C0D7B">
        <w:t>организациями</w:t>
      </w:r>
      <w:r w:rsidRPr="001C0D7B">
        <w:rPr>
          <w:spacing w:val="-10"/>
        </w:rPr>
        <w:t xml:space="preserve"> </w:t>
      </w:r>
      <w:r w:rsidRPr="001C0D7B">
        <w:t>являются:</w:t>
      </w:r>
      <w:r w:rsidRPr="001C0D7B">
        <w:rPr>
          <w:spacing w:val="-9"/>
        </w:rPr>
        <w:t xml:space="preserve"> </w:t>
      </w:r>
      <w:r w:rsidRPr="001C0D7B">
        <w:t>ООО</w:t>
      </w:r>
      <w:r w:rsidRPr="001C0D7B">
        <w:rPr>
          <w:spacing w:val="-1"/>
        </w:rPr>
        <w:t xml:space="preserve"> </w:t>
      </w:r>
      <w:r w:rsidRPr="001C0D7B">
        <w:t>«Альфа»</w:t>
      </w:r>
      <w:r w:rsidRPr="001C0D7B">
        <w:rPr>
          <w:spacing w:val="-12"/>
        </w:rPr>
        <w:t xml:space="preserve"> </w:t>
      </w:r>
      <w:proofErr w:type="gramStart"/>
      <w:r w:rsidRPr="001C0D7B">
        <w:t>и</w:t>
      </w:r>
      <w:r w:rsidRPr="001C0D7B">
        <w:rPr>
          <w:spacing w:val="-11"/>
        </w:rPr>
        <w:t xml:space="preserve"> </w:t>
      </w:r>
      <w:r w:rsidRPr="001C0D7B">
        <w:t>ООО</w:t>
      </w:r>
      <w:proofErr w:type="gramEnd"/>
      <w:r w:rsidRPr="001C0D7B">
        <w:rPr>
          <w:spacing w:val="-13"/>
        </w:rPr>
        <w:t xml:space="preserve"> </w:t>
      </w:r>
      <w:r w:rsidRPr="001C0D7B">
        <w:rPr>
          <w:spacing w:val="-2"/>
        </w:rPr>
        <w:t>«Аврора».</w:t>
      </w:r>
    </w:p>
    <w:p w:rsidR="008D7CF2" w:rsidRPr="001C0D7B" w:rsidRDefault="008D7CF2" w:rsidP="001C0D7B">
      <w:pPr>
        <w:pStyle w:val="a3"/>
        <w:spacing w:before="6"/>
      </w:pPr>
    </w:p>
    <w:p w:rsidR="008D7CF2" w:rsidRPr="001C0D7B" w:rsidRDefault="00364A23" w:rsidP="001C0D7B">
      <w:pPr>
        <w:spacing w:before="1"/>
        <w:ind w:left="732"/>
        <w:rPr>
          <w:b/>
          <w:sz w:val="20"/>
        </w:rPr>
      </w:pPr>
      <w:r w:rsidRPr="001C0D7B">
        <w:rPr>
          <w:b/>
          <w:sz w:val="20"/>
        </w:rPr>
        <w:t>Таблица</w:t>
      </w:r>
      <w:r w:rsidRPr="001C0D7B">
        <w:rPr>
          <w:b/>
          <w:spacing w:val="-6"/>
          <w:sz w:val="20"/>
        </w:rPr>
        <w:t xml:space="preserve"> </w:t>
      </w:r>
      <w:r w:rsidRPr="001C0D7B">
        <w:rPr>
          <w:b/>
          <w:spacing w:val="-5"/>
          <w:sz w:val="20"/>
        </w:rPr>
        <w:t>98.</w:t>
      </w:r>
    </w:p>
    <w:p w:rsidR="008D7CF2" w:rsidRPr="001C0D7B" w:rsidRDefault="008D7CF2" w:rsidP="001C0D7B">
      <w:pPr>
        <w:pStyle w:val="a3"/>
        <w:spacing w:before="3"/>
        <w:rPr>
          <w:b/>
          <w:sz w:val="17"/>
        </w:rPr>
      </w:pPr>
    </w:p>
    <w:tbl>
      <w:tblPr>
        <w:tblStyle w:val="TableNormal"/>
        <w:tblW w:w="0" w:type="auto"/>
        <w:tblInd w:w="7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4"/>
        <w:gridCol w:w="3219"/>
        <w:gridCol w:w="2652"/>
        <w:gridCol w:w="2811"/>
      </w:tblGrid>
      <w:tr w:rsidR="001C0D7B" w:rsidRPr="001C0D7B">
        <w:trPr>
          <w:trHeight w:val="731"/>
        </w:trPr>
        <w:tc>
          <w:tcPr>
            <w:tcW w:w="804" w:type="dxa"/>
          </w:tcPr>
          <w:p w:rsidR="008D7CF2" w:rsidRPr="001C0D7B" w:rsidRDefault="00364A23" w:rsidP="001C0D7B">
            <w:pPr>
              <w:pStyle w:val="TableParagraph"/>
              <w:ind w:left="34"/>
            </w:pPr>
            <w:r w:rsidRPr="001C0D7B">
              <w:t xml:space="preserve">№ </w:t>
            </w:r>
            <w:proofErr w:type="gramStart"/>
            <w:r w:rsidRPr="001C0D7B">
              <w:rPr>
                <w:spacing w:val="-5"/>
              </w:rPr>
              <w:t>п</w:t>
            </w:r>
            <w:proofErr w:type="gramEnd"/>
            <w:r w:rsidRPr="001C0D7B">
              <w:rPr>
                <w:spacing w:val="-5"/>
              </w:rPr>
              <w:t>/п</w:t>
            </w:r>
          </w:p>
        </w:tc>
        <w:tc>
          <w:tcPr>
            <w:tcW w:w="3219" w:type="dxa"/>
          </w:tcPr>
          <w:p w:rsidR="008D7CF2" w:rsidRPr="001C0D7B" w:rsidRDefault="00364A23" w:rsidP="001C0D7B">
            <w:pPr>
              <w:pStyle w:val="TableParagraph"/>
              <w:ind w:left="429" w:right="-15" w:hanging="404"/>
              <w:jc w:val="left"/>
            </w:pPr>
            <w:r w:rsidRPr="001C0D7B">
              <w:t>Наименование</w:t>
            </w:r>
            <w:r w:rsidRPr="001C0D7B">
              <w:rPr>
                <w:spacing w:val="-14"/>
              </w:rPr>
              <w:t xml:space="preserve"> </w:t>
            </w:r>
            <w:r w:rsidRPr="001C0D7B">
              <w:t>теплоснабжающей организации и котельной</w:t>
            </w:r>
          </w:p>
        </w:tc>
        <w:tc>
          <w:tcPr>
            <w:tcW w:w="2652" w:type="dxa"/>
          </w:tcPr>
          <w:p w:rsidR="008D7CF2" w:rsidRPr="001C0D7B" w:rsidRDefault="00364A23" w:rsidP="001C0D7B">
            <w:pPr>
              <w:pStyle w:val="TableParagraph"/>
              <w:ind w:left="405" w:hanging="260"/>
              <w:jc w:val="left"/>
            </w:pPr>
            <w:r w:rsidRPr="001C0D7B">
              <w:t>Располагаемая</w:t>
            </w:r>
            <w:r w:rsidRPr="001C0D7B">
              <w:rPr>
                <w:spacing w:val="76"/>
              </w:rPr>
              <w:t xml:space="preserve"> </w:t>
            </w:r>
            <w:r w:rsidRPr="001C0D7B">
              <w:t>тепловая мощность, Гкал/час</w:t>
            </w:r>
          </w:p>
        </w:tc>
        <w:tc>
          <w:tcPr>
            <w:tcW w:w="2811" w:type="dxa"/>
          </w:tcPr>
          <w:p w:rsidR="008D7CF2" w:rsidRPr="001C0D7B" w:rsidRDefault="00364A23" w:rsidP="001C0D7B">
            <w:pPr>
              <w:pStyle w:val="TableParagraph"/>
              <w:ind w:left="36" w:right="1"/>
            </w:pPr>
            <w:r w:rsidRPr="001C0D7B">
              <w:t>Существующая</w:t>
            </w:r>
            <w:r w:rsidRPr="001C0D7B">
              <w:rPr>
                <w:spacing w:val="-14"/>
              </w:rPr>
              <w:t xml:space="preserve"> </w:t>
            </w:r>
            <w:r w:rsidRPr="001C0D7B">
              <w:t>мощность нетто в теплоносителе,</w:t>
            </w:r>
          </w:p>
          <w:p w:rsidR="008D7CF2" w:rsidRPr="001C0D7B" w:rsidRDefault="00364A23" w:rsidP="001C0D7B">
            <w:pPr>
              <w:pStyle w:val="TableParagraph"/>
              <w:ind w:left="36"/>
            </w:pPr>
            <w:r w:rsidRPr="001C0D7B">
              <w:rPr>
                <w:spacing w:val="-2"/>
              </w:rPr>
              <w:t>Гкал/час</w:t>
            </w:r>
          </w:p>
        </w:tc>
      </w:tr>
      <w:tr w:rsidR="001C0D7B" w:rsidRPr="001C0D7B">
        <w:trPr>
          <w:trHeight w:val="487"/>
        </w:trPr>
        <w:tc>
          <w:tcPr>
            <w:tcW w:w="804" w:type="dxa"/>
          </w:tcPr>
          <w:p w:rsidR="008D7CF2" w:rsidRPr="001C0D7B" w:rsidRDefault="00364A23" w:rsidP="001C0D7B">
            <w:pPr>
              <w:pStyle w:val="TableParagraph"/>
              <w:ind w:left="34" w:right="3"/>
            </w:pPr>
            <w:r w:rsidRPr="001C0D7B">
              <w:rPr>
                <w:spacing w:val="-10"/>
              </w:rPr>
              <w:t>1</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2"/>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2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2,35</w:t>
            </w:r>
          </w:p>
        </w:tc>
        <w:tc>
          <w:tcPr>
            <w:tcW w:w="2811" w:type="dxa"/>
          </w:tcPr>
          <w:p w:rsidR="008D7CF2" w:rsidRPr="001C0D7B" w:rsidRDefault="00364A23" w:rsidP="001C0D7B">
            <w:pPr>
              <w:pStyle w:val="TableParagraph"/>
              <w:ind w:left="36" w:right="2"/>
            </w:pPr>
            <w:r w:rsidRPr="001C0D7B">
              <w:rPr>
                <w:spacing w:val="-2"/>
              </w:rPr>
              <w:t>2,285</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10"/>
              </w:rPr>
              <w:t>2</w:t>
            </w:r>
          </w:p>
        </w:tc>
        <w:tc>
          <w:tcPr>
            <w:tcW w:w="3219" w:type="dxa"/>
          </w:tcPr>
          <w:p w:rsidR="008D7CF2" w:rsidRPr="001C0D7B" w:rsidRDefault="00364A23" w:rsidP="001C0D7B">
            <w:pPr>
              <w:pStyle w:val="TableParagraph"/>
              <w:ind w:left="338" w:right="-15" w:firstLine="600"/>
              <w:jc w:val="left"/>
            </w:pPr>
            <w:r w:rsidRPr="001C0D7B">
              <w:t>ООО «Альфа» Котельная</w:t>
            </w:r>
            <w:r w:rsidRPr="001C0D7B">
              <w:rPr>
                <w:spacing w:val="-10"/>
              </w:rPr>
              <w:t xml:space="preserve"> </w:t>
            </w:r>
            <w:r w:rsidRPr="001C0D7B">
              <w:t>№</w:t>
            </w:r>
            <w:r w:rsidRPr="001C0D7B">
              <w:rPr>
                <w:spacing w:val="-11"/>
              </w:rPr>
              <w:t xml:space="preserve"> </w:t>
            </w:r>
            <w:r w:rsidRPr="001C0D7B">
              <w:t>3</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1,28</w:t>
            </w:r>
          </w:p>
        </w:tc>
        <w:tc>
          <w:tcPr>
            <w:tcW w:w="2811" w:type="dxa"/>
          </w:tcPr>
          <w:p w:rsidR="008D7CF2" w:rsidRPr="001C0D7B" w:rsidRDefault="00364A23" w:rsidP="001C0D7B">
            <w:pPr>
              <w:pStyle w:val="TableParagraph"/>
              <w:ind w:left="36" w:right="2"/>
            </w:pPr>
            <w:r w:rsidRPr="001C0D7B">
              <w:rPr>
                <w:spacing w:val="-2"/>
              </w:rPr>
              <w:t>1,239</w:t>
            </w:r>
          </w:p>
        </w:tc>
      </w:tr>
      <w:tr w:rsidR="001C0D7B" w:rsidRPr="001C0D7B">
        <w:trPr>
          <w:trHeight w:val="469"/>
        </w:trPr>
        <w:tc>
          <w:tcPr>
            <w:tcW w:w="804" w:type="dxa"/>
          </w:tcPr>
          <w:p w:rsidR="008D7CF2" w:rsidRPr="001C0D7B" w:rsidRDefault="00364A23" w:rsidP="001C0D7B">
            <w:pPr>
              <w:pStyle w:val="TableParagraph"/>
              <w:ind w:left="34" w:right="3"/>
            </w:pPr>
            <w:r w:rsidRPr="001C0D7B">
              <w:rPr>
                <w:spacing w:val="-10"/>
              </w:rPr>
              <w:t>3</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4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0,58</w:t>
            </w:r>
          </w:p>
        </w:tc>
        <w:tc>
          <w:tcPr>
            <w:tcW w:w="2811" w:type="dxa"/>
          </w:tcPr>
          <w:p w:rsidR="008D7CF2" w:rsidRPr="001C0D7B" w:rsidRDefault="00364A23" w:rsidP="001C0D7B">
            <w:pPr>
              <w:pStyle w:val="TableParagraph"/>
              <w:ind w:left="36" w:right="2"/>
            </w:pPr>
            <w:r w:rsidRPr="001C0D7B">
              <w:rPr>
                <w:spacing w:val="-2"/>
              </w:rPr>
              <w:t>0,533</w:t>
            </w: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10"/>
              </w:rPr>
              <w:t>4</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5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5"/>
              </w:rPr>
              <w:t>4,2</w:t>
            </w:r>
          </w:p>
        </w:tc>
        <w:tc>
          <w:tcPr>
            <w:tcW w:w="2811" w:type="dxa"/>
          </w:tcPr>
          <w:p w:rsidR="008D7CF2" w:rsidRPr="001C0D7B" w:rsidRDefault="00364A23" w:rsidP="001C0D7B">
            <w:pPr>
              <w:pStyle w:val="TableParagraph"/>
              <w:ind w:left="36" w:right="2"/>
            </w:pPr>
            <w:r w:rsidRPr="001C0D7B">
              <w:rPr>
                <w:spacing w:val="-2"/>
              </w:rPr>
              <w:t>4,064</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10"/>
              </w:rPr>
              <w:t>5</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6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0,44</w:t>
            </w:r>
          </w:p>
        </w:tc>
        <w:tc>
          <w:tcPr>
            <w:tcW w:w="2811" w:type="dxa"/>
          </w:tcPr>
          <w:p w:rsidR="008D7CF2" w:rsidRPr="001C0D7B" w:rsidRDefault="00364A23" w:rsidP="001C0D7B">
            <w:pPr>
              <w:pStyle w:val="TableParagraph"/>
              <w:ind w:left="36" w:right="2"/>
            </w:pPr>
            <w:r w:rsidRPr="001C0D7B">
              <w:rPr>
                <w:spacing w:val="-2"/>
              </w:rPr>
              <w:t>0,424</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10"/>
              </w:rPr>
              <w:t>6</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w:t>
            </w:r>
            <w:r w:rsidRPr="001C0D7B">
              <w:rPr>
                <w:spacing w:val="-2"/>
              </w:rPr>
              <w:t xml:space="preserve"> </w:t>
            </w:r>
            <w:r w:rsidRPr="001C0D7B">
              <w:t xml:space="preserve">7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1,57</w:t>
            </w:r>
          </w:p>
        </w:tc>
        <w:tc>
          <w:tcPr>
            <w:tcW w:w="2811" w:type="dxa"/>
          </w:tcPr>
          <w:p w:rsidR="008D7CF2" w:rsidRPr="001C0D7B" w:rsidRDefault="00364A23" w:rsidP="001C0D7B">
            <w:pPr>
              <w:pStyle w:val="TableParagraph"/>
              <w:ind w:left="36" w:right="2"/>
            </w:pPr>
            <w:r w:rsidRPr="001C0D7B">
              <w:rPr>
                <w:spacing w:val="-4"/>
              </w:rPr>
              <w:t>1,52</w:t>
            </w:r>
          </w:p>
        </w:tc>
      </w:tr>
      <w:tr w:rsidR="001C0D7B" w:rsidRPr="001C0D7B">
        <w:trPr>
          <w:trHeight w:val="484"/>
        </w:trPr>
        <w:tc>
          <w:tcPr>
            <w:tcW w:w="804" w:type="dxa"/>
          </w:tcPr>
          <w:p w:rsidR="008D7CF2" w:rsidRPr="001C0D7B" w:rsidRDefault="00364A23" w:rsidP="001C0D7B">
            <w:pPr>
              <w:pStyle w:val="TableParagraph"/>
              <w:ind w:left="34" w:right="3"/>
            </w:pPr>
            <w:r w:rsidRPr="001C0D7B">
              <w:rPr>
                <w:spacing w:val="-10"/>
              </w:rPr>
              <w:t>7</w:t>
            </w:r>
          </w:p>
        </w:tc>
        <w:tc>
          <w:tcPr>
            <w:tcW w:w="3219" w:type="dxa"/>
          </w:tcPr>
          <w:p w:rsidR="008D7CF2" w:rsidRPr="001C0D7B" w:rsidRDefault="00364A23" w:rsidP="001C0D7B">
            <w:pPr>
              <w:pStyle w:val="TableParagraph"/>
              <w:ind w:left="338" w:right="-15" w:firstLine="600"/>
              <w:jc w:val="left"/>
            </w:pPr>
            <w:r w:rsidRPr="001C0D7B">
              <w:t>ООО «Альфа» Котельная</w:t>
            </w:r>
            <w:r w:rsidRPr="001C0D7B">
              <w:rPr>
                <w:spacing w:val="-10"/>
              </w:rPr>
              <w:t xml:space="preserve"> </w:t>
            </w:r>
            <w:r w:rsidRPr="001C0D7B">
              <w:t>№</w:t>
            </w:r>
            <w:r w:rsidRPr="001C0D7B">
              <w:rPr>
                <w:spacing w:val="-11"/>
              </w:rPr>
              <w:t xml:space="preserve"> </w:t>
            </w:r>
            <w:r w:rsidRPr="001C0D7B">
              <w:t>9</w:t>
            </w:r>
            <w:r w:rsidRPr="001C0D7B">
              <w:rPr>
                <w:spacing w:val="-9"/>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2"/>
              </w:rPr>
              <w:t>4,325</w:t>
            </w:r>
          </w:p>
        </w:tc>
        <w:tc>
          <w:tcPr>
            <w:tcW w:w="2811" w:type="dxa"/>
          </w:tcPr>
          <w:p w:rsidR="008D7CF2" w:rsidRPr="001C0D7B" w:rsidRDefault="00364A23" w:rsidP="001C0D7B">
            <w:pPr>
              <w:pStyle w:val="TableParagraph"/>
              <w:ind w:left="36" w:right="2"/>
            </w:pPr>
            <w:r w:rsidRPr="001C0D7B">
              <w:rPr>
                <w:spacing w:val="-4"/>
              </w:rPr>
              <w:t>4,18</w:t>
            </w:r>
          </w:p>
        </w:tc>
      </w:tr>
      <w:tr w:rsidR="001C0D7B" w:rsidRPr="001C0D7B">
        <w:trPr>
          <w:trHeight w:val="594"/>
        </w:trPr>
        <w:tc>
          <w:tcPr>
            <w:tcW w:w="804" w:type="dxa"/>
          </w:tcPr>
          <w:p w:rsidR="008D7CF2" w:rsidRPr="001C0D7B" w:rsidRDefault="00364A23" w:rsidP="001C0D7B">
            <w:pPr>
              <w:pStyle w:val="TableParagraph"/>
              <w:spacing w:before="232"/>
              <w:ind w:left="34" w:right="3"/>
            </w:pPr>
            <w:r w:rsidRPr="001C0D7B">
              <w:rPr>
                <w:spacing w:val="-10"/>
              </w:rPr>
              <w:t>8</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1"/>
            </w:pPr>
            <w:r w:rsidRPr="001C0D7B">
              <w:t>Котельная</w:t>
            </w:r>
            <w:r w:rsidRPr="001C0D7B">
              <w:rPr>
                <w:spacing w:val="-2"/>
              </w:rPr>
              <w:t xml:space="preserve"> </w:t>
            </w:r>
            <w:r w:rsidRPr="001C0D7B">
              <w:t>№</w:t>
            </w:r>
            <w:r w:rsidRPr="001C0D7B">
              <w:rPr>
                <w:spacing w:val="-2"/>
              </w:rPr>
              <w:t xml:space="preserve"> </w:t>
            </w:r>
            <w:r w:rsidRPr="001C0D7B">
              <w:t xml:space="preserve">10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2"/>
              </w:rPr>
              <w:t>5,862</w:t>
            </w:r>
          </w:p>
        </w:tc>
        <w:tc>
          <w:tcPr>
            <w:tcW w:w="2811" w:type="dxa"/>
          </w:tcPr>
          <w:p w:rsidR="008D7CF2" w:rsidRPr="001C0D7B" w:rsidRDefault="00364A23" w:rsidP="001C0D7B">
            <w:pPr>
              <w:pStyle w:val="TableParagraph"/>
              <w:ind w:left="36" w:right="2"/>
            </w:pPr>
            <w:r w:rsidRPr="001C0D7B">
              <w:rPr>
                <w:spacing w:val="-2"/>
              </w:rPr>
              <w:t>5,566</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10"/>
              </w:rPr>
              <w:t>9</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11</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2,88</w:t>
            </w:r>
          </w:p>
        </w:tc>
        <w:tc>
          <w:tcPr>
            <w:tcW w:w="2811" w:type="dxa"/>
          </w:tcPr>
          <w:p w:rsidR="008D7CF2" w:rsidRPr="001C0D7B" w:rsidRDefault="00364A23" w:rsidP="001C0D7B">
            <w:pPr>
              <w:pStyle w:val="TableParagraph"/>
              <w:ind w:left="36" w:right="2"/>
            </w:pPr>
            <w:r w:rsidRPr="001C0D7B">
              <w:rPr>
                <w:spacing w:val="-2"/>
              </w:rPr>
              <w:t>2,776</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10</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1"/>
            </w:pPr>
            <w:r w:rsidRPr="001C0D7B">
              <w:t>Котельная</w:t>
            </w:r>
            <w:r w:rsidRPr="001C0D7B">
              <w:rPr>
                <w:spacing w:val="-2"/>
              </w:rPr>
              <w:t xml:space="preserve"> </w:t>
            </w:r>
            <w:r w:rsidRPr="001C0D7B">
              <w:t>№</w:t>
            </w:r>
            <w:r w:rsidRPr="001C0D7B">
              <w:rPr>
                <w:spacing w:val="-2"/>
              </w:rPr>
              <w:t xml:space="preserve"> </w:t>
            </w:r>
            <w:r w:rsidRPr="001C0D7B">
              <w:t xml:space="preserve">12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0,58</w:t>
            </w:r>
          </w:p>
        </w:tc>
        <w:tc>
          <w:tcPr>
            <w:tcW w:w="2811" w:type="dxa"/>
          </w:tcPr>
          <w:p w:rsidR="008D7CF2" w:rsidRPr="001C0D7B" w:rsidRDefault="00364A23" w:rsidP="001C0D7B">
            <w:pPr>
              <w:pStyle w:val="TableParagraph"/>
              <w:ind w:left="36" w:right="2"/>
            </w:pPr>
            <w:r w:rsidRPr="001C0D7B">
              <w:rPr>
                <w:spacing w:val="-2"/>
              </w:rPr>
              <w:t>0,552</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11</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13</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4"/>
              </w:rPr>
              <w:t>2,71</w:t>
            </w:r>
          </w:p>
        </w:tc>
        <w:tc>
          <w:tcPr>
            <w:tcW w:w="2811" w:type="dxa"/>
          </w:tcPr>
          <w:p w:rsidR="008D7CF2" w:rsidRPr="001C0D7B" w:rsidRDefault="00364A23" w:rsidP="001C0D7B">
            <w:pPr>
              <w:pStyle w:val="TableParagraph"/>
              <w:ind w:left="36" w:right="2"/>
            </w:pPr>
            <w:r w:rsidRPr="001C0D7B">
              <w:rPr>
                <w:spacing w:val="-2"/>
              </w:rPr>
              <w:t>2,603</w:t>
            </w:r>
          </w:p>
        </w:tc>
      </w:tr>
      <w:tr w:rsidR="001C0D7B" w:rsidRPr="001C0D7B">
        <w:trPr>
          <w:trHeight w:val="471"/>
        </w:trPr>
        <w:tc>
          <w:tcPr>
            <w:tcW w:w="804" w:type="dxa"/>
          </w:tcPr>
          <w:p w:rsidR="008D7CF2" w:rsidRPr="001C0D7B" w:rsidRDefault="00364A23" w:rsidP="001C0D7B">
            <w:pPr>
              <w:pStyle w:val="TableParagraph"/>
              <w:ind w:left="34" w:right="3"/>
            </w:pPr>
            <w:r w:rsidRPr="001C0D7B">
              <w:rPr>
                <w:spacing w:val="-5"/>
              </w:rPr>
              <w:t>12</w:t>
            </w:r>
          </w:p>
        </w:tc>
        <w:tc>
          <w:tcPr>
            <w:tcW w:w="3219" w:type="dxa"/>
          </w:tcPr>
          <w:p w:rsidR="008D7CF2" w:rsidRPr="001C0D7B" w:rsidRDefault="00364A23" w:rsidP="001C0D7B">
            <w:pPr>
              <w:pStyle w:val="TableParagraph"/>
              <w:ind w:left="35" w:right="1"/>
            </w:pPr>
            <w:r w:rsidRPr="001C0D7B">
              <w:t>ООО</w:t>
            </w:r>
            <w:r w:rsidRPr="001C0D7B">
              <w:rPr>
                <w:spacing w:val="-5"/>
              </w:rPr>
              <w:t xml:space="preserve"> </w:t>
            </w:r>
            <w:r w:rsidRPr="001C0D7B">
              <w:rPr>
                <w:spacing w:val="-2"/>
              </w:rPr>
              <w:t>«Альфа»</w:t>
            </w:r>
          </w:p>
          <w:p w:rsidR="008D7CF2" w:rsidRPr="001C0D7B" w:rsidRDefault="00364A23" w:rsidP="001C0D7B">
            <w:pPr>
              <w:pStyle w:val="TableParagraph"/>
              <w:spacing w:before="1"/>
              <w:ind w:left="35" w:right="1"/>
            </w:pPr>
            <w:r w:rsidRPr="001C0D7B">
              <w:t>Котельная</w:t>
            </w:r>
            <w:r w:rsidRPr="001C0D7B">
              <w:rPr>
                <w:spacing w:val="-2"/>
              </w:rPr>
              <w:t xml:space="preserve"> </w:t>
            </w:r>
            <w:r w:rsidRPr="001C0D7B">
              <w:t>№</w:t>
            </w:r>
            <w:r w:rsidRPr="001C0D7B">
              <w:rPr>
                <w:spacing w:val="-2"/>
              </w:rPr>
              <w:t xml:space="preserve"> </w:t>
            </w:r>
            <w:r w:rsidRPr="001C0D7B">
              <w:t xml:space="preserve">14 </w:t>
            </w:r>
            <w:proofErr w:type="spellStart"/>
            <w:r w:rsidRPr="001C0D7B">
              <w:t>пгт</w:t>
            </w:r>
            <w:proofErr w:type="spellEnd"/>
            <w:r w:rsidRPr="001C0D7B">
              <w:t xml:space="preserve">. </w:t>
            </w:r>
            <w:r w:rsidRPr="001C0D7B">
              <w:rPr>
                <w:spacing w:val="-2"/>
              </w:rPr>
              <w:t>Архара</w:t>
            </w:r>
          </w:p>
        </w:tc>
        <w:tc>
          <w:tcPr>
            <w:tcW w:w="2652" w:type="dxa"/>
          </w:tcPr>
          <w:p w:rsidR="008D7CF2" w:rsidRPr="001C0D7B" w:rsidRDefault="00364A23" w:rsidP="001C0D7B">
            <w:pPr>
              <w:pStyle w:val="TableParagraph"/>
              <w:ind w:left="34"/>
            </w:pPr>
            <w:r w:rsidRPr="001C0D7B">
              <w:rPr>
                <w:spacing w:val="-4"/>
              </w:rPr>
              <w:t>0,94</w:t>
            </w:r>
          </w:p>
        </w:tc>
        <w:tc>
          <w:tcPr>
            <w:tcW w:w="2811" w:type="dxa"/>
          </w:tcPr>
          <w:p w:rsidR="008D7CF2" w:rsidRPr="001C0D7B" w:rsidRDefault="00364A23" w:rsidP="001C0D7B">
            <w:pPr>
              <w:pStyle w:val="TableParagraph"/>
              <w:ind w:left="36" w:right="2"/>
            </w:pPr>
            <w:r w:rsidRPr="001C0D7B">
              <w:rPr>
                <w:spacing w:val="-2"/>
              </w:rPr>
              <w:t>0,913</w:t>
            </w:r>
          </w:p>
        </w:tc>
      </w:tr>
    </w:tbl>
    <w:p w:rsidR="008D7CF2" w:rsidRPr="001C0D7B" w:rsidRDefault="008D7CF2" w:rsidP="001C0D7B">
      <w:pPr>
        <w:pStyle w:val="TableParagraph"/>
        <w:sectPr w:rsidR="008D7CF2" w:rsidRPr="001C0D7B">
          <w:headerReference w:type="default" r:id="rId167"/>
          <w:footerReference w:type="default" r:id="rId168"/>
          <w:pgSz w:w="11920" w:h="16850"/>
          <w:pgMar w:top="1020" w:right="566" w:bottom="480" w:left="850" w:header="355" w:footer="292" w:gutter="0"/>
          <w:cols w:space="720"/>
        </w:sectPr>
      </w:pPr>
    </w:p>
    <w:tbl>
      <w:tblPr>
        <w:tblStyle w:val="TableNormal"/>
        <w:tblW w:w="0" w:type="auto"/>
        <w:tblInd w:w="7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804"/>
        <w:gridCol w:w="3219"/>
        <w:gridCol w:w="2652"/>
        <w:gridCol w:w="2811"/>
      </w:tblGrid>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13</w:t>
            </w:r>
          </w:p>
        </w:tc>
        <w:tc>
          <w:tcPr>
            <w:tcW w:w="3219" w:type="dxa"/>
          </w:tcPr>
          <w:p w:rsidR="008D7CF2" w:rsidRPr="001C0D7B" w:rsidRDefault="00364A23" w:rsidP="001C0D7B">
            <w:pPr>
              <w:pStyle w:val="TableParagraph"/>
              <w:ind w:left="282" w:right="-15" w:firstLine="655"/>
              <w:jc w:val="left"/>
            </w:pPr>
            <w:r w:rsidRPr="001C0D7B">
              <w:t>ООО «Альфа» Котельная</w:t>
            </w:r>
            <w:r w:rsidRPr="001C0D7B">
              <w:rPr>
                <w:spacing w:val="-9"/>
              </w:rPr>
              <w:t xml:space="preserve"> </w:t>
            </w:r>
            <w:r w:rsidRPr="001C0D7B">
              <w:t>№</w:t>
            </w:r>
            <w:r w:rsidRPr="001C0D7B">
              <w:rPr>
                <w:spacing w:val="-10"/>
              </w:rPr>
              <w:t xml:space="preserve"> </w:t>
            </w:r>
            <w:r w:rsidRPr="001C0D7B">
              <w:t>15</w:t>
            </w:r>
            <w:r w:rsidRPr="001C0D7B">
              <w:rPr>
                <w:spacing w:val="-8"/>
              </w:rPr>
              <w:t xml:space="preserve"> </w:t>
            </w:r>
            <w:proofErr w:type="spellStart"/>
            <w:r w:rsidRPr="001C0D7B">
              <w:t>пгт</w:t>
            </w:r>
            <w:proofErr w:type="spellEnd"/>
            <w:r w:rsidRPr="001C0D7B">
              <w:t>.</w:t>
            </w:r>
            <w:r w:rsidRPr="001C0D7B">
              <w:rPr>
                <w:spacing w:val="-9"/>
              </w:rPr>
              <w:t xml:space="preserve"> </w:t>
            </w:r>
            <w:r w:rsidRPr="001C0D7B">
              <w:t>Архара</w:t>
            </w:r>
          </w:p>
        </w:tc>
        <w:tc>
          <w:tcPr>
            <w:tcW w:w="2652" w:type="dxa"/>
          </w:tcPr>
          <w:p w:rsidR="008D7CF2" w:rsidRPr="001C0D7B" w:rsidRDefault="00364A23" w:rsidP="001C0D7B">
            <w:pPr>
              <w:pStyle w:val="TableParagraph"/>
              <w:ind w:left="34"/>
            </w:pPr>
            <w:r w:rsidRPr="001C0D7B">
              <w:rPr>
                <w:spacing w:val="-5"/>
              </w:rPr>
              <w:t>5,5</w:t>
            </w:r>
          </w:p>
        </w:tc>
        <w:tc>
          <w:tcPr>
            <w:tcW w:w="2811" w:type="dxa"/>
          </w:tcPr>
          <w:p w:rsidR="008D7CF2" w:rsidRPr="001C0D7B" w:rsidRDefault="00364A23" w:rsidP="001C0D7B">
            <w:pPr>
              <w:pStyle w:val="TableParagraph"/>
              <w:ind w:left="36" w:right="2"/>
            </w:pPr>
            <w:r w:rsidRPr="001C0D7B">
              <w:rPr>
                <w:spacing w:val="-2"/>
              </w:rPr>
              <w:t>5,344</w:t>
            </w:r>
          </w:p>
        </w:tc>
      </w:tr>
      <w:tr w:rsidR="001C0D7B" w:rsidRPr="001C0D7B">
        <w:trPr>
          <w:trHeight w:val="474"/>
        </w:trPr>
        <w:tc>
          <w:tcPr>
            <w:tcW w:w="804" w:type="dxa"/>
          </w:tcPr>
          <w:p w:rsidR="008D7CF2" w:rsidRPr="001C0D7B" w:rsidRDefault="00364A23" w:rsidP="001C0D7B">
            <w:pPr>
              <w:pStyle w:val="TableParagraph"/>
              <w:ind w:left="34" w:right="3"/>
            </w:pPr>
            <w:r w:rsidRPr="001C0D7B">
              <w:rPr>
                <w:spacing w:val="-5"/>
              </w:rPr>
              <w:t>14</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ind w:left="35"/>
            </w:pPr>
            <w:r w:rsidRPr="001C0D7B">
              <w:t>Котельная</w:t>
            </w:r>
            <w:r w:rsidRPr="001C0D7B">
              <w:rPr>
                <w:spacing w:val="-2"/>
              </w:rPr>
              <w:t xml:space="preserve"> </w:t>
            </w:r>
            <w:proofErr w:type="gramStart"/>
            <w:r w:rsidRPr="001C0D7B">
              <w:t>с</w:t>
            </w:r>
            <w:proofErr w:type="gramEnd"/>
            <w:r w:rsidRPr="001C0D7B">
              <w:t>.</w:t>
            </w:r>
            <w:r w:rsidRPr="001C0D7B">
              <w:rPr>
                <w:spacing w:val="1"/>
              </w:rPr>
              <w:t xml:space="preserve"> </w:t>
            </w:r>
            <w:r w:rsidRPr="001C0D7B">
              <w:rPr>
                <w:spacing w:val="-2"/>
              </w:rPr>
              <w:t>Антоновка</w:t>
            </w:r>
          </w:p>
        </w:tc>
        <w:tc>
          <w:tcPr>
            <w:tcW w:w="2652" w:type="dxa"/>
          </w:tcPr>
          <w:p w:rsidR="008D7CF2" w:rsidRPr="001C0D7B" w:rsidRDefault="00364A23" w:rsidP="001C0D7B">
            <w:pPr>
              <w:pStyle w:val="TableParagraph"/>
              <w:ind w:left="34"/>
            </w:pPr>
            <w:r w:rsidRPr="001C0D7B">
              <w:rPr>
                <w:spacing w:val="-4"/>
              </w:rPr>
              <w:t>1,02</w:t>
            </w:r>
          </w:p>
        </w:tc>
        <w:tc>
          <w:tcPr>
            <w:tcW w:w="2811" w:type="dxa"/>
          </w:tcPr>
          <w:p w:rsidR="008D7CF2" w:rsidRPr="001C0D7B" w:rsidRDefault="00364A23" w:rsidP="001C0D7B">
            <w:pPr>
              <w:pStyle w:val="TableParagraph"/>
              <w:ind w:left="36" w:right="2"/>
            </w:pPr>
            <w:r w:rsidRPr="001C0D7B">
              <w:rPr>
                <w:spacing w:val="-2"/>
              </w:rPr>
              <w:t>0,976</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15</w:t>
            </w:r>
          </w:p>
        </w:tc>
        <w:tc>
          <w:tcPr>
            <w:tcW w:w="3219" w:type="dxa"/>
          </w:tcPr>
          <w:p w:rsidR="008D7CF2" w:rsidRPr="001C0D7B" w:rsidRDefault="00364A23" w:rsidP="001C0D7B">
            <w:pPr>
              <w:pStyle w:val="TableParagraph"/>
              <w:ind w:left="450" w:right="-15" w:firstLine="446"/>
              <w:jc w:val="left"/>
            </w:pPr>
            <w:r w:rsidRPr="001C0D7B">
              <w:t>ООО «Аврора» Котельная</w:t>
            </w:r>
            <w:r w:rsidRPr="001C0D7B">
              <w:rPr>
                <w:spacing w:val="-14"/>
              </w:rPr>
              <w:t xml:space="preserve"> </w:t>
            </w:r>
            <w:r w:rsidRPr="001C0D7B">
              <w:t>с.</w:t>
            </w:r>
            <w:r w:rsidRPr="001C0D7B">
              <w:rPr>
                <w:spacing w:val="-14"/>
              </w:rPr>
              <w:t xml:space="preserve"> </w:t>
            </w:r>
            <w:proofErr w:type="spellStart"/>
            <w:r w:rsidRPr="001C0D7B">
              <w:t>Аркадьевка</w:t>
            </w:r>
            <w:proofErr w:type="spellEnd"/>
          </w:p>
        </w:tc>
        <w:tc>
          <w:tcPr>
            <w:tcW w:w="2652" w:type="dxa"/>
          </w:tcPr>
          <w:p w:rsidR="008D7CF2" w:rsidRPr="001C0D7B" w:rsidRDefault="00364A23" w:rsidP="001C0D7B">
            <w:pPr>
              <w:pStyle w:val="TableParagraph"/>
              <w:ind w:left="34"/>
            </w:pPr>
            <w:r w:rsidRPr="001C0D7B">
              <w:rPr>
                <w:spacing w:val="-4"/>
              </w:rPr>
              <w:t>1,89</w:t>
            </w:r>
          </w:p>
        </w:tc>
        <w:tc>
          <w:tcPr>
            <w:tcW w:w="2811" w:type="dxa"/>
          </w:tcPr>
          <w:p w:rsidR="008D7CF2" w:rsidRPr="001C0D7B" w:rsidRDefault="00364A23" w:rsidP="001C0D7B">
            <w:pPr>
              <w:pStyle w:val="TableParagraph"/>
              <w:ind w:left="36" w:right="2"/>
            </w:pPr>
            <w:r w:rsidRPr="001C0D7B">
              <w:rPr>
                <w:spacing w:val="-2"/>
              </w:rPr>
              <w:t>1,804</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16</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 xml:space="preserve">с. </w:t>
            </w:r>
            <w:proofErr w:type="spellStart"/>
            <w:r w:rsidRPr="001C0D7B">
              <w:rPr>
                <w:spacing w:val="-2"/>
              </w:rPr>
              <w:t>Грибовка</w:t>
            </w:r>
            <w:proofErr w:type="spellEnd"/>
          </w:p>
        </w:tc>
        <w:tc>
          <w:tcPr>
            <w:tcW w:w="2652" w:type="dxa"/>
          </w:tcPr>
          <w:p w:rsidR="008D7CF2" w:rsidRPr="001C0D7B" w:rsidRDefault="00364A23" w:rsidP="001C0D7B">
            <w:pPr>
              <w:pStyle w:val="TableParagraph"/>
              <w:ind w:left="34"/>
            </w:pPr>
            <w:r w:rsidRPr="001C0D7B">
              <w:rPr>
                <w:spacing w:val="-4"/>
              </w:rPr>
              <w:t>1,58</w:t>
            </w:r>
          </w:p>
        </w:tc>
        <w:tc>
          <w:tcPr>
            <w:tcW w:w="2811" w:type="dxa"/>
          </w:tcPr>
          <w:p w:rsidR="008D7CF2" w:rsidRPr="001C0D7B" w:rsidRDefault="00364A23" w:rsidP="001C0D7B">
            <w:pPr>
              <w:pStyle w:val="TableParagraph"/>
              <w:ind w:left="36" w:right="2"/>
            </w:pPr>
            <w:r w:rsidRPr="001C0D7B">
              <w:rPr>
                <w:spacing w:val="-2"/>
              </w:rPr>
              <w:t>1,495</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17</w:t>
            </w:r>
          </w:p>
        </w:tc>
        <w:tc>
          <w:tcPr>
            <w:tcW w:w="3219" w:type="dxa"/>
          </w:tcPr>
          <w:p w:rsidR="008D7CF2" w:rsidRPr="001C0D7B" w:rsidRDefault="00364A23" w:rsidP="001C0D7B">
            <w:pPr>
              <w:pStyle w:val="TableParagraph"/>
              <w:ind w:left="431" w:right="-15" w:firstLine="465"/>
              <w:jc w:val="left"/>
            </w:pPr>
            <w:r w:rsidRPr="001C0D7B">
              <w:t>ООО «Аврора» Котельная</w:t>
            </w:r>
            <w:r w:rsidRPr="001C0D7B">
              <w:rPr>
                <w:spacing w:val="-14"/>
              </w:rPr>
              <w:t xml:space="preserve"> </w:t>
            </w:r>
            <w:proofErr w:type="gramStart"/>
            <w:r w:rsidRPr="001C0D7B">
              <w:t>с</w:t>
            </w:r>
            <w:proofErr w:type="gramEnd"/>
            <w:r w:rsidRPr="001C0D7B">
              <w:t>.</w:t>
            </w:r>
            <w:r w:rsidRPr="001C0D7B">
              <w:rPr>
                <w:spacing w:val="-14"/>
              </w:rPr>
              <w:t xml:space="preserve"> </w:t>
            </w:r>
            <w:r w:rsidRPr="001C0D7B">
              <w:t>Журавлевка</w:t>
            </w:r>
          </w:p>
        </w:tc>
        <w:tc>
          <w:tcPr>
            <w:tcW w:w="2652" w:type="dxa"/>
          </w:tcPr>
          <w:p w:rsidR="008D7CF2" w:rsidRPr="001C0D7B" w:rsidRDefault="00364A23" w:rsidP="001C0D7B">
            <w:pPr>
              <w:pStyle w:val="TableParagraph"/>
              <w:ind w:left="34"/>
            </w:pPr>
            <w:r w:rsidRPr="001C0D7B">
              <w:rPr>
                <w:spacing w:val="-5"/>
              </w:rPr>
              <w:t>0,4</w:t>
            </w:r>
          </w:p>
        </w:tc>
        <w:tc>
          <w:tcPr>
            <w:tcW w:w="2811" w:type="dxa"/>
          </w:tcPr>
          <w:p w:rsidR="008D7CF2" w:rsidRPr="001C0D7B" w:rsidRDefault="00364A23" w:rsidP="001C0D7B">
            <w:pPr>
              <w:pStyle w:val="TableParagraph"/>
              <w:ind w:left="36" w:right="2"/>
            </w:pPr>
            <w:r w:rsidRPr="001C0D7B">
              <w:rPr>
                <w:spacing w:val="-2"/>
              </w:rPr>
              <w:t>0,367</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18</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 xml:space="preserve">с. </w:t>
            </w:r>
            <w:r w:rsidRPr="001C0D7B">
              <w:rPr>
                <w:spacing w:val="-2"/>
              </w:rPr>
              <w:t>Иннокентьевка</w:t>
            </w:r>
          </w:p>
        </w:tc>
        <w:tc>
          <w:tcPr>
            <w:tcW w:w="2652" w:type="dxa"/>
          </w:tcPr>
          <w:p w:rsidR="008D7CF2" w:rsidRPr="001C0D7B" w:rsidRDefault="00364A23" w:rsidP="001C0D7B">
            <w:pPr>
              <w:pStyle w:val="TableParagraph"/>
              <w:ind w:left="34"/>
            </w:pPr>
            <w:r w:rsidRPr="001C0D7B">
              <w:rPr>
                <w:spacing w:val="-4"/>
              </w:rPr>
              <w:t>1,66</w:t>
            </w:r>
          </w:p>
        </w:tc>
        <w:tc>
          <w:tcPr>
            <w:tcW w:w="2811" w:type="dxa"/>
          </w:tcPr>
          <w:p w:rsidR="008D7CF2" w:rsidRPr="001C0D7B" w:rsidRDefault="00364A23" w:rsidP="001C0D7B">
            <w:pPr>
              <w:pStyle w:val="TableParagraph"/>
              <w:ind w:left="36" w:right="2"/>
            </w:pPr>
            <w:r w:rsidRPr="001C0D7B">
              <w:rPr>
                <w:spacing w:val="-2"/>
              </w:rPr>
              <w:t>1,625</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19</w:t>
            </w:r>
          </w:p>
        </w:tc>
        <w:tc>
          <w:tcPr>
            <w:tcW w:w="3219" w:type="dxa"/>
          </w:tcPr>
          <w:p w:rsidR="008D7CF2" w:rsidRPr="001C0D7B" w:rsidRDefault="00364A23" w:rsidP="001C0D7B">
            <w:pPr>
              <w:pStyle w:val="TableParagraph"/>
              <w:ind w:left="503" w:right="-15" w:firstLine="393"/>
              <w:jc w:val="left"/>
            </w:pPr>
            <w:r w:rsidRPr="001C0D7B">
              <w:t>ООО «Аврора» Котельная</w:t>
            </w:r>
            <w:r w:rsidRPr="001C0D7B">
              <w:rPr>
                <w:spacing w:val="-14"/>
              </w:rPr>
              <w:t xml:space="preserve"> </w:t>
            </w:r>
            <w:r w:rsidRPr="001C0D7B">
              <w:t>с.</w:t>
            </w:r>
            <w:r w:rsidRPr="001C0D7B">
              <w:rPr>
                <w:spacing w:val="-14"/>
              </w:rPr>
              <w:t xml:space="preserve"> </w:t>
            </w:r>
            <w:r w:rsidRPr="001C0D7B">
              <w:t>Касаткино</w:t>
            </w:r>
          </w:p>
        </w:tc>
        <w:tc>
          <w:tcPr>
            <w:tcW w:w="2652" w:type="dxa"/>
          </w:tcPr>
          <w:p w:rsidR="008D7CF2" w:rsidRPr="001C0D7B" w:rsidRDefault="00364A23" w:rsidP="001C0D7B">
            <w:pPr>
              <w:pStyle w:val="TableParagraph"/>
              <w:ind w:left="34"/>
            </w:pPr>
            <w:r w:rsidRPr="001C0D7B">
              <w:rPr>
                <w:spacing w:val="-5"/>
              </w:rPr>
              <w:t>1,6</w:t>
            </w:r>
          </w:p>
        </w:tc>
        <w:tc>
          <w:tcPr>
            <w:tcW w:w="2811" w:type="dxa"/>
          </w:tcPr>
          <w:p w:rsidR="008D7CF2" w:rsidRPr="001C0D7B" w:rsidRDefault="00364A23" w:rsidP="001C0D7B">
            <w:pPr>
              <w:pStyle w:val="TableParagraph"/>
              <w:ind w:left="36" w:right="2"/>
            </w:pPr>
            <w:r w:rsidRPr="001C0D7B">
              <w:rPr>
                <w:spacing w:val="-2"/>
              </w:rPr>
              <w:t>1,545</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20</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ind w:left="35" w:right="1"/>
            </w:pPr>
            <w:r w:rsidRPr="001C0D7B">
              <w:t>Котельная</w:t>
            </w:r>
            <w:r w:rsidRPr="001C0D7B">
              <w:rPr>
                <w:spacing w:val="-2"/>
              </w:rPr>
              <w:t xml:space="preserve"> </w:t>
            </w:r>
            <w:r w:rsidRPr="001C0D7B">
              <w:t xml:space="preserve">с. </w:t>
            </w:r>
            <w:proofErr w:type="spellStart"/>
            <w:r w:rsidRPr="001C0D7B">
              <w:rPr>
                <w:spacing w:val="-2"/>
              </w:rPr>
              <w:t>Кундур</w:t>
            </w:r>
            <w:proofErr w:type="spellEnd"/>
          </w:p>
        </w:tc>
        <w:tc>
          <w:tcPr>
            <w:tcW w:w="2652" w:type="dxa"/>
          </w:tcPr>
          <w:p w:rsidR="008D7CF2" w:rsidRPr="001C0D7B" w:rsidRDefault="00364A23" w:rsidP="001C0D7B">
            <w:pPr>
              <w:pStyle w:val="TableParagraph"/>
              <w:ind w:left="34"/>
            </w:pPr>
            <w:r w:rsidRPr="001C0D7B">
              <w:rPr>
                <w:spacing w:val="-4"/>
              </w:rPr>
              <w:t>1,74</w:t>
            </w:r>
          </w:p>
        </w:tc>
        <w:tc>
          <w:tcPr>
            <w:tcW w:w="2811" w:type="dxa"/>
          </w:tcPr>
          <w:p w:rsidR="008D7CF2" w:rsidRPr="001C0D7B" w:rsidRDefault="00364A23" w:rsidP="001C0D7B">
            <w:pPr>
              <w:pStyle w:val="TableParagraph"/>
              <w:ind w:left="36" w:right="2"/>
            </w:pPr>
            <w:r w:rsidRPr="001C0D7B">
              <w:rPr>
                <w:spacing w:val="-4"/>
              </w:rPr>
              <w:t>1,68</w:t>
            </w: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5"/>
              </w:rPr>
              <w:t>21</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3"/>
            </w:pPr>
            <w:r w:rsidRPr="001C0D7B">
              <w:t>Котельная</w:t>
            </w:r>
            <w:r w:rsidRPr="001C0D7B">
              <w:rPr>
                <w:spacing w:val="-2"/>
              </w:rPr>
              <w:t xml:space="preserve"> </w:t>
            </w:r>
            <w:r w:rsidRPr="001C0D7B">
              <w:t xml:space="preserve">с. </w:t>
            </w:r>
            <w:proofErr w:type="gramStart"/>
            <w:r w:rsidRPr="001C0D7B">
              <w:rPr>
                <w:spacing w:val="-2"/>
              </w:rPr>
              <w:t>Ленинское</w:t>
            </w:r>
            <w:proofErr w:type="gramEnd"/>
          </w:p>
        </w:tc>
        <w:tc>
          <w:tcPr>
            <w:tcW w:w="2652" w:type="dxa"/>
          </w:tcPr>
          <w:p w:rsidR="008D7CF2" w:rsidRPr="001C0D7B" w:rsidRDefault="00364A23" w:rsidP="001C0D7B">
            <w:pPr>
              <w:pStyle w:val="TableParagraph"/>
              <w:ind w:left="34"/>
            </w:pPr>
            <w:r w:rsidRPr="001C0D7B">
              <w:rPr>
                <w:spacing w:val="-4"/>
              </w:rPr>
              <w:t>1,42</w:t>
            </w:r>
          </w:p>
        </w:tc>
        <w:tc>
          <w:tcPr>
            <w:tcW w:w="2811" w:type="dxa"/>
          </w:tcPr>
          <w:p w:rsidR="008D7CF2" w:rsidRPr="001C0D7B" w:rsidRDefault="00364A23" w:rsidP="001C0D7B">
            <w:pPr>
              <w:pStyle w:val="TableParagraph"/>
              <w:ind w:left="36" w:right="2"/>
            </w:pPr>
            <w:r w:rsidRPr="001C0D7B">
              <w:rPr>
                <w:spacing w:val="-2"/>
              </w:rPr>
              <w:t>1,365</w:t>
            </w:r>
          </w:p>
        </w:tc>
      </w:tr>
      <w:tr w:rsidR="001C0D7B" w:rsidRPr="001C0D7B">
        <w:trPr>
          <w:trHeight w:val="486"/>
        </w:trPr>
        <w:tc>
          <w:tcPr>
            <w:tcW w:w="804" w:type="dxa"/>
          </w:tcPr>
          <w:p w:rsidR="008D7CF2" w:rsidRPr="001C0D7B" w:rsidRDefault="00364A23" w:rsidP="001C0D7B">
            <w:pPr>
              <w:pStyle w:val="TableParagraph"/>
              <w:ind w:left="34" w:right="3"/>
            </w:pPr>
            <w:r w:rsidRPr="001C0D7B">
              <w:rPr>
                <w:spacing w:val="-5"/>
              </w:rPr>
              <w:t>22</w:t>
            </w:r>
          </w:p>
        </w:tc>
        <w:tc>
          <w:tcPr>
            <w:tcW w:w="3219" w:type="dxa"/>
          </w:tcPr>
          <w:p w:rsidR="008D7CF2" w:rsidRPr="001C0D7B" w:rsidRDefault="00364A23" w:rsidP="001C0D7B">
            <w:pPr>
              <w:pStyle w:val="TableParagraph"/>
              <w:ind w:left="448" w:right="-15" w:firstLine="448"/>
              <w:jc w:val="left"/>
            </w:pPr>
            <w:r w:rsidRPr="001C0D7B">
              <w:t>ООО «Аврора» Котельная</w:t>
            </w:r>
            <w:r w:rsidRPr="001C0D7B">
              <w:rPr>
                <w:spacing w:val="-14"/>
              </w:rPr>
              <w:t xml:space="preserve"> </w:t>
            </w:r>
            <w:r w:rsidRPr="001C0D7B">
              <w:t>с.</w:t>
            </w:r>
            <w:r w:rsidRPr="001C0D7B">
              <w:rPr>
                <w:spacing w:val="-14"/>
              </w:rPr>
              <w:t xml:space="preserve"> </w:t>
            </w:r>
            <w:r w:rsidRPr="001C0D7B">
              <w:t>Новоспасск</w:t>
            </w:r>
          </w:p>
        </w:tc>
        <w:tc>
          <w:tcPr>
            <w:tcW w:w="2652" w:type="dxa"/>
          </w:tcPr>
          <w:p w:rsidR="008D7CF2" w:rsidRPr="001C0D7B" w:rsidRDefault="00364A23" w:rsidP="001C0D7B">
            <w:pPr>
              <w:pStyle w:val="TableParagraph"/>
              <w:ind w:left="34"/>
            </w:pPr>
            <w:r w:rsidRPr="001C0D7B">
              <w:rPr>
                <w:spacing w:val="-2"/>
              </w:rPr>
              <w:t>0,534</w:t>
            </w:r>
          </w:p>
        </w:tc>
        <w:tc>
          <w:tcPr>
            <w:tcW w:w="2811" w:type="dxa"/>
          </w:tcPr>
          <w:p w:rsidR="008D7CF2" w:rsidRPr="001C0D7B" w:rsidRDefault="00364A23" w:rsidP="001C0D7B">
            <w:pPr>
              <w:pStyle w:val="TableParagraph"/>
              <w:ind w:left="36" w:right="2"/>
            </w:pPr>
            <w:r w:rsidRPr="001C0D7B">
              <w:rPr>
                <w:spacing w:val="-2"/>
              </w:rPr>
              <w:t>0,514</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23</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2"/>
            </w:pPr>
            <w:r w:rsidRPr="001C0D7B">
              <w:t>Котельная</w:t>
            </w:r>
            <w:r w:rsidRPr="001C0D7B">
              <w:rPr>
                <w:spacing w:val="-2"/>
              </w:rPr>
              <w:t xml:space="preserve"> </w:t>
            </w:r>
            <w:r w:rsidRPr="001C0D7B">
              <w:t xml:space="preserve">с. </w:t>
            </w:r>
            <w:proofErr w:type="gramStart"/>
            <w:r w:rsidRPr="001C0D7B">
              <w:rPr>
                <w:spacing w:val="-2"/>
              </w:rPr>
              <w:t>Отважное</w:t>
            </w:r>
            <w:proofErr w:type="gramEnd"/>
          </w:p>
        </w:tc>
        <w:tc>
          <w:tcPr>
            <w:tcW w:w="2652" w:type="dxa"/>
          </w:tcPr>
          <w:p w:rsidR="008D7CF2" w:rsidRPr="001C0D7B" w:rsidRDefault="00364A23" w:rsidP="001C0D7B">
            <w:pPr>
              <w:pStyle w:val="TableParagraph"/>
              <w:ind w:left="34"/>
            </w:pPr>
            <w:r w:rsidRPr="001C0D7B">
              <w:rPr>
                <w:spacing w:val="-2"/>
              </w:rPr>
              <w:t>1,736</w:t>
            </w:r>
          </w:p>
        </w:tc>
        <w:tc>
          <w:tcPr>
            <w:tcW w:w="2811" w:type="dxa"/>
          </w:tcPr>
          <w:p w:rsidR="008D7CF2" w:rsidRPr="001C0D7B" w:rsidRDefault="00364A23" w:rsidP="001C0D7B">
            <w:pPr>
              <w:pStyle w:val="TableParagraph"/>
              <w:ind w:left="36" w:right="2"/>
            </w:pPr>
            <w:r w:rsidRPr="001C0D7B">
              <w:rPr>
                <w:spacing w:val="-2"/>
              </w:rPr>
              <w:t>1,671</w:t>
            </w:r>
          </w:p>
        </w:tc>
      </w:tr>
      <w:tr w:rsidR="001C0D7B" w:rsidRPr="001C0D7B">
        <w:trPr>
          <w:trHeight w:val="489"/>
        </w:trPr>
        <w:tc>
          <w:tcPr>
            <w:tcW w:w="804" w:type="dxa"/>
          </w:tcPr>
          <w:p w:rsidR="008D7CF2" w:rsidRPr="001C0D7B" w:rsidRDefault="00364A23" w:rsidP="001C0D7B">
            <w:pPr>
              <w:pStyle w:val="TableParagraph"/>
              <w:ind w:left="34" w:right="3"/>
            </w:pPr>
            <w:r w:rsidRPr="001C0D7B">
              <w:rPr>
                <w:spacing w:val="-5"/>
              </w:rPr>
              <w:t>24</w:t>
            </w:r>
          </w:p>
        </w:tc>
        <w:tc>
          <w:tcPr>
            <w:tcW w:w="3219" w:type="dxa"/>
          </w:tcPr>
          <w:p w:rsidR="008D7CF2" w:rsidRPr="001C0D7B" w:rsidRDefault="00364A23" w:rsidP="001C0D7B">
            <w:pPr>
              <w:pStyle w:val="TableParagraph"/>
              <w:ind w:left="556" w:right="-15" w:firstLine="340"/>
              <w:jc w:val="left"/>
            </w:pPr>
            <w:r w:rsidRPr="001C0D7B">
              <w:t>ООО «Аврора» Котельная</w:t>
            </w:r>
            <w:r w:rsidRPr="001C0D7B">
              <w:rPr>
                <w:spacing w:val="-14"/>
              </w:rPr>
              <w:t xml:space="preserve"> </w:t>
            </w:r>
            <w:proofErr w:type="gramStart"/>
            <w:r w:rsidRPr="001C0D7B">
              <w:t>с</w:t>
            </w:r>
            <w:proofErr w:type="gramEnd"/>
            <w:r w:rsidRPr="001C0D7B">
              <w:t>.</w:t>
            </w:r>
            <w:r w:rsidRPr="001C0D7B">
              <w:rPr>
                <w:spacing w:val="-14"/>
              </w:rPr>
              <w:t xml:space="preserve"> </w:t>
            </w:r>
            <w:r w:rsidRPr="001C0D7B">
              <w:t>Северное</w:t>
            </w:r>
          </w:p>
        </w:tc>
        <w:tc>
          <w:tcPr>
            <w:tcW w:w="2652" w:type="dxa"/>
          </w:tcPr>
          <w:p w:rsidR="008D7CF2" w:rsidRPr="001C0D7B" w:rsidRDefault="00364A23" w:rsidP="001C0D7B">
            <w:pPr>
              <w:pStyle w:val="TableParagraph"/>
              <w:ind w:left="34"/>
            </w:pPr>
            <w:r w:rsidRPr="001C0D7B">
              <w:rPr>
                <w:spacing w:val="-5"/>
              </w:rPr>
              <w:t>0,1</w:t>
            </w:r>
          </w:p>
        </w:tc>
        <w:tc>
          <w:tcPr>
            <w:tcW w:w="2811" w:type="dxa"/>
          </w:tcPr>
          <w:p w:rsidR="008D7CF2" w:rsidRPr="001C0D7B" w:rsidRDefault="00364A23" w:rsidP="001C0D7B">
            <w:pPr>
              <w:pStyle w:val="TableParagraph"/>
              <w:ind w:left="36" w:right="2"/>
            </w:pPr>
            <w:r w:rsidRPr="001C0D7B">
              <w:rPr>
                <w:spacing w:val="-2"/>
              </w:rPr>
              <w:t>0,097</w:t>
            </w:r>
          </w:p>
        </w:tc>
      </w:tr>
      <w:tr w:rsidR="001C0D7B" w:rsidRPr="001C0D7B">
        <w:trPr>
          <w:trHeight w:val="472"/>
        </w:trPr>
        <w:tc>
          <w:tcPr>
            <w:tcW w:w="804" w:type="dxa"/>
          </w:tcPr>
          <w:p w:rsidR="008D7CF2" w:rsidRPr="001C0D7B" w:rsidRDefault="00364A23" w:rsidP="001C0D7B">
            <w:pPr>
              <w:pStyle w:val="TableParagraph"/>
              <w:ind w:left="34" w:right="3"/>
            </w:pPr>
            <w:r w:rsidRPr="001C0D7B">
              <w:rPr>
                <w:spacing w:val="-5"/>
              </w:rPr>
              <w:t>25</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ind w:left="35" w:right="2"/>
            </w:pPr>
            <w:r w:rsidRPr="001C0D7B">
              <w:t>Котельная</w:t>
            </w:r>
            <w:r w:rsidRPr="001C0D7B">
              <w:rPr>
                <w:spacing w:val="-2"/>
              </w:rPr>
              <w:t xml:space="preserve"> </w:t>
            </w:r>
            <w:r w:rsidRPr="001C0D7B">
              <w:t xml:space="preserve">с. </w:t>
            </w:r>
            <w:proofErr w:type="spellStart"/>
            <w:r w:rsidRPr="001C0D7B">
              <w:rPr>
                <w:spacing w:val="-4"/>
              </w:rPr>
              <w:t>Урил</w:t>
            </w:r>
            <w:proofErr w:type="spellEnd"/>
          </w:p>
        </w:tc>
        <w:tc>
          <w:tcPr>
            <w:tcW w:w="2652" w:type="dxa"/>
          </w:tcPr>
          <w:p w:rsidR="008D7CF2" w:rsidRPr="001C0D7B" w:rsidRDefault="00364A23" w:rsidP="001C0D7B">
            <w:pPr>
              <w:pStyle w:val="TableParagraph"/>
              <w:ind w:left="34"/>
            </w:pPr>
            <w:r w:rsidRPr="001C0D7B">
              <w:rPr>
                <w:spacing w:val="-2"/>
              </w:rPr>
              <w:t>0,356</w:t>
            </w:r>
          </w:p>
        </w:tc>
        <w:tc>
          <w:tcPr>
            <w:tcW w:w="2811" w:type="dxa"/>
          </w:tcPr>
          <w:p w:rsidR="008D7CF2" w:rsidRPr="001C0D7B" w:rsidRDefault="00364A23" w:rsidP="001C0D7B">
            <w:pPr>
              <w:pStyle w:val="TableParagraph"/>
              <w:ind w:left="36" w:right="2"/>
            </w:pPr>
            <w:r w:rsidRPr="001C0D7B">
              <w:rPr>
                <w:spacing w:val="-2"/>
              </w:rPr>
              <w:t>0,316</w:t>
            </w:r>
          </w:p>
        </w:tc>
      </w:tr>
      <w:tr w:rsidR="001C0D7B" w:rsidRPr="001C0D7B">
        <w:trPr>
          <w:trHeight w:val="488"/>
        </w:trPr>
        <w:tc>
          <w:tcPr>
            <w:tcW w:w="804" w:type="dxa"/>
          </w:tcPr>
          <w:p w:rsidR="008D7CF2" w:rsidRPr="001C0D7B" w:rsidRDefault="00364A23" w:rsidP="001C0D7B">
            <w:pPr>
              <w:pStyle w:val="TableParagraph"/>
              <w:ind w:left="34" w:right="3"/>
            </w:pPr>
            <w:r w:rsidRPr="001C0D7B">
              <w:rPr>
                <w:spacing w:val="-5"/>
              </w:rPr>
              <w:t>26</w:t>
            </w:r>
          </w:p>
        </w:tc>
        <w:tc>
          <w:tcPr>
            <w:tcW w:w="3219" w:type="dxa"/>
          </w:tcPr>
          <w:p w:rsidR="008D7CF2" w:rsidRPr="001C0D7B" w:rsidRDefault="00364A23" w:rsidP="001C0D7B">
            <w:pPr>
              <w:pStyle w:val="TableParagraph"/>
              <w:ind w:left="35" w:right="4"/>
            </w:pPr>
            <w:r w:rsidRPr="001C0D7B">
              <w:t>ООО</w:t>
            </w:r>
            <w:r w:rsidRPr="001C0D7B">
              <w:rPr>
                <w:spacing w:val="-5"/>
              </w:rPr>
              <w:t xml:space="preserve"> </w:t>
            </w:r>
            <w:r w:rsidRPr="001C0D7B">
              <w:rPr>
                <w:spacing w:val="-2"/>
              </w:rPr>
              <w:t>«Аврора»</w:t>
            </w:r>
          </w:p>
          <w:p w:rsidR="008D7CF2" w:rsidRPr="001C0D7B" w:rsidRDefault="00364A23" w:rsidP="001C0D7B">
            <w:pPr>
              <w:pStyle w:val="TableParagraph"/>
              <w:spacing w:before="1"/>
              <w:ind w:left="35" w:right="2"/>
            </w:pPr>
            <w:r w:rsidRPr="001C0D7B">
              <w:t>Котельная</w:t>
            </w:r>
            <w:r w:rsidRPr="001C0D7B">
              <w:rPr>
                <w:spacing w:val="-2"/>
              </w:rPr>
              <w:t xml:space="preserve"> </w:t>
            </w:r>
            <w:r w:rsidRPr="001C0D7B">
              <w:t xml:space="preserve">с. </w:t>
            </w:r>
            <w:proofErr w:type="spellStart"/>
            <w:r w:rsidRPr="001C0D7B">
              <w:rPr>
                <w:spacing w:val="-2"/>
              </w:rPr>
              <w:t>Ядрино</w:t>
            </w:r>
            <w:proofErr w:type="spellEnd"/>
          </w:p>
        </w:tc>
        <w:tc>
          <w:tcPr>
            <w:tcW w:w="2652" w:type="dxa"/>
          </w:tcPr>
          <w:p w:rsidR="008D7CF2" w:rsidRPr="001C0D7B" w:rsidRDefault="00364A23" w:rsidP="001C0D7B">
            <w:pPr>
              <w:pStyle w:val="TableParagraph"/>
              <w:ind w:left="34"/>
            </w:pPr>
            <w:r w:rsidRPr="001C0D7B">
              <w:rPr>
                <w:spacing w:val="-2"/>
              </w:rPr>
              <w:t>0,356</w:t>
            </w:r>
          </w:p>
        </w:tc>
        <w:tc>
          <w:tcPr>
            <w:tcW w:w="2811" w:type="dxa"/>
          </w:tcPr>
          <w:p w:rsidR="008D7CF2" w:rsidRPr="001C0D7B" w:rsidRDefault="00364A23" w:rsidP="001C0D7B">
            <w:pPr>
              <w:pStyle w:val="TableParagraph"/>
              <w:ind w:left="36" w:right="2"/>
            </w:pPr>
            <w:r w:rsidRPr="001C0D7B">
              <w:rPr>
                <w:spacing w:val="-2"/>
              </w:rPr>
              <w:t>0,345</w:t>
            </w:r>
          </w:p>
        </w:tc>
      </w:tr>
    </w:tbl>
    <w:p w:rsidR="008D7CF2" w:rsidRPr="001C0D7B" w:rsidRDefault="008D7CF2" w:rsidP="001C0D7B">
      <w:pPr>
        <w:pStyle w:val="a3"/>
        <w:spacing w:before="157"/>
        <w:rPr>
          <w:b/>
        </w:rPr>
      </w:pPr>
    </w:p>
    <w:p w:rsidR="008D7CF2" w:rsidRPr="001C0D7B" w:rsidRDefault="00364A23" w:rsidP="001C0D7B">
      <w:pPr>
        <w:pStyle w:val="1"/>
        <w:numPr>
          <w:ilvl w:val="2"/>
          <w:numId w:val="7"/>
        </w:numPr>
        <w:tabs>
          <w:tab w:val="left" w:pos="2934"/>
          <w:tab w:val="left" w:pos="3845"/>
        </w:tabs>
        <w:ind w:left="3845" w:right="558" w:hanging="1631"/>
        <w:jc w:val="left"/>
      </w:pPr>
      <w:r w:rsidRPr="001C0D7B">
        <w:t>Предложения</w:t>
      </w:r>
      <w:r w:rsidRPr="001C0D7B">
        <w:rPr>
          <w:spacing w:val="-6"/>
        </w:rPr>
        <w:t xml:space="preserve"> </w:t>
      </w:r>
      <w:r w:rsidRPr="001C0D7B">
        <w:t>по</w:t>
      </w:r>
      <w:r w:rsidRPr="001C0D7B">
        <w:rPr>
          <w:spacing w:val="-6"/>
        </w:rPr>
        <w:t xml:space="preserve"> </w:t>
      </w:r>
      <w:r w:rsidRPr="001C0D7B">
        <w:t>строительству,</w:t>
      </w:r>
      <w:r w:rsidRPr="001C0D7B">
        <w:rPr>
          <w:spacing w:val="-6"/>
        </w:rPr>
        <w:t xml:space="preserve"> </w:t>
      </w:r>
      <w:r w:rsidRPr="001C0D7B">
        <w:t>реконструкции</w:t>
      </w:r>
      <w:r w:rsidRPr="001C0D7B">
        <w:rPr>
          <w:spacing w:val="-6"/>
        </w:rPr>
        <w:t xml:space="preserve"> </w:t>
      </w:r>
      <w:r w:rsidRPr="001C0D7B">
        <w:t>и</w:t>
      </w:r>
      <w:r w:rsidRPr="001C0D7B">
        <w:rPr>
          <w:spacing w:val="-6"/>
        </w:rPr>
        <w:t xml:space="preserve"> </w:t>
      </w:r>
      <w:r w:rsidRPr="001C0D7B">
        <w:t>техническому перевооружению источников тепловой энергии</w:t>
      </w:r>
    </w:p>
    <w:p w:rsidR="008D7CF2" w:rsidRPr="001C0D7B" w:rsidRDefault="00364A23" w:rsidP="001C0D7B">
      <w:pPr>
        <w:pStyle w:val="a3"/>
        <w:spacing w:before="160"/>
        <w:ind w:left="1351"/>
        <w:jc w:val="both"/>
      </w:pPr>
      <w:r w:rsidRPr="001C0D7B">
        <w:t>Согласно</w:t>
      </w:r>
      <w:r w:rsidRPr="001C0D7B">
        <w:rPr>
          <w:spacing w:val="61"/>
          <w:w w:val="150"/>
        </w:rPr>
        <w:t xml:space="preserve">  </w:t>
      </w:r>
      <w:r w:rsidRPr="001C0D7B">
        <w:t>муниципальной</w:t>
      </w:r>
      <w:r w:rsidRPr="001C0D7B">
        <w:rPr>
          <w:spacing w:val="62"/>
          <w:w w:val="150"/>
        </w:rPr>
        <w:t xml:space="preserve">  </w:t>
      </w:r>
      <w:r w:rsidRPr="001C0D7B">
        <w:t>программе</w:t>
      </w:r>
      <w:r w:rsidRPr="001C0D7B">
        <w:rPr>
          <w:spacing w:val="61"/>
          <w:w w:val="150"/>
        </w:rPr>
        <w:t xml:space="preserve">  </w:t>
      </w:r>
      <w:r w:rsidRPr="001C0D7B">
        <w:t>Архаринского</w:t>
      </w:r>
      <w:r w:rsidRPr="001C0D7B">
        <w:rPr>
          <w:spacing w:val="62"/>
          <w:w w:val="150"/>
        </w:rPr>
        <w:t xml:space="preserve">  </w:t>
      </w:r>
      <w:r w:rsidRPr="001C0D7B">
        <w:t>муниципального</w:t>
      </w:r>
      <w:r w:rsidRPr="001C0D7B">
        <w:rPr>
          <w:spacing w:val="62"/>
          <w:w w:val="150"/>
        </w:rPr>
        <w:t xml:space="preserve">  </w:t>
      </w:r>
      <w:r w:rsidRPr="001C0D7B">
        <w:rPr>
          <w:spacing w:val="-2"/>
        </w:rPr>
        <w:t>округа</w:t>
      </w:r>
    </w:p>
    <w:p w:rsidR="008D7CF2" w:rsidRPr="001C0D7B" w:rsidRDefault="00364A23" w:rsidP="001C0D7B">
      <w:pPr>
        <w:pStyle w:val="a3"/>
        <w:spacing w:before="22"/>
        <w:ind w:left="631" w:right="49"/>
        <w:jc w:val="both"/>
      </w:pPr>
      <w:r w:rsidRPr="001C0D7B">
        <w:t>«Модернизация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(с изм., утвержденными постановлением главы Архаринского</w:t>
      </w:r>
      <w:r w:rsidRPr="001C0D7B">
        <w:rPr>
          <w:spacing w:val="-15"/>
        </w:rPr>
        <w:t xml:space="preserve"> </w:t>
      </w:r>
      <w:r w:rsidRPr="001C0D7B">
        <w:t>муниципального</w:t>
      </w:r>
      <w:r w:rsidRPr="001C0D7B">
        <w:rPr>
          <w:spacing w:val="-15"/>
        </w:rPr>
        <w:t xml:space="preserve"> </w:t>
      </w:r>
      <w:r w:rsidRPr="001C0D7B">
        <w:t>округа</w:t>
      </w:r>
      <w:r w:rsidRPr="001C0D7B">
        <w:rPr>
          <w:spacing w:val="-15"/>
        </w:rPr>
        <w:t xml:space="preserve"> </w:t>
      </w:r>
      <w:r w:rsidRPr="001C0D7B">
        <w:t>от</w:t>
      </w:r>
      <w:r w:rsidRPr="001C0D7B">
        <w:rPr>
          <w:spacing w:val="-15"/>
        </w:rPr>
        <w:t xml:space="preserve"> </w:t>
      </w:r>
      <w:r w:rsidRPr="001C0D7B">
        <w:t>30.05.2025г</w:t>
      </w:r>
      <w:r w:rsidRPr="001C0D7B">
        <w:rPr>
          <w:spacing w:val="-15"/>
        </w:rPr>
        <w:t xml:space="preserve"> </w:t>
      </w:r>
      <w:r w:rsidRPr="001C0D7B">
        <w:t>№</w:t>
      </w:r>
      <w:r w:rsidRPr="001C0D7B">
        <w:rPr>
          <w:spacing w:val="-15"/>
        </w:rPr>
        <w:t xml:space="preserve"> </w:t>
      </w:r>
      <w:r w:rsidRPr="001C0D7B">
        <w:t>380),</w:t>
      </w:r>
      <w:r w:rsidRPr="001C0D7B">
        <w:rPr>
          <w:spacing w:val="-15"/>
        </w:rPr>
        <w:t xml:space="preserve"> </w:t>
      </w:r>
      <w:r w:rsidRPr="001C0D7B">
        <w:t>объемы</w:t>
      </w:r>
      <w:r w:rsidRPr="001C0D7B">
        <w:rPr>
          <w:spacing w:val="-15"/>
        </w:rPr>
        <w:t xml:space="preserve"> </w:t>
      </w:r>
      <w:r w:rsidRPr="001C0D7B">
        <w:t>финансового</w:t>
      </w:r>
      <w:r w:rsidRPr="001C0D7B">
        <w:rPr>
          <w:spacing w:val="-15"/>
        </w:rPr>
        <w:t xml:space="preserve"> </w:t>
      </w:r>
      <w:r w:rsidRPr="001C0D7B">
        <w:t>обеспечения за период реализации программы с 2025г по 2030г составят:</w:t>
      </w:r>
    </w:p>
    <w:p w:rsidR="008D7CF2" w:rsidRPr="001C0D7B" w:rsidRDefault="00364A23" w:rsidP="001C0D7B">
      <w:pPr>
        <w:spacing w:before="160"/>
        <w:ind w:left="631"/>
        <w:jc w:val="both"/>
        <w:rPr>
          <w:b/>
          <w:sz w:val="20"/>
        </w:rPr>
      </w:pPr>
      <w:r w:rsidRPr="001C0D7B">
        <w:rPr>
          <w:b/>
          <w:sz w:val="20"/>
        </w:rPr>
        <w:t>Таблица</w:t>
      </w:r>
      <w:r w:rsidRPr="001C0D7B">
        <w:rPr>
          <w:b/>
          <w:spacing w:val="-6"/>
          <w:sz w:val="20"/>
        </w:rPr>
        <w:t xml:space="preserve"> </w:t>
      </w:r>
      <w:r w:rsidRPr="001C0D7B">
        <w:rPr>
          <w:b/>
          <w:spacing w:val="-5"/>
          <w:sz w:val="20"/>
        </w:rPr>
        <w:t>99.</w:t>
      </w:r>
    </w:p>
    <w:p w:rsidR="008D7CF2" w:rsidRPr="001C0D7B" w:rsidRDefault="008D7CF2" w:rsidP="001C0D7B">
      <w:pPr>
        <w:pStyle w:val="a3"/>
        <w:spacing w:before="5"/>
        <w:rPr>
          <w:b/>
          <w:sz w:val="15"/>
        </w:r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864"/>
        <w:gridCol w:w="1104"/>
        <w:gridCol w:w="1241"/>
        <w:gridCol w:w="1104"/>
        <w:gridCol w:w="1104"/>
        <w:gridCol w:w="1232"/>
        <w:gridCol w:w="1159"/>
      </w:tblGrid>
      <w:tr w:rsidR="006D768C" w:rsidRPr="006D768C" w:rsidTr="006D768C">
        <w:trPr>
          <w:trHeight w:val="844"/>
        </w:trPr>
        <w:tc>
          <w:tcPr>
            <w:tcW w:w="567" w:type="dxa"/>
            <w:shd w:val="clear" w:color="auto" w:fill="auto"/>
          </w:tcPr>
          <w:p w:rsidR="008D7CF2" w:rsidRPr="006D768C" w:rsidRDefault="00364A23" w:rsidP="001C0D7B">
            <w:pPr>
              <w:pStyle w:val="TableParagraph"/>
              <w:ind w:left="-3" w:right="-15"/>
            </w:pPr>
            <w:r w:rsidRPr="006D768C">
              <w:t xml:space="preserve">№ </w:t>
            </w:r>
            <w:proofErr w:type="gramStart"/>
            <w:r w:rsidRPr="006D768C">
              <w:rPr>
                <w:spacing w:val="-5"/>
              </w:rPr>
              <w:t>п</w:t>
            </w:r>
            <w:proofErr w:type="gramEnd"/>
            <w:r w:rsidRPr="006D768C">
              <w:rPr>
                <w:spacing w:val="-5"/>
              </w:rPr>
              <w:t>/п</w:t>
            </w:r>
          </w:p>
        </w:tc>
        <w:tc>
          <w:tcPr>
            <w:tcW w:w="2864" w:type="dxa"/>
            <w:shd w:val="clear" w:color="auto" w:fill="auto"/>
          </w:tcPr>
          <w:p w:rsidR="008D7CF2" w:rsidRPr="006D768C" w:rsidRDefault="00364A23" w:rsidP="001C0D7B">
            <w:pPr>
              <w:pStyle w:val="TableParagraph"/>
              <w:ind w:left="4"/>
            </w:pPr>
            <w:r w:rsidRPr="006D768C">
              <w:t>Наименование</w:t>
            </w:r>
            <w:r w:rsidRPr="006D768C">
              <w:rPr>
                <w:spacing w:val="-11"/>
              </w:rPr>
              <w:t xml:space="preserve"> </w:t>
            </w:r>
            <w:r w:rsidRPr="006D768C">
              <w:rPr>
                <w:spacing w:val="-2"/>
              </w:rPr>
              <w:t>мероприятия</w:t>
            </w:r>
          </w:p>
        </w:tc>
        <w:tc>
          <w:tcPr>
            <w:tcW w:w="1104" w:type="dxa"/>
            <w:shd w:val="clear" w:color="auto" w:fill="auto"/>
          </w:tcPr>
          <w:p w:rsidR="008D7CF2" w:rsidRPr="006D768C" w:rsidRDefault="00364A23" w:rsidP="001C0D7B">
            <w:pPr>
              <w:pStyle w:val="TableParagraph"/>
              <w:ind w:left="157" w:right="109" w:hanging="41"/>
              <w:jc w:val="left"/>
            </w:pPr>
            <w:r w:rsidRPr="006D768C">
              <w:t>2025</w:t>
            </w:r>
            <w:r w:rsidRPr="006D768C">
              <w:rPr>
                <w:spacing w:val="-14"/>
              </w:rPr>
              <w:t xml:space="preserve"> </w:t>
            </w:r>
            <w:r w:rsidRPr="006D768C">
              <w:t xml:space="preserve">год, </w:t>
            </w:r>
            <w:proofErr w:type="spellStart"/>
            <w:r w:rsidRPr="006D768C">
              <w:rPr>
                <w:spacing w:val="-2"/>
              </w:rPr>
              <w:t>тыс</w:t>
            </w:r>
            <w:proofErr w:type="gramStart"/>
            <w:r w:rsidRPr="006D768C">
              <w:rPr>
                <w:spacing w:val="-2"/>
              </w:rPr>
              <w:t>.р</w:t>
            </w:r>
            <w:proofErr w:type="gramEnd"/>
            <w:r w:rsidRPr="006D768C">
              <w:rPr>
                <w:spacing w:val="-2"/>
              </w:rPr>
              <w:t>уб</w:t>
            </w:r>
            <w:proofErr w:type="spellEnd"/>
            <w:r w:rsidRPr="006D768C">
              <w:rPr>
                <w:spacing w:val="-2"/>
              </w:rPr>
              <w:t>.</w:t>
            </w:r>
          </w:p>
        </w:tc>
        <w:tc>
          <w:tcPr>
            <w:tcW w:w="1241" w:type="dxa"/>
            <w:shd w:val="clear" w:color="auto" w:fill="auto"/>
          </w:tcPr>
          <w:p w:rsidR="008D7CF2" w:rsidRPr="006D768C" w:rsidRDefault="00364A23" w:rsidP="001C0D7B">
            <w:pPr>
              <w:pStyle w:val="TableParagraph"/>
              <w:ind w:left="227" w:right="176" w:hanging="41"/>
              <w:jc w:val="left"/>
            </w:pPr>
            <w:r w:rsidRPr="006D768C">
              <w:t>2026</w:t>
            </w:r>
            <w:r w:rsidRPr="006D768C">
              <w:rPr>
                <w:spacing w:val="-14"/>
              </w:rPr>
              <w:t xml:space="preserve"> </w:t>
            </w:r>
            <w:r w:rsidRPr="006D768C">
              <w:t xml:space="preserve">год, </w:t>
            </w:r>
            <w:proofErr w:type="spellStart"/>
            <w:r w:rsidRPr="006D768C">
              <w:rPr>
                <w:spacing w:val="-2"/>
              </w:rPr>
              <w:t>тыс</w:t>
            </w:r>
            <w:proofErr w:type="gramStart"/>
            <w:r w:rsidRPr="006D768C">
              <w:rPr>
                <w:spacing w:val="-2"/>
              </w:rPr>
              <w:t>.р</w:t>
            </w:r>
            <w:proofErr w:type="gramEnd"/>
            <w:r w:rsidRPr="006D768C">
              <w:rPr>
                <w:spacing w:val="-2"/>
              </w:rPr>
              <w:t>уб</w:t>
            </w:r>
            <w:proofErr w:type="spellEnd"/>
            <w:r w:rsidRPr="006D768C">
              <w:rPr>
                <w:spacing w:val="-2"/>
              </w:rPr>
              <w:t>.</w:t>
            </w:r>
          </w:p>
        </w:tc>
        <w:tc>
          <w:tcPr>
            <w:tcW w:w="1104" w:type="dxa"/>
            <w:shd w:val="clear" w:color="auto" w:fill="auto"/>
          </w:tcPr>
          <w:p w:rsidR="008D7CF2" w:rsidRPr="006D768C" w:rsidRDefault="00364A23" w:rsidP="001C0D7B">
            <w:pPr>
              <w:pStyle w:val="TableParagraph"/>
              <w:ind w:left="157" w:right="109" w:hanging="41"/>
              <w:jc w:val="left"/>
            </w:pPr>
            <w:r w:rsidRPr="006D768C">
              <w:t>2027</w:t>
            </w:r>
            <w:r w:rsidRPr="006D768C">
              <w:rPr>
                <w:spacing w:val="-14"/>
              </w:rPr>
              <w:t xml:space="preserve"> </w:t>
            </w:r>
            <w:r w:rsidRPr="006D768C">
              <w:t xml:space="preserve">год, </w:t>
            </w:r>
            <w:proofErr w:type="spellStart"/>
            <w:r w:rsidRPr="006D768C">
              <w:rPr>
                <w:spacing w:val="-2"/>
              </w:rPr>
              <w:t>тыс</w:t>
            </w:r>
            <w:proofErr w:type="gramStart"/>
            <w:r w:rsidRPr="006D768C">
              <w:rPr>
                <w:spacing w:val="-2"/>
              </w:rPr>
              <w:t>.р</w:t>
            </w:r>
            <w:proofErr w:type="gramEnd"/>
            <w:r w:rsidRPr="006D768C">
              <w:rPr>
                <w:spacing w:val="-2"/>
              </w:rPr>
              <w:t>уб</w:t>
            </w:r>
            <w:proofErr w:type="spellEnd"/>
            <w:r w:rsidRPr="006D768C">
              <w:rPr>
                <w:spacing w:val="-2"/>
              </w:rPr>
              <w:t>.</w:t>
            </w:r>
          </w:p>
        </w:tc>
        <w:tc>
          <w:tcPr>
            <w:tcW w:w="1104" w:type="dxa"/>
            <w:shd w:val="clear" w:color="auto" w:fill="auto"/>
          </w:tcPr>
          <w:p w:rsidR="008D7CF2" w:rsidRPr="006D768C" w:rsidRDefault="00364A23" w:rsidP="001C0D7B">
            <w:pPr>
              <w:pStyle w:val="TableParagraph"/>
              <w:ind w:left="157" w:right="109" w:hanging="41"/>
              <w:jc w:val="left"/>
            </w:pPr>
            <w:r w:rsidRPr="006D768C">
              <w:t>2028</w:t>
            </w:r>
            <w:r w:rsidRPr="006D768C">
              <w:rPr>
                <w:spacing w:val="-14"/>
              </w:rPr>
              <w:t xml:space="preserve"> </w:t>
            </w:r>
            <w:r w:rsidRPr="006D768C">
              <w:t xml:space="preserve">год, </w:t>
            </w:r>
            <w:proofErr w:type="spellStart"/>
            <w:r w:rsidRPr="006D768C">
              <w:rPr>
                <w:spacing w:val="-2"/>
              </w:rPr>
              <w:t>тыс</w:t>
            </w:r>
            <w:proofErr w:type="gramStart"/>
            <w:r w:rsidRPr="006D768C">
              <w:rPr>
                <w:spacing w:val="-2"/>
              </w:rPr>
              <w:t>.р</w:t>
            </w:r>
            <w:proofErr w:type="gramEnd"/>
            <w:r w:rsidRPr="006D768C">
              <w:rPr>
                <w:spacing w:val="-2"/>
              </w:rPr>
              <w:t>уб</w:t>
            </w:r>
            <w:proofErr w:type="spellEnd"/>
            <w:r w:rsidRPr="006D768C">
              <w:rPr>
                <w:spacing w:val="-2"/>
              </w:rPr>
              <w:t>.</w:t>
            </w:r>
          </w:p>
        </w:tc>
        <w:tc>
          <w:tcPr>
            <w:tcW w:w="1232" w:type="dxa"/>
            <w:shd w:val="clear" w:color="auto" w:fill="auto"/>
          </w:tcPr>
          <w:p w:rsidR="008D7CF2" w:rsidRPr="006D768C" w:rsidRDefault="00364A23" w:rsidP="001C0D7B">
            <w:pPr>
              <w:pStyle w:val="TableParagraph"/>
              <w:ind w:left="194" w:right="171" w:hanging="12"/>
              <w:jc w:val="left"/>
            </w:pPr>
            <w:r w:rsidRPr="006D768C">
              <w:t>2029</w:t>
            </w:r>
            <w:r w:rsidRPr="006D768C">
              <w:rPr>
                <w:spacing w:val="-14"/>
              </w:rPr>
              <w:t xml:space="preserve"> </w:t>
            </w:r>
            <w:r w:rsidRPr="006D768C">
              <w:t xml:space="preserve">год, тыс. </w:t>
            </w:r>
            <w:r w:rsidRPr="006D768C">
              <w:rPr>
                <w:spacing w:val="-4"/>
              </w:rPr>
              <w:t>руб.</w:t>
            </w:r>
          </w:p>
        </w:tc>
        <w:tc>
          <w:tcPr>
            <w:tcW w:w="1159" w:type="dxa"/>
            <w:shd w:val="clear" w:color="auto" w:fill="auto"/>
          </w:tcPr>
          <w:p w:rsidR="008D7CF2" w:rsidRPr="006D768C" w:rsidRDefault="00364A23" w:rsidP="001C0D7B">
            <w:pPr>
              <w:pStyle w:val="TableParagraph"/>
              <w:ind w:left="157" w:right="135" w:hanging="12"/>
              <w:jc w:val="left"/>
            </w:pPr>
            <w:r w:rsidRPr="006D768C">
              <w:t>2030</w:t>
            </w:r>
            <w:r w:rsidRPr="006D768C">
              <w:rPr>
                <w:spacing w:val="-14"/>
              </w:rPr>
              <w:t xml:space="preserve"> </w:t>
            </w:r>
            <w:r w:rsidRPr="006D768C">
              <w:t xml:space="preserve">год, тыс. </w:t>
            </w:r>
            <w:r w:rsidRPr="006D768C">
              <w:rPr>
                <w:spacing w:val="-4"/>
              </w:rPr>
              <w:t>руб.</w:t>
            </w:r>
          </w:p>
        </w:tc>
      </w:tr>
      <w:tr w:rsidR="006D768C" w:rsidRPr="006D768C" w:rsidTr="006D768C">
        <w:trPr>
          <w:trHeight w:val="1291"/>
        </w:trPr>
        <w:tc>
          <w:tcPr>
            <w:tcW w:w="567" w:type="dxa"/>
            <w:vMerge w:val="restart"/>
            <w:shd w:val="clear" w:color="auto" w:fill="auto"/>
          </w:tcPr>
          <w:p w:rsidR="008D7CF2" w:rsidRPr="006D768C" w:rsidRDefault="00364A23" w:rsidP="001C0D7B">
            <w:pPr>
              <w:pStyle w:val="TableParagraph"/>
            </w:pPr>
            <w:r w:rsidRPr="006D768C">
              <w:rPr>
                <w:spacing w:val="-10"/>
              </w:rPr>
              <w:t>1</w:t>
            </w:r>
          </w:p>
        </w:tc>
        <w:tc>
          <w:tcPr>
            <w:tcW w:w="2864" w:type="dxa"/>
            <w:shd w:val="clear" w:color="auto" w:fill="auto"/>
          </w:tcPr>
          <w:p w:rsidR="008D7CF2" w:rsidRPr="006D768C" w:rsidRDefault="00364A23" w:rsidP="001C0D7B">
            <w:pPr>
              <w:pStyle w:val="TableParagraph"/>
              <w:ind w:left="71" w:right="62" w:hanging="5"/>
            </w:pPr>
            <w:r w:rsidRPr="006D768C">
              <w:t>Капитальный ремонт котла КЕ</w:t>
            </w:r>
            <w:r w:rsidRPr="006D768C">
              <w:rPr>
                <w:spacing w:val="-6"/>
              </w:rPr>
              <w:t xml:space="preserve"> </w:t>
            </w:r>
            <w:r w:rsidRPr="006D768C">
              <w:t>4/14</w:t>
            </w:r>
            <w:r w:rsidRPr="006D768C">
              <w:rPr>
                <w:spacing w:val="-6"/>
              </w:rPr>
              <w:t xml:space="preserve"> </w:t>
            </w:r>
            <w:r w:rsidRPr="006D768C">
              <w:t>на</w:t>
            </w:r>
            <w:r w:rsidRPr="006D768C">
              <w:rPr>
                <w:spacing w:val="-8"/>
              </w:rPr>
              <w:t xml:space="preserve"> </w:t>
            </w:r>
            <w:r w:rsidRPr="006D768C">
              <w:t>котельной</w:t>
            </w:r>
            <w:r w:rsidRPr="006D768C">
              <w:rPr>
                <w:spacing w:val="-7"/>
              </w:rPr>
              <w:t xml:space="preserve"> </w:t>
            </w:r>
            <w:r w:rsidRPr="006D768C">
              <w:t>№</w:t>
            </w:r>
            <w:r w:rsidRPr="006D768C">
              <w:rPr>
                <w:spacing w:val="-8"/>
              </w:rPr>
              <w:t xml:space="preserve"> </w:t>
            </w:r>
            <w:r w:rsidRPr="006D768C">
              <w:t>15</w:t>
            </w:r>
            <w:r w:rsidRPr="006D768C">
              <w:rPr>
                <w:spacing w:val="-6"/>
              </w:rPr>
              <w:t xml:space="preserve"> </w:t>
            </w:r>
            <w:r w:rsidRPr="006D768C">
              <w:t xml:space="preserve">в </w:t>
            </w:r>
            <w:proofErr w:type="spellStart"/>
            <w:r w:rsidRPr="006D768C">
              <w:t>пгт</w:t>
            </w:r>
            <w:proofErr w:type="spellEnd"/>
            <w:r w:rsidRPr="006D768C">
              <w:t>. Архара</w:t>
            </w:r>
          </w:p>
        </w:tc>
        <w:tc>
          <w:tcPr>
            <w:tcW w:w="1104" w:type="dxa"/>
            <w:shd w:val="clear" w:color="auto" w:fill="auto"/>
          </w:tcPr>
          <w:p w:rsidR="008D7CF2" w:rsidRPr="006D768C" w:rsidRDefault="00364A23" w:rsidP="001C0D7B">
            <w:pPr>
              <w:pStyle w:val="TableParagraph"/>
              <w:ind w:left="8"/>
            </w:pPr>
            <w:r w:rsidRPr="006D768C">
              <w:t xml:space="preserve">9 </w:t>
            </w:r>
            <w:r w:rsidRPr="006D768C">
              <w:rPr>
                <w:spacing w:val="-2"/>
              </w:rPr>
              <w:t>838,45</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650"/>
        </w:trPr>
        <w:tc>
          <w:tcPr>
            <w:tcW w:w="567" w:type="dxa"/>
            <w:vMerge/>
            <w:tcBorders>
              <w:top w:val="nil"/>
            </w:tcBorders>
            <w:shd w:val="clear" w:color="auto" w:fill="auto"/>
          </w:tcPr>
          <w:p w:rsidR="008D7CF2" w:rsidRPr="006D768C" w:rsidRDefault="008D7CF2" w:rsidP="001C0D7B">
            <w:pPr>
              <w:rPr>
                <w:sz w:val="2"/>
                <w:szCs w:val="2"/>
              </w:rPr>
            </w:pPr>
          </w:p>
        </w:tc>
        <w:tc>
          <w:tcPr>
            <w:tcW w:w="2864" w:type="dxa"/>
            <w:shd w:val="clear" w:color="auto" w:fill="auto"/>
          </w:tcPr>
          <w:p w:rsidR="008D7CF2" w:rsidRPr="006D768C" w:rsidRDefault="00364A23" w:rsidP="001C0D7B">
            <w:pPr>
              <w:pStyle w:val="TableParagraph"/>
              <w:ind w:left="717" w:right="232" w:hanging="476"/>
              <w:jc w:val="left"/>
            </w:pPr>
            <w:r w:rsidRPr="006D768C">
              <w:t>Муниципальный</w:t>
            </w:r>
            <w:r w:rsidRPr="006D768C">
              <w:rPr>
                <w:spacing w:val="-14"/>
              </w:rPr>
              <w:t xml:space="preserve"> </w:t>
            </w:r>
            <w:r w:rsidRPr="006D768C">
              <w:t>бюджет (всего), из них:</w:t>
            </w:r>
          </w:p>
        </w:tc>
        <w:tc>
          <w:tcPr>
            <w:tcW w:w="1104" w:type="dxa"/>
            <w:shd w:val="clear" w:color="auto" w:fill="auto"/>
          </w:tcPr>
          <w:p w:rsidR="008D7CF2" w:rsidRPr="006D768C" w:rsidRDefault="00364A23" w:rsidP="001C0D7B">
            <w:pPr>
              <w:pStyle w:val="TableParagraph"/>
              <w:ind w:left="8"/>
            </w:pPr>
            <w:r w:rsidRPr="006D768C">
              <w:t xml:space="preserve">9 </w:t>
            </w:r>
            <w:r w:rsidRPr="006D768C">
              <w:rPr>
                <w:spacing w:val="-2"/>
              </w:rPr>
              <w:t>838,45</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46"/>
        </w:trPr>
        <w:tc>
          <w:tcPr>
            <w:tcW w:w="567" w:type="dxa"/>
            <w:vMerge/>
            <w:tcBorders>
              <w:top w:val="nil"/>
            </w:tcBorders>
            <w:shd w:val="clear" w:color="auto" w:fill="auto"/>
          </w:tcPr>
          <w:p w:rsidR="008D7CF2" w:rsidRPr="006D768C" w:rsidRDefault="008D7CF2" w:rsidP="001C0D7B">
            <w:pPr>
              <w:rPr>
                <w:sz w:val="2"/>
                <w:szCs w:val="2"/>
              </w:rPr>
            </w:pPr>
          </w:p>
        </w:tc>
        <w:tc>
          <w:tcPr>
            <w:tcW w:w="2864" w:type="dxa"/>
            <w:shd w:val="clear" w:color="auto" w:fill="auto"/>
          </w:tcPr>
          <w:p w:rsidR="008D7CF2" w:rsidRPr="006D768C" w:rsidRDefault="00364A23" w:rsidP="001C0D7B">
            <w:pPr>
              <w:pStyle w:val="TableParagraph"/>
              <w:ind w:left="11" w:right="6"/>
            </w:pPr>
            <w:r w:rsidRPr="006D768C">
              <w:t>Областной</w:t>
            </w:r>
            <w:r w:rsidRPr="006D768C">
              <w:rPr>
                <w:spacing w:val="-7"/>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pPr>
            <w:r w:rsidRPr="006D768C">
              <w:t xml:space="preserve">9 </w:t>
            </w:r>
            <w:r w:rsidRPr="006D768C">
              <w:rPr>
                <w:spacing w:val="-2"/>
              </w:rPr>
              <w:t>444,912</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10"/>
        </w:trPr>
        <w:tc>
          <w:tcPr>
            <w:tcW w:w="567" w:type="dxa"/>
            <w:vMerge/>
            <w:tcBorders>
              <w:top w:val="nil"/>
            </w:tcBorders>
            <w:shd w:val="clear" w:color="auto" w:fill="auto"/>
          </w:tcPr>
          <w:p w:rsidR="008D7CF2" w:rsidRPr="006D768C" w:rsidRDefault="008D7CF2" w:rsidP="001C0D7B">
            <w:pPr>
              <w:rPr>
                <w:sz w:val="2"/>
                <w:szCs w:val="2"/>
              </w:rPr>
            </w:pPr>
          </w:p>
        </w:tc>
        <w:tc>
          <w:tcPr>
            <w:tcW w:w="2864" w:type="dxa"/>
            <w:shd w:val="clear" w:color="auto" w:fill="auto"/>
          </w:tcPr>
          <w:p w:rsidR="008D7CF2" w:rsidRPr="006D768C" w:rsidRDefault="00364A23" w:rsidP="001C0D7B">
            <w:pPr>
              <w:pStyle w:val="TableParagraph"/>
              <w:spacing w:before="1"/>
              <w:ind w:left="6"/>
            </w:pPr>
            <w:r w:rsidRPr="006D768C">
              <w:t>Местный</w:t>
            </w:r>
            <w:r w:rsidRPr="006D768C">
              <w:rPr>
                <w:spacing w:val="-5"/>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spacing w:before="1"/>
              <w:ind w:left="8" w:right="2"/>
            </w:pPr>
            <w:r w:rsidRPr="006D768C">
              <w:rPr>
                <w:spacing w:val="-2"/>
              </w:rPr>
              <w:t>393,538</w:t>
            </w:r>
          </w:p>
        </w:tc>
        <w:tc>
          <w:tcPr>
            <w:tcW w:w="1241" w:type="dxa"/>
            <w:shd w:val="clear" w:color="auto" w:fill="auto"/>
          </w:tcPr>
          <w:p w:rsidR="008D7CF2" w:rsidRPr="006D768C" w:rsidRDefault="00364A23" w:rsidP="001C0D7B">
            <w:pPr>
              <w:pStyle w:val="TableParagraph"/>
              <w:spacing w:before="1"/>
              <w:ind w:left="8"/>
            </w:pPr>
            <w:r w:rsidRPr="006D768C">
              <w:rPr>
                <w:spacing w:val="-4"/>
              </w:rPr>
              <w:t>0,00</w:t>
            </w:r>
          </w:p>
        </w:tc>
        <w:tc>
          <w:tcPr>
            <w:tcW w:w="1104" w:type="dxa"/>
            <w:shd w:val="clear" w:color="auto" w:fill="auto"/>
          </w:tcPr>
          <w:p w:rsidR="008D7CF2" w:rsidRPr="006D768C" w:rsidRDefault="00364A23" w:rsidP="001C0D7B">
            <w:pPr>
              <w:pStyle w:val="TableParagraph"/>
              <w:spacing w:before="1"/>
              <w:ind w:left="8" w:right="2"/>
            </w:pPr>
            <w:r w:rsidRPr="006D768C">
              <w:rPr>
                <w:spacing w:val="-4"/>
              </w:rPr>
              <w:t>0,00</w:t>
            </w:r>
          </w:p>
        </w:tc>
        <w:tc>
          <w:tcPr>
            <w:tcW w:w="1104" w:type="dxa"/>
            <w:shd w:val="clear" w:color="auto" w:fill="auto"/>
          </w:tcPr>
          <w:p w:rsidR="008D7CF2" w:rsidRPr="006D768C" w:rsidRDefault="00364A23" w:rsidP="001C0D7B">
            <w:pPr>
              <w:pStyle w:val="TableParagraph"/>
              <w:spacing w:before="1"/>
              <w:ind w:left="8" w:right="2"/>
            </w:pPr>
            <w:r w:rsidRPr="006D768C">
              <w:rPr>
                <w:spacing w:val="-4"/>
              </w:rPr>
              <w:t>0,00</w:t>
            </w:r>
          </w:p>
        </w:tc>
        <w:tc>
          <w:tcPr>
            <w:tcW w:w="1232" w:type="dxa"/>
            <w:shd w:val="clear" w:color="auto" w:fill="auto"/>
          </w:tcPr>
          <w:p w:rsidR="008D7CF2" w:rsidRPr="006D768C" w:rsidRDefault="00364A23" w:rsidP="001C0D7B">
            <w:pPr>
              <w:pStyle w:val="TableParagraph"/>
              <w:spacing w:before="1"/>
              <w:ind w:left="4"/>
            </w:pPr>
            <w:r w:rsidRPr="006D768C">
              <w:rPr>
                <w:spacing w:val="-4"/>
              </w:rPr>
              <w:t>0,00</w:t>
            </w:r>
          </w:p>
        </w:tc>
        <w:tc>
          <w:tcPr>
            <w:tcW w:w="1159" w:type="dxa"/>
            <w:shd w:val="clear" w:color="auto" w:fill="auto"/>
          </w:tcPr>
          <w:p w:rsidR="008D7CF2" w:rsidRPr="006D768C" w:rsidRDefault="00364A23" w:rsidP="001C0D7B">
            <w:pPr>
              <w:pStyle w:val="TableParagraph"/>
              <w:spacing w:before="1"/>
              <w:ind w:left="9"/>
            </w:pPr>
            <w:r w:rsidRPr="006D768C">
              <w:rPr>
                <w:spacing w:val="-4"/>
              </w:rPr>
              <w:t>0,00</w:t>
            </w:r>
          </w:p>
        </w:tc>
      </w:tr>
      <w:tr w:rsidR="006D768C" w:rsidRPr="006D768C" w:rsidTr="006D768C">
        <w:trPr>
          <w:trHeight w:val="760"/>
        </w:trPr>
        <w:tc>
          <w:tcPr>
            <w:tcW w:w="567" w:type="dxa"/>
            <w:shd w:val="clear" w:color="auto" w:fill="auto"/>
          </w:tcPr>
          <w:p w:rsidR="008D7CF2" w:rsidRPr="006D768C" w:rsidRDefault="00364A23" w:rsidP="001C0D7B">
            <w:pPr>
              <w:pStyle w:val="TableParagraph"/>
              <w:spacing w:before="1"/>
            </w:pPr>
            <w:r w:rsidRPr="006D768C">
              <w:rPr>
                <w:spacing w:val="-10"/>
              </w:rPr>
              <w:t>2</w:t>
            </w:r>
          </w:p>
        </w:tc>
        <w:tc>
          <w:tcPr>
            <w:tcW w:w="2864" w:type="dxa"/>
            <w:shd w:val="clear" w:color="auto" w:fill="auto"/>
          </w:tcPr>
          <w:p w:rsidR="008D7CF2" w:rsidRPr="006D768C" w:rsidRDefault="00364A23" w:rsidP="001C0D7B">
            <w:pPr>
              <w:pStyle w:val="TableParagraph"/>
              <w:ind w:left="11" w:right="6"/>
            </w:pPr>
            <w:r w:rsidRPr="006D768C">
              <w:t>Модернизация</w:t>
            </w:r>
            <w:r w:rsidRPr="006D768C">
              <w:rPr>
                <w:spacing w:val="-13"/>
              </w:rPr>
              <w:t xml:space="preserve"> </w:t>
            </w:r>
            <w:r w:rsidRPr="006D768C">
              <w:t>котельной</w:t>
            </w:r>
            <w:r w:rsidRPr="006D768C">
              <w:rPr>
                <w:spacing w:val="-14"/>
              </w:rPr>
              <w:t xml:space="preserve"> </w:t>
            </w:r>
            <w:r w:rsidRPr="006D768C">
              <w:t>№</w:t>
            </w:r>
            <w:r w:rsidRPr="006D768C">
              <w:rPr>
                <w:spacing w:val="-10"/>
              </w:rPr>
              <w:t xml:space="preserve"> </w:t>
            </w:r>
            <w:r w:rsidRPr="006D768C">
              <w:t xml:space="preserve">5 </w:t>
            </w:r>
            <w:proofErr w:type="spellStart"/>
            <w:r w:rsidRPr="006D768C">
              <w:t>пгт</w:t>
            </w:r>
            <w:proofErr w:type="spellEnd"/>
            <w:r w:rsidRPr="006D768C">
              <w:t>. Архара: замена 3-х котлов КВр-1,86 на 3 котла</w:t>
            </w:r>
          </w:p>
        </w:tc>
        <w:tc>
          <w:tcPr>
            <w:tcW w:w="1104" w:type="dxa"/>
            <w:shd w:val="clear" w:color="auto" w:fill="auto"/>
          </w:tcPr>
          <w:p w:rsidR="008D7CF2" w:rsidRPr="006D768C" w:rsidRDefault="00364A23" w:rsidP="001C0D7B">
            <w:pPr>
              <w:pStyle w:val="TableParagraph"/>
              <w:spacing w:before="1"/>
              <w:ind w:left="8"/>
            </w:pPr>
            <w:r w:rsidRPr="006D768C">
              <w:t xml:space="preserve">16 </w:t>
            </w:r>
            <w:r w:rsidRPr="006D768C">
              <w:rPr>
                <w:spacing w:val="-2"/>
              </w:rPr>
              <w:t>932,00</w:t>
            </w:r>
          </w:p>
        </w:tc>
        <w:tc>
          <w:tcPr>
            <w:tcW w:w="1241"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232" w:type="dxa"/>
            <w:shd w:val="clear" w:color="auto" w:fill="auto"/>
          </w:tcPr>
          <w:p w:rsidR="008D7CF2" w:rsidRPr="006D768C" w:rsidRDefault="008D7CF2" w:rsidP="001C0D7B">
            <w:pPr>
              <w:pStyle w:val="TableParagraph"/>
              <w:jc w:val="left"/>
            </w:pPr>
          </w:p>
        </w:tc>
        <w:tc>
          <w:tcPr>
            <w:tcW w:w="1159" w:type="dxa"/>
            <w:shd w:val="clear" w:color="auto" w:fill="auto"/>
          </w:tcPr>
          <w:p w:rsidR="008D7CF2" w:rsidRPr="006D768C" w:rsidRDefault="008D7CF2" w:rsidP="001C0D7B">
            <w:pPr>
              <w:pStyle w:val="TableParagraph"/>
              <w:jc w:val="left"/>
            </w:pPr>
          </w:p>
        </w:tc>
      </w:tr>
    </w:tbl>
    <w:p w:rsidR="008D7CF2" w:rsidRPr="001C0D7B" w:rsidRDefault="008D7CF2" w:rsidP="001C0D7B">
      <w:pPr>
        <w:pStyle w:val="TableParagraph"/>
        <w:jc w:val="left"/>
        <w:sectPr w:rsidR="008D7CF2" w:rsidRPr="001C0D7B">
          <w:type w:val="continuous"/>
          <w:pgSz w:w="11920" w:h="16850"/>
          <w:pgMar w:top="1020" w:right="566" w:bottom="480" w:left="850" w:header="355" w:footer="292" w:gutter="0"/>
          <w:cols w:space="720"/>
        </w:sect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864"/>
        <w:gridCol w:w="1104"/>
        <w:gridCol w:w="1241"/>
        <w:gridCol w:w="1104"/>
        <w:gridCol w:w="1104"/>
        <w:gridCol w:w="1232"/>
        <w:gridCol w:w="1159"/>
      </w:tblGrid>
      <w:tr w:rsidR="006D768C" w:rsidRPr="006D768C" w:rsidTr="006D768C">
        <w:trPr>
          <w:trHeight w:val="101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spacing w:before="1"/>
              <w:ind w:left="44" w:right="39"/>
            </w:pPr>
            <w:r w:rsidRPr="006D768C">
              <w:t>КВм-2,5,</w:t>
            </w:r>
            <w:r w:rsidRPr="006D768C">
              <w:rPr>
                <w:spacing w:val="-14"/>
              </w:rPr>
              <w:t xml:space="preserve"> </w:t>
            </w:r>
            <w:r w:rsidRPr="006D768C">
              <w:t xml:space="preserve">установка </w:t>
            </w:r>
            <w:r w:rsidRPr="006D768C">
              <w:rPr>
                <w:spacing w:val="-2"/>
              </w:rPr>
              <w:t xml:space="preserve">механизированной </w:t>
            </w:r>
            <w:r w:rsidRPr="006D768C">
              <w:t>углеподачи и</w:t>
            </w:r>
          </w:p>
          <w:p w:rsidR="008D7CF2" w:rsidRPr="006D768C" w:rsidRDefault="00364A23" w:rsidP="001C0D7B">
            <w:pPr>
              <w:pStyle w:val="TableParagraph"/>
              <w:ind w:left="6"/>
            </w:pPr>
            <w:proofErr w:type="spellStart"/>
            <w:r w:rsidRPr="006D768C">
              <w:rPr>
                <w:spacing w:val="-2"/>
              </w:rPr>
              <w:t>шлакозолоудаления</w:t>
            </w:r>
            <w:proofErr w:type="spellEnd"/>
          </w:p>
        </w:tc>
        <w:tc>
          <w:tcPr>
            <w:tcW w:w="1104" w:type="dxa"/>
            <w:shd w:val="clear" w:color="auto" w:fill="auto"/>
          </w:tcPr>
          <w:p w:rsidR="008D7CF2" w:rsidRPr="006D768C" w:rsidRDefault="008D7CF2" w:rsidP="001C0D7B">
            <w:pPr>
              <w:pStyle w:val="TableParagraph"/>
              <w:jc w:val="left"/>
            </w:pPr>
          </w:p>
        </w:tc>
        <w:tc>
          <w:tcPr>
            <w:tcW w:w="1241"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232" w:type="dxa"/>
            <w:shd w:val="clear" w:color="auto" w:fill="auto"/>
          </w:tcPr>
          <w:p w:rsidR="008D7CF2" w:rsidRPr="006D768C" w:rsidRDefault="008D7CF2" w:rsidP="001C0D7B">
            <w:pPr>
              <w:pStyle w:val="TableParagraph"/>
              <w:jc w:val="left"/>
            </w:pPr>
          </w:p>
        </w:tc>
        <w:tc>
          <w:tcPr>
            <w:tcW w:w="1159" w:type="dxa"/>
            <w:shd w:val="clear" w:color="auto" w:fill="auto"/>
          </w:tcPr>
          <w:p w:rsidR="008D7CF2" w:rsidRPr="006D768C" w:rsidRDefault="008D7CF2" w:rsidP="001C0D7B">
            <w:pPr>
              <w:pStyle w:val="TableParagraph"/>
              <w:jc w:val="left"/>
            </w:pPr>
          </w:p>
        </w:tc>
      </w:tr>
      <w:tr w:rsidR="006D768C" w:rsidRPr="006D768C" w:rsidTr="006D768C">
        <w:trPr>
          <w:trHeight w:val="65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717" w:right="232" w:hanging="476"/>
              <w:jc w:val="left"/>
            </w:pPr>
            <w:r w:rsidRPr="006D768C">
              <w:t>Муниципальный</w:t>
            </w:r>
            <w:r w:rsidRPr="006D768C">
              <w:rPr>
                <w:spacing w:val="-14"/>
              </w:rPr>
              <w:t xml:space="preserve"> </w:t>
            </w:r>
            <w:r w:rsidRPr="006D768C">
              <w:t>бюджет (всего), из них:</w:t>
            </w:r>
          </w:p>
        </w:tc>
        <w:tc>
          <w:tcPr>
            <w:tcW w:w="1104" w:type="dxa"/>
            <w:shd w:val="clear" w:color="auto" w:fill="auto"/>
          </w:tcPr>
          <w:p w:rsidR="008D7CF2" w:rsidRPr="006D768C" w:rsidRDefault="00364A23" w:rsidP="001C0D7B">
            <w:pPr>
              <w:pStyle w:val="TableParagraph"/>
              <w:ind w:left="8"/>
            </w:pPr>
            <w:r w:rsidRPr="006D768C">
              <w:t xml:space="preserve">16 </w:t>
            </w:r>
            <w:r w:rsidRPr="006D768C">
              <w:rPr>
                <w:spacing w:val="-2"/>
              </w:rPr>
              <w:t>932,00</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36"/>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11" w:right="6"/>
            </w:pPr>
            <w:r w:rsidRPr="006D768C">
              <w:t>Областной</w:t>
            </w:r>
            <w:r w:rsidRPr="006D768C">
              <w:rPr>
                <w:spacing w:val="-7"/>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pPr>
            <w:r w:rsidRPr="006D768C">
              <w:t xml:space="preserve">16 </w:t>
            </w:r>
            <w:r w:rsidRPr="006D768C">
              <w:rPr>
                <w:spacing w:val="-2"/>
              </w:rPr>
              <w:t>254,72</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1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6"/>
            </w:pPr>
            <w:r w:rsidRPr="006D768C">
              <w:t>Местный</w:t>
            </w:r>
            <w:r w:rsidRPr="006D768C">
              <w:rPr>
                <w:spacing w:val="-5"/>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right="2"/>
            </w:pPr>
            <w:r w:rsidRPr="006D768C">
              <w:rPr>
                <w:spacing w:val="-2"/>
              </w:rPr>
              <w:t>677,28</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650"/>
        </w:trPr>
        <w:tc>
          <w:tcPr>
            <w:tcW w:w="567" w:type="dxa"/>
            <w:shd w:val="clear" w:color="auto" w:fill="auto"/>
          </w:tcPr>
          <w:p w:rsidR="008D7CF2" w:rsidRPr="006D768C" w:rsidRDefault="00364A23" w:rsidP="001C0D7B">
            <w:pPr>
              <w:pStyle w:val="TableParagraph"/>
            </w:pPr>
            <w:r w:rsidRPr="006D768C">
              <w:rPr>
                <w:spacing w:val="-10"/>
              </w:rPr>
              <w:t>3</w:t>
            </w:r>
          </w:p>
        </w:tc>
        <w:tc>
          <w:tcPr>
            <w:tcW w:w="2864" w:type="dxa"/>
            <w:shd w:val="clear" w:color="auto" w:fill="auto"/>
          </w:tcPr>
          <w:p w:rsidR="008D7CF2" w:rsidRPr="006D768C" w:rsidRDefault="00364A23" w:rsidP="001C0D7B">
            <w:pPr>
              <w:pStyle w:val="TableParagraph"/>
              <w:ind w:left="98" w:firstLine="24"/>
              <w:jc w:val="left"/>
            </w:pPr>
            <w:r w:rsidRPr="006D768C">
              <w:t>Замена</w:t>
            </w:r>
            <w:r w:rsidRPr="006D768C">
              <w:rPr>
                <w:spacing w:val="-3"/>
              </w:rPr>
              <w:t xml:space="preserve"> </w:t>
            </w:r>
            <w:r w:rsidRPr="006D768C">
              <w:t>1-го</w:t>
            </w:r>
            <w:r w:rsidRPr="006D768C">
              <w:rPr>
                <w:spacing w:val="-6"/>
              </w:rPr>
              <w:t xml:space="preserve"> </w:t>
            </w:r>
            <w:r w:rsidRPr="006D768C">
              <w:t>котла</w:t>
            </w:r>
            <w:r w:rsidRPr="006D768C">
              <w:rPr>
                <w:spacing w:val="-5"/>
              </w:rPr>
              <w:t xml:space="preserve"> </w:t>
            </w:r>
            <w:r w:rsidRPr="006D768C">
              <w:t>КЕ</w:t>
            </w:r>
            <w:r w:rsidRPr="006D768C">
              <w:rPr>
                <w:spacing w:val="-3"/>
              </w:rPr>
              <w:t xml:space="preserve"> </w:t>
            </w:r>
            <w:r w:rsidRPr="006D768C">
              <w:t>4/14</w:t>
            </w:r>
            <w:r w:rsidRPr="006D768C">
              <w:rPr>
                <w:spacing w:val="-3"/>
              </w:rPr>
              <w:t xml:space="preserve"> </w:t>
            </w:r>
            <w:r w:rsidRPr="006D768C">
              <w:t>в котельной</w:t>
            </w:r>
            <w:r w:rsidRPr="006D768C">
              <w:rPr>
                <w:spacing w:val="-7"/>
              </w:rPr>
              <w:t xml:space="preserve"> </w:t>
            </w:r>
            <w:r w:rsidRPr="006D768C">
              <w:t>№</w:t>
            </w:r>
            <w:r w:rsidRPr="006D768C">
              <w:rPr>
                <w:spacing w:val="-2"/>
              </w:rPr>
              <w:t xml:space="preserve"> </w:t>
            </w:r>
            <w:r w:rsidRPr="006D768C">
              <w:t>10</w:t>
            </w:r>
            <w:r w:rsidRPr="006D768C">
              <w:rPr>
                <w:spacing w:val="-3"/>
              </w:rPr>
              <w:t xml:space="preserve"> </w:t>
            </w:r>
            <w:proofErr w:type="spellStart"/>
            <w:r w:rsidRPr="006D768C">
              <w:t>пгт</w:t>
            </w:r>
            <w:proofErr w:type="spellEnd"/>
            <w:r w:rsidRPr="006D768C">
              <w:t>.</w:t>
            </w:r>
            <w:r w:rsidRPr="006D768C">
              <w:rPr>
                <w:spacing w:val="-2"/>
              </w:rPr>
              <w:t xml:space="preserve"> Архара</w:t>
            </w:r>
          </w:p>
        </w:tc>
        <w:tc>
          <w:tcPr>
            <w:tcW w:w="1104" w:type="dxa"/>
            <w:shd w:val="clear" w:color="auto" w:fill="auto"/>
          </w:tcPr>
          <w:p w:rsidR="008D7CF2" w:rsidRPr="006D768C" w:rsidRDefault="00364A23" w:rsidP="001C0D7B">
            <w:pPr>
              <w:pStyle w:val="TableParagraph"/>
              <w:ind w:left="8"/>
            </w:pPr>
            <w:r w:rsidRPr="006D768C">
              <w:t xml:space="preserve">22 </w:t>
            </w:r>
            <w:r w:rsidRPr="006D768C">
              <w:rPr>
                <w:spacing w:val="-2"/>
              </w:rPr>
              <w:t>880,28</w:t>
            </w:r>
          </w:p>
        </w:tc>
        <w:tc>
          <w:tcPr>
            <w:tcW w:w="1241"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232" w:type="dxa"/>
            <w:shd w:val="clear" w:color="auto" w:fill="auto"/>
          </w:tcPr>
          <w:p w:rsidR="008D7CF2" w:rsidRPr="006D768C" w:rsidRDefault="008D7CF2" w:rsidP="001C0D7B">
            <w:pPr>
              <w:pStyle w:val="TableParagraph"/>
              <w:jc w:val="left"/>
            </w:pPr>
          </w:p>
        </w:tc>
        <w:tc>
          <w:tcPr>
            <w:tcW w:w="1159" w:type="dxa"/>
            <w:shd w:val="clear" w:color="auto" w:fill="auto"/>
          </w:tcPr>
          <w:p w:rsidR="008D7CF2" w:rsidRPr="006D768C" w:rsidRDefault="008D7CF2" w:rsidP="001C0D7B">
            <w:pPr>
              <w:pStyle w:val="TableParagraph"/>
              <w:jc w:val="left"/>
            </w:pPr>
          </w:p>
        </w:tc>
      </w:tr>
      <w:tr w:rsidR="006D768C" w:rsidRPr="006D768C" w:rsidTr="006D768C">
        <w:trPr>
          <w:trHeight w:val="65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717" w:right="232" w:hanging="476"/>
              <w:jc w:val="left"/>
            </w:pPr>
            <w:r w:rsidRPr="006D768C">
              <w:t>Муниципальный</w:t>
            </w:r>
            <w:r w:rsidRPr="006D768C">
              <w:rPr>
                <w:spacing w:val="-14"/>
              </w:rPr>
              <w:t xml:space="preserve"> </w:t>
            </w:r>
            <w:r w:rsidRPr="006D768C">
              <w:t>бюджет (всего), из них:</w:t>
            </w:r>
          </w:p>
        </w:tc>
        <w:tc>
          <w:tcPr>
            <w:tcW w:w="1104" w:type="dxa"/>
            <w:shd w:val="clear" w:color="auto" w:fill="auto"/>
          </w:tcPr>
          <w:p w:rsidR="008D7CF2" w:rsidRPr="006D768C" w:rsidRDefault="00364A23" w:rsidP="001C0D7B">
            <w:pPr>
              <w:pStyle w:val="TableParagraph"/>
              <w:ind w:left="8"/>
            </w:pPr>
            <w:r w:rsidRPr="006D768C">
              <w:t xml:space="preserve">22 </w:t>
            </w:r>
            <w:r w:rsidRPr="006D768C">
              <w:rPr>
                <w:spacing w:val="-2"/>
              </w:rPr>
              <w:t>880,28</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345"/>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11" w:right="6"/>
            </w:pPr>
            <w:r w:rsidRPr="006D768C">
              <w:t>Областной</w:t>
            </w:r>
            <w:r w:rsidRPr="006D768C">
              <w:rPr>
                <w:spacing w:val="-7"/>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pPr>
            <w:r w:rsidRPr="006D768C">
              <w:t xml:space="preserve">21 </w:t>
            </w:r>
            <w:r w:rsidRPr="006D768C">
              <w:rPr>
                <w:spacing w:val="-2"/>
              </w:rPr>
              <w:t>965,07</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2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6"/>
            </w:pPr>
            <w:r w:rsidRPr="006D768C">
              <w:t>Местный</w:t>
            </w:r>
            <w:r w:rsidRPr="006D768C">
              <w:rPr>
                <w:spacing w:val="-5"/>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right="2"/>
            </w:pPr>
            <w:r w:rsidRPr="006D768C">
              <w:rPr>
                <w:spacing w:val="-2"/>
              </w:rPr>
              <w:t>915,21</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1010"/>
        </w:trPr>
        <w:tc>
          <w:tcPr>
            <w:tcW w:w="567" w:type="dxa"/>
            <w:shd w:val="clear" w:color="auto" w:fill="auto"/>
          </w:tcPr>
          <w:p w:rsidR="008D7CF2" w:rsidRPr="006D768C" w:rsidRDefault="00364A23" w:rsidP="001C0D7B">
            <w:pPr>
              <w:pStyle w:val="TableParagraph"/>
            </w:pPr>
            <w:r w:rsidRPr="006D768C">
              <w:rPr>
                <w:spacing w:val="-10"/>
              </w:rPr>
              <w:t>4</w:t>
            </w:r>
          </w:p>
        </w:tc>
        <w:tc>
          <w:tcPr>
            <w:tcW w:w="2864" w:type="dxa"/>
            <w:shd w:val="clear" w:color="auto" w:fill="auto"/>
          </w:tcPr>
          <w:p w:rsidR="008D7CF2" w:rsidRPr="006D768C" w:rsidRDefault="00364A23" w:rsidP="001C0D7B">
            <w:pPr>
              <w:pStyle w:val="TableParagraph"/>
              <w:ind w:left="218" w:right="208" w:hanging="3"/>
            </w:pPr>
            <w:r w:rsidRPr="006D768C">
              <w:t xml:space="preserve">Установка системы </w:t>
            </w:r>
            <w:proofErr w:type="spellStart"/>
            <w:r w:rsidRPr="006D768C">
              <w:t>химводоподготовки</w:t>
            </w:r>
            <w:proofErr w:type="spellEnd"/>
            <w:r w:rsidRPr="006D768C">
              <w:rPr>
                <w:spacing w:val="-14"/>
              </w:rPr>
              <w:t xml:space="preserve"> </w:t>
            </w:r>
            <w:r w:rsidRPr="006D768C">
              <w:t>на</w:t>
            </w:r>
            <w:r w:rsidRPr="006D768C">
              <w:rPr>
                <w:spacing w:val="-14"/>
              </w:rPr>
              <w:t xml:space="preserve"> </w:t>
            </w:r>
            <w:r w:rsidRPr="006D768C">
              <w:t>24 котельных</w:t>
            </w:r>
            <w:r w:rsidRPr="006D768C">
              <w:rPr>
                <w:spacing w:val="-8"/>
              </w:rPr>
              <w:t xml:space="preserve"> </w:t>
            </w:r>
            <w:r w:rsidRPr="006D768C">
              <w:rPr>
                <w:spacing w:val="-2"/>
              </w:rPr>
              <w:t>Архаринского</w:t>
            </w:r>
          </w:p>
          <w:p w:rsidR="008D7CF2" w:rsidRPr="006D768C" w:rsidRDefault="00364A23" w:rsidP="001C0D7B">
            <w:pPr>
              <w:pStyle w:val="TableParagraph"/>
              <w:ind w:left="7"/>
            </w:pPr>
            <w:r w:rsidRPr="006D768C">
              <w:rPr>
                <w:spacing w:val="-2"/>
              </w:rPr>
              <w:t>округа</w:t>
            </w:r>
          </w:p>
        </w:tc>
        <w:tc>
          <w:tcPr>
            <w:tcW w:w="1104" w:type="dxa"/>
            <w:shd w:val="clear" w:color="auto" w:fill="auto"/>
          </w:tcPr>
          <w:p w:rsidR="008D7CF2" w:rsidRPr="006D768C" w:rsidRDefault="00364A23" w:rsidP="001C0D7B">
            <w:pPr>
              <w:pStyle w:val="TableParagraph"/>
              <w:ind w:left="8"/>
            </w:pPr>
            <w:r w:rsidRPr="006D768C">
              <w:t xml:space="preserve">6 </w:t>
            </w:r>
            <w:r w:rsidRPr="006D768C">
              <w:rPr>
                <w:spacing w:val="-2"/>
              </w:rPr>
              <w:t>611,50</w:t>
            </w:r>
          </w:p>
        </w:tc>
        <w:tc>
          <w:tcPr>
            <w:tcW w:w="1241"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104" w:type="dxa"/>
            <w:shd w:val="clear" w:color="auto" w:fill="auto"/>
          </w:tcPr>
          <w:p w:rsidR="008D7CF2" w:rsidRPr="006D768C" w:rsidRDefault="008D7CF2" w:rsidP="001C0D7B">
            <w:pPr>
              <w:pStyle w:val="TableParagraph"/>
              <w:jc w:val="left"/>
            </w:pPr>
          </w:p>
        </w:tc>
        <w:tc>
          <w:tcPr>
            <w:tcW w:w="1232" w:type="dxa"/>
            <w:shd w:val="clear" w:color="auto" w:fill="auto"/>
          </w:tcPr>
          <w:p w:rsidR="008D7CF2" w:rsidRPr="006D768C" w:rsidRDefault="008D7CF2" w:rsidP="001C0D7B">
            <w:pPr>
              <w:pStyle w:val="TableParagraph"/>
              <w:jc w:val="left"/>
            </w:pPr>
          </w:p>
        </w:tc>
        <w:tc>
          <w:tcPr>
            <w:tcW w:w="1159" w:type="dxa"/>
            <w:shd w:val="clear" w:color="auto" w:fill="auto"/>
          </w:tcPr>
          <w:p w:rsidR="008D7CF2" w:rsidRPr="006D768C" w:rsidRDefault="008D7CF2" w:rsidP="001C0D7B">
            <w:pPr>
              <w:pStyle w:val="TableParagraph"/>
              <w:jc w:val="left"/>
            </w:pPr>
          </w:p>
        </w:tc>
      </w:tr>
      <w:tr w:rsidR="006D768C" w:rsidRPr="006D768C" w:rsidTr="006D768C">
        <w:trPr>
          <w:trHeight w:val="506"/>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717" w:right="232" w:hanging="476"/>
              <w:jc w:val="left"/>
            </w:pPr>
            <w:r w:rsidRPr="006D768C">
              <w:t>Муниципальный</w:t>
            </w:r>
            <w:r w:rsidRPr="006D768C">
              <w:rPr>
                <w:spacing w:val="-14"/>
              </w:rPr>
              <w:t xml:space="preserve"> </w:t>
            </w:r>
            <w:r w:rsidRPr="006D768C">
              <w:t>бюджет (всего), из них:</w:t>
            </w:r>
          </w:p>
        </w:tc>
        <w:tc>
          <w:tcPr>
            <w:tcW w:w="1104" w:type="dxa"/>
            <w:shd w:val="clear" w:color="auto" w:fill="auto"/>
          </w:tcPr>
          <w:p w:rsidR="008D7CF2" w:rsidRPr="006D768C" w:rsidRDefault="00364A23" w:rsidP="001C0D7B">
            <w:pPr>
              <w:pStyle w:val="TableParagraph"/>
              <w:spacing w:before="1"/>
              <w:ind w:left="8"/>
            </w:pPr>
            <w:r w:rsidRPr="006D768C">
              <w:t xml:space="preserve">6 </w:t>
            </w:r>
            <w:r w:rsidRPr="006D768C">
              <w:rPr>
                <w:spacing w:val="-2"/>
              </w:rPr>
              <w:t>611,50</w:t>
            </w:r>
          </w:p>
        </w:tc>
        <w:tc>
          <w:tcPr>
            <w:tcW w:w="1241" w:type="dxa"/>
            <w:shd w:val="clear" w:color="auto" w:fill="auto"/>
          </w:tcPr>
          <w:p w:rsidR="008D7CF2" w:rsidRPr="006D768C" w:rsidRDefault="00364A23" w:rsidP="001C0D7B">
            <w:pPr>
              <w:pStyle w:val="TableParagraph"/>
              <w:spacing w:before="1"/>
              <w:ind w:left="8"/>
            </w:pPr>
            <w:r w:rsidRPr="006D768C">
              <w:rPr>
                <w:spacing w:val="-4"/>
              </w:rPr>
              <w:t>0,00</w:t>
            </w:r>
          </w:p>
        </w:tc>
        <w:tc>
          <w:tcPr>
            <w:tcW w:w="1104" w:type="dxa"/>
            <w:shd w:val="clear" w:color="auto" w:fill="auto"/>
          </w:tcPr>
          <w:p w:rsidR="008D7CF2" w:rsidRPr="006D768C" w:rsidRDefault="00364A23" w:rsidP="001C0D7B">
            <w:pPr>
              <w:pStyle w:val="TableParagraph"/>
              <w:spacing w:before="1"/>
              <w:ind w:left="8" w:right="2"/>
            </w:pPr>
            <w:r w:rsidRPr="006D768C">
              <w:rPr>
                <w:spacing w:val="-4"/>
              </w:rPr>
              <w:t>0,00</w:t>
            </w:r>
          </w:p>
        </w:tc>
        <w:tc>
          <w:tcPr>
            <w:tcW w:w="1104" w:type="dxa"/>
            <w:shd w:val="clear" w:color="auto" w:fill="auto"/>
          </w:tcPr>
          <w:p w:rsidR="008D7CF2" w:rsidRPr="006D768C" w:rsidRDefault="00364A23" w:rsidP="001C0D7B">
            <w:pPr>
              <w:pStyle w:val="TableParagraph"/>
              <w:spacing w:before="1"/>
              <w:ind w:left="8" w:right="2"/>
            </w:pPr>
            <w:r w:rsidRPr="006D768C">
              <w:rPr>
                <w:spacing w:val="-4"/>
              </w:rPr>
              <w:t>0,00</w:t>
            </w:r>
          </w:p>
        </w:tc>
        <w:tc>
          <w:tcPr>
            <w:tcW w:w="1232" w:type="dxa"/>
            <w:shd w:val="clear" w:color="auto" w:fill="auto"/>
          </w:tcPr>
          <w:p w:rsidR="008D7CF2" w:rsidRPr="006D768C" w:rsidRDefault="00364A23" w:rsidP="001C0D7B">
            <w:pPr>
              <w:pStyle w:val="TableParagraph"/>
              <w:spacing w:before="1"/>
              <w:ind w:left="4"/>
            </w:pPr>
            <w:r w:rsidRPr="006D768C">
              <w:rPr>
                <w:spacing w:val="-4"/>
              </w:rPr>
              <w:t>0,00</w:t>
            </w:r>
          </w:p>
        </w:tc>
        <w:tc>
          <w:tcPr>
            <w:tcW w:w="1159" w:type="dxa"/>
            <w:shd w:val="clear" w:color="auto" w:fill="auto"/>
          </w:tcPr>
          <w:p w:rsidR="008D7CF2" w:rsidRPr="006D768C" w:rsidRDefault="00364A23" w:rsidP="001C0D7B">
            <w:pPr>
              <w:pStyle w:val="TableParagraph"/>
              <w:spacing w:before="1"/>
              <w:ind w:left="9"/>
            </w:pPr>
            <w:r w:rsidRPr="006D768C">
              <w:rPr>
                <w:spacing w:val="-4"/>
              </w:rPr>
              <w:t>0,00</w:t>
            </w:r>
          </w:p>
        </w:tc>
      </w:tr>
      <w:tr w:rsidR="006D768C" w:rsidRPr="006D768C" w:rsidTr="006D768C">
        <w:trPr>
          <w:trHeight w:val="422"/>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11" w:right="6"/>
            </w:pPr>
            <w:r w:rsidRPr="006D768C">
              <w:t>Областной</w:t>
            </w:r>
            <w:r w:rsidRPr="006D768C">
              <w:rPr>
                <w:spacing w:val="-7"/>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pPr>
            <w:r w:rsidRPr="006D768C">
              <w:t xml:space="preserve">6 </w:t>
            </w:r>
            <w:r w:rsidRPr="006D768C">
              <w:rPr>
                <w:spacing w:val="-2"/>
              </w:rPr>
              <w:t>347,04</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r w:rsidR="006D768C" w:rsidRPr="006D768C" w:rsidTr="006D768C">
        <w:trPr>
          <w:trHeight w:val="421"/>
        </w:trPr>
        <w:tc>
          <w:tcPr>
            <w:tcW w:w="567" w:type="dxa"/>
            <w:shd w:val="clear" w:color="auto" w:fill="auto"/>
          </w:tcPr>
          <w:p w:rsidR="008D7CF2" w:rsidRPr="006D768C" w:rsidRDefault="008D7CF2" w:rsidP="001C0D7B">
            <w:pPr>
              <w:pStyle w:val="TableParagraph"/>
              <w:jc w:val="left"/>
            </w:pPr>
          </w:p>
        </w:tc>
        <w:tc>
          <w:tcPr>
            <w:tcW w:w="2864" w:type="dxa"/>
            <w:shd w:val="clear" w:color="auto" w:fill="auto"/>
          </w:tcPr>
          <w:p w:rsidR="008D7CF2" w:rsidRPr="006D768C" w:rsidRDefault="00364A23" w:rsidP="001C0D7B">
            <w:pPr>
              <w:pStyle w:val="TableParagraph"/>
              <w:ind w:left="6"/>
            </w:pPr>
            <w:r w:rsidRPr="006D768C">
              <w:t>Местный</w:t>
            </w:r>
            <w:r w:rsidRPr="006D768C">
              <w:rPr>
                <w:spacing w:val="-5"/>
              </w:rPr>
              <w:t xml:space="preserve"> </w:t>
            </w:r>
            <w:r w:rsidRPr="006D768C">
              <w:rPr>
                <w:spacing w:val="-2"/>
              </w:rPr>
              <w:t>бюджет</w:t>
            </w:r>
          </w:p>
        </w:tc>
        <w:tc>
          <w:tcPr>
            <w:tcW w:w="1104" w:type="dxa"/>
            <w:shd w:val="clear" w:color="auto" w:fill="auto"/>
          </w:tcPr>
          <w:p w:rsidR="008D7CF2" w:rsidRPr="006D768C" w:rsidRDefault="00364A23" w:rsidP="001C0D7B">
            <w:pPr>
              <w:pStyle w:val="TableParagraph"/>
              <w:ind w:left="8" w:right="2"/>
            </w:pPr>
            <w:r w:rsidRPr="006D768C">
              <w:rPr>
                <w:spacing w:val="-2"/>
              </w:rPr>
              <w:t>264,46</w:t>
            </w:r>
          </w:p>
        </w:tc>
        <w:tc>
          <w:tcPr>
            <w:tcW w:w="1241" w:type="dxa"/>
            <w:shd w:val="clear" w:color="auto" w:fill="auto"/>
          </w:tcPr>
          <w:p w:rsidR="008D7CF2" w:rsidRPr="006D768C" w:rsidRDefault="00364A23" w:rsidP="001C0D7B">
            <w:pPr>
              <w:pStyle w:val="TableParagraph"/>
              <w:ind w:left="8"/>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104" w:type="dxa"/>
            <w:shd w:val="clear" w:color="auto" w:fill="auto"/>
          </w:tcPr>
          <w:p w:rsidR="008D7CF2" w:rsidRPr="006D768C" w:rsidRDefault="00364A23" w:rsidP="001C0D7B">
            <w:pPr>
              <w:pStyle w:val="TableParagraph"/>
              <w:ind w:left="8" w:right="2"/>
            </w:pPr>
            <w:r w:rsidRPr="006D768C">
              <w:rPr>
                <w:spacing w:val="-4"/>
              </w:rPr>
              <w:t>0,00</w:t>
            </w:r>
          </w:p>
        </w:tc>
        <w:tc>
          <w:tcPr>
            <w:tcW w:w="1232" w:type="dxa"/>
            <w:shd w:val="clear" w:color="auto" w:fill="auto"/>
          </w:tcPr>
          <w:p w:rsidR="008D7CF2" w:rsidRPr="006D768C" w:rsidRDefault="00364A23" w:rsidP="001C0D7B">
            <w:pPr>
              <w:pStyle w:val="TableParagraph"/>
              <w:ind w:left="4"/>
            </w:pPr>
            <w:r w:rsidRPr="006D768C">
              <w:rPr>
                <w:spacing w:val="-4"/>
              </w:rPr>
              <w:t>0,00</w:t>
            </w:r>
          </w:p>
        </w:tc>
        <w:tc>
          <w:tcPr>
            <w:tcW w:w="1159" w:type="dxa"/>
            <w:shd w:val="clear" w:color="auto" w:fill="auto"/>
          </w:tcPr>
          <w:p w:rsidR="008D7CF2" w:rsidRPr="006D768C" w:rsidRDefault="00364A23" w:rsidP="001C0D7B">
            <w:pPr>
              <w:pStyle w:val="TableParagraph"/>
              <w:ind w:left="9"/>
            </w:pPr>
            <w:r w:rsidRPr="006D768C">
              <w:rPr>
                <w:spacing w:val="-4"/>
              </w:rPr>
              <w:t>0,00</w:t>
            </w:r>
          </w:p>
        </w:tc>
      </w:tr>
    </w:tbl>
    <w:p w:rsidR="008D7CF2" w:rsidRPr="001C0D7B" w:rsidRDefault="008D7CF2" w:rsidP="001C0D7B">
      <w:pPr>
        <w:pStyle w:val="a3"/>
        <w:spacing w:before="207"/>
        <w:rPr>
          <w:b/>
        </w:rPr>
      </w:pPr>
    </w:p>
    <w:p w:rsidR="008D7CF2" w:rsidRPr="001C0D7B" w:rsidRDefault="00364A23" w:rsidP="001C0D7B">
      <w:pPr>
        <w:pStyle w:val="1"/>
        <w:numPr>
          <w:ilvl w:val="2"/>
          <w:numId w:val="7"/>
        </w:numPr>
        <w:tabs>
          <w:tab w:val="left" w:pos="2668"/>
        </w:tabs>
        <w:ind w:left="2668" w:hanging="720"/>
        <w:jc w:val="left"/>
      </w:pPr>
      <w:r w:rsidRPr="001C0D7B">
        <w:t>Предложения</w:t>
      </w:r>
      <w:r w:rsidRPr="001C0D7B">
        <w:rPr>
          <w:spacing w:val="-7"/>
        </w:rPr>
        <w:t xml:space="preserve"> </w:t>
      </w:r>
      <w:r w:rsidRPr="001C0D7B">
        <w:t>по строительству</w:t>
      </w:r>
      <w:r w:rsidRPr="001C0D7B">
        <w:rPr>
          <w:spacing w:val="-5"/>
        </w:rPr>
        <w:t xml:space="preserve"> </w:t>
      </w:r>
      <w:r w:rsidRPr="001C0D7B">
        <w:t>и</w:t>
      </w:r>
      <w:r w:rsidRPr="001C0D7B">
        <w:rPr>
          <w:spacing w:val="-4"/>
        </w:rPr>
        <w:t xml:space="preserve"> </w:t>
      </w:r>
      <w:r w:rsidRPr="001C0D7B">
        <w:t>реконструкции</w:t>
      </w:r>
      <w:r w:rsidRPr="001C0D7B">
        <w:rPr>
          <w:spacing w:val="-1"/>
        </w:rPr>
        <w:t xml:space="preserve"> </w:t>
      </w:r>
      <w:r w:rsidRPr="001C0D7B">
        <w:t>тепловых</w:t>
      </w:r>
      <w:r w:rsidRPr="001C0D7B">
        <w:rPr>
          <w:spacing w:val="-1"/>
        </w:rPr>
        <w:t xml:space="preserve"> </w:t>
      </w:r>
      <w:r w:rsidRPr="001C0D7B">
        <w:t>сетей</w:t>
      </w:r>
      <w:r w:rsidRPr="001C0D7B">
        <w:rPr>
          <w:spacing w:val="21"/>
        </w:rPr>
        <w:t xml:space="preserve"> </w:t>
      </w:r>
      <w:r w:rsidRPr="001C0D7B">
        <w:rPr>
          <w:spacing w:val="-10"/>
        </w:rPr>
        <w:t>и</w:t>
      </w:r>
    </w:p>
    <w:p w:rsidR="008D7CF2" w:rsidRPr="001C0D7B" w:rsidRDefault="00364A23" w:rsidP="001C0D7B">
      <w:pPr>
        <w:spacing w:before="41"/>
        <w:ind w:left="5316"/>
        <w:rPr>
          <w:b/>
          <w:sz w:val="24"/>
        </w:rPr>
      </w:pPr>
      <w:r w:rsidRPr="001C0D7B">
        <w:rPr>
          <w:b/>
          <w:sz w:val="24"/>
        </w:rPr>
        <w:t>сооружений</w:t>
      </w:r>
      <w:r w:rsidRPr="001C0D7B">
        <w:rPr>
          <w:b/>
          <w:spacing w:val="-9"/>
          <w:sz w:val="24"/>
        </w:rPr>
        <w:t xml:space="preserve"> </w:t>
      </w:r>
      <w:r w:rsidRPr="001C0D7B">
        <w:rPr>
          <w:b/>
          <w:sz w:val="24"/>
        </w:rPr>
        <w:t>на</w:t>
      </w:r>
      <w:r w:rsidRPr="001C0D7B">
        <w:rPr>
          <w:b/>
          <w:spacing w:val="-10"/>
          <w:sz w:val="24"/>
        </w:rPr>
        <w:t xml:space="preserve"> </w:t>
      </w:r>
      <w:r w:rsidRPr="001C0D7B">
        <w:rPr>
          <w:b/>
          <w:spacing w:val="-5"/>
          <w:sz w:val="24"/>
        </w:rPr>
        <w:t>них</w:t>
      </w:r>
    </w:p>
    <w:p w:rsidR="008D7CF2" w:rsidRPr="001C0D7B" w:rsidRDefault="00364A23" w:rsidP="001C0D7B">
      <w:pPr>
        <w:pStyle w:val="a3"/>
        <w:spacing w:before="199"/>
        <w:ind w:left="631" w:right="49" w:firstLine="707"/>
        <w:jc w:val="both"/>
      </w:pPr>
      <w:r w:rsidRPr="001C0D7B">
        <w:t>Финансирование мероприятий по строительству, реконструкции и техническому перевооружению тепловых сетей может осуществляться из двух основных групп источников – бюджетных и внебюджетных.</w:t>
      </w:r>
    </w:p>
    <w:p w:rsidR="008D7CF2" w:rsidRPr="001C0D7B" w:rsidRDefault="00364A23" w:rsidP="001C0D7B">
      <w:pPr>
        <w:pStyle w:val="a3"/>
        <w:ind w:left="631" w:right="53" w:firstLine="707"/>
        <w:jc w:val="both"/>
      </w:pPr>
      <w:r w:rsidRPr="001C0D7B">
        <w:t>Бюджетное финансирование указанных объектов осуществляется из бюджета Российской</w:t>
      </w:r>
      <w:r w:rsidRPr="001C0D7B">
        <w:rPr>
          <w:spacing w:val="-15"/>
        </w:rPr>
        <w:t xml:space="preserve"> </w:t>
      </w:r>
      <w:r w:rsidRPr="001C0D7B">
        <w:t>Федерации,</w:t>
      </w:r>
      <w:r w:rsidRPr="001C0D7B">
        <w:rPr>
          <w:spacing w:val="-15"/>
        </w:rPr>
        <w:t xml:space="preserve"> </w:t>
      </w:r>
      <w:r w:rsidRPr="001C0D7B">
        <w:t>бюджетов</w:t>
      </w:r>
      <w:r w:rsidRPr="001C0D7B">
        <w:rPr>
          <w:spacing w:val="-15"/>
        </w:rPr>
        <w:t xml:space="preserve"> </w:t>
      </w:r>
      <w:r w:rsidRPr="001C0D7B">
        <w:t>субъектов</w:t>
      </w:r>
      <w:r w:rsidRPr="001C0D7B">
        <w:rPr>
          <w:spacing w:val="-15"/>
        </w:rPr>
        <w:t xml:space="preserve"> </w:t>
      </w:r>
      <w:r w:rsidRPr="001C0D7B">
        <w:t>и</w:t>
      </w:r>
      <w:r w:rsidRPr="001C0D7B">
        <w:rPr>
          <w:spacing w:val="-15"/>
        </w:rPr>
        <w:t xml:space="preserve"> </w:t>
      </w:r>
      <w:r w:rsidRPr="001C0D7B">
        <w:t>местных</w:t>
      </w:r>
      <w:r w:rsidRPr="001C0D7B">
        <w:rPr>
          <w:spacing w:val="-15"/>
        </w:rPr>
        <w:t xml:space="preserve"> </w:t>
      </w:r>
      <w:r w:rsidRPr="001C0D7B">
        <w:t>бюджетов</w:t>
      </w:r>
      <w:r w:rsidRPr="001C0D7B">
        <w:rPr>
          <w:spacing w:val="-15"/>
        </w:rPr>
        <w:t xml:space="preserve"> </w:t>
      </w:r>
      <w:r w:rsidRPr="001C0D7B">
        <w:t>в</w:t>
      </w:r>
      <w:r w:rsidRPr="001C0D7B">
        <w:rPr>
          <w:spacing w:val="-15"/>
        </w:rPr>
        <w:t xml:space="preserve"> </w:t>
      </w:r>
      <w:r w:rsidRPr="001C0D7B">
        <w:t>соответствии</w:t>
      </w:r>
      <w:r w:rsidRPr="001C0D7B">
        <w:rPr>
          <w:spacing w:val="-15"/>
        </w:rPr>
        <w:t xml:space="preserve"> </w:t>
      </w:r>
      <w:r w:rsidRPr="001C0D7B">
        <w:t>с</w:t>
      </w:r>
      <w:r w:rsidRPr="001C0D7B">
        <w:rPr>
          <w:spacing w:val="-15"/>
        </w:rPr>
        <w:t xml:space="preserve"> </w:t>
      </w:r>
      <w:r w:rsidRPr="001C0D7B">
        <w:t>Бюджетным Кодексом РФ и другими нормативно – правовыми актами.</w:t>
      </w:r>
    </w:p>
    <w:p w:rsidR="008D7CF2" w:rsidRPr="001C0D7B" w:rsidRDefault="00364A23" w:rsidP="001C0D7B">
      <w:pPr>
        <w:pStyle w:val="a3"/>
        <w:ind w:left="631" w:right="49" w:firstLine="707"/>
        <w:jc w:val="both"/>
      </w:pPr>
      <w:r w:rsidRPr="001C0D7B">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w:t>
      </w:r>
      <w:proofErr w:type="spellStart"/>
      <w:r w:rsidRPr="001C0D7B">
        <w:t>энергоэффективности</w:t>
      </w:r>
      <w:proofErr w:type="spellEnd"/>
      <w:r w:rsidRPr="001C0D7B">
        <w:t>.</w:t>
      </w:r>
    </w:p>
    <w:p w:rsidR="008D7CF2" w:rsidRPr="001C0D7B" w:rsidRDefault="00364A23" w:rsidP="001C0D7B">
      <w:pPr>
        <w:pStyle w:val="a3"/>
        <w:ind w:left="631" w:right="57" w:firstLine="707"/>
        <w:jc w:val="both"/>
      </w:pPr>
      <w:r w:rsidRPr="001C0D7B">
        <w:t xml:space="preserve">Внебюджетное финансирование осуществляется за счет собственных средств </w:t>
      </w:r>
      <w:proofErr w:type="spellStart"/>
      <w:r w:rsidRPr="001C0D7B">
        <w:t>теплосетевых</w:t>
      </w:r>
      <w:proofErr w:type="spellEnd"/>
      <w:r w:rsidRPr="001C0D7B">
        <w:t xml:space="preserve"> организаций, состоящих из прибыли и амортизационных отчислений.</w:t>
      </w:r>
    </w:p>
    <w:p w:rsidR="008D7CF2" w:rsidRPr="001C0D7B" w:rsidRDefault="00364A23" w:rsidP="001C0D7B">
      <w:pPr>
        <w:pStyle w:val="a3"/>
        <w:ind w:left="631" w:right="53" w:firstLine="707"/>
        <w:jc w:val="both"/>
      </w:pPr>
      <w:r w:rsidRPr="001C0D7B">
        <w:t xml:space="preserve">В соответствии с действующим законодательством и по согласованию с органами тарифного регулирования в тарифы </w:t>
      </w:r>
      <w:proofErr w:type="spellStart"/>
      <w:r w:rsidRPr="001C0D7B">
        <w:t>теплосетевых</w:t>
      </w:r>
      <w:proofErr w:type="spellEnd"/>
      <w:r w:rsidRPr="001C0D7B">
        <w:t xml:space="preserve"> организаций может включаться инвестиционная составляющая, необходимая для реализации указанных выше мероприятий.</w:t>
      </w:r>
    </w:p>
    <w:p w:rsidR="008D7CF2" w:rsidRPr="001C0D7B" w:rsidRDefault="00364A23" w:rsidP="001C0D7B">
      <w:pPr>
        <w:pStyle w:val="a3"/>
        <w:ind w:left="631" w:right="48" w:firstLine="707"/>
        <w:jc w:val="both"/>
      </w:pPr>
      <w:proofErr w:type="gramStart"/>
      <w:r w:rsidRPr="001C0D7B">
        <w:t>В</w:t>
      </w:r>
      <w:r w:rsidRPr="001C0D7B">
        <w:rPr>
          <w:spacing w:val="-10"/>
        </w:rPr>
        <w:t xml:space="preserve"> </w:t>
      </w:r>
      <w:r w:rsidRPr="001C0D7B">
        <w:t>соответствии</w:t>
      </w:r>
      <w:r w:rsidRPr="001C0D7B">
        <w:rPr>
          <w:spacing w:val="-10"/>
        </w:rPr>
        <w:t xml:space="preserve"> </w:t>
      </w:r>
      <w:r w:rsidRPr="001C0D7B">
        <w:t>со</w:t>
      </w:r>
      <w:r w:rsidRPr="001C0D7B">
        <w:rPr>
          <w:spacing w:val="-11"/>
        </w:rPr>
        <w:t xml:space="preserve"> </w:t>
      </w:r>
      <w:r w:rsidRPr="001C0D7B">
        <w:t>статьей</w:t>
      </w:r>
      <w:r w:rsidRPr="001C0D7B">
        <w:rPr>
          <w:spacing w:val="-10"/>
        </w:rPr>
        <w:t xml:space="preserve"> </w:t>
      </w:r>
      <w:r w:rsidRPr="001C0D7B">
        <w:t>10</w:t>
      </w:r>
      <w:r w:rsidRPr="001C0D7B">
        <w:rPr>
          <w:spacing w:val="-11"/>
        </w:rPr>
        <w:t xml:space="preserve"> </w:t>
      </w:r>
      <w:r w:rsidRPr="001C0D7B">
        <w:t>«Сущность</w:t>
      </w:r>
      <w:r w:rsidRPr="001C0D7B">
        <w:rPr>
          <w:spacing w:val="-12"/>
        </w:rPr>
        <w:t xml:space="preserve"> </w:t>
      </w:r>
      <w:r w:rsidRPr="001C0D7B">
        <w:t>и</w:t>
      </w:r>
      <w:r w:rsidRPr="001C0D7B">
        <w:rPr>
          <w:spacing w:val="-10"/>
        </w:rPr>
        <w:t xml:space="preserve"> </w:t>
      </w:r>
      <w:r w:rsidRPr="001C0D7B">
        <w:t>порядок</w:t>
      </w:r>
      <w:r w:rsidRPr="001C0D7B">
        <w:rPr>
          <w:spacing w:val="-10"/>
        </w:rPr>
        <w:t xml:space="preserve"> </w:t>
      </w:r>
      <w:r w:rsidRPr="001C0D7B">
        <w:t>государственного</w:t>
      </w:r>
      <w:r w:rsidRPr="001C0D7B">
        <w:rPr>
          <w:spacing w:val="-11"/>
        </w:rPr>
        <w:t xml:space="preserve"> </w:t>
      </w:r>
      <w:r w:rsidRPr="001C0D7B">
        <w:t>регулирования</w:t>
      </w:r>
      <w:r w:rsidRPr="001C0D7B">
        <w:rPr>
          <w:spacing w:val="-11"/>
        </w:rPr>
        <w:t xml:space="preserve"> </w:t>
      </w:r>
      <w:r w:rsidRPr="001C0D7B">
        <w:t>цен (тарифов)</w:t>
      </w:r>
      <w:r w:rsidRPr="001C0D7B">
        <w:rPr>
          <w:spacing w:val="-10"/>
        </w:rPr>
        <w:t xml:space="preserve"> </w:t>
      </w:r>
      <w:r w:rsidRPr="001C0D7B">
        <w:t>на</w:t>
      </w:r>
      <w:r w:rsidRPr="001C0D7B">
        <w:rPr>
          <w:spacing w:val="-11"/>
        </w:rPr>
        <w:t xml:space="preserve"> </w:t>
      </w:r>
      <w:r w:rsidRPr="001C0D7B">
        <w:t>тепловую</w:t>
      </w:r>
      <w:r w:rsidRPr="001C0D7B">
        <w:rPr>
          <w:spacing w:val="-14"/>
        </w:rPr>
        <w:t xml:space="preserve"> </w:t>
      </w:r>
      <w:r w:rsidRPr="001C0D7B">
        <w:t>энергию</w:t>
      </w:r>
      <w:r w:rsidRPr="001C0D7B">
        <w:rPr>
          <w:spacing w:val="-9"/>
        </w:rPr>
        <w:t xml:space="preserve"> </w:t>
      </w:r>
      <w:r w:rsidRPr="001C0D7B">
        <w:t>(мощность)»</w:t>
      </w:r>
      <w:r w:rsidRPr="001C0D7B">
        <w:rPr>
          <w:spacing w:val="-13"/>
        </w:rPr>
        <w:t xml:space="preserve"> </w:t>
      </w:r>
      <w:r w:rsidRPr="001C0D7B">
        <w:t>Федеральным</w:t>
      </w:r>
      <w:r w:rsidRPr="001C0D7B">
        <w:rPr>
          <w:spacing w:val="-11"/>
        </w:rPr>
        <w:t xml:space="preserve"> </w:t>
      </w:r>
      <w:r w:rsidRPr="001C0D7B">
        <w:t>законом</w:t>
      </w:r>
      <w:r w:rsidRPr="001C0D7B">
        <w:rPr>
          <w:spacing w:val="-13"/>
        </w:rPr>
        <w:t xml:space="preserve"> </w:t>
      </w:r>
      <w:r w:rsidRPr="001C0D7B">
        <w:t>от</w:t>
      </w:r>
      <w:r w:rsidRPr="001C0D7B">
        <w:rPr>
          <w:spacing w:val="-9"/>
        </w:rPr>
        <w:t xml:space="preserve"> </w:t>
      </w:r>
      <w:r w:rsidRPr="001C0D7B">
        <w:t>27.07.2010</w:t>
      </w:r>
      <w:r w:rsidRPr="001C0D7B">
        <w:rPr>
          <w:spacing w:val="-10"/>
        </w:rPr>
        <w:t xml:space="preserve"> </w:t>
      </w:r>
      <w:r w:rsidRPr="001C0D7B">
        <w:t>№</w:t>
      </w:r>
      <w:r w:rsidRPr="001C0D7B">
        <w:rPr>
          <w:spacing w:val="-11"/>
        </w:rPr>
        <w:t xml:space="preserve"> </w:t>
      </w:r>
      <w:r w:rsidRPr="001C0D7B">
        <w:t>190-ФЗ</w:t>
      </w:r>
      <w:r w:rsidRPr="001C0D7B">
        <w:rPr>
          <w:spacing w:val="-12"/>
        </w:rPr>
        <w:t xml:space="preserve"> </w:t>
      </w:r>
      <w:r w:rsidRPr="001C0D7B">
        <w:t xml:space="preserve">«О теплоснабжении» решение об установлении для </w:t>
      </w:r>
      <w:proofErr w:type="spellStart"/>
      <w:r w:rsidRPr="001C0D7B">
        <w:t>теплосетевых</w:t>
      </w:r>
      <w:proofErr w:type="spellEnd"/>
      <w:r w:rsidRPr="001C0D7B">
        <w:t xml:space="preserve"> организаций тарифов на уровне выше установленного предельного максимального уровня принимается органом исполнительной власти субъекта РФ, причем необходимым условием для принятия решения является утверждение инвестиционных программ теплоснабжающих организаций.</w:t>
      </w:r>
      <w:proofErr w:type="gramEnd"/>
    </w:p>
    <w:p w:rsidR="008D7CF2" w:rsidRPr="001C0D7B" w:rsidRDefault="00364A23" w:rsidP="001C0D7B">
      <w:pPr>
        <w:pStyle w:val="a3"/>
        <w:ind w:left="1339"/>
        <w:jc w:val="both"/>
      </w:pPr>
      <w:r w:rsidRPr="001C0D7B">
        <w:t>Строительство</w:t>
      </w:r>
      <w:r w:rsidRPr="001C0D7B">
        <w:rPr>
          <w:spacing w:val="-6"/>
        </w:rPr>
        <w:t xml:space="preserve"> </w:t>
      </w:r>
      <w:r w:rsidRPr="001C0D7B">
        <w:t>и</w:t>
      </w:r>
      <w:r w:rsidRPr="001C0D7B">
        <w:rPr>
          <w:spacing w:val="-2"/>
        </w:rPr>
        <w:t xml:space="preserve"> </w:t>
      </w:r>
      <w:r w:rsidRPr="001C0D7B">
        <w:t>реконструкция</w:t>
      </w:r>
      <w:r w:rsidRPr="001C0D7B">
        <w:rPr>
          <w:spacing w:val="-5"/>
        </w:rPr>
        <w:t xml:space="preserve"> </w:t>
      </w:r>
      <w:r w:rsidRPr="001C0D7B">
        <w:t>тепловых</w:t>
      </w:r>
      <w:r w:rsidRPr="001C0D7B">
        <w:rPr>
          <w:spacing w:val="-3"/>
        </w:rPr>
        <w:t xml:space="preserve"> </w:t>
      </w:r>
      <w:r w:rsidRPr="001C0D7B">
        <w:t>сетей</w:t>
      </w:r>
      <w:r w:rsidRPr="001C0D7B">
        <w:rPr>
          <w:spacing w:val="2"/>
        </w:rPr>
        <w:t xml:space="preserve"> </w:t>
      </w:r>
      <w:r w:rsidRPr="001C0D7B">
        <w:t>не</w:t>
      </w:r>
      <w:r w:rsidRPr="001C0D7B">
        <w:rPr>
          <w:spacing w:val="-3"/>
        </w:rPr>
        <w:t xml:space="preserve"> </w:t>
      </w:r>
      <w:r w:rsidRPr="001C0D7B">
        <w:rPr>
          <w:spacing w:val="-2"/>
        </w:rPr>
        <w:t>планируется.</w:t>
      </w:r>
    </w:p>
    <w:p w:rsidR="008D7CF2" w:rsidRPr="001C0D7B" w:rsidRDefault="008D7CF2" w:rsidP="001C0D7B">
      <w:pPr>
        <w:pStyle w:val="a3"/>
        <w:jc w:val="both"/>
        <w:sectPr w:rsidR="008D7CF2" w:rsidRPr="001C0D7B">
          <w:type w:val="continuous"/>
          <w:pgSz w:w="11920" w:h="16850"/>
          <w:pgMar w:top="1020" w:right="566" w:bottom="480" w:left="850" w:header="355" w:footer="292" w:gutter="0"/>
          <w:cols w:space="720"/>
        </w:sectPr>
      </w:pPr>
    </w:p>
    <w:p w:rsidR="008D7CF2" w:rsidRPr="001C0D7B" w:rsidRDefault="00364A23" w:rsidP="001C0D7B">
      <w:pPr>
        <w:pStyle w:val="1"/>
        <w:numPr>
          <w:ilvl w:val="1"/>
          <w:numId w:val="5"/>
        </w:numPr>
        <w:tabs>
          <w:tab w:val="left" w:pos="2690"/>
        </w:tabs>
        <w:spacing w:before="1"/>
      </w:pPr>
      <w:r w:rsidRPr="001C0D7B">
        <w:t>Системы</w:t>
      </w:r>
      <w:r w:rsidRPr="001C0D7B">
        <w:rPr>
          <w:spacing w:val="-17"/>
        </w:rPr>
        <w:t xml:space="preserve"> </w:t>
      </w:r>
      <w:r w:rsidRPr="001C0D7B">
        <w:t>хозяйственно-бытового</w:t>
      </w:r>
      <w:r w:rsidRPr="001C0D7B">
        <w:rPr>
          <w:spacing w:val="-15"/>
        </w:rPr>
        <w:t xml:space="preserve"> </w:t>
      </w:r>
      <w:r w:rsidRPr="001C0D7B">
        <w:t>водоснабжения</w:t>
      </w:r>
      <w:r w:rsidRPr="001C0D7B">
        <w:rPr>
          <w:spacing w:val="-15"/>
        </w:rPr>
        <w:t xml:space="preserve"> </w:t>
      </w:r>
      <w:r w:rsidRPr="001C0D7B">
        <w:t>и</w:t>
      </w:r>
      <w:r w:rsidRPr="001C0D7B">
        <w:rPr>
          <w:spacing w:val="-13"/>
        </w:rPr>
        <w:t xml:space="preserve"> </w:t>
      </w:r>
      <w:r w:rsidRPr="001C0D7B">
        <w:rPr>
          <w:spacing w:val="-2"/>
        </w:rPr>
        <w:t>водоотведения</w:t>
      </w:r>
    </w:p>
    <w:p w:rsidR="008D7CF2" w:rsidRPr="001C0D7B" w:rsidRDefault="008D7CF2" w:rsidP="001C0D7B">
      <w:pPr>
        <w:pStyle w:val="a3"/>
        <w:spacing w:before="25"/>
        <w:rPr>
          <w:b/>
        </w:rPr>
      </w:pPr>
    </w:p>
    <w:p w:rsidR="008D7CF2" w:rsidRPr="001C0D7B" w:rsidRDefault="00364A23" w:rsidP="001C0D7B">
      <w:pPr>
        <w:pStyle w:val="a4"/>
        <w:numPr>
          <w:ilvl w:val="2"/>
          <w:numId w:val="5"/>
        </w:numPr>
        <w:tabs>
          <w:tab w:val="left" w:pos="1747"/>
          <w:tab w:val="left" w:pos="4143"/>
        </w:tabs>
        <w:ind w:right="448" w:hanging="3203"/>
        <w:jc w:val="left"/>
        <w:rPr>
          <w:b/>
          <w:sz w:val="24"/>
        </w:rPr>
      </w:pPr>
      <w:r w:rsidRPr="001C0D7B">
        <w:rPr>
          <w:b/>
          <w:sz w:val="24"/>
        </w:rPr>
        <w:t>Система</w:t>
      </w:r>
      <w:r w:rsidRPr="001C0D7B">
        <w:rPr>
          <w:b/>
          <w:spacing w:val="-7"/>
          <w:sz w:val="24"/>
        </w:rPr>
        <w:t xml:space="preserve"> </w:t>
      </w:r>
      <w:r w:rsidRPr="001C0D7B">
        <w:rPr>
          <w:b/>
          <w:sz w:val="24"/>
        </w:rPr>
        <w:t>централизованного</w:t>
      </w:r>
      <w:r w:rsidRPr="001C0D7B">
        <w:rPr>
          <w:b/>
          <w:spacing w:val="-7"/>
          <w:sz w:val="24"/>
        </w:rPr>
        <w:t xml:space="preserve"> </w:t>
      </w:r>
      <w:r w:rsidRPr="001C0D7B">
        <w:rPr>
          <w:b/>
          <w:sz w:val="24"/>
        </w:rPr>
        <w:t>водоснабжения</w:t>
      </w:r>
      <w:r w:rsidRPr="001C0D7B">
        <w:rPr>
          <w:b/>
          <w:spacing w:val="-7"/>
          <w:sz w:val="24"/>
        </w:rPr>
        <w:t xml:space="preserve"> </w:t>
      </w:r>
      <w:r w:rsidRPr="001C0D7B">
        <w:rPr>
          <w:b/>
          <w:sz w:val="24"/>
        </w:rPr>
        <w:t>и</w:t>
      </w:r>
      <w:r w:rsidRPr="001C0D7B">
        <w:rPr>
          <w:b/>
          <w:spacing w:val="-7"/>
          <w:sz w:val="24"/>
        </w:rPr>
        <w:t xml:space="preserve"> </w:t>
      </w:r>
      <w:r w:rsidRPr="001C0D7B">
        <w:rPr>
          <w:b/>
          <w:sz w:val="24"/>
        </w:rPr>
        <w:t>водоотведения</w:t>
      </w:r>
      <w:r w:rsidRPr="001C0D7B">
        <w:rPr>
          <w:b/>
          <w:spacing w:val="-3"/>
          <w:sz w:val="24"/>
        </w:rPr>
        <w:t xml:space="preserve"> </w:t>
      </w:r>
      <w:r w:rsidRPr="001C0D7B">
        <w:rPr>
          <w:b/>
          <w:sz w:val="24"/>
        </w:rPr>
        <w:t>Архаринского муниципального округа</w:t>
      </w:r>
    </w:p>
    <w:p w:rsidR="008D7CF2" w:rsidRPr="001C0D7B" w:rsidRDefault="008D7CF2" w:rsidP="001C0D7B">
      <w:pPr>
        <w:pStyle w:val="a3"/>
        <w:spacing w:before="20"/>
        <w:rPr>
          <w:b/>
        </w:rPr>
      </w:pPr>
    </w:p>
    <w:p w:rsidR="008D7CF2" w:rsidRPr="001C0D7B" w:rsidRDefault="00364A23" w:rsidP="001C0D7B">
      <w:pPr>
        <w:pStyle w:val="a3"/>
        <w:spacing w:before="1"/>
        <w:ind w:left="631" w:right="49" w:firstLine="707"/>
        <w:jc w:val="both"/>
      </w:pPr>
      <w:r w:rsidRPr="001C0D7B">
        <w:t>Основными</w:t>
      </w:r>
      <w:r w:rsidRPr="001C0D7B">
        <w:rPr>
          <w:spacing w:val="-15"/>
        </w:rPr>
        <w:t xml:space="preserve"> </w:t>
      </w:r>
      <w:r w:rsidRPr="001C0D7B">
        <w:t>источниками</w:t>
      </w:r>
      <w:r w:rsidRPr="001C0D7B">
        <w:rPr>
          <w:spacing w:val="-15"/>
        </w:rPr>
        <w:t xml:space="preserve"> </w:t>
      </w:r>
      <w:r w:rsidRPr="001C0D7B">
        <w:t>хозяйственно-питьевого</w:t>
      </w:r>
      <w:r w:rsidRPr="001C0D7B">
        <w:rPr>
          <w:spacing w:val="-15"/>
        </w:rPr>
        <w:t xml:space="preserve"> </w:t>
      </w:r>
      <w:r w:rsidRPr="001C0D7B">
        <w:t>и</w:t>
      </w:r>
      <w:r w:rsidRPr="001C0D7B">
        <w:rPr>
          <w:spacing w:val="-15"/>
        </w:rPr>
        <w:t xml:space="preserve"> </w:t>
      </w:r>
      <w:r w:rsidRPr="001C0D7B">
        <w:t>противопожарного</w:t>
      </w:r>
      <w:r w:rsidRPr="001C0D7B">
        <w:rPr>
          <w:spacing w:val="-15"/>
        </w:rPr>
        <w:t xml:space="preserve"> </w:t>
      </w:r>
      <w:r w:rsidRPr="001C0D7B">
        <w:t>водоснабжения</w:t>
      </w:r>
      <w:r w:rsidRPr="001C0D7B">
        <w:rPr>
          <w:spacing w:val="-15"/>
        </w:rPr>
        <w:t xml:space="preserve"> </w:t>
      </w:r>
      <w:r w:rsidRPr="001C0D7B">
        <w:t>в настоящий момент являются подземные артезианские скважины и колодцы.</w:t>
      </w:r>
    </w:p>
    <w:p w:rsidR="008D7CF2" w:rsidRPr="001C0D7B" w:rsidRDefault="00364A23" w:rsidP="001C0D7B">
      <w:pPr>
        <w:pStyle w:val="a3"/>
        <w:ind w:left="631" w:right="46" w:firstLine="707"/>
        <w:jc w:val="both"/>
      </w:pPr>
      <w:r w:rsidRPr="001C0D7B">
        <w:t>На территории Архаринского муниципального округа находятся 8 технологических зон с централизованным водоснабжением, 12 технологических зон с децентрализованным водоснабжением и 1 водонапорная башня.</w:t>
      </w:r>
    </w:p>
    <w:p w:rsidR="008D7CF2" w:rsidRPr="001C0D7B" w:rsidRDefault="00364A23" w:rsidP="001C0D7B">
      <w:pPr>
        <w:pStyle w:val="a3"/>
        <w:ind w:left="631" w:right="48" w:firstLine="707"/>
        <w:jc w:val="both"/>
      </w:pPr>
      <w:r w:rsidRPr="001C0D7B">
        <w:t>Инженерная инфраструктура Архаринского муниципального округа представлена сетями теплоснабжения, холодного водоснабжения.</w:t>
      </w:r>
    </w:p>
    <w:p w:rsidR="008D7CF2" w:rsidRPr="001C0D7B" w:rsidRDefault="00364A23" w:rsidP="001C0D7B">
      <w:pPr>
        <w:pStyle w:val="a3"/>
        <w:spacing w:before="1"/>
        <w:ind w:left="631" w:right="215" w:firstLine="707"/>
        <w:jc w:val="both"/>
      </w:pPr>
      <w:r w:rsidRPr="001C0D7B">
        <w:t>Эксплуатацию систем централизованного водоснабжения Архаринского муниципального округа</w:t>
      </w:r>
      <w:r w:rsidRPr="001C0D7B">
        <w:rPr>
          <w:spacing w:val="40"/>
        </w:rPr>
        <w:t xml:space="preserve"> </w:t>
      </w:r>
      <w:r w:rsidRPr="001C0D7B">
        <w:t>осуществляют:</w:t>
      </w:r>
    </w:p>
    <w:p w:rsidR="008D7CF2" w:rsidRPr="001C0D7B" w:rsidRDefault="00364A23" w:rsidP="001C0D7B">
      <w:pPr>
        <w:pStyle w:val="a4"/>
        <w:numPr>
          <w:ilvl w:val="0"/>
          <w:numId w:val="4"/>
        </w:numPr>
        <w:tabs>
          <w:tab w:val="left" w:pos="769"/>
        </w:tabs>
        <w:ind w:left="769" w:hanging="138"/>
        <w:jc w:val="both"/>
        <w:rPr>
          <w:sz w:val="24"/>
        </w:rPr>
      </w:pPr>
      <w:proofErr w:type="gramStart"/>
      <w:r w:rsidRPr="001C0D7B">
        <w:rPr>
          <w:sz w:val="24"/>
        </w:rPr>
        <w:t>ООО</w:t>
      </w:r>
      <w:r w:rsidRPr="001C0D7B">
        <w:rPr>
          <w:spacing w:val="-8"/>
          <w:sz w:val="24"/>
        </w:rPr>
        <w:t xml:space="preserve"> </w:t>
      </w:r>
      <w:r w:rsidRPr="001C0D7B">
        <w:rPr>
          <w:sz w:val="24"/>
        </w:rPr>
        <w:t>«ЖКХ</w:t>
      </w:r>
      <w:r w:rsidRPr="001C0D7B">
        <w:rPr>
          <w:spacing w:val="-6"/>
          <w:sz w:val="24"/>
        </w:rPr>
        <w:t xml:space="preserve"> </w:t>
      </w:r>
      <w:r w:rsidRPr="001C0D7B">
        <w:rPr>
          <w:sz w:val="24"/>
        </w:rPr>
        <w:t>Архара»</w:t>
      </w:r>
      <w:r w:rsidRPr="001C0D7B">
        <w:rPr>
          <w:spacing w:val="-7"/>
          <w:sz w:val="24"/>
        </w:rPr>
        <w:t xml:space="preserve"> </w:t>
      </w:r>
      <w:r w:rsidRPr="001C0D7B">
        <w:rPr>
          <w:sz w:val="24"/>
        </w:rPr>
        <w:t>(в</w:t>
      </w:r>
      <w:r w:rsidRPr="001C0D7B">
        <w:rPr>
          <w:spacing w:val="-8"/>
          <w:sz w:val="24"/>
        </w:rPr>
        <w:t xml:space="preserve"> </w:t>
      </w:r>
      <w:proofErr w:type="spellStart"/>
      <w:r w:rsidRPr="001C0D7B">
        <w:rPr>
          <w:sz w:val="24"/>
        </w:rPr>
        <w:t>пгт</w:t>
      </w:r>
      <w:proofErr w:type="spellEnd"/>
      <w:r w:rsidRPr="001C0D7B">
        <w:rPr>
          <w:sz w:val="24"/>
        </w:rPr>
        <w:t>.</w:t>
      </w:r>
      <w:proofErr w:type="gramEnd"/>
      <w:r w:rsidRPr="001C0D7B">
        <w:rPr>
          <w:spacing w:val="-6"/>
          <w:sz w:val="24"/>
        </w:rPr>
        <w:t xml:space="preserve"> </w:t>
      </w:r>
      <w:proofErr w:type="spellStart"/>
      <w:proofErr w:type="gramStart"/>
      <w:r w:rsidRPr="001C0D7B">
        <w:rPr>
          <w:spacing w:val="-2"/>
          <w:sz w:val="24"/>
        </w:rPr>
        <w:t>Ахара</w:t>
      </w:r>
      <w:proofErr w:type="spellEnd"/>
      <w:r w:rsidRPr="001C0D7B">
        <w:rPr>
          <w:spacing w:val="-2"/>
          <w:sz w:val="24"/>
        </w:rPr>
        <w:t>);</w:t>
      </w:r>
      <w:proofErr w:type="gramEnd"/>
    </w:p>
    <w:p w:rsidR="008D7CF2" w:rsidRPr="001C0D7B" w:rsidRDefault="00364A23" w:rsidP="001C0D7B">
      <w:pPr>
        <w:pStyle w:val="a4"/>
        <w:numPr>
          <w:ilvl w:val="0"/>
          <w:numId w:val="4"/>
        </w:numPr>
        <w:tabs>
          <w:tab w:val="left" w:pos="774"/>
        </w:tabs>
        <w:spacing w:before="41"/>
        <w:ind w:right="222" w:firstLine="0"/>
        <w:jc w:val="both"/>
        <w:rPr>
          <w:sz w:val="24"/>
        </w:rPr>
      </w:pPr>
      <w:proofErr w:type="gramStart"/>
      <w:r w:rsidRPr="001C0D7B">
        <w:rPr>
          <w:sz w:val="24"/>
        </w:rPr>
        <w:t>ООО</w:t>
      </w:r>
      <w:r w:rsidRPr="001C0D7B">
        <w:rPr>
          <w:spacing w:val="-5"/>
          <w:sz w:val="24"/>
        </w:rPr>
        <w:t xml:space="preserve"> </w:t>
      </w:r>
      <w:r w:rsidRPr="001C0D7B">
        <w:rPr>
          <w:sz w:val="24"/>
        </w:rPr>
        <w:t>«</w:t>
      </w:r>
      <w:proofErr w:type="spellStart"/>
      <w:r w:rsidRPr="001C0D7B">
        <w:rPr>
          <w:sz w:val="24"/>
        </w:rPr>
        <w:t>Архаринская</w:t>
      </w:r>
      <w:proofErr w:type="spellEnd"/>
      <w:r w:rsidRPr="001C0D7B">
        <w:rPr>
          <w:spacing w:val="-7"/>
          <w:sz w:val="24"/>
        </w:rPr>
        <w:t xml:space="preserve"> </w:t>
      </w:r>
      <w:r w:rsidRPr="001C0D7B">
        <w:rPr>
          <w:sz w:val="24"/>
        </w:rPr>
        <w:t>коммунальная</w:t>
      </w:r>
      <w:r w:rsidRPr="001C0D7B">
        <w:rPr>
          <w:spacing w:val="-7"/>
          <w:sz w:val="24"/>
        </w:rPr>
        <w:t xml:space="preserve"> </w:t>
      </w:r>
      <w:r w:rsidRPr="001C0D7B">
        <w:rPr>
          <w:sz w:val="24"/>
        </w:rPr>
        <w:t>компания»</w:t>
      </w:r>
      <w:r w:rsidRPr="001C0D7B">
        <w:rPr>
          <w:spacing w:val="-5"/>
          <w:sz w:val="24"/>
        </w:rPr>
        <w:t xml:space="preserve"> </w:t>
      </w:r>
      <w:r w:rsidRPr="001C0D7B">
        <w:rPr>
          <w:sz w:val="24"/>
        </w:rPr>
        <w:t>(в</w:t>
      </w:r>
      <w:r w:rsidRPr="001C0D7B">
        <w:rPr>
          <w:spacing w:val="-6"/>
          <w:sz w:val="24"/>
        </w:rPr>
        <w:t xml:space="preserve"> </w:t>
      </w:r>
      <w:r w:rsidRPr="001C0D7B">
        <w:rPr>
          <w:sz w:val="24"/>
        </w:rPr>
        <w:t>с.</w:t>
      </w:r>
      <w:r w:rsidRPr="001C0D7B">
        <w:rPr>
          <w:spacing w:val="-5"/>
          <w:sz w:val="24"/>
        </w:rPr>
        <w:t xml:space="preserve"> </w:t>
      </w:r>
      <w:r w:rsidRPr="001C0D7B">
        <w:rPr>
          <w:sz w:val="24"/>
        </w:rPr>
        <w:t>Антоновка,</w:t>
      </w:r>
      <w:r w:rsidRPr="001C0D7B">
        <w:rPr>
          <w:spacing w:val="-5"/>
          <w:sz w:val="24"/>
        </w:rPr>
        <w:t xml:space="preserve"> </w:t>
      </w:r>
      <w:r w:rsidRPr="001C0D7B">
        <w:rPr>
          <w:sz w:val="24"/>
        </w:rPr>
        <w:t>с.</w:t>
      </w:r>
      <w:r w:rsidRPr="001C0D7B">
        <w:rPr>
          <w:spacing w:val="-5"/>
          <w:sz w:val="24"/>
        </w:rPr>
        <w:t xml:space="preserve"> </w:t>
      </w:r>
      <w:proofErr w:type="spellStart"/>
      <w:r w:rsidRPr="001C0D7B">
        <w:rPr>
          <w:sz w:val="24"/>
        </w:rPr>
        <w:t>Аркадьевка</w:t>
      </w:r>
      <w:proofErr w:type="spellEnd"/>
      <w:r w:rsidRPr="001C0D7B">
        <w:rPr>
          <w:sz w:val="24"/>
        </w:rPr>
        <w:t>,</w:t>
      </w:r>
      <w:r w:rsidRPr="001C0D7B">
        <w:rPr>
          <w:spacing w:val="-5"/>
          <w:sz w:val="24"/>
        </w:rPr>
        <w:t xml:space="preserve"> </w:t>
      </w:r>
      <w:r w:rsidRPr="001C0D7B">
        <w:rPr>
          <w:sz w:val="24"/>
        </w:rPr>
        <w:t>с.</w:t>
      </w:r>
      <w:r w:rsidRPr="001C0D7B">
        <w:rPr>
          <w:spacing w:val="-7"/>
          <w:sz w:val="24"/>
        </w:rPr>
        <w:t xml:space="preserve"> </w:t>
      </w:r>
      <w:proofErr w:type="spellStart"/>
      <w:r w:rsidRPr="001C0D7B">
        <w:rPr>
          <w:sz w:val="24"/>
        </w:rPr>
        <w:t>Грибовка</w:t>
      </w:r>
      <w:proofErr w:type="spellEnd"/>
      <w:r w:rsidRPr="001C0D7B">
        <w:rPr>
          <w:sz w:val="24"/>
        </w:rPr>
        <w:t>,</w:t>
      </w:r>
      <w:r w:rsidRPr="001C0D7B">
        <w:rPr>
          <w:spacing w:val="-5"/>
          <w:sz w:val="24"/>
        </w:rPr>
        <w:t xml:space="preserve"> </w:t>
      </w:r>
      <w:r w:rsidRPr="001C0D7B">
        <w:rPr>
          <w:sz w:val="24"/>
        </w:rPr>
        <w:t xml:space="preserve">с. Журавлевка, с. Касаткино, с. </w:t>
      </w:r>
      <w:proofErr w:type="spellStart"/>
      <w:r w:rsidRPr="001C0D7B">
        <w:rPr>
          <w:sz w:val="24"/>
        </w:rPr>
        <w:t>Кундур</w:t>
      </w:r>
      <w:proofErr w:type="spellEnd"/>
      <w:r w:rsidRPr="001C0D7B">
        <w:rPr>
          <w:sz w:val="24"/>
        </w:rPr>
        <w:t xml:space="preserve">, с. Ленинское, с. Новоспасск, с. Отважное, с. </w:t>
      </w:r>
      <w:proofErr w:type="spellStart"/>
      <w:r w:rsidRPr="001C0D7B">
        <w:rPr>
          <w:sz w:val="24"/>
        </w:rPr>
        <w:t>Урил</w:t>
      </w:r>
      <w:proofErr w:type="spellEnd"/>
      <w:r w:rsidRPr="001C0D7B">
        <w:rPr>
          <w:sz w:val="24"/>
        </w:rPr>
        <w:t>).</w:t>
      </w:r>
      <w:proofErr w:type="gramEnd"/>
    </w:p>
    <w:p w:rsidR="008D7CF2" w:rsidRPr="001C0D7B" w:rsidRDefault="00364A23" w:rsidP="001C0D7B">
      <w:pPr>
        <w:pStyle w:val="a3"/>
        <w:spacing w:before="3"/>
        <w:ind w:left="1339"/>
        <w:jc w:val="both"/>
      </w:pPr>
      <w:proofErr w:type="gramStart"/>
      <w:r w:rsidRPr="001C0D7B">
        <w:t>ООО</w:t>
      </w:r>
      <w:r w:rsidRPr="001C0D7B">
        <w:rPr>
          <w:spacing w:val="28"/>
        </w:rPr>
        <w:t xml:space="preserve"> </w:t>
      </w:r>
      <w:r w:rsidRPr="001C0D7B">
        <w:t>«ЖКХ</w:t>
      </w:r>
      <w:r w:rsidRPr="001C0D7B">
        <w:rPr>
          <w:spacing w:val="28"/>
        </w:rPr>
        <w:t xml:space="preserve"> </w:t>
      </w:r>
      <w:r w:rsidRPr="001C0D7B">
        <w:t>Архара»</w:t>
      </w:r>
      <w:r w:rsidRPr="001C0D7B">
        <w:rPr>
          <w:spacing w:val="29"/>
        </w:rPr>
        <w:t xml:space="preserve"> </w:t>
      </w:r>
      <w:r w:rsidRPr="001C0D7B">
        <w:t>и</w:t>
      </w:r>
      <w:r w:rsidRPr="001C0D7B">
        <w:rPr>
          <w:spacing w:val="29"/>
        </w:rPr>
        <w:t xml:space="preserve"> </w:t>
      </w:r>
      <w:r w:rsidRPr="001C0D7B">
        <w:t>ООО</w:t>
      </w:r>
      <w:r w:rsidRPr="001C0D7B">
        <w:rPr>
          <w:spacing w:val="28"/>
        </w:rPr>
        <w:t xml:space="preserve"> </w:t>
      </w:r>
      <w:r w:rsidRPr="001C0D7B">
        <w:t>«</w:t>
      </w:r>
      <w:proofErr w:type="spellStart"/>
      <w:r w:rsidRPr="001C0D7B">
        <w:t>Архаринская</w:t>
      </w:r>
      <w:proofErr w:type="spellEnd"/>
      <w:r w:rsidRPr="001C0D7B">
        <w:rPr>
          <w:spacing w:val="29"/>
        </w:rPr>
        <w:t xml:space="preserve"> </w:t>
      </w:r>
      <w:r w:rsidRPr="001C0D7B">
        <w:t>коммунальная</w:t>
      </w:r>
      <w:r w:rsidRPr="001C0D7B">
        <w:rPr>
          <w:spacing w:val="28"/>
        </w:rPr>
        <w:t xml:space="preserve"> </w:t>
      </w:r>
      <w:r w:rsidRPr="001C0D7B">
        <w:t>компания»</w:t>
      </w:r>
      <w:r w:rsidRPr="001C0D7B">
        <w:rPr>
          <w:spacing w:val="31"/>
        </w:rPr>
        <w:t xml:space="preserve"> </w:t>
      </w:r>
      <w:r w:rsidRPr="001C0D7B">
        <w:t>(далее</w:t>
      </w:r>
      <w:r w:rsidRPr="001C0D7B">
        <w:rPr>
          <w:spacing w:val="30"/>
        </w:rPr>
        <w:t xml:space="preserve"> </w:t>
      </w:r>
      <w:r w:rsidRPr="001C0D7B">
        <w:t>–</w:t>
      </w:r>
      <w:r w:rsidRPr="001C0D7B">
        <w:rPr>
          <w:spacing w:val="32"/>
        </w:rPr>
        <w:t xml:space="preserve"> </w:t>
      </w:r>
      <w:r w:rsidRPr="001C0D7B">
        <w:rPr>
          <w:spacing w:val="-5"/>
        </w:rPr>
        <w:t>ООО</w:t>
      </w:r>
      <w:proofErr w:type="gramEnd"/>
    </w:p>
    <w:p w:rsidR="008D7CF2" w:rsidRPr="001C0D7B" w:rsidRDefault="00364A23" w:rsidP="001C0D7B">
      <w:pPr>
        <w:pStyle w:val="a3"/>
        <w:spacing w:before="39"/>
        <w:ind w:left="631" w:right="216"/>
        <w:jc w:val="both"/>
      </w:pPr>
      <w:proofErr w:type="gramStart"/>
      <w:r w:rsidRPr="001C0D7B">
        <w:t xml:space="preserve">«АКК») осуществляют реализацию питьевой воды бюджетным и коммерческим потребителям, а также оказывают услуги холодного водоснабжения потребителям </w:t>
      </w:r>
      <w:proofErr w:type="spellStart"/>
      <w:r w:rsidRPr="001C0D7B">
        <w:t>пгт</w:t>
      </w:r>
      <w:proofErr w:type="spellEnd"/>
      <w:r w:rsidRPr="001C0D7B">
        <w:t>.</w:t>
      </w:r>
      <w:proofErr w:type="gramEnd"/>
      <w:r w:rsidRPr="001C0D7B">
        <w:t xml:space="preserve"> </w:t>
      </w:r>
      <w:proofErr w:type="gramStart"/>
      <w:r w:rsidRPr="001C0D7B">
        <w:t>Архара и с. Антоновка,</w:t>
      </w:r>
      <w:r w:rsidRPr="001C0D7B">
        <w:rPr>
          <w:spacing w:val="-2"/>
        </w:rPr>
        <w:t xml:space="preserve"> </w:t>
      </w:r>
      <w:r w:rsidRPr="001C0D7B">
        <w:t xml:space="preserve">с. </w:t>
      </w:r>
      <w:proofErr w:type="spellStart"/>
      <w:r w:rsidRPr="001C0D7B">
        <w:t>Аркадьевка</w:t>
      </w:r>
      <w:proofErr w:type="spellEnd"/>
      <w:r w:rsidRPr="001C0D7B">
        <w:t xml:space="preserve">, с. </w:t>
      </w:r>
      <w:proofErr w:type="spellStart"/>
      <w:r w:rsidRPr="001C0D7B">
        <w:t>Грибовка</w:t>
      </w:r>
      <w:proofErr w:type="spellEnd"/>
      <w:r w:rsidRPr="001C0D7B">
        <w:t>, с. Журавлевка, с. Касаткино, с.</w:t>
      </w:r>
      <w:r w:rsidRPr="001C0D7B">
        <w:rPr>
          <w:spacing w:val="-1"/>
        </w:rPr>
        <w:t xml:space="preserve"> </w:t>
      </w:r>
      <w:proofErr w:type="spellStart"/>
      <w:r w:rsidRPr="001C0D7B">
        <w:t>Кундур</w:t>
      </w:r>
      <w:proofErr w:type="spellEnd"/>
      <w:r w:rsidRPr="001C0D7B">
        <w:t>,</w:t>
      </w:r>
      <w:r w:rsidRPr="001C0D7B">
        <w:rPr>
          <w:spacing w:val="-1"/>
        </w:rPr>
        <w:t xml:space="preserve"> </w:t>
      </w:r>
      <w:r w:rsidRPr="001C0D7B">
        <w:t xml:space="preserve">с. Ленинское, с. Новоспасск, с. Отважное, с. </w:t>
      </w:r>
      <w:proofErr w:type="spellStart"/>
      <w:r w:rsidRPr="001C0D7B">
        <w:t>Урил</w:t>
      </w:r>
      <w:proofErr w:type="spellEnd"/>
      <w:r w:rsidRPr="001C0D7B">
        <w:t>.</w:t>
      </w:r>
      <w:proofErr w:type="gramEnd"/>
    </w:p>
    <w:p w:rsidR="008D7CF2" w:rsidRPr="001C0D7B" w:rsidRDefault="00364A23" w:rsidP="001C0D7B">
      <w:pPr>
        <w:pStyle w:val="a3"/>
        <w:spacing w:before="48"/>
        <w:ind w:left="1339"/>
        <w:jc w:val="both"/>
      </w:pPr>
      <w:r w:rsidRPr="001C0D7B">
        <w:t>Горячее</w:t>
      </w:r>
      <w:r w:rsidRPr="001C0D7B">
        <w:rPr>
          <w:spacing w:val="-3"/>
        </w:rPr>
        <w:t xml:space="preserve"> </w:t>
      </w:r>
      <w:r w:rsidRPr="001C0D7B">
        <w:t>водоснабжение</w:t>
      </w:r>
      <w:r w:rsidRPr="001C0D7B">
        <w:rPr>
          <w:spacing w:val="-2"/>
        </w:rPr>
        <w:t xml:space="preserve"> </w:t>
      </w:r>
      <w:r w:rsidRPr="001C0D7B">
        <w:t>не</w:t>
      </w:r>
      <w:r w:rsidRPr="001C0D7B">
        <w:rPr>
          <w:spacing w:val="-2"/>
        </w:rPr>
        <w:t xml:space="preserve"> осуществляется.</w:t>
      </w:r>
    </w:p>
    <w:p w:rsidR="008D7CF2" w:rsidRPr="001C0D7B" w:rsidRDefault="008D7CF2" w:rsidP="001C0D7B">
      <w:pPr>
        <w:pStyle w:val="a3"/>
        <w:spacing w:before="84"/>
      </w:pPr>
    </w:p>
    <w:p w:rsidR="008D7CF2" w:rsidRPr="001C0D7B" w:rsidRDefault="00364A23" w:rsidP="001C0D7B">
      <w:pPr>
        <w:ind w:left="631" w:right="182" w:firstLine="707"/>
        <w:jc w:val="both"/>
        <w:rPr>
          <w:sz w:val="24"/>
        </w:rPr>
      </w:pPr>
      <w:r w:rsidRPr="001C0D7B">
        <w:rPr>
          <w:b/>
          <w:sz w:val="24"/>
        </w:rPr>
        <w:t xml:space="preserve">Система водоснабжения </w:t>
      </w:r>
      <w:proofErr w:type="spellStart"/>
      <w:r w:rsidRPr="001C0D7B">
        <w:rPr>
          <w:b/>
          <w:sz w:val="24"/>
        </w:rPr>
        <w:t>пгт</w:t>
      </w:r>
      <w:proofErr w:type="spellEnd"/>
      <w:r w:rsidRPr="001C0D7B">
        <w:rPr>
          <w:b/>
          <w:sz w:val="24"/>
        </w:rPr>
        <w:t xml:space="preserve">. Архара </w:t>
      </w:r>
      <w:r w:rsidRPr="001C0D7B">
        <w:rPr>
          <w:sz w:val="24"/>
        </w:rPr>
        <w:t>централизованная. Источником хозяйственн</w:t>
      </w:r>
      <w:proofErr w:type="gramStart"/>
      <w:r w:rsidRPr="001C0D7B">
        <w:rPr>
          <w:sz w:val="24"/>
        </w:rPr>
        <w:t>о-</w:t>
      </w:r>
      <w:proofErr w:type="gramEnd"/>
      <w:r w:rsidRPr="001C0D7B">
        <w:rPr>
          <w:sz w:val="24"/>
        </w:rPr>
        <w:t xml:space="preserve"> питьевого</w:t>
      </w:r>
      <w:r w:rsidRPr="001C0D7B">
        <w:rPr>
          <w:spacing w:val="-2"/>
          <w:sz w:val="24"/>
        </w:rPr>
        <w:t xml:space="preserve"> </w:t>
      </w:r>
      <w:r w:rsidRPr="001C0D7B">
        <w:rPr>
          <w:sz w:val="24"/>
        </w:rPr>
        <w:t>водоснабжения</w:t>
      </w:r>
      <w:r w:rsidRPr="001C0D7B">
        <w:rPr>
          <w:spacing w:val="-1"/>
          <w:sz w:val="24"/>
        </w:rPr>
        <w:t xml:space="preserve"> </w:t>
      </w:r>
      <w:r w:rsidRPr="001C0D7B">
        <w:rPr>
          <w:sz w:val="24"/>
        </w:rPr>
        <w:t>являются</w:t>
      </w:r>
      <w:r w:rsidRPr="001C0D7B">
        <w:rPr>
          <w:spacing w:val="-1"/>
          <w:sz w:val="24"/>
        </w:rPr>
        <w:t xml:space="preserve"> </w:t>
      </w:r>
      <w:r w:rsidRPr="001C0D7B">
        <w:rPr>
          <w:sz w:val="24"/>
        </w:rPr>
        <w:t>подземные</w:t>
      </w:r>
      <w:r w:rsidRPr="001C0D7B">
        <w:rPr>
          <w:spacing w:val="-3"/>
          <w:sz w:val="24"/>
        </w:rPr>
        <w:t xml:space="preserve"> </w:t>
      </w:r>
      <w:r w:rsidRPr="001C0D7B">
        <w:rPr>
          <w:sz w:val="24"/>
        </w:rPr>
        <w:t>воды.</w:t>
      </w:r>
      <w:r w:rsidRPr="001C0D7B">
        <w:rPr>
          <w:spacing w:val="-2"/>
          <w:sz w:val="24"/>
        </w:rPr>
        <w:t xml:space="preserve"> </w:t>
      </w:r>
      <w:r w:rsidRPr="001C0D7B">
        <w:rPr>
          <w:sz w:val="24"/>
        </w:rPr>
        <w:t>Всего</w:t>
      </w:r>
      <w:r w:rsidRPr="001C0D7B">
        <w:rPr>
          <w:spacing w:val="-1"/>
          <w:sz w:val="24"/>
        </w:rPr>
        <w:t xml:space="preserve"> </w:t>
      </w:r>
      <w:r w:rsidRPr="001C0D7B">
        <w:rPr>
          <w:sz w:val="24"/>
        </w:rPr>
        <w:t>на</w:t>
      </w:r>
      <w:r w:rsidRPr="001C0D7B">
        <w:rPr>
          <w:spacing w:val="-2"/>
          <w:sz w:val="24"/>
        </w:rPr>
        <w:t xml:space="preserve"> </w:t>
      </w:r>
      <w:r w:rsidRPr="001C0D7B">
        <w:rPr>
          <w:sz w:val="24"/>
        </w:rPr>
        <w:t>территории</w:t>
      </w:r>
      <w:r w:rsidRPr="001C0D7B">
        <w:rPr>
          <w:spacing w:val="-3"/>
          <w:sz w:val="24"/>
        </w:rPr>
        <w:t xml:space="preserve"> </w:t>
      </w:r>
      <w:r w:rsidRPr="001C0D7B">
        <w:rPr>
          <w:sz w:val="24"/>
        </w:rPr>
        <w:t>посёлка</w:t>
      </w:r>
      <w:r w:rsidRPr="001C0D7B">
        <w:rPr>
          <w:spacing w:val="-2"/>
          <w:sz w:val="24"/>
        </w:rPr>
        <w:t xml:space="preserve"> </w:t>
      </w:r>
      <w:r w:rsidRPr="001C0D7B">
        <w:rPr>
          <w:sz w:val="24"/>
        </w:rPr>
        <w:t>находится</w:t>
      </w:r>
    </w:p>
    <w:p w:rsidR="008D7CF2" w:rsidRPr="001C0D7B" w:rsidRDefault="00364A23" w:rsidP="001C0D7B">
      <w:pPr>
        <w:pStyle w:val="a3"/>
        <w:ind w:left="631" w:right="186"/>
        <w:jc w:val="both"/>
      </w:pPr>
      <w:r w:rsidRPr="001C0D7B">
        <w:t>12 водозаборных сооружений, оборудованных скважиной, насосной установкой и водонапорной башней. Артезианские скважины не закольцованы в единую сеть. Вода со скважин подается в водонапорные башни, из которых самотеком поступает в распределительную сеть.</w:t>
      </w:r>
    </w:p>
    <w:p w:rsidR="008D7CF2" w:rsidRPr="001C0D7B" w:rsidRDefault="00364A23" w:rsidP="001C0D7B">
      <w:pPr>
        <w:pStyle w:val="a3"/>
        <w:spacing w:before="2"/>
        <w:ind w:left="1339"/>
        <w:jc w:val="both"/>
      </w:pPr>
      <w:r w:rsidRPr="001C0D7B">
        <w:t>На</w:t>
      </w:r>
      <w:r w:rsidRPr="001C0D7B">
        <w:rPr>
          <w:spacing w:val="-7"/>
        </w:rPr>
        <w:t xml:space="preserve"> </w:t>
      </w:r>
      <w:r w:rsidRPr="001C0D7B">
        <w:t>всех</w:t>
      </w:r>
      <w:r w:rsidRPr="001C0D7B">
        <w:rPr>
          <w:spacing w:val="-2"/>
        </w:rPr>
        <w:t xml:space="preserve"> </w:t>
      </w:r>
      <w:r w:rsidRPr="001C0D7B">
        <w:t>водозаборных</w:t>
      </w:r>
      <w:r w:rsidRPr="001C0D7B">
        <w:rPr>
          <w:spacing w:val="-2"/>
        </w:rPr>
        <w:t xml:space="preserve"> </w:t>
      </w:r>
      <w:r w:rsidRPr="001C0D7B">
        <w:t>узлах</w:t>
      </w:r>
      <w:r w:rsidRPr="001C0D7B">
        <w:rPr>
          <w:spacing w:val="-2"/>
        </w:rPr>
        <w:t xml:space="preserve"> </w:t>
      </w:r>
      <w:r w:rsidRPr="001C0D7B">
        <w:t>водоочистные</w:t>
      </w:r>
      <w:r w:rsidRPr="001C0D7B">
        <w:rPr>
          <w:spacing w:val="-4"/>
        </w:rPr>
        <w:t xml:space="preserve"> </w:t>
      </w:r>
      <w:r w:rsidRPr="001C0D7B">
        <w:t>установки</w:t>
      </w:r>
      <w:r w:rsidRPr="001C0D7B">
        <w:rPr>
          <w:spacing w:val="-1"/>
        </w:rPr>
        <w:t xml:space="preserve"> </w:t>
      </w:r>
      <w:r w:rsidRPr="001C0D7B">
        <w:rPr>
          <w:spacing w:val="-2"/>
        </w:rPr>
        <w:t>отсутствуют.</w:t>
      </w:r>
    </w:p>
    <w:p w:rsidR="008D7CF2" w:rsidRPr="001C0D7B" w:rsidRDefault="00364A23" w:rsidP="001C0D7B">
      <w:pPr>
        <w:pStyle w:val="a3"/>
        <w:spacing w:before="44"/>
        <w:ind w:left="631" w:right="185" w:firstLine="707"/>
        <w:jc w:val="both"/>
      </w:pPr>
      <w:r w:rsidRPr="001C0D7B">
        <w:t>Оборудование скважин находится в удовлетворительном состоянии. Над скважинами установлены утепленные павильоны, установлена водоизмерительная аппаратура.</w:t>
      </w:r>
    </w:p>
    <w:p w:rsidR="008D7CF2" w:rsidRPr="001C0D7B" w:rsidRDefault="00364A23" w:rsidP="001C0D7B">
      <w:pPr>
        <w:pStyle w:val="a3"/>
        <w:spacing w:before="54"/>
        <w:ind w:left="631" w:right="186" w:firstLine="719"/>
        <w:jc w:val="both"/>
      </w:pPr>
      <w:r w:rsidRPr="001C0D7B">
        <w:t>Снабжение</w:t>
      </w:r>
      <w:r w:rsidRPr="001C0D7B">
        <w:rPr>
          <w:spacing w:val="-14"/>
        </w:rPr>
        <w:t xml:space="preserve"> </w:t>
      </w:r>
      <w:r w:rsidRPr="001C0D7B">
        <w:t>абонентов</w:t>
      </w:r>
      <w:r w:rsidRPr="001C0D7B">
        <w:rPr>
          <w:spacing w:val="-12"/>
        </w:rPr>
        <w:t xml:space="preserve"> </w:t>
      </w:r>
      <w:r w:rsidRPr="001C0D7B">
        <w:t>холодной</w:t>
      </w:r>
      <w:r w:rsidRPr="001C0D7B">
        <w:rPr>
          <w:spacing w:val="-14"/>
        </w:rPr>
        <w:t xml:space="preserve"> </w:t>
      </w:r>
      <w:r w:rsidRPr="001C0D7B">
        <w:t>питьевой</w:t>
      </w:r>
      <w:r w:rsidRPr="001C0D7B">
        <w:rPr>
          <w:spacing w:val="-12"/>
        </w:rPr>
        <w:t xml:space="preserve"> </w:t>
      </w:r>
      <w:r w:rsidRPr="001C0D7B">
        <w:t>водой</w:t>
      </w:r>
      <w:r w:rsidRPr="001C0D7B">
        <w:rPr>
          <w:spacing w:val="-12"/>
        </w:rPr>
        <w:t xml:space="preserve"> </w:t>
      </w:r>
      <w:r w:rsidRPr="001C0D7B">
        <w:t>надлежащего</w:t>
      </w:r>
      <w:r w:rsidRPr="001C0D7B">
        <w:rPr>
          <w:spacing w:val="-13"/>
        </w:rPr>
        <w:t xml:space="preserve"> </w:t>
      </w:r>
      <w:r w:rsidRPr="001C0D7B">
        <w:t>качества</w:t>
      </w:r>
      <w:r w:rsidRPr="001C0D7B">
        <w:rPr>
          <w:spacing w:val="-14"/>
        </w:rPr>
        <w:t xml:space="preserve"> </w:t>
      </w:r>
      <w:r w:rsidRPr="001C0D7B">
        <w:t>осуществляется через централизованную систему сетей водопровода.</w:t>
      </w:r>
    </w:p>
    <w:p w:rsidR="008D7CF2" w:rsidRPr="001C0D7B" w:rsidRDefault="00364A23" w:rsidP="001C0D7B">
      <w:pPr>
        <w:pStyle w:val="a3"/>
        <w:ind w:left="1351"/>
        <w:jc w:val="both"/>
      </w:pPr>
      <w:r w:rsidRPr="001C0D7B">
        <w:t>Общая</w:t>
      </w:r>
      <w:r w:rsidRPr="001C0D7B">
        <w:rPr>
          <w:spacing w:val="-5"/>
        </w:rPr>
        <w:t xml:space="preserve"> </w:t>
      </w:r>
      <w:r w:rsidRPr="001C0D7B">
        <w:t>протяженность</w:t>
      </w:r>
      <w:r w:rsidRPr="001C0D7B">
        <w:rPr>
          <w:spacing w:val="-4"/>
        </w:rPr>
        <w:t xml:space="preserve"> </w:t>
      </w:r>
      <w:r w:rsidRPr="001C0D7B">
        <w:t>водопроводных</w:t>
      </w:r>
      <w:r w:rsidRPr="001C0D7B">
        <w:rPr>
          <w:spacing w:val="-4"/>
        </w:rPr>
        <w:t xml:space="preserve"> </w:t>
      </w:r>
      <w:r w:rsidRPr="001C0D7B">
        <w:t>сетей</w:t>
      </w:r>
      <w:r w:rsidRPr="001C0D7B">
        <w:rPr>
          <w:spacing w:val="-4"/>
        </w:rPr>
        <w:t xml:space="preserve"> </w:t>
      </w:r>
      <w:r w:rsidRPr="001C0D7B">
        <w:t>17,4</w:t>
      </w:r>
      <w:r w:rsidRPr="001C0D7B">
        <w:rPr>
          <w:spacing w:val="-4"/>
        </w:rPr>
        <w:t xml:space="preserve"> </w:t>
      </w:r>
      <w:r w:rsidRPr="001C0D7B">
        <w:rPr>
          <w:spacing w:val="-5"/>
        </w:rPr>
        <w:t>км.</w:t>
      </w:r>
    </w:p>
    <w:p w:rsidR="008D7CF2" w:rsidRPr="001C0D7B" w:rsidRDefault="00364A23" w:rsidP="001C0D7B">
      <w:pPr>
        <w:pStyle w:val="a3"/>
        <w:spacing w:before="57"/>
        <w:ind w:left="631" w:right="180" w:firstLine="719"/>
        <w:jc w:val="both"/>
      </w:pPr>
      <w:r w:rsidRPr="001C0D7B">
        <w:t>Диаметр водопроводов варьируется от 15до 200 мм. Сети выполнены из таких материалов как чугун и сталь. На сегодняшний день износ водопроводных сетей составляет 40-80%. Протяженность сетей, нуждающихся в замене, составляет 15 км.</w:t>
      </w:r>
    </w:p>
    <w:p w:rsidR="008D7CF2" w:rsidRPr="001C0D7B" w:rsidRDefault="008D7CF2" w:rsidP="001C0D7B">
      <w:pPr>
        <w:pStyle w:val="a3"/>
        <w:spacing w:before="42"/>
      </w:pPr>
    </w:p>
    <w:p w:rsidR="008D7CF2" w:rsidRPr="001C0D7B" w:rsidRDefault="00364A23" w:rsidP="001C0D7B">
      <w:pPr>
        <w:ind w:left="631" w:firstLine="719"/>
        <w:rPr>
          <w:sz w:val="24"/>
        </w:rPr>
      </w:pPr>
      <w:r w:rsidRPr="001C0D7B">
        <w:rPr>
          <w:b/>
          <w:sz w:val="24"/>
        </w:rPr>
        <w:t>Система</w:t>
      </w:r>
      <w:r w:rsidRPr="001C0D7B">
        <w:rPr>
          <w:b/>
          <w:spacing w:val="80"/>
          <w:sz w:val="24"/>
        </w:rPr>
        <w:t xml:space="preserve"> </w:t>
      </w:r>
      <w:r w:rsidRPr="001C0D7B">
        <w:rPr>
          <w:b/>
          <w:sz w:val="24"/>
        </w:rPr>
        <w:t>водоснабжения</w:t>
      </w:r>
      <w:r w:rsidRPr="001C0D7B">
        <w:rPr>
          <w:b/>
          <w:spacing w:val="80"/>
          <w:sz w:val="24"/>
        </w:rPr>
        <w:t xml:space="preserve"> </w:t>
      </w:r>
      <w:proofErr w:type="gramStart"/>
      <w:r w:rsidRPr="001C0D7B">
        <w:rPr>
          <w:b/>
          <w:sz w:val="24"/>
        </w:rPr>
        <w:t>с</w:t>
      </w:r>
      <w:proofErr w:type="gramEnd"/>
      <w:r w:rsidRPr="001C0D7B">
        <w:rPr>
          <w:b/>
          <w:sz w:val="24"/>
        </w:rPr>
        <w:t>.</w:t>
      </w:r>
      <w:r w:rsidRPr="001C0D7B">
        <w:rPr>
          <w:b/>
          <w:spacing w:val="80"/>
          <w:sz w:val="24"/>
        </w:rPr>
        <w:t xml:space="preserve"> </w:t>
      </w:r>
      <w:proofErr w:type="gramStart"/>
      <w:r w:rsidRPr="001C0D7B">
        <w:rPr>
          <w:b/>
          <w:sz w:val="24"/>
        </w:rPr>
        <w:t>Антоновка</w:t>
      </w:r>
      <w:proofErr w:type="gramEnd"/>
      <w:r w:rsidRPr="001C0D7B">
        <w:rPr>
          <w:b/>
          <w:spacing w:val="80"/>
          <w:sz w:val="24"/>
        </w:rPr>
        <w:t xml:space="preserve"> </w:t>
      </w:r>
      <w:r w:rsidRPr="001C0D7B">
        <w:rPr>
          <w:sz w:val="24"/>
        </w:rPr>
        <w:t>включает</w:t>
      </w:r>
      <w:r w:rsidRPr="001C0D7B">
        <w:rPr>
          <w:spacing w:val="80"/>
          <w:sz w:val="24"/>
        </w:rPr>
        <w:t xml:space="preserve"> </w:t>
      </w:r>
      <w:r w:rsidRPr="001C0D7B">
        <w:rPr>
          <w:sz w:val="24"/>
        </w:rPr>
        <w:t>одну</w:t>
      </w:r>
      <w:r w:rsidRPr="001C0D7B">
        <w:rPr>
          <w:spacing w:val="80"/>
          <w:sz w:val="24"/>
        </w:rPr>
        <w:t xml:space="preserve"> </w:t>
      </w:r>
      <w:r w:rsidRPr="001C0D7B">
        <w:rPr>
          <w:sz w:val="24"/>
        </w:rPr>
        <w:t>сеть</w:t>
      </w:r>
      <w:r w:rsidRPr="001C0D7B">
        <w:rPr>
          <w:spacing w:val="80"/>
          <w:sz w:val="24"/>
        </w:rPr>
        <w:t xml:space="preserve"> </w:t>
      </w:r>
      <w:r w:rsidRPr="001C0D7B">
        <w:rPr>
          <w:sz w:val="24"/>
        </w:rPr>
        <w:t xml:space="preserve">централизованного </w:t>
      </w:r>
      <w:r w:rsidRPr="001C0D7B">
        <w:rPr>
          <w:spacing w:val="-2"/>
          <w:sz w:val="24"/>
        </w:rPr>
        <w:t>водоснабжения.</w:t>
      </w:r>
    </w:p>
    <w:p w:rsidR="008D7CF2" w:rsidRPr="001C0D7B" w:rsidRDefault="00364A23" w:rsidP="001C0D7B">
      <w:pPr>
        <w:pStyle w:val="a3"/>
        <w:ind w:left="631" w:firstLine="719"/>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firstLine="719"/>
      </w:pPr>
      <w:r w:rsidRPr="001C0D7B">
        <w:t>Источником</w:t>
      </w:r>
      <w:r w:rsidRPr="001C0D7B">
        <w:rPr>
          <w:spacing w:val="80"/>
          <w:w w:val="150"/>
        </w:rPr>
        <w:t xml:space="preserve"> </w:t>
      </w:r>
      <w:r w:rsidRPr="001C0D7B">
        <w:t>водоснабжения</w:t>
      </w:r>
      <w:r w:rsidRPr="001C0D7B">
        <w:rPr>
          <w:spacing w:val="80"/>
          <w:w w:val="150"/>
        </w:rPr>
        <w:t xml:space="preserve"> </w:t>
      </w:r>
      <w:r w:rsidRPr="001C0D7B">
        <w:t>является</w:t>
      </w:r>
      <w:r w:rsidRPr="001C0D7B">
        <w:rPr>
          <w:spacing w:val="80"/>
          <w:w w:val="150"/>
        </w:rPr>
        <w:t xml:space="preserve"> </w:t>
      </w:r>
      <w:r w:rsidRPr="001C0D7B">
        <w:t>артезианская</w:t>
      </w:r>
      <w:r w:rsidRPr="001C0D7B">
        <w:rPr>
          <w:spacing w:val="80"/>
          <w:w w:val="150"/>
        </w:rPr>
        <w:t xml:space="preserve"> </w:t>
      </w:r>
      <w:r w:rsidRPr="001C0D7B">
        <w:t>скважина.</w:t>
      </w:r>
      <w:r w:rsidRPr="001C0D7B">
        <w:rPr>
          <w:spacing w:val="80"/>
          <w:w w:val="150"/>
        </w:rPr>
        <w:t xml:space="preserve"> </w:t>
      </w:r>
      <w:r w:rsidRPr="001C0D7B">
        <w:t>Вода</w:t>
      </w:r>
      <w:r w:rsidRPr="001C0D7B">
        <w:rPr>
          <w:spacing w:val="80"/>
          <w:w w:val="150"/>
        </w:rPr>
        <w:t xml:space="preserve"> </w:t>
      </w:r>
      <w:r w:rsidRPr="001C0D7B">
        <w:t>подается</w:t>
      </w:r>
      <w:r w:rsidRPr="001C0D7B">
        <w:rPr>
          <w:spacing w:val="80"/>
          <w:w w:val="150"/>
        </w:rPr>
        <w:t xml:space="preserve"> </w:t>
      </w:r>
      <w:r w:rsidRPr="001C0D7B">
        <w:t>в распределительную сеть через водонапорную башню.</w:t>
      </w:r>
    </w:p>
    <w:p w:rsidR="008D7CF2" w:rsidRPr="001C0D7B" w:rsidRDefault="00364A23" w:rsidP="001C0D7B">
      <w:pPr>
        <w:pStyle w:val="a3"/>
        <w:ind w:left="1351"/>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5"/>
        </w:rPr>
        <w:t xml:space="preserve"> </w:t>
      </w:r>
      <w:r w:rsidRPr="001C0D7B">
        <w:t>сетей</w:t>
      </w:r>
      <w:r w:rsidRPr="001C0D7B">
        <w:rPr>
          <w:spacing w:val="-5"/>
        </w:rPr>
        <w:t xml:space="preserve"> </w:t>
      </w:r>
      <w:r w:rsidRPr="001C0D7B">
        <w:t>1,2523</w:t>
      </w:r>
      <w:r w:rsidRPr="001C0D7B">
        <w:rPr>
          <w:spacing w:val="-4"/>
        </w:rPr>
        <w:t xml:space="preserve"> </w:t>
      </w:r>
      <w:r w:rsidRPr="001C0D7B">
        <w:rPr>
          <w:spacing w:val="-5"/>
        </w:rPr>
        <w:t>км.</w:t>
      </w:r>
    </w:p>
    <w:p w:rsidR="008D7CF2" w:rsidRPr="001C0D7B" w:rsidRDefault="008D7CF2" w:rsidP="001C0D7B">
      <w:pPr>
        <w:pStyle w:val="a3"/>
        <w:sectPr w:rsidR="008D7CF2" w:rsidRPr="001C0D7B">
          <w:pgSz w:w="11920" w:h="16850"/>
          <w:pgMar w:top="1020" w:right="566" w:bottom="480" w:left="850" w:header="355" w:footer="292" w:gutter="0"/>
          <w:cols w:space="720"/>
        </w:sectPr>
      </w:pPr>
    </w:p>
    <w:p w:rsidR="008D7CF2" w:rsidRPr="001C0D7B" w:rsidRDefault="00364A23" w:rsidP="001C0D7B">
      <w:pPr>
        <w:pStyle w:val="a3"/>
        <w:spacing w:before="1"/>
        <w:ind w:left="631" w:right="180" w:firstLine="719"/>
        <w:jc w:val="both"/>
      </w:pPr>
      <w:r w:rsidRPr="001C0D7B">
        <w:t>Диаметр водопроводов варьируется от 15 до 90 мм. Сети выполнены из стальных и полиэтиленовых труб. На сегодняшний день износ водопроводных сетей составляет от 20 до 80 %. Протяженность сетей, нуждающихся в замене, составляет 71 м.</w:t>
      </w:r>
    </w:p>
    <w:p w:rsidR="008D7CF2" w:rsidRPr="001C0D7B" w:rsidRDefault="008D7CF2" w:rsidP="001C0D7B">
      <w:pPr>
        <w:pStyle w:val="a3"/>
        <w:spacing w:before="42"/>
      </w:pPr>
    </w:p>
    <w:p w:rsidR="008D7CF2" w:rsidRPr="001C0D7B" w:rsidRDefault="00364A23" w:rsidP="001C0D7B">
      <w:pPr>
        <w:ind w:left="631" w:right="184" w:firstLine="719"/>
        <w:jc w:val="both"/>
        <w:rPr>
          <w:sz w:val="24"/>
        </w:rPr>
      </w:pPr>
      <w:r w:rsidRPr="001C0D7B">
        <w:rPr>
          <w:b/>
          <w:sz w:val="24"/>
        </w:rPr>
        <w:t xml:space="preserve">Система водоснабжения с. </w:t>
      </w:r>
      <w:proofErr w:type="spellStart"/>
      <w:r w:rsidRPr="001C0D7B">
        <w:rPr>
          <w:b/>
          <w:sz w:val="24"/>
        </w:rPr>
        <w:t>Аркадьевка</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39"/>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4" w:firstLine="719"/>
        <w:jc w:val="both"/>
      </w:pPr>
      <w:r w:rsidRPr="001C0D7B">
        <w:t>Снабжение</w:t>
      </w:r>
      <w:r w:rsidRPr="001C0D7B">
        <w:rPr>
          <w:spacing w:val="-13"/>
        </w:rPr>
        <w:t xml:space="preserve"> </w:t>
      </w:r>
      <w:r w:rsidRPr="001C0D7B">
        <w:t>абонентов</w:t>
      </w:r>
      <w:r w:rsidRPr="001C0D7B">
        <w:rPr>
          <w:spacing w:val="-14"/>
        </w:rPr>
        <w:t xml:space="preserve"> </w:t>
      </w:r>
      <w:r w:rsidRPr="001C0D7B">
        <w:t>холодной</w:t>
      </w:r>
      <w:r w:rsidRPr="001C0D7B">
        <w:rPr>
          <w:spacing w:val="-13"/>
        </w:rPr>
        <w:t xml:space="preserve"> </w:t>
      </w:r>
      <w:r w:rsidRPr="001C0D7B">
        <w:t>питьевой</w:t>
      </w:r>
      <w:r w:rsidRPr="001C0D7B">
        <w:rPr>
          <w:spacing w:val="-11"/>
        </w:rPr>
        <w:t xml:space="preserve"> </w:t>
      </w:r>
      <w:r w:rsidRPr="001C0D7B">
        <w:t>водой</w:t>
      </w:r>
      <w:r w:rsidRPr="001C0D7B">
        <w:rPr>
          <w:spacing w:val="-11"/>
        </w:rPr>
        <w:t xml:space="preserve"> </w:t>
      </w:r>
      <w:r w:rsidRPr="001C0D7B">
        <w:t>надлежащего</w:t>
      </w:r>
      <w:r w:rsidRPr="001C0D7B">
        <w:rPr>
          <w:spacing w:val="-12"/>
        </w:rPr>
        <w:t xml:space="preserve"> </w:t>
      </w:r>
      <w:r w:rsidRPr="001C0D7B">
        <w:t>качества</w:t>
      </w:r>
      <w:r w:rsidRPr="001C0D7B">
        <w:rPr>
          <w:spacing w:val="-13"/>
        </w:rPr>
        <w:t xml:space="preserve"> </w:t>
      </w:r>
      <w:r w:rsidRPr="001C0D7B">
        <w:t>осуществляется через централизованную систему сетей водопровода. Общая протяженность водопроводных сетей 0,30473 км.</w:t>
      </w:r>
    </w:p>
    <w:p w:rsidR="008D7CF2" w:rsidRPr="001C0D7B" w:rsidRDefault="00364A23" w:rsidP="001C0D7B">
      <w:pPr>
        <w:pStyle w:val="a3"/>
        <w:ind w:left="631" w:right="179" w:firstLine="719"/>
        <w:jc w:val="both"/>
      </w:pPr>
      <w:r w:rsidRPr="001C0D7B">
        <w:t>Диаметр</w:t>
      </w:r>
      <w:r w:rsidRPr="001C0D7B">
        <w:rPr>
          <w:spacing w:val="-15"/>
        </w:rPr>
        <w:t xml:space="preserve"> </w:t>
      </w:r>
      <w:r w:rsidRPr="001C0D7B">
        <w:t>водопроводов</w:t>
      </w:r>
      <w:r w:rsidRPr="001C0D7B">
        <w:rPr>
          <w:spacing w:val="-15"/>
        </w:rPr>
        <w:t xml:space="preserve"> </w:t>
      </w:r>
      <w:r w:rsidRPr="001C0D7B">
        <w:t>50</w:t>
      </w:r>
      <w:r w:rsidRPr="001C0D7B">
        <w:rPr>
          <w:spacing w:val="-15"/>
        </w:rPr>
        <w:t xml:space="preserve"> </w:t>
      </w:r>
      <w:r w:rsidRPr="001C0D7B">
        <w:t>мм.</w:t>
      </w:r>
      <w:r w:rsidRPr="001C0D7B">
        <w:rPr>
          <w:spacing w:val="-15"/>
        </w:rPr>
        <w:t xml:space="preserve"> </w:t>
      </w:r>
      <w:r w:rsidRPr="001C0D7B">
        <w:t>Сети</w:t>
      </w:r>
      <w:r w:rsidRPr="001C0D7B">
        <w:rPr>
          <w:spacing w:val="-13"/>
        </w:rPr>
        <w:t xml:space="preserve"> </w:t>
      </w:r>
      <w:r w:rsidRPr="001C0D7B">
        <w:t>выполнены</w:t>
      </w:r>
      <w:r w:rsidRPr="001C0D7B">
        <w:rPr>
          <w:spacing w:val="-15"/>
        </w:rPr>
        <w:t xml:space="preserve"> </w:t>
      </w:r>
      <w:r w:rsidRPr="001C0D7B">
        <w:t>из</w:t>
      </w:r>
      <w:r w:rsidRPr="001C0D7B">
        <w:rPr>
          <w:spacing w:val="-15"/>
        </w:rPr>
        <w:t xml:space="preserve"> </w:t>
      </w:r>
      <w:r w:rsidRPr="001C0D7B">
        <w:t>стальных</w:t>
      </w:r>
      <w:r w:rsidRPr="001C0D7B">
        <w:rPr>
          <w:spacing w:val="-9"/>
        </w:rPr>
        <w:t xml:space="preserve"> </w:t>
      </w:r>
      <w:r w:rsidRPr="001C0D7B">
        <w:t>труб.</w:t>
      </w:r>
      <w:r w:rsidRPr="001C0D7B">
        <w:rPr>
          <w:spacing w:val="-6"/>
        </w:rPr>
        <w:t xml:space="preserve"> </w:t>
      </w:r>
      <w:r w:rsidRPr="001C0D7B">
        <w:t>На</w:t>
      </w:r>
      <w:r w:rsidRPr="001C0D7B">
        <w:rPr>
          <w:spacing w:val="-7"/>
        </w:rPr>
        <w:t xml:space="preserve"> </w:t>
      </w:r>
      <w:r w:rsidRPr="001C0D7B">
        <w:t>сегодняшний</w:t>
      </w:r>
      <w:r w:rsidRPr="001C0D7B">
        <w:rPr>
          <w:spacing w:val="-5"/>
        </w:rPr>
        <w:t xml:space="preserve"> </w:t>
      </w:r>
      <w:r w:rsidRPr="001C0D7B">
        <w:t>день износ водопроводных сетей составляет от 40 до 80%. Протяженность сетей, нуждающихся в замене, составляет 211,7 м.</w:t>
      </w:r>
    </w:p>
    <w:p w:rsidR="008D7CF2" w:rsidRPr="001C0D7B" w:rsidRDefault="008D7CF2" w:rsidP="001C0D7B">
      <w:pPr>
        <w:pStyle w:val="a3"/>
        <w:spacing w:before="42"/>
      </w:pPr>
    </w:p>
    <w:p w:rsidR="008D7CF2" w:rsidRPr="001C0D7B" w:rsidRDefault="00364A23" w:rsidP="001C0D7B">
      <w:pPr>
        <w:ind w:left="631" w:right="182" w:firstLine="719"/>
        <w:jc w:val="both"/>
        <w:rPr>
          <w:sz w:val="24"/>
        </w:rPr>
      </w:pPr>
      <w:r w:rsidRPr="001C0D7B">
        <w:rPr>
          <w:b/>
          <w:sz w:val="24"/>
        </w:rPr>
        <w:t xml:space="preserve">Система водоснабжения с. </w:t>
      </w:r>
      <w:proofErr w:type="spellStart"/>
      <w:r w:rsidRPr="001C0D7B">
        <w:rPr>
          <w:b/>
          <w:sz w:val="24"/>
        </w:rPr>
        <w:t>Грибовка</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0"/>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4" w:firstLine="719"/>
        <w:jc w:val="both"/>
      </w:pPr>
      <w:r w:rsidRPr="001C0D7B">
        <w:t>Снабжение</w:t>
      </w:r>
      <w:r w:rsidRPr="001C0D7B">
        <w:rPr>
          <w:spacing w:val="-13"/>
        </w:rPr>
        <w:t xml:space="preserve"> </w:t>
      </w:r>
      <w:r w:rsidRPr="001C0D7B">
        <w:t>абонентов</w:t>
      </w:r>
      <w:r w:rsidRPr="001C0D7B">
        <w:rPr>
          <w:spacing w:val="-14"/>
        </w:rPr>
        <w:t xml:space="preserve"> </w:t>
      </w:r>
      <w:r w:rsidRPr="001C0D7B">
        <w:t>холодной</w:t>
      </w:r>
      <w:r w:rsidRPr="001C0D7B">
        <w:rPr>
          <w:spacing w:val="-13"/>
        </w:rPr>
        <w:t xml:space="preserve"> </w:t>
      </w:r>
      <w:r w:rsidRPr="001C0D7B">
        <w:t>питьевой</w:t>
      </w:r>
      <w:r w:rsidRPr="001C0D7B">
        <w:rPr>
          <w:spacing w:val="-11"/>
        </w:rPr>
        <w:t xml:space="preserve"> </w:t>
      </w:r>
      <w:r w:rsidRPr="001C0D7B">
        <w:t>водой</w:t>
      </w:r>
      <w:r w:rsidRPr="001C0D7B">
        <w:rPr>
          <w:spacing w:val="-11"/>
        </w:rPr>
        <w:t xml:space="preserve"> </w:t>
      </w:r>
      <w:r w:rsidRPr="001C0D7B">
        <w:t>надлежащего</w:t>
      </w:r>
      <w:r w:rsidRPr="001C0D7B">
        <w:rPr>
          <w:spacing w:val="-12"/>
        </w:rPr>
        <w:t xml:space="preserve"> </w:t>
      </w:r>
      <w:r w:rsidRPr="001C0D7B">
        <w:t>качества</w:t>
      </w:r>
      <w:r w:rsidRPr="001C0D7B">
        <w:rPr>
          <w:spacing w:val="-13"/>
        </w:rPr>
        <w:t xml:space="preserve"> </w:t>
      </w:r>
      <w:r w:rsidRPr="001C0D7B">
        <w:t>осуществляется через централизованную систему сетей водопровода. Общая протяженность водопроводных сетей 0,30473 км.</w:t>
      </w:r>
    </w:p>
    <w:p w:rsidR="008D7CF2" w:rsidRPr="001C0D7B" w:rsidRDefault="00364A23" w:rsidP="001C0D7B">
      <w:pPr>
        <w:pStyle w:val="a3"/>
        <w:ind w:left="631" w:right="178" w:firstLine="719"/>
        <w:jc w:val="both"/>
      </w:pPr>
      <w:r w:rsidRPr="001C0D7B">
        <w:t>Диаметр водопроводов от 50 до 70 мм. Сети выполнены из стальных труб. На сегодняшний день износ водопроводных сетей составляет около 40%. Протяженность сетей, нуждающихся в замене, составляет 358,8 м.</w:t>
      </w:r>
    </w:p>
    <w:p w:rsidR="008D7CF2" w:rsidRPr="001C0D7B" w:rsidRDefault="008D7CF2" w:rsidP="001C0D7B">
      <w:pPr>
        <w:pStyle w:val="a3"/>
        <w:spacing w:before="41"/>
      </w:pPr>
    </w:p>
    <w:p w:rsidR="008D7CF2" w:rsidRPr="001C0D7B" w:rsidRDefault="00364A23" w:rsidP="001C0D7B">
      <w:pPr>
        <w:spacing w:before="1"/>
        <w:ind w:left="631" w:right="182" w:firstLine="719"/>
        <w:jc w:val="both"/>
        <w:rPr>
          <w:sz w:val="24"/>
        </w:rPr>
      </w:pPr>
      <w:r w:rsidRPr="001C0D7B">
        <w:rPr>
          <w:b/>
          <w:sz w:val="24"/>
        </w:rPr>
        <w:t xml:space="preserve">Система водоснабжения с. Касаткино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spacing w:before="1"/>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9" w:firstLine="719"/>
        <w:jc w:val="both"/>
      </w:pPr>
      <w:r w:rsidRPr="001C0D7B">
        <w:t>Снабжение</w:t>
      </w:r>
      <w:r w:rsidRPr="001C0D7B">
        <w:rPr>
          <w:spacing w:val="-14"/>
        </w:rPr>
        <w:t xml:space="preserve"> </w:t>
      </w:r>
      <w:r w:rsidRPr="001C0D7B">
        <w:t>абонентов</w:t>
      </w:r>
      <w:r w:rsidRPr="001C0D7B">
        <w:rPr>
          <w:spacing w:val="-15"/>
        </w:rPr>
        <w:t xml:space="preserve"> </w:t>
      </w:r>
      <w:r w:rsidRPr="001C0D7B">
        <w:t>холодной</w:t>
      </w:r>
      <w:r w:rsidRPr="001C0D7B">
        <w:rPr>
          <w:spacing w:val="-14"/>
        </w:rPr>
        <w:t xml:space="preserve"> </w:t>
      </w:r>
      <w:r w:rsidRPr="001C0D7B">
        <w:t>питьевой</w:t>
      </w:r>
      <w:r w:rsidRPr="001C0D7B">
        <w:rPr>
          <w:spacing w:val="-12"/>
        </w:rPr>
        <w:t xml:space="preserve"> </w:t>
      </w:r>
      <w:r w:rsidRPr="001C0D7B">
        <w:t>водой</w:t>
      </w:r>
      <w:r w:rsidRPr="001C0D7B">
        <w:rPr>
          <w:spacing w:val="-12"/>
        </w:rPr>
        <w:t xml:space="preserve"> </w:t>
      </w:r>
      <w:r w:rsidRPr="001C0D7B">
        <w:t>надлежащего</w:t>
      </w:r>
      <w:r w:rsidRPr="001C0D7B">
        <w:rPr>
          <w:spacing w:val="-13"/>
        </w:rPr>
        <w:t xml:space="preserve"> </w:t>
      </w:r>
      <w:r w:rsidRPr="001C0D7B">
        <w:t>качества</w:t>
      </w:r>
      <w:r w:rsidRPr="001C0D7B">
        <w:rPr>
          <w:spacing w:val="-14"/>
        </w:rPr>
        <w:t xml:space="preserve"> </w:t>
      </w:r>
      <w:r w:rsidRPr="001C0D7B">
        <w:t>осуществляется через централизованную систему сетей водопровода.</w:t>
      </w:r>
    </w:p>
    <w:p w:rsidR="008D7CF2" w:rsidRPr="001C0D7B" w:rsidRDefault="00364A23" w:rsidP="001C0D7B">
      <w:pPr>
        <w:pStyle w:val="a3"/>
        <w:ind w:left="1351"/>
        <w:jc w:val="both"/>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5"/>
        </w:rPr>
        <w:t xml:space="preserve"> </w:t>
      </w:r>
      <w:r w:rsidRPr="001C0D7B">
        <w:t>сетей</w:t>
      </w:r>
      <w:r w:rsidRPr="001C0D7B">
        <w:rPr>
          <w:spacing w:val="-2"/>
        </w:rPr>
        <w:t xml:space="preserve"> </w:t>
      </w:r>
      <w:r w:rsidRPr="001C0D7B">
        <w:t>0,70848</w:t>
      </w:r>
      <w:r w:rsidRPr="001C0D7B">
        <w:rPr>
          <w:spacing w:val="-4"/>
        </w:rPr>
        <w:t xml:space="preserve"> </w:t>
      </w:r>
      <w:r w:rsidRPr="001C0D7B">
        <w:rPr>
          <w:spacing w:val="-5"/>
        </w:rPr>
        <w:t>км.</w:t>
      </w:r>
    </w:p>
    <w:p w:rsidR="008D7CF2" w:rsidRPr="001C0D7B" w:rsidRDefault="00364A23" w:rsidP="001C0D7B">
      <w:pPr>
        <w:pStyle w:val="a3"/>
        <w:spacing w:before="39"/>
        <w:ind w:left="631" w:right="179" w:firstLine="719"/>
        <w:jc w:val="both"/>
      </w:pPr>
      <w:r w:rsidRPr="001C0D7B">
        <w:t>Диаметр</w:t>
      </w:r>
      <w:r w:rsidRPr="001C0D7B">
        <w:rPr>
          <w:spacing w:val="-15"/>
        </w:rPr>
        <w:t xml:space="preserve"> </w:t>
      </w:r>
      <w:r w:rsidRPr="001C0D7B">
        <w:t>водопроводов</w:t>
      </w:r>
      <w:r w:rsidRPr="001C0D7B">
        <w:rPr>
          <w:spacing w:val="-15"/>
        </w:rPr>
        <w:t xml:space="preserve"> </w:t>
      </w:r>
      <w:r w:rsidRPr="001C0D7B">
        <w:t>50</w:t>
      </w:r>
      <w:r w:rsidRPr="001C0D7B">
        <w:rPr>
          <w:spacing w:val="-15"/>
        </w:rPr>
        <w:t xml:space="preserve"> </w:t>
      </w:r>
      <w:r w:rsidRPr="001C0D7B">
        <w:t>мм.</w:t>
      </w:r>
      <w:r w:rsidRPr="001C0D7B">
        <w:rPr>
          <w:spacing w:val="-15"/>
        </w:rPr>
        <w:t xml:space="preserve"> </w:t>
      </w:r>
      <w:r w:rsidRPr="001C0D7B">
        <w:t>Сети</w:t>
      </w:r>
      <w:r w:rsidRPr="001C0D7B">
        <w:rPr>
          <w:spacing w:val="-13"/>
        </w:rPr>
        <w:t xml:space="preserve"> </w:t>
      </w:r>
      <w:r w:rsidRPr="001C0D7B">
        <w:t>выполнены</w:t>
      </w:r>
      <w:r w:rsidRPr="001C0D7B">
        <w:rPr>
          <w:spacing w:val="-15"/>
        </w:rPr>
        <w:t xml:space="preserve"> </w:t>
      </w:r>
      <w:r w:rsidRPr="001C0D7B">
        <w:t>из</w:t>
      </w:r>
      <w:r w:rsidRPr="001C0D7B">
        <w:rPr>
          <w:spacing w:val="-15"/>
        </w:rPr>
        <w:t xml:space="preserve"> </w:t>
      </w:r>
      <w:r w:rsidRPr="001C0D7B">
        <w:t>стальных</w:t>
      </w:r>
      <w:r w:rsidRPr="001C0D7B">
        <w:rPr>
          <w:spacing w:val="-9"/>
        </w:rPr>
        <w:t xml:space="preserve"> </w:t>
      </w:r>
      <w:r w:rsidRPr="001C0D7B">
        <w:t>труб.</w:t>
      </w:r>
      <w:r w:rsidRPr="001C0D7B">
        <w:rPr>
          <w:spacing w:val="-6"/>
        </w:rPr>
        <w:t xml:space="preserve"> </w:t>
      </w:r>
      <w:r w:rsidRPr="001C0D7B">
        <w:t>На</w:t>
      </w:r>
      <w:r w:rsidRPr="001C0D7B">
        <w:rPr>
          <w:spacing w:val="-7"/>
        </w:rPr>
        <w:t xml:space="preserve"> </w:t>
      </w:r>
      <w:r w:rsidRPr="001C0D7B">
        <w:t>сегодняшний</w:t>
      </w:r>
      <w:r w:rsidRPr="001C0D7B">
        <w:rPr>
          <w:spacing w:val="-5"/>
        </w:rPr>
        <w:t xml:space="preserve"> </w:t>
      </w:r>
      <w:r w:rsidRPr="001C0D7B">
        <w:t>день износ водопроводных сетей составляет от 20 до 40%. Протяженность сетей, нуждающихся в замене, составляет 57,24 м.</w:t>
      </w:r>
    </w:p>
    <w:p w:rsidR="008D7CF2" w:rsidRPr="001C0D7B" w:rsidRDefault="008D7CF2" w:rsidP="001C0D7B">
      <w:pPr>
        <w:pStyle w:val="a3"/>
        <w:spacing w:before="39"/>
      </w:pPr>
    </w:p>
    <w:p w:rsidR="008D7CF2" w:rsidRPr="001C0D7B" w:rsidRDefault="00364A23" w:rsidP="001C0D7B">
      <w:pPr>
        <w:ind w:left="631" w:right="183" w:firstLine="719"/>
        <w:jc w:val="both"/>
        <w:rPr>
          <w:sz w:val="24"/>
        </w:rPr>
      </w:pPr>
      <w:r w:rsidRPr="001C0D7B">
        <w:rPr>
          <w:b/>
          <w:sz w:val="24"/>
        </w:rPr>
        <w:t xml:space="preserve">Система водоснабжения с. </w:t>
      </w:r>
      <w:proofErr w:type="spellStart"/>
      <w:r w:rsidRPr="001C0D7B">
        <w:rPr>
          <w:b/>
          <w:sz w:val="24"/>
        </w:rPr>
        <w:t>Кундур</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8D7CF2" w:rsidP="001C0D7B">
      <w:pPr>
        <w:jc w:val="both"/>
        <w:rPr>
          <w:sz w:val="24"/>
        </w:rPr>
        <w:sectPr w:rsidR="008D7CF2" w:rsidRPr="001C0D7B">
          <w:pgSz w:w="11920" w:h="16850"/>
          <w:pgMar w:top="1020" w:right="566" w:bottom="480" w:left="850" w:header="355" w:footer="292" w:gutter="0"/>
          <w:cols w:space="720"/>
        </w:sectPr>
      </w:pPr>
    </w:p>
    <w:p w:rsidR="008D7CF2" w:rsidRPr="001C0D7B" w:rsidRDefault="00364A23" w:rsidP="001C0D7B">
      <w:pPr>
        <w:pStyle w:val="a3"/>
        <w:spacing w:before="1"/>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spacing w:before="1"/>
        <w:ind w:left="631" w:right="183" w:firstLine="719"/>
        <w:jc w:val="both"/>
      </w:pPr>
      <w:r w:rsidRPr="001C0D7B">
        <w:t>Снабжение абонентов холодной питьевой водой надлежащего качества осуществляется через централизованную систему сетей водопровода. Общая протяженность водопроводных сетей 3,1км.</w:t>
      </w:r>
    </w:p>
    <w:p w:rsidR="008D7CF2" w:rsidRPr="001C0D7B" w:rsidRDefault="00364A23" w:rsidP="001C0D7B">
      <w:pPr>
        <w:pStyle w:val="a3"/>
        <w:ind w:left="751" w:right="181" w:firstLine="707"/>
        <w:jc w:val="both"/>
      </w:pPr>
      <w:r w:rsidRPr="001C0D7B">
        <w:t>Диаметр водопроводов варьируется от 40до 200 мм. Сети выполнены из таких материалов как чугун и сталь. На сегодняшний день износ водопроводных сетей составляет 40-80%. Протяженность сетей, нуждающихся в замене, составляет 2 км.</w:t>
      </w:r>
    </w:p>
    <w:p w:rsidR="008D7CF2" w:rsidRPr="001C0D7B" w:rsidRDefault="008D7CF2" w:rsidP="001C0D7B">
      <w:pPr>
        <w:pStyle w:val="a3"/>
        <w:spacing w:before="41"/>
      </w:pPr>
    </w:p>
    <w:p w:rsidR="008D7CF2" w:rsidRPr="001C0D7B" w:rsidRDefault="00364A23" w:rsidP="001C0D7B">
      <w:pPr>
        <w:ind w:left="631" w:right="182" w:firstLine="719"/>
        <w:jc w:val="both"/>
        <w:rPr>
          <w:sz w:val="24"/>
        </w:rPr>
      </w:pPr>
      <w:r w:rsidRPr="001C0D7B">
        <w:rPr>
          <w:b/>
          <w:sz w:val="24"/>
        </w:rPr>
        <w:t xml:space="preserve">Система водоснабжения с. </w:t>
      </w:r>
      <w:proofErr w:type="gramStart"/>
      <w:r w:rsidRPr="001C0D7B">
        <w:rPr>
          <w:b/>
          <w:sz w:val="24"/>
        </w:rPr>
        <w:t>Ленинское</w:t>
      </w:r>
      <w:proofErr w:type="gram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39"/>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9" w:firstLine="719"/>
        <w:jc w:val="both"/>
      </w:pPr>
      <w:r w:rsidRPr="001C0D7B">
        <w:t>Снабжение</w:t>
      </w:r>
      <w:r w:rsidRPr="001C0D7B">
        <w:rPr>
          <w:spacing w:val="-14"/>
        </w:rPr>
        <w:t xml:space="preserve"> </w:t>
      </w:r>
      <w:r w:rsidRPr="001C0D7B">
        <w:t>абонентов</w:t>
      </w:r>
      <w:r w:rsidRPr="001C0D7B">
        <w:rPr>
          <w:spacing w:val="-15"/>
        </w:rPr>
        <w:t xml:space="preserve"> </w:t>
      </w:r>
      <w:r w:rsidRPr="001C0D7B">
        <w:t>холодной</w:t>
      </w:r>
      <w:r w:rsidRPr="001C0D7B">
        <w:rPr>
          <w:spacing w:val="-14"/>
        </w:rPr>
        <w:t xml:space="preserve"> </w:t>
      </w:r>
      <w:r w:rsidRPr="001C0D7B">
        <w:t>питьевой</w:t>
      </w:r>
      <w:r w:rsidRPr="001C0D7B">
        <w:rPr>
          <w:spacing w:val="-12"/>
        </w:rPr>
        <w:t xml:space="preserve"> </w:t>
      </w:r>
      <w:r w:rsidRPr="001C0D7B">
        <w:t>водой</w:t>
      </w:r>
      <w:r w:rsidRPr="001C0D7B">
        <w:rPr>
          <w:spacing w:val="-12"/>
        </w:rPr>
        <w:t xml:space="preserve"> </w:t>
      </w:r>
      <w:r w:rsidRPr="001C0D7B">
        <w:t>надлежащего</w:t>
      </w:r>
      <w:r w:rsidRPr="001C0D7B">
        <w:rPr>
          <w:spacing w:val="-13"/>
        </w:rPr>
        <w:t xml:space="preserve"> </w:t>
      </w:r>
      <w:r w:rsidRPr="001C0D7B">
        <w:t>качества</w:t>
      </w:r>
      <w:r w:rsidRPr="001C0D7B">
        <w:rPr>
          <w:spacing w:val="-14"/>
        </w:rPr>
        <w:t xml:space="preserve"> </w:t>
      </w:r>
      <w:r w:rsidRPr="001C0D7B">
        <w:t>осуществляется через централизованную систему сетей водопровода.</w:t>
      </w:r>
    </w:p>
    <w:p w:rsidR="008D7CF2" w:rsidRPr="001C0D7B" w:rsidRDefault="00364A23" w:rsidP="001C0D7B">
      <w:pPr>
        <w:pStyle w:val="a3"/>
        <w:ind w:left="1351"/>
        <w:jc w:val="both"/>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4"/>
        </w:rPr>
        <w:t xml:space="preserve"> </w:t>
      </w:r>
      <w:r w:rsidRPr="001C0D7B">
        <w:t>сетей</w:t>
      </w:r>
      <w:r w:rsidRPr="001C0D7B">
        <w:rPr>
          <w:spacing w:val="-5"/>
        </w:rPr>
        <w:t xml:space="preserve"> </w:t>
      </w:r>
      <w:r w:rsidRPr="001C0D7B">
        <w:t>0,4417</w:t>
      </w:r>
      <w:r w:rsidRPr="001C0D7B">
        <w:rPr>
          <w:spacing w:val="-4"/>
        </w:rPr>
        <w:t xml:space="preserve"> </w:t>
      </w:r>
      <w:r w:rsidRPr="001C0D7B">
        <w:rPr>
          <w:spacing w:val="-5"/>
        </w:rPr>
        <w:t>км.</w:t>
      </w:r>
    </w:p>
    <w:p w:rsidR="008D7CF2" w:rsidRPr="001C0D7B" w:rsidRDefault="00364A23" w:rsidP="001C0D7B">
      <w:pPr>
        <w:pStyle w:val="a3"/>
        <w:spacing w:before="41"/>
        <w:ind w:left="751" w:right="179" w:firstLine="707"/>
        <w:jc w:val="both"/>
      </w:pPr>
      <w:r w:rsidRPr="001C0D7B">
        <w:rPr>
          <w:spacing w:val="-2"/>
        </w:rPr>
        <w:t>Диаметр</w:t>
      </w:r>
      <w:r w:rsidRPr="001C0D7B">
        <w:rPr>
          <w:spacing w:val="-13"/>
        </w:rPr>
        <w:t xml:space="preserve"> </w:t>
      </w:r>
      <w:r w:rsidRPr="001C0D7B">
        <w:rPr>
          <w:spacing w:val="-2"/>
        </w:rPr>
        <w:t>водопроводов</w:t>
      </w:r>
      <w:r w:rsidRPr="001C0D7B">
        <w:rPr>
          <w:spacing w:val="-13"/>
        </w:rPr>
        <w:t xml:space="preserve"> </w:t>
      </w:r>
      <w:r w:rsidRPr="001C0D7B">
        <w:rPr>
          <w:spacing w:val="-2"/>
        </w:rPr>
        <w:t>50</w:t>
      </w:r>
      <w:r w:rsidRPr="001C0D7B">
        <w:rPr>
          <w:spacing w:val="-13"/>
        </w:rPr>
        <w:t xml:space="preserve"> </w:t>
      </w:r>
      <w:r w:rsidRPr="001C0D7B">
        <w:rPr>
          <w:spacing w:val="-2"/>
        </w:rPr>
        <w:t>мм.</w:t>
      </w:r>
      <w:r w:rsidRPr="001C0D7B">
        <w:rPr>
          <w:spacing w:val="-10"/>
        </w:rPr>
        <w:t xml:space="preserve"> </w:t>
      </w:r>
      <w:r w:rsidRPr="001C0D7B">
        <w:rPr>
          <w:spacing w:val="-2"/>
        </w:rPr>
        <w:t>Сети</w:t>
      </w:r>
      <w:r w:rsidRPr="001C0D7B">
        <w:rPr>
          <w:spacing w:val="-10"/>
        </w:rPr>
        <w:t xml:space="preserve"> </w:t>
      </w:r>
      <w:r w:rsidRPr="001C0D7B">
        <w:rPr>
          <w:spacing w:val="-2"/>
        </w:rPr>
        <w:t>выполнены</w:t>
      </w:r>
      <w:r w:rsidRPr="001C0D7B">
        <w:rPr>
          <w:spacing w:val="-13"/>
        </w:rPr>
        <w:t xml:space="preserve"> </w:t>
      </w:r>
      <w:r w:rsidRPr="001C0D7B">
        <w:rPr>
          <w:spacing w:val="-2"/>
        </w:rPr>
        <w:t>из</w:t>
      </w:r>
      <w:r w:rsidRPr="001C0D7B">
        <w:rPr>
          <w:spacing w:val="-13"/>
        </w:rPr>
        <w:t xml:space="preserve"> </w:t>
      </w:r>
      <w:r w:rsidRPr="001C0D7B">
        <w:rPr>
          <w:spacing w:val="-2"/>
        </w:rPr>
        <w:t>стальных</w:t>
      </w:r>
      <w:r w:rsidRPr="001C0D7B">
        <w:rPr>
          <w:spacing w:val="-4"/>
        </w:rPr>
        <w:t xml:space="preserve"> </w:t>
      </w:r>
      <w:r w:rsidRPr="001C0D7B">
        <w:rPr>
          <w:spacing w:val="-2"/>
        </w:rPr>
        <w:t>труб.</w:t>
      </w:r>
      <w:r w:rsidRPr="001C0D7B">
        <w:rPr>
          <w:spacing w:val="-4"/>
        </w:rPr>
        <w:t xml:space="preserve"> </w:t>
      </w:r>
      <w:r w:rsidRPr="001C0D7B">
        <w:rPr>
          <w:spacing w:val="-2"/>
        </w:rPr>
        <w:t>На</w:t>
      </w:r>
      <w:r w:rsidRPr="001C0D7B">
        <w:rPr>
          <w:spacing w:val="-5"/>
        </w:rPr>
        <w:t xml:space="preserve"> </w:t>
      </w:r>
      <w:r w:rsidRPr="001C0D7B">
        <w:rPr>
          <w:spacing w:val="-2"/>
        </w:rPr>
        <w:t xml:space="preserve">сегодняшний день </w:t>
      </w:r>
      <w:r w:rsidRPr="001C0D7B">
        <w:t>износ водопроводных сетей составляет до 90%. Протяженность сетей, нуждающихся в замене, составляет 310,5 м.</w:t>
      </w:r>
    </w:p>
    <w:p w:rsidR="008D7CF2" w:rsidRPr="001C0D7B" w:rsidRDefault="008D7CF2" w:rsidP="001C0D7B">
      <w:pPr>
        <w:pStyle w:val="a3"/>
        <w:spacing w:before="41"/>
      </w:pPr>
    </w:p>
    <w:p w:rsidR="008D7CF2" w:rsidRPr="001C0D7B" w:rsidRDefault="00364A23" w:rsidP="001C0D7B">
      <w:pPr>
        <w:spacing w:before="1"/>
        <w:ind w:left="631" w:right="182" w:firstLine="719"/>
        <w:jc w:val="both"/>
        <w:rPr>
          <w:sz w:val="24"/>
        </w:rPr>
      </w:pPr>
      <w:r w:rsidRPr="001C0D7B">
        <w:rPr>
          <w:b/>
          <w:sz w:val="24"/>
        </w:rPr>
        <w:t>Система водоснабжения с. Новоспа</w:t>
      </w:r>
      <w:proofErr w:type="gramStart"/>
      <w:r w:rsidRPr="001C0D7B">
        <w:rPr>
          <w:b/>
          <w:sz w:val="24"/>
        </w:rPr>
        <w:t xml:space="preserve">сск </w:t>
      </w:r>
      <w:r w:rsidRPr="001C0D7B">
        <w:rPr>
          <w:sz w:val="24"/>
        </w:rPr>
        <w:t>вкл</w:t>
      </w:r>
      <w:proofErr w:type="gramEnd"/>
      <w:r w:rsidRPr="001C0D7B">
        <w:rPr>
          <w:sz w:val="24"/>
        </w:rPr>
        <w:t xml:space="preserve">ючает одну сеть централизованного </w:t>
      </w:r>
      <w:r w:rsidRPr="001C0D7B">
        <w:rPr>
          <w:spacing w:val="-2"/>
          <w:sz w:val="24"/>
        </w:rPr>
        <w:t>водоснабжения.</w:t>
      </w:r>
    </w:p>
    <w:p w:rsidR="008D7CF2" w:rsidRPr="001C0D7B" w:rsidRDefault="00364A23" w:rsidP="001C0D7B">
      <w:pPr>
        <w:pStyle w:val="a3"/>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9" w:firstLine="719"/>
        <w:jc w:val="both"/>
      </w:pPr>
      <w:r w:rsidRPr="001C0D7B">
        <w:t>Снабжение</w:t>
      </w:r>
      <w:r w:rsidRPr="001C0D7B">
        <w:rPr>
          <w:spacing w:val="-14"/>
        </w:rPr>
        <w:t xml:space="preserve"> </w:t>
      </w:r>
      <w:r w:rsidRPr="001C0D7B">
        <w:t>абонентов</w:t>
      </w:r>
      <w:r w:rsidRPr="001C0D7B">
        <w:rPr>
          <w:spacing w:val="-15"/>
        </w:rPr>
        <w:t xml:space="preserve"> </w:t>
      </w:r>
      <w:r w:rsidRPr="001C0D7B">
        <w:t>холодной</w:t>
      </w:r>
      <w:r w:rsidRPr="001C0D7B">
        <w:rPr>
          <w:spacing w:val="-14"/>
        </w:rPr>
        <w:t xml:space="preserve"> </w:t>
      </w:r>
      <w:r w:rsidRPr="001C0D7B">
        <w:t>питьевой</w:t>
      </w:r>
      <w:r w:rsidRPr="001C0D7B">
        <w:rPr>
          <w:spacing w:val="-12"/>
        </w:rPr>
        <w:t xml:space="preserve"> </w:t>
      </w:r>
      <w:r w:rsidRPr="001C0D7B">
        <w:t>водой</w:t>
      </w:r>
      <w:r w:rsidRPr="001C0D7B">
        <w:rPr>
          <w:spacing w:val="-12"/>
        </w:rPr>
        <w:t xml:space="preserve"> </w:t>
      </w:r>
      <w:r w:rsidRPr="001C0D7B">
        <w:t>надлежащего</w:t>
      </w:r>
      <w:r w:rsidRPr="001C0D7B">
        <w:rPr>
          <w:spacing w:val="-13"/>
        </w:rPr>
        <w:t xml:space="preserve"> </w:t>
      </w:r>
      <w:r w:rsidRPr="001C0D7B">
        <w:t>качества</w:t>
      </w:r>
      <w:r w:rsidRPr="001C0D7B">
        <w:rPr>
          <w:spacing w:val="-14"/>
        </w:rPr>
        <w:t xml:space="preserve"> </w:t>
      </w:r>
      <w:r w:rsidRPr="001C0D7B">
        <w:t>осуществляется через централизованную систему сетей водопровода.</w:t>
      </w:r>
    </w:p>
    <w:p w:rsidR="008D7CF2" w:rsidRPr="001C0D7B" w:rsidRDefault="00364A23" w:rsidP="001C0D7B">
      <w:pPr>
        <w:pStyle w:val="a3"/>
        <w:ind w:left="1351"/>
        <w:jc w:val="both"/>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5"/>
        </w:rPr>
        <w:t xml:space="preserve"> </w:t>
      </w:r>
      <w:r w:rsidRPr="001C0D7B">
        <w:t>сетей</w:t>
      </w:r>
      <w:r w:rsidRPr="001C0D7B">
        <w:rPr>
          <w:spacing w:val="-5"/>
        </w:rPr>
        <w:t xml:space="preserve"> </w:t>
      </w:r>
      <w:r w:rsidRPr="001C0D7B">
        <w:t>0,30473</w:t>
      </w:r>
      <w:r w:rsidRPr="001C0D7B">
        <w:rPr>
          <w:spacing w:val="-4"/>
        </w:rPr>
        <w:t xml:space="preserve"> </w:t>
      </w:r>
      <w:r w:rsidRPr="001C0D7B">
        <w:rPr>
          <w:spacing w:val="-5"/>
        </w:rPr>
        <w:t>км.</w:t>
      </w:r>
    </w:p>
    <w:p w:rsidR="008D7CF2" w:rsidRPr="001C0D7B" w:rsidRDefault="00364A23" w:rsidP="001C0D7B">
      <w:pPr>
        <w:pStyle w:val="a3"/>
        <w:spacing w:before="40"/>
        <w:ind w:left="751" w:right="178" w:firstLine="707"/>
        <w:jc w:val="both"/>
      </w:pPr>
      <w:r w:rsidRPr="001C0D7B">
        <w:rPr>
          <w:spacing w:val="-2"/>
        </w:rPr>
        <w:t>Диаметр</w:t>
      </w:r>
      <w:r w:rsidRPr="001C0D7B">
        <w:rPr>
          <w:spacing w:val="-13"/>
        </w:rPr>
        <w:t xml:space="preserve"> </w:t>
      </w:r>
      <w:r w:rsidRPr="001C0D7B">
        <w:rPr>
          <w:spacing w:val="-2"/>
        </w:rPr>
        <w:t>водопроводов</w:t>
      </w:r>
      <w:r w:rsidRPr="001C0D7B">
        <w:rPr>
          <w:spacing w:val="-13"/>
        </w:rPr>
        <w:t xml:space="preserve"> </w:t>
      </w:r>
      <w:r w:rsidRPr="001C0D7B">
        <w:rPr>
          <w:spacing w:val="-2"/>
        </w:rPr>
        <w:t>50</w:t>
      </w:r>
      <w:r w:rsidRPr="001C0D7B">
        <w:rPr>
          <w:spacing w:val="-13"/>
        </w:rPr>
        <w:t xml:space="preserve"> </w:t>
      </w:r>
      <w:r w:rsidRPr="001C0D7B">
        <w:rPr>
          <w:spacing w:val="-2"/>
        </w:rPr>
        <w:t>мм.</w:t>
      </w:r>
      <w:r w:rsidRPr="001C0D7B">
        <w:rPr>
          <w:spacing w:val="-10"/>
        </w:rPr>
        <w:t xml:space="preserve"> </w:t>
      </w:r>
      <w:r w:rsidRPr="001C0D7B">
        <w:rPr>
          <w:spacing w:val="-2"/>
        </w:rPr>
        <w:t>Сети</w:t>
      </w:r>
      <w:r w:rsidRPr="001C0D7B">
        <w:rPr>
          <w:spacing w:val="-10"/>
        </w:rPr>
        <w:t xml:space="preserve"> </w:t>
      </w:r>
      <w:r w:rsidRPr="001C0D7B">
        <w:rPr>
          <w:spacing w:val="-2"/>
        </w:rPr>
        <w:t>выполнены</w:t>
      </w:r>
      <w:r w:rsidRPr="001C0D7B">
        <w:rPr>
          <w:spacing w:val="-13"/>
        </w:rPr>
        <w:t xml:space="preserve"> </w:t>
      </w:r>
      <w:r w:rsidRPr="001C0D7B">
        <w:rPr>
          <w:spacing w:val="-2"/>
        </w:rPr>
        <w:t>из</w:t>
      </w:r>
      <w:r w:rsidRPr="001C0D7B">
        <w:rPr>
          <w:spacing w:val="-13"/>
        </w:rPr>
        <w:t xml:space="preserve"> </w:t>
      </w:r>
      <w:r w:rsidRPr="001C0D7B">
        <w:rPr>
          <w:spacing w:val="-2"/>
        </w:rPr>
        <w:t>стальных</w:t>
      </w:r>
      <w:r w:rsidRPr="001C0D7B">
        <w:rPr>
          <w:spacing w:val="-4"/>
        </w:rPr>
        <w:t xml:space="preserve"> </w:t>
      </w:r>
      <w:r w:rsidRPr="001C0D7B">
        <w:rPr>
          <w:spacing w:val="-2"/>
        </w:rPr>
        <w:t>труб.</w:t>
      </w:r>
      <w:r w:rsidRPr="001C0D7B">
        <w:rPr>
          <w:spacing w:val="-4"/>
        </w:rPr>
        <w:t xml:space="preserve"> </w:t>
      </w:r>
      <w:r w:rsidRPr="001C0D7B">
        <w:rPr>
          <w:spacing w:val="-2"/>
        </w:rPr>
        <w:t>На</w:t>
      </w:r>
      <w:r w:rsidRPr="001C0D7B">
        <w:rPr>
          <w:spacing w:val="-5"/>
        </w:rPr>
        <w:t xml:space="preserve"> </w:t>
      </w:r>
      <w:r w:rsidRPr="001C0D7B">
        <w:rPr>
          <w:spacing w:val="-2"/>
        </w:rPr>
        <w:t xml:space="preserve">сегодняшний день </w:t>
      </w:r>
      <w:r w:rsidRPr="001C0D7B">
        <w:t>износ водопроводных сетей составляет 40%. Протяженность сетей, нуждающихся в замене, составляет 30 м.</w:t>
      </w:r>
    </w:p>
    <w:p w:rsidR="008D7CF2" w:rsidRPr="001C0D7B" w:rsidRDefault="008D7CF2" w:rsidP="001C0D7B">
      <w:pPr>
        <w:pStyle w:val="a3"/>
        <w:spacing w:before="42"/>
      </w:pPr>
    </w:p>
    <w:p w:rsidR="008D7CF2" w:rsidRPr="001C0D7B" w:rsidRDefault="00364A23" w:rsidP="001C0D7B">
      <w:pPr>
        <w:ind w:left="631" w:firstLine="719"/>
        <w:rPr>
          <w:sz w:val="24"/>
        </w:rPr>
      </w:pPr>
      <w:r w:rsidRPr="001C0D7B">
        <w:rPr>
          <w:b/>
          <w:sz w:val="24"/>
        </w:rPr>
        <w:t>Система</w:t>
      </w:r>
      <w:r w:rsidRPr="001C0D7B">
        <w:rPr>
          <w:b/>
          <w:spacing w:val="80"/>
          <w:sz w:val="24"/>
        </w:rPr>
        <w:t xml:space="preserve"> </w:t>
      </w:r>
      <w:r w:rsidRPr="001C0D7B">
        <w:rPr>
          <w:b/>
          <w:sz w:val="24"/>
        </w:rPr>
        <w:t>водоснабжения</w:t>
      </w:r>
      <w:r w:rsidRPr="001C0D7B">
        <w:rPr>
          <w:b/>
          <w:spacing w:val="80"/>
          <w:sz w:val="24"/>
        </w:rPr>
        <w:t xml:space="preserve"> </w:t>
      </w:r>
      <w:r w:rsidRPr="001C0D7B">
        <w:rPr>
          <w:b/>
          <w:sz w:val="24"/>
        </w:rPr>
        <w:t>с.</w:t>
      </w:r>
      <w:r w:rsidRPr="001C0D7B">
        <w:rPr>
          <w:b/>
          <w:spacing w:val="80"/>
          <w:sz w:val="24"/>
        </w:rPr>
        <w:t xml:space="preserve"> </w:t>
      </w:r>
      <w:proofErr w:type="gramStart"/>
      <w:r w:rsidRPr="001C0D7B">
        <w:rPr>
          <w:b/>
          <w:sz w:val="24"/>
        </w:rPr>
        <w:t>Отважное</w:t>
      </w:r>
      <w:proofErr w:type="gramEnd"/>
      <w:r w:rsidRPr="001C0D7B">
        <w:rPr>
          <w:b/>
          <w:spacing w:val="80"/>
          <w:sz w:val="24"/>
        </w:rPr>
        <w:t xml:space="preserve"> </w:t>
      </w:r>
      <w:r w:rsidRPr="001C0D7B">
        <w:rPr>
          <w:sz w:val="24"/>
        </w:rPr>
        <w:t>включает</w:t>
      </w:r>
      <w:r w:rsidRPr="001C0D7B">
        <w:rPr>
          <w:spacing w:val="80"/>
          <w:sz w:val="24"/>
        </w:rPr>
        <w:t xml:space="preserve"> </w:t>
      </w:r>
      <w:r w:rsidRPr="001C0D7B">
        <w:rPr>
          <w:sz w:val="24"/>
        </w:rPr>
        <w:t>одну</w:t>
      </w:r>
      <w:r w:rsidRPr="001C0D7B">
        <w:rPr>
          <w:spacing w:val="80"/>
          <w:sz w:val="24"/>
        </w:rPr>
        <w:t xml:space="preserve"> </w:t>
      </w:r>
      <w:r w:rsidRPr="001C0D7B">
        <w:rPr>
          <w:sz w:val="24"/>
        </w:rPr>
        <w:t>сеть</w:t>
      </w:r>
      <w:r w:rsidRPr="001C0D7B">
        <w:rPr>
          <w:spacing w:val="80"/>
          <w:sz w:val="24"/>
        </w:rPr>
        <w:t xml:space="preserve"> </w:t>
      </w:r>
      <w:r w:rsidRPr="001C0D7B">
        <w:rPr>
          <w:sz w:val="24"/>
        </w:rPr>
        <w:t>централизованного</w:t>
      </w:r>
      <w:r w:rsidRPr="001C0D7B">
        <w:rPr>
          <w:spacing w:val="40"/>
          <w:sz w:val="24"/>
        </w:rPr>
        <w:t xml:space="preserve"> </w:t>
      </w:r>
      <w:r w:rsidRPr="001C0D7B">
        <w:rPr>
          <w:spacing w:val="-2"/>
          <w:sz w:val="24"/>
        </w:rPr>
        <w:t>водоснабжения.</w:t>
      </w:r>
    </w:p>
    <w:p w:rsidR="008D7CF2" w:rsidRPr="001C0D7B" w:rsidRDefault="00364A23" w:rsidP="001C0D7B">
      <w:pPr>
        <w:pStyle w:val="a3"/>
        <w:spacing w:before="1"/>
        <w:ind w:left="631" w:firstLine="719"/>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firstLine="719"/>
      </w:pPr>
      <w:r w:rsidRPr="001C0D7B">
        <w:t>Источником</w:t>
      </w:r>
      <w:r w:rsidRPr="001C0D7B">
        <w:rPr>
          <w:spacing w:val="80"/>
          <w:w w:val="150"/>
        </w:rPr>
        <w:t xml:space="preserve"> </w:t>
      </w:r>
      <w:r w:rsidRPr="001C0D7B">
        <w:t>водоснабжения</w:t>
      </w:r>
      <w:r w:rsidRPr="001C0D7B">
        <w:rPr>
          <w:spacing w:val="80"/>
          <w:w w:val="150"/>
        </w:rPr>
        <w:t xml:space="preserve"> </w:t>
      </w:r>
      <w:r w:rsidRPr="001C0D7B">
        <w:t>является</w:t>
      </w:r>
      <w:r w:rsidRPr="001C0D7B">
        <w:rPr>
          <w:spacing w:val="80"/>
          <w:w w:val="150"/>
        </w:rPr>
        <w:t xml:space="preserve"> </w:t>
      </w:r>
      <w:r w:rsidRPr="001C0D7B">
        <w:t>артезианская</w:t>
      </w:r>
      <w:r w:rsidRPr="001C0D7B">
        <w:rPr>
          <w:spacing w:val="80"/>
          <w:w w:val="150"/>
        </w:rPr>
        <w:t xml:space="preserve"> </w:t>
      </w:r>
      <w:r w:rsidRPr="001C0D7B">
        <w:t>скважина.</w:t>
      </w:r>
      <w:r w:rsidRPr="001C0D7B">
        <w:rPr>
          <w:spacing w:val="80"/>
          <w:w w:val="150"/>
        </w:rPr>
        <w:t xml:space="preserve"> </w:t>
      </w:r>
      <w:r w:rsidRPr="001C0D7B">
        <w:t>Вода</w:t>
      </w:r>
      <w:r w:rsidRPr="001C0D7B">
        <w:rPr>
          <w:spacing w:val="80"/>
          <w:w w:val="150"/>
        </w:rPr>
        <w:t xml:space="preserve"> </w:t>
      </w:r>
      <w:r w:rsidRPr="001C0D7B">
        <w:t>подается</w:t>
      </w:r>
      <w:r w:rsidRPr="001C0D7B">
        <w:rPr>
          <w:spacing w:val="80"/>
          <w:w w:val="150"/>
        </w:rPr>
        <w:t xml:space="preserve"> </w:t>
      </w:r>
      <w:r w:rsidRPr="001C0D7B">
        <w:t>в распределительную сеть через водонапорную башню.</w:t>
      </w:r>
    </w:p>
    <w:p w:rsidR="008D7CF2" w:rsidRPr="001C0D7B" w:rsidRDefault="00364A23" w:rsidP="001C0D7B">
      <w:pPr>
        <w:pStyle w:val="a3"/>
        <w:spacing w:before="1"/>
        <w:ind w:left="1351"/>
      </w:pPr>
      <w:r w:rsidRPr="001C0D7B">
        <w:t>Снабжение</w:t>
      </w:r>
      <w:r w:rsidRPr="001C0D7B">
        <w:rPr>
          <w:spacing w:val="-14"/>
        </w:rPr>
        <w:t xml:space="preserve"> </w:t>
      </w:r>
      <w:r w:rsidRPr="001C0D7B">
        <w:t>абонентов</w:t>
      </w:r>
      <w:r w:rsidRPr="001C0D7B">
        <w:rPr>
          <w:spacing w:val="-14"/>
        </w:rPr>
        <w:t xml:space="preserve"> </w:t>
      </w:r>
      <w:r w:rsidRPr="001C0D7B">
        <w:t>холодной</w:t>
      </w:r>
      <w:r w:rsidRPr="001C0D7B">
        <w:rPr>
          <w:spacing w:val="-13"/>
        </w:rPr>
        <w:t xml:space="preserve"> </w:t>
      </w:r>
      <w:r w:rsidRPr="001C0D7B">
        <w:t>питьевой</w:t>
      </w:r>
      <w:r w:rsidRPr="001C0D7B">
        <w:rPr>
          <w:spacing w:val="-11"/>
        </w:rPr>
        <w:t xml:space="preserve"> </w:t>
      </w:r>
      <w:r w:rsidRPr="001C0D7B">
        <w:t>водой</w:t>
      </w:r>
      <w:r w:rsidRPr="001C0D7B">
        <w:rPr>
          <w:spacing w:val="-11"/>
        </w:rPr>
        <w:t xml:space="preserve"> </w:t>
      </w:r>
      <w:r w:rsidRPr="001C0D7B">
        <w:t>надлежащего</w:t>
      </w:r>
      <w:r w:rsidRPr="001C0D7B">
        <w:rPr>
          <w:spacing w:val="-12"/>
        </w:rPr>
        <w:t xml:space="preserve"> </w:t>
      </w:r>
      <w:r w:rsidRPr="001C0D7B">
        <w:t>качества</w:t>
      </w:r>
      <w:r w:rsidRPr="001C0D7B">
        <w:rPr>
          <w:spacing w:val="-13"/>
        </w:rPr>
        <w:t xml:space="preserve"> </w:t>
      </w:r>
      <w:r w:rsidRPr="001C0D7B">
        <w:rPr>
          <w:spacing w:val="-2"/>
        </w:rPr>
        <w:t>осуществляется</w:t>
      </w:r>
    </w:p>
    <w:p w:rsidR="008D7CF2" w:rsidRPr="001C0D7B" w:rsidRDefault="008D7CF2" w:rsidP="001C0D7B">
      <w:pPr>
        <w:pStyle w:val="a3"/>
        <w:sectPr w:rsidR="008D7CF2" w:rsidRPr="001C0D7B">
          <w:pgSz w:w="11920" w:h="16850"/>
          <w:pgMar w:top="1020" w:right="566" w:bottom="480" w:left="850" w:header="355" w:footer="292" w:gutter="0"/>
          <w:cols w:space="720"/>
        </w:sectPr>
      </w:pPr>
    </w:p>
    <w:p w:rsidR="008D7CF2" w:rsidRPr="001C0D7B" w:rsidRDefault="00364A23" w:rsidP="001C0D7B">
      <w:pPr>
        <w:pStyle w:val="a3"/>
        <w:spacing w:before="1"/>
        <w:ind w:left="631"/>
      </w:pPr>
      <w:r w:rsidRPr="001C0D7B">
        <w:t>через</w:t>
      </w:r>
      <w:r w:rsidRPr="001C0D7B">
        <w:rPr>
          <w:spacing w:val="-7"/>
        </w:rPr>
        <w:t xml:space="preserve"> </w:t>
      </w:r>
      <w:r w:rsidRPr="001C0D7B">
        <w:t>централизованную</w:t>
      </w:r>
      <w:r w:rsidRPr="001C0D7B">
        <w:rPr>
          <w:spacing w:val="-5"/>
        </w:rPr>
        <w:t xml:space="preserve"> </w:t>
      </w:r>
      <w:r w:rsidRPr="001C0D7B">
        <w:t>систему</w:t>
      </w:r>
      <w:r w:rsidRPr="001C0D7B">
        <w:rPr>
          <w:spacing w:val="-5"/>
        </w:rPr>
        <w:t xml:space="preserve"> </w:t>
      </w:r>
      <w:r w:rsidRPr="001C0D7B">
        <w:t>сетей</w:t>
      </w:r>
      <w:r w:rsidRPr="001C0D7B">
        <w:rPr>
          <w:spacing w:val="-5"/>
        </w:rPr>
        <w:t xml:space="preserve"> </w:t>
      </w:r>
      <w:r w:rsidRPr="001C0D7B">
        <w:rPr>
          <w:spacing w:val="-2"/>
        </w:rPr>
        <w:t>водопровода.</w:t>
      </w:r>
    </w:p>
    <w:p w:rsidR="008D7CF2" w:rsidRPr="001C0D7B" w:rsidRDefault="00364A23" w:rsidP="001C0D7B">
      <w:pPr>
        <w:pStyle w:val="a3"/>
        <w:spacing w:before="44"/>
        <w:ind w:left="1351"/>
        <w:jc w:val="both"/>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4"/>
        </w:rPr>
        <w:t xml:space="preserve"> </w:t>
      </w:r>
      <w:r w:rsidRPr="001C0D7B">
        <w:t>сетей</w:t>
      </w:r>
      <w:r w:rsidRPr="001C0D7B">
        <w:rPr>
          <w:spacing w:val="-5"/>
        </w:rPr>
        <w:t xml:space="preserve"> </w:t>
      </w:r>
      <w:r w:rsidRPr="001C0D7B">
        <w:t>0,345</w:t>
      </w:r>
      <w:r w:rsidRPr="001C0D7B">
        <w:rPr>
          <w:spacing w:val="-4"/>
        </w:rPr>
        <w:t xml:space="preserve"> </w:t>
      </w:r>
      <w:r w:rsidRPr="001C0D7B">
        <w:rPr>
          <w:spacing w:val="-5"/>
        </w:rPr>
        <w:t>км.</w:t>
      </w:r>
    </w:p>
    <w:p w:rsidR="008D7CF2" w:rsidRPr="001C0D7B" w:rsidRDefault="008D7CF2" w:rsidP="001C0D7B">
      <w:pPr>
        <w:pStyle w:val="a3"/>
        <w:spacing w:before="81"/>
      </w:pPr>
    </w:p>
    <w:p w:rsidR="008D7CF2" w:rsidRPr="001C0D7B" w:rsidRDefault="00364A23" w:rsidP="001C0D7B">
      <w:pPr>
        <w:pStyle w:val="a3"/>
        <w:spacing w:before="1"/>
        <w:ind w:left="631" w:right="178" w:firstLine="719"/>
        <w:jc w:val="both"/>
      </w:pPr>
      <w:r w:rsidRPr="001C0D7B">
        <w:t>Диаметр водопроводов от 32 до 50 мм. Сети выполнены из стальных труб. На сегодняшний</w:t>
      </w:r>
      <w:r w:rsidRPr="001C0D7B">
        <w:rPr>
          <w:spacing w:val="-9"/>
        </w:rPr>
        <w:t xml:space="preserve"> </w:t>
      </w:r>
      <w:r w:rsidRPr="001C0D7B">
        <w:t>день</w:t>
      </w:r>
      <w:r w:rsidRPr="001C0D7B">
        <w:rPr>
          <w:spacing w:val="-9"/>
        </w:rPr>
        <w:t xml:space="preserve"> </w:t>
      </w:r>
      <w:r w:rsidRPr="001C0D7B">
        <w:t>износ</w:t>
      </w:r>
      <w:r w:rsidRPr="001C0D7B">
        <w:rPr>
          <w:spacing w:val="-11"/>
        </w:rPr>
        <w:t xml:space="preserve"> </w:t>
      </w:r>
      <w:r w:rsidRPr="001C0D7B">
        <w:t>водопроводных</w:t>
      </w:r>
      <w:r w:rsidRPr="001C0D7B">
        <w:rPr>
          <w:spacing w:val="-10"/>
        </w:rPr>
        <w:t xml:space="preserve"> </w:t>
      </w:r>
      <w:r w:rsidRPr="001C0D7B">
        <w:t>сетей</w:t>
      </w:r>
      <w:r w:rsidRPr="001C0D7B">
        <w:rPr>
          <w:spacing w:val="-7"/>
        </w:rPr>
        <w:t xml:space="preserve"> </w:t>
      </w:r>
      <w:r w:rsidRPr="001C0D7B">
        <w:t>составляет</w:t>
      </w:r>
      <w:r w:rsidRPr="001C0D7B">
        <w:rPr>
          <w:spacing w:val="-7"/>
        </w:rPr>
        <w:t xml:space="preserve"> </w:t>
      </w:r>
      <w:r w:rsidRPr="001C0D7B">
        <w:t>от</w:t>
      </w:r>
      <w:r w:rsidRPr="001C0D7B">
        <w:rPr>
          <w:spacing w:val="-9"/>
        </w:rPr>
        <w:t xml:space="preserve"> </w:t>
      </w:r>
      <w:r w:rsidRPr="001C0D7B">
        <w:t>40</w:t>
      </w:r>
      <w:r w:rsidRPr="001C0D7B">
        <w:rPr>
          <w:spacing w:val="-10"/>
        </w:rPr>
        <w:t xml:space="preserve"> </w:t>
      </w:r>
      <w:r w:rsidRPr="001C0D7B">
        <w:t>до</w:t>
      </w:r>
      <w:r w:rsidRPr="001C0D7B">
        <w:rPr>
          <w:spacing w:val="-7"/>
        </w:rPr>
        <w:t xml:space="preserve"> </w:t>
      </w:r>
      <w:r w:rsidRPr="001C0D7B">
        <w:t>80%.</w:t>
      </w:r>
      <w:r w:rsidRPr="001C0D7B">
        <w:rPr>
          <w:spacing w:val="-10"/>
        </w:rPr>
        <w:t xml:space="preserve"> </w:t>
      </w:r>
      <w:r w:rsidRPr="001C0D7B">
        <w:t>Протяженность</w:t>
      </w:r>
      <w:r w:rsidRPr="001C0D7B">
        <w:rPr>
          <w:spacing w:val="-8"/>
        </w:rPr>
        <w:t xml:space="preserve"> </w:t>
      </w:r>
      <w:r w:rsidRPr="001C0D7B">
        <w:t>сетей, нуждающихся в замене, составляет 345 м.</w:t>
      </w:r>
    </w:p>
    <w:p w:rsidR="008D7CF2" w:rsidRPr="001C0D7B" w:rsidRDefault="008D7CF2" w:rsidP="001C0D7B">
      <w:pPr>
        <w:pStyle w:val="a3"/>
        <w:spacing w:before="43"/>
      </w:pPr>
    </w:p>
    <w:p w:rsidR="008D7CF2" w:rsidRPr="001C0D7B" w:rsidRDefault="00364A23" w:rsidP="001C0D7B">
      <w:pPr>
        <w:spacing w:before="1"/>
        <w:ind w:left="631" w:right="182" w:firstLine="719"/>
        <w:jc w:val="both"/>
        <w:rPr>
          <w:sz w:val="24"/>
        </w:rPr>
      </w:pPr>
      <w:r w:rsidRPr="001C0D7B">
        <w:rPr>
          <w:b/>
          <w:sz w:val="24"/>
        </w:rPr>
        <w:t xml:space="preserve">Система водоснабжения с. </w:t>
      </w:r>
      <w:proofErr w:type="spellStart"/>
      <w:r w:rsidRPr="001C0D7B">
        <w:rPr>
          <w:b/>
          <w:sz w:val="24"/>
        </w:rPr>
        <w:t>Урил</w:t>
      </w:r>
      <w:proofErr w:type="spellEnd"/>
      <w:r w:rsidRPr="001C0D7B">
        <w:rPr>
          <w:b/>
          <w:sz w:val="24"/>
        </w:rPr>
        <w:t xml:space="preserve"> </w:t>
      </w:r>
      <w:r w:rsidRPr="001C0D7B">
        <w:rPr>
          <w:sz w:val="24"/>
        </w:rPr>
        <w:t xml:space="preserve">включает одну сеть централизованного </w:t>
      </w:r>
      <w:r w:rsidRPr="001C0D7B">
        <w:rPr>
          <w:spacing w:val="-2"/>
          <w:sz w:val="24"/>
        </w:rPr>
        <w:t>водоснабжения.</w:t>
      </w:r>
    </w:p>
    <w:p w:rsidR="008D7CF2" w:rsidRPr="001C0D7B" w:rsidRDefault="00364A23" w:rsidP="001C0D7B">
      <w:pPr>
        <w:pStyle w:val="a3"/>
        <w:ind w:left="631" w:right="183" w:firstLine="719"/>
        <w:jc w:val="both"/>
      </w:pPr>
      <w:r w:rsidRPr="001C0D7B">
        <w:t>Существующая</w:t>
      </w:r>
      <w:r w:rsidRPr="001C0D7B">
        <w:rPr>
          <w:spacing w:val="-15"/>
        </w:rPr>
        <w:t xml:space="preserve"> </w:t>
      </w:r>
      <w:r w:rsidRPr="001C0D7B">
        <w:t>схема</w:t>
      </w:r>
      <w:r w:rsidRPr="001C0D7B">
        <w:rPr>
          <w:spacing w:val="-15"/>
        </w:rPr>
        <w:t xml:space="preserve"> </w:t>
      </w:r>
      <w:r w:rsidRPr="001C0D7B">
        <w:t>сети</w:t>
      </w:r>
      <w:r w:rsidRPr="001C0D7B">
        <w:rPr>
          <w:spacing w:val="-13"/>
        </w:rPr>
        <w:t xml:space="preserve"> </w:t>
      </w:r>
      <w:r w:rsidRPr="001C0D7B">
        <w:t>водоснабжения</w:t>
      </w:r>
      <w:r w:rsidRPr="001C0D7B">
        <w:rPr>
          <w:spacing w:val="-15"/>
        </w:rPr>
        <w:t xml:space="preserve"> </w:t>
      </w:r>
      <w:r w:rsidRPr="001C0D7B">
        <w:t>позволяет</w:t>
      </w:r>
      <w:r w:rsidRPr="001C0D7B">
        <w:rPr>
          <w:spacing w:val="-14"/>
        </w:rPr>
        <w:t xml:space="preserve"> </w:t>
      </w:r>
      <w:r w:rsidRPr="001C0D7B">
        <w:t>осуществлять</w:t>
      </w:r>
      <w:r w:rsidRPr="001C0D7B">
        <w:rPr>
          <w:spacing w:val="-14"/>
        </w:rPr>
        <w:t xml:space="preserve"> </w:t>
      </w:r>
      <w:r w:rsidRPr="001C0D7B">
        <w:t>подачу</w:t>
      </w:r>
      <w:r w:rsidRPr="001C0D7B">
        <w:rPr>
          <w:spacing w:val="-15"/>
        </w:rPr>
        <w:t xml:space="preserve"> </w:t>
      </w:r>
      <w:r w:rsidRPr="001C0D7B">
        <w:t>воды</w:t>
      </w:r>
      <w:r w:rsidRPr="001C0D7B">
        <w:rPr>
          <w:spacing w:val="-15"/>
        </w:rPr>
        <w:t xml:space="preserve"> </w:t>
      </w:r>
      <w:r w:rsidRPr="001C0D7B">
        <w:t>только части потребителям.</w:t>
      </w:r>
    </w:p>
    <w:p w:rsidR="008D7CF2" w:rsidRPr="001C0D7B" w:rsidRDefault="00364A23" w:rsidP="001C0D7B">
      <w:pPr>
        <w:pStyle w:val="a3"/>
        <w:ind w:left="1351"/>
        <w:jc w:val="both"/>
      </w:pPr>
      <w:r w:rsidRPr="001C0D7B">
        <w:t>На</w:t>
      </w:r>
      <w:r w:rsidRPr="001C0D7B">
        <w:rPr>
          <w:spacing w:val="-5"/>
        </w:rPr>
        <w:t xml:space="preserve"> </w:t>
      </w:r>
      <w:r w:rsidRPr="001C0D7B">
        <w:t>водозаборном</w:t>
      </w:r>
      <w:r w:rsidRPr="001C0D7B">
        <w:rPr>
          <w:spacing w:val="-3"/>
        </w:rPr>
        <w:t xml:space="preserve"> </w:t>
      </w:r>
      <w:r w:rsidRPr="001C0D7B">
        <w:t>узле</w:t>
      </w:r>
      <w:r w:rsidRPr="001C0D7B">
        <w:rPr>
          <w:spacing w:val="-3"/>
        </w:rPr>
        <w:t xml:space="preserve"> </w:t>
      </w:r>
      <w:r w:rsidRPr="001C0D7B">
        <w:t>водоочистные</w:t>
      </w:r>
      <w:r w:rsidRPr="001C0D7B">
        <w:rPr>
          <w:spacing w:val="-4"/>
        </w:rPr>
        <w:t xml:space="preserve"> </w:t>
      </w:r>
      <w:r w:rsidRPr="001C0D7B">
        <w:t>установки</w:t>
      </w:r>
      <w:r w:rsidRPr="001C0D7B">
        <w:rPr>
          <w:spacing w:val="-3"/>
        </w:rPr>
        <w:t xml:space="preserve"> </w:t>
      </w:r>
      <w:r w:rsidRPr="001C0D7B">
        <w:rPr>
          <w:spacing w:val="-2"/>
        </w:rPr>
        <w:t>отсутствуют.</w:t>
      </w:r>
    </w:p>
    <w:p w:rsidR="008D7CF2" w:rsidRPr="001C0D7B" w:rsidRDefault="00364A23" w:rsidP="001C0D7B">
      <w:pPr>
        <w:pStyle w:val="a3"/>
        <w:spacing w:before="41"/>
        <w:ind w:left="631" w:right="184" w:firstLine="719"/>
        <w:jc w:val="both"/>
      </w:pPr>
      <w:r w:rsidRPr="001C0D7B">
        <w:t>Источником водоснабжения является артезианская скважина. Вода подается в распределительную сеть через водонапорную башню.</w:t>
      </w:r>
    </w:p>
    <w:p w:rsidR="008D7CF2" w:rsidRPr="001C0D7B" w:rsidRDefault="00364A23" w:rsidP="001C0D7B">
      <w:pPr>
        <w:pStyle w:val="a3"/>
        <w:ind w:left="631" w:right="189" w:firstLine="719"/>
        <w:jc w:val="both"/>
      </w:pPr>
      <w:r w:rsidRPr="001C0D7B">
        <w:t>Снабжение</w:t>
      </w:r>
      <w:r w:rsidRPr="001C0D7B">
        <w:rPr>
          <w:spacing w:val="-14"/>
        </w:rPr>
        <w:t xml:space="preserve"> </w:t>
      </w:r>
      <w:r w:rsidRPr="001C0D7B">
        <w:t>абонентов</w:t>
      </w:r>
      <w:r w:rsidRPr="001C0D7B">
        <w:rPr>
          <w:spacing w:val="-15"/>
        </w:rPr>
        <w:t xml:space="preserve"> </w:t>
      </w:r>
      <w:r w:rsidRPr="001C0D7B">
        <w:t>холодной</w:t>
      </w:r>
      <w:r w:rsidRPr="001C0D7B">
        <w:rPr>
          <w:spacing w:val="-14"/>
        </w:rPr>
        <w:t xml:space="preserve"> </w:t>
      </w:r>
      <w:r w:rsidRPr="001C0D7B">
        <w:t>питьевой</w:t>
      </w:r>
      <w:r w:rsidRPr="001C0D7B">
        <w:rPr>
          <w:spacing w:val="-12"/>
        </w:rPr>
        <w:t xml:space="preserve"> </w:t>
      </w:r>
      <w:r w:rsidRPr="001C0D7B">
        <w:t>водой</w:t>
      </w:r>
      <w:r w:rsidRPr="001C0D7B">
        <w:rPr>
          <w:spacing w:val="-12"/>
        </w:rPr>
        <w:t xml:space="preserve"> </w:t>
      </w:r>
      <w:r w:rsidRPr="001C0D7B">
        <w:t>надлежащего</w:t>
      </w:r>
      <w:r w:rsidRPr="001C0D7B">
        <w:rPr>
          <w:spacing w:val="-13"/>
        </w:rPr>
        <w:t xml:space="preserve"> </w:t>
      </w:r>
      <w:r w:rsidRPr="001C0D7B">
        <w:t>качества</w:t>
      </w:r>
      <w:r w:rsidRPr="001C0D7B">
        <w:rPr>
          <w:spacing w:val="-14"/>
        </w:rPr>
        <w:t xml:space="preserve"> </w:t>
      </w:r>
      <w:r w:rsidRPr="001C0D7B">
        <w:t>осуществляется через централизованную систему сетей водопровода.</w:t>
      </w:r>
    </w:p>
    <w:p w:rsidR="008D7CF2" w:rsidRPr="001C0D7B" w:rsidRDefault="00364A23" w:rsidP="001C0D7B">
      <w:pPr>
        <w:pStyle w:val="a3"/>
        <w:ind w:left="1351"/>
        <w:jc w:val="both"/>
      </w:pPr>
      <w:r w:rsidRPr="001C0D7B">
        <w:t>Общая</w:t>
      </w:r>
      <w:r w:rsidRPr="001C0D7B">
        <w:rPr>
          <w:spacing w:val="-5"/>
        </w:rPr>
        <w:t xml:space="preserve"> </w:t>
      </w:r>
      <w:r w:rsidRPr="001C0D7B">
        <w:t>протяженность</w:t>
      </w:r>
      <w:r w:rsidRPr="001C0D7B">
        <w:rPr>
          <w:spacing w:val="-6"/>
        </w:rPr>
        <w:t xml:space="preserve"> </w:t>
      </w:r>
      <w:r w:rsidRPr="001C0D7B">
        <w:t>водопроводных</w:t>
      </w:r>
      <w:r w:rsidRPr="001C0D7B">
        <w:rPr>
          <w:spacing w:val="-5"/>
        </w:rPr>
        <w:t xml:space="preserve"> </w:t>
      </w:r>
      <w:r w:rsidRPr="001C0D7B">
        <w:t>сетей</w:t>
      </w:r>
      <w:r w:rsidRPr="001C0D7B">
        <w:rPr>
          <w:spacing w:val="-5"/>
        </w:rPr>
        <w:t xml:space="preserve"> </w:t>
      </w:r>
      <w:r w:rsidRPr="001C0D7B">
        <w:t>0,2201</w:t>
      </w:r>
      <w:r w:rsidRPr="001C0D7B">
        <w:rPr>
          <w:spacing w:val="-4"/>
        </w:rPr>
        <w:t xml:space="preserve"> </w:t>
      </w:r>
      <w:r w:rsidRPr="001C0D7B">
        <w:rPr>
          <w:spacing w:val="-5"/>
        </w:rPr>
        <w:t>км.</w:t>
      </w:r>
    </w:p>
    <w:p w:rsidR="008D7CF2" w:rsidRPr="001C0D7B" w:rsidRDefault="00364A23" w:rsidP="001C0D7B">
      <w:pPr>
        <w:pStyle w:val="a3"/>
        <w:spacing w:before="41"/>
        <w:ind w:left="631" w:right="179" w:firstLine="719"/>
        <w:jc w:val="both"/>
      </w:pPr>
      <w:r w:rsidRPr="001C0D7B">
        <w:t>Диаметр водопроводов варьируется от 20до 25 мм. Сети выполнены</w:t>
      </w:r>
      <w:r w:rsidRPr="001C0D7B">
        <w:rPr>
          <w:spacing w:val="-2"/>
        </w:rPr>
        <w:t xml:space="preserve"> </w:t>
      </w:r>
      <w:r w:rsidRPr="001C0D7B">
        <w:t>из</w:t>
      </w:r>
      <w:r w:rsidRPr="001C0D7B">
        <w:rPr>
          <w:spacing w:val="-1"/>
        </w:rPr>
        <w:t xml:space="preserve"> </w:t>
      </w:r>
      <w:r w:rsidRPr="001C0D7B">
        <w:t>стальных труб. На сегодняшний день износ водопроводных сетей составляет 40-80%. Протяженность сетей, нуждающихся в замене, составляет 50,1 м.</w:t>
      </w:r>
    </w:p>
    <w:p w:rsidR="008D7CF2" w:rsidRPr="001C0D7B" w:rsidRDefault="008D7CF2" w:rsidP="001C0D7B">
      <w:pPr>
        <w:pStyle w:val="a3"/>
        <w:spacing w:before="44"/>
      </w:pPr>
    </w:p>
    <w:p w:rsidR="008D7CF2" w:rsidRPr="001C0D7B" w:rsidRDefault="00364A23" w:rsidP="001C0D7B">
      <w:pPr>
        <w:pStyle w:val="1"/>
        <w:ind w:left="1351"/>
      </w:pPr>
      <w:r w:rsidRPr="001C0D7B">
        <w:t>Система</w:t>
      </w:r>
      <w:r w:rsidRPr="001C0D7B">
        <w:rPr>
          <w:spacing w:val="-5"/>
        </w:rPr>
        <w:t xml:space="preserve"> </w:t>
      </w:r>
      <w:r w:rsidRPr="001C0D7B">
        <w:t>водоснабжения</w:t>
      </w:r>
      <w:r w:rsidRPr="001C0D7B">
        <w:rPr>
          <w:spacing w:val="-3"/>
        </w:rPr>
        <w:t xml:space="preserve"> </w:t>
      </w:r>
      <w:r w:rsidRPr="001C0D7B">
        <w:t>в</w:t>
      </w:r>
      <w:r w:rsidRPr="001C0D7B">
        <w:rPr>
          <w:spacing w:val="-3"/>
        </w:rPr>
        <w:t xml:space="preserve"> </w:t>
      </w:r>
      <w:r w:rsidRPr="001C0D7B">
        <w:t>селах</w:t>
      </w:r>
      <w:r w:rsidRPr="001C0D7B">
        <w:rPr>
          <w:spacing w:val="-3"/>
        </w:rPr>
        <w:t xml:space="preserve"> </w:t>
      </w:r>
      <w:r w:rsidRPr="001C0D7B">
        <w:t>Журавлевка,</w:t>
      </w:r>
      <w:r w:rsidRPr="001C0D7B">
        <w:rPr>
          <w:spacing w:val="-3"/>
        </w:rPr>
        <w:t xml:space="preserve"> </w:t>
      </w:r>
      <w:r w:rsidRPr="001C0D7B">
        <w:t>Иннокентьевка,</w:t>
      </w:r>
      <w:r w:rsidRPr="001C0D7B">
        <w:rPr>
          <w:spacing w:val="-3"/>
        </w:rPr>
        <w:t xml:space="preserve"> </w:t>
      </w:r>
      <w:proofErr w:type="gramStart"/>
      <w:r w:rsidRPr="001C0D7B">
        <w:t>Северное</w:t>
      </w:r>
      <w:proofErr w:type="gramEnd"/>
      <w:r w:rsidRPr="001C0D7B">
        <w:rPr>
          <w:spacing w:val="-3"/>
        </w:rPr>
        <w:t xml:space="preserve"> </w:t>
      </w:r>
      <w:r w:rsidRPr="001C0D7B">
        <w:t>и</w:t>
      </w:r>
      <w:r w:rsidRPr="001C0D7B">
        <w:rPr>
          <w:spacing w:val="-3"/>
        </w:rPr>
        <w:t xml:space="preserve"> </w:t>
      </w:r>
      <w:proofErr w:type="spellStart"/>
      <w:r w:rsidRPr="001C0D7B">
        <w:rPr>
          <w:spacing w:val="-2"/>
        </w:rPr>
        <w:t>Ядрино</w:t>
      </w:r>
      <w:proofErr w:type="spellEnd"/>
    </w:p>
    <w:p w:rsidR="008D7CF2" w:rsidRPr="001C0D7B" w:rsidRDefault="00364A23" w:rsidP="001C0D7B">
      <w:pPr>
        <w:pStyle w:val="a3"/>
        <w:spacing w:before="41"/>
        <w:ind w:left="631"/>
      </w:pPr>
      <w:r w:rsidRPr="001C0D7B">
        <w:rPr>
          <w:spacing w:val="-2"/>
        </w:rPr>
        <w:t>отсутствует.</w:t>
      </w:r>
    </w:p>
    <w:p w:rsidR="008D7CF2" w:rsidRPr="001C0D7B" w:rsidRDefault="008D7CF2" w:rsidP="001C0D7B">
      <w:pPr>
        <w:pStyle w:val="a3"/>
        <w:spacing w:before="82"/>
      </w:pPr>
    </w:p>
    <w:p w:rsidR="008D7CF2" w:rsidRPr="001C0D7B" w:rsidRDefault="00364A23" w:rsidP="001C0D7B">
      <w:pPr>
        <w:pStyle w:val="a3"/>
        <w:ind w:left="631" w:right="82" w:firstLine="707"/>
        <w:jc w:val="both"/>
      </w:pPr>
      <w:r w:rsidRPr="001C0D7B">
        <w:t>Централизованное</w:t>
      </w:r>
      <w:r w:rsidRPr="001C0D7B">
        <w:rPr>
          <w:spacing w:val="-3"/>
        </w:rPr>
        <w:t xml:space="preserve"> </w:t>
      </w:r>
      <w:r w:rsidRPr="001C0D7B">
        <w:t>водоотведение</w:t>
      </w:r>
      <w:r w:rsidRPr="001C0D7B">
        <w:rPr>
          <w:spacing w:val="-3"/>
        </w:rPr>
        <w:t xml:space="preserve"> </w:t>
      </w:r>
      <w:r w:rsidRPr="001C0D7B">
        <w:t>на</w:t>
      </w:r>
      <w:r w:rsidRPr="001C0D7B">
        <w:rPr>
          <w:spacing w:val="-3"/>
        </w:rPr>
        <w:t xml:space="preserve"> </w:t>
      </w:r>
      <w:r w:rsidRPr="001C0D7B">
        <w:t>территории Архаринского</w:t>
      </w:r>
      <w:r w:rsidRPr="001C0D7B">
        <w:rPr>
          <w:spacing w:val="-2"/>
        </w:rPr>
        <w:t xml:space="preserve"> </w:t>
      </w:r>
      <w:r w:rsidRPr="001C0D7B">
        <w:t>муниципального</w:t>
      </w:r>
      <w:r w:rsidRPr="001C0D7B">
        <w:rPr>
          <w:spacing w:val="-2"/>
        </w:rPr>
        <w:t xml:space="preserve"> </w:t>
      </w:r>
      <w:r w:rsidRPr="001C0D7B">
        <w:t xml:space="preserve">округа отсутствует. Децентрализованная система водоотведения существует в </w:t>
      </w:r>
      <w:proofErr w:type="spellStart"/>
      <w:r w:rsidRPr="001C0D7B">
        <w:t>пгт</w:t>
      </w:r>
      <w:proofErr w:type="spellEnd"/>
      <w:r w:rsidRPr="001C0D7B">
        <w:t xml:space="preserve">. Архара, </w:t>
      </w:r>
      <w:proofErr w:type="gramStart"/>
      <w:r w:rsidRPr="001C0D7B">
        <w:t>сёлах</w:t>
      </w:r>
      <w:proofErr w:type="gramEnd"/>
      <w:r w:rsidRPr="001C0D7B">
        <w:t xml:space="preserve"> Антоновка и </w:t>
      </w:r>
      <w:proofErr w:type="spellStart"/>
      <w:r w:rsidRPr="001C0D7B">
        <w:t>Урил</w:t>
      </w:r>
      <w:proofErr w:type="spellEnd"/>
      <w:r w:rsidRPr="001C0D7B">
        <w:t>.</w:t>
      </w:r>
    </w:p>
    <w:p w:rsidR="008D7CF2" w:rsidRPr="001C0D7B" w:rsidRDefault="00364A23" w:rsidP="001C0D7B">
      <w:pPr>
        <w:pStyle w:val="a3"/>
        <w:ind w:left="631" w:right="84" w:firstLine="707"/>
        <w:jc w:val="both"/>
      </w:pPr>
      <w:r w:rsidRPr="001C0D7B">
        <w:t>Система сбора, очистки и отведения сточных вод включает в себя систему самотечных и напорных канализационных трубопроводов, с размещенными на них канализационными насосными станциями.</w:t>
      </w:r>
    </w:p>
    <w:p w:rsidR="008D7CF2" w:rsidRPr="001C0D7B" w:rsidRDefault="00364A23" w:rsidP="001C0D7B">
      <w:pPr>
        <w:pStyle w:val="a3"/>
        <w:spacing w:before="2"/>
        <w:ind w:left="631" w:right="86" w:firstLine="707"/>
        <w:jc w:val="both"/>
      </w:pPr>
      <w:r w:rsidRPr="001C0D7B">
        <w:t>Сброс</w:t>
      </w:r>
      <w:r w:rsidRPr="001C0D7B">
        <w:rPr>
          <w:spacing w:val="-15"/>
        </w:rPr>
        <w:t xml:space="preserve"> </w:t>
      </w:r>
      <w:r w:rsidRPr="001C0D7B">
        <w:t>стоков</w:t>
      </w:r>
      <w:r w:rsidRPr="001C0D7B">
        <w:rPr>
          <w:spacing w:val="-15"/>
        </w:rPr>
        <w:t xml:space="preserve"> </w:t>
      </w:r>
      <w:r w:rsidRPr="001C0D7B">
        <w:t>осуществляется</w:t>
      </w:r>
      <w:r w:rsidRPr="001C0D7B">
        <w:rPr>
          <w:spacing w:val="-14"/>
        </w:rPr>
        <w:t xml:space="preserve"> </w:t>
      </w:r>
      <w:r w:rsidRPr="001C0D7B">
        <w:t>на</w:t>
      </w:r>
      <w:r w:rsidRPr="001C0D7B">
        <w:rPr>
          <w:spacing w:val="-15"/>
        </w:rPr>
        <w:t xml:space="preserve"> </w:t>
      </w:r>
      <w:r w:rsidRPr="001C0D7B">
        <w:t>рельеф</w:t>
      </w:r>
      <w:r w:rsidRPr="001C0D7B">
        <w:rPr>
          <w:spacing w:val="-14"/>
        </w:rPr>
        <w:t xml:space="preserve"> </w:t>
      </w:r>
      <w:r w:rsidRPr="001C0D7B">
        <w:t>и</w:t>
      </w:r>
      <w:r w:rsidRPr="001C0D7B">
        <w:rPr>
          <w:spacing w:val="-15"/>
        </w:rPr>
        <w:t xml:space="preserve"> </w:t>
      </w:r>
      <w:r w:rsidRPr="001C0D7B">
        <w:t>надворные</w:t>
      </w:r>
      <w:r w:rsidRPr="001C0D7B">
        <w:rPr>
          <w:spacing w:val="-15"/>
        </w:rPr>
        <w:t xml:space="preserve"> </w:t>
      </w:r>
      <w:r w:rsidRPr="001C0D7B">
        <w:t>уборные,</w:t>
      </w:r>
      <w:r w:rsidRPr="001C0D7B">
        <w:rPr>
          <w:spacing w:val="-14"/>
        </w:rPr>
        <w:t xml:space="preserve"> </w:t>
      </w:r>
      <w:r w:rsidRPr="001C0D7B">
        <w:t>что</w:t>
      </w:r>
      <w:r w:rsidRPr="001C0D7B">
        <w:rPr>
          <w:spacing w:val="-13"/>
        </w:rPr>
        <w:t xml:space="preserve"> </w:t>
      </w:r>
      <w:r w:rsidRPr="001C0D7B">
        <w:t>оказывает</w:t>
      </w:r>
      <w:r w:rsidRPr="001C0D7B">
        <w:rPr>
          <w:spacing w:val="-13"/>
        </w:rPr>
        <w:t xml:space="preserve"> </w:t>
      </w:r>
      <w:r w:rsidRPr="001C0D7B">
        <w:t>негативное влияние на экологическое состояние окружающей среды.</w:t>
      </w:r>
    </w:p>
    <w:p w:rsidR="008D7CF2" w:rsidRPr="001C0D7B" w:rsidRDefault="00364A23" w:rsidP="001C0D7B">
      <w:pPr>
        <w:pStyle w:val="a3"/>
        <w:ind w:left="631" w:right="82" w:firstLine="707"/>
        <w:jc w:val="both"/>
      </w:pPr>
      <w:r w:rsidRPr="001C0D7B">
        <w:t>Часть населения обеспечена выгребными ямами с последующим вывозом стоков специализированным автотранспортом на поля (не организованные).</w:t>
      </w:r>
    </w:p>
    <w:p w:rsidR="008D7CF2" w:rsidRPr="001C0D7B" w:rsidRDefault="006C5D89" w:rsidP="001C0D7B">
      <w:pPr>
        <w:pStyle w:val="a3"/>
        <w:ind w:left="631" w:right="79" w:firstLine="707"/>
        <w:jc w:val="both"/>
      </w:pPr>
      <w:hyperlink w:anchor="_bookmark1" w:history="1">
        <w:r w:rsidR="00364A23" w:rsidRPr="001C0D7B">
          <w:t>В</w:t>
        </w:r>
        <w:r w:rsidR="00364A23" w:rsidRPr="001C0D7B">
          <w:rPr>
            <w:spacing w:val="-8"/>
          </w:rPr>
          <w:t xml:space="preserve"> </w:t>
        </w:r>
        <w:r w:rsidR="00364A23" w:rsidRPr="001C0D7B">
          <w:t>селах</w:t>
        </w:r>
        <w:r w:rsidR="00364A23" w:rsidRPr="001C0D7B">
          <w:rPr>
            <w:spacing w:val="-8"/>
          </w:rPr>
          <w:t xml:space="preserve"> </w:t>
        </w:r>
        <w:proofErr w:type="spellStart"/>
        <w:r w:rsidR="00364A23" w:rsidRPr="001C0D7B">
          <w:t>Аркадьевка</w:t>
        </w:r>
        <w:proofErr w:type="spellEnd"/>
        <w:r w:rsidR="00364A23" w:rsidRPr="001C0D7B">
          <w:t>,</w:t>
        </w:r>
        <w:r w:rsidR="00364A23" w:rsidRPr="001C0D7B">
          <w:rPr>
            <w:spacing w:val="-6"/>
          </w:rPr>
          <w:t xml:space="preserve"> </w:t>
        </w:r>
        <w:proofErr w:type="spellStart"/>
        <w:r w:rsidR="00364A23" w:rsidRPr="001C0D7B">
          <w:t>Грибовка</w:t>
        </w:r>
        <w:proofErr w:type="spellEnd"/>
        <w:r w:rsidR="00364A23" w:rsidRPr="001C0D7B">
          <w:t>,</w:t>
        </w:r>
        <w:r w:rsidR="00364A23" w:rsidRPr="001C0D7B">
          <w:rPr>
            <w:spacing w:val="-8"/>
          </w:rPr>
          <w:t xml:space="preserve"> </w:t>
        </w:r>
        <w:r w:rsidR="00364A23" w:rsidRPr="001C0D7B">
          <w:t>Журавлевка,</w:t>
        </w:r>
        <w:r w:rsidR="00364A23" w:rsidRPr="001C0D7B">
          <w:rPr>
            <w:spacing w:val="-9"/>
          </w:rPr>
          <w:t xml:space="preserve"> </w:t>
        </w:r>
        <w:r w:rsidR="00364A23" w:rsidRPr="001C0D7B">
          <w:t>Касаткино,</w:t>
        </w:r>
        <w:r w:rsidR="00364A23" w:rsidRPr="001C0D7B">
          <w:rPr>
            <w:spacing w:val="-8"/>
          </w:rPr>
          <w:t xml:space="preserve"> </w:t>
        </w:r>
        <w:proofErr w:type="spellStart"/>
        <w:r w:rsidR="00364A23" w:rsidRPr="001C0D7B">
          <w:t>Кундур</w:t>
        </w:r>
        <w:proofErr w:type="spellEnd"/>
        <w:r w:rsidR="00364A23" w:rsidRPr="001C0D7B">
          <w:t>,</w:t>
        </w:r>
        <w:r w:rsidR="00364A23" w:rsidRPr="001C0D7B">
          <w:rPr>
            <w:spacing w:val="-8"/>
          </w:rPr>
          <w:t xml:space="preserve"> </w:t>
        </w:r>
        <w:r w:rsidR="00364A23" w:rsidRPr="001C0D7B">
          <w:t>Ленинское,</w:t>
        </w:r>
        <w:r w:rsidR="00364A23" w:rsidRPr="001C0D7B">
          <w:rPr>
            <w:spacing w:val="-8"/>
          </w:rPr>
          <w:t xml:space="preserve"> </w:t>
        </w:r>
        <w:r w:rsidR="00364A23" w:rsidRPr="001C0D7B">
          <w:t>Новоспасск</w:t>
        </w:r>
      </w:hyperlink>
      <w:r w:rsidR="00364A23" w:rsidRPr="001C0D7B">
        <w:t xml:space="preserve"> </w:t>
      </w:r>
      <w:hyperlink w:anchor="_bookmark1" w:history="1">
        <w:r w:rsidR="00364A23" w:rsidRPr="001C0D7B">
          <w:t>и Отважное не</w:t>
        </w:r>
      </w:hyperlink>
      <w:r w:rsidR="00364A23" w:rsidRPr="001C0D7B">
        <w:t xml:space="preserve"> существуют сети канализации, очистные сооружения отсутствуют. Население обеспечено выгребными ямами с последующим вывозом стоков специализированным автотранспортом на поля (не организованные).</w:t>
      </w:r>
    </w:p>
    <w:p w:rsidR="008D7CF2" w:rsidRPr="001C0D7B" w:rsidRDefault="00364A23" w:rsidP="001C0D7B">
      <w:pPr>
        <w:pStyle w:val="a3"/>
        <w:ind w:left="631" w:right="213" w:firstLine="707"/>
        <w:jc w:val="both"/>
      </w:pPr>
      <w:r w:rsidRPr="001C0D7B">
        <w:t xml:space="preserve">Эксплуатацию систем водоотведения Архаринского муниципального округа </w:t>
      </w:r>
      <w:r w:rsidRPr="001C0D7B">
        <w:rPr>
          <w:spacing w:val="-2"/>
        </w:rPr>
        <w:t>осуществляют:</w:t>
      </w:r>
    </w:p>
    <w:p w:rsidR="008D7CF2" w:rsidRPr="001C0D7B" w:rsidRDefault="00364A23" w:rsidP="001C0D7B">
      <w:pPr>
        <w:pStyle w:val="a4"/>
        <w:numPr>
          <w:ilvl w:val="0"/>
          <w:numId w:val="3"/>
        </w:numPr>
        <w:tabs>
          <w:tab w:val="left" w:pos="769"/>
        </w:tabs>
        <w:ind w:left="769" w:hanging="138"/>
        <w:jc w:val="both"/>
        <w:rPr>
          <w:sz w:val="24"/>
        </w:rPr>
      </w:pPr>
      <w:proofErr w:type="gramStart"/>
      <w:r w:rsidRPr="001C0D7B">
        <w:rPr>
          <w:sz w:val="24"/>
        </w:rPr>
        <w:t>ООО</w:t>
      </w:r>
      <w:r w:rsidRPr="001C0D7B">
        <w:rPr>
          <w:spacing w:val="-8"/>
          <w:sz w:val="24"/>
        </w:rPr>
        <w:t xml:space="preserve"> </w:t>
      </w:r>
      <w:r w:rsidRPr="001C0D7B">
        <w:rPr>
          <w:sz w:val="24"/>
        </w:rPr>
        <w:t>«ЖКХ</w:t>
      </w:r>
      <w:r w:rsidRPr="001C0D7B">
        <w:rPr>
          <w:spacing w:val="-6"/>
          <w:sz w:val="24"/>
        </w:rPr>
        <w:t xml:space="preserve"> </w:t>
      </w:r>
      <w:r w:rsidRPr="001C0D7B">
        <w:rPr>
          <w:sz w:val="24"/>
        </w:rPr>
        <w:t>Архара»</w:t>
      </w:r>
      <w:r w:rsidRPr="001C0D7B">
        <w:rPr>
          <w:spacing w:val="-7"/>
          <w:sz w:val="24"/>
        </w:rPr>
        <w:t xml:space="preserve"> </w:t>
      </w:r>
      <w:r w:rsidRPr="001C0D7B">
        <w:rPr>
          <w:sz w:val="24"/>
        </w:rPr>
        <w:t>(в</w:t>
      </w:r>
      <w:r w:rsidRPr="001C0D7B">
        <w:rPr>
          <w:spacing w:val="-8"/>
          <w:sz w:val="24"/>
        </w:rPr>
        <w:t xml:space="preserve"> </w:t>
      </w:r>
      <w:proofErr w:type="spellStart"/>
      <w:r w:rsidRPr="001C0D7B">
        <w:rPr>
          <w:sz w:val="24"/>
        </w:rPr>
        <w:t>пгт</w:t>
      </w:r>
      <w:proofErr w:type="spellEnd"/>
      <w:r w:rsidRPr="001C0D7B">
        <w:rPr>
          <w:sz w:val="24"/>
        </w:rPr>
        <w:t>.</w:t>
      </w:r>
      <w:proofErr w:type="gramEnd"/>
      <w:r w:rsidRPr="001C0D7B">
        <w:rPr>
          <w:spacing w:val="-6"/>
          <w:sz w:val="24"/>
        </w:rPr>
        <w:t xml:space="preserve"> </w:t>
      </w:r>
      <w:proofErr w:type="spellStart"/>
      <w:proofErr w:type="gramStart"/>
      <w:r w:rsidRPr="001C0D7B">
        <w:rPr>
          <w:spacing w:val="-2"/>
          <w:sz w:val="24"/>
        </w:rPr>
        <w:t>Ахара</w:t>
      </w:r>
      <w:proofErr w:type="spellEnd"/>
      <w:r w:rsidRPr="001C0D7B">
        <w:rPr>
          <w:spacing w:val="-2"/>
          <w:sz w:val="24"/>
        </w:rPr>
        <w:t>);</w:t>
      </w:r>
      <w:proofErr w:type="gramEnd"/>
    </w:p>
    <w:p w:rsidR="008D7CF2" w:rsidRPr="001C0D7B" w:rsidRDefault="00364A23" w:rsidP="001C0D7B">
      <w:pPr>
        <w:pStyle w:val="a4"/>
        <w:numPr>
          <w:ilvl w:val="0"/>
          <w:numId w:val="3"/>
        </w:numPr>
        <w:tabs>
          <w:tab w:val="left" w:pos="769"/>
        </w:tabs>
        <w:spacing w:before="38"/>
        <w:ind w:left="769" w:hanging="138"/>
        <w:jc w:val="both"/>
        <w:rPr>
          <w:sz w:val="24"/>
        </w:rPr>
      </w:pPr>
      <w:r w:rsidRPr="001C0D7B">
        <w:rPr>
          <w:sz w:val="24"/>
        </w:rPr>
        <w:t>ООО</w:t>
      </w:r>
      <w:r w:rsidRPr="001C0D7B">
        <w:rPr>
          <w:spacing w:val="-14"/>
          <w:sz w:val="24"/>
        </w:rPr>
        <w:t xml:space="preserve"> </w:t>
      </w:r>
      <w:r w:rsidRPr="001C0D7B">
        <w:rPr>
          <w:sz w:val="24"/>
        </w:rPr>
        <w:t>«</w:t>
      </w:r>
      <w:proofErr w:type="spellStart"/>
      <w:r w:rsidRPr="001C0D7B">
        <w:rPr>
          <w:sz w:val="24"/>
        </w:rPr>
        <w:t>Архаринская</w:t>
      </w:r>
      <w:proofErr w:type="spellEnd"/>
      <w:r w:rsidRPr="001C0D7B">
        <w:rPr>
          <w:spacing w:val="-11"/>
          <w:sz w:val="24"/>
        </w:rPr>
        <w:t xml:space="preserve"> </w:t>
      </w:r>
      <w:r w:rsidRPr="001C0D7B">
        <w:rPr>
          <w:sz w:val="24"/>
        </w:rPr>
        <w:t>коммунальная</w:t>
      </w:r>
      <w:r w:rsidRPr="001C0D7B">
        <w:rPr>
          <w:spacing w:val="-13"/>
          <w:sz w:val="24"/>
        </w:rPr>
        <w:t xml:space="preserve"> </w:t>
      </w:r>
      <w:r w:rsidRPr="001C0D7B">
        <w:rPr>
          <w:sz w:val="24"/>
        </w:rPr>
        <w:t>компания»</w:t>
      </w:r>
      <w:r w:rsidRPr="001C0D7B">
        <w:rPr>
          <w:spacing w:val="-12"/>
          <w:sz w:val="24"/>
        </w:rPr>
        <w:t xml:space="preserve"> </w:t>
      </w:r>
      <w:r w:rsidRPr="001C0D7B">
        <w:rPr>
          <w:sz w:val="24"/>
        </w:rPr>
        <w:t>(</w:t>
      </w:r>
      <w:proofErr w:type="gramStart"/>
      <w:r w:rsidRPr="001C0D7B">
        <w:rPr>
          <w:sz w:val="24"/>
        </w:rPr>
        <w:t>в</w:t>
      </w:r>
      <w:proofErr w:type="gramEnd"/>
      <w:r w:rsidRPr="001C0D7B">
        <w:rPr>
          <w:spacing w:val="-10"/>
          <w:sz w:val="24"/>
        </w:rPr>
        <w:t xml:space="preserve"> </w:t>
      </w:r>
      <w:r w:rsidRPr="001C0D7B">
        <w:rPr>
          <w:sz w:val="24"/>
        </w:rPr>
        <w:t>с.</w:t>
      </w:r>
      <w:r w:rsidRPr="001C0D7B">
        <w:rPr>
          <w:spacing w:val="-11"/>
          <w:sz w:val="24"/>
        </w:rPr>
        <w:t xml:space="preserve"> </w:t>
      </w:r>
      <w:r w:rsidRPr="001C0D7B">
        <w:rPr>
          <w:sz w:val="24"/>
        </w:rPr>
        <w:t>Антоновка,</w:t>
      </w:r>
      <w:r w:rsidRPr="001C0D7B">
        <w:rPr>
          <w:spacing w:val="-9"/>
          <w:sz w:val="24"/>
        </w:rPr>
        <w:t xml:space="preserve"> </w:t>
      </w:r>
      <w:r w:rsidRPr="001C0D7B">
        <w:rPr>
          <w:sz w:val="24"/>
        </w:rPr>
        <w:t>с.</w:t>
      </w:r>
      <w:r w:rsidRPr="001C0D7B">
        <w:rPr>
          <w:spacing w:val="-11"/>
          <w:sz w:val="24"/>
        </w:rPr>
        <w:t xml:space="preserve"> </w:t>
      </w:r>
      <w:proofErr w:type="spellStart"/>
      <w:r w:rsidRPr="001C0D7B">
        <w:rPr>
          <w:spacing w:val="-2"/>
          <w:sz w:val="24"/>
        </w:rPr>
        <w:t>Урил</w:t>
      </w:r>
      <w:proofErr w:type="spellEnd"/>
      <w:r w:rsidRPr="001C0D7B">
        <w:rPr>
          <w:spacing w:val="-2"/>
          <w:sz w:val="24"/>
        </w:rPr>
        <w:t>).</w:t>
      </w:r>
    </w:p>
    <w:p w:rsidR="008D7CF2" w:rsidRPr="001C0D7B" w:rsidRDefault="008D7CF2" w:rsidP="001C0D7B">
      <w:pPr>
        <w:pStyle w:val="a3"/>
        <w:spacing w:before="81"/>
      </w:pPr>
    </w:p>
    <w:p w:rsidR="008D7CF2" w:rsidRPr="001C0D7B" w:rsidRDefault="00364A23" w:rsidP="001C0D7B">
      <w:pPr>
        <w:pStyle w:val="1"/>
        <w:numPr>
          <w:ilvl w:val="2"/>
          <w:numId w:val="5"/>
        </w:numPr>
        <w:tabs>
          <w:tab w:val="left" w:pos="1106"/>
        </w:tabs>
        <w:ind w:left="1106" w:hanging="600"/>
        <w:jc w:val="center"/>
      </w:pPr>
      <w:r w:rsidRPr="001C0D7B">
        <w:t>Основные</w:t>
      </w:r>
      <w:r w:rsidRPr="001C0D7B">
        <w:rPr>
          <w:spacing w:val="-8"/>
        </w:rPr>
        <w:t xml:space="preserve"> </w:t>
      </w:r>
      <w:r w:rsidRPr="001C0D7B">
        <w:t>проблемы</w:t>
      </w:r>
      <w:r w:rsidRPr="001C0D7B">
        <w:rPr>
          <w:spacing w:val="-3"/>
        </w:rPr>
        <w:t xml:space="preserve"> </w:t>
      </w:r>
      <w:r w:rsidRPr="001C0D7B">
        <w:t>систем</w:t>
      </w:r>
      <w:r w:rsidRPr="001C0D7B">
        <w:rPr>
          <w:spacing w:val="-5"/>
        </w:rPr>
        <w:t xml:space="preserve"> </w:t>
      </w:r>
      <w:r w:rsidRPr="001C0D7B">
        <w:t>водоснабжения</w:t>
      </w:r>
      <w:r w:rsidRPr="001C0D7B">
        <w:rPr>
          <w:spacing w:val="-3"/>
        </w:rPr>
        <w:t xml:space="preserve"> </w:t>
      </w:r>
      <w:r w:rsidRPr="001C0D7B">
        <w:t>и</w:t>
      </w:r>
      <w:r w:rsidRPr="001C0D7B">
        <w:rPr>
          <w:spacing w:val="-3"/>
        </w:rPr>
        <w:t xml:space="preserve"> </w:t>
      </w:r>
      <w:r w:rsidRPr="001C0D7B">
        <w:rPr>
          <w:spacing w:val="-2"/>
        </w:rPr>
        <w:t>водоотведения</w:t>
      </w:r>
    </w:p>
    <w:p w:rsidR="008D7CF2" w:rsidRPr="001C0D7B" w:rsidRDefault="008D7CF2" w:rsidP="001C0D7B">
      <w:pPr>
        <w:pStyle w:val="a3"/>
        <w:spacing w:before="82"/>
        <w:rPr>
          <w:b/>
        </w:rPr>
      </w:pPr>
    </w:p>
    <w:p w:rsidR="008D7CF2" w:rsidRPr="001C0D7B" w:rsidRDefault="00364A23" w:rsidP="001C0D7B">
      <w:pPr>
        <w:pStyle w:val="a3"/>
        <w:ind w:left="1339"/>
      </w:pPr>
      <w:r w:rsidRPr="001C0D7B">
        <w:t>Основные</w:t>
      </w:r>
      <w:r w:rsidRPr="001C0D7B">
        <w:rPr>
          <w:spacing w:val="-5"/>
        </w:rPr>
        <w:t xml:space="preserve"> </w:t>
      </w:r>
      <w:r w:rsidRPr="001C0D7B">
        <w:t>проблемы</w:t>
      </w:r>
      <w:r w:rsidRPr="001C0D7B">
        <w:rPr>
          <w:spacing w:val="-3"/>
        </w:rPr>
        <w:t xml:space="preserve"> </w:t>
      </w:r>
      <w:r w:rsidRPr="001C0D7B">
        <w:rPr>
          <w:spacing w:val="-2"/>
        </w:rPr>
        <w:t>водоснабжения:</w:t>
      </w:r>
    </w:p>
    <w:p w:rsidR="008D7CF2" w:rsidRPr="001C0D7B" w:rsidRDefault="00364A23" w:rsidP="001C0D7B">
      <w:pPr>
        <w:pStyle w:val="a4"/>
        <w:numPr>
          <w:ilvl w:val="0"/>
          <w:numId w:val="2"/>
        </w:numPr>
        <w:tabs>
          <w:tab w:val="left" w:pos="2071"/>
        </w:tabs>
        <w:spacing w:before="43"/>
        <w:rPr>
          <w:sz w:val="24"/>
        </w:rPr>
      </w:pPr>
      <w:r w:rsidRPr="001C0D7B">
        <w:rPr>
          <w:sz w:val="24"/>
        </w:rPr>
        <w:t>Не</w:t>
      </w:r>
      <w:r w:rsidRPr="001C0D7B">
        <w:rPr>
          <w:spacing w:val="-7"/>
          <w:sz w:val="24"/>
        </w:rPr>
        <w:t xml:space="preserve"> </w:t>
      </w:r>
      <w:r w:rsidRPr="001C0D7B">
        <w:rPr>
          <w:sz w:val="24"/>
        </w:rPr>
        <w:t>все</w:t>
      </w:r>
      <w:r w:rsidRPr="001C0D7B">
        <w:rPr>
          <w:spacing w:val="-4"/>
          <w:sz w:val="24"/>
        </w:rPr>
        <w:t xml:space="preserve"> </w:t>
      </w:r>
      <w:r w:rsidRPr="001C0D7B">
        <w:rPr>
          <w:sz w:val="24"/>
        </w:rPr>
        <w:t>потребители</w:t>
      </w:r>
      <w:r w:rsidRPr="001C0D7B">
        <w:rPr>
          <w:spacing w:val="-3"/>
          <w:sz w:val="24"/>
        </w:rPr>
        <w:t xml:space="preserve"> </w:t>
      </w:r>
      <w:r w:rsidRPr="001C0D7B">
        <w:rPr>
          <w:sz w:val="24"/>
        </w:rPr>
        <w:t>воды</w:t>
      </w:r>
      <w:r w:rsidRPr="001C0D7B">
        <w:rPr>
          <w:spacing w:val="-3"/>
          <w:sz w:val="24"/>
        </w:rPr>
        <w:t xml:space="preserve"> </w:t>
      </w:r>
      <w:r w:rsidRPr="001C0D7B">
        <w:rPr>
          <w:sz w:val="24"/>
        </w:rPr>
        <w:t>оснащены</w:t>
      </w:r>
      <w:r w:rsidRPr="001C0D7B">
        <w:rPr>
          <w:spacing w:val="-3"/>
          <w:sz w:val="24"/>
        </w:rPr>
        <w:t xml:space="preserve"> </w:t>
      </w:r>
      <w:r w:rsidRPr="001C0D7B">
        <w:rPr>
          <w:sz w:val="24"/>
        </w:rPr>
        <w:t>приборами</w:t>
      </w:r>
      <w:r w:rsidRPr="001C0D7B">
        <w:rPr>
          <w:spacing w:val="-3"/>
          <w:sz w:val="24"/>
        </w:rPr>
        <w:t xml:space="preserve"> </w:t>
      </w:r>
      <w:r w:rsidRPr="001C0D7B">
        <w:rPr>
          <w:spacing w:val="-2"/>
          <w:sz w:val="24"/>
        </w:rPr>
        <w:t>учета.</w:t>
      </w:r>
    </w:p>
    <w:p w:rsidR="008D7CF2" w:rsidRPr="001C0D7B" w:rsidRDefault="008D7CF2" w:rsidP="001C0D7B">
      <w:pPr>
        <w:pStyle w:val="a4"/>
        <w:rPr>
          <w:sz w:val="24"/>
        </w:rPr>
        <w:sectPr w:rsidR="008D7CF2" w:rsidRPr="001C0D7B">
          <w:pgSz w:w="11920" w:h="16850"/>
          <w:pgMar w:top="1020" w:right="566" w:bottom="480" w:left="850" w:header="355" w:footer="292" w:gutter="0"/>
          <w:cols w:space="720"/>
        </w:sectPr>
      </w:pPr>
    </w:p>
    <w:p w:rsidR="008D7CF2" w:rsidRPr="001C0D7B" w:rsidRDefault="00364A23" w:rsidP="001C0D7B">
      <w:pPr>
        <w:pStyle w:val="a4"/>
        <w:numPr>
          <w:ilvl w:val="0"/>
          <w:numId w:val="2"/>
        </w:numPr>
        <w:tabs>
          <w:tab w:val="left" w:pos="2070"/>
        </w:tabs>
        <w:spacing w:before="1"/>
        <w:ind w:left="631" w:right="51" w:firstLine="707"/>
        <w:jc w:val="both"/>
        <w:rPr>
          <w:sz w:val="24"/>
        </w:rPr>
      </w:pPr>
      <w:r w:rsidRPr="001C0D7B">
        <w:rPr>
          <w:sz w:val="24"/>
        </w:rPr>
        <w:t>Часть жилого фонда не подключена к системам централизованного водоснабжения, водоснабжение осуществляется через водоразборные колонки.</w:t>
      </w:r>
    </w:p>
    <w:p w:rsidR="008D7CF2" w:rsidRPr="001C0D7B" w:rsidRDefault="00364A23" w:rsidP="001C0D7B">
      <w:pPr>
        <w:pStyle w:val="a4"/>
        <w:numPr>
          <w:ilvl w:val="0"/>
          <w:numId w:val="2"/>
        </w:numPr>
        <w:tabs>
          <w:tab w:val="left" w:pos="2071"/>
        </w:tabs>
        <w:jc w:val="both"/>
        <w:rPr>
          <w:sz w:val="24"/>
        </w:rPr>
      </w:pPr>
      <w:r w:rsidRPr="001C0D7B">
        <w:rPr>
          <w:sz w:val="24"/>
        </w:rPr>
        <w:t>Дефицит</w:t>
      </w:r>
      <w:r w:rsidRPr="001C0D7B">
        <w:rPr>
          <w:spacing w:val="-2"/>
          <w:sz w:val="24"/>
        </w:rPr>
        <w:t xml:space="preserve"> </w:t>
      </w:r>
      <w:r w:rsidRPr="001C0D7B">
        <w:rPr>
          <w:sz w:val="24"/>
        </w:rPr>
        <w:t>воды</w:t>
      </w:r>
      <w:r w:rsidRPr="001C0D7B">
        <w:rPr>
          <w:spacing w:val="-2"/>
          <w:sz w:val="24"/>
        </w:rPr>
        <w:t xml:space="preserve"> </w:t>
      </w:r>
      <w:r w:rsidRPr="001C0D7B">
        <w:rPr>
          <w:sz w:val="24"/>
        </w:rPr>
        <w:t>в</w:t>
      </w:r>
      <w:r w:rsidRPr="001C0D7B">
        <w:rPr>
          <w:spacing w:val="-2"/>
          <w:sz w:val="24"/>
        </w:rPr>
        <w:t xml:space="preserve"> </w:t>
      </w:r>
      <w:r w:rsidRPr="001C0D7B">
        <w:rPr>
          <w:sz w:val="24"/>
        </w:rPr>
        <w:t>летний</w:t>
      </w:r>
      <w:r w:rsidRPr="001C0D7B">
        <w:rPr>
          <w:spacing w:val="-4"/>
          <w:sz w:val="24"/>
        </w:rPr>
        <w:t xml:space="preserve"> </w:t>
      </w:r>
      <w:r w:rsidRPr="001C0D7B">
        <w:rPr>
          <w:sz w:val="24"/>
        </w:rPr>
        <w:t>период</w:t>
      </w:r>
      <w:r w:rsidRPr="001C0D7B">
        <w:rPr>
          <w:spacing w:val="-1"/>
          <w:sz w:val="24"/>
        </w:rPr>
        <w:t xml:space="preserve"> </w:t>
      </w:r>
      <w:r w:rsidRPr="001C0D7B">
        <w:rPr>
          <w:spacing w:val="-2"/>
          <w:sz w:val="24"/>
        </w:rPr>
        <w:t>потребителям,</w:t>
      </w:r>
    </w:p>
    <w:p w:rsidR="008D7CF2" w:rsidRPr="001C0D7B" w:rsidRDefault="00364A23" w:rsidP="001C0D7B">
      <w:pPr>
        <w:pStyle w:val="a4"/>
        <w:numPr>
          <w:ilvl w:val="0"/>
          <w:numId w:val="2"/>
        </w:numPr>
        <w:tabs>
          <w:tab w:val="left" w:pos="2071"/>
        </w:tabs>
        <w:spacing w:before="41"/>
        <w:ind w:left="1339" w:right="1553" w:firstLine="0"/>
        <w:jc w:val="both"/>
        <w:rPr>
          <w:sz w:val="24"/>
        </w:rPr>
      </w:pPr>
      <w:r w:rsidRPr="001C0D7B">
        <w:rPr>
          <w:sz w:val="24"/>
        </w:rPr>
        <w:t>Сети</w:t>
      </w:r>
      <w:r w:rsidRPr="001C0D7B">
        <w:rPr>
          <w:spacing w:val="-4"/>
          <w:sz w:val="24"/>
        </w:rPr>
        <w:t xml:space="preserve"> </w:t>
      </w:r>
      <w:r w:rsidRPr="001C0D7B">
        <w:rPr>
          <w:sz w:val="24"/>
        </w:rPr>
        <w:t>водоснабжения</w:t>
      </w:r>
      <w:r w:rsidRPr="001C0D7B">
        <w:rPr>
          <w:spacing w:val="-5"/>
          <w:sz w:val="24"/>
        </w:rPr>
        <w:t xml:space="preserve"> </w:t>
      </w:r>
      <w:r w:rsidRPr="001C0D7B">
        <w:rPr>
          <w:sz w:val="24"/>
        </w:rPr>
        <w:t>исчерпали</w:t>
      </w:r>
      <w:r w:rsidRPr="001C0D7B">
        <w:rPr>
          <w:spacing w:val="-4"/>
          <w:sz w:val="24"/>
        </w:rPr>
        <w:t xml:space="preserve"> </w:t>
      </w:r>
      <w:r w:rsidRPr="001C0D7B">
        <w:rPr>
          <w:sz w:val="24"/>
        </w:rPr>
        <w:t>свой</w:t>
      </w:r>
      <w:r w:rsidRPr="001C0D7B">
        <w:rPr>
          <w:spacing w:val="-5"/>
          <w:sz w:val="24"/>
        </w:rPr>
        <w:t xml:space="preserve"> </w:t>
      </w:r>
      <w:r w:rsidRPr="001C0D7B">
        <w:rPr>
          <w:sz w:val="24"/>
        </w:rPr>
        <w:t>ресурс</w:t>
      </w:r>
      <w:r w:rsidRPr="001C0D7B">
        <w:rPr>
          <w:spacing w:val="-6"/>
          <w:sz w:val="24"/>
        </w:rPr>
        <w:t xml:space="preserve"> </w:t>
      </w:r>
      <w:r w:rsidRPr="001C0D7B">
        <w:rPr>
          <w:sz w:val="24"/>
        </w:rPr>
        <w:t>и</w:t>
      </w:r>
      <w:r w:rsidRPr="001C0D7B">
        <w:rPr>
          <w:spacing w:val="-5"/>
          <w:sz w:val="24"/>
        </w:rPr>
        <w:t xml:space="preserve"> </w:t>
      </w:r>
      <w:r w:rsidRPr="001C0D7B">
        <w:rPr>
          <w:sz w:val="24"/>
        </w:rPr>
        <w:t>требуют</w:t>
      </w:r>
      <w:r w:rsidRPr="001C0D7B">
        <w:rPr>
          <w:spacing w:val="-5"/>
          <w:sz w:val="24"/>
        </w:rPr>
        <w:t xml:space="preserve"> </w:t>
      </w:r>
      <w:r w:rsidRPr="001C0D7B">
        <w:rPr>
          <w:sz w:val="24"/>
        </w:rPr>
        <w:t>перекладки Централизованная система горячего водоснабжения:</w:t>
      </w:r>
    </w:p>
    <w:p w:rsidR="008D7CF2" w:rsidRPr="001C0D7B" w:rsidRDefault="00364A23" w:rsidP="001C0D7B">
      <w:pPr>
        <w:pStyle w:val="a3"/>
        <w:spacing w:before="1"/>
        <w:ind w:left="631" w:right="51" w:firstLine="707"/>
        <w:jc w:val="both"/>
      </w:pPr>
      <w:r w:rsidRPr="001C0D7B">
        <w:t>На территории Архаринского муниципального округа отсутствует централизованное горячее водоснабжение. Обеспечение населения горячей водой осуществляется посредством установки индивидуальных водонагревателей.</w:t>
      </w:r>
    </w:p>
    <w:p w:rsidR="008D7CF2" w:rsidRPr="001C0D7B" w:rsidRDefault="008D7CF2" w:rsidP="001C0D7B">
      <w:pPr>
        <w:pStyle w:val="a3"/>
        <w:spacing w:before="42"/>
      </w:pPr>
    </w:p>
    <w:p w:rsidR="008D7CF2" w:rsidRPr="001C0D7B" w:rsidRDefault="00364A23" w:rsidP="001C0D7B">
      <w:pPr>
        <w:pStyle w:val="1"/>
        <w:numPr>
          <w:ilvl w:val="2"/>
          <w:numId w:val="5"/>
        </w:numPr>
        <w:tabs>
          <w:tab w:val="left" w:pos="1616"/>
          <w:tab w:val="left" w:pos="4738"/>
        </w:tabs>
        <w:ind w:left="4738" w:right="444" w:hanging="3721"/>
        <w:jc w:val="left"/>
      </w:pPr>
      <w:r w:rsidRPr="001C0D7B">
        <w:t>Предлагаемые</w:t>
      </w:r>
      <w:r w:rsidRPr="001C0D7B">
        <w:rPr>
          <w:spacing w:val="-6"/>
        </w:rPr>
        <w:t xml:space="preserve"> </w:t>
      </w:r>
      <w:r w:rsidRPr="001C0D7B">
        <w:t>пути</w:t>
      </w:r>
      <w:r w:rsidRPr="001C0D7B">
        <w:rPr>
          <w:spacing w:val="-4"/>
        </w:rPr>
        <w:t xml:space="preserve"> </w:t>
      </w:r>
      <w:r w:rsidRPr="001C0D7B">
        <w:t>решения</w:t>
      </w:r>
      <w:r w:rsidRPr="001C0D7B">
        <w:rPr>
          <w:spacing w:val="-4"/>
        </w:rPr>
        <w:t xml:space="preserve"> </w:t>
      </w:r>
      <w:r w:rsidRPr="001C0D7B">
        <w:t>основных</w:t>
      </w:r>
      <w:r w:rsidRPr="001C0D7B">
        <w:rPr>
          <w:spacing w:val="-4"/>
        </w:rPr>
        <w:t xml:space="preserve"> </w:t>
      </w:r>
      <w:r w:rsidRPr="001C0D7B">
        <w:t>проблем</w:t>
      </w:r>
      <w:r w:rsidRPr="001C0D7B">
        <w:rPr>
          <w:spacing w:val="-5"/>
        </w:rPr>
        <w:t xml:space="preserve"> </w:t>
      </w:r>
      <w:r w:rsidRPr="001C0D7B">
        <w:t>в</w:t>
      </w:r>
      <w:r w:rsidRPr="001C0D7B">
        <w:rPr>
          <w:spacing w:val="-4"/>
        </w:rPr>
        <w:t xml:space="preserve"> </w:t>
      </w:r>
      <w:r w:rsidRPr="001C0D7B">
        <w:t>системах</w:t>
      </w:r>
      <w:r w:rsidRPr="001C0D7B">
        <w:rPr>
          <w:spacing w:val="-3"/>
        </w:rPr>
        <w:t xml:space="preserve"> </w:t>
      </w:r>
      <w:r w:rsidRPr="001C0D7B">
        <w:t>водоснабжения</w:t>
      </w:r>
      <w:r w:rsidRPr="001C0D7B">
        <w:rPr>
          <w:spacing w:val="-4"/>
        </w:rPr>
        <w:t xml:space="preserve"> </w:t>
      </w:r>
      <w:r w:rsidRPr="001C0D7B">
        <w:t xml:space="preserve">и </w:t>
      </w:r>
      <w:r w:rsidRPr="001C0D7B">
        <w:rPr>
          <w:spacing w:val="-2"/>
        </w:rPr>
        <w:t>водоотведения</w:t>
      </w:r>
    </w:p>
    <w:p w:rsidR="008D7CF2" w:rsidRPr="001C0D7B" w:rsidRDefault="008D7CF2" w:rsidP="001C0D7B">
      <w:pPr>
        <w:pStyle w:val="a3"/>
        <w:spacing w:before="40"/>
        <w:rPr>
          <w:b/>
        </w:rPr>
      </w:pPr>
    </w:p>
    <w:p w:rsidR="008D7CF2" w:rsidRPr="001C0D7B" w:rsidRDefault="00364A23" w:rsidP="001C0D7B">
      <w:pPr>
        <w:pStyle w:val="a3"/>
        <w:ind w:left="631" w:right="55" w:firstLine="707"/>
        <w:jc w:val="both"/>
      </w:pPr>
      <w:r w:rsidRPr="001C0D7B">
        <w:t>Для применения технологической схемы очистки сточных вод, соответствующей требованиям обеспечения нормативов качества очистки сточных вод, необходимо новое строительство канализационных очистных сооружений полной биологической очистки в централизованных системах водоотведения.</w:t>
      </w:r>
    </w:p>
    <w:p w:rsidR="008D7CF2" w:rsidRPr="001C0D7B" w:rsidRDefault="00364A23" w:rsidP="001C0D7B">
      <w:pPr>
        <w:pStyle w:val="a3"/>
        <w:ind w:left="631" w:right="53" w:firstLine="707"/>
        <w:jc w:val="both"/>
      </w:pPr>
      <w:r w:rsidRPr="001C0D7B">
        <w:t>В настоящее время строительство канализационных очистных сооружений полной биологической очистки в централизованных системах водоотведения не запланировано.</w:t>
      </w:r>
    </w:p>
    <w:p w:rsidR="008D7CF2" w:rsidRPr="001C0D7B" w:rsidRDefault="00364A23" w:rsidP="001C0D7B">
      <w:pPr>
        <w:pStyle w:val="a3"/>
        <w:ind w:left="1351"/>
        <w:jc w:val="both"/>
      </w:pPr>
      <w:r w:rsidRPr="001C0D7B">
        <w:t>Согласно</w:t>
      </w:r>
      <w:r w:rsidRPr="001C0D7B">
        <w:rPr>
          <w:spacing w:val="61"/>
          <w:w w:val="150"/>
        </w:rPr>
        <w:t xml:space="preserve">  </w:t>
      </w:r>
      <w:r w:rsidRPr="001C0D7B">
        <w:t>муниципальной</w:t>
      </w:r>
      <w:r w:rsidRPr="001C0D7B">
        <w:rPr>
          <w:spacing w:val="62"/>
          <w:w w:val="150"/>
        </w:rPr>
        <w:t xml:space="preserve">  </w:t>
      </w:r>
      <w:r w:rsidRPr="001C0D7B">
        <w:t>программе</w:t>
      </w:r>
      <w:r w:rsidRPr="001C0D7B">
        <w:rPr>
          <w:spacing w:val="61"/>
          <w:w w:val="150"/>
        </w:rPr>
        <w:t xml:space="preserve">  </w:t>
      </w:r>
      <w:r w:rsidRPr="001C0D7B">
        <w:t>Архаринского</w:t>
      </w:r>
      <w:r w:rsidRPr="001C0D7B">
        <w:rPr>
          <w:spacing w:val="62"/>
          <w:w w:val="150"/>
        </w:rPr>
        <w:t xml:space="preserve">  </w:t>
      </w:r>
      <w:r w:rsidRPr="001C0D7B">
        <w:t>муниципального</w:t>
      </w:r>
      <w:r w:rsidRPr="001C0D7B">
        <w:rPr>
          <w:spacing w:val="62"/>
          <w:w w:val="150"/>
        </w:rPr>
        <w:t xml:space="preserve">  </w:t>
      </w:r>
      <w:r w:rsidRPr="001C0D7B">
        <w:rPr>
          <w:spacing w:val="-2"/>
        </w:rPr>
        <w:t>округа</w:t>
      </w:r>
    </w:p>
    <w:p w:rsidR="008D7CF2" w:rsidRPr="001C0D7B" w:rsidRDefault="00364A23" w:rsidP="001C0D7B">
      <w:pPr>
        <w:pStyle w:val="a3"/>
        <w:spacing w:before="41"/>
        <w:ind w:left="631" w:right="49"/>
        <w:jc w:val="both"/>
      </w:pPr>
      <w:r w:rsidRPr="001C0D7B">
        <w:t>«Модернизация жилищно-коммунального комплекса, энергосбережение и повышение энергетической эффективности, благоустройство и охрана окружающей среды Архаринского муниципального округа Амурской области» (с изм., утвержденными постановлением главы Архаринского</w:t>
      </w:r>
      <w:r w:rsidRPr="001C0D7B">
        <w:rPr>
          <w:spacing w:val="-15"/>
        </w:rPr>
        <w:t xml:space="preserve"> </w:t>
      </w:r>
      <w:r w:rsidRPr="001C0D7B">
        <w:t>муниципального</w:t>
      </w:r>
      <w:r w:rsidRPr="001C0D7B">
        <w:rPr>
          <w:spacing w:val="-15"/>
        </w:rPr>
        <w:t xml:space="preserve"> </w:t>
      </w:r>
      <w:r w:rsidRPr="001C0D7B">
        <w:t>округа</w:t>
      </w:r>
      <w:r w:rsidRPr="001C0D7B">
        <w:rPr>
          <w:spacing w:val="-15"/>
        </w:rPr>
        <w:t xml:space="preserve"> </w:t>
      </w:r>
      <w:r w:rsidRPr="001C0D7B">
        <w:t>от</w:t>
      </w:r>
      <w:r w:rsidRPr="001C0D7B">
        <w:rPr>
          <w:spacing w:val="-15"/>
        </w:rPr>
        <w:t xml:space="preserve"> </w:t>
      </w:r>
      <w:r w:rsidRPr="001C0D7B">
        <w:t>30.05.2025г</w:t>
      </w:r>
      <w:r w:rsidRPr="001C0D7B">
        <w:rPr>
          <w:spacing w:val="-15"/>
        </w:rPr>
        <w:t xml:space="preserve"> </w:t>
      </w:r>
      <w:r w:rsidRPr="001C0D7B">
        <w:t>№</w:t>
      </w:r>
      <w:r w:rsidRPr="001C0D7B">
        <w:rPr>
          <w:spacing w:val="-15"/>
        </w:rPr>
        <w:t xml:space="preserve"> </w:t>
      </w:r>
      <w:r w:rsidRPr="001C0D7B">
        <w:t>380),</w:t>
      </w:r>
      <w:r w:rsidRPr="001C0D7B">
        <w:rPr>
          <w:spacing w:val="-15"/>
        </w:rPr>
        <w:t xml:space="preserve"> </w:t>
      </w:r>
      <w:r w:rsidRPr="001C0D7B">
        <w:t>объемы</w:t>
      </w:r>
      <w:r w:rsidRPr="001C0D7B">
        <w:rPr>
          <w:spacing w:val="-15"/>
        </w:rPr>
        <w:t xml:space="preserve"> </w:t>
      </w:r>
      <w:r w:rsidRPr="001C0D7B">
        <w:t>финансового</w:t>
      </w:r>
      <w:r w:rsidRPr="001C0D7B">
        <w:rPr>
          <w:spacing w:val="-15"/>
        </w:rPr>
        <w:t xml:space="preserve"> </w:t>
      </w:r>
      <w:r w:rsidRPr="001C0D7B">
        <w:t>обеспечения по строительству, ремонту и модернизации системы водоснабжения за период реализации программы с 2025г по 2030г составят:</w:t>
      </w:r>
    </w:p>
    <w:p w:rsidR="008D7CF2" w:rsidRPr="001C0D7B" w:rsidRDefault="00364A23" w:rsidP="001C0D7B">
      <w:pPr>
        <w:spacing w:before="162"/>
        <w:ind w:left="631"/>
        <w:jc w:val="both"/>
        <w:rPr>
          <w:b/>
          <w:sz w:val="20"/>
        </w:rPr>
      </w:pPr>
      <w:r w:rsidRPr="001C0D7B">
        <w:rPr>
          <w:b/>
          <w:sz w:val="20"/>
        </w:rPr>
        <w:t>Таблица</w:t>
      </w:r>
      <w:r w:rsidRPr="001C0D7B">
        <w:rPr>
          <w:b/>
          <w:spacing w:val="-6"/>
          <w:sz w:val="20"/>
        </w:rPr>
        <w:t xml:space="preserve"> </w:t>
      </w:r>
      <w:r w:rsidRPr="001C0D7B">
        <w:rPr>
          <w:b/>
          <w:spacing w:val="-4"/>
          <w:sz w:val="20"/>
        </w:rPr>
        <w:t>100.</w:t>
      </w:r>
    </w:p>
    <w:p w:rsidR="008D7CF2" w:rsidRPr="001C0D7B" w:rsidRDefault="008D7CF2" w:rsidP="001C0D7B">
      <w:pPr>
        <w:pStyle w:val="a3"/>
        <w:spacing w:before="3"/>
        <w:rPr>
          <w:b/>
          <w:sz w:val="17"/>
        </w:rPr>
      </w:pPr>
    </w:p>
    <w:tbl>
      <w:tblPr>
        <w:tblStyle w:val="TableNormal"/>
        <w:tblW w:w="0" w:type="auto"/>
        <w:tblInd w:w="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2864"/>
        <w:gridCol w:w="1104"/>
        <w:gridCol w:w="1241"/>
        <w:gridCol w:w="1104"/>
        <w:gridCol w:w="1104"/>
        <w:gridCol w:w="1232"/>
        <w:gridCol w:w="1159"/>
      </w:tblGrid>
      <w:tr w:rsidR="001C0D7B" w:rsidRPr="001C0D7B" w:rsidTr="001C0D7B">
        <w:trPr>
          <w:trHeight w:val="846"/>
        </w:trPr>
        <w:tc>
          <w:tcPr>
            <w:tcW w:w="567" w:type="dxa"/>
            <w:shd w:val="clear" w:color="auto" w:fill="auto"/>
          </w:tcPr>
          <w:p w:rsidR="008D7CF2" w:rsidRPr="001C0D7B" w:rsidRDefault="00364A23" w:rsidP="001C0D7B">
            <w:pPr>
              <w:pStyle w:val="TableParagraph"/>
              <w:ind w:left="-3" w:right="-15"/>
              <w:jc w:val="left"/>
            </w:pPr>
            <w:r w:rsidRPr="001C0D7B">
              <w:t xml:space="preserve">№ </w:t>
            </w:r>
            <w:proofErr w:type="gramStart"/>
            <w:r w:rsidRPr="001C0D7B">
              <w:rPr>
                <w:spacing w:val="-5"/>
              </w:rPr>
              <w:t>п</w:t>
            </w:r>
            <w:proofErr w:type="gramEnd"/>
            <w:r w:rsidRPr="001C0D7B">
              <w:rPr>
                <w:spacing w:val="-5"/>
              </w:rPr>
              <w:t>/п</w:t>
            </w:r>
          </w:p>
        </w:tc>
        <w:tc>
          <w:tcPr>
            <w:tcW w:w="2864" w:type="dxa"/>
            <w:shd w:val="clear" w:color="auto" w:fill="auto"/>
          </w:tcPr>
          <w:p w:rsidR="008D7CF2" w:rsidRPr="001C0D7B" w:rsidRDefault="00364A23" w:rsidP="001C0D7B">
            <w:pPr>
              <w:pStyle w:val="TableParagraph"/>
              <w:ind w:left="4"/>
            </w:pPr>
            <w:r w:rsidRPr="001C0D7B">
              <w:t>Наименование</w:t>
            </w:r>
            <w:r w:rsidRPr="001C0D7B">
              <w:rPr>
                <w:spacing w:val="-11"/>
              </w:rPr>
              <w:t xml:space="preserve"> </w:t>
            </w:r>
            <w:r w:rsidRPr="001C0D7B">
              <w:rPr>
                <w:spacing w:val="-2"/>
              </w:rPr>
              <w:t>мероприятия</w:t>
            </w:r>
          </w:p>
        </w:tc>
        <w:tc>
          <w:tcPr>
            <w:tcW w:w="1104" w:type="dxa"/>
            <w:shd w:val="clear" w:color="auto" w:fill="auto"/>
          </w:tcPr>
          <w:p w:rsidR="008D7CF2" w:rsidRPr="001C0D7B" w:rsidRDefault="00364A23" w:rsidP="001C0D7B">
            <w:pPr>
              <w:pStyle w:val="TableParagraph"/>
              <w:ind w:left="157" w:right="109" w:hanging="41"/>
              <w:jc w:val="left"/>
            </w:pPr>
            <w:r w:rsidRPr="001C0D7B">
              <w:t>2025</w:t>
            </w:r>
            <w:r w:rsidRPr="001C0D7B">
              <w:rPr>
                <w:spacing w:val="-14"/>
              </w:rPr>
              <w:t xml:space="preserve"> </w:t>
            </w:r>
            <w:r w:rsidRPr="001C0D7B">
              <w:t xml:space="preserve">год, </w:t>
            </w:r>
            <w:proofErr w:type="spellStart"/>
            <w:r w:rsidRPr="001C0D7B">
              <w:rPr>
                <w:spacing w:val="-2"/>
              </w:rPr>
              <w:t>тыс</w:t>
            </w:r>
            <w:proofErr w:type="gramStart"/>
            <w:r w:rsidRPr="001C0D7B">
              <w:rPr>
                <w:spacing w:val="-2"/>
              </w:rPr>
              <w:t>.р</w:t>
            </w:r>
            <w:proofErr w:type="gramEnd"/>
            <w:r w:rsidRPr="001C0D7B">
              <w:rPr>
                <w:spacing w:val="-2"/>
              </w:rPr>
              <w:t>уб</w:t>
            </w:r>
            <w:proofErr w:type="spellEnd"/>
            <w:r w:rsidRPr="001C0D7B">
              <w:rPr>
                <w:spacing w:val="-2"/>
              </w:rPr>
              <w:t>.</w:t>
            </w:r>
          </w:p>
        </w:tc>
        <w:tc>
          <w:tcPr>
            <w:tcW w:w="1241" w:type="dxa"/>
            <w:shd w:val="clear" w:color="auto" w:fill="auto"/>
          </w:tcPr>
          <w:p w:rsidR="008D7CF2" w:rsidRPr="001C0D7B" w:rsidRDefault="00364A23" w:rsidP="001C0D7B">
            <w:pPr>
              <w:pStyle w:val="TableParagraph"/>
              <w:ind w:left="227" w:right="176" w:hanging="41"/>
              <w:jc w:val="left"/>
            </w:pPr>
            <w:r w:rsidRPr="001C0D7B">
              <w:t>2026</w:t>
            </w:r>
            <w:r w:rsidRPr="001C0D7B">
              <w:rPr>
                <w:spacing w:val="-14"/>
              </w:rPr>
              <w:t xml:space="preserve"> </w:t>
            </w:r>
            <w:r w:rsidRPr="001C0D7B">
              <w:t xml:space="preserve">год, </w:t>
            </w:r>
            <w:proofErr w:type="spellStart"/>
            <w:r w:rsidRPr="001C0D7B">
              <w:rPr>
                <w:spacing w:val="-2"/>
              </w:rPr>
              <w:t>тыс</w:t>
            </w:r>
            <w:proofErr w:type="gramStart"/>
            <w:r w:rsidRPr="001C0D7B">
              <w:rPr>
                <w:spacing w:val="-2"/>
              </w:rPr>
              <w:t>.р</w:t>
            </w:r>
            <w:proofErr w:type="gramEnd"/>
            <w:r w:rsidRPr="001C0D7B">
              <w:rPr>
                <w:spacing w:val="-2"/>
              </w:rPr>
              <w:t>уб</w:t>
            </w:r>
            <w:proofErr w:type="spellEnd"/>
            <w:r w:rsidRPr="001C0D7B">
              <w:rPr>
                <w:spacing w:val="-2"/>
              </w:rPr>
              <w:t>.</w:t>
            </w:r>
          </w:p>
        </w:tc>
        <w:tc>
          <w:tcPr>
            <w:tcW w:w="1104" w:type="dxa"/>
            <w:shd w:val="clear" w:color="auto" w:fill="auto"/>
          </w:tcPr>
          <w:p w:rsidR="008D7CF2" w:rsidRPr="001C0D7B" w:rsidRDefault="00364A23" w:rsidP="001C0D7B">
            <w:pPr>
              <w:pStyle w:val="TableParagraph"/>
              <w:ind w:left="157" w:right="109" w:hanging="41"/>
              <w:jc w:val="left"/>
            </w:pPr>
            <w:r w:rsidRPr="001C0D7B">
              <w:t>2027</w:t>
            </w:r>
            <w:r w:rsidRPr="001C0D7B">
              <w:rPr>
                <w:spacing w:val="-14"/>
              </w:rPr>
              <w:t xml:space="preserve"> </w:t>
            </w:r>
            <w:r w:rsidRPr="001C0D7B">
              <w:t xml:space="preserve">год, </w:t>
            </w:r>
            <w:proofErr w:type="spellStart"/>
            <w:r w:rsidRPr="001C0D7B">
              <w:rPr>
                <w:spacing w:val="-2"/>
              </w:rPr>
              <w:t>тыс</w:t>
            </w:r>
            <w:proofErr w:type="gramStart"/>
            <w:r w:rsidRPr="001C0D7B">
              <w:rPr>
                <w:spacing w:val="-2"/>
              </w:rPr>
              <w:t>.р</w:t>
            </w:r>
            <w:proofErr w:type="gramEnd"/>
            <w:r w:rsidRPr="001C0D7B">
              <w:rPr>
                <w:spacing w:val="-2"/>
              </w:rPr>
              <w:t>уб</w:t>
            </w:r>
            <w:proofErr w:type="spellEnd"/>
            <w:r w:rsidRPr="001C0D7B">
              <w:rPr>
                <w:spacing w:val="-2"/>
              </w:rPr>
              <w:t>.</w:t>
            </w:r>
          </w:p>
        </w:tc>
        <w:tc>
          <w:tcPr>
            <w:tcW w:w="1104" w:type="dxa"/>
            <w:shd w:val="clear" w:color="auto" w:fill="auto"/>
          </w:tcPr>
          <w:p w:rsidR="008D7CF2" w:rsidRPr="001C0D7B" w:rsidRDefault="00364A23" w:rsidP="001C0D7B">
            <w:pPr>
              <w:pStyle w:val="TableParagraph"/>
              <w:ind w:left="157" w:right="109" w:hanging="41"/>
              <w:jc w:val="left"/>
            </w:pPr>
            <w:r w:rsidRPr="001C0D7B">
              <w:t>2028</w:t>
            </w:r>
            <w:r w:rsidRPr="001C0D7B">
              <w:rPr>
                <w:spacing w:val="-14"/>
              </w:rPr>
              <w:t xml:space="preserve"> </w:t>
            </w:r>
            <w:r w:rsidRPr="001C0D7B">
              <w:t xml:space="preserve">год, </w:t>
            </w:r>
            <w:proofErr w:type="spellStart"/>
            <w:r w:rsidRPr="001C0D7B">
              <w:rPr>
                <w:spacing w:val="-2"/>
              </w:rPr>
              <w:t>тыс</w:t>
            </w:r>
            <w:proofErr w:type="gramStart"/>
            <w:r w:rsidRPr="001C0D7B">
              <w:rPr>
                <w:spacing w:val="-2"/>
              </w:rPr>
              <w:t>.р</w:t>
            </w:r>
            <w:proofErr w:type="gramEnd"/>
            <w:r w:rsidRPr="001C0D7B">
              <w:rPr>
                <w:spacing w:val="-2"/>
              </w:rPr>
              <w:t>уб</w:t>
            </w:r>
            <w:proofErr w:type="spellEnd"/>
            <w:r w:rsidRPr="001C0D7B">
              <w:rPr>
                <w:spacing w:val="-2"/>
              </w:rPr>
              <w:t>.</w:t>
            </w:r>
          </w:p>
        </w:tc>
        <w:tc>
          <w:tcPr>
            <w:tcW w:w="1232" w:type="dxa"/>
            <w:shd w:val="clear" w:color="auto" w:fill="auto"/>
          </w:tcPr>
          <w:p w:rsidR="008D7CF2" w:rsidRPr="001C0D7B" w:rsidRDefault="00364A23" w:rsidP="001C0D7B">
            <w:pPr>
              <w:pStyle w:val="TableParagraph"/>
              <w:ind w:left="194" w:right="171" w:hanging="12"/>
              <w:jc w:val="left"/>
            </w:pPr>
            <w:r w:rsidRPr="001C0D7B">
              <w:t>2029</w:t>
            </w:r>
            <w:r w:rsidRPr="001C0D7B">
              <w:rPr>
                <w:spacing w:val="-14"/>
              </w:rPr>
              <w:t xml:space="preserve"> </w:t>
            </w:r>
            <w:r w:rsidRPr="001C0D7B">
              <w:t xml:space="preserve">год, тыс. </w:t>
            </w:r>
            <w:r w:rsidRPr="001C0D7B">
              <w:rPr>
                <w:spacing w:val="-4"/>
              </w:rPr>
              <w:t>руб.</w:t>
            </w:r>
          </w:p>
        </w:tc>
        <w:tc>
          <w:tcPr>
            <w:tcW w:w="1159" w:type="dxa"/>
            <w:shd w:val="clear" w:color="auto" w:fill="auto"/>
          </w:tcPr>
          <w:p w:rsidR="008D7CF2" w:rsidRPr="001C0D7B" w:rsidRDefault="00364A23" w:rsidP="001C0D7B">
            <w:pPr>
              <w:pStyle w:val="TableParagraph"/>
              <w:ind w:left="157" w:right="135" w:hanging="12"/>
              <w:jc w:val="left"/>
            </w:pPr>
            <w:r w:rsidRPr="001C0D7B">
              <w:t>2030</w:t>
            </w:r>
            <w:r w:rsidRPr="001C0D7B">
              <w:rPr>
                <w:spacing w:val="-14"/>
              </w:rPr>
              <w:t xml:space="preserve"> </w:t>
            </w:r>
            <w:r w:rsidRPr="001C0D7B">
              <w:t xml:space="preserve">год, тыс. </w:t>
            </w:r>
            <w:r w:rsidRPr="001C0D7B">
              <w:rPr>
                <w:spacing w:val="-4"/>
              </w:rPr>
              <w:t>руб.</w:t>
            </w:r>
          </w:p>
        </w:tc>
      </w:tr>
      <w:tr w:rsidR="001C0D7B" w:rsidRPr="001C0D7B" w:rsidTr="001C0D7B">
        <w:trPr>
          <w:trHeight w:val="1288"/>
        </w:trPr>
        <w:tc>
          <w:tcPr>
            <w:tcW w:w="567" w:type="dxa"/>
            <w:vMerge w:val="restart"/>
            <w:shd w:val="clear" w:color="auto" w:fill="auto"/>
          </w:tcPr>
          <w:p w:rsidR="008D7CF2" w:rsidRPr="001C0D7B" w:rsidRDefault="00364A23" w:rsidP="001C0D7B">
            <w:pPr>
              <w:pStyle w:val="TableParagraph"/>
            </w:pPr>
            <w:r w:rsidRPr="001C0D7B">
              <w:rPr>
                <w:spacing w:val="-10"/>
              </w:rPr>
              <w:t>1</w:t>
            </w:r>
          </w:p>
        </w:tc>
        <w:tc>
          <w:tcPr>
            <w:tcW w:w="2864" w:type="dxa"/>
            <w:shd w:val="clear" w:color="auto" w:fill="auto"/>
          </w:tcPr>
          <w:p w:rsidR="008D7CF2" w:rsidRPr="001C0D7B" w:rsidRDefault="00364A23" w:rsidP="001C0D7B">
            <w:pPr>
              <w:pStyle w:val="TableParagraph"/>
              <w:ind w:left="294" w:right="286" w:hanging="3"/>
            </w:pPr>
            <w:proofErr w:type="gramStart"/>
            <w:r w:rsidRPr="001C0D7B">
              <w:t>Капитальный ремонт насосной станции со скважиной</w:t>
            </w:r>
            <w:r w:rsidRPr="001C0D7B">
              <w:rPr>
                <w:spacing w:val="-12"/>
              </w:rPr>
              <w:t xml:space="preserve"> </w:t>
            </w:r>
            <w:r w:rsidRPr="001C0D7B">
              <w:t>№</w:t>
            </w:r>
            <w:r w:rsidRPr="001C0D7B">
              <w:rPr>
                <w:spacing w:val="-12"/>
              </w:rPr>
              <w:t xml:space="preserve"> </w:t>
            </w:r>
            <w:r w:rsidRPr="001C0D7B">
              <w:t>2476</w:t>
            </w:r>
            <w:r w:rsidRPr="001C0D7B">
              <w:rPr>
                <w:spacing w:val="-12"/>
              </w:rPr>
              <w:t xml:space="preserve"> </w:t>
            </w:r>
            <w:r w:rsidRPr="001C0D7B">
              <w:t>(</w:t>
            </w:r>
            <w:proofErr w:type="spellStart"/>
            <w:r w:rsidRPr="001C0D7B">
              <w:t>пгт</w:t>
            </w:r>
            <w:proofErr w:type="spellEnd"/>
            <w:r w:rsidRPr="001C0D7B">
              <w:t>.</w:t>
            </w:r>
            <w:proofErr w:type="gramEnd"/>
          </w:p>
          <w:p w:rsidR="008D7CF2" w:rsidRPr="001C0D7B" w:rsidRDefault="00364A23" w:rsidP="001C0D7B">
            <w:pPr>
              <w:pStyle w:val="TableParagraph"/>
              <w:ind w:left="246" w:right="238" w:hanging="1"/>
            </w:pPr>
            <w:proofErr w:type="gramStart"/>
            <w:r w:rsidRPr="001C0D7B">
              <w:t>Архара) с установкой дополнительной</w:t>
            </w:r>
            <w:r w:rsidRPr="001C0D7B">
              <w:rPr>
                <w:spacing w:val="-14"/>
              </w:rPr>
              <w:t xml:space="preserve"> </w:t>
            </w:r>
            <w:r w:rsidRPr="001C0D7B">
              <w:t>емкости</w:t>
            </w:r>
            <w:proofErr w:type="gramEnd"/>
          </w:p>
        </w:tc>
        <w:tc>
          <w:tcPr>
            <w:tcW w:w="1104" w:type="dxa"/>
            <w:shd w:val="clear" w:color="auto" w:fill="auto"/>
          </w:tcPr>
          <w:p w:rsidR="008D7CF2" w:rsidRPr="001C0D7B" w:rsidRDefault="00364A23" w:rsidP="001C0D7B">
            <w:pPr>
              <w:pStyle w:val="TableParagraph"/>
              <w:ind w:left="8"/>
            </w:pPr>
            <w:r w:rsidRPr="001C0D7B">
              <w:t xml:space="preserve">18 </w:t>
            </w:r>
            <w:r w:rsidRPr="001C0D7B">
              <w:rPr>
                <w:spacing w:val="-2"/>
              </w:rPr>
              <w:t>348,96</w:t>
            </w:r>
          </w:p>
        </w:tc>
        <w:tc>
          <w:tcPr>
            <w:tcW w:w="1241" w:type="dxa"/>
            <w:shd w:val="clear" w:color="auto" w:fill="auto"/>
          </w:tcPr>
          <w:p w:rsidR="008D7CF2" w:rsidRPr="001C0D7B" w:rsidRDefault="00364A23" w:rsidP="001C0D7B">
            <w:pPr>
              <w:pStyle w:val="TableParagraph"/>
              <w:ind w:left="8"/>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232" w:type="dxa"/>
            <w:shd w:val="clear" w:color="auto" w:fill="auto"/>
          </w:tcPr>
          <w:p w:rsidR="008D7CF2" w:rsidRPr="001C0D7B" w:rsidRDefault="00364A23" w:rsidP="001C0D7B">
            <w:pPr>
              <w:pStyle w:val="TableParagraph"/>
              <w:ind w:left="4"/>
            </w:pPr>
            <w:r w:rsidRPr="001C0D7B">
              <w:rPr>
                <w:spacing w:val="-4"/>
              </w:rPr>
              <w:t>0,00</w:t>
            </w:r>
          </w:p>
        </w:tc>
        <w:tc>
          <w:tcPr>
            <w:tcW w:w="1159" w:type="dxa"/>
            <w:shd w:val="clear" w:color="auto" w:fill="auto"/>
          </w:tcPr>
          <w:p w:rsidR="008D7CF2" w:rsidRPr="001C0D7B" w:rsidRDefault="00364A23" w:rsidP="001C0D7B">
            <w:pPr>
              <w:pStyle w:val="TableParagraph"/>
              <w:ind w:left="9"/>
            </w:pPr>
            <w:r w:rsidRPr="001C0D7B">
              <w:rPr>
                <w:spacing w:val="-4"/>
              </w:rPr>
              <w:t>0,00</w:t>
            </w:r>
          </w:p>
        </w:tc>
      </w:tr>
      <w:tr w:rsidR="001C0D7B" w:rsidRPr="001C0D7B" w:rsidTr="001C0D7B">
        <w:trPr>
          <w:trHeight w:val="650"/>
        </w:trPr>
        <w:tc>
          <w:tcPr>
            <w:tcW w:w="567" w:type="dxa"/>
            <w:vMerge/>
            <w:tcBorders>
              <w:top w:val="nil"/>
            </w:tcBorders>
            <w:shd w:val="clear" w:color="auto" w:fill="auto"/>
          </w:tcPr>
          <w:p w:rsidR="008D7CF2" w:rsidRPr="001C0D7B" w:rsidRDefault="008D7CF2" w:rsidP="001C0D7B">
            <w:pPr>
              <w:rPr>
                <w:sz w:val="2"/>
                <w:szCs w:val="2"/>
              </w:rPr>
            </w:pPr>
          </w:p>
        </w:tc>
        <w:tc>
          <w:tcPr>
            <w:tcW w:w="2864" w:type="dxa"/>
            <w:shd w:val="clear" w:color="auto" w:fill="auto"/>
          </w:tcPr>
          <w:p w:rsidR="008D7CF2" w:rsidRPr="001C0D7B" w:rsidRDefault="00364A23" w:rsidP="001C0D7B">
            <w:pPr>
              <w:pStyle w:val="TableParagraph"/>
              <w:ind w:left="717" w:right="232" w:hanging="476"/>
              <w:jc w:val="left"/>
            </w:pPr>
            <w:r w:rsidRPr="001C0D7B">
              <w:t>Муниципальный</w:t>
            </w:r>
            <w:r w:rsidRPr="001C0D7B">
              <w:rPr>
                <w:spacing w:val="-14"/>
              </w:rPr>
              <w:t xml:space="preserve"> </w:t>
            </w:r>
            <w:r w:rsidRPr="001C0D7B">
              <w:t>бюджет (всего), из них:</w:t>
            </w:r>
          </w:p>
        </w:tc>
        <w:tc>
          <w:tcPr>
            <w:tcW w:w="1104" w:type="dxa"/>
            <w:shd w:val="clear" w:color="auto" w:fill="auto"/>
          </w:tcPr>
          <w:p w:rsidR="008D7CF2" w:rsidRPr="001C0D7B" w:rsidRDefault="00364A23" w:rsidP="001C0D7B">
            <w:pPr>
              <w:pStyle w:val="TableParagraph"/>
              <w:ind w:left="8"/>
            </w:pPr>
            <w:r w:rsidRPr="001C0D7B">
              <w:t xml:space="preserve">18 </w:t>
            </w:r>
            <w:r w:rsidRPr="001C0D7B">
              <w:rPr>
                <w:spacing w:val="-2"/>
              </w:rPr>
              <w:t>348,96</w:t>
            </w:r>
          </w:p>
        </w:tc>
        <w:tc>
          <w:tcPr>
            <w:tcW w:w="1241" w:type="dxa"/>
            <w:shd w:val="clear" w:color="auto" w:fill="auto"/>
          </w:tcPr>
          <w:p w:rsidR="008D7CF2" w:rsidRPr="001C0D7B" w:rsidRDefault="00364A23" w:rsidP="001C0D7B">
            <w:pPr>
              <w:pStyle w:val="TableParagraph"/>
              <w:ind w:left="8"/>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232" w:type="dxa"/>
            <w:shd w:val="clear" w:color="auto" w:fill="auto"/>
          </w:tcPr>
          <w:p w:rsidR="008D7CF2" w:rsidRPr="001C0D7B" w:rsidRDefault="00364A23" w:rsidP="001C0D7B">
            <w:pPr>
              <w:pStyle w:val="TableParagraph"/>
              <w:ind w:left="4"/>
            </w:pPr>
            <w:r w:rsidRPr="001C0D7B">
              <w:rPr>
                <w:spacing w:val="-4"/>
              </w:rPr>
              <w:t>0,00</w:t>
            </w:r>
          </w:p>
        </w:tc>
        <w:tc>
          <w:tcPr>
            <w:tcW w:w="1159" w:type="dxa"/>
            <w:shd w:val="clear" w:color="auto" w:fill="auto"/>
          </w:tcPr>
          <w:p w:rsidR="008D7CF2" w:rsidRPr="001C0D7B" w:rsidRDefault="00364A23" w:rsidP="001C0D7B">
            <w:pPr>
              <w:pStyle w:val="TableParagraph"/>
              <w:ind w:left="9"/>
            </w:pPr>
            <w:r w:rsidRPr="001C0D7B">
              <w:rPr>
                <w:spacing w:val="-4"/>
              </w:rPr>
              <w:t>0,00</w:t>
            </w:r>
          </w:p>
        </w:tc>
      </w:tr>
      <w:tr w:rsidR="001C0D7B" w:rsidRPr="001C0D7B" w:rsidTr="001C0D7B">
        <w:trPr>
          <w:trHeight w:val="448"/>
        </w:trPr>
        <w:tc>
          <w:tcPr>
            <w:tcW w:w="567" w:type="dxa"/>
            <w:vMerge/>
            <w:tcBorders>
              <w:top w:val="nil"/>
            </w:tcBorders>
            <w:shd w:val="clear" w:color="auto" w:fill="auto"/>
          </w:tcPr>
          <w:p w:rsidR="008D7CF2" w:rsidRPr="001C0D7B" w:rsidRDefault="008D7CF2" w:rsidP="001C0D7B">
            <w:pPr>
              <w:rPr>
                <w:sz w:val="2"/>
                <w:szCs w:val="2"/>
              </w:rPr>
            </w:pPr>
          </w:p>
        </w:tc>
        <w:tc>
          <w:tcPr>
            <w:tcW w:w="2864" w:type="dxa"/>
            <w:shd w:val="clear" w:color="auto" w:fill="auto"/>
          </w:tcPr>
          <w:p w:rsidR="008D7CF2" w:rsidRPr="001C0D7B" w:rsidRDefault="00364A23" w:rsidP="001C0D7B">
            <w:pPr>
              <w:pStyle w:val="TableParagraph"/>
              <w:ind w:left="11" w:right="6"/>
            </w:pPr>
            <w:r w:rsidRPr="001C0D7B">
              <w:t>Областной</w:t>
            </w:r>
            <w:r w:rsidRPr="001C0D7B">
              <w:rPr>
                <w:spacing w:val="-7"/>
              </w:rPr>
              <w:t xml:space="preserve"> </w:t>
            </w:r>
            <w:r w:rsidRPr="001C0D7B">
              <w:rPr>
                <w:spacing w:val="-2"/>
              </w:rPr>
              <w:t>бюджет</w:t>
            </w:r>
          </w:p>
        </w:tc>
        <w:tc>
          <w:tcPr>
            <w:tcW w:w="1104" w:type="dxa"/>
            <w:shd w:val="clear" w:color="auto" w:fill="auto"/>
          </w:tcPr>
          <w:p w:rsidR="008D7CF2" w:rsidRPr="001C0D7B" w:rsidRDefault="00364A23" w:rsidP="001C0D7B">
            <w:pPr>
              <w:pStyle w:val="TableParagraph"/>
              <w:ind w:left="8"/>
            </w:pPr>
            <w:r w:rsidRPr="001C0D7B">
              <w:t xml:space="preserve">17 </w:t>
            </w:r>
            <w:r w:rsidRPr="001C0D7B">
              <w:rPr>
                <w:spacing w:val="-2"/>
              </w:rPr>
              <w:t>615,00</w:t>
            </w:r>
          </w:p>
        </w:tc>
        <w:tc>
          <w:tcPr>
            <w:tcW w:w="1241" w:type="dxa"/>
            <w:shd w:val="clear" w:color="auto" w:fill="auto"/>
          </w:tcPr>
          <w:p w:rsidR="008D7CF2" w:rsidRPr="001C0D7B" w:rsidRDefault="00364A23" w:rsidP="001C0D7B">
            <w:pPr>
              <w:pStyle w:val="TableParagraph"/>
              <w:ind w:left="8"/>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232" w:type="dxa"/>
            <w:shd w:val="clear" w:color="auto" w:fill="auto"/>
          </w:tcPr>
          <w:p w:rsidR="008D7CF2" w:rsidRPr="001C0D7B" w:rsidRDefault="00364A23" w:rsidP="001C0D7B">
            <w:pPr>
              <w:pStyle w:val="TableParagraph"/>
              <w:ind w:left="4"/>
            </w:pPr>
            <w:r w:rsidRPr="001C0D7B">
              <w:rPr>
                <w:spacing w:val="-4"/>
              </w:rPr>
              <w:t>0,00</w:t>
            </w:r>
          </w:p>
        </w:tc>
        <w:tc>
          <w:tcPr>
            <w:tcW w:w="1159" w:type="dxa"/>
            <w:shd w:val="clear" w:color="auto" w:fill="auto"/>
          </w:tcPr>
          <w:p w:rsidR="008D7CF2" w:rsidRPr="001C0D7B" w:rsidRDefault="00364A23" w:rsidP="001C0D7B">
            <w:pPr>
              <w:pStyle w:val="TableParagraph"/>
              <w:ind w:left="9"/>
            </w:pPr>
            <w:r w:rsidRPr="001C0D7B">
              <w:rPr>
                <w:spacing w:val="-4"/>
              </w:rPr>
              <w:t>0,00</w:t>
            </w:r>
          </w:p>
        </w:tc>
      </w:tr>
      <w:tr w:rsidR="001C0D7B" w:rsidRPr="001C0D7B" w:rsidTr="001C0D7B">
        <w:trPr>
          <w:trHeight w:val="410"/>
        </w:trPr>
        <w:tc>
          <w:tcPr>
            <w:tcW w:w="567" w:type="dxa"/>
            <w:vMerge/>
            <w:tcBorders>
              <w:top w:val="nil"/>
            </w:tcBorders>
            <w:shd w:val="clear" w:color="auto" w:fill="auto"/>
          </w:tcPr>
          <w:p w:rsidR="008D7CF2" w:rsidRPr="001C0D7B" w:rsidRDefault="008D7CF2" w:rsidP="001C0D7B">
            <w:pPr>
              <w:rPr>
                <w:sz w:val="2"/>
                <w:szCs w:val="2"/>
              </w:rPr>
            </w:pPr>
          </w:p>
        </w:tc>
        <w:tc>
          <w:tcPr>
            <w:tcW w:w="2864" w:type="dxa"/>
            <w:shd w:val="clear" w:color="auto" w:fill="auto"/>
          </w:tcPr>
          <w:p w:rsidR="008D7CF2" w:rsidRPr="001C0D7B" w:rsidRDefault="00364A23" w:rsidP="001C0D7B">
            <w:pPr>
              <w:pStyle w:val="TableParagraph"/>
              <w:ind w:left="6"/>
            </w:pPr>
            <w:r w:rsidRPr="001C0D7B">
              <w:t>Местный</w:t>
            </w:r>
            <w:r w:rsidRPr="001C0D7B">
              <w:rPr>
                <w:spacing w:val="-5"/>
              </w:rPr>
              <w:t xml:space="preserve"> </w:t>
            </w:r>
            <w:r w:rsidRPr="001C0D7B">
              <w:rPr>
                <w:spacing w:val="-2"/>
              </w:rPr>
              <w:t>бюджет</w:t>
            </w:r>
          </w:p>
        </w:tc>
        <w:tc>
          <w:tcPr>
            <w:tcW w:w="1104" w:type="dxa"/>
            <w:shd w:val="clear" w:color="auto" w:fill="auto"/>
          </w:tcPr>
          <w:p w:rsidR="008D7CF2" w:rsidRPr="001C0D7B" w:rsidRDefault="00364A23" w:rsidP="001C0D7B">
            <w:pPr>
              <w:pStyle w:val="TableParagraph"/>
              <w:ind w:left="8" w:right="2"/>
            </w:pPr>
            <w:r w:rsidRPr="001C0D7B">
              <w:rPr>
                <w:spacing w:val="-2"/>
              </w:rPr>
              <w:t>733,96</w:t>
            </w:r>
          </w:p>
        </w:tc>
        <w:tc>
          <w:tcPr>
            <w:tcW w:w="1241" w:type="dxa"/>
            <w:shd w:val="clear" w:color="auto" w:fill="auto"/>
          </w:tcPr>
          <w:p w:rsidR="008D7CF2" w:rsidRPr="001C0D7B" w:rsidRDefault="00364A23" w:rsidP="001C0D7B">
            <w:pPr>
              <w:pStyle w:val="TableParagraph"/>
              <w:ind w:left="8"/>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104" w:type="dxa"/>
            <w:shd w:val="clear" w:color="auto" w:fill="auto"/>
          </w:tcPr>
          <w:p w:rsidR="008D7CF2" w:rsidRPr="001C0D7B" w:rsidRDefault="00364A23" w:rsidP="001C0D7B">
            <w:pPr>
              <w:pStyle w:val="TableParagraph"/>
              <w:ind w:left="8" w:right="2"/>
            </w:pPr>
            <w:r w:rsidRPr="001C0D7B">
              <w:rPr>
                <w:spacing w:val="-4"/>
              </w:rPr>
              <w:t>0,00</w:t>
            </w:r>
          </w:p>
        </w:tc>
        <w:tc>
          <w:tcPr>
            <w:tcW w:w="1232" w:type="dxa"/>
            <w:shd w:val="clear" w:color="auto" w:fill="auto"/>
          </w:tcPr>
          <w:p w:rsidR="008D7CF2" w:rsidRPr="001C0D7B" w:rsidRDefault="00364A23" w:rsidP="001C0D7B">
            <w:pPr>
              <w:pStyle w:val="TableParagraph"/>
              <w:ind w:left="4"/>
            </w:pPr>
            <w:r w:rsidRPr="001C0D7B">
              <w:rPr>
                <w:spacing w:val="-4"/>
              </w:rPr>
              <w:t>0,00</w:t>
            </w:r>
          </w:p>
        </w:tc>
        <w:tc>
          <w:tcPr>
            <w:tcW w:w="1159" w:type="dxa"/>
            <w:shd w:val="clear" w:color="auto" w:fill="auto"/>
          </w:tcPr>
          <w:p w:rsidR="008D7CF2" w:rsidRPr="001C0D7B" w:rsidRDefault="00364A23" w:rsidP="001C0D7B">
            <w:pPr>
              <w:pStyle w:val="TableParagraph"/>
              <w:ind w:left="9"/>
            </w:pPr>
            <w:r w:rsidRPr="001C0D7B">
              <w:rPr>
                <w:spacing w:val="-4"/>
              </w:rPr>
              <w:t>0,00</w:t>
            </w:r>
          </w:p>
        </w:tc>
      </w:tr>
    </w:tbl>
    <w:p w:rsidR="00364A23" w:rsidRPr="001C0D7B" w:rsidRDefault="00364A23" w:rsidP="001C0D7B"/>
    <w:sectPr w:rsidR="00364A23" w:rsidRPr="001C0D7B">
      <w:pgSz w:w="11920" w:h="16850"/>
      <w:pgMar w:top="1020" w:right="566" w:bottom="480" w:left="850" w:header="355" w:footer="29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667BC" w:rsidRDefault="004667BC">
      <w:r>
        <w:separator/>
      </w:r>
    </w:p>
  </w:endnote>
  <w:endnote w:type="continuationSeparator" w:id="0">
    <w:p w:rsidR="004667BC" w:rsidRDefault="004667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Pr="001C0D7B" w:rsidRDefault="004667BC">
    <w:pPr>
      <w:pStyle w:val="a3"/>
      <w:spacing w:line="14" w:lineRule="auto"/>
      <w:rPr>
        <w:sz w:val="20"/>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19"/>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19"/>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rsidP="006C5D89">
    <w:pPr>
      <w:pStyle w:val="a3"/>
      <w:spacing w:line="14" w:lineRule="auto"/>
      <w:rPr>
        <w:sz w:val="20"/>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667BC" w:rsidRDefault="004667BC">
      <w:r>
        <w:separator/>
      </w:r>
    </w:p>
  </w:footnote>
  <w:footnote w:type="continuationSeparator" w:id="0">
    <w:p w:rsidR="004667BC" w:rsidRDefault="004667B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r>
      <w:rPr>
        <w:noProof/>
        <w:sz w:val="20"/>
        <w:lang w:eastAsia="ru-RU"/>
      </w:rPr>
      <mc:AlternateContent>
        <mc:Choice Requires="wps">
          <w:drawing>
            <wp:anchor distT="0" distB="0" distL="0" distR="0" simplePos="0" relativeHeight="474172928" behindDoc="1" locked="0" layoutInCell="1" allowOverlap="1" wp14:anchorId="0499F675" wp14:editId="21908FCB">
              <wp:simplePos x="0" y="0"/>
              <wp:positionH relativeFrom="page">
                <wp:posOffset>768350</wp:posOffset>
              </wp:positionH>
              <wp:positionV relativeFrom="page">
                <wp:posOffset>174809</wp:posOffset>
              </wp:positionV>
              <wp:extent cx="6003290" cy="45656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03290" cy="456565"/>
                      </a:xfrm>
                      <a:prstGeom prst="rect">
                        <a:avLst/>
                      </a:prstGeom>
                    </wps:spPr>
                    <wps:txbx>
                      <w:txbxContent>
                        <w:p w:rsidR="004667BC" w:rsidRDefault="004667BC" w:rsidP="008E656C">
                          <w:pPr>
                            <w:tabs>
                              <w:tab w:val="left" w:pos="3828"/>
                              <w:tab w:val="left" w:pos="9433"/>
                            </w:tabs>
                            <w:spacing w:line="228" w:lineRule="exact"/>
                            <w:ind w:left="20"/>
                            <w:jc w:val="right"/>
                            <w:rPr>
                              <w:sz w:val="20"/>
                            </w:rPr>
                          </w:pPr>
                        </w:p>
                        <w:p w:rsidR="004667BC" w:rsidRDefault="004667BC" w:rsidP="008E656C">
                          <w:pPr>
                            <w:tabs>
                              <w:tab w:val="left" w:pos="3828"/>
                              <w:tab w:val="left" w:pos="9433"/>
                            </w:tabs>
                            <w:spacing w:line="228" w:lineRule="exact"/>
                            <w:ind w:left="20"/>
                            <w:jc w:val="right"/>
                            <w:rPr>
                              <w:sz w:val="20"/>
                            </w:rPr>
                          </w:pP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291" type="#_x0000_t202" style="position:absolute;margin-left:60.5pt;margin-top:13.75pt;width:472.7pt;height:35.95pt;z-index:-291435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" filled="f" stroked="f">
              <v:path arrowok="t"/>
              <v:textbox inset="0,0,0,0">
                <w:txbxContent>
                  <w:p w:rsidR="004667BC" w:rsidRDefault="004667BC" w:rsidP="008E656C">
                    <w:pPr>
                      <w:tabs>
                        <w:tab w:val="left" w:pos="3828"/>
                        <w:tab w:val="left" w:pos="9433"/>
                      </w:tabs>
                      <w:spacing w:line="228" w:lineRule="exact"/>
                      <w:ind w:left="20"/>
                      <w:jc w:val="right"/>
                      <w:rPr>
                        <w:sz w:val="20"/>
                      </w:rPr>
                    </w:pPr>
                  </w:p>
                  <w:p w:rsidR="004667BC" w:rsidRDefault="004667BC" w:rsidP="008E656C">
                    <w:pPr>
                      <w:tabs>
                        <w:tab w:val="left" w:pos="3828"/>
                        <w:tab w:val="left" w:pos="9433"/>
                      </w:tabs>
                      <w:spacing w:line="228" w:lineRule="exact"/>
                      <w:ind w:left="20"/>
                      <w:jc w:val="right"/>
                      <w:rPr>
                        <w:sz w:val="20"/>
                      </w:rPr>
                    </w:pPr>
                  </w:p>
                </w:txbxContent>
              </v:textbox>
              <w10:wrap anchorx="page" anchory="page"/>
            </v:shap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r>
      <w:rPr>
        <w:noProof/>
        <w:sz w:val="20"/>
        <w:lang w:eastAsia="ru-RU"/>
      </w:rPr>
      <mc:AlternateContent>
        <mc:Choice Requires="wps">
          <w:drawing>
            <wp:anchor distT="0" distB="0" distL="0" distR="0" simplePos="0" relativeHeight="474189312" behindDoc="1" locked="0" layoutInCell="1" allowOverlap="1" wp14:anchorId="5D7B2DAD" wp14:editId="599432A4">
              <wp:simplePos x="0" y="0"/>
              <wp:positionH relativeFrom="page">
                <wp:posOffset>777875</wp:posOffset>
              </wp:positionH>
              <wp:positionV relativeFrom="page">
                <wp:posOffset>771524</wp:posOffset>
              </wp:positionV>
              <wp:extent cx="5977890" cy="1270"/>
              <wp:effectExtent l="0" t="0" r="0" b="0"/>
              <wp:wrapNone/>
              <wp:docPr id="211" name="Graphic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line style="position:absolute;mso-position-horizontal-relative:page;mso-position-vertical-relative:page;z-index:-29127168" from="61.25pt,60.749977pt" to="531.950pt,60.749977pt" stroked="true" strokeweight="3.1pt" strokecolor="#602221">
              <v:stroke dashstyle="solid"/>
              <w10:wrap type="none"/>
            </v:line>
          </w:pict>
        </mc:Fallback>
      </mc:AlternateConten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r>
      <w:rPr>
        <w:noProof/>
        <w:sz w:val="20"/>
        <w:lang w:eastAsia="ru-RU"/>
      </w:rPr>
      <mc:AlternateContent>
        <mc:Choice Requires="wps">
          <w:drawing>
            <wp:anchor distT="0" distB="0" distL="0" distR="0" simplePos="0" relativeHeight="474190848" behindDoc="1" locked="0" layoutInCell="1" allowOverlap="1" wp14:anchorId="76925277" wp14:editId="6672941E">
              <wp:simplePos x="0" y="0"/>
              <wp:positionH relativeFrom="page">
                <wp:posOffset>777875</wp:posOffset>
              </wp:positionH>
              <wp:positionV relativeFrom="page">
                <wp:posOffset>771525</wp:posOffset>
              </wp:positionV>
              <wp:extent cx="5977890" cy="1270"/>
              <wp:effectExtent l="0" t="0" r="0" b="0"/>
              <wp:wrapNone/>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line style="position:absolute;mso-position-horizontal-relative:page;mso-position-vertical-relative:page;z-index:-29125632" from="61.25pt,60.750019pt" to="531.950pt,60.750019pt" stroked="true" strokeweight="3.1pt" strokecolor="#602221">
              <v:stroke dashstyle="solid"/>
              <w10:wrap type="none"/>
            </v:line>
          </w:pict>
        </mc:Fallback>
      </mc:AlternateConten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r>
      <w:rPr>
        <w:noProof/>
        <w:sz w:val="20"/>
        <w:lang w:eastAsia="ru-RU"/>
      </w:rPr>
      <mc:AlternateContent>
        <mc:Choice Requires="wps">
          <w:drawing>
            <wp:anchor distT="0" distB="0" distL="0" distR="0" simplePos="0" relativeHeight="474193408" behindDoc="1" locked="0" layoutInCell="1" allowOverlap="1" wp14:anchorId="5868F3F2" wp14:editId="4D6371CA">
              <wp:simplePos x="0" y="0"/>
              <wp:positionH relativeFrom="page">
                <wp:posOffset>777875</wp:posOffset>
              </wp:positionH>
              <wp:positionV relativeFrom="page">
                <wp:posOffset>771524</wp:posOffset>
              </wp:positionV>
              <wp:extent cx="5977890" cy="1270"/>
              <wp:effectExtent l="0" t="0" r="0" b="0"/>
              <wp:wrapNone/>
              <wp:docPr id="252" name="Graphic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77890" cy="1270"/>
                      </a:xfrm>
                      <a:custGeom>
                        <a:avLst/>
                        <a:gdLst/>
                        <a:ahLst/>
                        <a:cxnLst/>
                        <a:rect l="l" t="t" r="r" b="b"/>
                        <a:pathLst>
                          <a:path w="5977890">
                            <a:moveTo>
                              <a:pt x="0" y="0"/>
                            </a:moveTo>
                            <a:lnTo>
                              <a:pt x="5977890" y="0"/>
                            </a:lnTo>
                          </a:path>
                        </a:pathLst>
                      </a:custGeom>
                      <a:ln w="39370">
                        <a:solidFill>
                          <a:srgbClr val="602221"/>
                        </a:solidFill>
                        <a:prstDash val="solid"/>
                      </a:ln>
                    </wps:spPr>
                    <wps:bodyPr wrap="square" lIns="0" tIns="0" rIns="0" bIns="0" rtlCol="0">
                      <a:prstTxWarp prst="textNoShape">
                        <a:avLst/>
                      </a:prstTxWarp>
                      <a:noAutofit/>
                    </wps:bodyPr>
                  </wps:wsp>
                </a:graphicData>
              </a:graphic>
            </wp:anchor>
          </w:drawing>
        </mc:Choice>
        <mc:Fallback xmlns:ve="http://schemas.openxmlformats.org/markup-compatibility/2006" xmlns:a="http://schemas.openxmlformats.org/drawingml/2006/main" xmlns:pic="http://schemas.openxmlformats.org/drawingml/2006/picture">
          <w:pict>
            <v:line style="position:absolute;mso-position-horizontal-relative:page;mso-position-vertical-relative:page;z-index:-29123072" from="61.25pt,60.749996pt" to="531.950pt,60.749996pt" stroked="true" strokeweight="3.1pt" strokecolor="#602221">
              <v:stroke dashstyle="solid"/>
              <w10:wrap type="none"/>
            </v:lin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
      </w:rP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
      </w:rP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67BC" w:rsidRDefault="004667BC">
    <w:pPr>
      <w:pStyle w:val="a3"/>
      <w:spacing w:line="14" w:lineRule="aut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B5921"/>
    <w:multiLevelType w:val="hybridMultilevel"/>
    <w:tmpl w:val="3CFE5DEA"/>
    <w:lvl w:ilvl="0" w:tplc="64CAF0CA">
      <w:start w:val="1"/>
      <w:numFmt w:val="decimal"/>
      <w:lvlText w:val="%1."/>
      <w:lvlJc w:val="left"/>
      <w:pPr>
        <w:ind w:left="350" w:hanging="233"/>
        <w:jc w:val="right"/>
      </w:pPr>
      <w:rPr>
        <w:rFonts w:ascii="Times New Roman" w:eastAsia="Times New Roman" w:hAnsi="Times New Roman" w:cs="Times New Roman" w:hint="default"/>
        <w:b/>
        <w:bCs/>
        <w:i w:val="0"/>
        <w:iCs w:val="0"/>
        <w:spacing w:val="-3"/>
        <w:w w:val="100"/>
        <w:sz w:val="24"/>
        <w:szCs w:val="24"/>
        <w:lang w:val="ru-RU" w:eastAsia="en-US" w:bidi="ar-SA"/>
      </w:rPr>
    </w:lvl>
    <w:lvl w:ilvl="1" w:tplc="0F3E1FCA">
      <w:numFmt w:val="bullet"/>
      <w:lvlText w:val="•"/>
      <w:lvlJc w:val="left"/>
      <w:pPr>
        <w:ind w:left="541" w:hanging="233"/>
      </w:pPr>
      <w:rPr>
        <w:rFonts w:hint="default"/>
        <w:lang w:val="ru-RU" w:eastAsia="en-US" w:bidi="ar-SA"/>
      </w:rPr>
    </w:lvl>
    <w:lvl w:ilvl="2" w:tplc="EF3A175E">
      <w:numFmt w:val="bullet"/>
      <w:lvlText w:val="•"/>
      <w:lvlJc w:val="left"/>
      <w:pPr>
        <w:ind w:left="723" w:hanging="233"/>
      </w:pPr>
      <w:rPr>
        <w:rFonts w:hint="default"/>
        <w:lang w:val="ru-RU" w:eastAsia="en-US" w:bidi="ar-SA"/>
      </w:rPr>
    </w:lvl>
    <w:lvl w:ilvl="3" w:tplc="C6703A88">
      <w:numFmt w:val="bullet"/>
      <w:lvlText w:val="•"/>
      <w:lvlJc w:val="left"/>
      <w:pPr>
        <w:ind w:left="905" w:hanging="233"/>
      </w:pPr>
      <w:rPr>
        <w:rFonts w:hint="default"/>
        <w:lang w:val="ru-RU" w:eastAsia="en-US" w:bidi="ar-SA"/>
      </w:rPr>
    </w:lvl>
    <w:lvl w:ilvl="4" w:tplc="DE7CF100">
      <w:numFmt w:val="bullet"/>
      <w:lvlText w:val="•"/>
      <w:lvlJc w:val="left"/>
      <w:pPr>
        <w:ind w:left="1087" w:hanging="233"/>
      </w:pPr>
      <w:rPr>
        <w:rFonts w:hint="default"/>
        <w:lang w:val="ru-RU" w:eastAsia="en-US" w:bidi="ar-SA"/>
      </w:rPr>
    </w:lvl>
    <w:lvl w:ilvl="5" w:tplc="37226D12">
      <w:numFmt w:val="bullet"/>
      <w:lvlText w:val="•"/>
      <w:lvlJc w:val="left"/>
      <w:pPr>
        <w:ind w:left="1269" w:hanging="233"/>
      </w:pPr>
      <w:rPr>
        <w:rFonts w:hint="default"/>
        <w:lang w:val="ru-RU" w:eastAsia="en-US" w:bidi="ar-SA"/>
      </w:rPr>
    </w:lvl>
    <w:lvl w:ilvl="6" w:tplc="C144ECD0">
      <w:numFmt w:val="bullet"/>
      <w:lvlText w:val="•"/>
      <w:lvlJc w:val="left"/>
      <w:pPr>
        <w:ind w:left="1451" w:hanging="233"/>
      </w:pPr>
      <w:rPr>
        <w:rFonts w:hint="default"/>
        <w:lang w:val="ru-RU" w:eastAsia="en-US" w:bidi="ar-SA"/>
      </w:rPr>
    </w:lvl>
    <w:lvl w:ilvl="7" w:tplc="86BEA1DC">
      <w:numFmt w:val="bullet"/>
      <w:lvlText w:val="•"/>
      <w:lvlJc w:val="left"/>
      <w:pPr>
        <w:ind w:left="1632" w:hanging="233"/>
      </w:pPr>
      <w:rPr>
        <w:rFonts w:hint="default"/>
        <w:lang w:val="ru-RU" w:eastAsia="en-US" w:bidi="ar-SA"/>
      </w:rPr>
    </w:lvl>
    <w:lvl w:ilvl="8" w:tplc="E8BE63E0">
      <w:numFmt w:val="bullet"/>
      <w:lvlText w:val="•"/>
      <w:lvlJc w:val="left"/>
      <w:pPr>
        <w:ind w:left="1814" w:hanging="233"/>
      </w:pPr>
      <w:rPr>
        <w:rFonts w:hint="default"/>
        <w:lang w:val="ru-RU" w:eastAsia="en-US" w:bidi="ar-SA"/>
      </w:rPr>
    </w:lvl>
  </w:abstractNum>
  <w:abstractNum w:abstractNumId="1">
    <w:nsid w:val="02DA0FD2"/>
    <w:multiLevelType w:val="hybridMultilevel"/>
    <w:tmpl w:val="4732D5CE"/>
    <w:lvl w:ilvl="0" w:tplc="ECEA8FFA">
      <w:numFmt w:val="bullet"/>
      <w:lvlText w:val=""/>
      <w:lvlJc w:val="left"/>
      <w:pPr>
        <w:ind w:left="1065" w:hanging="238"/>
      </w:pPr>
      <w:rPr>
        <w:rFonts w:ascii="Symbol" w:eastAsia="Symbol" w:hAnsi="Symbol" w:cs="Symbol" w:hint="default"/>
        <w:b w:val="0"/>
        <w:bCs w:val="0"/>
        <w:i w:val="0"/>
        <w:iCs w:val="0"/>
        <w:spacing w:val="0"/>
        <w:w w:val="100"/>
        <w:sz w:val="28"/>
        <w:szCs w:val="28"/>
        <w:lang w:val="ru-RU" w:eastAsia="en-US" w:bidi="ar-SA"/>
      </w:rPr>
    </w:lvl>
    <w:lvl w:ilvl="1" w:tplc="D0BA1FEE">
      <w:numFmt w:val="bullet"/>
      <w:lvlText w:val="•"/>
      <w:lvlJc w:val="left"/>
      <w:pPr>
        <w:ind w:left="1989" w:hanging="238"/>
      </w:pPr>
      <w:rPr>
        <w:rFonts w:hint="default"/>
        <w:lang w:val="ru-RU" w:eastAsia="en-US" w:bidi="ar-SA"/>
      </w:rPr>
    </w:lvl>
    <w:lvl w:ilvl="2" w:tplc="4F46BF0A">
      <w:numFmt w:val="bullet"/>
      <w:lvlText w:val="•"/>
      <w:lvlJc w:val="left"/>
      <w:pPr>
        <w:ind w:left="2918" w:hanging="238"/>
      </w:pPr>
      <w:rPr>
        <w:rFonts w:hint="default"/>
        <w:lang w:val="ru-RU" w:eastAsia="en-US" w:bidi="ar-SA"/>
      </w:rPr>
    </w:lvl>
    <w:lvl w:ilvl="3" w:tplc="8648E5B0">
      <w:numFmt w:val="bullet"/>
      <w:lvlText w:val="•"/>
      <w:lvlJc w:val="left"/>
      <w:pPr>
        <w:ind w:left="3847" w:hanging="238"/>
      </w:pPr>
      <w:rPr>
        <w:rFonts w:hint="default"/>
        <w:lang w:val="ru-RU" w:eastAsia="en-US" w:bidi="ar-SA"/>
      </w:rPr>
    </w:lvl>
    <w:lvl w:ilvl="4" w:tplc="10A83E42">
      <w:numFmt w:val="bullet"/>
      <w:lvlText w:val="•"/>
      <w:lvlJc w:val="left"/>
      <w:pPr>
        <w:ind w:left="4777" w:hanging="238"/>
      </w:pPr>
      <w:rPr>
        <w:rFonts w:hint="default"/>
        <w:lang w:val="ru-RU" w:eastAsia="en-US" w:bidi="ar-SA"/>
      </w:rPr>
    </w:lvl>
    <w:lvl w:ilvl="5" w:tplc="CAF4A206">
      <w:numFmt w:val="bullet"/>
      <w:lvlText w:val="•"/>
      <w:lvlJc w:val="left"/>
      <w:pPr>
        <w:ind w:left="5706" w:hanging="238"/>
      </w:pPr>
      <w:rPr>
        <w:rFonts w:hint="default"/>
        <w:lang w:val="ru-RU" w:eastAsia="en-US" w:bidi="ar-SA"/>
      </w:rPr>
    </w:lvl>
    <w:lvl w:ilvl="6" w:tplc="42C87896">
      <w:numFmt w:val="bullet"/>
      <w:lvlText w:val="•"/>
      <w:lvlJc w:val="left"/>
      <w:pPr>
        <w:ind w:left="6635" w:hanging="238"/>
      </w:pPr>
      <w:rPr>
        <w:rFonts w:hint="default"/>
        <w:lang w:val="ru-RU" w:eastAsia="en-US" w:bidi="ar-SA"/>
      </w:rPr>
    </w:lvl>
    <w:lvl w:ilvl="7" w:tplc="94FE5144">
      <w:numFmt w:val="bullet"/>
      <w:lvlText w:val="•"/>
      <w:lvlJc w:val="left"/>
      <w:pPr>
        <w:ind w:left="7565" w:hanging="238"/>
      </w:pPr>
      <w:rPr>
        <w:rFonts w:hint="default"/>
        <w:lang w:val="ru-RU" w:eastAsia="en-US" w:bidi="ar-SA"/>
      </w:rPr>
    </w:lvl>
    <w:lvl w:ilvl="8" w:tplc="F154BAD2">
      <w:numFmt w:val="bullet"/>
      <w:lvlText w:val="•"/>
      <w:lvlJc w:val="left"/>
      <w:pPr>
        <w:ind w:left="8494" w:hanging="238"/>
      </w:pPr>
      <w:rPr>
        <w:rFonts w:hint="default"/>
        <w:lang w:val="ru-RU" w:eastAsia="en-US" w:bidi="ar-SA"/>
      </w:rPr>
    </w:lvl>
  </w:abstractNum>
  <w:abstractNum w:abstractNumId="2">
    <w:nsid w:val="02E12743"/>
    <w:multiLevelType w:val="hybridMultilevel"/>
    <w:tmpl w:val="CE344212"/>
    <w:lvl w:ilvl="0" w:tplc="FE0835A0">
      <w:start w:val="1"/>
      <w:numFmt w:val="decimal"/>
      <w:lvlText w:val="%1."/>
      <w:lvlJc w:val="left"/>
      <w:pPr>
        <w:ind w:left="30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C7243720">
      <w:numFmt w:val="bullet"/>
      <w:lvlText w:val="-"/>
      <w:lvlJc w:val="left"/>
      <w:pPr>
        <w:ind w:left="241" w:hanging="219"/>
      </w:pPr>
      <w:rPr>
        <w:rFonts w:ascii="Times New Roman" w:eastAsia="Times New Roman" w:hAnsi="Times New Roman" w:cs="Times New Roman" w:hint="default"/>
        <w:b/>
        <w:bCs/>
        <w:i w:val="0"/>
        <w:iCs w:val="0"/>
        <w:spacing w:val="0"/>
        <w:w w:val="100"/>
        <w:sz w:val="24"/>
        <w:szCs w:val="24"/>
        <w:lang w:val="ru-RU" w:eastAsia="en-US" w:bidi="ar-SA"/>
      </w:rPr>
    </w:lvl>
    <w:lvl w:ilvl="2" w:tplc="24BA6714">
      <w:numFmt w:val="bullet"/>
      <w:lvlText w:val="•"/>
      <w:lvlJc w:val="left"/>
      <w:pPr>
        <w:ind w:left="1385" w:hanging="219"/>
      </w:pPr>
      <w:rPr>
        <w:rFonts w:hint="default"/>
        <w:lang w:val="ru-RU" w:eastAsia="en-US" w:bidi="ar-SA"/>
      </w:rPr>
    </w:lvl>
    <w:lvl w:ilvl="3" w:tplc="0AA6F3C2">
      <w:numFmt w:val="bullet"/>
      <w:lvlText w:val="•"/>
      <w:lvlJc w:val="left"/>
      <w:pPr>
        <w:ind w:left="2470" w:hanging="219"/>
      </w:pPr>
      <w:rPr>
        <w:rFonts w:hint="default"/>
        <w:lang w:val="ru-RU" w:eastAsia="en-US" w:bidi="ar-SA"/>
      </w:rPr>
    </w:lvl>
    <w:lvl w:ilvl="4" w:tplc="1C88F7B6">
      <w:numFmt w:val="bullet"/>
      <w:lvlText w:val="•"/>
      <w:lvlJc w:val="left"/>
      <w:pPr>
        <w:ind w:left="3556" w:hanging="219"/>
      </w:pPr>
      <w:rPr>
        <w:rFonts w:hint="default"/>
        <w:lang w:val="ru-RU" w:eastAsia="en-US" w:bidi="ar-SA"/>
      </w:rPr>
    </w:lvl>
    <w:lvl w:ilvl="5" w:tplc="BFDC128A">
      <w:numFmt w:val="bullet"/>
      <w:lvlText w:val="•"/>
      <w:lvlJc w:val="left"/>
      <w:pPr>
        <w:ind w:left="4641" w:hanging="219"/>
      </w:pPr>
      <w:rPr>
        <w:rFonts w:hint="default"/>
        <w:lang w:val="ru-RU" w:eastAsia="en-US" w:bidi="ar-SA"/>
      </w:rPr>
    </w:lvl>
    <w:lvl w:ilvl="6" w:tplc="B484D3B2">
      <w:numFmt w:val="bullet"/>
      <w:lvlText w:val="•"/>
      <w:lvlJc w:val="left"/>
      <w:pPr>
        <w:ind w:left="5727" w:hanging="219"/>
      </w:pPr>
      <w:rPr>
        <w:rFonts w:hint="default"/>
        <w:lang w:val="ru-RU" w:eastAsia="en-US" w:bidi="ar-SA"/>
      </w:rPr>
    </w:lvl>
    <w:lvl w:ilvl="7" w:tplc="06A06F94">
      <w:numFmt w:val="bullet"/>
      <w:lvlText w:val="•"/>
      <w:lvlJc w:val="left"/>
      <w:pPr>
        <w:ind w:left="6812" w:hanging="219"/>
      </w:pPr>
      <w:rPr>
        <w:rFonts w:hint="default"/>
        <w:lang w:val="ru-RU" w:eastAsia="en-US" w:bidi="ar-SA"/>
      </w:rPr>
    </w:lvl>
    <w:lvl w:ilvl="8" w:tplc="EFA8A182">
      <w:numFmt w:val="bullet"/>
      <w:lvlText w:val="•"/>
      <w:lvlJc w:val="left"/>
      <w:pPr>
        <w:ind w:left="7898" w:hanging="219"/>
      </w:pPr>
      <w:rPr>
        <w:rFonts w:hint="default"/>
        <w:lang w:val="ru-RU" w:eastAsia="en-US" w:bidi="ar-SA"/>
      </w:rPr>
    </w:lvl>
  </w:abstractNum>
  <w:abstractNum w:abstractNumId="3">
    <w:nsid w:val="03A913D0"/>
    <w:multiLevelType w:val="hybridMultilevel"/>
    <w:tmpl w:val="7234CBA8"/>
    <w:lvl w:ilvl="0" w:tplc="AB264D24">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CFC8D0EC">
      <w:numFmt w:val="bullet"/>
      <w:lvlText w:val="•"/>
      <w:lvlJc w:val="left"/>
      <w:pPr>
        <w:ind w:left="1364" w:hanging="617"/>
      </w:pPr>
      <w:rPr>
        <w:rFonts w:hint="default"/>
        <w:lang w:val="ru-RU" w:eastAsia="en-US" w:bidi="ar-SA"/>
      </w:rPr>
    </w:lvl>
    <w:lvl w:ilvl="2" w:tplc="966EA108">
      <w:numFmt w:val="bullet"/>
      <w:lvlText w:val="•"/>
      <w:lvlJc w:val="left"/>
      <w:pPr>
        <w:ind w:left="2008" w:hanging="617"/>
      </w:pPr>
      <w:rPr>
        <w:rFonts w:hint="default"/>
        <w:lang w:val="ru-RU" w:eastAsia="en-US" w:bidi="ar-SA"/>
      </w:rPr>
    </w:lvl>
    <w:lvl w:ilvl="3" w:tplc="2CC26B3E">
      <w:numFmt w:val="bullet"/>
      <w:lvlText w:val="•"/>
      <w:lvlJc w:val="left"/>
      <w:pPr>
        <w:ind w:left="2652" w:hanging="617"/>
      </w:pPr>
      <w:rPr>
        <w:rFonts w:hint="default"/>
        <w:lang w:val="ru-RU" w:eastAsia="en-US" w:bidi="ar-SA"/>
      </w:rPr>
    </w:lvl>
    <w:lvl w:ilvl="4" w:tplc="8FEA6FDC">
      <w:numFmt w:val="bullet"/>
      <w:lvlText w:val="•"/>
      <w:lvlJc w:val="left"/>
      <w:pPr>
        <w:ind w:left="3296" w:hanging="617"/>
      </w:pPr>
      <w:rPr>
        <w:rFonts w:hint="default"/>
        <w:lang w:val="ru-RU" w:eastAsia="en-US" w:bidi="ar-SA"/>
      </w:rPr>
    </w:lvl>
    <w:lvl w:ilvl="5" w:tplc="E2F44EFC">
      <w:numFmt w:val="bullet"/>
      <w:lvlText w:val="•"/>
      <w:lvlJc w:val="left"/>
      <w:pPr>
        <w:ind w:left="3941" w:hanging="617"/>
      </w:pPr>
      <w:rPr>
        <w:rFonts w:hint="default"/>
        <w:lang w:val="ru-RU" w:eastAsia="en-US" w:bidi="ar-SA"/>
      </w:rPr>
    </w:lvl>
    <w:lvl w:ilvl="6" w:tplc="8B9A3222">
      <w:numFmt w:val="bullet"/>
      <w:lvlText w:val="•"/>
      <w:lvlJc w:val="left"/>
      <w:pPr>
        <w:ind w:left="4585" w:hanging="617"/>
      </w:pPr>
      <w:rPr>
        <w:rFonts w:hint="default"/>
        <w:lang w:val="ru-RU" w:eastAsia="en-US" w:bidi="ar-SA"/>
      </w:rPr>
    </w:lvl>
    <w:lvl w:ilvl="7" w:tplc="9BCC9066">
      <w:numFmt w:val="bullet"/>
      <w:lvlText w:val="•"/>
      <w:lvlJc w:val="left"/>
      <w:pPr>
        <w:ind w:left="5229" w:hanging="617"/>
      </w:pPr>
      <w:rPr>
        <w:rFonts w:hint="default"/>
        <w:lang w:val="ru-RU" w:eastAsia="en-US" w:bidi="ar-SA"/>
      </w:rPr>
    </w:lvl>
    <w:lvl w:ilvl="8" w:tplc="07744FE4">
      <w:numFmt w:val="bullet"/>
      <w:lvlText w:val="•"/>
      <w:lvlJc w:val="left"/>
      <w:pPr>
        <w:ind w:left="5873" w:hanging="617"/>
      </w:pPr>
      <w:rPr>
        <w:rFonts w:hint="default"/>
        <w:lang w:val="ru-RU" w:eastAsia="en-US" w:bidi="ar-SA"/>
      </w:rPr>
    </w:lvl>
  </w:abstractNum>
  <w:abstractNum w:abstractNumId="4">
    <w:nsid w:val="04276B66"/>
    <w:multiLevelType w:val="hybridMultilevel"/>
    <w:tmpl w:val="07D01A7A"/>
    <w:lvl w:ilvl="0" w:tplc="41E6612A">
      <w:start w:val="1"/>
      <w:numFmt w:val="decimal"/>
      <w:lvlText w:val="%1."/>
      <w:lvlJc w:val="left"/>
      <w:pPr>
        <w:ind w:left="419" w:hanging="284"/>
      </w:pPr>
      <w:rPr>
        <w:rFonts w:ascii="Times New Roman" w:eastAsia="Times New Roman" w:hAnsi="Times New Roman" w:cs="Times New Roman" w:hint="default"/>
        <w:b w:val="0"/>
        <w:bCs w:val="0"/>
        <w:i w:val="0"/>
        <w:iCs w:val="0"/>
        <w:spacing w:val="0"/>
        <w:w w:val="100"/>
        <w:sz w:val="18"/>
        <w:szCs w:val="18"/>
        <w:lang w:val="ru-RU" w:eastAsia="en-US" w:bidi="ar-SA"/>
      </w:rPr>
    </w:lvl>
    <w:lvl w:ilvl="1" w:tplc="10EEE368">
      <w:numFmt w:val="bullet"/>
      <w:lvlText w:val="•"/>
      <w:lvlJc w:val="left"/>
      <w:pPr>
        <w:ind w:left="1336" w:hanging="284"/>
      </w:pPr>
      <w:rPr>
        <w:rFonts w:hint="default"/>
        <w:lang w:val="ru-RU" w:eastAsia="en-US" w:bidi="ar-SA"/>
      </w:rPr>
    </w:lvl>
    <w:lvl w:ilvl="2" w:tplc="B9C09D1E">
      <w:numFmt w:val="bullet"/>
      <w:lvlText w:val="•"/>
      <w:lvlJc w:val="left"/>
      <w:pPr>
        <w:ind w:left="2252" w:hanging="284"/>
      </w:pPr>
      <w:rPr>
        <w:rFonts w:hint="default"/>
        <w:lang w:val="ru-RU" w:eastAsia="en-US" w:bidi="ar-SA"/>
      </w:rPr>
    </w:lvl>
    <w:lvl w:ilvl="3" w:tplc="0D4A51A2">
      <w:numFmt w:val="bullet"/>
      <w:lvlText w:val="•"/>
      <w:lvlJc w:val="left"/>
      <w:pPr>
        <w:ind w:left="3168" w:hanging="284"/>
      </w:pPr>
      <w:rPr>
        <w:rFonts w:hint="default"/>
        <w:lang w:val="ru-RU" w:eastAsia="en-US" w:bidi="ar-SA"/>
      </w:rPr>
    </w:lvl>
    <w:lvl w:ilvl="4" w:tplc="09601EAC">
      <w:numFmt w:val="bullet"/>
      <w:lvlText w:val="•"/>
      <w:lvlJc w:val="left"/>
      <w:pPr>
        <w:ind w:left="4084" w:hanging="284"/>
      </w:pPr>
      <w:rPr>
        <w:rFonts w:hint="default"/>
        <w:lang w:val="ru-RU" w:eastAsia="en-US" w:bidi="ar-SA"/>
      </w:rPr>
    </w:lvl>
    <w:lvl w:ilvl="5" w:tplc="0F08E730">
      <w:numFmt w:val="bullet"/>
      <w:lvlText w:val="•"/>
      <w:lvlJc w:val="left"/>
      <w:pPr>
        <w:ind w:left="5001" w:hanging="284"/>
      </w:pPr>
      <w:rPr>
        <w:rFonts w:hint="default"/>
        <w:lang w:val="ru-RU" w:eastAsia="en-US" w:bidi="ar-SA"/>
      </w:rPr>
    </w:lvl>
    <w:lvl w:ilvl="6" w:tplc="B630BCEA">
      <w:numFmt w:val="bullet"/>
      <w:lvlText w:val="•"/>
      <w:lvlJc w:val="left"/>
      <w:pPr>
        <w:ind w:left="5917" w:hanging="284"/>
      </w:pPr>
      <w:rPr>
        <w:rFonts w:hint="default"/>
        <w:lang w:val="ru-RU" w:eastAsia="en-US" w:bidi="ar-SA"/>
      </w:rPr>
    </w:lvl>
    <w:lvl w:ilvl="7" w:tplc="ED00D444">
      <w:numFmt w:val="bullet"/>
      <w:lvlText w:val="•"/>
      <w:lvlJc w:val="left"/>
      <w:pPr>
        <w:ind w:left="6833" w:hanging="284"/>
      </w:pPr>
      <w:rPr>
        <w:rFonts w:hint="default"/>
        <w:lang w:val="ru-RU" w:eastAsia="en-US" w:bidi="ar-SA"/>
      </w:rPr>
    </w:lvl>
    <w:lvl w:ilvl="8" w:tplc="B2EC961A">
      <w:numFmt w:val="bullet"/>
      <w:lvlText w:val="•"/>
      <w:lvlJc w:val="left"/>
      <w:pPr>
        <w:ind w:left="7749" w:hanging="284"/>
      </w:pPr>
      <w:rPr>
        <w:rFonts w:hint="default"/>
        <w:lang w:val="ru-RU" w:eastAsia="en-US" w:bidi="ar-SA"/>
      </w:rPr>
    </w:lvl>
  </w:abstractNum>
  <w:abstractNum w:abstractNumId="5">
    <w:nsid w:val="04821C95"/>
    <w:multiLevelType w:val="hybridMultilevel"/>
    <w:tmpl w:val="8228A002"/>
    <w:lvl w:ilvl="0" w:tplc="044C3E06">
      <w:numFmt w:val="bullet"/>
      <w:lvlText w:val=""/>
      <w:lvlJc w:val="left"/>
      <w:pPr>
        <w:ind w:left="96" w:hanging="552"/>
      </w:pPr>
      <w:rPr>
        <w:rFonts w:ascii="Symbol" w:eastAsia="Symbol" w:hAnsi="Symbol" w:cs="Symbol" w:hint="default"/>
        <w:b w:val="0"/>
        <w:bCs w:val="0"/>
        <w:i w:val="0"/>
        <w:iCs w:val="0"/>
        <w:spacing w:val="0"/>
        <w:w w:val="100"/>
        <w:sz w:val="24"/>
        <w:szCs w:val="24"/>
        <w:lang w:val="ru-RU" w:eastAsia="en-US" w:bidi="ar-SA"/>
      </w:rPr>
    </w:lvl>
    <w:lvl w:ilvl="1" w:tplc="F93AC3E0">
      <w:numFmt w:val="bullet"/>
      <w:lvlText w:val="•"/>
      <w:lvlJc w:val="left"/>
      <w:pPr>
        <w:ind w:left="806" w:hanging="552"/>
      </w:pPr>
      <w:rPr>
        <w:rFonts w:hint="default"/>
        <w:lang w:val="ru-RU" w:eastAsia="en-US" w:bidi="ar-SA"/>
      </w:rPr>
    </w:lvl>
    <w:lvl w:ilvl="2" w:tplc="1C845394">
      <w:numFmt w:val="bullet"/>
      <w:lvlText w:val="•"/>
      <w:lvlJc w:val="left"/>
      <w:pPr>
        <w:ind w:left="1512" w:hanging="552"/>
      </w:pPr>
      <w:rPr>
        <w:rFonts w:hint="default"/>
        <w:lang w:val="ru-RU" w:eastAsia="en-US" w:bidi="ar-SA"/>
      </w:rPr>
    </w:lvl>
    <w:lvl w:ilvl="3" w:tplc="C0480316">
      <w:numFmt w:val="bullet"/>
      <w:lvlText w:val="•"/>
      <w:lvlJc w:val="left"/>
      <w:pPr>
        <w:ind w:left="2218" w:hanging="552"/>
      </w:pPr>
      <w:rPr>
        <w:rFonts w:hint="default"/>
        <w:lang w:val="ru-RU" w:eastAsia="en-US" w:bidi="ar-SA"/>
      </w:rPr>
    </w:lvl>
    <w:lvl w:ilvl="4" w:tplc="D10E8DE2">
      <w:numFmt w:val="bullet"/>
      <w:lvlText w:val="•"/>
      <w:lvlJc w:val="left"/>
      <w:pPr>
        <w:ind w:left="2924" w:hanging="552"/>
      </w:pPr>
      <w:rPr>
        <w:rFonts w:hint="default"/>
        <w:lang w:val="ru-RU" w:eastAsia="en-US" w:bidi="ar-SA"/>
      </w:rPr>
    </w:lvl>
    <w:lvl w:ilvl="5" w:tplc="BE04232C">
      <w:numFmt w:val="bullet"/>
      <w:lvlText w:val="•"/>
      <w:lvlJc w:val="left"/>
      <w:pPr>
        <w:ind w:left="3631" w:hanging="552"/>
      </w:pPr>
      <w:rPr>
        <w:rFonts w:hint="default"/>
        <w:lang w:val="ru-RU" w:eastAsia="en-US" w:bidi="ar-SA"/>
      </w:rPr>
    </w:lvl>
    <w:lvl w:ilvl="6" w:tplc="DAF478AE">
      <w:numFmt w:val="bullet"/>
      <w:lvlText w:val="•"/>
      <w:lvlJc w:val="left"/>
      <w:pPr>
        <w:ind w:left="4337" w:hanging="552"/>
      </w:pPr>
      <w:rPr>
        <w:rFonts w:hint="default"/>
        <w:lang w:val="ru-RU" w:eastAsia="en-US" w:bidi="ar-SA"/>
      </w:rPr>
    </w:lvl>
    <w:lvl w:ilvl="7" w:tplc="16A66232">
      <w:numFmt w:val="bullet"/>
      <w:lvlText w:val="•"/>
      <w:lvlJc w:val="left"/>
      <w:pPr>
        <w:ind w:left="5043" w:hanging="552"/>
      </w:pPr>
      <w:rPr>
        <w:rFonts w:hint="default"/>
        <w:lang w:val="ru-RU" w:eastAsia="en-US" w:bidi="ar-SA"/>
      </w:rPr>
    </w:lvl>
    <w:lvl w:ilvl="8" w:tplc="74148B5E">
      <w:numFmt w:val="bullet"/>
      <w:lvlText w:val="•"/>
      <w:lvlJc w:val="left"/>
      <w:pPr>
        <w:ind w:left="5749" w:hanging="552"/>
      </w:pPr>
      <w:rPr>
        <w:rFonts w:hint="default"/>
        <w:lang w:val="ru-RU" w:eastAsia="en-US" w:bidi="ar-SA"/>
      </w:rPr>
    </w:lvl>
  </w:abstractNum>
  <w:abstractNum w:abstractNumId="6">
    <w:nsid w:val="04BD0599"/>
    <w:multiLevelType w:val="hybridMultilevel"/>
    <w:tmpl w:val="D4904C98"/>
    <w:lvl w:ilvl="0" w:tplc="CF94EAA0">
      <w:numFmt w:val="bullet"/>
      <w:lvlText w:val=""/>
      <w:lvlJc w:val="left"/>
      <w:pPr>
        <w:ind w:left="285" w:hanging="704"/>
      </w:pPr>
      <w:rPr>
        <w:rFonts w:ascii="Symbol" w:eastAsia="Symbol" w:hAnsi="Symbol" w:cs="Symbol" w:hint="default"/>
        <w:spacing w:val="0"/>
        <w:w w:val="100"/>
        <w:lang w:val="ru-RU" w:eastAsia="en-US" w:bidi="ar-SA"/>
      </w:rPr>
    </w:lvl>
    <w:lvl w:ilvl="1" w:tplc="AA5E826C">
      <w:numFmt w:val="bullet"/>
      <w:lvlText w:val="•"/>
      <w:lvlJc w:val="left"/>
      <w:pPr>
        <w:ind w:left="1286" w:hanging="704"/>
      </w:pPr>
      <w:rPr>
        <w:rFonts w:hint="default"/>
        <w:lang w:val="ru-RU" w:eastAsia="en-US" w:bidi="ar-SA"/>
      </w:rPr>
    </w:lvl>
    <w:lvl w:ilvl="2" w:tplc="00B2FF52">
      <w:numFmt w:val="bullet"/>
      <w:lvlText w:val="•"/>
      <w:lvlJc w:val="left"/>
      <w:pPr>
        <w:ind w:left="2293" w:hanging="704"/>
      </w:pPr>
      <w:rPr>
        <w:rFonts w:hint="default"/>
        <w:lang w:val="ru-RU" w:eastAsia="en-US" w:bidi="ar-SA"/>
      </w:rPr>
    </w:lvl>
    <w:lvl w:ilvl="3" w:tplc="A8822072">
      <w:numFmt w:val="bullet"/>
      <w:lvlText w:val="•"/>
      <w:lvlJc w:val="left"/>
      <w:pPr>
        <w:ind w:left="3300" w:hanging="704"/>
      </w:pPr>
      <w:rPr>
        <w:rFonts w:hint="default"/>
        <w:lang w:val="ru-RU" w:eastAsia="en-US" w:bidi="ar-SA"/>
      </w:rPr>
    </w:lvl>
    <w:lvl w:ilvl="4" w:tplc="13E8F7C8">
      <w:numFmt w:val="bullet"/>
      <w:lvlText w:val="•"/>
      <w:lvlJc w:val="left"/>
      <w:pPr>
        <w:ind w:left="4307" w:hanging="704"/>
      </w:pPr>
      <w:rPr>
        <w:rFonts w:hint="default"/>
        <w:lang w:val="ru-RU" w:eastAsia="en-US" w:bidi="ar-SA"/>
      </w:rPr>
    </w:lvl>
    <w:lvl w:ilvl="5" w:tplc="506A588C">
      <w:numFmt w:val="bullet"/>
      <w:lvlText w:val="•"/>
      <w:lvlJc w:val="left"/>
      <w:pPr>
        <w:ind w:left="5314" w:hanging="704"/>
      </w:pPr>
      <w:rPr>
        <w:rFonts w:hint="default"/>
        <w:lang w:val="ru-RU" w:eastAsia="en-US" w:bidi="ar-SA"/>
      </w:rPr>
    </w:lvl>
    <w:lvl w:ilvl="6" w:tplc="8F10E3F6">
      <w:numFmt w:val="bullet"/>
      <w:lvlText w:val="•"/>
      <w:lvlJc w:val="left"/>
      <w:pPr>
        <w:ind w:left="6321" w:hanging="704"/>
      </w:pPr>
      <w:rPr>
        <w:rFonts w:hint="default"/>
        <w:lang w:val="ru-RU" w:eastAsia="en-US" w:bidi="ar-SA"/>
      </w:rPr>
    </w:lvl>
    <w:lvl w:ilvl="7" w:tplc="13EEF47A">
      <w:numFmt w:val="bullet"/>
      <w:lvlText w:val="•"/>
      <w:lvlJc w:val="left"/>
      <w:pPr>
        <w:ind w:left="7327" w:hanging="704"/>
      </w:pPr>
      <w:rPr>
        <w:rFonts w:hint="default"/>
        <w:lang w:val="ru-RU" w:eastAsia="en-US" w:bidi="ar-SA"/>
      </w:rPr>
    </w:lvl>
    <w:lvl w:ilvl="8" w:tplc="9C62E7C8">
      <w:numFmt w:val="bullet"/>
      <w:lvlText w:val="•"/>
      <w:lvlJc w:val="left"/>
      <w:pPr>
        <w:ind w:left="8334" w:hanging="704"/>
      </w:pPr>
      <w:rPr>
        <w:rFonts w:hint="default"/>
        <w:lang w:val="ru-RU" w:eastAsia="en-US" w:bidi="ar-SA"/>
      </w:rPr>
    </w:lvl>
  </w:abstractNum>
  <w:abstractNum w:abstractNumId="7">
    <w:nsid w:val="062C7AB4"/>
    <w:multiLevelType w:val="hybridMultilevel"/>
    <w:tmpl w:val="48F2E97E"/>
    <w:lvl w:ilvl="0" w:tplc="05BAEDCA">
      <w:numFmt w:val="bullet"/>
      <w:lvlText w:val="-"/>
      <w:lvlJc w:val="left"/>
      <w:pPr>
        <w:ind w:left="63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0186E37A">
      <w:numFmt w:val="bullet"/>
      <w:lvlText w:val="•"/>
      <w:lvlJc w:val="left"/>
      <w:pPr>
        <w:ind w:left="1625" w:hanging="140"/>
      </w:pPr>
      <w:rPr>
        <w:rFonts w:hint="default"/>
        <w:lang w:val="ru-RU" w:eastAsia="en-US" w:bidi="ar-SA"/>
      </w:rPr>
    </w:lvl>
    <w:lvl w:ilvl="2" w:tplc="56BCBAC0">
      <w:numFmt w:val="bullet"/>
      <w:lvlText w:val="•"/>
      <w:lvlJc w:val="left"/>
      <w:pPr>
        <w:ind w:left="2611" w:hanging="140"/>
      </w:pPr>
      <w:rPr>
        <w:rFonts w:hint="default"/>
        <w:lang w:val="ru-RU" w:eastAsia="en-US" w:bidi="ar-SA"/>
      </w:rPr>
    </w:lvl>
    <w:lvl w:ilvl="3" w:tplc="D626EF1C">
      <w:numFmt w:val="bullet"/>
      <w:lvlText w:val="•"/>
      <w:lvlJc w:val="left"/>
      <w:pPr>
        <w:ind w:left="3596" w:hanging="140"/>
      </w:pPr>
      <w:rPr>
        <w:rFonts w:hint="default"/>
        <w:lang w:val="ru-RU" w:eastAsia="en-US" w:bidi="ar-SA"/>
      </w:rPr>
    </w:lvl>
    <w:lvl w:ilvl="4" w:tplc="867CB9FA">
      <w:numFmt w:val="bullet"/>
      <w:lvlText w:val="•"/>
      <w:lvlJc w:val="left"/>
      <w:pPr>
        <w:ind w:left="4582" w:hanging="140"/>
      </w:pPr>
      <w:rPr>
        <w:rFonts w:hint="default"/>
        <w:lang w:val="ru-RU" w:eastAsia="en-US" w:bidi="ar-SA"/>
      </w:rPr>
    </w:lvl>
    <w:lvl w:ilvl="5" w:tplc="2E783AAE">
      <w:numFmt w:val="bullet"/>
      <w:lvlText w:val="•"/>
      <w:lvlJc w:val="left"/>
      <w:pPr>
        <w:ind w:left="5567" w:hanging="140"/>
      </w:pPr>
      <w:rPr>
        <w:rFonts w:hint="default"/>
        <w:lang w:val="ru-RU" w:eastAsia="en-US" w:bidi="ar-SA"/>
      </w:rPr>
    </w:lvl>
    <w:lvl w:ilvl="6" w:tplc="86F4DCFA">
      <w:numFmt w:val="bullet"/>
      <w:lvlText w:val="•"/>
      <w:lvlJc w:val="left"/>
      <w:pPr>
        <w:ind w:left="6553" w:hanging="140"/>
      </w:pPr>
      <w:rPr>
        <w:rFonts w:hint="default"/>
        <w:lang w:val="ru-RU" w:eastAsia="en-US" w:bidi="ar-SA"/>
      </w:rPr>
    </w:lvl>
    <w:lvl w:ilvl="7" w:tplc="1DE2BB4C">
      <w:numFmt w:val="bullet"/>
      <w:lvlText w:val="•"/>
      <w:lvlJc w:val="left"/>
      <w:pPr>
        <w:ind w:left="7538" w:hanging="140"/>
      </w:pPr>
      <w:rPr>
        <w:rFonts w:hint="default"/>
        <w:lang w:val="ru-RU" w:eastAsia="en-US" w:bidi="ar-SA"/>
      </w:rPr>
    </w:lvl>
    <w:lvl w:ilvl="8" w:tplc="C9B23D74">
      <w:numFmt w:val="bullet"/>
      <w:lvlText w:val="•"/>
      <w:lvlJc w:val="left"/>
      <w:pPr>
        <w:ind w:left="8524" w:hanging="140"/>
      </w:pPr>
      <w:rPr>
        <w:rFonts w:hint="default"/>
        <w:lang w:val="ru-RU" w:eastAsia="en-US" w:bidi="ar-SA"/>
      </w:rPr>
    </w:lvl>
  </w:abstractNum>
  <w:abstractNum w:abstractNumId="8">
    <w:nsid w:val="06423E66"/>
    <w:multiLevelType w:val="multilevel"/>
    <w:tmpl w:val="581C966E"/>
    <w:lvl w:ilvl="0">
      <w:start w:val="4"/>
      <w:numFmt w:val="decimal"/>
      <w:lvlText w:val="%1"/>
      <w:lvlJc w:val="left"/>
      <w:pPr>
        <w:ind w:left="2690" w:hanging="420"/>
      </w:pPr>
      <w:rPr>
        <w:rFonts w:hint="default"/>
        <w:lang w:val="ru-RU" w:eastAsia="en-US" w:bidi="ar-SA"/>
      </w:rPr>
    </w:lvl>
    <w:lvl w:ilvl="1">
      <w:start w:val="2"/>
      <w:numFmt w:val="decimal"/>
      <w:lvlText w:val="%1.%2."/>
      <w:lvlJc w:val="left"/>
      <w:pPr>
        <w:ind w:left="2690" w:hanging="420"/>
      </w:pPr>
      <w:rPr>
        <w:rFonts w:ascii="Times New Roman" w:eastAsia="Times New Roman" w:hAnsi="Times New Roman" w:cs="Times New Roman" w:hint="default"/>
        <w:b/>
        <w:bCs/>
        <w:i w:val="0"/>
        <w:iCs w:val="0"/>
        <w:spacing w:val="0"/>
        <w:w w:val="100"/>
        <w:sz w:val="24"/>
        <w:szCs w:val="24"/>
        <w:lang w:val="ru-RU" w:eastAsia="en-US" w:bidi="ar-SA"/>
      </w:rPr>
    </w:lvl>
    <w:lvl w:ilvl="2">
      <w:start w:val="1"/>
      <w:numFmt w:val="decimal"/>
      <w:lvlText w:val="%1.%2.%3."/>
      <w:lvlJc w:val="left"/>
      <w:pPr>
        <w:ind w:left="4143" w:hanging="807"/>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552" w:hanging="807"/>
      </w:pPr>
      <w:rPr>
        <w:rFonts w:hint="default"/>
        <w:lang w:val="ru-RU" w:eastAsia="en-US" w:bidi="ar-SA"/>
      </w:rPr>
    </w:lvl>
    <w:lvl w:ilvl="4">
      <w:numFmt w:val="bullet"/>
      <w:lvlText w:val="•"/>
      <w:lvlJc w:val="left"/>
      <w:pPr>
        <w:ind w:left="6258" w:hanging="807"/>
      </w:pPr>
      <w:rPr>
        <w:rFonts w:hint="default"/>
        <w:lang w:val="ru-RU" w:eastAsia="en-US" w:bidi="ar-SA"/>
      </w:rPr>
    </w:lvl>
    <w:lvl w:ilvl="5">
      <w:numFmt w:val="bullet"/>
      <w:lvlText w:val="•"/>
      <w:lvlJc w:val="left"/>
      <w:pPr>
        <w:ind w:left="6964" w:hanging="807"/>
      </w:pPr>
      <w:rPr>
        <w:rFonts w:hint="default"/>
        <w:lang w:val="ru-RU" w:eastAsia="en-US" w:bidi="ar-SA"/>
      </w:rPr>
    </w:lvl>
    <w:lvl w:ilvl="6">
      <w:numFmt w:val="bullet"/>
      <w:lvlText w:val="•"/>
      <w:lvlJc w:val="left"/>
      <w:pPr>
        <w:ind w:left="7670" w:hanging="807"/>
      </w:pPr>
      <w:rPr>
        <w:rFonts w:hint="default"/>
        <w:lang w:val="ru-RU" w:eastAsia="en-US" w:bidi="ar-SA"/>
      </w:rPr>
    </w:lvl>
    <w:lvl w:ilvl="7">
      <w:numFmt w:val="bullet"/>
      <w:lvlText w:val="•"/>
      <w:lvlJc w:val="left"/>
      <w:pPr>
        <w:ind w:left="8376" w:hanging="807"/>
      </w:pPr>
      <w:rPr>
        <w:rFonts w:hint="default"/>
        <w:lang w:val="ru-RU" w:eastAsia="en-US" w:bidi="ar-SA"/>
      </w:rPr>
    </w:lvl>
    <w:lvl w:ilvl="8">
      <w:numFmt w:val="bullet"/>
      <w:lvlText w:val="•"/>
      <w:lvlJc w:val="left"/>
      <w:pPr>
        <w:ind w:left="9082" w:hanging="807"/>
      </w:pPr>
      <w:rPr>
        <w:rFonts w:hint="default"/>
        <w:lang w:val="ru-RU" w:eastAsia="en-US" w:bidi="ar-SA"/>
      </w:rPr>
    </w:lvl>
  </w:abstractNum>
  <w:abstractNum w:abstractNumId="9">
    <w:nsid w:val="06D25AEF"/>
    <w:multiLevelType w:val="multilevel"/>
    <w:tmpl w:val="934A2972"/>
    <w:lvl w:ilvl="0">
      <w:start w:val="2"/>
      <w:numFmt w:val="decimal"/>
      <w:lvlText w:val="%1"/>
      <w:lvlJc w:val="left"/>
      <w:pPr>
        <w:ind w:left="3981" w:hanging="660"/>
      </w:pPr>
      <w:rPr>
        <w:rFonts w:hint="default"/>
        <w:lang w:val="ru-RU" w:eastAsia="en-US" w:bidi="ar-SA"/>
      </w:rPr>
    </w:lvl>
    <w:lvl w:ilvl="1">
      <w:start w:val="3"/>
      <w:numFmt w:val="decimal"/>
      <w:lvlText w:val="%1.%2"/>
      <w:lvlJc w:val="left"/>
      <w:pPr>
        <w:ind w:left="3981" w:hanging="660"/>
      </w:pPr>
      <w:rPr>
        <w:rFonts w:hint="default"/>
        <w:lang w:val="ru-RU" w:eastAsia="en-US" w:bidi="ar-SA"/>
      </w:rPr>
    </w:lvl>
    <w:lvl w:ilvl="2">
      <w:start w:val="8"/>
      <w:numFmt w:val="decimal"/>
      <w:lvlText w:val="%1.%2.%3."/>
      <w:lvlJc w:val="left"/>
      <w:pPr>
        <w:ind w:left="3981" w:hanging="66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806" w:hanging="660"/>
      </w:pPr>
      <w:rPr>
        <w:rFonts w:hint="default"/>
        <w:lang w:val="ru-RU" w:eastAsia="en-US" w:bidi="ar-SA"/>
      </w:rPr>
    </w:lvl>
    <w:lvl w:ilvl="4">
      <w:numFmt w:val="bullet"/>
      <w:lvlText w:val="•"/>
      <w:lvlJc w:val="left"/>
      <w:pPr>
        <w:ind w:left="6415" w:hanging="660"/>
      </w:pPr>
      <w:rPr>
        <w:rFonts w:hint="default"/>
        <w:lang w:val="ru-RU" w:eastAsia="en-US" w:bidi="ar-SA"/>
      </w:rPr>
    </w:lvl>
    <w:lvl w:ilvl="5">
      <w:numFmt w:val="bullet"/>
      <w:lvlText w:val="•"/>
      <w:lvlJc w:val="left"/>
      <w:pPr>
        <w:ind w:left="7024" w:hanging="660"/>
      </w:pPr>
      <w:rPr>
        <w:rFonts w:hint="default"/>
        <w:lang w:val="ru-RU" w:eastAsia="en-US" w:bidi="ar-SA"/>
      </w:rPr>
    </w:lvl>
    <w:lvl w:ilvl="6">
      <w:numFmt w:val="bullet"/>
      <w:lvlText w:val="•"/>
      <w:lvlJc w:val="left"/>
      <w:pPr>
        <w:ind w:left="7633" w:hanging="660"/>
      </w:pPr>
      <w:rPr>
        <w:rFonts w:hint="default"/>
        <w:lang w:val="ru-RU" w:eastAsia="en-US" w:bidi="ar-SA"/>
      </w:rPr>
    </w:lvl>
    <w:lvl w:ilvl="7">
      <w:numFmt w:val="bullet"/>
      <w:lvlText w:val="•"/>
      <w:lvlJc w:val="left"/>
      <w:pPr>
        <w:ind w:left="8242" w:hanging="660"/>
      </w:pPr>
      <w:rPr>
        <w:rFonts w:hint="default"/>
        <w:lang w:val="ru-RU" w:eastAsia="en-US" w:bidi="ar-SA"/>
      </w:rPr>
    </w:lvl>
    <w:lvl w:ilvl="8">
      <w:numFmt w:val="bullet"/>
      <w:lvlText w:val="•"/>
      <w:lvlJc w:val="left"/>
      <w:pPr>
        <w:ind w:left="8851" w:hanging="660"/>
      </w:pPr>
      <w:rPr>
        <w:rFonts w:hint="default"/>
        <w:lang w:val="ru-RU" w:eastAsia="en-US" w:bidi="ar-SA"/>
      </w:rPr>
    </w:lvl>
  </w:abstractNum>
  <w:abstractNum w:abstractNumId="10">
    <w:nsid w:val="08E15BD7"/>
    <w:multiLevelType w:val="hybridMultilevel"/>
    <w:tmpl w:val="084479FA"/>
    <w:lvl w:ilvl="0" w:tplc="FCC6E84E">
      <w:numFmt w:val="bullet"/>
      <w:lvlText w:val=""/>
      <w:lvlJc w:val="left"/>
      <w:pPr>
        <w:ind w:left="64" w:hanging="900"/>
      </w:pPr>
      <w:rPr>
        <w:rFonts w:ascii="Symbol" w:eastAsia="Symbol" w:hAnsi="Symbol" w:cs="Symbol" w:hint="default"/>
        <w:b w:val="0"/>
        <w:bCs w:val="0"/>
        <w:i w:val="0"/>
        <w:iCs w:val="0"/>
        <w:spacing w:val="0"/>
        <w:w w:val="100"/>
        <w:sz w:val="28"/>
        <w:szCs w:val="28"/>
        <w:lang w:val="ru-RU" w:eastAsia="en-US" w:bidi="ar-SA"/>
      </w:rPr>
    </w:lvl>
    <w:lvl w:ilvl="1" w:tplc="8F4C004E">
      <w:numFmt w:val="bullet"/>
      <w:lvlText w:val="•"/>
      <w:lvlJc w:val="left"/>
      <w:pPr>
        <w:ind w:left="1060" w:hanging="900"/>
      </w:pPr>
      <w:rPr>
        <w:rFonts w:hint="default"/>
        <w:lang w:val="ru-RU" w:eastAsia="en-US" w:bidi="ar-SA"/>
      </w:rPr>
    </w:lvl>
    <w:lvl w:ilvl="2" w:tplc="1638CF02">
      <w:numFmt w:val="bullet"/>
      <w:lvlText w:val="•"/>
      <w:lvlJc w:val="left"/>
      <w:pPr>
        <w:ind w:left="2061" w:hanging="900"/>
      </w:pPr>
      <w:rPr>
        <w:rFonts w:hint="default"/>
        <w:lang w:val="ru-RU" w:eastAsia="en-US" w:bidi="ar-SA"/>
      </w:rPr>
    </w:lvl>
    <w:lvl w:ilvl="3" w:tplc="F4F635DA">
      <w:numFmt w:val="bullet"/>
      <w:lvlText w:val="•"/>
      <w:lvlJc w:val="left"/>
      <w:pPr>
        <w:ind w:left="3062" w:hanging="900"/>
      </w:pPr>
      <w:rPr>
        <w:rFonts w:hint="default"/>
        <w:lang w:val="ru-RU" w:eastAsia="en-US" w:bidi="ar-SA"/>
      </w:rPr>
    </w:lvl>
    <w:lvl w:ilvl="4" w:tplc="70529DB8">
      <w:numFmt w:val="bullet"/>
      <w:lvlText w:val="•"/>
      <w:lvlJc w:val="left"/>
      <w:pPr>
        <w:ind w:left="4063" w:hanging="900"/>
      </w:pPr>
      <w:rPr>
        <w:rFonts w:hint="default"/>
        <w:lang w:val="ru-RU" w:eastAsia="en-US" w:bidi="ar-SA"/>
      </w:rPr>
    </w:lvl>
    <w:lvl w:ilvl="5" w:tplc="286640C2">
      <w:numFmt w:val="bullet"/>
      <w:lvlText w:val="•"/>
      <w:lvlJc w:val="left"/>
      <w:pPr>
        <w:ind w:left="5064" w:hanging="900"/>
      </w:pPr>
      <w:rPr>
        <w:rFonts w:hint="default"/>
        <w:lang w:val="ru-RU" w:eastAsia="en-US" w:bidi="ar-SA"/>
      </w:rPr>
    </w:lvl>
    <w:lvl w:ilvl="6" w:tplc="BE7E91D4">
      <w:numFmt w:val="bullet"/>
      <w:lvlText w:val="•"/>
      <w:lvlJc w:val="left"/>
      <w:pPr>
        <w:ind w:left="6065" w:hanging="900"/>
      </w:pPr>
      <w:rPr>
        <w:rFonts w:hint="default"/>
        <w:lang w:val="ru-RU" w:eastAsia="en-US" w:bidi="ar-SA"/>
      </w:rPr>
    </w:lvl>
    <w:lvl w:ilvl="7" w:tplc="EDFA34AE">
      <w:numFmt w:val="bullet"/>
      <w:lvlText w:val="•"/>
      <w:lvlJc w:val="left"/>
      <w:pPr>
        <w:ind w:left="7066" w:hanging="900"/>
      </w:pPr>
      <w:rPr>
        <w:rFonts w:hint="default"/>
        <w:lang w:val="ru-RU" w:eastAsia="en-US" w:bidi="ar-SA"/>
      </w:rPr>
    </w:lvl>
    <w:lvl w:ilvl="8" w:tplc="7BA60204">
      <w:numFmt w:val="bullet"/>
      <w:lvlText w:val="•"/>
      <w:lvlJc w:val="left"/>
      <w:pPr>
        <w:ind w:left="8067" w:hanging="900"/>
      </w:pPr>
      <w:rPr>
        <w:rFonts w:hint="default"/>
        <w:lang w:val="ru-RU" w:eastAsia="en-US" w:bidi="ar-SA"/>
      </w:rPr>
    </w:lvl>
  </w:abstractNum>
  <w:abstractNum w:abstractNumId="11">
    <w:nsid w:val="0A871DB6"/>
    <w:multiLevelType w:val="hybridMultilevel"/>
    <w:tmpl w:val="178233FA"/>
    <w:lvl w:ilvl="0" w:tplc="7FBA83F4">
      <w:start w:val="1"/>
      <w:numFmt w:val="decimal"/>
      <w:lvlText w:val="%1."/>
      <w:lvlJc w:val="left"/>
      <w:pPr>
        <w:ind w:left="129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94587276">
      <w:numFmt w:val="bullet"/>
      <w:lvlText w:val="•"/>
      <w:lvlJc w:val="left"/>
      <w:pPr>
        <w:ind w:left="2191" w:hanging="240"/>
      </w:pPr>
      <w:rPr>
        <w:rFonts w:hint="default"/>
        <w:lang w:val="ru-RU" w:eastAsia="en-US" w:bidi="ar-SA"/>
      </w:rPr>
    </w:lvl>
    <w:lvl w:ilvl="2" w:tplc="9254253E">
      <w:numFmt w:val="bullet"/>
      <w:lvlText w:val="•"/>
      <w:lvlJc w:val="left"/>
      <w:pPr>
        <w:ind w:left="3082" w:hanging="240"/>
      </w:pPr>
      <w:rPr>
        <w:rFonts w:hint="default"/>
        <w:lang w:val="ru-RU" w:eastAsia="en-US" w:bidi="ar-SA"/>
      </w:rPr>
    </w:lvl>
    <w:lvl w:ilvl="3" w:tplc="398CFF1E">
      <w:numFmt w:val="bullet"/>
      <w:lvlText w:val="•"/>
      <w:lvlJc w:val="left"/>
      <w:pPr>
        <w:ind w:left="3973" w:hanging="240"/>
      </w:pPr>
      <w:rPr>
        <w:rFonts w:hint="default"/>
        <w:lang w:val="ru-RU" w:eastAsia="en-US" w:bidi="ar-SA"/>
      </w:rPr>
    </w:lvl>
    <w:lvl w:ilvl="4" w:tplc="EA72A2F0">
      <w:numFmt w:val="bullet"/>
      <w:lvlText w:val="•"/>
      <w:lvlJc w:val="left"/>
      <w:pPr>
        <w:ind w:left="4864" w:hanging="240"/>
      </w:pPr>
      <w:rPr>
        <w:rFonts w:hint="default"/>
        <w:lang w:val="ru-RU" w:eastAsia="en-US" w:bidi="ar-SA"/>
      </w:rPr>
    </w:lvl>
    <w:lvl w:ilvl="5" w:tplc="56A8DE1C">
      <w:numFmt w:val="bullet"/>
      <w:lvlText w:val="•"/>
      <w:lvlJc w:val="left"/>
      <w:pPr>
        <w:ind w:left="5756" w:hanging="240"/>
      </w:pPr>
      <w:rPr>
        <w:rFonts w:hint="default"/>
        <w:lang w:val="ru-RU" w:eastAsia="en-US" w:bidi="ar-SA"/>
      </w:rPr>
    </w:lvl>
    <w:lvl w:ilvl="6" w:tplc="7632DF7C">
      <w:numFmt w:val="bullet"/>
      <w:lvlText w:val="•"/>
      <w:lvlJc w:val="left"/>
      <w:pPr>
        <w:ind w:left="6647" w:hanging="240"/>
      </w:pPr>
      <w:rPr>
        <w:rFonts w:hint="default"/>
        <w:lang w:val="ru-RU" w:eastAsia="en-US" w:bidi="ar-SA"/>
      </w:rPr>
    </w:lvl>
    <w:lvl w:ilvl="7" w:tplc="15FA9B58">
      <w:numFmt w:val="bullet"/>
      <w:lvlText w:val="•"/>
      <w:lvlJc w:val="left"/>
      <w:pPr>
        <w:ind w:left="7538" w:hanging="240"/>
      </w:pPr>
      <w:rPr>
        <w:rFonts w:hint="default"/>
        <w:lang w:val="ru-RU" w:eastAsia="en-US" w:bidi="ar-SA"/>
      </w:rPr>
    </w:lvl>
    <w:lvl w:ilvl="8" w:tplc="23F03168">
      <w:numFmt w:val="bullet"/>
      <w:lvlText w:val="•"/>
      <w:lvlJc w:val="left"/>
      <w:pPr>
        <w:ind w:left="8429" w:hanging="240"/>
      </w:pPr>
      <w:rPr>
        <w:rFonts w:hint="default"/>
        <w:lang w:val="ru-RU" w:eastAsia="en-US" w:bidi="ar-SA"/>
      </w:rPr>
    </w:lvl>
  </w:abstractNum>
  <w:abstractNum w:abstractNumId="12">
    <w:nsid w:val="0BAB5F45"/>
    <w:multiLevelType w:val="hybridMultilevel"/>
    <w:tmpl w:val="4888E31A"/>
    <w:lvl w:ilvl="0" w:tplc="FFC239F0">
      <w:numFmt w:val="bullet"/>
      <w:lvlText w:val="–"/>
      <w:lvlJc w:val="left"/>
      <w:pPr>
        <w:ind w:left="285" w:hanging="152"/>
      </w:pPr>
      <w:rPr>
        <w:rFonts w:ascii="Times New Roman" w:eastAsia="Times New Roman" w:hAnsi="Times New Roman" w:cs="Times New Roman" w:hint="default"/>
        <w:b w:val="0"/>
        <w:bCs w:val="0"/>
        <w:i w:val="0"/>
        <w:iCs w:val="0"/>
        <w:spacing w:val="10"/>
        <w:w w:val="92"/>
        <w:sz w:val="26"/>
        <w:szCs w:val="26"/>
        <w:lang w:val="ru-RU" w:eastAsia="en-US" w:bidi="ar-SA"/>
      </w:rPr>
    </w:lvl>
    <w:lvl w:ilvl="1" w:tplc="F850B562">
      <w:numFmt w:val="bullet"/>
      <w:lvlText w:val="•"/>
      <w:lvlJc w:val="left"/>
      <w:pPr>
        <w:ind w:left="1286" w:hanging="152"/>
      </w:pPr>
      <w:rPr>
        <w:rFonts w:hint="default"/>
        <w:lang w:val="ru-RU" w:eastAsia="en-US" w:bidi="ar-SA"/>
      </w:rPr>
    </w:lvl>
    <w:lvl w:ilvl="2" w:tplc="FE5A4FD2">
      <w:numFmt w:val="bullet"/>
      <w:lvlText w:val="•"/>
      <w:lvlJc w:val="left"/>
      <w:pPr>
        <w:ind w:left="2293" w:hanging="152"/>
      </w:pPr>
      <w:rPr>
        <w:rFonts w:hint="default"/>
        <w:lang w:val="ru-RU" w:eastAsia="en-US" w:bidi="ar-SA"/>
      </w:rPr>
    </w:lvl>
    <w:lvl w:ilvl="3" w:tplc="98242B04">
      <w:numFmt w:val="bullet"/>
      <w:lvlText w:val="•"/>
      <w:lvlJc w:val="left"/>
      <w:pPr>
        <w:ind w:left="3300" w:hanging="152"/>
      </w:pPr>
      <w:rPr>
        <w:rFonts w:hint="default"/>
        <w:lang w:val="ru-RU" w:eastAsia="en-US" w:bidi="ar-SA"/>
      </w:rPr>
    </w:lvl>
    <w:lvl w:ilvl="4" w:tplc="8A4E41D6">
      <w:numFmt w:val="bullet"/>
      <w:lvlText w:val="•"/>
      <w:lvlJc w:val="left"/>
      <w:pPr>
        <w:ind w:left="4307" w:hanging="152"/>
      </w:pPr>
      <w:rPr>
        <w:rFonts w:hint="default"/>
        <w:lang w:val="ru-RU" w:eastAsia="en-US" w:bidi="ar-SA"/>
      </w:rPr>
    </w:lvl>
    <w:lvl w:ilvl="5" w:tplc="2500B324">
      <w:numFmt w:val="bullet"/>
      <w:lvlText w:val="•"/>
      <w:lvlJc w:val="left"/>
      <w:pPr>
        <w:ind w:left="5314" w:hanging="152"/>
      </w:pPr>
      <w:rPr>
        <w:rFonts w:hint="default"/>
        <w:lang w:val="ru-RU" w:eastAsia="en-US" w:bidi="ar-SA"/>
      </w:rPr>
    </w:lvl>
    <w:lvl w:ilvl="6" w:tplc="12D4CD9A">
      <w:numFmt w:val="bullet"/>
      <w:lvlText w:val="•"/>
      <w:lvlJc w:val="left"/>
      <w:pPr>
        <w:ind w:left="6321" w:hanging="152"/>
      </w:pPr>
      <w:rPr>
        <w:rFonts w:hint="default"/>
        <w:lang w:val="ru-RU" w:eastAsia="en-US" w:bidi="ar-SA"/>
      </w:rPr>
    </w:lvl>
    <w:lvl w:ilvl="7" w:tplc="3E3CDB0C">
      <w:numFmt w:val="bullet"/>
      <w:lvlText w:val="•"/>
      <w:lvlJc w:val="left"/>
      <w:pPr>
        <w:ind w:left="7327" w:hanging="152"/>
      </w:pPr>
      <w:rPr>
        <w:rFonts w:hint="default"/>
        <w:lang w:val="ru-RU" w:eastAsia="en-US" w:bidi="ar-SA"/>
      </w:rPr>
    </w:lvl>
    <w:lvl w:ilvl="8" w:tplc="D46EF5FA">
      <w:numFmt w:val="bullet"/>
      <w:lvlText w:val="•"/>
      <w:lvlJc w:val="left"/>
      <w:pPr>
        <w:ind w:left="8334" w:hanging="152"/>
      </w:pPr>
      <w:rPr>
        <w:rFonts w:hint="default"/>
        <w:lang w:val="ru-RU" w:eastAsia="en-US" w:bidi="ar-SA"/>
      </w:rPr>
    </w:lvl>
  </w:abstractNum>
  <w:abstractNum w:abstractNumId="13">
    <w:nsid w:val="0BDD4F44"/>
    <w:multiLevelType w:val="hybridMultilevel"/>
    <w:tmpl w:val="C6B0D7EC"/>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0C60014B"/>
    <w:multiLevelType w:val="hybridMultilevel"/>
    <w:tmpl w:val="AF8E8BDE"/>
    <w:lvl w:ilvl="0" w:tplc="31D88820">
      <w:start w:val="1"/>
      <w:numFmt w:val="decimal"/>
      <w:lvlText w:val="%1."/>
      <w:lvlJc w:val="left"/>
      <w:pPr>
        <w:ind w:left="251"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1" w:tplc="B4745412">
      <w:numFmt w:val="bullet"/>
      <w:lvlText w:val="•"/>
      <w:lvlJc w:val="left"/>
      <w:pPr>
        <w:ind w:left="1269" w:hanging="732"/>
      </w:pPr>
      <w:rPr>
        <w:rFonts w:hint="default"/>
        <w:lang w:val="ru-RU" w:eastAsia="en-US" w:bidi="ar-SA"/>
      </w:rPr>
    </w:lvl>
    <w:lvl w:ilvl="2" w:tplc="C25236F6">
      <w:numFmt w:val="bullet"/>
      <w:lvlText w:val="•"/>
      <w:lvlJc w:val="left"/>
      <w:pPr>
        <w:ind w:left="2278" w:hanging="732"/>
      </w:pPr>
      <w:rPr>
        <w:rFonts w:hint="default"/>
        <w:lang w:val="ru-RU" w:eastAsia="en-US" w:bidi="ar-SA"/>
      </w:rPr>
    </w:lvl>
    <w:lvl w:ilvl="3" w:tplc="E14A5174">
      <w:numFmt w:val="bullet"/>
      <w:lvlText w:val="•"/>
      <w:lvlJc w:val="left"/>
      <w:pPr>
        <w:ind w:left="3287" w:hanging="732"/>
      </w:pPr>
      <w:rPr>
        <w:rFonts w:hint="default"/>
        <w:lang w:val="ru-RU" w:eastAsia="en-US" w:bidi="ar-SA"/>
      </w:rPr>
    </w:lvl>
    <w:lvl w:ilvl="4" w:tplc="69F2FA80">
      <w:numFmt w:val="bullet"/>
      <w:lvlText w:val="•"/>
      <w:lvlJc w:val="left"/>
      <w:pPr>
        <w:ind w:left="4297" w:hanging="732"/>
      </w:pPr>
      <w:rPr>
        <w:rFonts w:hint="default"/>
        <w:lang w:val="ru-RU" w:eastAsia="en-US" w:bidi="ar-SA"/>
      </w:rPr>
    </w:lvl>
    <w:lvl w:ilvl="5" w:tplc="9496E53C">
      <w:numFmt w:val="bullet"/>
      <w:lvlText w:val="•"/>
      <w:lvlJc w:val="left"/>
      <w:pPr>
        <w:ind w:left="5306" w:hanging="732"/>
      </w:pPr>
      <w:rPr>
        <w:rFonts w:hint="default"/>
        <w:lang w:val="ru-RU" w:eastAsia="en-US" w:bidi="ar-SA"/>
      </w:rPr>
    </w:lvl>
    <w:lvl w:ilvl="6" w:tplc="F33E1520">
      <w:numFmt w:val="bullet"/>
      <w:lvlText w:val="•"/>
      <w:lvlJc w:val="left"/>
      <w:pPr>
        <w:ind w:left="6315" w:hanging="732"/>
      </w:pPr>
      <w:rPr>
        <w:rFonts w:hint="default"/>
        <w:lang w:val="ru-RU" w:eastAsia="en-US" w:bidi="ar-SA"/>
      </w:rPr>
    </w:lvl>
    <w:lvl w:ilvl="7" w:tplc="E4B82394">
      <w:numFmt w:val="bullet"/>
      <w:lvlText w:val="•"/>
      <w:lvlJc w:val="left"/>
      <w:pPr>
        <w:ind w:left="7325" w:hanging="732"/>
      </w:pPr>
      <w:rPr>
        <w:rFonts w:hint="default"/>
        <w:lang w:val="ru-RU" w:eastAsia="en-US" w:bidi="ar-SA"/>
      </w:rPr>
    </w:lvl>
    <w:lvl w:ilvl="8" w:tplc="6F62995A">
      <w:numFmt w:val="bullet"/>
      <w:lvlText w:val="•"/>
      <w:lvlJc w:val="left"/>
      <w:pPr>
        <w:ind w:left="8334" w:hanging="732"/>
      </w:pPr>
      <w:rPr>
        <w:rFonts w:hint="default"/>
        <w:lang w:val="ru-RU" w:eastAsia="en-US" w:bidi="ar-SA"/>
      </w:rPr>
    </w:lvl>
  </w:abstractNum>
  <w:abstractNum w:abstractNumId="15">
    <w:nsid w:val="0CF96EE8"/>
    <w:multiLevelType w:val="hybridMultilevel"/>
    <w:tmpl w:val="FF7609BC"/>
    <w:lvl w:ilvl="0" w:tplc="B9DE1C56">
      <w:numFmt w:val="bullet"/>
      <w:lvlText w:val="-"/>
      <w:lvlJc w:val="left"/>
      <w:pPr>
        <w:ind w:left="241" w:hanging="224"/>
      </w:pPr>
      <w:rPr>
        <w:rFonts w:ascii="Times New Roman" w:eastAsia="Times New Roman" w:hAnsi="Times New Roman" w:cs="Times New Roman" w:hint="default"/>
        <w:b w:val="0"/>
        <w:bCs w:val="0"/>
        <w:i w:val="0"/>
        <w:iCs w:val="0"/>
        <w:spacing w:val="0"/>
        <w:w w:val="100"/>
        <w:sz w:val="28"/>
        <w:szCs w:val="28"/>
        <w:lang w:val="ru-RU" w:eastAsia="en-US" w:bidi="ar-SA"/>
      </w:rPr>
    </w:lvl>
    <w:lvl w:ilvl="1" w:tplc="655A832A">
      <w:numFmt w:val="bullet"/>
      <w:lvlText w:val="•"/>
      <w:lvlJc w:val="left"/>
      <w:pPr>
        <w:ind w:left="1222" w:hanging="224"/>
      </w:pPr>
      <w:rPr>
        <w:rFonts w:hint="default"/>
        <w:lang w:val="ru-RU" w:eastAsia="en-US" w:bidi="ar-SA"/>
      </w:rPr>
    </w:lvl>
    <w:lvl w:ilvl="2" w:tplc="523A160A">
      <w:numFmt w:val="bullet"/>
      <w:lvlText w:val="•"/>
      <w:lvlJc w:val="left"/>
      <w:pPr>
        <w:ind w:left="2205" w:hanging="224"/>
      </w:pPr>
      <w:rPr>
        <w:rFonts w:hint="default"/>
        <w:lang w:val="ru-RU" w:eastAsia="en-US" w:bidi="ar-SA"/>
      </w:rPr>
    </w:lvl>
    <w:lvl w:ilvl="3" w:tplc="F880E556">
      <w:numFmt w:val="bullet"/>
      <w:lvlText w:val="•"/>
      <w:lvlJc w:val="left"/>
      <w:pPr>
        <w:ind w:left="3188" w:hanging="224"/>
      </w:pPr>
      <w:rPr>
        <w:rFonts w:hint="default"/>
        <w:lang w:val="ru-RU" w:eastAsia="en-US" w:bidi="ar-SA"/>
      </w:rPr>
    </w:lvl>
    <w:lvl w:ilvl="4" w:tplc="D41E14B4">
      <w:numFmt w:val="bullet"/>
      <w:lvlText w:val="•"/>
      <w:lvlJc w:val="left"/>
      <w:pPr>
        <w:ind w:left="4171" w:hanging="224"/>
      </w:pPr>
      <w:rPr>
        <w:rFonts w:hint="default"/>
        <w:lang w:val="ru-RU" w:eastAsia="en-US" w:bidi="ar-SA"/>
      </w:rPr>
    </w:lvl>
    <w:lvl w:ilvl="5" w:tplc="7CEA8658">
      <w:numFmt w:val="bullet"/>
      <w:lvlText w:val="•"/>
      <w:lvlJc w:val="left"/>
      <w:pPr>
        <w:ind w:left="5154" w:hanging="224"/>
      </w:pPr>
      <w:rPr>
        <w:rFonts w:hint="default"/>
        <w:lang w:val="ru-RU" w:eastAsia="en-US" w:bidi="ar-SA"/>
      </w:rPr>
    </w:lvl>
    <w:lvl w:ilvl="6" w:tplc="3D1CAD12">
      <w:numFmt w:val="bullet"/>
      <w:lvlText w:val="•"/>
      <w:lvlJc w:val="left"/>
      <w:pPr>
        <w:ind w:left="6137" w:hanging="224"/>
      </w:pPr>
      <w:rPr>
        <w:rFonts w:hint="default"/>
        <w:lang w:val="ru-RU" w:eastAsia="en-US" w:bidi="ar-SA"/>
      </w:rPr>
    </w:lvl>
    <w:lvl w:ilvl="7" w:tplc="F8080AF0">
      <w:numFmt w:val="bullet"/>
      <w:lvlText w:val="•"/>
      <w:lvlJc w:val="left"/>
      <w:pPr>
        <w:ind w:left="7120" w:hanging="224"/>
      </w:pPr>
      <w:rPr>
        <w:rFonts w:hint="default"/>
        <w:lang w:val="ru-RU" w:eastAsia="en-US" w:bidi="ar-SA"/>
      </w:rPr>
    </w:lvl>
    <w:lvl w:ilvl="8" w:tplc="E2E6126E">
      <w:numFmt w:val="bullet"/>
      <w:lvlText w:val="•"/>
      <w:lvlJc w:val="left"/>
      <w:pPr>
        <w:ind w:left="8103" w:hanging="224"/>
      </w:pPr>
      <w:rPr>
        <w:rFonts w:hint="default"/>
        <w:lang w:val="ru-RU" w:eastAsia="en-US" w:bidi="ar-SA"/>
      </w:rPr>
    </w:lvl>
  </w:abstractNum>
  <w:abstractNum w:abstractNumId="16">
    <w:nsid w:val="0F5028F1"/>
    <w:multiLevelType w:val="hybridMultilevel"/>
    <w:tmpl w:val="9D5E9102"/>
    <w:lvl w:ilvl="0" w:tplc="8A623C74">
      <w:numFmt w:val="bullet"/>
      <w:lvlText w:val="-"/>
      <w:lvlJc w:val="left"/>
      <w:pPr>
        <w:ind w:left="64" w:hanging="140"/>
      </w:pPr>
      <w:rPr>
        <w:rFonts w:ascii="Times New Roman" w:eastAsia="Times New Roman" w:hAnsi="Times New Roman" w:cs="Times New Roman" w:hint="default"/>
        <w:spacing w:val="0"/>
        <w:w w:val="100"/>
        <w:lang w:val="ru-RU" w:eastAsia="en-US" w:bidi="ar-SA"/>
      </w:rPr>
    </w:lvl>
    <w:lvl w:ilvl="1" w:tplc="7A72F906">
      <w:numFmt w:val="bullet"/>
      <w:lvlText w:val="•"/>
      <w:lvlJc w:val="left"/>
      <w:pPr>
        <w:ind w:left="1060" w:hanging="140"/>
      </w:pPr>
      <w:rPr>
        <w:rFonts w:hint="default"/>
        <w:lang w:val="ru-RU" w:eastAsia="en-US" w:bidi="ar-SA"/>
      </w:rPr>
    </w:lvl>
    <w:lvl w:ilvl="2" w:tplc="23165F6E">
      <w:numFmt w:val="bullet"/>
      <w:lvlText w:val="•"/>
      <w:lvlJc w:val="left"/>
      <w:pPr>
        <w:ind w:left="2061" w:hanging="140"/>
      </w:pPr>
      <w:rPr>
        <w:rFonts w:hint="default"/>
        <w:lang w:val="ru-RU" w:eastAsia="en-US" w:bidi="ar-SA"/>
      </w:rPr>
    </w:lvl>
    <w:lvl w:ilvl="3" w:tplc="782CBDDA">
      <w:numFmt w:val="bullet"/>
      <w:lvlText w:val="•"/>
      <w:lvlJc w:val="left"/>
      <w:pPr>
        <w:ind w:left="3062" w:hanging="140"/>
      </w:pPr>
      <w:rPr>
        <w:rFonts w:hint="default"/>
        <w:lang w:val="ru-RU" w:eastAsia="en-US" w:bidi="ar-SA"/>
      </w:rPr>
    </w:lvl>
    <w:lvl w:ilvl="4" w:tplc="FA94A95E">
      <w:numFmt w:val="bullet"/>
      <w:lvlText w:val="•"/>
      <w:lvlJc w:val="left"/>
      <w:pPr>
        <w:ind w:left="4063" w:hanging="140"/>
      </w:pPr>
      <w:rPr>
        <w:rFonts w:hint="default"/>
        <w:lang w:val="ru-RU" w:eastAsia="en-US" w:bidi="ar-SA"/>
      </w:rPr>
    </w:lvl>
    <w:lvl w:ilvl="5" w:tplc="F52299F6">
      <w:numFmt w:val="bullet"/>
      <w:lvlText w:val="•"/>
      <w:lvlJc w:val="left"/>
      <w:pPr>
        <w:ind w:left="5064" w:hanging="140"/>
      </w:pPr>
      <w:rPr>
        <w:rFonts w:hint="default"/>
        <w:lang w:val="ru-RU" w:eastAsia="en-US" w:bidi="ar-SA"/>
      </w:rPr>
    </w:lvl>
    <w:lvl w:ilvl="6" w:tplc="0964B040">
      <w:numFmt w:val="bullet"/>
      <w:lvlText w:val="•"/>
      <w:lvlJc w:val="left"/>
      <w:pPr>
        <w:ind w:left="6065" w:hanging="140"/>
      </w:pPr>
      <w:rPr>
        <w:rFonts w:hint="default"/>
        <w:lang w:val="ru-RU" w:eastAsia="en-US" w:bidi="ar-SA"/>
      </w:rPr>
    </w:lvl>
    <w:lvl w:ilvl="7" w:tplc="3AEA6C3C">
      <w:numFmt w:val="bullet"/>
      <w:lvlText w:val="•"/>
      <w:lvlJc w:val="left"/>
      <w:pPr>
        <w:ind w:left="7066" w:hanging="140"/>
      </w:pPr>
      <w:rPr>
        <w:rFonts w:hint="default"/>
        <w:lang w:val="ru-RU" w:eastAsia="en-US" w:bidi="ar-SA"/>
      </w:rPr>
    </w:lvl>
    <w:lvl w:ilvl="8" w:tplc="A858DFB8">
      <w:numFmt w:val="bullet"/>
      <w:lvlText w:val="•"/>
      <w:lvlJc w:val="left"/>
      <w:pPr>
        <w:ind w:left="8067" w:hanging="140"/>
      </w:pPr>
      <w:rPr>
        <w:rFonts w:hint="default"/>
        <w:lang w:val="ru-RU" w:eastAsia="en-US" w:bidi="ar-SA"/>
      </w:rPr>
    </w:lvl>
  </w:abstractNum>
  <w:abstractNum w:abstractNumId="17">
    <w:nsid w:val="10A955E9"/>
    <w:multiLevelType w:val="hybridMultilevel"/>
    <w:tmpl w:val="1B46C06E"/>
    <w:lvl w:ilvl="0" w:tplc="DD50C062">
      <w:numFmt w:val="bullet"/>
      <w:lvlText w:val=""/>
      <w:lvlJc w:val="left"/>
      <w:pPr>
        <w:ind w:left="1713" w:hanging="360"/>
      </w:pPr>
      <w:rPr>
        <w:rFonts w:ascii="Symbol" w:eastAsia="Symbol" w:hAnsi="Symbol" w:cs="Symbol" w:hint="default"/>
        <w:b w:val="0"/>
        <w:bCs w:val="0"/>
        <w:i w:val="0"/>
        <w:iCs w:val="0"/>
        <w:spacing w:val="0"/>
        <w:w w:val="100"/>
        <w:sz w:val="24"/>
        <w:szCs w:val="24"/>
        <w:lang w:val="ru-RU" w:eastAsia="en-US" w:bidi="ar-SA"/>
      </w:rPr>
    </w:lvl>
    <w:lvl w:ilvl="1" w:tplc="F19C7198">
      <w:numFmt w:val="bullet"/>
      <w:lvlText w:val="•"/>
      <w:lvlJc w:val="left"/>
      <w:pPr>
        <w:ind w:left="2582" w:hanging="360"/>
      </w:pPr>
      <w:rPr>
        <w:rFonts w:hint="default"/>
        <w:lang w:val="ru-RU" w:eastAsia="en-US" w:bidi="ar-SA"/>
      </w:rPr>
    </w:lvl>
    <w:lvl w:ilvl="2" w:tplc="5E12457E">
      <w:numFmt w:val="bullet"/>
      <w:lvlText w:val="•"/>
      <w:lvlJc w:val="left"/>
      <w:pPr>
        <w:ind w:left="3445" w:hanging="360"/>
      </w:pPr>
      <w:rPr>
        <w:rFonts w:hint="default"/>
        <w:lang w:val="ru-RU" w:eastAsia="en-US" w:bidi="ar-SA"/>
      </w:rPr>
    </w:lvl>
    <w:lvl w:ilvl="3" w:tplc="85A0EF8E">
      <w:numFmt w:val="bullet"/>
      <w:lvlText w:val="•"/>
      <w:lvlJc w:val="left"/>
      <w:pPr>
        <w:ind w:left="4308" w:hanging="360"/>
      </w:pPr>
      <w:rPr>
        <w:rFonts w:hint="default"/>
        <w:lang w:val="ru-RU" w:eastAsia="en-US" w:bidi="ar-SA"/>
      </w:rPr>
    </w:lvl>
    <w:lvl w:ilvl="4" w:tplc="B95CB15C">
      <w:numFmt w:val="bullet"/>
      <w:lvlText w:val="•"/>
      <w:lvlJc w:val="left"/>
      <w:pPr>
        <w:ind w:left="5171" w:hanging="360"/>
      </w:pPr>
      <w:rPr>
        <w:rFonts w:hint="default"/>
        <w:lang w:val="ru-RU" w:eastAsia="en-US" w:bidi="ar-SA"/>
      </w:rPr>
    </w:lvl>
    <w:lvl w:ilvl="5" w:tplc="93129096">
      <w:numFmt w:val="bullet"/>
      <w:lvlText w:val="•"/>
      <w:lvlJc w:val="left"/>
      <w:pPr>
        <w:ind w:left="6034" w:hanging="360"/>
      </w:pPr>
      <w:rPr>
        <w:rFonts w:hint="default"/>
        <w:lang w:val="ru-RU" w:eastAsia="en-US" w:bidi="ar-SA"/>
      </w:rPr>
    </w:lvl>
    <w:lvl w:ilvl="6" w:tplc="76AADB28">
      <w:numFmt w:val="bullet"/>
      <w:lvlText w:val="•"/>
      <w:lvlJc w:val="left"/>
      <w:pPr>
        <w:ind w:left="6897" w:hanging="360"/>
      </w:pPr>
      <w:rPr>
        <w:rFonts w:hint="default"/>
        <w:lang w:val="ru-RU" w:eastAsia="en-US" w:bidi="ar-SA"/>
      </w:rPr>
    </w:lvl>
    <w:lvl w:ilvl="7" w:tplc="4C524558">
      <w:numFmt w:val="bullet"/>
      <w:lvlText w:val="•"/>
      <w:lvlJc w:val="left"/>
      <w:pPr>
        <w:ind w:left="7759" w:hanging="360"/>
      </w:pPr>
      <w:rPr>
        <w:rFonts w:hint="default"/>
        <w:lang w:val="ru-RU" w:eastAsia="en-US" w:bidi="ar-SA"/>
      </w:rPr>
    </w:lvl>
    <w:lvl w:ilvl="8" w:tplc="8D7442A2">
      <w:numFmt w:val="bullet"/>
      <w:lvlText w:val="•"/>
      <w:lvlJc w:val="left"/>
      <w:pPr>
        <w:ind w:left="8622" w:hanging="360"/>
      </w:pPr>
      <w:rPr>
        <w:rFonts w:hint="default"/>
        <w:lang w:val="ru-RU" w:eastAsia="en-US" w:bidi="ar-SA"/>
      </w:rPr>
    </w:lvl>
  </w:abstractNum>
  <w:abstractNum w:abstractNumId="18">
    <w:nsid w:val="120D3E07"/>
    <w:multiLevelType w:val="hybridMultilevel"/>
    <w:tmpl w:val="99C6EC9C"/>
    <w:lvl w:ilvl="0" w:tplc="D0EA3A82">
      <w:numFmt w:val="bullet"/>
      <w:lvlText w:val=""/>
      <w:lvlJc w:val="left"/>
      <w:pPr>
        <w:ind w:left="5" w:hanging="629"/>
      </w:pPr>
      <w:rPr>
        <w:rFonts w:ascii="Symbol" w:eastAsia="Symbol" w:hAnsi="Symbol" w:cs="Symbol" w:hint="default"/>
        <w:b w:val="0"/>
        <w:bCs w:val="0"/>
        <w:i w:val="0"/>
        <w:iCs w:val="0"/>
        <w:spacing w:val="0"/>
        <w:w w:val="100"/>
        <w:sz w:val="24"/>
        <w:szCs w:val="24"/>
        <w:lang w:val="ru-RU" w:eastAsia="en-US" w:bidi="ar-SA"/>
      </w:rPr>
    </w:lvl>
    <w:lvl w:ilvl="1" w:tplc="031CBFAE">
      <w:numFmt w:val="bullet"/>
      <w:lvlText w:val="•"/>
      <w:lvlJc w:val="left"/>
      <w:pPr>
        <w:ind w:left="716" w:hanging="629"/>
      </w:pPr>
      <w:rPr>
        <w:rFonts w:hint="default"/>
        <w:lang w:val="ru-RU" w:eastAsia="en-US" w:bidi="ar-SA"/>
      </w:rPr>
    </w:lvl>
    <w:lvl w:ilvl="2" w:tplc="0D387FBE">
      <w:numFmt w:val="bullet"/>
      <w:lvlText w:val="•"/>
      <w:lvlJc w:val="left"/>
      <w:pPr>
        <w:ind w:left="1432" w:hanging="629"/>
      </w:pPr>
      <w:rPr>
        <w:rFonts w:hint="default"/>
        <w:lang w:val="ru-RU" w:eastAsia="en-US" w:bidi="ar-SA"/>
      </w:rPr>
    </w:lvl>
    <w:lvl w:ilvl="3" w:tplc="351A9F1E">
      <w:numFmt w:val="bullet"/>
      <w:lvlText w:val="•"/>
      <w:lvlJc w:val="left"/>
      <w:pPr>
        <w:ind w:left="2148" w:hanging="629"/>
      </w:pPr>
      <w:rPr>
        <w:rFonts w:hint="default"/>
        <w:lang w:val="ru-RU" w:eastAsia="en-US" w:bidi="ar-SA"/>
      </w:rPr>
    </w:lvl>
    <w:lvl w:ilvl="4" w:tplc="E9947A26">
      <w:numFmt w:val="bullet"/>
      <w:lvlText w:val="•"/>
      <w:lvlJc w:val="left"/>
      <w:pPr>
        <w:ind w:left="2864" w:hanging="629"/>
      </w:pPr>
      <w:rPr>
        <w:rFonts w:hint="default"/>
        <w:lang w:val="ru-RU" w:eastAsia="en-US" w:bidi="ar-SA"/>
      </w:rPr>
    </w:lvl>
    <w:lvl w:ilvl="5" w:tplc="9D38E278">
      <w:numFmt w:val="bullet"/>
      <w:lvlText w:val="•"/>
      <w:lvlJc w:val="left"/>
      <w:pPr>
        <w:ind w:left="3581" w:hanging="629"/>
      </w:pPr>
      <w:rPr>
        <w:rFonts w:hint="default"/>
        <w:lang w:val="ru-RU" w:eastAsia="en-US" w:bidi="ar-SA"/>
      </w:rPr>
    </w:lvl>
    <w:lvl w:ilvl="6" w:tplc="D90C20A2">
      <w:numFmt w:val="bullet"/>
      <w:lvlText w:val="•"/>
      <w:lvlJc w:val="left"/>
      <w:pPr>
        <w:ind w:left="4297" w:hanging="629"/>
      </w:pPr>
      <w:rPr>
        <w:rFonts w:hint="default"/>
        <w:lang w:val="ru-RU" w:eastAsia="en-US" w:bidi="ar-SA"/>
      </w:rPr>
    </w:lvl>
    <w:lvl w:ilvl="7" w:tplc="5914F10A">
      <w:numFmt w:val="bullet"/>
      <w:lvlText w:val="•"/>
      <w:lvlJc w:val="left"/>
      <w:pPr>
        <w:ind w:left="5013" w:hanging="629"/>
      </w:pPr>
      <w:rPr>
        <w:rFonts w:hint="default"/>
        <w:lang w:val="ru-RU" w:eastAsia="en-US" w:bidi="ar-SA"/>
      </w:rPr>
    </w:lvl>
    <w:lvl w:ilvl="8" w:tplc="A5F07C52">
      <w:numFmt w:val="bullet"/>
      <w:lvlText w:val="•"/>
      <w:lvlJc w:val="left"/>
      <w:pPr>
        <w:ind w:left="5729" w:hanging="629"/>
      </w:pPr>
      <w:rPr>
        <w:rFonts w:hint="default"/>
        <w:lang w:val="ru-RU" w:eastAsia="en-US" w:bidi="ar-SA"/>
      </w:rPr>
    </w:lvl>
  </w:abstractNum>
  <w:abstractNum w:abstractNumId="19">
    <w:nsid w:val="14B055F0"/>
    <w:multiLevelType w:val="hybridMultilevel"/>
    <w:tmpl w:val="53045282"/>
    <w:lvl w:ilvl="0" w:tplc="D4CC49AA">
      <w:start w:val="1"/>
      <w:numFmt w:val="decimal"/>
      <w:lvlText w:val="%1."/>
      <w:lvlJc w:val="left"/>
      <w:pPr>
        <w:ind w:left="419" w:hanging="284"/>
      </w:pPr>
      <w:rPr>
        <w:rFonts w:ascii="Times New Roman" w:eastAsia="Times New Roman" w:hAnsi="Times New Roman" w:cs="Times New Roman" w:hint="default"/>
        <w:b w:val="0"/>
        <w:bCs w:val="0"/>
        <w:i w:val="0"/>
        <w:iCs w:val="0"/>
        <w:spacing w:val="0"/>
        <w:w w:val="100"/>
        <w:sz w:val="18"/>
        <w:szCs w:val="18"/>
        <w:lang w:val="ru-RU" w:eastAsia="en-US" w:bidi="ar-SA"/>
      </w:rPr>
    </w:lvl>
    <w:lvl w:ilvl="1" w:tplc="4D343604">
      <w:numFmt w:val="bullet"/>
      <w:lvlText w:val="•"/>
      <w:lvlJc w:val="left"/>
      <w:pPr>
        <w:ind w:left="1346" w:hanging="284"/>
      </w:pPr>
      <w:rPr>
        <w:rFonts w:hint="default"/>
        <w:lang w:val="ru-RU" w:eastAsia="en-US" w:bidi="ar-SA"/>
      </w:rPr>
    </w:lvl>
    <w:lvl w:ilvl="2" w:tplc="8F02EBD4">
      <w:numFmt w:val="bullet"/>
      <w:lvlText w:val="•"/>
      <w:lvlJc w:val="left"/>
      <w:pPr>
        <w:ind w:left="2273" w:hanging="284"/>
      </w:pPr>
      <w:rPr>
        <w:rFonts w:hint="default"/>
        <w:lang w:val="ru-RU" w:eastAsia="en-US" w:bidi="ar-SA"/>
      </w:rPr>
    </w:lvl>
    <w:lvl w:ilvl="3" w:tplc="C352A86E">
      <w:numFmt w:val="bullet"/>
      <w:lvlText w:val="•"/>
      <w:lvlJc w:val="left"/>
      <w:pPr>
        <w:ind w:left="3199" w:hanging="284"/>
      </w:pPr>
      <w:rPr>
        <w:rFonts w:hint="default"/>
        <w:lang w:val="ru-RU" w:eastAsia="en-US" w:bidi="ar-SA"/>
      </w:rPr>
    </w:lvl>
    <w:lvl w:ilvl="4" w:tplc="25826DB6">
      <w:numFmt w:val="bullet"/>
      <w:lvlText w:val="•"/>
      <w:lvlJc w:val="left"/>
      <w:pPr>
        <w:ind w:left="4126" w:hanging="284"/>
      </w:pPr>
      <w:rPr>
        <w:rFonts w:hint="default"/>
        <w:lang w:val="ru-RU" w:eastAsia="en-US" w:bidi="ar-SA"/>
      </w:rPr>
    </w:lvl>
    <w:lvl w:ilvl="5" w:tplc="5C72E7FA">
      <w:numFmt w:val="bullet"/>
      <w:lvlText w:val="•"/>
      <w:lvlJc w:val="left"/>
      <w:pPr>
        <w:ind w:left="5052" w:hanging="284"/>
      </w:pPr>
      <w:rPr>
        <w:rFonts w:hint="default"/>
        <w:lang w:val="ru-RU" w:eastAsia="en-US" w:bidi="ar-SA"/>
      </w:rPr>
    </w:lvl>
    <w:lvl w:ilvl="6" w:tplc="E482D530">
      <w:numFmt w:val="bullet"/>
      <w:lvlText w:val="•"/>
      <w:lvlJc w:val="left"/>
      <w:pPr>
        <w:ind w:left="5979" w:hanging="284"/>
      </w:pPr>
      <w:rPr>
        <w:rFonts w:hint="default"/>
        <w:lang w:val="ru-RU" w:eastAsia="en-US" w:bidi="ar-SA"/>
      </w:rPr>
    </w:lvl>
    <w:lvl w:ilvl="7" w:tplc="1602BA14">
      <w:numFmt w:val="bullet"/>
      <w:lvlText w:val="•"/>
      <w:lvlJc w:val="left"/>
      <w:pPr>
        <w:ind w:left="6905" w:hanging="284"/>
      </w:pPr>
      <w:rPr>
        <w:rFonts w:hint="default"/>
        <w:lang w:val="ru-RU" w:eastAsia="en-US" w:bidi="ar-SA"/>
      </w:rPr>
    </w:lvl>
    <w:lvl w:ilvl="8" w:tplc="08FE3B40">
      <w:numFmt w:val="bullet"/>
      <w:lvlText w:val="•"/>
      <w:lvlJc w:val="left"/>
      <w:pPr>
        <w:ind w:left="7832" w:hanging="284"/>
      </w:pPr>
      <w:rPr>
        <w:rFonts w:hint="default"/>
        <w:lang w:val="ru-RU" w:eastAsia="en-US" w:bidi="ar-SA"/>
      </w:rPr>
    </w:lvl>
  </w:abstractNum>
  <w:abstractNum w:abstractNumId="20">
    <w:nsid w:val="158A7F0B"/>
    <w:multiLevelType w:val="multilevel"/>
    <w:tmpl w:val="554243B4"/>
    <w:lvl w:ilvl="0">
      <w:start w:val="2"/>
      <w:numFmt w:val="decimal"/>
      <w:lvlText w:val="%1"/>
      <w:lvlJc w:val="left"/>
      <w:pPr>
        <w:ind w:left="1538" w:hanging="600"/>
      </w:pPr>
      <w:rPr>
        <w:rFonts w:hint="default"/>
        <w:lang w:val="ru-RU" w:eastAsia="en-US" w:bidi="ar-SA"/>
      </w:rPr>
    </w:lvl>
    <w:lvl w:ilvl="1">
      <w:start w:val="2"/>
      <w:numFmt w:val="decimal"/>
      <w:lvlText w:val="%1.%2"/>
      <w:lvlJc w:val="left"/>
      <w:pPr>
        <w:ind w:left="1538" w:hanging="600"/>
      </w:pPr>
      <w:rPr>
        <w:rFonts w:hint="default"/>
        <w:lang w:val="ru-RU" w:eastAsia="en-US" w:bidi="ar-SA"/>
      </w:rPr>
    </w:lvl>
    <w:lvl w:ilvl="2">
      <w:start w:val="2"/>
      <w:numFmt w:val="decimal"/>
      <w:lvlText w:val="%1.%2.%3."/>
      <w:lvlJc w:val="left"/>
      <w:pPr>
        <w:ind w:left="1538" w:hanging="600"/>
        <w:jc w:val="right"/>
      </w:pPr>
      <w:rPr>
        <w:rFonts w:ascii="Times New Roman" w:eastAsia="Times New Roman" w:hAnsi="Times New Roman" w:cs="Times New Roman" w:hint="default"/>
        <w:b/>
        <w:bCs/>
        <w:i w:val="0"/>
        <w:iCs w:val="0"/>
        <w:spacing w:val="-1"/>
        <w:w w:val="100"/>
        <w:sz w:val="24"/>
        <w:szCs w:val="24"/>
        <w:lang w:val="ru-RU" w:eastAsia="en-US" w:bidi="ar-SA"/>
      </w:rPr>
    </w:lvl>
    <w:lvl w:ilvl="3">
      <w:numFmt w:val="bullet"/>
      <w:lvlText w:val="•"/>
      <w:lvlJc w:val="left"/>
      <w:pPr>
        <w:ind w:left="4183" w:hanging="600"/>
      </w:pPr>
      <w:rPr>
        <w:rFonts w:hint="default"/>
        <w:lang w:val="ru-RU" w:eastAsia="en-US" w:bidi="ar-SA"/>
      </w:rPr>
    </w:lvl>
    <w:lvl w:ilvl="4">
      <w:numFmt w:val="bullet"/>
      <w:lvlText w:val="•"/>
      <w:lvlJc w:val="left"/>
      <w:pPr>
        <w:ind w:left="5065" w:hanging="600"/>
      </w:pPr>
      <w:rPr>
        <w:rFonts w:hint="default"/>
        <w:lang w:val="ru-RU" w:eastAsia="en-US" w:bidi="ar-SA"/>
      </w:rPr>
    </w:lvl>
    <w:lvl w:ilvl="5">
      <w:numFmt w:val="bullet"/>
      <w:lvlText w:val="•"/>
      <w:lvlJc w:val="left"/>
      <w:pPr>
        <w:ind w:left="5946" w:hanging="600"/>
      </w:pPr>
      <w:rPr>
        <w:rFonts w:hint="default"/>
        <w:lang w:val="ru-RU" w:eastAsia="en-US" w:bidi="ar-SA"/>
      </w:rPr>
    </w:lvl>
    <w:lvl w:ilvl="6">
      <w:numFmt w:val="bullet"/>
      <w:lvlText w:val="•"/>
      <w:lvlJc w:val="left"/>
      <w:pPr>
        <w:ind w:left="6827" w:hanging="600"/>
      </w:pPr>
      <w:rPr>
        <w:rFonts w:hint="default"/>
        <w:lang w:val="ru-RU" w:eastAsia="en-US" w:bidi="ar-SA"/>
      </w:rPr>
    </w:lvl>
    <w:lvl w:ilvl="7">
      <w:numFmt w:val="bullet"/>
      <w:lvlText w:val="•"/>
      <w:lvlJc w:val="left"/>
      <w:pPr>
        <w:ind w:left="7709" w:hanging="600"/>
      </w:pPr>
      <w:rPr>
        <w:rFonts w:hint="default"/>
        <w:lang w:val="ru-RU" w:eastAsia="en-US" w:bidi="ar-SA"/>
      </w:rPr>
    </w:lvl>
    <w:lvl w:ilvl="8">
      <w:numFmt w:val="bullet"/>
      <w:lvlText w:val="•"/>
      <w:lvlJc w:val="left"/>
      <w:pPr>
        <w:ind w:left="8590" w:hanging="600"/>
      </w:pPr>
      <w:rPr>
        <w:rFonts w:hint="default"/>
        <w:lang w:val="ru-RU" w:eastAsia="en-US" w:bidi="ar-SA"/>
      </w:rPr>
    </w:lvl>
  </w:abstractNum>
  <w:abstractNum w:abstractNumId="21">
    <w:nsid w:val="160619C6"/>
    <w:multiLevelType w:val="hybridMultilevel"/>
    <w:tmpl w:val="E95C29E2"/>
    <w:lvl w:ilvl="0" w:tplc="2AA44FAA">
      <w:numFmt w:val="bullet"/>
      <w:lvlText w:val=""/>
      <w:lvlJc w:val="left"/>
      <w:pPr>
        <w:ind w:left="1416" w:hanging="360"/>
      </w:pPr>
      <w:rPr>
        <w:rFonts w:ascii="Symbol" w:eastAsia="Symbol" w:hAnsi="Symbol" w:cs="Symbol" w:hint="default"/>
        <w:b w:val="0"/>
        <w:bCs w:val="0"/>
        <w:i w:val="0"/>
        <w:iCs w:val="0"/>
        <w:spacing w:val="0"/>
        <w:w w:val="100"/>
        <w:sz w:val="24"/>
        <w:szCs w:val="24"/>
        <w:lang w:val="ru-RU" w:eastAsia="en-US" w:bidi="ar-SA"/>
      </w:rPr>
    </w:lvl>
    <w:lvl w:ilvl="1" w:tplc="AE6E2F26">
      <w:numFmt w:val="bullet"/>
      <w:lvlText w:val="•"/>
      <w:lvlJc w:val="left"/>
      <w:pPr>
        <w:ind w:left="2299" w:hanging="360"/>
      </w:pPr>
      <w:rPr>
        <w:rFonts w:hint="default"/>
        <w:lang w:val="ru-RU" w:eastAsia="en-US" w:bidi="ar-SA"/>
      </w:rPr>
    </w:lvl>
    <w:lvl w:ilvl="2" w:tplc="0B180A9A">
      <w:numFmt w:val="bullet"/>
      <w:lvlText w:val="•"/>
      <w:lvlJc w:val="left"/>
      <w:pPr>
        <w:ind w:left="3178" w:hanging="360"/>
      </w:pPr>
      <w:rPr>
        <w:rFonts w:hint="default"/>
        <w:lang w:val="ru-RU" w:eastAsia="en-US" w:bidi="ar-SA"/>
      </w:rPr>
    </w:lvl>
    <w:lvl w:ilvl="3" w:tplc="111E14A8">
      <w:numFmt w:val="bullet"/>
      <w:lvlText w:val="•"/>
      <w:lvlJc w:val="left"/>
      <w:pPr>
        <w:ind w:left="4057" w:hanging="360"/>
      </w:pPr>
      <w:rPr>
        <w:rFonts w:hint="default"/>
        <w:lang w:val="ru-RU" w:eastAsia="en-US" w:bidi="ar-SA"/>
      </w:rPr>
    </w:lvl>
    <w:lvl w:ilvl="4" w:tplc="EA4ACB86">
      <w:numFmt w:val="bullet"/>
      <w:lvlText w:val="•"/>
      <w:lvlJc w:val="left"/>
      <w:pPr>
        <w:ind w:left="4936" w:hanging="360"/>
      </w:pPr>
      <w:rPr>
        <w:rFonts w:hint="default"/>
        <w:lang w:val="ru-RU" w:eastAsia="en-US" w:bidi="ar-SA"/>
      </w:rPr>
    </w:lvl>
    <w:lvl w:ilvl="5" w:tplc="626C57CA">
      <w:numFmt w:val="bullet"/>
      <w:lvlText w:val="•"/>
      <w:lvlJc w:val="left"/>
      <w:pPr>
        <w:ind w:left="5816" w:hanging="360"/>
      </w:pPr>
      <w:rPr>
        <w:rFonts w:hint="default"/>
        <w:lang w:val="ru-RU" w:eastAsia="en-US" w:bidi="ar-SA"/>
      </w:rPr>
    </w:lvl>
    <w:lvl w:ilvl="6" w:tplc="61AC9F6A">
      <w:numFmt w:val="bullet"/>
      <w:lvlText w:val="•"/>
      <w:lvlJc w:val="left"/>
      <w:pPr>
        <w:ind w:left="6695" w:hanging="360"/>
      </w:pPr>
      <w:rPr>
        <w:rFonts w:hint="default"/>
        <w:lang w:val="ru-RU" w:eastAsia="en-US" w:bidi="ar-SA"/>
      </w:rPr>
    </w:lvl>
    <w:lvl w:ilvl="7" w:tplc="55D431B2">
      <w:numFmt w:val="bullet"/>
      <w:lvlText w:val="•"/>
      <w:lvlJc w:val="left"/>
      <w:pPr>
        <w:ind w:left="7574" w:hanging="360"/>
      </w:pPr>
      <w:rPr>
        <w:rFonts w:hint="default"/>
        <w:lang w:val="ru-RU" w:eastAsia="en-US" w:bidi="ar-SA"/>
      </w:rPr>
    </w:lvl>
    <w:lvl w:ilvl="8" w:tplc="C068F06E">
      <w:numFmt w:val="bullet"/>
      <w:lvlText w:val="•"/>
      <w:lvlJc w:val="left"/>
      <w:pPr>
        <w:ind w:left="8453" w:hanging="360"/>
      </w:pPr>
      <w:rPr>
        <w:rFonts w:hint="default"/>
        <w:lang w:val="ru-RU" w:eastAsia="en-US" w:bidi="ar-SA"/>
      </w:rPr>
    </w:lvl>
  </w:abstractNum>
  <w:abstractNum w:abstractNumId="22">
    <w:nsid w:val="16614A77"/>
    <w:multiLevelType w:val="hybridMultilevel"/>
    <w:tmpl w:val="F202D6FC"/>
    <w:lvl w:ilvl="0" w:tplc="FF3C3AE8">
      <w:numFmt w:val="bullet"/>
      <w:lvlText w:val=""/>
      <w:lvlJc w:val="left"/>
      <w:pPr>
        <w:ind w:left="1813" w:hanging="360"/>
      </w:pPr>
      <w:rPr>
        <w:rFonts w:ascii="Symbol" w:eastAsia="Symbol" w:hAnsi="Symbol" w:cs="Symbol" w:hint="default"/>
        <w:b w:val="0"/>
        <w:bCs w:val="0"/>
        <w:i w:val="0"/>
        <w:iCs w:val="0"/>
        <w:spacing w:val="0"/>
        <w:w w:val="100"/>
        <w:sz w:val="24"/>
        <w:szCs w:val="24"/>
        <w:lang w:val="ru-RU" w:eastAsia="en-US" w:bidi="ar-SA"/>
      </w:rPr>
    </w:lvl>
    <w:lvl w:ilvl="1" w:tplc="5E567CFC">
      <w:numFmt w:val="bullet"/>
      <w:lvlText w:val="•"/>
      <w:lvlJc w:val="left"/>
      <w:pPr>
        <w:ind w:left="2644" w:hanging="360"/>
      </w:pPr>
      <w:rPr>
        <w:rFonts w:hint="default"/>
        <w:lang w:val="ru-RU" w:eastAsia="en-US" w:bidi="ar-SA"/>
      </w:rPr>
    </w:lvl>
    <w:lvl w:ilvl="2" w:tplc="2EB88F1E">
      <w:numFmt w:val="bullet"/>
      <w:lvlText w:val="•"/>
      <w:lvlJc w:val="left"/>
      <w:pPr>
        <w:ind w:left="3469" w:hanging="360"/>
      </w:pPr>
      <w:rPr>
        <w:rFonts w:hint="default"/>
        <w:lang w:val="ru-RU" w:eastAsia="en-US" w:bidi="ar-SA"/>
      </w:rPr>
    </w:lvl>
    <w:lvl w:ilvl="3" w:tplc="1698303A">
      <w:numFmt w:val="bullet"/>
      <w:lvlText w:val="•"/>
      <w:lvlJc w:val="left"/>
      <w:pPr>
        <w:ind w:left="4294" w:hanging="360"/>
      </w:pPr>
      <w:rPr>
        <w:rFonts w:hint="default"/>
        <w:lang w:val="ru-RU" w:eastAsia="en-US" w:bidi="ar-SA"/>
      </w:rPr>
    </w:lvl>
    <w:lvl w:ilvl="4" w:tplc="8F66C160">
      <w:numFmt w:val="bullet"/>
      <w:lvlText w:val="•"/>
      <w:lvlJc w:val="left"/>
      <w:pPr>
        <w:ind w:left="5119" w:hanging="360"/>
      </w:pPr>
      <w:rPr>
        <w:rFonts w:hint="default"/>
        <w:lang w:val="ru-RU" w:eastAsia="en-US" w:bidi="ar-SA"/>
      </w:rPr>
    </w:lvl>
    <w:lvl w:ilvl="5" w:tplc="09C8C13E">
      <w:numFmt w:val="bullet"/>
      <w:lvlText w:val="•"/>
      <w:lvlJc w:val="left"/>
      <w:pPr>
        <w:ind w:left="5944" w:hanging="360"/>
      </w:pPr>
      <w:rPr>
        <w:rFonts w:hint="default"/>
        <w:lang w:val="ru-RU" w:eastAsia="en-US" w:bidi="ar-SA"/>
      </w:rPr>
    </w:lvl>
    <w:lvl w:ilvl="6" w:tplc="F362BD78">
      <w:numFmt w:val="bullet"/>
      <w:lvlText w:val="•"/>
      <w:lvlJc w:val="left"/>
      <w:pPr>
        <w:ind w:left="6769" w:hanging="360"/>
      </w:pPr>
      <w:rPr>
        <w:rFonts w:hint="default"/>
        <w:lang w:val="ru-RU" w:eastAsia="en-US" w:bidi="ar-SA"/>
      </w:rPr>
    </w:lvl>
    <w:lvl w:ilvl="7" w:tplc="1C568418">
      <w:numFmt w:val="bullet"/>
      <w:lvlText w:val="•"/>
      <w:lvlJc w:val="left"/>
      <w:pPr>
        <w:ind w:left="7594" w:hanging="360"/>
      </w:pPr>
      <w:rPr>
        <w:rFonts w:hint="default"/>
        <w:lang w:val="ru-RU" w:eastAsia="en-US" w:bidi="ar-SA"/>
      </w:rPr>
    </w:lvl>
    <w:lvl w:ilvl="8" w:tplc="06FC7522">
      <w:numFmt w:val="bullet"/>
      <w:lvlText w:val="•"/>
      <w:lvlJc w:val="left"/>
      <w:pPr>
        <w:ind w:left="8419" w:hanging="360"/>
      </w:pPr>
      <w:rPr>
        <w:rFonts w:hint="default"/>
        <w:lang w:val="ru-RU" w:eastAsia="en-US" w:bidi="ar-SA"/>
      </w:rPr>
    </w:lvl>
  </w:abstractNum>
  <w:abstractNum w:abstractNumId="23">
    <w:nsid w:val="198B2AE3"/>
    <w:multiLevelType w:val="multilevel"/>
    <w:tmpl w:val="BFE0AE62"/>
    <w:lvl w:ilvl="0">
      <w:start w:val="1"/>
      <w:numFmt w:val="decimal"/>
      <w:lvlText w:val="%1."/>
      <w:lvlJc w:val="left"/>
      <w:pPr>
        <w:ind w:left="3716" w:hanging="708"/>
        <w:jc w:val="right"/>
      </w:pPr>
      <w:rPr>
        <w:rFonts w:ascii="Times New Roman" w:eastAsia="Times New Roman" w:hAnsi="Times New Roman" w:cs="Times New Roman" w:hint="default"/>
        <w:b/>
        <w:bCs/>
        <w:i w:val="0"/>
        <w:iCs w:val="0"/>
        <w:spacing w:val="0"/>
        <w:w w:val="93"/>
        <w:sz w:val="24"/>
        <w:szCs w:val="24"/>
        <w:lang w:val="ru-RU" w:eastAsia="en-US" w:bidi="ar-SA"/>
      </w:rPr>
    </w:lvl>
    <w:lvl w:ilvl="1">
      <w:start w:val="1"/>
      <w:numFmt w:val="decimal"/>
      <w:lvlText w:val="%1.%2."/>
      <w:lvlJc w:val="left"/>
      <w:pPr>
        <w:ind w:left="4311" w:hanging="420"/>
      </w:pPr>
      <w:rPr>
        <w:rFonts w:ascii="Times New Roman" w:eastAsia="Times New Roman" w:hAnsi="Times New Roman" w:cs="Times New Roman" w:hint="default"/>
        <w:b/>
        <w:bCs/>
        <w:i w:val="0"/>
        <w:iCs w:val="0"/>
        <w:spacing w:val="-3"/>
        <w:w w:val="100"/>
        <w:sz w:val="24"/>
        <w:szCs w:val="24"/>
        <w:lang w:val="ru-RU" w:eastAsia="en-US" w:bidi="ar-SA"/>
      </w:rPr>
    </w:lvl>
    <w:lvl w:ilvl="2">
      <w:start w:val="1"/>
      <w:numFmt w:val="decimal"/>
      <w:lvlText w:val="%1.%2.%3."/>
      <w:lvlJc w:val="left"/>
      <w:pPr>
        <w:ind w:left="1874" w:hanging="593"/>
        <w:jc w:val="right"/>
      </w:pPr>
      <w:rPr>
        <w:rFonts w:ascii="Times New Roman" w:eastAsia="Times New Roman" w:hAnsi="Times New Roman" w:cs="Times New Roman" w:hint="default"/>
        <w:b/>
        <w:bCs/>
        <w:i w:val="0"/>
        <w:iCs w:val="0"/>
        <w:spacing w:val="-3"/>
        <w:w w:val="100"/>
        <w:sz w:val="24"/>
        <w:szCs w:val="24"/>
        <w:lang w:val="ru-RU" w:eastAsia="en-US" w:bidi="ar-SA"/>
      </w:rPr>
    </w:lvl>
    <w:lvl w:ilvl="3">
      <w:numFmt w:val="bullet"/>
      <w:lvlText w:val="•"/>
      <w:lvlJc w:val="left"/>
      <w:pPr>
        <w:ind w:left="3720" w:hanging="593"/>
      </w:pPr>
      <w:rPr>
        <w:rFonts w:hint="default"/>
        <w:lang w:val="ru-RU" w:eastAsia="en-US" w:bidi="ar-SA"/>
      </w:rPr>
    </w:lvl>
    <w:lvl w:ilvl="4">
      <w:numFmt w:val="bullet"/>
      <w:lvlText w:val="•"/>
      <w:lvlJc w:val="left"/>
      <w:pPr>
        <w:ind w:left="4320" w:hanging="593"/>
      </w:pPr>
      <w:rPr>
        <w:rFonts w:hint="default"/>
        <w:lang w:val="ru-RU" w:eastAsia="en-US" w:bidi="ar-SA"/>
      </w:rPr>
    </w:lvl>
    <w:lvl w:ilvl="5">
      <w:numFmt w:val="bullet"/>
      <w:lvlText w:val="•"/>
      <w:lvlJc w:val="left"/>
      <w:pPr>
        <w:ind w:left="5278" w:hanging="593"/>
      </w:pPr>
      <w:rPr>
        <w:rFonts w:hint="default"/>
        <w:lang w:val="ru-RU" w:eastAsia="en-US" w:bidi="ar-SA"/>
      </w:rPr>
    </w:lvl>
    <w:lvl w:ilvl="6">
      <w:numFmt w:val="bullet"/>
      <w:lvlText w:val="•"/>
      <w:lvlJc w:val="left"/>
      <w:pPr>
        <w:ind w:left="6236" w:hanging="593"/>
      </w:pPr>
      <w:rPr>
        <w:rFonts w:hint="default"/>
        <w:lang w:val="ru-RU" w:eastAsia="en-US" w:bidi="ar-SA"/>
      </w:rPr>
    </w:lvl>
    <w:lvl w:ilvl="7">
      <w:numFmt w:val="bullet"/>
      <w:lvlText w:val="•"/>
      <w:lvlJc w:val="left"/>
      <w:pPr>
        <w:ind w:left="7194" w:hanging="593"/>
      </w:pPr>
      <w:rPr>
        <w:rFonts w:hint="default"/>
        <w:lang w:val="ru-RU" w:eastAsia="en-US" w:bidi="ar-SA"/>
      </w:rPr>
    </w:lvl>
    <w:lvl w:ilvl="8">
      <w:numFmt w:val="bullet"/>
      <w:lvlText w:val="•"/>
      <w:lvlJc w:val="left"/>
      <w:pPr>
        <w:ind w:left="8152" w:hanging="593"/>
      </w:pPr>
      <w:rPr>
        <w:rFonts w:hint="default"/>
        <w:lang w:val="ru-RU" w:eastAsia="en-US" w:bidi="ar-SA"/>
      </w:rPr>
    </w:lvl>
  </w:abstractNum>
  <w:abstractNum w:abstractNumId="24">
    <w:nsid w:val="1C1E72AD"/>
    <w:multiLevelType w:val="hybridMultilevel"/>
    <w:tmpl w:val="54407C72"/>
    <w:lvl w:ilvl="0" w:tplc="9DDEDF0A">
      <w:numFmt w:val="bullet"/>
      <w:lvlText w:val=""/>
      <w:lvlJc w:val="left"/>
      <w:pPr>
        <w:ind w:left="725" w:hanging="545"/>
      </w:pPr>
      <w:rPr>
        <w:rFonts w:ascii="Symbol" w:eastAsia="Symbol" w:hAnsi="Symbol" w:cs="Symbol" w:hint="default"/>
        <w:b w:val="0"/>
        <w:bCs w:val="0"/>
        <w:i w:val="0"/>
        <w:iCs w:val="0"/>
        <w:spacing w:val="0"/>
        <w:w w:val="100"/>
        <w:sz w:val="24"/>
        <w:szCs w:val="24"/>
        <w:lang w:val="ru-RU" w:eastAsia="en-US" w:bidi="ar-SA"/>
      </w:rPr>
    </w:lvl>
    <w:lvl w:ilvl="1" w:tplc="2006E53E">
      <w:numFmt w:val="bullet"/>
      <w:lvlText w:val="•"/>
      <w:lvlJc w:val="left"/>
      <w:pPr>
        <w:ind w:left="1364" w:hanging="545"/>
      </w:pPr>
      <w:rPr>
        <w:rFonts w:hint="default"/>
        <w:lang w:val="ru-RU" w:eastAsia="en-US" w:bidi="ar-SA"/>
      </w:rPr>
    </w:lvl>
    <w:lvl w:ilvl="2" w:tplc="1F8CAD3C">
      <w:numFmt w:val="bullet"/>
      <w:lvlText w:val="•"/>
      <w:lvlJc w:val="left"/>
      <w:pPr>
        <w:ind w:left="2008" w:hanging="545"/>
      </w:pPr>
      <w:rPr>
        <w:rFonts w:hint="default"/>
        <w:lang w:val="ru-RU" w:eastAsia="en-US" w:bidi="ar-SA"/>
      </w:rPr>
    </w:lvl>
    <w:lvl w:ilvl="3" w:tplc="68A4CD50">
      <w:numFmt w:val="bullet"/>
      <w:lvlText w:val="•"/>
      <w:lvlJc w:val="left"/>
      <w:pPr>
        <w:ind w:left="2652" w:hanging="545"/>
      </w:pPr>
      <w:rPr>
        <w:rFonts w:hint="default"/>
        <w:lang w:val="ru-RU" w:eastAsia="en-US" w:bidi="ar-SA"/>
      </w:rPr>
    </w:lvl>
    <w:lvl w:ilvl="4" w:tplc="FB6E588A">
      <w:numFmt w:val="bullet"/>
      <w:lvlText w:val="•"/>
      <w:lvlJc w:val="left"/>
      <w:pPr>
        <w:ind w:left="3296" w:hanging="545"/>
      </w:pPr>
      <w:rPr>
        <w:rFonts w:hint="default"/>
        <w:lang w:val="ru-RU" w:eastAsia="en-US" w:bidi="ar-SA"/>
      </w:rPr>
    </w:lvl>
    <w:lvl w:ilvl="5" w:tplc="1D92C642">
      <w:numFmt w:val="bullet"/>
      <w:lvlText w:val="•"/>
      <w:lvlJc w:val="left"/>
      <w:pPr>
        <w:ind w:left="3941" w:hanging="545"/>
      </w:pPr>
      <w:rPr>
        <w:rFonts w:hint="default"/>
        <w:lang w:val="ru-RU" w:eastAsia="en-US" w:bidi="ar-SA"/>
      </w:rPr>
    </w:lvl>
    <w:lvl w:ilvl="6" w:tplc="8ED4BD42">
      <w:numFmt w:val="bullet"/>
      <w:lvlText w:val="•"/>
      <w:lvlJc w:val="left"/>
      <w:pPr>
        <w:ind w:left="4585" w:hanging="545"/>
      </w:pPr>
      <w:rPr>
        <w:rFonts w:hint="default"/>
        <w:lang w:val="ru-RU" w:eastAsia="en-US" w:bidi="ar-SA"/>
      </w:rPr>
    </w:lvl>
    <w:lvl w:ilvl="7" w:tplc="0854B8F2">
      <w:numFmt w:val="bullet"/>
      <w:lvlText w:val="•"/>
      <w:lvlJc w:val="left"/>
      <w:pPr>
        <w:ind w:left="5229" w:hanging="545"/>
      </w:pPr>
      <w:rPr>
        <w:rFonts w:hint="default"/>
        <w:lang w:val="ru-RU" w:eastAsia="en-US" w:bidi="ar-SA"/>
      </w:rPr>
    </w:lvl>
    <w:lvl w:ilvl="8" w:tplc="B534FFC0">
      <w:numFmt w:val="bullet"/>
      <w:lvlText w:val="•"/>
      <w:lvlJc w:val="left"/>
      <w:pPr>
        <w:ind w:left="5873" w:hanging="545"/>
      </w:pPr>
      <w:rPr>
        <w:rFonts w:hint="default"/>
        <w:lang w:val="ru-RU" w:eastAsia="en-US" w:bidi="ar-SA"/>
      </w:rPr>
    </w:lvl>
  </w:abstractNum>
  <w:abstractNum w:abstractNumId="25">
    <w:nsid w:val="1FFA7841"/>
    <w:multiLevelType w:val="hybridMultilevel"/>
    <w:tmpl w:val="2A205990"/>
    <w:lvl w:ilvl="0" w:tplc="5C98BC24">
      <w:numFmt w:val="bullet"/>
      <w:lvlText w:val="–"/>
      <w:lvlJc w:val="left"/>
      <w:pPr>
        <w:ind w:left="256" w:hanging="152"/>
      </w:pPr>
      <w:rPr>
        <w:rFonts w:ascii="Times New Roman" w:eastAsia="Times New Roman" w:hAnsi="Times New Roman" w:cs="Times New Roman" w:hint="default"/>
        <w:b w:val="0"/>
        <w:bCs w:val="0"/>
        <w:i w:val="0"/>
        <w:iCs w:val="0"/>
        <w:spacing w:val="0"/>
        <w:w w:val="99"/>
        <w:sz w:val="20"/>
        <w:szCs w:val="20"/>
        <w:lang w:val="ru-RU" w:eastAsia="en-US" w:bidi="ar-SA"/>
      </w:rPr>
    </w:lvl>
    <w:lvl w:ilvl="1" w:tplc="3BFA765C">
      <w:numFmt w:val="bullet"/>
      <w:lvlText w:val="•"/>
      <w:lvlJc w:val="left"/>
      <w:pPr>
        <w:ind w:left="652" w:hanging="152"/>
      </w:pPr>
      <w:rPr>
        <w:rFonts w:hint="default"/>
        <w:lang w:val="ru-RU" w:eastAsia="en-US" w:bidi="ar-SA"/>
      </w:rPr>
    </w:lvl>
    <w:lvl w:ilvl="2" w:tplc="2A427066">
      <w:numFmt w:val="bullet"/>
      <w:lvlText w:val="•"/>
      <w:lvlJc w:val="left"/>
      <w:pPr>
        <w:ind w:left="1044" w:hanging="152"/>
      </w:pPr>
      <w:rPr>
        <w:rFonts w:hint="default"/>
        <w:lang w:val="ru-RU" w:eastAsia="en-US" w:bidi="ar-SA"/>
      </w:rPr>
    </w:lvl>
    <w:lvl w:ilvl="3" w:tplc="59B6FE9A">
      <w:numFmt w:val="bullet"/>
      <w:lvlText w:val="•"/>
      <w:lvlJc w:val="left"/>
      <w:pPr>
        <w:ind w:left="1436" w:hanging="152"/>
      </w:pPr>
      <w:rPr>
        <w:rFonts w:hint="default"/>
        <w:lang w:val="ru-RU" w:eastAsia="en-US" w:bidi="ar-SA"/>
      </w:rPr>
    </w:lvl>
    <w:lvl w:ilvl="4" w:tplc="27347178">
      <w:numFmt w:val="bullet"/>
      <w:lvlText w:val="•"/>
      <w:lvlJc w:val="left"/>
      <w:pPr>
        <w:ind w:left="1829" w:hanging="152"/>
      </w:pPr>
      <w:rPr>
        <w:rFonts w:hint="default"/>
        <w:lang w:val="ru-RU" w:eastAsia="en-US" w:bidi="ar-SA"/>
      </w:rPr>
    </w:lvl>
    <w:lvl w:ilvl="5" w:tplc="94783B46">
      <w:numFmt w:val="bullet"/>
      <w:lvlText w:val="•"/>
      <w:lvlJc w:val="left"/>
      <w:pPr>
        <w:ind w:left="2221" w:hanging="152"/>
      </w:pPr>
      <w:rPr>
        <w:rFonts w:hint="default"/>
        <w:lang w:val="ru-RU" w:eastAsia="en-US" w:bidi="ar-SA"/>
      </w:rPr>
    </w:lvl>
    <w:lvl w:ilvl="6" w:tplc="46988532">
      <w:numFmt w:val="bullet"/>
      <w:lvlText w:val="•"/>
      <w:lvlJc w:val="left"/>
      <w:pPr>
        <w:ind w:left="2613" w:hanging="152"/>
      </w:pPr>
      <w:rPr>
        <w:rFonts w:hint="default"/>
        <w:lang w:val="ru-RU" w:eastAsia="en-US" w:bidi="ar-SA"/>
      </w:rPr>
    </w:lvl>
    <w:lvl w:ilvl="7" w:tplc="3BD6FB04">
      <w:numFmt w:val="bullet"/>
      <w:lvlText w:val="•"/>
      <w:lvlJc w:val="left"/>
      <w:pPr>
        <w:ind w:left="3006" w:hanging="152"/>
      </w:pPr>
      <w:rPr>
        <w:rFonts w:hint="default"/>
        <w:lang w:val="ru-RU" w:eastAsia="en-US" w:bidi="ar-SA"/>
      </w:rPr>
    </w:lvl>
    <w:lvl w:ilvl="8" w:tplc="7B5E2324">
      <w:numFmt w:val="bullet"/>
      <w:lvlText w:val="•"/>
      <w:lvlJc w:val="left"/>
      <w:pPr>
        <w:ind w:left="3398" w:hanging="152"/>
      </w:pPr>
      <w:rPr>
        <w:rFonts w:hint="default"/>
        <w:lang w:val="ru-RU" w:eastAsia="en-US" w:bidi="ar-SA"/>
      </w:rPr>
    </w:lvl>
  </w:abstractNum>
  <w:abstractNum w:abstractNumId="26">
    <w:nsid w:val="23872447"/>
    <w:multiLevelType w:val="hybridMultilevel"/>
    <w:tmpl w:val="E982D734"/>
    <w:lvl w:ilvl="0" w:tplc="5D1211F8">
      <w:numFmt w:val="bullet"/>
      <w:lvlText w:val="-"/>
      <w:lvlJc w:val="left"/>
      <w:pPr>
        <w:ind w:left="348"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D2A215DC">
      <w:numFmt w:val="bullet"/>
      <w:lvlText w:val="•"/>
      <w:lvlJc w:val="left"/>
      <w:pPr>
        <w:ind w:left="1327" w:hanging="140"/>
      </w:pPr>
      <w:rPr>
        <w:rFonts w:hint="default"/>
        <w:lang w:val="ru-RU" w:eastAsia="en-US" w:bidi="ar-SA"/>
      </w:rPr>
    </w:lvl>
    <w:lvl w:ilvl="2" w:tplc="E74ABF52">
      <w:numFmt w:val="bullet"/>
      <w:lvlText w:val="•"/>
      <w:lvlJc w:val="left"/>
      <w:pPr>
        <w:ind w:left="2314" w:hanging="140"/>
      </w:pPr>
      <w:rPr>
        <w:rFonts w:hint="default"/>
        <w:lang w:val="ru-RU" w:eastAsia="en-US" w:bidi="ar-SA"/>
      </w:rPr>
    </w:lvl>
    <w:lvl w:ilvl="3" w:tplc="561CD4A2">
      <w:numFmt w:val="bullet"/>
      <w:lvlText w:val="•"/>
      <w:lvlJc w:val="left"/>
      <w:pPr>
        <w:ind w:left="3301" w:hanging="140"/>
      </w:pPr>
      <w:rPr>
        <w:rFonts w:hint="default"/>
        <w:lang w:val="ru-RU" w:eastAsia="en-US" w:bidi="ar-SA"/>
      </w:rPr>
    </w:lvl>
    <w:lvl w:ilvl="4" w:tplc="D4A457B0">
      <w:numFmt w:val="bullet"/>
      <w:lvlText w:val="•"/>
      <w:lvlJc w:val="left"/>
      <w:pPr>
        <w:ind w:left="4288" w:hanging="140"/>
      </w:pPr>
      <w:rPr>
        <w:rFonts w:hint="default"/>
        <w:lang w:val="ru-RU" w:eastAsia="en-US" w:bidi="ar-SA"/>
      </w:rPr>
    </w:lvl>
    <w:lvl w:ilvl="5" w:tplc="75CEF492">
      <w:numFmt w:val="bullet"/>
      <w:lvlText w:val="•"/>
      <w:lvlJc w:val="left"/>
      <w:pPr>
        <w:ind w:left="5276" w:hanging="140"/>
      </w:pPr>
      <w:rPr>
        <w:rFonts w:hint="default"/>
        <w:lang w:val="ru-RU" w:eastAsia="en-US" w:bidi="ar-SA"/>
      </w:rPr>
    </w:lvl>
    <w:lvl w:ilvl="6" w:tplc="1CD0DEEE">
      <w:numFmt w:val="bullet"/>
      <w:lvlText w:val="•"/>
      <w:lvlJc w:val="left"/>
      <w:pPr>
        <w:ind w:left="6263" w:hanging="140"/>
      </w:pPr>
      <w:rPr>
        <w:rFonts w:hint="default"/>
        <w:lang w:val="ru-RU" w:eastAsia="en-US" w:bidi="ar-SA"/>
      </w:rPr>
    </w:lvl>
    <w:lvl w:ilvl="7" w:tplc="DE22480A">
      <w:numFmt w:val="bullet"/>
      <w:lvlText w:val="•"/>
      <w:lvlJc w:val="left"/>
      <w:pPr>
        <w:ind w:left="7250" w:hanging="140"/>
      </w:pPr>
      <w:rPr>
        <w:rFonts w:hint="default"/>
        <w:lang w:val="ru-RU" w:eastAsia="en-US" w:bidi="ar-SA"/>
      </w:rPr>
    </w:lvl>
    <w:lvl w:ilvl="8" w:tplc="24C62362">
      <w:numFmt w:val="bullet"/>
      <w:lvlText w:val="•"/>
      <w:lvlJc w:val="left"/>
      <w:pPr>
        <w:ind w:left="8237" w:hanging="140"/>
      </w:pPr>
      <w:rPr>
        <w:rFonts w:hint="default"/>
        <w:lang w:val="ru-RU" w:eastAsia="en-US" w:bidi="ar-SA"/>
      </w:rPr>
    </w:lvl>
  </w:abstractNum>
  <w:abstractNum w:abstractNumId="27">
    <w:nsid w:val="2A91305F"/>
    <w:multiLevelType w:val="hybridMultilevel"/>
    <w:tmpl w:val="ED6A8CB0"/>
    <w:lvl w:ilvl="0" w:tplc="CA5E3268">
      <w:numFmt w:val="bullet"/>
      <w:lvlText w:val="-"/>
      <w:lvlJc w:val="left"/>
      <w:pPr>
        <w:ind w:left="241" w:hanging="166"/>
      </w:pPr>
      <w:rPr>
        <w:rFonts w:ascii="Times New Roman" w:eastAsia="Times New Roman" w:hAnsi="Times New Roman" w:cs="Times New Roman" w:hint="default"/>
        <w:b w:val="0"/>
        <w:bCs w:val="0"/>
        <w:i w:val="0"/>
        <w:iCs w:val="0"/>
        <w:spacing w:val="0"/>
        <w:w w:val="100"/>
        <w:sz w:val="28"/>
        <w:szCs w:val="28"/>
        <w:lang w:val="ru-RU" w:eastAsia="en-US" w:bidi="ar-SA"/>
      </w:rPr>
    </w:lvl>
    <w:lvl w:ilvl="1" w:tplc="323E062A">
      <w:numFmt w:val="bullet"/>
      <w:lvlText w:val="•"/>
      <w:lvlJc w:val="left"/>
      <w:pPr>
        <w:ind w:left="1222" w:hanging="166"/>
      </w:pPr>
      <w:rPr>
        <w:rFonts w:hint="default"/>
        <w:lang w:val="ru-RU" w:eastAsia="en-US" w:bidi="ar-SA"/>
      </w:rPr>
    </w:lvl>
    <w:lvl w:ilvl="2" w:tplc="D6C6E250">
      <w:numFmt w:val="bullet"/>
      <w:lvlText w:val="•"/>
      <w:lvlJc w:val="left"/>
      <w:pPr>
        <w:ind w:left="2205" w:hanging="166"/>
      </w:pPr>
      <w:rPr>
        <w:rFonts w:hint="default"/>
        <w:lang w:val="ru-RU" w:eastAsia="en-US" w:bidi="ar-SA"/>
      </w:rPr>
    </w:lvl>
    <w:lvl w:ilvl="3" w:tplc="AB2A1C92">
      <w:numFmt w:val="bullet"/>
      <w:lvlText w:val="•"/>
      <w:lvlJc w:val="left"/>
      <w:pPr>
        <w:ind w:left="3188" w:hanging="166"/>
      </w:pPr>
      <w:rPr>
        <w:rFonts w:hint="default"/>
        <w:lang w:val="ru-RU" w:eastAsia="en-US" w:bidi="ar-SA"/>
      </w:rPr>
    </w:lvl>
    <w:lvl w:ilvl="4" w:tplc="747C5ACC">
      <w:numFmt w:val="bullet"/>
      <w:lvlText w:val="•"/>
      <w:lvlJc w:val="left"/>
      <w:pPr>
        <w:ind w:left="4171" w:hanging="166"/>
      </w:pPr>
      <w:rPr>
        <w:rFonts w:hint="default"/>
        <w:lang w:val="ru-RU" w:eastAsia="en-US" w:bidi="ar-SA"/>
      </w:rPr>
    </w:lvl>
    <w:lvl w:ilvl="5" w:tplc="C18A3C36">
      <w:numFmt w:val="bullet"/>
      <w:lvlText w:val="•"/>
      <w:lvlJc w:val="left"/>
      <w:pPr>
        <w:ind w:left="5154" w:hanging="166"/>
      </w:pPr>
      <w:rPr>
        <w:rFonts w:hint="default"/>
        <w:lang w:val="ru-RU" w:eastAsia="en-US" w:bidi="ar-SA"/>
      </w:rPr>
    </w:lvl>
    <w:lvl w:ilvl="6" w:tplc="58ECBDE2">
      <w:numFmt w:val="bullet"/>
      <w:lvlText w:val="•"/>
      <w:lvlJc w:val="left"/>
      <w:pPr>
        <w:ind w:left="6137" w:hanging="166"/>
      </w:pPr>
      <w:rPr>
        <w:rFonts w:hint="default"/>
        <w:lang w:val="ru-RU" w:eastAsia="en-US" w:bidi="ar-SA"/>
      </w:rPr>
    </w:lvl>
    <w:lvl w:ilvl="7" w:tplc="FB545AB0">
      <w:numFmt w:val="bullet"/>
      <w:lvlText w:val="•"/>
      <w:lvlJc w:val="left"/>
      <w:pPr>
        <w:ind w:left="7120" w:hanging="166"/>
      </w:pPr>
      <w:rPr>
        <w:rFonts w:hint="default"/>
        <w:lang w:val="ru-RU" w:eastAsia="en-US" w:bidi="ar-SA"/>
      </w:rPr>
    </w:lvl>
    <w:lvl w:ilvl="8" w:tplc="806075B4">
      <w:numFmt w:val="bullet"/>
      <w:lvlText w:val="•"/>
      <w:lvlJc w:val="left"/>
      <w:pPr>
        <w:ind w:left="8103" w:hanging="166"/>
      </w:pPr>
      <w:rPr>
        <w:rFonts w:hint="default"/>
        <w:lang w:val="ru-RU" w:eastAsia="en-US" w:bidi="ar-SA"/>
      </w:rPr>
    </w:lvl>
  </w:abstractNum>
  <w:abstractNum w:abstractNumId="28">
    <w:nsid w:val="2AED7E2C"/>
    <w:multiLevelType w:val="hybridMultilevel"/>
    <w:tmpl w:val="5BE26370"/>
    <w:lvl w:ilvl="0" w:tplc="2898C57C">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B420C83E">
      <w:numFmt w:val="bullet"/>
      <w:lvlText w:val="•"/>
      <w:lvlJc w:val="left"/>
      <w:pPr>
        <w:ind w:left="1364" w:hanging="617"/>
      </w:pPr>
      <w:rPr>
        <w:rFonts w:hint="default"/>
        <w:lang w:val="ru-RU" w:eastAsia="en-US" w:bidi="ar-SA"/>
      </w:rPr>
    </w:lvl>
    <w:lvl w:ilvl="2" w:tplc="68F05E04">
      <w:numFmt w:val="bullet"/>
      <w:lvlText w:val="•"/>
      <w:lvlJc w:val="left"/>
      <w:pPr>
        <w:ind w:left="2008" w:hanging="617"/>
      </w:pPr>
      <w:rPr>
        <w:rFonts w:hint="default"/>
        <w:lang w:val="ru-RU" w:eastAsia="en-US" w:bidi="ar-SA"/>
      </w:rPr>
    </w:lvl>
    <w:lvl w:ilvl="3" w:tplc="1B086266">
      <w:numFmt w:val="bullet"/>
      <w:lvlText w:val="•"/>
      <w:lvlJc w:val="left"/>
      <w:pPr>
        <w:ind w:left="2652" w:hanging="617"/>
      </w:pPr>
      <w:rPr>
        <w:rFonts w:hint="default"/>
        <w:lang w:val="ru-RU" w:eastAsia="en-US" w:bidi="ar-SA"/>
      </w:rPr>
    </w:lvl>
    <w:lvl w:ilvl="4" w:tplc="3A80CBEA">
      <w:numFmt w:val="bullet"/>
      <w:lvlText w:val="•"/>
      <w:lvlJc w:val="left"/>
      <w:pPr>
        <w:ind w:left="3296" w:hanging="617"/>
      </w:pPr>
      <w:rPr>
        <w:rFonts w:hint="default"/>
        <w:lang w:val="ru-RU" w:eastAsia="en-US" w:bidi="ar-SA"/>
      </w:rPr>
    </w:lvl>
    <w:lvl w:ilvl="5" w:tplc="6796590E">
      <w:numFmt w:val="bullet"/>
      <w:lvlText w:val="•"/>
      <w:lvlJc w:val="left"/>
      <w:pPr>
        <w:ind w:left="3941" w:hanging="617"/>
      </w:pPr>
      <w:rPr>
        <w:rFonts w:hint="default"/>
        <w:lang w:val="ru-RU" w:eastAsia="en-US" w:bidi="ar-SA"/>
      </w:rPr>
    </w:lvl>
    <w:lvl w:ilvl="6" w:tplc="E6481246">
      <w:numFmt w:val="bullet"/>
      <w:lvlText w:val="•"/>
      <w:lvlJc w:val="left"/>
      <w:pPr>
        <w:ind w:left="4585" w:hanging="617"/>
      </w:pPr>
      <w:rPr>
        <w:rFonts w:hint="default"/>
        <w:lang w:val="ru-RU" w:eastAsia="en-US" w:bidi="ar-SA"/>
      </w:rPr>
    </w:lvl>
    <w:lvl w:ilvl="7" w:tplc="58343D98">
      <w:numFmt w:val="bullet"/>
      <w:lvlText w:val="•"/>
      <w:lvlJc w:val="left"/>
      <w:pPr>
        <w:ind w:left="5229" w:hanging="617"/>
      </w:pPr>
      <w:rPr>
        <w:rFonts w:hint="default"/>
        <w:lang w:val="ru-RU" w:eastAsia="en-US" w:bidi="ar-SA"/>
      </w:rPr>
    </w:lvl>
    <w:lvl w:ilvl="8" w:tplc="618249BC">
      <w:numFmt w:val="bullet"/>
      <w:lvlText w:val="•"/>
      <w:lvlJc w:val="left"/>
      <w:pPr>
        <w:ind w:left="5873" w:hanging="617"/>
      </w:pPr>
      <w:rPr>
        <w:rFonts w:hint="default"/>
        <w:lang w:val="ru-RU" w:eastAsia="en-US" w:bidi="ar-SA"/>
      </w:rPr>
    </w:lvl>
  </w:abstractNum>
  <w:abstractNum w:abstractNumId="29">
    <w:nsid w:val="2B0B7703"/>
    <w:multiLevelType w:val="hybridMultilevel"/>
    <w:tmpl w:val="0D027A62"/>
    <w:lvl w:ilvl="0" w:tplc="74BA8236">
      <w:numFmt w:val="bullet"/>
      <w:lvlText w:val=""/>
      <w:lvlJc w:val="left"/>
      <w:pPr>
        <w:ind w:left="1679" w:hanging="360"/>
      </w:pPr>
      <w:rPr>
        <w:rFonts w:ascii="Symbol" w:eastAsia="Symbol" w:hAnsi="Symbol" w:cs="Symbol" w:hint="default"/>
        <w:b w:val="0"/>
        <w:bCs w:val="0"/>
        <w:i w:val="0"/>
        <w:iCs w:val="0"/>
        <w:spacing w:val="0"/>
        <w:w w:val="100"/>
        <w:sz w:val="24"/>
        <w:szCs w:val="24"/>
        <w:lang w:val="ru-RU" w:eastAsia="en-US" w:bidi="ar-SA"/>
      </w:rPr>
    </w:lvl>
    <w:lvl w:ilvl="1" w:tplc="B6404760">
      <w:numFmt w:val="bullet"/>
      <w:lvlText w:val="•"/>
      <w:lvlJc w:val="left"/>
      <w:pPr>
        <w:ind w:left="2547" w:hanging="360"/>
      </w:pPr>
      <w:rPr>
        <w:rFonts w:hint="default"/>
        <w:lang w:val="ru-RU" w:eastAsia="en-US" w:bidi="ar-SA"/>
      </w:rPr>
    </w:lvl>
    <w:lvl w:ilvl="2" w:tplc="950A376A">
      <w:numFmt w:val="bullet"/>
      <w:lvlText w:val="•"/>
      <w:lvlJc w:val="left"/>
      <w:pPr>
        <w:ind w:left="3414" w:hanging="360"/>
      </w:pPr>
      <w:rPr>
        <w:rFonts w:hint="default"/>
        <w:lang w:val="ru-RU" w:eastAsia="en-US" w:bidi="ar-SA"/>
      </w:rPr>
    </w:lvl>
    <w:lvl w:ilvl="3" w:tplc="651C4656">
      <w:numFmt w:val="bullet"/>
      <w:lvlText w:val="•"/>
      <w:lvlJc w:val="left"/>
      <w:pPr>
        <w:ind w:left="4281" w:hanging="360"/>
      </w:pPr>
      <w:rPr>
        <w:rFonts w:hint="default"/>
        <w:lang w:val="ru-RU" w:eastAsia="en-US" w:bidi="ar-SA"/>
      </w:rPr>
    </w:lvl>
    <w:lvl w:ilvl="4" w:tplc="B8820CF6">
      <w:numFmt w:val="bullet"/>
      <w:lvlText w:val="•"/>
      <w:lvlJc w:val="left"/>
      <w:pPr>
        <w:ind w:left="5149" w:hanging="360"/>
      </w:pPr>
      <w:rPr>
        <w:rFonts w:hint="default"/>
        <w:lang w:val="ru-RU" w:eastAsia="en-US" w:bidi="ar-SA"/>
      </w:rPr>
    </w:lvl>
    <w:lvl w:ilvl="5" w:tplc="8968EF90">
      <w:numFmt w:val="bullet"/>
      <w:lvlText w:val="•"/>
      <w:lvlJc w:val="left"/>
      <w:pPr>
        <w:ind w:left="6016" w:hanging="360"/>
      </w:pPr>
      <w:rPr>
        <w:rFonts w:hint="default"/>
        <w:lang w:val="ru-RU" w:eastAsia="en-US" w:bidi="ar-SA"/>
      </w:rPr>
    </w:lvl>
    <w:lvl w:ilvl="6" w:tplc="016A8AC8">
      <w:numFmt w:val="bullet"/>
      <w:lvlText w:val="•"/>
      <w:lvlJc w:val="left"/>
      <w:pPr>
        <w:ind w:left="6883" w:hanging="360"/>
      </w:pPr>
      <w:rPr>
        <w:rFonts w:hint="default"/>
        <w:lang w:val="ru-RU" w:eastAsia="en-US" w:bidi="ar-SA"/>
      </w:rPr>
    </w:lvl>
    <w:lvl w:ilvl="7" w:tplc="B24C8E38">
      <w:numFmt w:val="bullet"/>
      <w:lvlText w:val="•"/>
      <w:lvlJc w:val="left"/>
      <w:pPr>
        <w:ind w:left="7751" w:hanging="360"/>
      </w:pPr>
      <w:rPr>
        <w:rFonts w:hint="default"/>
        <w:lang w:val="ru-RU" w:eastAsia="en-US" w:bidi="ar-SA"/>
      </w:rPr>
    </w:lvl>
    <w:lvl w:ilvl="8" w:tplc="A7BC45F0">
      <w:numFmt w:val="bullet"/>
      <w:lvlText w:val="•"/>
      <w:lvlJc w:val="left"/>
      <w:pPr>
        <w:ind w:left="8618" w:hanging="360"/>
      </w:pPr>
      <w:rPr>
        <w:rFonts w:hint="default"/>
        <w:lang w:val="ru-RU" w:eastAsia="en-US" w:bidi="ar-SA"/>
      </w:rPr>
    </w:lvl>
  </w:abstractNum>
  <w:abstractNum w:abstractNumId="30">
    <w:nsid w:val="2C43548E"/>
    <w:multiLevelType w:val="hybridMultilevel"/>
    <w:tmpl w:val="152A2E8E"/>
    <w:lvl w:ilvl="0" w:tplc="621098F0">
      <w:numFmt w:val="bullet"/>
      <w:lvlText w:val="-"/>
      <w:lvlJc w:val="left"/>
      <w:pPr>
        <w:ind w:left="1713" w:hanging="231"/>
      </w:pPr>
      <w:rPr>
        <w:rFonts w:ascii="Times New Roman" w:eastAsia="Times New Roman" w:hAnsi="Times New Roman" w:cs="Times New Roman" w:hint="default"/>
        <w:b w:val="0"/>
        <w:bCs w:val="0"/>
        <w:i w:val="0"/>
        <w:iCs w:val="0"/>
        <w:spacing w:val="0"/>
        <w:w w:val="100"/>
        <w:sz w:val="24"/>
        <w:szCs w:val="24"/>
        <w:lang w:val="ru-RU" w:eastAsia="en-US" w:bidi="ar-SA"/>
      </w:rPr>
    </w:lvl>
    <w:lvl w:ilvl="1" w:tplc="D882B1E6">
      <w:numFmt w:val="bullet"/>
      <w:lvlText w:val="•"/>
      <w:lvlJc w:val="left"/>
      <w:pPr>
        <w:ind w:left="2597" w:hanging="231"/>
      </w:pPr>
      <w:rPr>
        <w:rFonts w:hint="default"/>
        <w:lang w:val="ru-RU" w:eastAsia="en-US" w:bidi="ar-SA"/>
      </w:rPr>
    </w:lvl>
    <w:lvl w:ilvl="2" w:tplc="428414A2">
      <w:numFmt w:val="bullet"/>
      <w:lvlText w:val="•"/>
      <w:lvlJc w:val="left"/>
      <w:pPr>
        <w:ind w:left="3475" w:hanging="231"/>
      </w:pPr>
      <w:rPr>
        <w:rFonts w:hint="default"/>
        <w:lang w:val="ru-RU" w:eastAsia="en-US" w:bidi="ar-SA"/>
      </w:rPr>
    </w:lvl>
    <w:lvl w:ilvl="3" w:tplc="D548B4D8">
      <w:numFmt w:val="bullet"/>
      <w:lvlText w:val="•"/>
      <w:lvlJc w:val="left"/>
      <w:pPr>
        <w:ind w:left="4352" w:hanging="231"/>
      </w:pPr>
      <w:rPr>
        <w:rFonts w:hint="default"/>
        <w:lang w:val="ru-RU" w:eastAsia="en-US" w:bidi="ar-SA"/>
      </w:rPr>
    </w:lvl>
    <w:lvl w:ilvl="4" w:tplc="673E3E0A">
      <w:numFmt w:val="bullet"/>
      <w:lvlText w:val="•"/>
      <w:lvlJc w:val="left"/>
      <w:pPr>
        <w:ind w:left="5230" w:hanging="231"/>
      </w:pPr>
      <w:rPr>
        <w:rFonts w:hint="default"/>
        <w:lang w:val="ru-RU" w:eastAsia="en-US" w:bidi="ar-SA"/>
      </w:rPr>
    </w:lvl>
    <w:lvl w:ilvl="5" w:tplc="79D09552">
      <w:numFmt w:val="bullet"/>
      <w:lvlText w:val="•"/>
      <w:lvlJc w:val="left"/>
      <w:pPr>
        <w:ind w:left="6107" w:hanging="231"/>
      </w:pPr>
      <w:rPr>
        <w:rFonts w:hint="default"/>
        <w:lang w:val="ru-RU" w:eastAsia="en-US" w:bidi="ar-SA"/>
      </w:rPr>
    </w:lvl>
    <w:lvl w:ilvl="6" w:tplc="D62AC9FA">
      <w:numFmt w:val="bullet"/>
      <w:lvlText w:val="•"/>
      <w:lvlJc w:val="left"/>
      <w:pPr>
        <w:ind w:left="6985" w:hanging="231"/>
      </w:pPr>
      <w:rPr>
        <w:rFonts w:hint="default"/>
        <w:lang w:val="ru-RU" w:eastAsia="en-US" w:bidi="ar-SA"/>
      </w:rPr>
    </w:lvl>
    <w:lvl w:ilvl="7" w:tplc="F974708A">
      <w:numFmt w:val="bullet"/>
      <w:lvlText w:val="•"/>
      <w:lvlJc w:val="left"/>
      <w:pPr>
        <w:ind w:left="7862" w:hanging="231"/>
      </w:pPr>
      <w:rPr>
        <w:rFonts w:hint="default"/>
        <w:lang w:val="ru-RU" w:eastAsia="en-US" w:bidi="ar-SA"/>
      </w:rPr>
    </w:lvl>
    <w:lvl w:ilvl="8" w:tplc="C7522616">
      <w:numFmt w:val="bullet"/>
      <w:lvlText w:val="•"/>
      <w:lvlJc w:val="left"/>
      <w:pPr>
        <w:ind w:left="8740" w:hanging="231"/>
      </w:pPr>
      <w:rPr>
        <w:rFonts w:hint="default"/>
        <w:lang w:val="ru-RU" w:eastAsia="en-US" w:bidi="ar-SA"/>
      </w:rPr>
    </w:lvl>
  </w:abstractNum>
  <w:abstractNum w:abstractNumId="31">
    <w:nsid w:val="2D513755"/>
    <w:multiLevelType w:val="hybridMultilevel"/>
    <w:tmpl w:val="EE167E0E"/>
    <w:lvl w:ilvl="0" w:tplc="46DE2A40">
      <w:start w:val="1"/>
      <w:numFmt w:val="decimal"/>
      <w:lvlText w:val="%1."/>
      <w:lvlJc w:val="left"/>
      <w:pPr>
        <w:ind w:left="419" w:hanging="284"/>
      </w:pPr>
      <w:rPr>
        <w:rFonts w:ascii="Times New Roman" w:eastAsia="Times New Roman" w:hAnsi="Times New Roman" w:cs="Times New Roman" w:hint="default"/>
        <w:b w:val="0"/>
        <w:bCs w:val="0"/>
        <w:i w:val="0"/>
        <w:iCs w:val="0"/>
        <w:spacing w:val="0"/>
        <w:w w:val="100"/>
        <w:sz w:val="18"/>
        <w:szCs w:val="18"/>
        <w:lang w:val="ru-RU" w:eastAsia="en-US" w:bidi="ar-SA"/>
      </w:rPr>
    </w:lvl>
    <w:lvl w:ilvl="1" w:tplc="5EC2CB26">
      <w:numFmt w:val="bullet"/>
      <w:lvlText w:val="•"/>
      <w:lvlJc w:val="left"/>
      <w:pPr>
        <w:ind w:left="1348" w:hanging="284"/>
      </w:pPr>
      <w:rPr>
        <w:rFonts w:hint="default"/>
        <w:lang w:val="ru-RU" w:eastAsia="en-US" w:bidi="ar-SA"/>
      </w:rPr>
    </w:lvl>
    <w:lvl w:ilvl="2" w:tplc="2E3AF37C">
      <w:numFmt w:val="bullet"/>
      <w:lvlText w:val="•"/>
      <w:lvlJc w:val="left"/>
      <w:pPr>
        <w:ind w:left="2276" w:hanging="284"/>
      </w:pPr>
      <w:rPr>
        <w:rFonts w:hint="default"/>
        <w:lang w:val="ru-RU" w:eastAsia="en-US" w:bidi="ar-SA"/>
      </w:rPr>
    </w:lvl>
    <w:lvl w:ilvl="3" w:tplc="950A4996">
      <w:numFmt w:val="bullet"/>
      <w:lvlText w:val="•"/>
      <w:lvlJc w:val="left"/>
      <w:pPr>
        <w:ind w:left="3204" w:hanging="284"/>
      </w:pPr>
      <w:rPr>
        <w:rFonts w:hint="default"/>
        <w:lang w:val="ru-RU" w:eastAsia="en-US" w:bidi="ar-SA"/>
      </w:rPr>
    </w:lvl>
    <w:lvl w:ilvl="4" w:tplc="586A6E62">
      <w:numFmt w:val="bullet"/>
      <w:lvlText w:val="•"/>
      <w:lvlJc w:val="left"/>
      <w:pPr>
        <w:ind w:left="4132" w:hanging="284"/>
      </w:pPr>
      <w:rPr>
        <w:rFonts w:hint="default"/>
        <w:lang w:val="ru-RU" w:eastAsia="en-US" w:bidi="ar-SA"/>
      </w:rPr>
    </w:lvl>
    <w:lvl w:ilvl="5" w:tplc="0B0E6EDA">
      <w:numFmt w:val="bullet"/>
      <w:lvlText w:val="•"/>
      <w:lvlJc w:val="left"/>
      <w:pPr>
        <w:ind w:left="5061" w:hanging="284"/>
      </w:pPr>
      <w:rPr>
        <w:rFonts w:hint="default"/>
        <w:lang w:val="ru-RU" w:eastAsia="en-US" w:bidi="ar-SA"/>
      </w:rPr>
    </w:lvl>
    <w:lvl w:ilvl="6" w:tplc="36D6254E">
      <w:numFmt w:val="bullet"/>
      <w:lvlText w:val="•"/>
      <w:lvlJc w:val="left"/>
      <w:pPr>
        <w:ind w:left="5989" w:hanging="284"/>
      </w:pPr>
      <w:rPr>
        <w:rFonts w:hint="default"/>
        <w:lang w:val="ru-RU" w:eastAsia="en-US" w:bidi="ar-SA"/>
      </w:rPr>
    </w:lvl>
    <w:lvl w:ilvl="7" w:tplc="7352A4E8">
      <w:numFmt w:val="bullet"/>
      <w:lvlText w:val="•"/>
      <w:lvlJc w:val="left"/>
      <w:pPr>
        <w:ind w:left="6917" w:hanging="284"/>
      </w:pPr>
      <w:rPr>
        <w:rFonts w:hint="default"/>
        <w:lang w:val="ru-RU" w:eastAsia="en-US" w:bidi="ar-SA"/>
      </w:rPr>
    </w:lvl>
    <w:lvl w:ilvl="8" w:tplc="04F4664E">
      <w:numFmt w:val="bullet"/>
      <w:lvlText w:val="•"/>
      <w:lvlJc w:val="left"/>
      <w:pPr>
        <w:ind w:left="7845" w:hanging="284"/>
      </w:pPr>
      <w:rPr>
        <w:rFonts w:hint="default"/>
        <w:lang w:val="ru-RU" w:eastAsia="en-US" w:bidi="ar-SA"/>
      </w:rPr>
    </w:lvl>
  </w:abstractNum>
  <w:abstractNum w:abstractNumId="32">
    <w:nsid w:val="2E9F4135"/>
    <w:multiLevelType w:val="multilevel"/>
    <w:tmpl w:val="6EEE2604"/>
    <w:lvl w:ilvl="0">
      <w:start w:val="2"/>
      <w:numFmt w:val="decimal"/>
      <w:lvlText w:val="%1"/>
      <w:lvlJc w:val="left"/>
      <w:pPr>
        <w:ind w:left="2404" w:hanging="389"/>
      </w:pPr>
      <w:rPr>
        <w:rFonts w:hint="default"/>
        <w:lang w:val="ru-RU" w:eastAsia="en-US" w:bidi="ar-SA"/>
      </w:rPr>
    </w:lvl>
    <w:lvl w:ilvl="1">
      <w:start w:val="6"/>
      <w:numFmt w:val="decimal"/>
      <w:lvlText w:val="%1.%2"/>
      <w:lvlJc w:val="left"/>
      <w:pPr>
        <w:ind w:left="2404" w:hanging="389"/>
      </w:pPr>
      <w:rPr>
        <w:rFonts w:ascii="Times New Roman" w:eastAsia="Times New Roman" w:hAnsi="Times New Roman" w:cs="Times New Roman" w:hint="default"/>
        <w:b/>
        <w:bCs/>
        <w:i w:val="0"/>
        <w:iCs w:val="0"/>
        <w:spacing w:val="0"/>
        <w:w w:val="97"/>
        <w:sz w:val="26"/>
        <w:szCs w:val="26"/>
        <w:lang w:val="ru-RU" w:eastAsia="en-US" w:bidi="ar-SA"/>
      </w:rPr>
    </w:lvl>
    <w:lvl w:ilvl="2">
      <w:start w:val="1"/>
      <w:numFmt w:val="decimal"/>
      <w:lvlText w:val="%1.%2.%3."/>
      <w:lvlJc w:val="left"/>
      <w:pPr>
        <w:ind w:left="4636" w:hanging="600"/>
        <w:jc w:val="right"/>
      </w:pPr>
      <w:rPr>
        <w:rFonts w:ascii="Times New Roman" w:eastAsia="Times New Roman" w:hAnsi="Times New Roman" w:cs="Times New Roman" w:hint="default"/>
        <w:b/>
        <w:bCs/>
        <w:i w:val="0"/>
        <w:iCs w:val="0"/>
        <w:spacing w:val="0"/>
        <w:w w:val="100"/>
        <w:sz w:val="24"/>
        <w:szCs w:val="24"/>
        <w:lang w:val="ru-RU" w:eastAsia="en-US" w:bidi="ar-SA"/>
      </w:rPr>
    </w:lvl>
    <w:lvl w:ilvl="3">
      <w:start w:val="1"/>
      <w:numFmt w:val="decimal"/>
      <w:lvlText w:val="%4."/>
      <w:lvlJc w:val="left"/>
      <w:pPr>
        <w:ind w:left="64" w:hanging="262"/>
      </w:pPr>
      <w:rPr>
        <w:rFonts w:ascii="Times New Roman" w:eastAsia="Times New Roman" w:hAnsi="Times New Roman" w:cs="Times New Roman" w:hint="default"/>
        <w:b w:val="0"/>
        <w:bCs w:val="0"/>
        <w:i w:val="0"/>
        <w:iCs w:val="0"/>
        <w:spacing w:val="0"/>
        <w:w w:val="100"/>
        <w:sz w:val="24"/>
        <w:szCs w:val="24"/>
        <w:lang w:val="ru-RU" w:eastAsia="en-US" w:bidi="ar-SA"/>
      </w:rPr>
    </w:lvl>
    <w:lvl w:ilvl="4">
      <w:numFmt w:val="bullet"/>
      <w:lvlText w:val="•"/>
      <w:lvlJc w:val="left"/>
      <w:pPr>
        <w:ind w:left="5997" w:hanging="262"/>
      </w:pPr>
      <w:rPr>
        <w:rFonts w:hint="default"/>
        <w:lang w:val="ru-RU" w:eastAsia="en-US" w:bidi="ar-SA"/>
      </w:rPr>
    </w:lvl>
    <w:lvl w:ilvl="5">
      <w:numFmt w:val="bullet"/>
      <w:lvlText w:val="•"/>
      <w:lvlJc w:val="left"/>
      <w:pPr>
        <w:ind w:left="6675" w:hanging="262"/>
      </w:pPr>
      <w:rPr>
        <w:rFonts w:hint="default"/>
        <w:lang w:val="ru-RU" w:eastAsia="en-US" w:bidi="ar-SA"/>
      </w:rPr>
    </w:lvl>
    <w:lvl w:ilvl="6">
      <w:numFmt w:val="bullet"/>
      <w:lvlText w:val="•"/>
      <w:lvlJc w:val="left"/>
      <w:pPr>
        <w:ind w:left="7354" w:hanging="262"/>
      </w:pPr>
      <w:rPr>
        <w:rFonts w:hint="default"/>
        <w:lang w:val="ru-RU" w:eastAsia="en-US" w:bidi="ar-SA"/>
      </w:rPr>
    </w:lvl>
    <w:lvl w:ilvl="7">
      <w:numFmt w:val="bullet"/>
      <w:lvlText w:val="•"/>
      <w:lvlJc w:val="left"/>
      <w:pPr>
        <w:ind w:left="8033" w:hanging="262"/>
      </w:pPr>
      <w:rPr>
        <w:rFonts w:hint="default"/>
        <w:lang w:val="ru-RU" w:eastAsia="en-US" w:bidi="ar-SA"/>
      </w:rPr>
    </w:lvl>
    <w:lvl w:ilvl="8">
      <w:numFmt w:val="bullet"/>
      <w:lvlText w:val="•"/>
      <w:lvlJc w:val="left"/>
      <w:pPr>
        <w:ind w:left="8711" w:hanging="262"/>
      </w:pPr>
      <w:rPr>
        <w:rFonts w:hint="default"/>
        <w:lang w:val="ru-RU" w:eastAsia="en-US" w:bidi="ar-SA"/>
      </w:rPr>
    </w:lvl>
  </w:abstractNum>
  <w:abstractNum w:abstractNumId="33">
    <w:nsid w:val="32B51367"/>
    <w:multiLevelType w:val="multilevel"/>
    <w:tmpl w:val="BDF4D086"/>
    <w:lvl w:ilvl="0">
      <w:start w:val="1"/>
      <w:numFmt w:val="decimal"/>
      <w:lvlText w:val="%1"/>
      <w:lvlJc w:val="left"/>
      <w:pPr>
        <w:ind w:left="5173" w:hanging="361"/>
      </w:pPr>
      <w:rPr>
        <w:rFonts w:hint="default"/>
        <w:lang w:val="ru-RU" w:eastAsia="en-US" w:bidi="ar-SA"/>
      </w:rPr>
    </w:lvl>
    <w:lvl w:ilvl="1">
      <w:start w:val="1"/>
      <w:numFmt w:val="decimal"/>
      <w:lvlText w:val="%1.%2."/>
      <w:lvlJc w:val="left"/>
      <w:pPr>
        <w:ind w:left="5173" w:hanging="361"/>
      </w:pPr>
      <w:rPr>
        <w:rFonts w:ascii="Times New Roman" w:eastAsia="Times New Roman" w:hAnsi="Times New Roman" w:cs="Times New Roman" w:hint="default"/>
        <w:b/>
        <w:bCs/>
        <w:i w:val="0"/>
        <w:iCs w:val="0"/>
        <w:spacing w:val="0"/>
        <w:w w:val="100"/>
        <w:sz w:val="22"/>
        <w:szCs w:val="22"/>
        <w:lang w:val="ru-RU" w:eastAsia="en-US" w:bidi="ar-SA"/>
      </w:rPr>
    </w:lvl>
    <w:lvl w:ilvl="2">
      <w:start w:val="1"/>
      <w:numFmt w:val="decimal"/>
      <w:lvlText w:val="%1.%2.%3."/>
      <w:lvlJc w:val="left"/>
      <w:pPr>
        <w:ind w:left="3267" w:hanging="721"/>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6361" w:hanging="721"/>
      </w:pPr>
      <w:rPr>
        <w:rFonts w:hint="default"/>
        <w:lang w:val="ru-RU" w:eastAsia="en-US" w:bidi="ar-SA"/>
      </w:rPr>
    </w:lvl>
    <w:lvl w:ilvl="4">
      <w:numFmt w:val="bullet"/>
      <w:lvlText w:val="•"/>
      <w:lvlJc w:val="left"/>
      <w:pPr>
        <w:ind w:left="6951" w:hanging="721"/>
      </w:pPr>
      <w:rPr>
        <w:rFonts w:hint="default"/>
        <w:lang w:val="ru-RU" w:eastAsia="en-US" w:bidi="ar-SA"/>
      </w:rPr>
    </w:lvl>
    <w:lvl w:ilvl="5">
      <w:numFmt w:val="bullet"/>
      <w:lvlText w:val="•"/>
      <w:lvlJc w:val="left"/>
      <w:pPr>
        <w:ind w:left="7542" w:hanging="721"/>
      </w:pPr>
      <w:rPr>
        <w:rFonts w:hint="default"/>
        <w:lang w:val="ru-RU" w:eastAsia="en-US" w:bidi="ar-SA"/>
      </w:rPr>
    </w:lvl>
    <w:lvl w:ilvl="6">
      <w:numFmt w:val="bullet"/>
      <w:lvlText w:val="•"/>
      <w:lvlJc w:val="left"/>
      <w:pPr>
        <w:ind w:left="8132" w:hanging="721"/>
      </w:pPr>
      <w:rPr>
        <w:rFonts w:hint="default"/>
        <w:lang w:val="ru-RU" w:eastAsia="en-US" w:bidi="ar-SA"/>
      </w:rPr>
    </w:lvl>
    <w:lvl w:ilvl="7">
      <w:numFmt w:val="bullet"/>
      <w:lvlText w:val="•"/>
      <w:lvlJc w:val="left"/>
      <w:pPr>
        <w:ind w:left="8723" w:hanging="721"/>
      </w:pPr>
      <w:rPr>
        <w:rFonts w:hint="default"/>
        <w:lang w:val="ru-RU" w:eastAsia="en-US" w:bidi="ar-SA"/>
      </w:rPr>
    </w:lvl>
    <w:lvl w:ilvl="8">
      <w:numFmt w:val="bullet"/>
      <w:lvlText w:val="•"/>
      <w:lvlJc w:val="left"/>
      <w:pPr>
        <w:ind w:left="9314" w:hanging="721"/>
      </w:pPr>
      <w:rPr>
        <w:rFonts w:hint="default"/>
        <w:lang w:val="ru-RU" w:eastAsia="en-US" w:bidi="ar-SA"/>
      </w:rPr>
    </w:lvl>
  </w:abstractNum>
  <w:abstractNum w:abstractNumId="34">
    <w:nsid w:val="334D60DE"/>
    <w:multiLevelType w:val="hybridMultilevel"/>
    <w:tmpl w:val="044C45FC"/>
    <w:lvl w:ilvl="0" w:tplc="52CE1A0A">
      <w:numFmt w:val="bullet"/>
      <w:lvlText w:val="•"/>
      <w:lvlJc w:val="left"/>
      <w:pPr>
        <w:ind w:left="285" w:hanging="612"/>
      </w:pPr>
      <w:rPr>
        <w:rFonts w:ascii="Times New Roman" w:eastAsia="Times New Roman" w:hAnsi="Times New Roman" w:cs="Times New Roman" w:hint="default"/>
        <w:b w:val="0"/>
        <w:bCs w:val="0"/>
        <w:i w:val="0"/>
        <w:iCs w:val="0"/>
        <w:spacing w:val="0"/>
        <w:w w:val="100"/>
        <w:sz w:val="24"/>
        <w:szCs w:val="24"/>
        <w:lang w:val="ru-RU" w:eastAsia="en-US" w:bidi="ar-SA"/>
      </w:rPr>
    </w:lvl>
    <w:lvl w:ilvl="1" w:tplc="41163CDA">
      <w:numFmt w:val="bullet"/>
      <w:lvlText w:val="•"/>
      <w:lvlJc w:val="left"/>
      <w:pPr>
        <w:ind w:left="1286" w:hanging="612"/>
      </w:pPr>
      <w:rPr>
        <w:rFonts w:hint="default"/>
        <w:lang w:val="ru-RU" w:eastAsia="en-US" w:bidi="ar-SA"/>
      </w:rPr>
    </w:lvl>
    <w:lvl w:ilvl="2" w:tplc="0A6643DA">
      <w:numFmt w:val="bullet"/>
      <w:lvlText w:val="•"/>
      <w:lvlJc w:val="left"/>
      <w:pPr>
        <w:ind w:left="2293" w:hanging="612"/>
      </w:pPr>
      <w:rPr>
        <w:rFonts w:hint="default"/>
        <w:lang w:val="ru-RU" w:eastAsia="en-US" w:bidi="ar-SA"/>
      </w:rPr>
    </w:lvl>
    <w:lvl w:ilvl="3" w:tplc="86A26112">
      <w:numFmt w:val="bullet"/>
      <w:lvlText w:val="•"/>
      <w:lvlJc w:val="left"/>
      <w:pPr>
        <w:ind w:left="3300" w:hanging="612"/>
      </w:pPr>
      <w:rPr>
        <w:rFonts w:hint="default"/>
        <w:lang w:val="ru-RU" w:eastAsia="en-US" w:bidi="ar-SA"/>
      </w:rPr>
    </w:lvl>
    <w:lvl w:ilvl="4" w:tplc="49581858">
      <w:numFmt w:val="bullet"/>
      <w:lvlText w:val="•"/>
      <w:lvlJc w:val="left"/>
      <w:pPr>
        <w:ind w:left="4307" w:hanging="612"/>
      </w:pPr>
      <w:rPr>
        <w:rFonts w:hint="default"/>
        <w:lang w:val="ru-RU" w:eastAsia="en-US" w:bidi="ar-SA"/>
      </w:rPr>
    </w:lvl>
    <w:lvl w:ilvl="5" w:tplc="2B2CA0E2">
      <w:numFmt w:val="bullet"/>
      <w:lvlText w:val="•"/>
      <w:lvlJc w:val="left"/>
      <w:pPr>
        <w:ind w:left="5314" w:hanging="612"/>
      </w:pPr>
      <w:rPr>
        <w:rFonts w:hint="default"/>
        <w:lang w:val="ru-RU" w:eastAsia="en-US" w:bidi="ar-SA"/>
      </w:rPr>
    </w:lvl>
    <w:lvl w:ilvl="6" w:tplc="86F00D5E">
      <w:numFmt w:val="bullet"/>
      <w:lvlText w:val="•"/>
      <w:lvlJc w:val="left"/>
      <w:pPr>
        <w:ind w:left="6321" w:hanging="612"/>
      </w:pPr>
      <w:rPr>
        <w:rFonts w:hint="default"/>
        <w:lang w:val="ru-RU" w:eastAsia="en-US" w:bidi="ar-SA"/>
      </w:rPr>
    </w:lvl>
    <w:lvl w:ilvl="7" w:tplc="0AB07A0C">
      <w:numFmt w:val="bullet"/>
      <w:lvlText w:val="•"/>
      <w:lvlJc w:val="left"/>
      <w:pPr>
        <w:ind w:left="7327" w:hanging="612"/>
      </w:pPr>
      <w:rPr>
        <w:rFonts w:hint="default"/>
        <w:lang w:val="ru-RU" w:eastAsia="en-US" w:bidi="ar-SA"/>
      </w:rPr>
    </w:lvl>
    <w:lvl w:ilvl="8" w:tplc="C47AF81E">
      <w:numFmt w:val="bullet"/>
      <w:lvlText w:val="•"/>
      <w:lvlJc w:val="left"/>
      <w:pPr>
        <w:ind w:left="8334" w:hanging="612"/>
      </w:pPr>
      <w:rPr>
        <w:rFonts w:hint="default"/>
        <w:lang w:val="ru-RU" w:eastAsia="en-US" w:bidi="ar-SA"/>
      </w:rPr>
    </w:lvl>
  </w:abstractNum>
  <w:abstractNum w:abstractNumId="35">
    <w:nsid w:val="336D0890"/>
    <w:multiLevelType w:val="hybridMultilevel"/>
    <w:tmpl w:val="5D807A62"/>
    <w:lvl w:ilvl="0" w:tplc="82A097E8">
      <w:start w:val="1"/>
      <w:numFmt w:val="decimal"/>
      <w:lvlText w:val="%1."/>
      <w:lvlJc w:val="left"/>
      <w:pPr>
        <w:ind w:left="2260" w:hanging="721"/>
        <w:jc w:val="right"/>
      </w:pPr>
      <w:rPr>
        <w:rFonts w:ascii="Times New Roman" w:eastAsia="Times New Roman" w:hAnsi="Times New Roman" w:cs="Times New Roman" w:hint="default"/>
        <w:b/>
        <w:bCs/>
        <w:i w:val="0"/>
        <w:iCs w:val="0"/>
        <w:spacing w:val="0"/>
        <w:w w:val="100"/>
        <w:sz w:val="24"/>
        <w:szCs w:val="24"/>
        <w:lang w:val="ru-RU" w:eastAsia="en-US" w:bidi="ar-SA"/>
      </w:rPr>
    </w:lvl>
    <w:lvl w:ilvl="1" w:tplc="086A0600">
      <w:numFmt w:val="bullet"/>
      <w:lvlText w:val="•"/>
      <w:lvlJc w:val="left"/>
      <w:pPr>
        <w:ind w:left="3068" w:hanging="721"/>
      </w:pPr>
      <w:rPr>
        <w:rFonts w:hint="default"/>
        <w:lang w:val="ru-RU" w:eastAsia="en-US" w:bidi="ar-SA"/>
      </w:rPr>
    </w:lvl>
    <w:lvl w:ilvl="2" w:tplc="83F26DD0">
      <w:numFmt w:val="bullet"/>
      <w:lvlText w:val="•"/>
      <w:lvlJc w:val="left"/>
      <w:pPr>
        <w:ind w:left="3877" w:hanging="721"/>
      </w:pPr>
      <w:rPr>
        <w:rFonts w:hint="default"/>
        <w:lang w:val="ru-RU" w:eastAsia="en-US" w:bidi="ar-SA"/>
      </w:rPr>
    </w:lvl>
    <w:lvl w:ilvl="3" w:tplc="5A0C0F58">
      <w:numFmt w:val="bullet"/>
      <w:lvlText w:val="•"/>
      <w:lvlJc w:val="left"/>
      <w:pPr>
        <w:ind w:left="4686" w:hanging="721"/>
      </w:pPr>
      <w:rPr>
        <w:rFonts w:hint="default"/>
        <w:lang w:val="ru-RU" w:eastAsia="en-US" w:bidi="ar-SA"/>
      </w:rPr>
    </w:lvl>
    <w:lvl w:ilvl="4" w:tplc="E3EC9054">
      <w:numFmt w:val="bullet"/>
      <w:lvlText w:val="•"/>
      <w:lvlJc w:val="left"/>
      <w:pPr>
        <w:ind w:left="5495" w:hanging="721"/>
      </w:pPr>
      <w:rPr>
        <w:rFonts w:hint="default"/>
        <w:lang w:val="ru-RU" w:eastAsia="en-US" w:bidi="ar-SA"/>
      </w:rPr>
    </w:lvl>
    <w:lvl w:ilvl="5" w:tplc="78DACC44">
      <w:numFmt w:val="bullet"/>
      <w:lvlText w:val="•"/>
      <w:lvlJc w:val="left"/>
      <w:pPr>
        <w:ind w:left="6304" w:hanging="721"/>
      </w:pPr>
      <w:rPr>
        <w:rFonts w:hint="default"/>
        <w:lang w:val="ru-RU" w:eastAsia="en-US" w:bidi="ar-SA"/>
      </w:rPr>
    </w:lvl>
    <w:lvl w:ilvl="6" w:tplc="DAB049BA">
      <w:numFmt w:val="bullet"/>
      <w:lvlText w:val="•"/>
      <w:lvlJc w:val="left"/>
      <w:pPr>
        <w:ind w:left="7113" w:hanging="721"/>
      </w:pPr>
      <w:rPr>
        <w:rFonts w:hint="default"/>
        <w:lang w:val="ru-RU" w:eastAsia="en-US" w:bidi="ar-SA"/>
      </w:rPr>
    </w:lvl>
    <w:lvl w:ilvl="7" w:tplc="F892BD4E">
      <w:numFmt w:val="bullet"/>
      <w:lvlText w:val="•"/>
      <w:lvlJc w:val="left"/>
      <w:pPr>
        <w:ind w:left="7921" w:hanging="721"/>
      </w:pPr>
      <w:rPr>
        <w:rFonts w:hint="default"/>
        <w:lang w:val="ru-RU" w:eastAsia="en-US" w:bidi="ar-SA"/>
      </w:rPr>
    </w:lvl>
    <w:lvl w:ilvl="8" w:tplc="1018BE12">
      <w:numFmt w:val="bullet"/>
      <w:lvlText w:val="•"/>
      <w:lvlJc w:val="left"/>
      <w:pPr>
        <w:ind w:left="8730" w:hanging="721"/>
      </w:pPr>
      <w:rPr>
        <w:rFonts w:hint="default"/>
        <w:lang w:val="ru-RU" w:eastAsia="en-US" w:bidi="ar-SA"/>
      </w:rPr>
    </w:lvl>
  </w:abstractNum>
  <w:abstractNum w:abstractNumId="36">
    <w:nsid w:val="33A04E0C"/>
    <w:multiLevelType w:val="hybridMultilevel"/>
    <w:tmpl w:val="E49AAA20"/>
    <w:lvl w:ilvl="0" w:tplc="0F4C5502">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851AC320">
      <w:numFmt w:val="bullet"/>
      <w:lvlText w:val="•"/>
      <w:lvlJc w:val="left"/>
      <w:pPr>
        <w:ind w:left="1364" w:hanging="617"/>
      </w:pPr>
      <w:rPr>
        <w:rFonts w:hint="default"/>
        <w:lang w:val="ru-RU" w:eastAsia="en-US" w:bidi="ar-SA"/>
      </w:rPr>
    </w:lvl>
    <w:lvl w:ilvl="2" w:tplc="44365552">
      <w:numFmt w:val="bullet"/>
      <w:lvlText w:val="•"/>
      <w:lvlJc w:val="left"/>
      <w:pPr>
        <w:ind w:left="2008" w:hanging="617"/>
      </w:pPr>
      <w:rPr>
        <w:rFonts w:hint="default"/>
        <w:lang w:val="ru-RU" w:eastAsia="en-US" w:bidi="ar-SA"/>
      </w:rPr>
    </w:lvl>
    <w:lvl w:ilvl="3" w:tplc="ACBAEA58">
      <w:numFmt w:val="bullet"/>
      <w:lvlText w:val="•"/>
      <w:lvlJc w:val="left"/>
      <w:pPr>
        <w:ind w:left="2652" w:hanging="617"/>
      </w:pPr>
      <w:rPr>
        <w:rFonts w:hint="default"/>
        <w:lang w:val="ru-RU" w:eastAsia="en-US" w:bidi="ar-SA"/>
      </w:rPr>
    </w:lvl>
    <w:lvl w:ilvl="4" w:tplc="E53A94DE">
      <w:numFmt w:val="bullet"/>
      <w:lvlText w:val="•"/>
      <w:lvlJc w:val="left"/>
      <w:pPr>
        <w:ind w:left="3296" w:hanging="617"/>
      </w:pPr>
      <w:rPr>
        <w:rFonts w:hint="default"/>
        <w:lang w:val="ru-RU" w:eastAsia="en-US" w:bidi="ar-SA"/>
      </w:rPr>
    </w:lvl>
    <w:lvl w:ilvl="5" w:tplc="A750365C">
      <w:numFmt w:val="bullet"/>
      <w:lvlText w:val="•"/>
      <w:lvlJc w:val="left"/>
      <w:pPr>
        <w:ind w:left="3941" w:hanging="617"/>
      </w:pPr>
      <w:rPr>
        <w:rFonts w:hint="default"/>
        <w:lang w:val="ru-RU" w:eastAsia="en-US" w:bidi="ar-SA"/>
      </w:rPr>
    </w:lvl>
    <w:lvl w:ilvl="6" w:tplc="E324580A">
      <w:numFmt w:val="bullet"/>
      <w:lvlText w:val="•"/>
      <w:lvlJc w:val="left"/>
      <w:pPr>
        <w:ind w:left="4585" w:hanging="617"/>
      </w:pPr>
      <w:rPr>
        <w:rFonts w:hint="default"/>
        <w:lang w:val="ru-RU" w:eastAsia="en-US" w:bidi="ar-SA"/>
      </w:rPr>
    </w:lvl>
    <w:lvl w:ilvl="7" w:tplc="D006151A">
      <w:numFmt w:val="bullet"/>
      <w:lvlText w:val="•"/>
      <w:lvlJc w:val="left"/>
      <w:pPr>
        <w:ind w:left="5229" w:hanging="617"/>
      </w:pPr>
      <w:rPr>
        <w:rFonts w:hint="default"/>
        <w:lang w:val="ru-RU" w:eastAsia="en-US" w:bidi="ar-SA"/>
      </w:rPr>
    </w:lvl>
    <w:lvl w:ilvl="8" w:tplc="D8444CE6">
      <w:numFmt w:val="bullet"/>
      <w:lvlText w:val="•"/>
      <w:lvlJc w:val="left"/>
      <w:pPr>
        <w:ind w:left="5873" w:hanging="617"/>
      </w:pPr>
      <w:rPr>
        <w:rFonts w:hint="default"/>
        <w:lang w:val="ru-RU" w:eastAsia="en-US" w:bidi="ar-SA"/>
      </w:rPr>
    </w:lvl>
  </w:abstractNum>
  <w:abstractNum w:abstractNumId="37">
    <w:nsid w:val="36686980"/>
    <w:multiLevelType w:val="hybridMultilevel"/>
    <w:tmpl w:val="29064716"/>
    <w:lvl w:ilvl="0" w:tplc="65A6E76A">
      <w:start w:val="1"/>
      <w:numFmt w:val="decimal"/>
      <w:lvlText w:val="%1."/>
      <w:lvlJc w:val="left"/>
      <w:pPr>
        <w:ind w:left="784"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6A5E0996">
      <w:numFmt w:val="bullet"/>
      <w:lvlText w:val="•"/>
      <w:lvlJc w:val="left"/>
      <w:pPr>
        <w:ind w:left="1708" w:hanging="360"/>
      </w:pPr>
      <w:rPr>
        <w:rFonts w:hint="default"/>
        <w:lang w:val="ru-RU" w:eastAsia="en-US" w:bidi="ar-SA"/>
      </w:rPr>
    </w:lvl>
    <w:lvl w:ilvl="2" w:tplc="09B012C4">
      <w:numFmt w:val="bullet"/>
      <w:lvlText w:val="•"/>
      <w:lvlJc w:val="left"/>
      <w:pPr>
        <w:ind w:left="2637" w:hanging="360"/>
      </w:pPr>
      <w:rPr>
        <w:rFonts w:hint="default"/>
        <w:lang w:val="ru-RU" w:eastAsia="en-US" w:bidi="ar-SA"/>
      </w:rPr>
    </w:lvl>
    <w:lvl w:ilvl="3" w:tplc="30826A4C">
      <w:numFmt w:val="bullet"/>
      <w:lvlText w:val="•"/>
      <w:lvlJc w:val="left"/>
      <w:pPr>
        <w:ind w:left="3566" w:hanging="360"/>
      </w:pPr>
      <w:rPr>
        <w:rFonts w:hint="default"/>
        <w:lang w:val="ru-RU" w:eastAsia="en-US" w:bidi="ar-SA"/>
      </w:rPr>
    </w:lvl>
    <w:lvl w:ilvl="4" w:tplc="7820D250">
      <w:numFmt w:val="bullet"/>
      <w:lvlText w:val="•"/>
      <w:lvlJc w:val="left"/>
      <w:pPr>
        <w:ind w:left="4495" w:hanging="360"/>
      </w:pPr>
      <w:rPr>
        <w:rFonts w:hint="default"/>
        <w:lang w:val="ru-RU" w:eastAsia="en-US" w:bidi="ar-SA"/>
      </w:rPr>
    </w:lvl>
    <w:lvl w:ilvl="5" w:tplc="D6A28510">
      <w:numFmt w:val="bullet"/>
      <w:lvlText w:val="•"/>
      <w:lvlJc w:val="left"/>
      <w:pPr>
        <w:ind w:left="5424" w:hanging="360"/>
      </w:pPr>
      <w:rPr>
        <w:rFonts w:hint="default"/>
        <w:lang w:val="ru-RU" w:eastAsia="en-US" w:bidi="ar-SA"/>
      </w:rPr>
    </w:lvl>
    <w:lvl w:ilvl="6" w:tplc="4AAE884E">
      <w:numFmt w:val="bullet"/>
      <w:lvlText w:val="•"/>
      <w:lvlJc w:val="left"/>
      <w:pPr>
        <w:ind w:left="6353" w:hanging="360"/>
      </w:pPr>
      <w:rPr>
        <w:rFonts w:hint="default"/>
        <w:lang w:val="ru-RU" w:eastAsia="en-US" w:bidi="ar-SA"/>
      </w:rPr>
    </w:lvl>
    <w:lvl w:ilvl="7" w:tplc="A4C0CB38">
      <w:numFmt w:val="bullet"/>
      <w:lvlText w:val="•"/>
      <w:lvlJc w:val="left"/>
      <w:pPr>
        <w:ind w:left="7282" w:hanging="360"/>
      </w:pPr>
      <w:rPr>
        <w:rFonts w:hint="default"/>
        <w:lang w:val="ru-RU" w:eastAsia="en-US" w:bidi="ar-SA"/>
      </w:rPr>
    </w:lvl>
    <w:lvl w:ilvl="8" w:tplc="B7E2DDD4">
      <w:numFmt w:val="bullet"/>
      <w:lvlText w:val="•"/>
      <w:lvlJc w:val="left"/>
      <w:pPr>
        <w:ind w:left="8211" w:hanging="360"/>
      </w:pPr>
      <w:rPr>
        <w:rFonts w:hint="default"/>
        <w:lang w:val="ru-RU" w:eastAsia="en-US" w:bidi="ar-SA"/>
      </w:rPr>
    </w:lvl>
  </w:abstractNum>
  <w:abstractNum w:abstractNumId="38">
    <w:nsid w:val="37A452AA"/>
    <w:multiLevelType w:val="multilevel"/>
    <w:tmpl w:val="2FCABA40"/>
    <w:lvl w:ilvl="0">
      <w:start w:val="2"/>
      <w:numFmt w:val="decimal"/>
      <w:lvlText w:val="%1"/>
      <w:lvlJc w:val="left"/>
      <w:pPr>
        <w:ind w:left="4159" w:hanging="600"/>
      </w:pPr>
      <w:rPr>
        <w:rFonts w:hint="default"/>
        <w:lang w:val="ru-RU" w:eastAsia="en-US" w:bidi="ar-SA"/>
      </w:rPr>
    </w:lvl>
    <w:lvl w:ilvl="1">
      <w:start w:val="5"/>
      <w:numFmt w:val="decimal"/>
      <w:lvlText w:val="%1.%2"/>
      <w:lvlJc w:val="left"/>
      <w:pPr>
        <w:ind w:left="4159" w:hanging="600"/>
      </w:pPr>
      <w:rPr>
        <w:rFonts w:hint="default"/>
        <w:lang w:val="ru-RU" w:eastAsia="en-US" w:bidi="ar-SA"/>
      </w:rPr>
    </w:lvl>
    <w:lvl w:ilvl="2">
      <w:start w:val="2"/>
      <w:numFmt w:val="decimal"/>
      <w:lvlText w:val="%1.%2.%3."/>
      <w:lvlJc w:val="left"/>
      <w:pPr>
        <w:ind w:left="4159" w:hanging="60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5932" w:hanging="600"/>
      </w:pPr>
      <w:rPr>
        <w:rFonts w:hint="default"/>
        <w:lang w:val="ru-RU" w:eastAsia="en-US" w:bidi="ar-SA"/>
      </w:rPr>
    </w:lvl>
    <w:lvl w:ilvl="4">
      <w:numFmt w:val="bullet"/>
      <w:lvlText w:val="•"/>
      <w:lvlJc w:val="left"/>
      <w:pPr>
        <w:ind w:left="6523" w:hanging="600"/>
      </w:pPr>
      <w:rPr>
        <w:rFonts w:hint="default"/>
        <w:lang w:val="ru-RU" w:eastAsia="en-US" w:bidi="ar-SA"/>
      </w:rPr>
    </w:lvl>
    <w:lvl w:ilvl="5">
      <w:numFmt w:val="bullet"/>
      <w:lvlText w:val="•"/>
      <w:lvlJc w:val="left"/>
      <w:pPr>
        <w:ind w:left="7114" w:hanging="600"/>
      </w:pPr>
      <w:rPr>
        <w:rFonts w:hint="default"/>
        <w:lang w:val="ru-RU" w:eastAsia="en-US" w:bidi="ar-SA"/>
      </w:rPr>
    </w:lvl>
    <w:lvl w:ilvl="6">
      <w:numFmt w:val="bullet"/>
      <w:lvlText w:val="•"/>
      <w:lvlJc w:val="left"/>
      <w:pPr>
        <w:ind w:left="7705" w:hanging="600"/>
      </w:pPr>
      <w:rPr>
        <w:rFonts w:hint="default"/>
        <w:lang w:val="ru-RU" w:eastAsia="en-US" w:bidi="ar-SA"/>
      </w:rPr>
    </w:lvl>
    <w:lvl w:ilvl="7">
      <w:numFmt w:val="bullet"/>
      <w:lvlText w:val="•"/>
      <w:lvlJc w:val="left"/>
      <w:pPr>
        <w:ind w:left="8296" w:hanging="600"/>
      </w:pPr>
      <w:rPr>
        <w:rFonts w:hint="default"/>
        <w:lang w:val="ru-RU" w:eastAsia="en-US" w:bidi="ar-SA"/>
      </w:rPr>
    </w:lvl>
    <w:lvl w:ilvl="8">
      <w:numFmt w:val="bullet"/>
      <w:lvlText w:val="•"/>
      <w:lvlJc w:val="left"/>
      <w:pPr>
        <w:ind w:left="8887" w:hanging="600"/>
      </w:pPr>
      <w:rPr>
        <w:rFonts w:hint="default"/>
        <w:lang w:val="ru-RU" w:eastAsia="en-US" w:bidi="ar-SA"/>
      </w:rPr>
    </w:lvl>
  </w:abstractNum>
  <w:abstractNum w:abstractNumId="39">
    <w:nsid w:val="39412BF9"/>
    <w:multiLevelType w:val="hybridMultilevel"/>
    <w:tmpl w:val="35904590"/>
    <w:lvl w:ilvl="0" w:tplc="196C8E44">
      <w:numFmt w:val="bullet"/>
      <w:lvlText w:val=""/>
      <w:lvlJc w:val="left"/>
      <w:pPr>
        <w:ind w:left="1445" w:hanging="360"/>
      </w:pPr>
      <w:rPr>
        <w:rFonts w:ascii="Symbol" w:eastAsia="Symbol" w:hAnsi="Symbol" w:cs="Symbol" w:hint="default"/>
        <w:b w:val="0"/>
        <w:bCs w:val="0"/>
        <w:i w:val="0"/>
        <w:iCs w:val="0"/>
        <w:spacing w:val="0"/>
        <w:w w:val="100"/>
        <w:sz w:val="24"/>
        <w:szCs w:val="24"/>
        <w:lang w:val="ru-RU" w:eastAsia="en-US" w:bidi="ar-SA"/>
      </w:rPr>
    </w:lvl>
    <w:lvl w:ilvl="1" w:tplc="31B68554">
      <w:numFmt w:val="bullet"/>
      <w:lvlText w:val="•"/>
      <w:lvlJc w:val="left"/>
      <w:pPr>
        <w:ind w:left="1869" w:hanging="360"/>
      </w:pPr>
      <w:rPr>
        <w:rFonts w:hint="default"/>
        <w:lang w:val="ru-RU" w:eastAsia="en-US" w:bidi="ar-SA"/>
      </w:rPr>
    </w:lvl>
    <w:lvl w:ilvl="2" w:tplc="82E86658">
      <w:numFmt w:val="bullet"/>
      <w:lvlText w:val="•"/>
      <w:lvlJc w:val="left"/>
      <w:pPr>
        <w:ind w:left="2298" w:hanging="360"/>
      </w:pPr>
      <w:rPr>
        <w:rFonts w:hint="default"/>
        <w:lang w:val="ru-RU" w:eastAsia="en-US" w:bidi="ar-SA"/>
      </w:rPr>
    </w:lvl>
    <w:lvl w:ilvl="3" w:tplc="D0DC3D66">
      <w:numFmt w:val="bullet"/>
      <w:lvlText w:val="•"/>
      <w:lvlJc w:val="left"/>
      <w:pPr>
        <w:ind w:left="2728" w:hanging="360"/>
      </w:pPr>
      <w:rPr>
        <w:rFonts w:hint="default"/>
        <w:lang w:val="ru-RU" w:eastAsia="en-US" w:bidi="ar-SA"/>
      </w:rPr>
    </w:lvl>
    <w:lvl w:ilvl="4" w:tplc="FC9EF2B0">
      <w:numFmt w:val="bullet"/>
      <w:lvlText w:val="•"/>
      <w:lvlJc w:val="left"/>
      <w:pPr>
        <w:ind w:left="3157" w:hanging="360"/>
      </w:pPr>
      <w:rPr>
        <w:rFonts w:hint="default"/>
        <w:lang w:val="ru-RU" w:eastAsia="en-US" w:bidi="ar-SA"/>
      </w:rPr>
    </w:lvl>
    <w:lvl w:ilvl="5" w:tplc="00A4D79A">
      <w:numFmt w:val="bullet"/>
      <w:lvlText w:val="•"/>
      <w:lvlJc w:val="left"/>
      <w:pPr>
        <w:ind w:left="3587" w:hanging="360"/>
      </w:pPr>
      <w:rPr>
        <w:rFonts w:hint="default"/>
        <w:lang w:val="ru-RU" w:eastAsia="en-US" w:bidi="ar-SA"/>
      </w:rPr>
    </w:lvl>
    <w:lvl w:ilvl="6" w:tplc="C06A1894">
      <w:numFmt w:val="bullet"/>
      <w:lvlText w:val="•"/>
      <w:lvlJc w:val="left"/>
      <w:pPr>
        <w:ind w:left="4016" w:hanging="360"/>
      </w:pPr>
      <w:rPr>
        <w:rFonts w:hint="default"/>
        <w:lang w:val="ru-RU" w:eastAsia="en-US" w:bidi="ar-SA"/>
      </w:rPr>
    </w:lvl>
    <w:lvl w:ilvl="7" w:tplc="35F0875A">
      <w:numFmt w:val="bullet"/>
      <w:lvlText w:val="•"/>
      <w:lvlJc w:val="left"/>
      <w:pPr>
        <w:ind w:left="4445" w:hanging="360"/>
      </w:pPr>
      <w:rPr>
        <w:rFonts w:hint="default"/>
        <w:lang w:val="ru-RU" w:eastAsia="en-US" w:bidi="ar-SA"/>
      </w:rPr>
    </w:lvl>
    <w:lvl w:ilvl="8" w:tplc="F97248EA">
      <w:numFmt w:val="bullet"/>
      <w:lvlText w:val="•"/>
      <w:lvlJc w:val="left"/>
      <w:pPr>
        <w:ind w:left="4875" w:hanging="360"/>
      </w:pPr>
      <w:rPr>
        <w:rFonts w:hint="default"/>
        <w:lang w:val="ru-RU" w:eastAsia="en-US" w:bidi="ar-SA"/>
      </w:rPr>
    </w:lvl>
  </w:abstractNum>
  <w:abstractNum w:abstractNumId="40">
    <w:nsid w:val="3A1C7E13"/>
    <w:multiLevelType w:val="hybridMultilevel"/>
    <w:tmpl w:val="C0CAB604"/>
    <w:lvl w:ilvl="0" w:tplc="40EE4522">
      <w:numFmt w:val="bullet"/>
      <w:lvlText w:val="•"/>
      <w:lvlJc w:val="left"/>
      <w:pPr>
        <w:ind w:left="108" w:hanging="617"/>
      </w:pPr>
      <w:rPr>
        <w:rFonts w:ascii="Times New Roman" w:eastAsia="Times New Roman" w:hAnsi="Times New Roman" w:cs="Times New Roman" w:hint="default"/>
        <w:b w:val="0"/>
        <w:bCs w:val="0"/>
        <w:i w:val="0"/>
        <w:iCs w:val="0"/>
        <w:spacing w:val="0"/>
        <w:w w:val="100"/>
        <w:sz w:val="24"/>
        <w:szCs w:val="24"/>
        <w:lang w:val="ru-RU" w:eastAsia="en-US" w:bidi="ar-SA"/>
      </w:rPr>
    </w:lvl>
    <w:lvl w:ilvl="1" w:tplc="A022A9CE">
      <w:numFmt w:val="bullet"/>
      <w:lvlText w:val="•"/>
      <w:lvlJc w:val="left"/>
      <w:pPr>
        <w:ind w:left="806" w:hanging="617"/>
      </w:pPr>
      <w:rPr>
        <w:rFonts w:hint="default"/>
        <w:lang w:val="ru-RU" w:eastAsia="en-US" w:bidi="ar-SA"/>
      </w:rPr>
    </w:lvl>
    <w:lvl w:ilvl="2" w:tplc="E45E99A0">
      <w:numFmt w:val="bullet"/>
      <w:lvlText w:val="•"/>
      <w:lvlJc w:val="left"/>
      <w:pPr>
        <w:ind w:left="1512" w:hanging="617"/>
      </w:pPr>
      <w:rPr>
        <w:rFonts w:hint="default"/>
        <w:lang w:val="ru-RU" w:eastAsia="en-US" w:bidi="ar-SA"/>
      </w:rPr>
    </w:lvl>
    <w:lvl w:ilvl="3" w:tplc="13BA1276">
      <w:numFmt w:val="bullet"/>
      <w:lvlText w:val="•"/>
      <w:lvlJc w:val="left"/>
      <w:pPr>
        <w:ind w:left="2218" w:hanging="617"/>
      </w:pPr>
      <w:rPr>
        <w:rFonts w:hint="default"/>
        <w:lang w:val="ru-RU" w:eastAsia="en-US" w:bidi="ar-SA"/>
      </w:rPr>
    </w:lvl>
    <w:lvl w:ilvl="4" w:tplc="87A6650C">
      <w:numFmt w:val="bullet"/>
      <w:lvlText w:val="•"/>
      <w:lvlJc w:val="left"/>
      <w:pPr>
        <w:ind w:left="2924" w:hanging="617"/>
      </w:pPr>
      <w:rPr>
        <w:rFonts w:hint="default"/>
        <w:lang w:val="ru-RU" w:eastAsia="en-US" w:bidi="ar-SA"/>
      </w:rPr>
    </w:lvl>
    <w:lvl w:ilvl="5" w:tplc="D3D41C44">
      <w:numFmt w:val="bullet"/>
      <w:lvlText w:val="•"/>
      <w:lvlJc w:val="left"/>
      <w:pPr>
        <w:ind w:left="3631" w:hanging="617"/>
      </w:pPr>
      <w:rPr>
        <w:rFonts w:hint="default"/>
        <w:lang w:val="ru-RU" w:eastAsia="en-US" w:bidi="ar-SA"/>
      </w:rPr>
    </w:lvl>
    <w:lvl w:ilvl="6" w:tplc="BE425F42">
      <w:numFmt w:val="bullet"/>
      <w:lvlText w:val="•"/>
      <w:lvlJc w:val="left"/>
      <w:pPr>
        <w:ind w:left="4337" w:hanging="617"/>
      </w:pPr>
      <w:rPr>
        <w:rFonts w:hint="default"/>
        <w:lang w:val="ru-RU" w:eastAsia="en-US" w:bidi="ar-SA"/>
      </w:rPr>
    </w:lvl>
    <w:lvl w:ilvl="7" w:tplc="C006554E">
      <w:numFmt w:val="bullet"/>
      <w:lvlText w:val="•"/>
      <w:lvlJc w:val="left"/>
      <w:pPr>
        <w:ind w:left="5043" w:hanging="617"/>
      </w:pPr>
      <w:rPr>
        <w:rFonts w:hint="default"/>
        <w:lang w:val="ru-RU" w:eastAsia="en-US" w:bidi="ar-SA"/>
      </w:rPr>
    </w:lvl>
    <w:lvl w:ilvl="8" w:tplc="EED02134">
      <w:numFmt w:val="bullet"/>
      <w:lvlText w:val="•"/>
      <w:lvlJc w:val="left"/>
      <w:pPr>
        <w:ind w:left="5749" w:hanging="617"/>
      </w:pPr>
      <w:rPr>
        <w:rFonts w:hint="default"/>
        <w:lang w:val="ru-RU" w:eastAsia="en-US" w:bidi="ar-SA"/>
      </w:rPr>
    </w:lvl>
  </w:abstractNum>
  <w:abstractNum w:abstractNumId="41">
    <w:nsid w:val="3BC53494"/>
    <w:multiLevelType w:val="hybridMultilevel"/>
    <w:tmpl w:val="817E2C60"/>
    <w:lvl w:ilvl="0" w:tplc="D51EA1F0">
      <w:start w:val="1"/>
      <w:numFmt w:val="decimal"/>
      <w:lvlText w:val="%1."/>
      <w:lvlJc w:val="left"/>
      <w:pPr>
        <w:ind w:left="129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0D827BCC">
      <w:numFmt w:val="bullet"/>
      <w:lvlText w:val="•"/>
      <w:lvlJc w:val="left"/>
      <w:pPr>
        <w:ind w:left="2191" w:hanging="240"/>
      </w:pPr>
      <w:rPr>
        <w:rFonts w:hint="default"/>
        <w:lang w:val="ru-RU" w:eastAsia="en-US" w:bidi="ar-SA"/>
      </w:rPr>
    </w:lvl>
    <w:lvl w:ilvl="2" w:tplc="CA02355C">
      <w:numFmt w:val="bullet"/>
      <w:lvlText w:val="•"/>
      <w:lvlJc w:val="left"/>
      <w:pPr>
        <w:ind w:left="3082" w:hanging="240"/>
      </w:pPr>
      <w:rPr>
        <w:rFonts w:hint="default"/>
        <w:lang w:val="ru-RU" w:eastAsia="en-US" w:bidi="ar-SA"/>
      </w:rPr>
    </w:lvl>
    <w:lvl w:ilvl="3" w:tplc="63448F66">
      <w:numFmt w:val="bullet"/>
      <w:lvlText w:val="•"/>
      <w:lvlJc w:val="left"/>
      <w:pPr>
        <w:ind w:left="3973" w:hanging="240"/>
      </w:pPr>
      <w:rPr>
        <w:rFonts w:hint="default"/>
        <w:lang w:val="ru-RU" w:eastAsia="en-US" w:bidi="ar-SA"/>
      </w:rPr>
    </w:lvl>
    <w:lvl w:ilvl="4" w:tplc="E4EA9118">
      <w:numFmt w:val="bullet"/>
      <w:lvlText w:val="•"/>
      <w:lvlJc w:val="left"/>
      <w:pPr>
        <w:ind w:left="4864" w:hanging="240"/>
      </w:pPr>
      <w:rPr>
        <w:rFonts w:hint="default"/>
        <w:lang w:val="ru-RU" w:eastAsia="en-US" w:bidi="ar-SA"/>
      </w:rPr>
    </w:lvl>
    <w:lvl w:ilvl="5" w:tplc="CD667860">
      <w:numFmt w:val="bullet"/>
      <w:lvlText w:val="•"/>
      <w:lvlJc w:val="left"/>
      <w:pPr>
        <w:ind w:left="5756" w:hanging="240"/>
      </w:pPr>
      <w:rPr>
        <w:rFonts w:hint="default"/>
        <w:lang w:val="ru-RU" w:eastAsia="en-US" w:bidi="ar-SA"/>
      </w:rPr>
    </w:lvl>
    <w:lvl w:ilvl="6" w:tplc="74E6056C">
      <w:numFmt w:val="bullet"/>
      <w:lvlText w:val="•"/>
      <w:lvlJc w:val="left"/>
      <w:pPr>
        <w:ind w:left="6647" w:hanging="240"/>
      </w:pPr>
      <w:rPr>
        <w:rFonts w:hint="default"/>
        <w:lang w:val="ru-RU" w:eastAsia="en-US" w:bidi="ar-SA"/>
      </w:rPr>
    </w:lvl>
    <w:lvl w:ilvl="7" w:tplc="54A48FBC">
      <w:numFmt w:val="bullet"/>
      <w:lvlText w:val="•"/>
      <w:lvlJc w:val="left"/>
      <w:pPr>
        <w:ind w:left="7538" w:hanging="240"/>
      </w:pPr>
      <w:rPr>
        <w:rFonts w:hint="default"/>
        <w:lang w:val="ru-RU" w:eastAsia="en-US" w:bidi="ar-SA"/>
      </w:rPr>
    </w:lvl>
    <w:lvl w:ilvl="8" w:tplc="C7C8C3B8">
      <w:numFmt w:val="bullet"/>
      <w:lvlText w:val="•"/>
      <w:lvlJc w:val="left"/>
      <w:pPr>
        <w:ind w:left="8429" w:hanging="240"/>
      </w:pPr>
      <w:rPr>
        <w:rFonts w:hint="default"/>
        <w:lang w:val="ru-RU" w:eastAsia="en-US" w:bidi="ar-SA"/>
      </w:rPr>
    </w:lvl>
  </w:abstractNum>
  <w:abstractNum w:abstractNumId="42">
    <w:nsid w:val="3F1263A7"/>
    <w:multiLevelType w:val="multilevel"/>
    <w:tmpl w:val="BB46DD8A"/>
    <w:lvl w:ilvl="0">
      <w:start w:val="2"/>
      <w:numFmt w:val="decimal"/>
      <w:lvlText w:val="%1"/>
      <w:lvlJc w:val="left"/>
      <w:pPr>
        <w:ind w:left="1650" w:hanging="600"/>
      </w:pPr>
      <w:rPr>
        <w:rFonts w:hint="default"/>
        <w:lang w:val="ru-RU" w:eastAsia="en-US" w:bidi="ar-SA"/>
      </w:rPr>
    </w:lvl>
    <w:lvl w:ilvl="1">
      <w:start w:val="3"/>
      <w:numFmt w:val="decimal"/>
      <w:lvlText w:val="%1.%2"/>
      <w:lvlJc w:val="left"/>
      <w:pPr>
        <w:ind w:left="1650" w:hanging="600"/>
      </w:pPr>
      <w:rPr>
        <w:rFonts w:hint="default"/>
        <w:lang w:val="ru-RU" w:eastAsia="en-US" w:bidi="ar-SA"/>
      </w:rPr>
    </w:lvl>
    <w:lvl w:ilvl="2">
      <w:start w:val="2"/>
      <w:numFmt w:val="decimal"/>
      <w:lvlText w:val="%1.%2.%3."/>
      <w:lvlJc w:val="left"/>
      <w:pPr>
        <w:ind w:left="1650" w:hanging="600"/>
        <w:jc w:val="right"/>
      </w:pPr>
      <w:rPr>
        <w:rFonts w:ascii="Times New Roman" w:eastAsia="Times New Roman" w:hAnsi="Times New Roman" w:cs="Times New Roman" w:hint="default"/>
        <w:b/>
        <w:bCs/>
        <w:i w:val="0"/>
        <w:iCs w:val="0"/>
        <w:spacing w:val="0"/>
        <w:w w:val="100"/>
        <w:sz w:val="24"/>
        <w:szCs w:val="24"/>
        <w:lang w:val="ru-RU" w:eastAsia="en-US" w:bidi="ar-SA"/>
      </w:rPr>
    </w:lvl>
    <w:lvl w:ilvl="3">
      <w:numFmt w:val="bullet"/>
      <w:lvlText w:val="•"/>
      <w:lvlJc w:val="left"/>
      <w:pPr>
        <w:ind w:left="4182" w:hanging="600"/>
      </w:pPr>
      <w:rPr>
        <w:rFonts w:hint="default"/>
        <w:lang w:val="ru-RU" w:eastAsia="en-US" w:bidi="ar-SA"/>
      </w:rPr>
    </w:lvl>
    <w:lvl w:ilvl="4">
      <w:numFmt w:val="bullet"/>
      <w:lvlText w:val="•"/>
      <w:lvlJc w:val="left"/>
      <w:pPr>
        <w:ind w:left="5023" w:hanging="600"/>
      </w:pPr>
      <w:rPr>
        <w:rFonts w:hint="default"/>
        <w:lang w:val="ru-RU" w:eastAsia="en-US" w:bidi="ar-SA"/>
      </w:rPr>
    </w:lvl>
    <w:lvl w:ilvl="5">
      <w:numFmt w:val="bullet"/>
      <w:lvlText w:val="•"/>
      <w:lvlJc w:val="left"/>
      <w:pPr>
        <w:ind w:left="5864" w:hanging="600"/>
      </w:pPr>
      <w:rPr>
        <w:rFonts w:hint="default"/>
        <w:lang w:val="ru-RU" w:eastAsia="en-US" w:bidi="ar-SA"/>
      </w:rPr>
    </w:lvl>
    <w:lvl w:ilvl="6">
      <w:numFmt w:val="bullet"/>
      <w:lvlText w:val="•"/>
      <w:lvlJc w:val="left"/>
      <w:pPr>
        <w:ind w:left="6705" w:hanging="600"/>
      </w:pPr>
      <w:rPr>
        <w:rFonts w:hint="default"/>
        <w:lang w:val="ru-RU" w:eastAsia="en-US" w:bidi="ar-SA"/>
      </w:rPr>
    </w:lvl>
    <w:lvl w:ilvl="7">
      <w:numFmt w:val="bullet"/>
      <w:lvlText w:val="•"/>
      <w:lvlJc w:val="left"/>
      <w:pPr>
        <w:ind w:left="7546" w:hanging="600"/>
      </w:pPr>
      <w:rPr>
        <w:rFonts w:hint="default"/>
        <w:lang w:val="ru-RU" w:eastAsia="en-US" w:bidi="ar-SA"/>
      </w:rPr>
    </w:lvl>
    <w:lvl w:ilvl="8">
      <w:numFmt w:val="bullet"/>
      <w:lvlText w:val="•"/>
      <w:lvlJc w:val="left"/>
      <w:pPr>
        <w:ind w:left="8387" w:hanging="600"/>
      </w:pPr>
      <w:rPr>
        <w:rFonts w:hint="default"/>
        <w:lang w:val="ru-RU" w:eastAsia="en-US" w:bidi="ar-SA"/>
      </w:rPr>
    </w:lvl>
  </w:abstractNum>
  <w:abstractNum w:abstractNumId="43">
    <w:nsid w:val="3FB130FE"/>
    <w:multiLevelType w:val="hybridMultilevel"/>
    <w:tmpl w:val="8C9A864E"/>
    <w:lvl w:ilvl="0" w:tplc="DB2A5FA4">
      <w:numFmt w:val="bullet"/>
      <w:lvlText w:val="-"/>
      <w:lvlJc w:val="left"/>
      <w:pPr>
        <w:ind w:left="348" w:hanging="336"/>
      </w:pPr>
      <w:rPr>
        <w:rFonts w:ascii="Times New Roman" w:eastAsia="Times New Roman" w:hAnsi="Times New Roman" w:cs="Times New Roman" w:hint="default"/>
        <w:b w:val="0"/>
        <w:bCs w:val="0"/>
        <w:i w:val="0"/>
        <w:iCs w:val="0"/>
        <w:spacing w:val="0"/>
        <w:w w:val="100"/>
        <w:sz w:val="24"/>
        <w:szCs w:val="24"/>
        <w:lang w:val="ru-RU" w:eastAsia="en-US" w:bidi="ar-SA"/>
      </w:rPr>
    </w:lvl>
    <w:lvl w:ilvl="1" w:tplc="9AD44988">
      <w:numFmt w:val="bullet"/>
      <w:lvlText w:val="-"/>
      <w:lvlJc w:val="left"/>
      <w:pPr>
        <w:ind w:left="348" w:hanging="214"/>
      </w:pPr>
      <w:rPr>
        <w:rFonts w:ascii="Times New Roman" w:eastAsia="Times New Roman" w:hAnsi="Times New Roman" w:cs="Times New Roman" w:hint="default"/>
        <w:b w:val="0"/>
        <w:bCs w:val="0"/>
        <w:i w:val="0"/>
        <w:iCs w:val="0"/>
        <w:spacing w:val="0"/>
        <w:w w:val="100"/>
        <w:sz w:val="24"/>
        <w:szCs w:val="24"/>
        <w:lang w:val="ru-RU" w:eastAsia="en-US" w:bidi="ar-SA"/>
      </w:rPr>
    </w:lvl>
    <w:lvl w:ilvl="2" w:tplc="4E9631C2">
      <w:numFmt w:val="bullet"/>
      <w:lvlText w:val="•"/>
      <w:lvlJc w:val="left"/>
      <w:pPr>
        <w:ind w:left="2314" w:hanging="214"/>
      </w:pPr>
      <w:rPr>
        <w:rFonts w:hint="default"/>
        <w:lang w:val="ru-RU" w:eastAsia="en-US" w:bidi="ar-SA"/>
      </w:rPr>
    </w:lvl>
    <w:lvl w:ilvl="3" w:tplc="63321430">
      <w:numFmt w:val="bullet"/>
      <w:lvlText w:val="•"/>
      <w:lvlJc w:val="left"/>
      <w:pPr>
        <w:ind w:left="3301" w:hanging="214"/>
      </w:pPr>
      <w:rPr>
        <w:rFonts w:hint="default"/>
        <w:lang w:val="ru-RU" w:eastAsia="en-US" w:bidi="ar-SA"/>
      </w:rPr>
    </w:lvl>
    <w:lvl w:ilvl="4" w:tplc="BDE0E056">
      <w:numFmt w:val="bullet"/>
      <w:lvlText w:val="•"/>
      <w:lvlJc w:val="left"/>
      <w:pPr>
        <w:ind w:left="4288" w:hanging="214"/>
      </w:pPr>
      <w:rPr>
        <w:rFonts w:hint="default"/>
        <w:lang w:val="ru-RU" w:eastAsia="en-US" w:bidi="ar-SA"/>
      </w:rPr>
    </w:lvl>
    <w:lvl w:ilvl="5" w:tplc="FAA4EA8E">
      <w:numFmt w:val="bullet"/>
      <w:lvlText w:val="•"/>
      <w:lvlJc w:val="left"/>
      <w:pPr>
        <w:ind w:left="5276" w:hanging="214"/>
      </w:pPr>
      <w:rPr>
        <w:rFonts w:hint="default"/>
        <w:lang w:val="ru-RU" w:eastAsia="en-US" w:bidi="ar-SA"/>
      </w:rPr>
    </w:lvl>
    <w:lvl w:ilvl="6" w:tplc="0EDC69E6">
      <w:numFmt w:val="bullet"/>
      <w:lvlText w:val="•"/>
      <w:lvlJc w:val="left"/>
      <w:pPr>
        <w:ind w:left="6263" w:hanging="214"/>
      </w:pPr>
      <w:rPr>
        <w:rFonts w:hint="default"/>
        <w:lang w:val="ru-RU" w:eastAsia="en-US" w:bidi="ar-SA"/>
      </w:rPr>
    </w:lvl>
    <w:lvl w:ilvl="7" w:tplc="F2F2B196">
      <w:numFmt w:val="bullet"/>
      <w:lvlText w:val="•"/>
      <w:lvlJc w:val="left"/>
      <w:pPr>
        <w:ind w:left="7250" w:hanging="214"/>
      </w:pPr>
      <w:rPr>
        <w:rFonts w:hint="default"/>
        <w:lang w:val="ru-RU" w:eastAsia="en-US" w:bidi="ar-SA"/>
      </w:rPr>
    </w:lvl>
    <w:lvl w:ilvl="8" w:tplc="339E901C">
      <w:numFmt w:val="bullet"/>
      <w:lvlText w:val="•"/>
      <w:lvlJc w:val="left"/>
      <w:pPr>
        <w:ind w:left="8237" w:hanging="214"/>
      </w:pPr>
      <w:rPr>
        <w:rFonts w:hint="default"/>
        <w:lang w:val="ru-RU" w:eastAsia="en-US" w:bidi="ar-SA"/>
      </w:rPr>
    </w:lvl>
  </w:abstractNum>
  <w:abstractNum w:abstractNumId="44">
    <w:nsid w:val="4074753C"/>
    <w:multiLevelType w:val="hybridMultilevel"/>
    <w:tmpl w:val="82A8F208"/>
    <w:lvl w:ilvl="0" w:tplc="B8288EC4">
      <w:numFmt w:val="bullet"/>
      <w:lvlText w:val="•"/>
      <w:lvlJc w:val="left"/>
      <w:pPr>
        <w:ind w:left="110" w:hanging="111"/>
      </w:pPr>
      <w:rPr>
        <w:rFonts w:ascii="Times New Roman" w:eastAsia="Times New Roman" w:hAnsi="Times New Roman" w:cs="Times New Roman" w:hint="default"/>
        <w:b w:val="0"/>
        <w:bCs w:val="0"/>
        <w:i w:val="0"/>
        <w:iCs w:val="0"/>
        <w:spacing w:val="0"/>
        <w:w w:val="100"/>
        <w:sz w:val="24"/>
        <w:szCs w:val="24"/>
        <w:lang w:val="ru-RU" w:eastAsia="en-US" w:bidi="ar-SA"/>
      </w:rPr>
    </w:lvl>
    <w:lvl w:ilvl="1" w:tplc="5942C938">
      <w:numFmt w:val="bullet"/>
      <w:lvlText w:val="•"/>
      <w:lvlJc w:val="left"/>
      <w:pPr>
        <w:ind w:left="1129" w:hanging="111"/>
      </w:pPr>
      <w:rPr>
        <w:rFonts w:hint="default"/>
        <w:lang w:val="ru-RU" w:eastAsia="en-US" w:bidi="ar-SA"/>
      </w:rPr>
    </w:lvl>
    <w:lvl w:ilvl="2" w:tplc="0B46F7D0">
      <w:numFmt w:val="bullet"/>
      <w:lvlText w:val="•"/>
      <w:lvlJc w:val="left"/>
      <w:pPr>
        <w:ind w:left="2138" w:hanging="111"/>
      </w:pPr>
      <w:rPr>
        <w:rFonts w:hint="default"/>
        <w:lang w:val="ru-RU" w:eastAsia="en-US" w:bidi="ar-SA"/>
      </w:rPr>
    </w:lvl>
    <w:lvl w:ilvl="3" w:tplc="A24A988C">
      <w:numFmt w:val="bullet"/>
      <w:lvlText w:val="•"/>
      <w:lvlJc w:val="left"/>
      <w:pPr>
        <w:ind w:left="3147" w:hanging="111"/>
      </w:pPr>
      <w:rPr>
        <w:rFonts w:hint="default"/>
        <w:lang w:val="ru-RU" w:eastAsia="en-US" w:bidi="ar-SA"/>
      </w:rPr>
    </w:lvl>
    <w:lvl w:ilvl="4" w:tplc="C99CDE92">
      <w:numFmt w:val="bullet"/>
      <w:lvlText w:val="•"/>
      <w:lvlJc w:val="left"/>
      <w:pPr>
        <w:ind w:left="4156" w:hanging="111"/>
      </w:pPr>
      <w:rPr>
        <w:rFonts w:hint="default"/>
        <w:lang w:val="ru-RU" w:eastAsia="en-US" w:bidi="ar-SA"/>
      </w:rPr>
    </w:lvl>
    <w:lvl w:ilvl="5" w:tplc="05CCE380">
      <w:numFmt w:val="bullet"/>
      <w:lvlText w:val="•"/>
      <w:lvlJc w:val="left"/>
      <w:pPr>
        <w:ind w:left="5166" w:hanging="111"/>
      </w:pPr>
      <w:rPr>
        <w:rFonts w:hint="default"/>
        <w:lang w:val="ru-RU" w:eastAsia="en-US" w:bidi="ar-SA"/>
      </w:rPr>
    </w:lvl>
    <w:lvl w:ilvl="6" w:tplc="2CF03FD2">
      <w:numFmt w:val="bullet"/>
      <w:lvlText w:val="•"/>
      <w:lvlJc w:val="left"/>
      <w:pPr>
        <w:ind w:left="6175" w:hanging="111"/>
      </w:pPr>
      <w:rPr>
        <w:rFonts w:hint="default"/>
        <w:lang w:val="ru-RU" w:eastAsia="en-US" w:bidi="ar-SA"/>
      </w:rPr>
    </w:lvl>
    <w:lvl w:ilvl="7" w:tplc="B6822FC8">
      <w:numFmt w:val="bullet"/>
      <w:lvlText w:val="•"/>
      <w:lvlJc w:val="left"/>
      <w:pPr>
        <w:ind w:left="7184" w:hanging="111"/>
      </w:pPr>
      <w:rPr>
        <w:rFonts w:hint="default"/>
        <w:lang w:val="ru-RU" w:eastAsia="en-US" w:bidi="ar-SA"/>
      </w:rPr>
    </w:lvl>
    <w:lvl w:ilvl="8" w:tplc="973C85F0">
      <w:numFmt w:val="bullet"/>
      <w:lvlText w:val="•"/>
      <w:lvlJc w:val="left"/>
      <w:pPr>
        <w:ind w:left="8193" w:hanging="111"/>
      </w:pPr>
      <w:rPr>
        <w:rFonts w:hint="default"/>
        <w:lang w:val="ru-RU" w:eastAsia="en-US" w:bidi="ar-SA"/>
      </w:rPr>
    </w:lvl>
  </w:abstractNum>
  <w:abstractNum w:abstractNumId="45">
    <w:nsid w:val="42F868C3"/>
    <w:multiLevelType w:val="hybridMultilevel"/>
    <w:tmpl w:val="A8068A9A"/>
    <w:lvl w:ilvl="0" w:tplc="971C928C">
      <w:numFmt w:val="bullet"/>
      <w:lvlText w:val=""/>
      <w:lvlJc w:val="left"/>
      <w:pPr>
        <w:ind w:left="237" w:hanging="444"/>
      </w:pPr>
      <w:rPr>
        <w:rFonts w:ascii="Symbol" w:eastAsia="Symbol" w:hAnsi="Symbol" w:cs="Symbol" w:hint="default"/>
        <w:b w:val="0"/>
        <w:bCs w:val="0"/>
        <w:i w:val="0"/>
        <w:iCs w:val="0"/>
        <w:spacing w:val="0"/>
        <w:w w:val="100"/>
        <w:sz w:val="24"/>
        <w:szCs w:val="24"/>
        <w:lang w:val="ru-RU" w:eastAsia="en-US" w:bidi="ar-SA"/>
      </w:rPr>
    </w:lvl>
    <w:lvl w:ilvl="1" w:tplc="AF70D08C">
      <w:numFmt w:val="bullet"/>
      <w:lvlText w:val="•"/>
      <w:lvlJc w:val="left"/>
      <w:pPr>
        <w:ind w:left="932" w:hanging="444"/>
      </w:pPr>
      <w:rPr>
        <w:rFonts w:hint="default"/>
        <w:lang w:val="ru-RU" w:eastAsia="en-US" w:bidi="ar-SA"/>
      </w:rPr>
    </w:lvl>
    <w:lvl w:ilvl="2" w:tplc="311C5576">
      <w:numFmt w:val="bullet"/>
      <w:lvlText w:val="•"/>
      <w:lvlJc w:val="left"/>
      <w:pPr>
        <w:ind w:left="1624" w:hanging="444"/>
      </w:pPr>
      <w:rPr>
        <w:rFonts w:hint="default"/>
        <w:lang w:val="ru-RU" w:eastAsia="en-US" w:bidi="ar-SA"/>
      </w:rPr>
    </w:lvl>
    <w:lvl w:ilvl="3" w:tplc="1A6E5306">
      <w:numFmt w:val="bullet"/>
      <w:lvlText w:val="•"/>
      <w:lvlJc w:val="left"/>
      <w:pPr>
        <w:ind w:left="2316" w:hanging="444"/>
      </w:pPr>
      <w:rPr>
        <w:rFonts w:hint="default"/>
        <w:lang w:val="ru-RU" w:eastAsia="en-US" w:bidi="ar-SA"/>
      </w:rPr>
    </w:lvl>
    <w:lvl w:ilvl="4" w:tplc="65804654">
      <w:numFmt w:val="bullet"/>
      <w:lvlText w:val="•"/>
      <w:lvlJc w:val="left"/>
      <w:pPr>
        <w:ind w:left="3008" w:hanging="444"/>
      </w:pPr>
      <w:rPr>
        <w:rFonts w:hint="default"/>
        <w:lang w:val="ru-RU" w:eastAsia="en-US" w:bidi="ar-SA"/>
      </w:rPr>
    </w:lvl>
    <w:lvl w:ilvl="5" w:tplc="89CCF0D8">
      <w:numFmt w:val="bullet"/>
      <w:lvlText w:val="•"/>
      <w:lvlJc w:val="left"/>
      <w:pPr>
        <w:ind w:left="3701" w:hanging="444"/>
      </w:pPr>
      <w:rPr>
        <w:rFonts w:hint="default"/>
        <w:lang w:val="ru-RU" w:eastAsia="en-US" w:bidi="ar-SA"/>
      </w:rPr>
    </w:lvl>
    <w:lvl w:ilvl="6" w:tplc="3A400D2C">
      <w:numFmt w:val="bullet"/>
      <w:lvlText w:val="•"/>
      <w:lvlJc w:val="left"/>
      <w:pPr>
        <w:ind w:left="4393" w:hanging="444"/>
      </w:pPr>
      <w:rPr>
        <w:rFonts w:hint="default"/>
        <w:lang w:val="ru-RU" w:eastAsia="en-US" w:bidi="ar-SA"/>
      </w:rPr>
    </w:lvl>
    <w:lvl w:ilvl="7" w:tplc="C3A89CEA">
      <w:numFmt w:val="bullet"/>
      <w:lvlText w:val="•"/>
      <w:lvlJc w:val="left"/>
      <w:pPr>
        <w:ind w:left="5085" w:hanging="444"/>
      </w:pPr>
      <w:rPr>
        <w:rFonts w:hint="default"/>
        <w:lang w:val="ru-RU" w:eastAsia="en-US" w:bidi="ar-SA"/>
      </w:rPr>
    </w:lvl>
    <w:lvl w:ilvl="8" w:tplc="5C8490F0">
      <w:numFmt w:val="bullet"/>
      <w:lvlText w:val="•"/>
      <w:lvlJc w:val="left"/>
      <w:pPr>
        <w:ind w:left="5777" w:hanging="444"/>
      </w:pPr>
      <w:rPr>
        <w:rFonts w:hint="default"/>
        <w:lang w:val="ru-RU" w:eastAsia="en-US" w:bidi="ar-SA"/>
      </w:rPr>
    </w:lvl>
  </w:abstractNum>
  <w:abstractNum w:abstractNumId="46">
    <w:nsid w:val="435C71EE"/>
    <w:multiLevelType w:val="hybridMultilevel"/>
    <w:tmpl w:val="050C1E6A"/>
    <w:lvl w:ilvl="0" w:tplc="228E194A">
      <w:start w:val="1"/>
      <w:numFmt w:val="decimal"/>
      <w:lvlText w:val="%1."/>
      <w:lvlJc w:val="left"/>
      <w:pPr>
        <w:ind w:left="64" w:hanging="346"/>
      </w:pPr>
      <w:rPr>
        <w:rFonts w:ascii="Times New Roman" w:eastAsia="Times New Roman" w:hAnsi="Times New Roman" w:cs="Times New Roman" w:hint="default"/>
        <w:b w:val="0"/>
        <w:bCs w:val="0"/>
        <w:i w:val="0"/>
        <w:iCs w:val="0"/>
        <w:spacing w:val="0"/>
        <w:w w:val="100"/>
        <w:sz w:val="24"/>
        <w:szCs w:val="24"/>
        <w:lang w:val="ru-RU" w:eastAsia="en-US" w:bidi="ar-SA"/>
      </w:rPr>
    </w:lvl>
    <w:lvl w:ilvl="1" w:tplc="9F2A7870">
      <w:numFmt w:val="bullet"/>
      <w:lvlText w:val="•"/>
      <w:lvlJc w:val="left"/>
      <w:pPr>
        <w:ind w:left="1060" w:hanging="346"/>
      </w:pPr>
      <w:rPr>
        <w:rFonts w:hint="default"/>
        <w:lang w:val="ru-RU" w:eastAsia="en-US" w:bidi="ar-SA"/>
      </w:rPr>
    </w:lvl>
    <w:lvl w:ilvl="2" w:tplc="DD848D04">
      <w:numFmt w:val="bullet"/>
      <w:lvlText w:val="•"/>
      <w:lvlJc w:val="left"/>
      <w:pPr>
        <w:ind w:left="2061" w:hanging="346"/>
      </w:pPr>
      <w:rPr>
        <w:rFonts w:hint="default"/>
        <w:lang w:val="ru-RU" w:eastAsia="en-US" w:bidi="ar-SA"/>
      </w:rPr>
    </w:lvl>
    <w:lvl w:ilvl="3" w:tplc="5D34F3E2">
      <w:numFmt w:val="bullet"/>
      <w:lvlText w:val="•"/>
      <w:lvlJc w:val="left"/>
      <w:pPr>
        <w:ind w:left="3062" w:hanging="346"/>
      </w:pPr>
      <w:rPr>
        <w:rFonts w:hint="default"/>
        <w:lang w:val="ru-RU" w:eastAsia="en-US" w:bidi="ar-SA"/>
      </w:rPr>
    </w:lvl>
    <w:lvl w:ilvl="4" w:tplc="CF22C220">
      <w:numFmt w:val="bullet"/>
      <w:lvlText w:val="•"/>
      <w:lvlJc w:val="left"/>
      <w:pPr>
        <w:ind w:left="4063" w:hanging="346"/>
      </w:pPr>
      <w:rPr>
        <w:rFonts w:hint="default"/>
        <w:lang w:val="ru-RU" w:eastAsia="en-US" w:bidi="ar-SA"/>
      </w:rPr>
    </w:lvl>
    <w:lvl w:ilvl="5" w:tplc="BDFC1C18">
      <w:numFmt w:val="bullet"/>
      <w:lvlText w:val="•"/>
      <w:lvlJc w:val="left"/>
      <w:pPr>
        <w:ind w:left="5064" w:hanging="346"/>
      </w:pPr>
      <w:rPr>
        <w:rFonts w:hint="default"/>
        <w:lang w:val="ru-RU" w:eastAsia="en-US" w:bidi="ar-SA"/>
      </w:rPr>
    </w:lvl>
    <w:lvl w:ilvl="6" w:tplc="280CD708">
      <w:numFmt w:val="bullet"/>
      <w:lvlText w:val="•"/>
      <w:lvlJc w:val="left"/>
      <w:pPr>
        <w:ind w:left="6065" w:hanging="346"/>
      </w:pPr>
      <w:rPr>
        <w:rFonts w:hint="default"/>
        <w:lang w:val="ru-RU" w:eastAsia="en-US" w:bidi="ar-SA"/>
      </w:rPr>
    </w:lvl>
    <w:lvl w:ilvl="7" w:tplc="089A7716">
      <w:numFmt w:val="bullet"/>
      <w:lvlText w:val="•"/>
      <w:lvlJc w:val="left"/>
      <w:pPr>
        <w:ind w:left="7066" w:hanging="346"/>
      </w:pPr>
      <w:rPr>
        <w:rFonts w:hint="default"/>
        <w:lang w:val="ru-RU" w:eastAsia="en-US" w:bidi="ar-SA"/>
      </w:rPr>
    </w:lvl>
    <w:lvl w:ilvl="8" w:tplc="FDB4682E">
      <w:numFmt w:val="bullet"/>
      <w:lvlText w:val="•"/>
      <w:lvlJc w:val="left"/>
      <w:pPr>
        <w:ind w:left="8067" w:hanging="346"/>
      </w:pPr>
      <w:rPr>
        <w:rFonts w:hint="default"/>
        <w:lang w:val="ru-RU" w:eastAsia="en-US" w:bidi="ar-SA"/>
      </w:rPr>
    </w:lvl>
  </w:abstractNum>
  <w:abstractNum w:abstractNumId="47">
    <w:nsid w:val="43D20FD7"/>
    <w:multiLevelType w:val="hybridMultilevel"/>
    <w:tmpl w:val="CD362488"/>
    <w:lvl w:ilvl="0" w:tplc="CAE8D1BA">
      <w:start w:val="1"/>
      <w:numFmt w:val="decimal"/>
      <w:lvlText w:val="%1."/>
      <w:lvlJc w:val="left"/>
      <w:pPr>
        <w:ind w:left="2071"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1" w:tplc="84ECF004">
      <w:numFmt w:val="bullet"/>
      <w:lvlText w:val="•"/>
      <w:lvlJc w:val="left"/>
      <w:pPr>
        <w:ind w:left="2921" w:hanging="732"/>
      </w:pPr>
      <w:rPr>
        <w:rFonts w:hint="default"/>
        <w:lang w:val="ru-RU" w:eastAsia="en-US" w:bidi="ar-SA"/>
      </w:rPr>
    </w:lvl>
    <w:lvl w:ilvl="2" w:tplc="83E8F9F0">
      <w:numFmt w:val="bullet"/>
      <w:lvlText w:val="•"/>
      <w:lvlJc w:val="left"/>
      <w:pPr>
        <w:ind w:left="3763" w:hanging="732"/>
      </w:pPr>
      <w:rPr>
        <w:rFonts w:hint="default"/>
        <w:lang w:val="ru-RU" w:eastAsia="en-US" w:bidi="ar-SA"/>
      </w:rPr>
    </w:lvl>
    <w:lvl w:ilvl="3" w:tplc="FC62C560">
      <w:numFmt w:val="bullet"/>
      <w:lvlText w:val="•"/>
      <w:lvlJc w:val="left"/>
      <w:pPr>
        <w:ind w:left="4604" w:hanging="732"/>
      </w:pPr>
      <w:rPr>
        <w:rFonts w:hint="default"/>
        <w:lang w:val="ru-RU" w:eastAsia="en-US" w:bidi="ar-SA"/>
      </w:rPr>
    </w:lvl>
    <w:lvl w:ilvl="4" w:tplc="AAB6A282">
      <w:numFmt w:val="bullet"/>
      <w:lvlText w:val="•"/>
      <w:lvlJc w:val="left"/>
      <w:pPr>
        <w:ind w:left="5446" w:hanging="732"/>
      </w:pPr>
      <w:rPr>
        <w:rFonts w:hint="default"/>
        <w:lang w:val="ru-RU" w:eastAsia="en-US" w:bidi="ar-SA"/>
      </w:rPr>
    </w:lvl>
    <w:lvl w:ilvl="5" w:tplc="D0D2B708">
      <w:numFmt w:val="bullet"/>
      <w:lvlText w:val="•"/>
      <w:lvlJc w:val="left"/>
      <w:pPr>
        <w:ind w:left="6287" w:hanging="732"/>
      </w:pPr>
      <w:rPr>
        <w:rFonts w:hint="default"/>
        <w:lang w:val="ru-RU" w:eastAsia="en-US" w:bidi="ar-SA"/>
      </w:rPr>
    </w:lvl>
    <w:lvl w:ilvl="6" w:tplc="50FC66FC">
      <w:numFmt w:val="bullet"/>
      <w:lvlText w:val="•"/>
      <w:lvlJc w:val="left"/>
      <w:pPr>
        <w:ind w:left="7129" w:hanging="732"/>
      </w:pPr>
      <w:rPr>
        <w:rFonts w:hint="default"/>
        <w:lang w:val="ru-RU" w:eastAsia="en-US" w:bidi="ar-SA"/>
      </w:rPr>
    </w:lvl>
    <w:lvl w:ilvl="7" w:tplc="3606F22A">
      <w:numFmt w:val="bullet"/>
      <w:lvlText w:val="•"/>
      <w:lvlJc w:val="left"/>
      <w:pPr>
        <w:ind w:left="7970" w:hanging="732"/>
      </w:pPr>
      <w:rPr>
        <w:rFonts w:hint="default"/>
        <w:lang w:val="ru-RU" w:eastAsia="en-US" w:bidi="ar-SA"/>
      </w:rPr>
    </w:lvl>
    <w:lvl w:ilvl="8" w:tplc="E5E88668">
      <w:numFmt w:val="bullet"/>
      <w:lvlText w:val="•"/>
      <w:lvlJc w:val="left"/>
      <w:pPr>
        <w:ind w:left="8812" w:hanging="732"/>
      </w:pPr>
      <w:rPr>
        <w:rFonts w:hint="default"/>
        <w:lang w:val="ru-RU" w:eastAsia="en-US" w:bidi="ar-SA"/>
      </w:rPr>
    </w:lvl>
  </w:abstractNum>
  <w:abstractNum w:abstractNumId="48">
    <w:nsid w:val="4BAE044F"/>
    <w:multiLevelType w:val="hybridMultilevel"/>
    <w:tmpl w:val="F53482AA"/>
    <w:lvl w:ilvl="0" w:tplc="2B782696">
      <w:numFmt w:val="bullet"/>
      <w:lvlText w:val="-"/>
      <w:lvlJc w:val="left"/>
      <w:pPr>
        <w:ind w:left="348" w:hanging="264"/>
      </w:pPr>
      <w:rPr>
        <w:rFonts w:ascii="Times New Roman" w:eastAsia="Times New Roman" w:hAnsi="Times New Roman" w:cs="Times New Roman" w:hint="default"/>
        <w:b w:val="0"/>
        <w:bCs w:val="0"/>
        <w:i w:val="0"/>
        <w:iCs w:val="0"/>
        <w:spacing w:val="0"/>
        <w:w w:val="100"/>
        <w:sz w:val="24"/>
        <w:szCs w:val="24"/>
        <w:lang w:val="ru-RU" w:eastAsia="en-US" w:bidi="ar-SA"/>
      </w:rPr>
    </w:lvl>
    <w:lvl w:ilvl="1" w:tplc="B9D0FB66">
      <w:numFmt w:val="bullet"/>
      <w:lvlText w:val="•"/>
      <w:lvlJc w:val="left"/>
      <w:pPr>
        <w:ind w:left="1327" w:hanging="264"/>
      </w:pPr>
      <w:rPr>
        <w:rFonts w:hint="default"/>
        <w:lang w:val="ru-RU" w:eastAsia="en-US" w:bidi="ar-SA"/>
      </w:rPr>
    </w:lvl>
    <w:lvl w:ilvl="2" w:tplc="FEE068A4">
      <w:numFmt w:val="bullet"/>
      <w:lvlText w:val="•"/>
      <w:lvlJc w:val="left"/>
      <w:pPr>
        <w:ind w:left="2314" w:hanging="264"/>
      </w:pPr>
      <w:rPr>
        <w:rFonts w:hint="default"/>
        <w:lang w:val="ru-RU" w:eastAsia="en-US" w:bidi="ar-SA"/>
      </w:rPr>
    </w:lvl>
    <w:lvl w:ilvl="3" w:tplc="E46EDB62">
      <w:numFmt w:val="bullet"/>
      <w:lvlText w:val="•"/>
      <w:lvlJc w:val="left"/>
      <w:pPr>
        <w:ind w:left="3301" w:hanging="264"/>
      </w:pPr>
      <w:rPr>
        <w:rFonts w:hint="default"/>
        <w:lang w:val="ru-RU" w:eastAsia="en-US" w:bidi="ar-SA"/>
      </w:rPr>
    </w:lvl>
    <w:lvl w:ilvl="4" w:tplc="E4042154">
      <w:numFmt w:val="bullet"/>
      <w:lvlText w:val="•"/>
      <w:lvlJc w:val="left"/>
      <w:pPr>
        <w:ind w:left="4288" w:hanging="264"/>
      </w:pPr>
      <w:rPr>
        <w:rFonts w:hint="default"/>
        <w:lang w:val="ru-RU" w:eastAsia="en-US" w:bidi="ar-SA"/>
      </w:rPr>
    </w:lvl>
    <w:lvl w:ilvl="5" w:tplc="072EED20">
      <w:numFmt w:val="bullet"/>
      <w:lvlText w:val="•"/>
      <w:lvlJc w:val="left"/>
      <w:pPr>
        <w:ind w:left="5276" w:hanging="264"/>
      </w:pPr>
      <w:rPr>
        <w:rFonts w:hint="default"/>
        <w:lang w:val="ru-RU" w:eastAsia="en-US" w:bidi="ar-SA"/>
      </w:rPr>
    </w:lvl>
    <w:lvl w:ilvl="6" w:tplc="7422D958">
      <w:numFmt w:val="bullet"/>
      <w:lvlText w:val="•"/>
      <w:lvlJc w:val="left"/>
      <w:pPr>
        <w:ind w:left="6263" w:hanging="264"/>
      </w:pPr>
      <w:rPr>
        <w:rFonts w:hint="default"/>
        <w:lang w:val="ru-RU" w:eastAsia="en-US" w:bidi="ar-SA"/>
      </w:rPr>
    </w:lvl>
    <w:lvl w:ilvl="7" w:tplc="C1F0BB1A">
      <w:numFmt w:val="bullet"/>
      <w:lvlText w:val="•"/>
      <w:lvlJc w:val="left"/>
      <w:pPr>
        <w:ind w:left="7250" w:hanging="264"/>
      </w:pPr>
      <w:rPr>
        <w:rFonts w:hint="default"/>
        <w:lang w:val="ru-RU" w:eastAsia="en-US" w:bidi="ar-SA"/>
      </w:rPr>
    </w:lvl>
    <w:lvl w:ilvl="8" w:tplc="5E62739C">
      <w:numFmt w:val="bullet"/>
      <w:lvlText w:val="•"/>
      <w:lvlJc w:val="left"/>
      <w:pPr>
        <w:ind w:left="8237" w:hanging="264"/>
      </w:pPr>
      <w:rPr>
        <w:rFonts w:hint="default"/>
        <w:lang w:val="ru-RU" w:eastAsia="en-US" w:bidi="ar-SA"/>
      </w:rPr>
    </w:lvl>
  </w:abstractNum>
  <w:abstractNum w:abstractNumId="49">
    <w:nsid w:val="4C3B39DC"/>
    <w:multiLevelType w:val="hybridMultilevel"/>
    <w:tmpl w:val="C696DFE8"/>
    <w:lvl w:ilvl="0" w:tplc="6958CD4C">
      <w:numFmt w:val="bullet"/>
      <w:lvlText w:val=""/>
      <w:lvlJc w:val="left"/>
      <w:pPr>
        <w:ind w:left="784" w:hanging="360"/>
      </w:pPr>
      <w:rPr>
        <w:rFonts w:ascii="Symbol" w:eastAsia="Symbol" w:hAnsi="Symbol" w:cs="Symbol" w:hint="default"/>
        <w:b w:val="0"/>
        <w:bCs w:val="0"/>
        <w:i w:val="0"/>
        <w:iCs w:val="0"/>
        <w:spacing w:val="0"/>
        <w:w w:val="99"/>
        <w:sz w:val="20"/>
        <w:szCs w:val="20"/>
        <w:lang w:val="ru-RU" w:eastAsia="en-US" w:bidi="ar-SA"/>
      </w:rPr>
    </w:lvl>
    <w:lvl w:ilvl="1" w:tplc="7040B69A">
      <w:numFmt w:val="bullet"/>
      <w:lvlText w:val="•"/>
      <w:lvlJc w:val="left"/>
      <w:pPr>
        <w:ind w:left="1708" w:hanging="360"/>
      </w:pPr>
      <w:rPr>
        <w:rFonts w:hint="default"/>
        <w:lang w:val="ru-RU" w:eastAsia="en-US" w:bidi="ar-SA"/>
      </w:rPr>
    </w:lvl>
    <w:lvl w:ilvl="2" w:tplc="BD0CED34">
      <w:numFmt w:val="bullet"/>
      <w:lvlText w:val="•"/>
      <w:lvlJc w:val="left"/>
      <w:pPr>
        <w:ind w:left="2637" w:hanging="360"/>
      </w:pPr>
      <w:rPr>
        <w:rFonts w:hint="default"/>
        <w:lang w:val="ru-RU" w:eastAsia="en-US" w:bidi="ar-SA"/>
      </w:rPr>
    </w:lvl>
    <w:lvl w:ilvl="3" w:tplc="7480EE56">
      <w:numFmt w:val="bullet"/>
      <w:lvlText w:val="•"/>
      <w:lvlJc w:val="left"/>
      <w:pPr>
        <w:ind w:left="3566" w:hanging="360"/>
      </w:pPr>
      <w:rPr>
        <w:rFonts w:hint="default"/>
        <w:lang w:val="ru-RU" w:eastAsia="en-US" w:bidi="ar-SA"/>
      </w:rPr>
    </w:lvl>
    <w:lvl w:ilvl="4" w:tplc="F29E17CE">
      <w:numFmt w:val="bullet"/>
      <w:lvlText w:val="•"/>
      <w:lvlJc w:val="left"/>
      <w:pPr>
        <w:ind w:left="4495" w:hanging="360"/>
      </w:pPr>
      <w:rPr>
        <w:rFonts w:hint="default"/>
        <w:lang w:val="ru-RU" w:eastAsia="en-US" w:bidi="ar-SA"/>
      </w:rPr>
    </w:lvl>
    <w:lvl w:ilvl="5" w:tplc="B0B6C964">
      <w:numFmt w:val="bullet"/>
      <w:lvlText w:val="•"/>
      <w:lvlJc w:val="left"/>
      <w:pPr>
        <w:ind w:left="5424" w:hanging="360"/>
      </w:pPr>
      <w:rPr>
        <w:rFonts w:hint="default"/>
        <w:lang w:val="ru-RU" w:eastAsia="en-US" w:bidi="ar-SA"/>
      </w:rPr>
    </w:lvl>
    <w:lvl w:ilvl="6" w:tplc="7402FF6C">
      <w:numFmt w:val="bullet"/>
      <w:lvlText w:val="•"/>
      <w:lvlJc w:val="left"/>
      <w:pPr>
        <w:ind w:left="6353" w:hanging="360"/>
      </w:pPr>
      <w:rPr>
        <w:rFonts w:hint="default"/>
        <w:lang w:val="ru-RU" w:eastAsia="en-US" w:bidi="ar-SA"/>
      </w:rPr>
    </w:lvl>
    <w:lvl w:ilvl="7" w:tplc="7B921B32">
      <w:numFmt w:val="bullet"/>
      <w:lvlText w:val="•"/>
      <w:lvlJc w:val="left"/>
      <w:pPr>
        <w:ind w:left="7282" w:hanging="360"/>
      </w:pPr>
      <w:rPr>
        <w:rFonts w:hint="default"/>
        <w:lang w:val="ru-RU" w:eastAsia="en-US" w:bidi="ar-SA"/>
      </w:rPr>
    </w:lvl>
    <w:lvl w:ilvl="8" w:tplc="97E47488">
      <w:numFmt w:val="bullet"/>
      <w:lvlText w:val="•"/>
      <w:lvlJc w:val="left"/>
      <w:pPr>
        <w:ind w:left="8211" w:hanging="360"/>
      </w:pPr>
      <w:rPr>
        <w:rFonts w:hint="default"/>
        <w:lang w:val="ru-RU" w:eastAsia="en-US" w:bidi="ar-SA"/>
      </w:rPr>
    </w:lvl>
  </w:abstractNum>
  <w:abstractNum w:abstractNumId="50">
    <w:nsid w:val="4CAF1543"/>
    <w:multiLevelType w:val="hybridMultilevel"/>
    <w:tmpl w:val="A10EFFB6"/>
    <w:lvl w:ilvl="0" w:tplc="7ECCD324">
      <w:numFmt w:val="bullet"/>
      <w:lvlText w:val="–"/>
      <w:lvlJc w:val="left"/>
      <w:pPr>
        <w:ind w:left="261" w:hanging="152"/>
      </w:pPr>
      <w:rPr>
        <w:rFonts w:ascii="Times New Roman" w:eastAsia="Times New Roman" w:hAnsi="Times New Roman" w:cs="Times New Roman" w:hint="default"/>
        <w:b w:val="0"/>
        <w:bCs w:val="0"/>
        <w:i w:val="0"/>
        <w:iCs w:val="0"/>
        <w:spacing w:val="0"/>
        <w:w w:val="99"/>
        <w:sz w:val="20"/>
        <w:szCs w:val="20"/>
        <w:lang w:val="ru-RU" w:eastAsia="en-US" w:bidi="ar-SA"/>
      </w:rPr>
    </w:lvl>
    <w:lvl w:ilvl="1" w:tplc="C756BD62">
      <w:numFmt w:val="bullet"/>
      <w:lvlText w:val="•"/>
      <w:lvlJc w:val="left"/>
      <w:pPr>
        <w:ind w:left="708" w:hanging="152"/>
      </w:pPr>
      <w:rPr>
        <w:rFonts w:hint="default"/>
        <w:lang w:val="ru-RU" w:eastAsia="en-US" w:bidi="ar-SA"/>
      </w:rPr>
    </w:lvl>
    <w:lvl w:ilvl="2" w:tplc="F7D8DBE0">
      <w:numFmt w:val="bullet"/>
      <w:lvlText w:val="•"/>
      <w:lvlJc w:val="left"/>
      <w:pPr>
        <w:ind w:left="1157" w:hanging="152"/>
      </w:pPr>
      <w:rPr>
        <w:rFonts w:hint="default"/>
        <w:lang w:val="ru-RU" w:eastAsia="en-US" w:bidi="ar-SA"/>
      </w:rPr>
    </w:lvl>
    <w:lvl w:ilvl="3" w:tplc="C0D8CD0A">
      <w:numFmt w:val="bullet"/>
      <w:lvlText w:val="•"/>
      <w:lvlJc w:val="left"/>
      <w:pPr>
        <w:ind w:left="1605" w:hanging="152"/>
      </w:pPr>
      <w:rPr>
        <w:rFonts w:hint="default"/>
        <w:lang w:val="ru-RU" w:eastAsia="en-US" w:bidi="ar-SA"/>
      </w:rPr>
    </w:lvl>
    <w:lvl w:ilvl="4" w:tplc="A008BFF6">
      <w:numFmt w:val="bullet"/>
      <w:lvlText w:val="•"/>
      <w:lvlJc w:val="left"/>
      <w:pPr>
        <w:ind w:left="2054" w:hanging="152"/>
      </w:pPr>
      <w:rPr>
        <w:rFonts w:hint="default"/>
        <w:lang w:val="ru-RU" w:eastAsia="en-US" w:bidi="ar-SA"/>
      </w:rPr>
    </w:lvl>
    <w:lvl w:ilvl="5" w:tplc="CC3232B6">
      <w:numFmt w:val="bullet"/>
      <w:lvlText w:val="•"/>
      <w:lvlJc w:val="left"/>
      <w:pPr>
        <w:ind w:left="2502" w:hanging="152"/>
      </w:pPr>
      <w:rPr>
        <w:rFonts w:hint="default"/>
        <w:lang w:val="ru-RU" w:eastAsia="en-US" w:bidi="ar-SA"/>
      </w:rPr>
    </w:lvl>
    <w:lvl w:ilvl="6" w:tplc="ED4C38B8">
      <w:numFmt w:val="bullet"/>
      <w:lvlText w:val="•"/>
      <w:lvlJc w:val="left"/>
      <w:pPr>
        <w:ind w:left="2951" w:hanging="152"/>
      </w:pPr>
      <w:rPr>
        <w:rFonts w:hint="default"/>
        <w:lang w:val="ru-RU" w:eastAsia="en-US" w:bidi="ar-SA"/>
      </w:rPr>
    </w:lvl>
    <w:lvl w:ilvl="7" w:tplc="76B22EF6">
      <w:numFmt w:val="bullet"/>
      <w:lvlText w:val="•"/>
      <w:lvlJc w:val="left"/>
      <w:pPr>
        <w:ind w:left="3399" w:hanging="152"/>
      </w:pPr>
      <w:rPr>
        <w:rFonts w:hint="default"/>
        <w:lang w:val="ru-RU" w:eastAsia="en-US" w:bidi="ar-SA"/>
      </w:rPr>
    </w:lvl>
    <w:lvl w:ilvl="8" w:tplc="0B6471F0">
      <w:numFmt w:val="bullet"/>
      <w:lvlText w:val="•"/>
      <w:lvlJc w:val="left"/>
      <w:pPr>
        <w:ind w:left="3848" w:hanging="152"/>
      </w:pPr>
      <w:rPr>
        <w:rFonts w:hint="default"/>
        <w:lang w:val="ru-RU" w:eastAsia="en-US" w:bidi="ar-SA"/>
      </w:rPr>
    </w:lvl>
  </w:abstractNum>
  <w:abstractNum w:abstractNumId="51">
    <w:nsid w:val="4EAB4323"/>
    <w:multiLevelType w:val="hybridMultilevel"/>
    <w:tmpl w:val="C6925C1E"/>
    <w:lvl w:ilvl="0" w:tplc="6C78C6A0">
      <w:numFmt w:val="bullet"/>
      <w:lvlText w:val="–"/>
      <w:lvlJc w:val="left"/>
      <w:pPr>
        <w:ind w:left="64" w:hanging="588"/>
      </w:pPr>
      <w:rPr>
        <w:rFonts w:ascii="Times New Roman" w:eastAsia="Times New Roman" w:hAnsi="Times New Roman" w:cs="Times New Roman" w:hint="default"/>
        <w:b w:val="0"/>
        <w:bCs w:val="0"/>
        <w:i w:val="0"/>
        <w:iCs w:val="0"/>
        <w:spacing w:val="0"/>
        <w:w w:val="100"/>
        <w:sz w:val="24"/>
        <w:szCs w:val="24"/>
        <w:lang w:val="ru-RU" w:eastAsia="en-US" w:bidi="ar-SA"/>
      </w:rPr>
    </w:lvl>
    <w:lvl w:ilvl="1" w:tplc="612AEC90">
      <w:numFmt w:val="bullet"/>
      <w:lvlText w:val="•"/>
      <w:lvlJc w:val="left"/>
      <w:pPr>
        <w:ind w:left="1060" w:hanging="588"/>
      </w:pPr>
      <w:rPr>
        <w:rFonts w:hint="default"/>
        <w:lang w:val="ru-RU" w:eastAsia="en-US" w:bidi="ar-SA"/>
      </w:rPr>
    </w:lvl>
    <w:lvl w:ilvl="2" w:tplc="EF8E9A6E">
      <w:numFmt w:val="bullet"/>
      <w:lvlText w:val="•"/>
      <w:lvlJc w:val="left"/>
      <w:pPr>
        <w:ind w:left="2061" w:hanging="588"/>
      </w:pPr>
      <w:rPr>
        <w:rFonts w:hint="default"/>
        <w:lang w:val="ru-RU" w:eastAsia="en-US" w:bidi="ar-SA"/>
      </w:rPr>
    </w:lvl>
    <w:lvl w:ilvl="3" w:tplc="0E3C7478">
      <w:numFmt w:val="bullet"/>
      <w:lvlText w:val="•"/>
      <w:lvlJc w:val="left"/>
      <w:pPr>
        <w:ind w:left="3062" w:hanging="588"/>
      </w:pPr>
      <w:rPr>
        <w:rFonts w:hint="default"/>
        <w:lang w:val="ru-RU" w:eastAsia="en-US" w:bidi="ar-SA"/>
      </w:rPr>
    </w:lvl>
    <w:lvl w:ilvl="4" w:tplc="991C5EEA">
      <w:numFmt w:val="bullet"/>
      <w:lvlText w:val="•"/>
      <w:lvlJc w:val="left"/>
      <w:pPr>
        <w:ind w:left="4063" w:hanging="588"/>
      </w:pPr>
      <w:rPr>
        <w:rFonts w:hint="default"/>
        <w:lang w:val="ru-RU" w:eastAsia="en-US" w:bidi="ar-SA"/>
      </w:rPr>
    </w:lvl>
    <w:lvl w:ilvl="5" w:tplc="BDDE7E66">
      <w:numFmt w:val="bullet"/>
      <w:lvlText w:val="•"/>
      <w:lvlJc w:val="left"/>
      <w:pPr>
        <w:ind w:left="5064" w:hanging="588"/>
      </w:pPr>
      <w:rPr>
        <w:rFonts w:hint="default"/>
        <w:lang w:val="ru-RU" w:eastAsia="en-US" w:bidi="ar-SA"/>
      </w:rPr>
    </w:lvl>
    <w:lvl w:ilvl="6" w:tplc="8ECEECB6">
      <w:numFmt w:val="bullet"/>
      <w:lvlText w:val="•"/>
      <w:lvlJc w:val="left"/>
      <w:pPr>
        <w:ind w:left="6065" w:hanging="588"/>
      </w:pPr>
      <w:rPr>
        <w:rFonts w:hint="default"/>
        <w:lang w:val="ru-RU" w:eastAsia="en-US" w:bidi="ar-SA"/>
      </w:rPr>
    </w:lvl>
    <w:lvl w:ilvl="7" w:tplc="7F3482D8">
      <w:numFmt w:val="bullet"/>
      <w:lvlText w:val="•"/>
      <w:lvlJc w:val="left"/>
      <w:pPr>
        <w:ind w:left="7066" w:hanging="588"/>
      </w:pPr>
      <w:rPr>
        <w:rFonts w:hint="default"/>
        <w:lang w:val="ru-RU" w:eastAsia="en-US" w:bidi="ar-SA"/>
      </w:rPr>
    </w:lvl>
    <w:lvl w:ilvl="8" w:tplc="FB849036">
      <w:numFmt w:val="bullet"/>
      <w:lvlText w:val="•"/>
      <w:lvlJc w:val="left"/>
      <w:pPr>
        <w:ind w:left="8067" w:hanging="588"/>
      </w:pPr>
      <w:rPr>
        <w:rFonts w:hint="default"/>
        <w:lang w:val="ru-RU" w:eastAsia="en-US" w:bidi="ar-SA"/>
      </w:rPr>
    </w:lvl>
  </w:abstractNum>
  <w:abstractNum w:abstractNumId="52">
    <w:nsid w:val="4EE86F6F"/>
    <w:multiLevelType w:val="hybridMultilevel"/>
    <w:tmpl w:val="708E8CAC"/>
    <w:lvl w:ilvl="0" w:tplc="469C5078">
      <w:start w:val="1"/>
      <w:numFmt w:val="decimal"/>
      <w:lvlText w:val="%1."/>
      <w:lvlJc w:val="left"/>
      <w:pPr>
        <w:ind w:left="251"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1" w:tplc="825C989C">
      <w:numFmt w:val="bullet"/>
      <w:lvlText w:val="•"/>
      <w:lvlJc w:val="left"/>
      <w:pPr>
        <w:ind w:left="1269" w:hanging="732"/>
      </w:pPr>
      <w:rPr>
        <w:rFonts w:hint="default"/>
        <w:lang w:val="ru-RU" w:eastAsia="en-US" w:bidi="ar-SA"/>
      </w:rPr>
    </w:lvl>
    <w:lvl w:ilvl="2" w:tplc="31666392">
      <w:numFmt w:val="bullet"/>
      <w:lvlText w:val="•"/>
      <w:lvlJc w:val="left"/>
      <w:pPr>
        <w:ind w:left="2278" w:hanging="732"/>
      </w:pPr>
      <w:rPr>
        <w:rFonts w:hint="default"/>
        <w:lang w:val="ru-RU" w:eastAsia="en-US" w:bidi="ar-SA"/>
      </w:rPr>
    </w:lvl>
    <w:lvl w:ilvl="3" w:tplc="476211EA">
      <w:numFmt w:val="bullet"/>
      <w:lvlText w:val="•"/>
      <w:lvlJc w:val="left"/>
      <w:pPr>
        <w:ind w:left="3287" w:hanging="732"/>
      </w:pPr>
      <w:rPr>
        <w:rFonts w:hint="default"/>
        <w:lang w:val="ru-RU" w:eastAsia="en-US" w:bidi="ar-SA"/>
      </w:rPr>
    </w:lvl>
    <w:lvl w:ilvl="4" w:tplc="955A1194">
      <w:numFmt w:val="bullet"/>
      <w:lvlText w:val="•"/>
      <w:lvlJc w:val="left"/>
      <w:pPr>
        <w:ind w:left="4297" w:hanging="732"/>
      </w:pPr>
      <w:rPr>
        <w:rFonts w:hint="default"/>
        <w:lang w:val="ru-RU" w:eastAsia="en-US" w:bidi="ar-SA"/>
      </w:rPr>
    </w:lvl>
    <w:lvl w:ilvl="5" w:tplc="A31E4E4C">
      <w:numFmt w:val="bullet"/>
      <w:lvlText w:val="•"/>
      <w:lvlJc w:val="left"/>
      <w:pPr>
        <w:ind w:left="5306" w:hanging="732"/>
      </w:pPr>
      <w:rPr>
        <w:rFonts w:hint="default"/>
        <w:lang w:val="ru-RU" w:eastAsia="en-US" w:bidi="ar-SA"/>
      </w:rPr>
    </w:lvl>
    <w:lvl w:ilvl="6" w:tplc="0AAE1436">
      <w:numFmt w:val="bullet"/>
      <w:lvlText w:val="•"/>
      <w:lvlJc w:val="left"/>
      <w:pPr>
        <w:ind w:left="6315" w:hanging="732"/>
      </w:pPr>
      <w:rPr>
        <w:rFonts w:hint="default"/>
        <w:lang w:val="ru-RU" w:eastAsia="en-US" w:bidi="ar-SA"/>
      </w:rPr>
    </w:lvl>
    <w:lvl w:ilvl="7" w:tplc="9FAC2FDA">
      <w:numFmt w:val="bullet"/>
      <w:lvlText w:val="•"/>
      <w:lvlJc w:val="left"/>
      <w:pPr>
        <w:ind w:left="7325" w:hanging="732"/>
      </w:pPr>
      <w:rPr>
        <w:rFonts w:hint="default"/>
        <w:lang w:val="ru-RU" w:eastAsia="en-US" w:bidi="ar-SA"/>
      </w:rPr>
    </w:lvl>
    <w:lvl w:ilvl="8" w:tplc="34540684">
      <w:numFmt w:val="bullet"/>
      <w:lvlText w:val="•"/>
      <w:lvlJc w:val="left"/>
      <w:pPr>
        <w:ind w:left="8334" w:hanging="732"/>
      </w:pPr>
      <w:rPr>
        <w:rFonts w:hint="default"/>
        <w:lang w:val="ru-RU" w:eastAsia="en-US" w:bidi="ar-SA"/>
      </w:rPr>
    </w:lvl>
  </w:abstractNum>
  <w:abstractNum w:abstractNumId="53">
    <w:nsid w:val="4F1F1568"/>
    <w:multiLevelType w:val="multilevel"/>
    <w:tmpl w:val="8194A282"/>
    <w:lvl w:ilvl="0">
      <w:start w:val="5"/>
      <w:numFmt w:val="decimal"/>
      <w:lvlText w:val="%1."/>
      <w:lvlJc w:val="left"/>
      <w:pPr>
        <w:ind w:left="3878"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3192" w:hanging="425"/>
        <w:jc w:val="right"/>
      </w:pPr>
      <w:rPr>
        <w:rFonts w:ascii="Times New Roman" w:eastAsia="Times New Roman" w:hAnsi="Times New Roman" w:cs="Times New Roman" w:hint="default"/>
        <w:b/>
        <w:bCs/>
        <w:i w:val="0"/>
        <w:iCs w:val="0"/>
        <w:spacing w:val="0"/>
        <w:w w:val="100"/>
        <w:sz w:val="24"/>
        <w:szCs w:val="24"/>
        <w:lang w:val="ru-RU" w:eastAsia="en-US" w:bidi="ar-SA"/>
      </w:rPr>
    </w:lvl>
    <w:lvl w:ilvl="2">
      <w:numFmt w:val="bullet"/>
      <w:lvlText w:val="•"/>
      <w:lvlJc w:val="left"/>
      <w:pPr>
        <w:ind w:left="3880" w:hanging="425"/>
      </w:pPr>
      <w:rPr>
        <w:rFonts w:hint="default"/>
        <w:lang w:val="ru-RU" w:eastAsia="en-US" w:bidi="ar-SA"/>
      </w:rPr>
    </w:lvl>
    <w:lvl w:ilvl="3">
      <w:numFmt w:val="bullet"/>
      <w:lvlText w:val="•"/>
      <w:lvlJc w:val="left"/>
      <w:pPr>
        <w:ind w:left="4688" w:hanging="425"/>
      </w:pPr>
      <w:rPr>
        <w:rFonts w:hint="default"/>
        <w:lang w:val="ru-RU" w:eastAsia="en-US" w:bidi="ar-SA"/>
      </w:rPr>
    </w:lvl>
    <w:lvl w:ilvl="4">
      <w:numFmt w:val="bullet"/>
      <w:lvlText w:val="•"/>
      <w:lvlJc w:val="left"/>
      <w:pPr>
        <w:ind w:left="5497" w:hanging="425"/>
      </w:pPr>
      <w:rPr>
        <w:rFonts w:hint="default"/>
        <w:lang w:val="ru-RU" w:eastAsia="en-US" w:bidi="ar-SA"/>
      </w:rPr>
    </w:lvl>
    <w:lvl w:ilvl="5">
      <w:numFmt w:val="bullet"/>
      <w:lvlText w:val="•"/>
      <w:lvlJc w:val="left"/>
      <w:pPr>
        <w:ind w:left="6305" w:hanging="425"/>
      </w:pPr>
      <w:rPr>
        <w:rFonts w:hint="default"/>
        <w:lang w:val="ru-RU" w:eastAsia="en-US" w:bidi="ar-SA"/>
      </w:rPr>
    </w:lvl>
    <w:lvl w:ilvl="6">
      <w:numFmt w:val="bullet"/>
      <w:lvlText w:val="•"/>
      <w:lvlJc w:val="left"/>
      <w:pPr>
        <w:ind w:left="7114" w:hanging="425"/>
      </w:pPr>
      <w:rPr>
        <w:rFonts w:hint="default"/>
        <w:lang w:val="ru-RU" w:eastAsia="en-US" w:bidi="ar-SA"/>
      </w:rPr>
    </w:lvl>
    <w:lvl w:ilvl="7">
      <w:numFmt w:val="bullet"/>
      <w:lvlText w:val="•"/>
      <w:lvlJc w:val="left"/>
      <w:pPr>
        <w:ind w:left="7922" w:hanging="425"/>
      </w:pPr>
      <w:rPr>
        <w:rFonts w:hint="default"/>
        <w:lang w:val="ru-RU" w:eastAsia="en-US" w:bidi="ar-SA"/>
      </w:rPr>
    </w:lvl>
    <w:lvl w:ilvl="8">
      <w:numFmt w:val="bullet"/>
      <w:lvlText w:val="•"/>
      <w:lvlJc w:val="left"/>
      <w:pPr>
        <w:ind w:left="8731" w:hanging="425"/>
      </w:pPr>
      <w:rPr>
        <w:rFonts w:hint="default"/>
        <w:lang w:val="ru-RU" w:eastAsia="en-US" w:bidi="ar-SA"/>
      </w:rPr>
    </w:lvl>
  </w:abstractNum>
  <w:abstractNum w:abstractNumId="54">
    <w:nsid w:val="4F460974"/>
    <w:multiLevelType w:val="hybridMultilevel"/>
    <w:tmpl w:val="C4326F68"/>
    <w:lvl w:ilvl="0" w:tplc="59CC7EAE">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3A9E4B80">
      <w:numFmt w:val="bullet"/>
      <w:lvlText w:val="•"/>
      <w:lvlJc w:val="left"/>
      <w:pPr>
        <w:ind w:left="1364" w:hanging="617"/>
      </w:pPr>
      <w:rPr>
        <w:rFonts w:hint="default"/>
        <w:lang w:val="ru-RU" w:eastAsia="en-US" w:bidi="ar-SA"/>
      </w:rPr>
    </w:lvl>
    <w:lvl w:ilvl="2" w:tplc="F8D6E168">
      <w:numFmt w:val="bullet"/>
      <w:lvlText w:val="•"/>
      <w:lvlJc w:val="left"/>
      <w:pPr>
        <w:ind w:left="2008" w:hanging="617"/>
      </w:pPr>
      <w:rPr>
        <w:rFonts w:hint="default"/>
        <w:lang w:val="ru-RU" w:eastAsia="en-US" w:bidi="ar-SA"/>
      </w:rPr>
    </w:lvl>
    <w:lvl w:ilvl="3" w:tplc="F9364398">
      <w:numFmt w:val="bullet"/>
      <w:lvlText w:val="•"/>
      <w:lvlJc w:val="left"/>
      <w:pPr>
        <w:ind w:left="2652" w:hanging="617"/>
      </w:pPr>
      <w:rPr>
        <w:rFonts w:hint="default"/>
        <w:lang w:val="ru-RU" w:eastAsia="en-US" w:bidi="ar-SA"/>
      </w:rPr>
    </w:lvl>
    <w:lvl w:ilvl="4" w:tplc="6F6E2A3C">
      <w:numFmt w:val="bullet"/>
      <w:lvlText w:val="•"/>
      <w:lvlJc w:val="left"/>
      <w:pPr>
        <w:ind w:left="3296" w:hanging="617"/>
      </w:pPr>
      <w:rPr>
        <w:rFonts w:hint="default"/>
        <w:lang w:val="ru-RU" w:eastAsia="en-US" w:bidi="ar-SA"/>
      </w:rPr>
    </w:lvl>
    <w:lvl w:ilvl="5" w:tplc="A1D85B7C">
      <w:numFmt w:val="bullet"/>
      <w:lvlText w:val="•"/>
      <w:lvlJc w:val="left"/>
      <w:pPr>
        <w:ind w:left="3941" w:hanging="617"/>
      </w:pPr>
      <w:rPr>
        <w:rFonts w:hint="default"/>
        <w:lang w:val="ru-RU" w:eastAsia="en-US" w:bidi="ar-SA"/>
      </w:rPr>
    </w:lvl>
    <w:lvl w:ilvl="6" w:tplc="250EF2E6">
      <w:numFmt w:val="bullet"/>
      <w:lvlText w:val="•"/>
      <w:lvlJc w:val="left"/>
      <w:pPr>
        <w:ind w:left="4585" w:hanging="617"/>
      </w:pPr>
      <w:rPr>
        <w:rFonts w:hint="default"/>
        <w:lang w:val="ru-RU" w:eastAsia="en-US" w:bidi="ar-SA"/>
      </w:rPr>
    </w:lvl>
    <w:lvl w:ilvl="7" w:tplc="EE42F7F2">
      <w:numFmt w:val="bullet"/>
      <w:lvlText w:val="•"/>
      <w:lvlJc w:val="left"/>
      <w:pPr>
        <w:ind w:left="5229" w:hanging="617"/>
      </w:pPr>
      <w:rPr>
        <w:rFonts w:hint="default"/>
        <w:lang w:val="ru-RU" w:eastAsia="en-US" w:bidi="ar-SA"/>
      </w:rPr>
    </w:lvl>
    <w:lvl w:ilvl="8" w:tplc="C45A35E4">
      <w:numFmt w:val="bullet"/>
      <w:lvlText w:val="•"/>
      <w:lvlJc w:val="left"/>
      <w:pPr>
        <w:ind w:left="5873" w:hanging="617"/>
      </w:pPr>
      <w:rPr>
        <w:rFonts w:hint="default"/>
        <w:lang w:val="ru-RU" w:eastAsia="en-US" w:bidi="ar-SA"/>
      </w:rPr>
    </w:lvl>
  </w:abstractNum>
  <w:abstractNum w:abstractNumId="55">
    <w:nsid w:val="5181039D"/>
    <w:multiLevelType w:val="hybridMultilevel"/>
    <w:tmpl w:val="A8C29966"/>
    <w:lvl w:ilvl="0" w:tplc="6646E8E6">
      <w:start w:val="1"/>
      <w:numFmt w:val="decimal"/>
      <w:lvlText w:val="%1."/>
      <w:lvlJc w:val="left"/>
      <w:pPr>
        <w:ind w:left="1002" w:hanging="231"/>
      </w:pPr>
      <w:rPr>
        <w:rFonts w:ascii="Times New Roman" w:eastAsia="Times New Roman" w:hAnsi="Times New Roman" w:cs="Times New Roman" w:hint="default"/>
        <w:b w:val="0"/>
        <w:bCs w:val="0"/>
        <w:i w:val="0"/>
        <w:iCs w:val="0"/>
        <w:spacing w:val="-6"/>
        <w:w w:val="100"/>
        <w:sz w:val="28"/>
        <w:szCs w:val="28"/>
        <w:lang w:val="ru-RU" w:eastAsia="en-US" w:bidi="ar-SA"/>
      </w:rPr>
    </w:lvl>
    <w:lvl w:ilvl="1" w:tplc="4F108D24">
      <w:numFmt w:val="bullet"/>
      <w:lvlText w:val="–"/>
      <w:lvlJc w:val="left"/>
      <w:pPr>
        <w:ind w:left="64" w:hanging="644"/>
      </w:pPr>
      <w:rPr>
        <w:rFonts w:ascii="Times New Roman" w:eastAsia="Times New Roman" w:hAnsi="Times New Roman" w:cs="Times New Roman" w:hint="default"/>
        <w:b w:val="0"/>
        <w:bCs w:val="0"/>
        <w:i w:val="0"/>
        <w:iCs w:val="0"/>
        <w:spacing w:val="0"/>
        <w:w w:val="100"/>
        <w:sz w:val="28"/>
        <w:szCs w:val="28"/>
        <w:lang w:val="ru-RU" w:eastAsia="en-US" w:bidi="ar-SA"/>
      </w:rPr>
    </w:lvl>
    <w:lvl w:ilvl="2" w:tplc="24982496">
      <w:numFmt w:val="bullet"/>
      <w:lvlText w:val="•"/>
      <w:lvlJc w:val="left"/>
      <w:pPr>
        <w:ind w:left="2007" w:hanging="644"/>
      </w:pPr>
      <w:rPr>
        <w:rFonts w:hint="default"/>
        <w:lang w:val="ru-RU" w:eastAsia="en-US" w:bidi="ar-SA"/>
      </w:rPr>
    </w:lvl>
    <w:lvl w:ilvl="3" w:tplc="1BA2A05E">
      <w:numFmt w:val="bullet"/>
      <w:lvlText w:val="•"/>
      <w:lvlJc w:val="left"/>
      <w:pPr>
        <w:ind w:left="3015" w:hanging="644"/>
      </w:pPr>
      <w:rPr>
        <w:rFonts w:hint="default"/>
        <w:lang w:val="ru-RU" w:eastAsia="en-US" w:bidi="ar-SA"/>
      </w:rPr>
    </w:lvl>
    <w:lvl w:ilvl="4" w:tplc="A7B44596">
      <w:numFmt w:val="bullet"/>
      <w:lvlText w:val="•"/>
      <w:lvlJc w:val="left"/>
      <w:pPr>
        <w:ind w:left="4023" w:hanging="644"/>
      </w:pPr>
      <w:rPr>
        <w:rFonts w:hint="default"/>
        <w:lang w:val="ru-RU" w:eastAsia="en-US" w:bidi="ar-SA"/>
      </w:rPr>
    </w:lvl>
    <w:lvl w:ilvl="5" w:tplc="E84898B4">
      <w:numFmt w:val="bullet"/>
      <w:lvlText w:val="•"/>
      <w:lvlJc w:val="left"/>
      <w:pPr>
        <w:ind w:left="5030" w:hanging="644"/>
      </w:pPr>
      <w:rPr>
        <w:rFonts w:hint="default"/>
        <w:lang w:val="ru-RU" w:eastAsia="en-US" w:bidi="ar-SA"/>
      </w:rPr>
    </w:lvl>
    <w:lvl w:ilvl="6" w:tplc="DE5874D6">
      <w:numFmt w:val="bullet"/>
      <w:lvlText w:val="•"/>
      <w:lvlJc w:val="left"/>
      <w:pPr>
        <w:ind w:left="6038" w:hanging="644"/>
      </w:pPr>
      <w:rPr>
        <w:rFonts w:hint="default"/>
        <w:lang w:val="ru-RU" w:eastAsia="en-US" w:bidi="ar-SA"/>
      </w:rPr>
    </w:lvl>
    <w:lvl w:ilvl="7" w:tplc="C714D3E4">
      <w:numFmt w:val="bullet"/>
      <w:lvlText w:val="•"/>
      <w:lvlJc w:val="left"/>
      <w:pPr>
        <w:ind w:left="7046" w:hanging="644"/>
      </w:pPr>
      <w:rPr>
        <w:rFonts w:hint="default"/>
        <w:lang w:val="ru-RU" w:eastAsia="en-US" w:bidi="ar-SA"/>
      </w:rPr>
    </w:lvl>
    <w:lvl w:ilvl="8" w:tplc="7FA680A8">
      <w:numFmt w:val="bullet"/>
      <w:lvlText w:val="•"/>
      <w:lvlJc w:val="left"/>
      <w:pPr>
        <w:ind w:left="8053" w:hanging="644"/>
      </w:pPr>
      <w:rPr>
        <w:rFonts w:hint="default"/>
        <w:lang w:val="ru-RU" w:eastAsia="en-US" w:bidi="ar-SA"/>
      </w:rPr>
    </w:lvl>
  </w:abstractNum>
  <w:abstractNum w:abstractNumId="56">
    <w:nsid w:val="51F14B85"/>
    <w:multiLevelType w:val="hybridMultilevel"/>
    <w:tmpl w:val="EB90A2DA"/>
    <w:lvl w:ilvl="0" w:tplc="21AC1B42">
      <w:numFmt w:val="bullet"/>
      <w:lvlText w:val="•"/>
      <w:lvlJc w:val="left"/>
      <w:pPr>
        <w:ind w:left="1182"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2F1837F8">
      <w:numFmt w:val="bullet"/>
      <w:lvlText w:val="•"/>
      <w:lvlJc w:val="left"/>
      <w:pPr>
        <w:ind w:left="285" w:hanging="732"/>
      </w:pPr>
      <w:rPr>
        <w:rFonts w:ascii="Times New Roman" w:eastAsia="Times New Roman" w:hAnsi="Times New Roman" w:cs="Times New Roman" w:hint="default"/>
        <w:b w:val="0"/>
        <w:bCs w:val="0"/>
        <w:i w:val="0"/>
        <w:iCs w:val="0"/>
        <w:spacing w:val="0"/>
        <w:w w:val="100"/>
        <w:sz w:val="28"/>
        <w:szCs w:val="28"/>
        <w:lang w:val="ru-RU" w:eastAsia="en-US" w:bidi="ar-SA"/>
      </w:rPr>
    </w:lvl>
    <w:lvl w:ilvl="2" w:tplc="85C2E4C0">
      <w:numFmt w:val="bullet"/>
      <w:lvlText w:val="•"/>
      <w:lvlJc w:val="left"/>
      <w:pPr>
        <w:ind w:left="285" w:hanging="732"/>
      </w:pPr>
      <w:rPr>
        <w:rFonts w:ascii="Times New Roman" w:eastAsia="Times New Roman" w:hAnsi="Times New Roman" w:cs="Times New Roman" w:hint="default"/>
        <w:b w:val="0"/>
        <w:bCs w:val="0"/>
        <w:i w:val="0"/>
        <w:iCs w:val="0"/>
        <w:spacing w:val="0"/>
        <w:w w:val="100"/>
        <w:sz w:val="28"/>
        <w:szCs w:val="28"/>
        <w:lang w:val="ru-RU" w:eastAsia="en-US" w:bidi="ar-SA"/>
      </w:rPr>
    </w:lvl>
    <w:lvl w:ilvl="3" w:tplc="5236536E">
      <w:numFmt w:val="bullet"/>
      <w:lvlText w:val="•"/>
      <w:lvlJc w:val="left"/>
      <w:pPr>
        <w:ind w:left="3217" w:hanging="732"/>
      </w:pPr>
      <w:rPr>
        <w:rFonts w:hint="default"/>
        <w:lang w:val="ru-RU" w:eastAsia="en-US" w:bidi="ar-SA"/>
      </w:rPr>
    </w:lvl>
    <w:lvl w:ilvl="4" w:tplc="2A8A393E">
      <w:numFmt w:val="bullet"/>
      <w:lvlText w:val="•"/>
      <w:lvlJc w:val="left"/>
      <w:pPr>
        <w:ind w:left="4236" w:hanging="732"/>
      </w:pPr>
      <w:rPr>
        <w:rFonts w:hint="default"/>
        <w:lang w:val="ru-RU" w:eastAsia="en-US" w:bidi="ar-SA"/>
      </w:rPr>
    </w:lvl>
    <w:lvl w:ilvl="5" w:tplc="67E0899C">
      <w:numFmt w:val="bullet"/>
      <w:lvlText w:val="•"/>
      <w:lvlJc w:val="left"/>
      <w:pPr>
        <w:ind w:left="5254" w:hanging="732"/>
      </w:pPr>
      <w:rPr>
        <w:rFonts w:hint="default"/>
        <w:lang w:val="ru-RU" w:eastAsia="en-US" w:bidi="ar-SA"/>
      </w:rPr>
    </w:lvl>
    <w:lvl w:ilvl="6" w:tplc="8F9E3052">
      <w:numFmt w:val="bullet"/>
      <w:lvlText w:val="•"/>
      <w:lvlJc w:val="left"/>
      <w:pPr>
        <w:ind w:left="6273" w:hanging="732"/>
      </w:pPr>
      <w:rPr>
        <w:rFonts w:hint="default"/>
        <w:lang w:val="ru-RU" w:eastAsia="en-US" w:bidi="ar-SA"/>
      </w:rPr>
    </w:lvl>
    <w:lvl w:ilvl="7" w:tplc="040487FA">
      <w:numFmt w:val="bullet"/>
      <w:lvlText w:val="•"/>
      <w:lvlJc w:val="left"/>
      <w:pPr>
        <w:ind w:left="7292" w:hanging="732"/>
      </w:pPr>
      <w:rPr>
        <w:rFonts w:hint="default"/>
        <w:lang w:val="ru-RU" w:eastAsia="en-US" w:bidi="ar-SA"/>
      </w:rPr>
    </w:lvl>
    <w:lvl w:ilvl="8" w:tplc="074C62DE">
      <w:numFmt w:val="bullet"/>
      <w:lvlText w:val="•"/>
      <w:lvlJc w:val="left"/>
      <w:pPr>
        <w:ind w:left="8310" w:hanging="732"/>
      </w:pPr>
      <w:rPr>
        <w:rFonts w:hint="default"/>
        <w:lang w:val="ru-RU" w:eastAsia="en-US" w:bidi="ar-SA"/>
      </w:rPr>
    </w:lvl>
  </w:abstractNum>
  <w:abstractNum w:abstractNumId="57">
    <w:nsid w:val="5238035D"/>
    <w:multiLevelType w:val="hybridMultilevel"/>
    <w:tmpl w:val="4C2A6C16"/>
    <w:lvl w:ilvl="0" w:tplc="18FE3EAE">
      <w:numFmt w:val="bullet"/>
      <w:lvlText w:val=""/>
      <w:lvlJc w:val="left"/>
      <w:pPr>
        <w:ind w:left="467" w:hanging="360"/>
      </w:pPr>
      <w:rPr>
        <w:rFonts w:ascii="Symbol" w:eastAsia="Symbol" w:hAnsi="Symbol" w:cs="Symbol" w:hint="default"/>
        <w:b w:val="0"/>
        <w:bCs w:val="0"/>
        <w:i w:val="0"/>
        <w:iCs w:val="0"/>
        <w:spacing w:val="0"/>
        <w:w w:val="100"/>
        <w:sz w:val="24"/>
        <w:szCs w:val="24"/>
        <w:lang w:val="ru-RU" w:eastAsia="en-US" w:bidi="ar-SA"/>
      </w:rPr>
    </w:lvl>
    <w:lvl w:ilvl="1" w:tplc="F2A89BC8">
      <w:numFmt w:val="bullet"/>
      <w:lvlText w:val="•"/>
      <w:lvlJc w:val="left"/>
      <w:pPr>
        <w:ind w:left="987" w:hanging="360"/>
      </w:pPr>
      <w:rPr>
        <w:rFonts w:hint="default"/>
        <w:lang w:val="ru-RU" w:eastAsia="en-US" w:bidi="ar-SA"/>
      </w:rPr>
    </w:lvl>
    <w:lvl w:ilvl="2" w:tplc="EC48150A">
      <w:numFmt w:val="bullet"/>
      <w:lvlText w:val="•"/>
      <w:lvlJc w:val="left"/>
      <w:pPr>
        <w:ind w:left="1514" w:hanging="360"/>
      </w:pPr>
      <w:rPr>
        <w:rFonts w:hint="default"/>
        <w:lang w:val="ru-RU" w:eastAsia="en-US" w:bidi="ar-SA"/>
      </w:rPr>
    </w:lvl>
    <w:lvl w:ilvl="3" w:tplc="7A0459DC">
      <w:numFmt w:val="bullet"/>
      <w:lvlText w:val="•"/>
      <w:lvlJc w:val="left"/>
      <w:pPr>
        <w:ind w:left="2042" w:hanging="360"/>
      </w:pPr>
      <w:rPr>
        <w:rFonts w:hint="default"/>
        <w:lang w:val="ru-RU" w:eastAsia="en-US" w:bidi="ar-SA"/>
      </w:rPr>
    </w:lvl>
    <w:lvl w:ilvl="4" w:tplc="BCA83104">
      <w:numFmt w:val="bullet"/>
      <w:lvlText w:val="•"/>
      <w:lvlJc w:val="left"/>
      <w:pPr>
        <w:ind w:left="2569" w:hanging="360"/>
      </w:pPr>
      <w:rPr>
        <w:rFonts w:hint="default"/>
        <w:lang w:val="ru-RU" w:eastAsia="en-US" w:bidi="ar-SA"/>
      </w:rPr>
    </w:lvl>
    <w:lvl w:ilvl="5" w:tplc="D7E613E4">
      <w:numFmt w:val="bullet"/>
      <w:lvlText w:val="•"/>
      <w:lvlJc w:val="left"/>
      <w:pPr>
        <w:ind w:left="3097" w:hanging="360"/>
      </w:pPr>
      <w:rPr>
        <w:rFonts w:hint="default"/>
        <w:lang w:val="ru-RU" w:eastAsia="en-US" w:bidi="ar-SA"/>
      </w:rPr>
    </w:lvl>
    <w:lvl w:ilvl="6" w:tplc="823A74F2">
      <w:numFmt w:val="bullet"/>
      <w:lvlText w:val="•"/>
      <w:lvlJc w:val="left"/>
      <w:pPr>
        <w:ind w:left="3624" w:hanging="360"/>
      </w:pPr>
      <w:rPr>
        <w:rFonts w:hint="default"/>
        <w:lang w:val="ru-RU" w:eastAsia="en-US" w:bidi="ar-SA"/>
      </w:rPr>
    </w:lvl>
    <w:lvl w:ilvl="7" w:tplc="05AE1EC4">
      <w:numFmt w:val="bullet"/>
      <w:lvlText w:val="•"/>
      <w:lvlJc w:val="left"/>
      <w:pPr>
        <w:ind w:left="4151" w:hanging="360"/>
      </w:pPr>
      <w:rPr>
        <w:rFonts w:hint="default"/>
        <w:lang w:val="ru-RU" w:eastAsia="en-US" w:bidi="ar-SA"/>
      </w:rPr>
    </w:lvl>
    <w:lvl w:ilvl="8" w:tplc="CA6065BE">
      <w:numFmt w:val="bullet"/>
      <w:lvlText w:val="•"/>
      <w:lvlJc w:val="left"/>
      <w:pPr>
        <w:ind w:left="4679" w:hanging="360"/>
      </w:pPr>
      <w:rPr>
        <w:rFonts w:hint="default"/>
        <w:lang w:val="ru-RU" w:eastAsia="en-US" w:bidi="ar-SA"/>
      </w:rPr>
    </w:lvl>
  </w:abstractNum>
  <w:abstractNum w:abstractNumId="58">
    <w:nsid w:val="56820195"/>
    <w:multiLevelType w:val="hybridMultilevel"/>
    <w:tmpl w:val="CE542D18"/>
    <w:lvl w:ilvl="0" w:tplc="4A1ED9AA">
      <w:numFmt w:val="bullet"/>
      <w:lvlText w:val=""/>
      <w:lvlJc w:val="left"/>
      <w:pPr>
        <w:ind w:left="285" w:hanging="732"/>
      </w:pPr>
      <w:rPr>
        <w:rFonts w:ascii="Symbol" w:eastAsia="Symbol" w:hAnsi="Symbol" w:cs="Symbol" w:hint="default"/>
        <w:spacing w:val="0"/>
        <w:w w:val="100"/>
        <w:lang w:val="ru-RU" w:eastAsia="en-US" w:bidi="ar-SA"/>
      </w:rPr>
    </w:lvl>
    <w:lvl w:ilvl="1" w:tplc="0AA22398">
      <w:numFmt w:val="bullet"/>
      <w:lvlText w:val="•"/>
      <w:lvlJc w:val="left"/>
      <w:pPr>
        <w:ind w:left="1286" w:hanging="732"/>
      </w:pPr>
      <w:rPr>
        <w:rFonts w:hint="default"/>
        <w:lang w:val="ru-RU" w:eastAsia="en-US" w:bidi="ar-SA"/>
      </w:rPr>
    </w:lvl>
    <w:lvl w:ilvl="2" w:tplc="F0FEC39A">
      <w:numFmt w:val="bullet"/>
      <w:lvlText w:val="•"/>
      <w:lvlJc w:val="left"/>
      <w:pPr>
        <w:ind w:left="2293" w:hanging="732"/>
      </w:pPr>
      <w:rPr>
        <w:rFonts w:hint="default"/>
        <w:lang w:val="ru-RU" w:eastAsia="en-US" w:bidi="ar-SA"/>
      </w:rPr>
    </w:lvl>
    <w:lvl w:ilvl="3" w:tplc="8E0C0780">
      <w:numFmt w:val="bullet"/>
      <w:lvlText w:val="•"/>
      <w:lvlJc w:val="left"/>
      <w:pPr>
        <w:ind w:left="3300" w:hanging="732"/>
      </w:pPr>
      <w:rPr>
        <w:rFonts w:hint="default"/>
        <w:lang w:val="ru-RU" w:eastAsia="en-US" w:bidi="ar-SA"/>
      </w:rPr>
    </w:lvl>
    <w:lvl w:ilvl="4" w:tplc="04F45C32">
      <w:numFmt w:val="bullet"/>
      <w:lvlText w:val="•"/>
      <w:lvlJc w:val="left"/>
      <w:pPr>
        <w:ind w:left="4307" w:hanging="732"/>
      </w:pPr>
      <w:rPr>
        <w:rFonts w:hint="default"/>
        <w:lang w:val="ru-RU" w:eastAsia="en-US" w:bidi="ar-SA"/>
      </w:rPr>
    </w:lvl>
    <w:lvl w:ilvl="5" w:tplc="571EB31C">
      <w:numFmt w:val="bullet"/>
      <w:lvlText w:val="•"/>
      <w:lvlJc w:val="left"/>
      <w:pPr>
        <w:ind w:left="5314" w:hanging="732"/>
      </w:pPr>
      <w:rPr>
        <w:rFonts w:hint="default"/>
        <w:lang w:val="ru-RU" w:eastAsia="en-US" w:bidi="ar-SA"/>
      </w:rPr>
    </w:lvl>
    <w:lvl w:ilvl="6" w:tplc="BCC2D918">
      <w:numFmt w:val="bullet"/>
      <w:lvlText w:val="•"/>
      <w:lvlJc w:val="left"/>
      <w:pPr>
        <w:ind w:left="6321" w:hanging="732"/>
      </w:pPr>
      <w:rPr>
        <w:rFonts w:hint="default"/>
        <w:lang w:val="ru-RU" w:eastAsia="en-US" w:bidi="ar-SA"/>
      </w:rPr>
    </w:lvl>
    <w:lvl w:ilvl="7" w:tplc="05A25C08">
      <w:numFmt w:val="bullet"/>
      <w:lvlText w:val="•"/>
      <w:lvlJc w:val="left"/>
      <w:pPr>
        <w:ind w:left="7327" w:hanging="732"/>
      </w:pPr>
      <w:rPr>
        <w:rFonts w:hint="default"/>
        <w:lang w:val="ru-RU" w:eastAsia="en-US" w:bidi="ar-SA"/>
      </w:rPr>
    </w:lvl>
    <w:lvl w:ilvl="8" w:tplc="31D06A9E">
      <w:numFmt w:val="bullet"/>
      <w:lvlText w:val="•"/>
      <w:lvlJc w:val="left"/>
      <w:pPr>
        <w:ind w:left="8334" w:hanging="732"/>
      </w:pPr>
      <w:rPr>
        <w:rFonts w:hint="default"/>
        <w:lang w:val="ru-RU" w:eastAsia="en-US" w:bidi="ar-SA"/>
      </w:rPr>
    </w:lvl>
  </w:abstractNum>
  <w:abstractNum w:abstractNumId="59">
    <w:nsid w:val="588117A5"/>
    <w:multiLevelType w:val="hybridMultilevel"/>
    <w:tmpl w:val="ACC8E9EC"/>
    <w:lvl w:ilvl="0" w:tplc="B8042A54">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57000E64">
      <w:numFmt w:val="bullet"/>
      <w:lvlText w:val="•"/>
      <w:lvlJc w:val="left"/>
      <w:pPr>
        <w:ind w:left="1364" w:hanging="617"/>
      </w:pPr>
      <w:rPr>
        <w:rFonts w:hint="default"/>
        <w:lang w:val="ru-RU" w:eastAsia="en-US" w:bidi="ar-SA"/>
      </w:rPr>
    </w:lvl>
    <w:lvl w:ilvl="2" w:tplc="82EC101A">
      <w:numFmt w:val="bullet"/>
      <w:lvlText w:val="•"/>
      <w:lvlJc w:val="left"/>
      <w:pPr>
        <w:ind w:left="2008" w:hanging="617"/>
      </w:pPr>
      <w:rPr>
        <w:rFonts w:hint="default"/>
        <w:lang w:val="ru-RU" w:eastAsia="en-US" w:bidi="ar-SA"/>
      </w:rPr>
    </w:lvl>
    <w:lvl w:ilvl="3" w:tplc="FC70DE72">
      <w:numFmt w:val="bullet"/>
      <w:lvlText w:val="•"/>
      <w:lvlJc w:val="left"/>
      <w:pPr>
        <w:ind w:left="2652" w:hanging="617"/>
      </w:pPr>
      <w:rPr>
        <w:rFonts w:hint="default"/>
        <w:lang w:val="ru-RU" w:eastAsia="en-US" w:bidi="ar-SA"/>
      </w:rPr>
    </w:lvl>
    <w:lvl w:ilvl="4" w:tplc="64E62C98">
      <w:numFmt w:val="bullet"/>
      <w:lvlText w:val="•"/>
      <w:lvlJc w:val="left"/>
      <w:pPr>
        <w:ind w:left="3296" w:hanging="617"/>
      </w:pPr>
      <w:rPr>
        <w:rFonts w:hint="default"/>
        <w:lang w:val="ru-RU" w:eastAsia="en-US" w:bidi="ar-SA"/>
      </w:rPr>
    </w:lvl>
    <w:lvl w:ilvl="5" w:tplc="19BA42BA">
      <w:numFmt w:val="bullet"/>
      <w:lvlText w:val="•"/>
      <w:lvlJc w:val="left"/>
      <w:pPr>
        <w:ind w:left="3941" w:hanging="617"/>
      </w:pPr>
      <w:rPr>
        <w:rFonts w:hint="default"/>
        <w:lang w:val="ru-RU" w:eastAsia="en-US" w:bidi="ar-SA"/>
      </w:rPr>
    </w:lvl>
    <w:lvl w:ilvl="6" w:tplc="4A983B34">
      <w:numFmt w:val="bullet"/>
      <w:lvlText w:val="•"/>
      <w:lvlJc w:val="left"/>
      <w:pPr>
        <w:ind w:left="4585" w:hanging="617"/>
      </w:pPr>
      <w:rPr>
        <w:rFonts w:hint="default"/>
        <w:lang w:val="ru-RU" w:eastAsia="en-US" w:bidi="ar-SA"/>
      </w:rPr>
    </w:lvl>
    <w:lvl w:ilvl="7" w:tplc="B9F47034">
      <w:numFmt w:val="bullet"/>
      <w:lvlText w:val="•"/>
      <w:lvlJc w:val="left"/>
      <w:pPr>
        <w:ind w:left="5229" w:hanging="617"/>
      </w:pPr>
      <w:rPr>
        <w:rFonts w:hint="default"/>
        <w:lang w:val="ru-RU" w:eastAsia="en-US" w:bidi="ar-SA"/>
      </w:rPr>
    </w:lvl>
    <w:lvl w:ilvl="8" w:tplc="E0940764">
      <w:numFmt w:val="bullet"/>
      <w:lvlText w:val="•"/>
      <w:lvlJc w:val="left"/>
      <w:pPr>
        <w:ind w:left="5873" w:hanging="617"/>
      </w:pPr>
      <w:rPr>
        <w:rFonts w:hint="default"/>
        <w:lang w:val="ru-RU" w:eastAsia="en-US" w:bidi="ar-SA"/>
      </w:rPr>
    </w:lvl>
  </w:abstractNum>
  <w:abstractNum w:abstractNumId="60">
    <w:nsid w:val="5A4D7A20"/>
    <w:multiLevelType w:val="hybridMultilevel"/>
    <w:tmpl w:val="C5FCC740"/>
    <w:lvl w:ilvl="0" w:tplc="8EB0717A">
      <w:numFmt w:val="bullet"/>
      <w:lvlText w:val=""/>
      <w:lvlJc w:val="left"/>
      <w:pPr>
        <w:ind w:left="108" w:hanging="732"/>
      </w:pPr>
      <w:rPr>
        <w:rFonts w:ascii="Symbol" w:eastAsia="Symbol" w:hAnsi="Symbol" w:cs="Symbol" w:hint="default"/>
        <w:spacing w:val="0"/>
        <w:w w:val="100"/>
        <w:lang w:val="ru-RU" w:eastAsia="en-US" w:bidi="ar-SA"/>
      </w:rPr>
    </w:lvl>
    <w:lvl w:ilvl="1" w:tplc="B3AC6828">
      <w:numFmt w:val="bullet"/>
      <w:lvlText w:val="-"/>
      <w:lvlJc w:val="left"/>
      <w:pPr>
        <w:ind w:left="1190" w:hanging="231"/>
      </w:pPr>
      <w:rPr>
        <w:rFonts w:ascii="Times New Roman" w:eastAsia="Times New Roman" w:hAnsi="Times New Roman" w:cs="Times New Roman" w:hint="default"/>
        <w:b w:val="0"/>
        <w:bCs w:val="0"/>
        <w:i w:val="0"/>
        <w:iCs w:val="0"/>
        <w:spacing w:val="0"/>
        <w:w w:val="100"/>
        <w:sz w:val="24"/>
        <w:szCs w:val="24"/>
        <w:lang w:val="ru-RU" w:eastAsia="en-US" w:bidi="ar-SA"/>
      </w:rPr>
    </w:lvl>
    <w:lvl w:ilvl="2" w:tplc="417ECDE2">
      <w:numFmt w:val="bullet"/>
      <w:lvlText w:val="•"/>
      <w:lvlJc w:val="left"/>
      <w:pPr>
        <w:ind w:left="2217" w:hanging="231"/>
      </w:pPr>
      <w:rPr>
        <w:rFonts w:hint="default"/>
        <w:lang w:val="ru-RU" w:eastAsia="en-US" w:bidi="ar-SA"/>
      </w:rPr>
    </w:lvl>
    <w:lvl w:ilvl="3" w:tplc="13A61E32">
      <w:numFmt w:val="bullet"/>
      <w:lvlText w:val="•"/>
      <w:lvlJc w:val="left"/>
      <w:pPr>
        <w:ind w:left="3234" w:hanging="231"/>
      </w:pPr>
      <w:rPr>
        <w:rFonts w:hint="default"/>
        <w:lang w:val="ru-RU" w:eastAsia="en-US" w:bidi="ar-SA"/>
      </w:rPr>
    </w:lvl>
    <w:lvl w:ilvl="4" w:tplc="C80CFD5A">
      <w:numFmt w:val="bullet"/>
      <w:lvlText w:val="•"/>
      <w:lvlJc w:val="left"/>
      <w:pPr>
        <w:ind w:left="4251" w:hanging="231"/>
      </w:pPr>
      <w:rPr>
        <w:rFonts w:hint="default"/>
        <w:lang w:val="ru-RU" w:eastAsia="en-US" w:bidi="ar-SA"/>
      </w:rPr>
    </w:lvl>
    <w:lvl w:ilvl="5" w:tplc="11FC44DC">
      <w:numFmt w:val="bullet"/>
      <w:lvlText w:val="•"/>
      <w:lvlJc w:val="left"/>
      <w:pPr>
        <w:ind w:left="5268" w:hanging="231"/>
      </w:pPr>
      <w:rPr>
        <w:rFonts w:hint="default"/>
        <w:lang w:val="ru-RU" w:eastAsia="en-US" w:bidi="ar-SA"/>
      </w:rPr>
    </w:lvl>
    <w:lvl w:ilvl="6" w:tplc="2AFC65A8">
      <w:numFmt w:val="bullet"/>
      <w:lvlText w:val="•"/>
      <w:lvlJc w:val="left"/>
      <w:pPr>
        <w:ind w:left="6285" w:hanging="231"/>
      </w:pPr>
      <w:rPr>
        <w:rFonts w:hint="default"/>
        <w:lang w:val="ru-RU" w:eastAsia="en-US" w:bidi="ar-SA"/>
      </w:rPr>
    </w:lvl>
    <w:lvl w:ilvl="7" w:tplc="71ECCD08">
      <w:numFmt w:val="bullet"/>
      <w:lvlText w:val="•"/>
      <w:lvlJc w:val="left"/>
      <w:pPr>
        <w:ind w:left="7302" w:hanging="231"/>
      </w:pPr>
      <w:rPr>
        <w:rFonts w:hint="default"/>
        <w:lang w:val="ru-RU" w:eastAsia="en-US" w:bidi="ar-SA"/>
      </w:rPr>
    </w:lvl>
    <w:lvl w:ilvl="8" w:tplc="4EEE6CCE">
      <w:numFmt w:val="bullet"/>
      <w:lvlText w:val="•"/>
      <w:lvlJc w:val="left"/>
      <w:pPr>
        <w:ind w:left="8319" w:hanging="231"/>
      </w:pPr>
      <w:rPr>
        <w:rFonts w:hint="default"/>
        <w:lang w:val="ru-RU" w:eastAsia="en-US" w:bidi="ar-SA"/>
      </w:rPr>
    </w:lvl>
  </w:abstractNum>
  <w:abstractNum w:abstractNumId="61">
    <w:nsid w:val="5A786D6A"/>
    <w:multiLevelType w:val="hybridMultilevel"/>
    <w:tmpl w:val="78D4C25A"/>
    <w:lvl w:ilvl="0" w:tplc="7DBE8562">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6FAA5268">
      <w:numFmt w:val="bullet"/>
      <w:lvlText w:val="•"/>
      <w:lvlJc w:val="left"/>
      <w:pPr>
        <w:ind w:left="1364" w:hanging="617"/>
      </w:pPr>
      <w:rPr>
        <w:rFonts w:hint="default"/>
        <w:lang w:val="ru-RU" w:eastAsia="en-US" w:bidi="ar-SA"/>
      </w:rPr>
    </w:lvl>
    <w:lvl w:ilvl="2" w:tplc="E006E4A8">
      <w:numFmt w:val="bullet"/>
      <w:lvlText w:val="•"/>
      <w:lvlJc w:val="left"/>
      <w:pPr>
        <w:ind w:left="2008" w:hanging="617"/>
      </w:pPr>
      <w:rPr>
        <w:rFonts w:hint="default"/>
        <w:lang w:val="ru-RU" w:eastAsia="en-US" w:bidi="ar-SA"/>
      </w:rPr>
    </w:lvl>
    <w:lvl w:ilvl="3" w:tplc="B91ACE82">
      <w:numFmt w:val="bullet"/>
      <w:lvlText w:val="•"/>
      <w:lvlJc w:val="left"/>
      <w:pPr>
        <w:ind w:left="2652" w:hanging="617"/>
      </w:pPr>
      <w:rPr>
        <w:rFonts w:hint="default"/>
        <w:lang w:val="ru-RU" w:eastAsia="en-US" w:bidi="ar-SA"/>
      </w:rPr>
    </w:lvl>
    <w:lvl w:ilvl="4" w:tplc="CA2ED3FE">
      <w:numFmt w:val="bullet"/>
      <w:lvlText w:val="•"/>
      <w:lvlJc w:val="left"/>
      <w:pPr>
        <w:ind w:left="3296" w:hanging="617"/>
      </w:pPr>
      <w:rPr>
        <w:rFonts w:hint="default"/>
        <w:lang w:val="ru-RU" w:eastAsia="en-US" w:bidi="ar-SA"/>
      </w:rPr>
    </w:lvl>
    <w:lvl w:ilvl="5" w:tplc="48429D1C">
      <w:numFmt w:val="bullet"/>
      <w:lvlText w:val="•"/>
      <w:lvlJc w:val="left"/>
      <w:pPr>
        <w:ind w:left="3941" w:hanging="617"/>
      </w:pPr>
      <w:rPr>
        <w:rFonts w:hint="default"/>
        <w:lang w:val="ru-RU" w:eastAsia="en-US" w:bidi="ar-SA"/>
      </w:rPr>
    </w:lvl>
    <w:lvl w:ilvl="6" w:tplc="A5F061DA">
      <w:numFmt w:val="bullet"/>
      <w:lvlText w:val="•"/>
      <w:lvlJc w:val="left"/>
      <w:pPr>
        <w:ind w:left="4585" w:hanging="617"/>
      </w:pPr>
      <w:rPr>
        <w:rFonts w:hint="default"/>
        <w:lang w:val="ru-RU" w:eastAsia="en-US" w:bidi="ar-SA"/>
      </w:rPr>
    </w:lvl>
    <w:lvl w:ilvl="7" w:tplc="473AEE5A">
      <w:numFmt w:val="bullet"/>
      <w:lvlText w:val="•"/>
      <w:lvlJc w:val="left"/>
      <w:pPr>
        <w:ind w:left="5229" w:hanging="617"/>
      </w:pPr>
      <w:rPr>
        <w:rFonts w:hint="default"/>
        <w:lang w:val="ru-RU" w:eastAsia="en-US" w:bidi="ar-SA"/>
      </w:rPr>
    </w:lvl>
    <w:lvl w:ilvl="8" w:tplc="BA224076">
      <w:numFmt w:val="bullet"/>
      <w:lvlText w:val="•"/>
      <w:lvlJc w:val="left"/>
      <w:pPr>
        <w:ind w:left="5873" w:hanging="617"/>
      </w:pPr>
      <w:rPr>
        <w:rFonts w:hint="default"/>
        <w:lang w:val="ru-RU" w:eastAsia="en-US" w:bidi="ar-SA"/>
      </w:rPr>
    </w:lvl>
  </w:abstractNum>
  <w:abstractNum w:abstractNumId="62">
    <w:nsid w:val="5BEB02AB"/>
    <w:multiLevelType w:val="hybridMultilevel"/>
    <w:tmpl w:val="18444F6A"/>
    <w:lvl w:ilvl="0" w:tplc="04AEBF4E">
      <w:start w:val="1"/>
      <w:numFmt w:val="decimal"/>
      <w:lvlText w:val="%1."/>
      <w:lvlJc w:val="left"/>
      <w:pPr>
        <w:ind w:left="419" w:hanging="284"/>
      </w:pPr>
      <w:rPr>
        <w:rFonts w:ascii="Times New Roman" w:eastAsia="Times New Roman" w:hAnsi="Times New Roman" w:cs="Times New Roman" w:hint="default"/>
        <w:b w:val="0"/>
        <w:bCs w:val="0"/>
        <w:i w:val="0"/>
        <w:iCs w:val="0"/>
        <w:spacing w:val="0"/>
        <w:w w:val="100"/>
        <w:sz w:val="18"/>
        <w:szCs w:val="18"/>
        <w:lang w:val="ru-RU" w:eastAsia="en-US" w:bidi="ar-SA"/>
      </w:rPr>
    </w:lvl>
    <w:lvl w:ilvl="1" w:tplc="87CC0498">
      <w:numFmt w:val="bullet"/>
      <w:lvlText w:val="•"/>
      <w:lvlJc w:val="left"/>
      <w:pPr>
        <w:ind w:left="1345" w:hanging="284"/>
      </w:pPr>
      <w:rPr>
        <w:rFonts w:hint="default"/>
        <w:lang w:val="ru-RU" w:eastAsia="en-US" w:bidi="ar-SA"/>
      </w:rPr>
    </w:lvl>
    <w:lvl w:ilvl="2" w:tplc="A1FE3690">
      <w:numFmt w:val="bullet"/>
      <w:lvlText w:val="•"/>
      <w:lvlJc w:val="left"/>
      <w:pPr>
        <w:ind w:left="2270" w:hanging="284"/>
      </w:pPr>
      <w:rPr>
        <w:rFonts w:hint="default"/>
        <w:lang w:val="ru-RU" w:eastAsia="en-US" w:bidi="ar-SA"/>
      </w:rPr>
    </w:lvl>
    <w:lvl w:ilvl="3" w:tplc="9DCADEC6">
      <w:numFmt w:val="bullet"/>
      <w:lvlText w:val="•"/>
      <w:lvlJc w:val="left"/>
      <w:pPr>
        <w:ind w:left="3195" w:hanging="284"/>
      </w:pPr>
      <w:rPr>
        <w:rFonts w:hint="default"/>
        <w:lang w:val="ru-RU" w:eastAsia="en-US" w:bidi="ar-SA"/>
      </w:rPr>
    </w:lvl>
    <w:lvl w:ilvl="4" w:tplc="016003CE">
      <w:numFmt w:val="bullet"/>
      <w:lvlText w:val="•"/>
      <w:lvlJc w:val="left"/>
      <w:pPr>
        <w:ind w:left="4120" w:hanging="284"/>
      </w:pPr>
      <w:rPr>
        <w:rFonts w:hint="default"/>
        <w:lang w:val="ru-RU" w:eastAsia="en-US" w:bidi="ar-SA"/>
      </w:rPr>
    </w:lvl>
    <w:lvl w:ilvl="5" w:tplc="706C79DE">
      <w:numFmt w:val="bullet"/>
      <w:lvlText w:val="•"/>
      <w:lvlJc w:val="left"/>
      <w:pPr>
        <w:ind w:left="5045" w:hanging="284"/>
      </w:pPr>
      <w:rPr>
        <w:rFonts w:hint="default"/>
        <w:lang w:val="ru-RU" w:eastAsia="en-US" w:bidi="ar-SA"/>
      </w:rPr>
    </w:lvl>
    <w:lvl w:ilvl="6" w:tplc="CB843CAC">
      <w:numFmt w:val="bullet"/>
      <w:lvlText w:val="•"/>
      <w:lvlJc w:val="left"/>
      <w:pPr>
        <w:ind w:left="5970" w:hanging="284"/>
      </w:pPr>
      <w:rPr>
        <w:rFonts w:hint="default"/>
        <w:lang w:val="ru-RU" w:eastAsia="en-US" w:bidi="ar-SA"/>
      </w:rPr>
    </w:lvl>
    <w:lvl w:ilvl="7" w:tplc="FE5CB082">
      <w:numFmt w:val="bullet"/>
      <w:lvlText w:val="•"/>
      <w:lvlJc w:val="left"/>
      <w:pPr>
        <w:ind w:left="6895" w:hanging="284"/>
      </w:pPr>
      <w:rPr>
        <w:rFonts w:hint="default"/>
        <w:lang w:val="ru-RU" w:eastAsia="en-US" w:bidi="ar-SA"/>
      </w:rPr>
    </w:lvl>
    <w:lvl w:ilvl="8" w:tplc="0F102148">
      <w:numFmt w:val="bullet"/>
      <w:lvlText w:val="•"/>
      <w:lvlJc w:val="left"/>
      <w:pPr>
        <w:ind w:left="7820" w:hanging="284"/>
      </w:pPr>
      <w:rPr>
        <w:rFonts w:hint="default"/>
        <w:lang w:val="ru-RU" w:eastAsia="en-US" w:bidi="ar-SA"/>
      </w:rPr>
    </w:lvl>
  </w:abstractNum>
  <w:abstractNum w:abstractNumId="63">
    <w:nsid w:val="5C1447EE"/>
    <w:multiLevelType w:val="hybridMultilevel"/>
    <w:tmpl w:val="56EE4D1E"/>
    <w:lvl w:ilvl="0" w:tplc="D9F29572">
      <w:start w:val="1"/>
      <w:numFmt w:val="decimal"/>
      <w:lvlText w:val="%1."/>
      <w:lvlJc w:val="left"/>
      <w:pPr>
        <w:ind w:left="419" w:hanging="284"/>
      </w:pPr>
      <w:rPr>
        <w:rFonts w:ascii="Times New Roman" w:eastAsia="Times New Roman" w:hAnsi="Times New Roman" w:cs="Times New Roman" w:hint="default"/>
        <w:b w:val="0"/>
        <w:bCs w:val="0"/>
        <w:i w:val="0"/>
        <w:iCs w:val="0"/>
        <w:spacing w:val="0"/>
        <w:w w:val="100"/>
        <w:sz w:val="18"/>
        <w:szCs w:val="18"/>
        <w:lang w:val="ru-RU" w:eastAsia="en-US" w:bidi="ar-SA"/>
      </w:rPr>
    </w:lvl>
    <w:lvl w:ilvl="1" w:tplc="DA325D06">
      <w:numFmt w:val="bullet"/>
      <w:lvlText w:val="•"/>
      <w:lvlJc w:val="left"/>
      <w:pPr>
        <w:ind w:left="1336" w:hanging="284"/>
      </w:pPr>
      <w:rPr>
        <w:rFonts w:hint="default"/>
        <w:lang w:val="ru-RU" w:eastAsia="en-US" w:bidi="ar-SA"/>
      </w:rPr>
    </w:lvl>
    <w:lvl w:ilvl="2" w:tplc="07465ACA">
      <w:numFmt w:val="bullet"/>
      <w:lvlText w:val="•"/>
      <w:lvlJc w:val="left"/>
      <w:pPr>
        <w:ind w:left="2252" w:hanging="284"/>
      </w:pPr>
      <w:rPr>
        <w:rFonts w:hint="default"/>
        <w:lang w:val="ru-RU" w:eastAsia="en-US" w:bidi="ar-SA"/>
      </w:rPr>
    </w:lvl>
    <w:lvl w:ilvl="3" w:tplc="6100A542">
      <w:numFmt w:val="bullet"/>
      <w:lvlText w:val="•"/>
      <w:lvlJc w:val="left"/>
      <w:pPr>
        <w:ind w:left="3168" w:hanging="284"/>
      </w:pPr>
      <w:rPr>
        <w:rFonts w:hint="default"/>
        <w:lang w:val="ru-RU" w:eastAsia="en-US" w:bidi="ar-SA"/>
      </w:rPr>
    </w:lvl>
    <w:lvl w:ilvl="4" w:tplc="7FCAE914">
      <w:numFmt w:val="bullet"/>
      <w:lvlText w:val="•"/>
      <w:lvlJc w:val="left"/>
      <w:pPr>
        <w:ind w:left="4084" w:hanging="284"/>
      </w:pPr>
      <w:rPr>
        <w:rFonts w:hint="default"/>
        <w:lang w:val="ru-RU" w:eastAsia="en-US" w:bidi="ar-SA"/>
      </w:rPr>
    </w:lvl>
    <w:lvl w:ilvl="5" w:tplc="3D626B4E">
      <w:numFmt w:val="bullet"/>
      <w:lvlText w:val="•"/>
      <w:lvlJc w:val="left"/>
      <w:pPr>
        <w:ind w:left="5000" w:hanging="284"/>
      </w:pPr>
      <w:rPr>
        <w:rFonts w:hint="default"/>
        <w:lang w:val="ru-RU" w:eastAsia="en-US" w:bidi="ar-SA"/>
      </w:rPr>
    </w:lvl>
    <w:lvl w:ilvl="6" w:tplc="1354F7BE">
      <w:numFmt w:val="bullet"/>
      <w:lvlText w:val="•"/>
      <w:lvlJc w:val="left"/>
      <w:pPr>
        <w:ind w:left="5916" w:hanging="284"/>
      </w:pPr>
      <w:rPr>
        <w:rFonts w:hint="default"/>
        <w:lang w:val="ru-RU" w:eastAsia="en-US" w:bidi="ar-SA"/>
      </w:rPr>
    </w:lvl>
    <w:lvl w:ilvl="7" w:tplc="F2D226FA">
      <w:numFmt w:val="bullet"/>
      <w:lvlText w:val="•"/>
      <w:lvlJc w:val="left"/>
      <w:pPr>
        <w:ind w:left="6832" w:hanging="284"/>
      </w:pPr>
      <w:rPr>
        <w:rFonts w:hint="default"/>
        <w:lang w:val="ru-RU" w:eastAsia="en-US" w:bidi="ar-SA"/>
      </w:rPr>
    </w:lvl>
    <w:lvl w:ilvl="8" w:tplc="913A0502">
      <w:numFmt w:val="bullet"/>
      <w:lvlText w:val="•"/>
      <w:lvlJc w:val="left"/>
      <w:pPr>
        <w:ind w:left="7748" w:hanging="284"/>
      </w:pPr>
      <w:rPr>
        <w:rFonts w:hint="default"/>
        <w:lang w:val="ru-RU" w:eastAsia="en-US" w:bidi="ar-SA"/>
      </w:rPr>
    </w:lvl>
  </w:abstractNum>
  <w:abstractNum w:abstractNumId="64">
    <w:nsid w:val="5EA073D7"/>
    <w:multiLevelType w:val="hybridMultilevel"/>
    <w:tmpl w:val="84D68994"/>
    <w:lvl w:ilvl="0" w:tplc="818C57F4">
      <w:start w:val="4"/>
      <w:numFmt w:val="decimal"/>
      <w:lvlText w:val="%1."/>
      <w:lvlJc w:val="left"/>
      <w:pPr>
        <w:ind w:left="129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9F26FDBC">
      <w:numFmt w:val="bullet"/>
      <w:lvlText w:val="•"/>
      <w:lvlJc w:val="left"/>
      <w:pPr>
        <w:ind w:left="2191" w:hanging="240"/>
      </w:pPr>
      <w:rPr>
        <w:rFonts w:hint="default"/>
        <w:lang w:val="ru-RU" w:eastAsia="en-US" w:bidi="ar-SA"/>
      </w:rPr>
    </w:lvl>
    <w:lvl w:ilvl="2" w:tplc="D5965E74">
      <w:numFmt w:val="bullet"/>
      <w:lvlText w:val="•"/>
      <w:lvlJc w:val="left"/>
      <w:pPr>
        <w:ind w:left="3082" w:hanging="240"/>
      </w:pPr>
      <w:rPr>
        <w:rFonts w:hint="default"/>
        <w:lang w:val="ru-RU" w:eastAsia="en-US" w:bidi="ar-SA"/>
      </w:rPr>
    </w:lvl>
    <w:lvl w:ilvl="3" w:tplc="EC981790">
      <w:numFmt w:val="bullet"/>
      <w:lvlText w:val="•"/>
      <w:lvlJc w:val="left"/>
      <w:pPr>
        <w:ind w:left="3973" w:hanging="240"/>
      </w:pPr>
      <w:rPr>
        <w:rFonts w:hint="default"/>
        <w:lang w:val="ru-RU" w:eastAsia="en-US" w:bidi="ar-SA"/>
      </w:rPr>
    </w:lvl>
    <w:lvl w:ilvl="4" w:tplc="583EBEB2">
      <w:numFmt w:val="bullet"/>
      <w:lvlText w:val="•"/>
      <w:lvlJc w:val="left"/>
      <w:pPr>
        <w:ind w:left="4864" w:hanging="240"/>
      </w:pPr>
      <w:rPr>
        <w:rFonts w:hint="default"/>
        <w:lang w:val="ru-RU" w:eastAsia="en-US" w:bidi="ar-SA"/>
      </w:rPr>
    </w:lvl>
    <w:lvl w:ilvl="5" w:tplc="6C069830">
      <w:numFmt w:val="bullet"/>
      <w:lvlText w:val="•"/>
      <w:lvlJc w:val="left"/>
      <w:pPr>
        <w:ind w:left="5756" w:hanging="240"/>
      </w:pPr>
      <w:rPr>
        <w:rFonts w:hint="default"/>
        <w:lang w:val="ru-RU" w:eastAsia="en-US" w:bidi="ar-SA"/>
      </w:rPr>
    </w:lvl>
    <w:lvl w:ilvl="6" w:tplc="10EA5426">
      <w:numFmt w:val="bullet"/>
      <w:lvlText w:val="•"/>
      <w:lvlJc w:val="left"/>
      <w:pPr>
        <w:ind w:left="6647" w:hanging="240"/>
      </w:pPr>
      <w:rPr>
        <w:rFonts w:hint="default"/>
        <w:lang w:val="ru-RU" w:eastAsia="en-US" w:bidi="ar-SA"/>
      </w:rPr>
    </w:lvl>
    <w:lvl w:ilvl="7" w:tplc="BFF4A7FE">
      <w:numFmt w:val="bullet"/>
      <w:lvlText w:val="•"/>
      <w:lvlJc w:val="left"/>
      <w:pPr>
        <w:ind w:left="7538" w:hanging="240"/>
      </w:pPr>
      <w:rPr>
        <w:rFonts w:hint="default"/>
        <w:lang w:val="ru-RU" w:eastAsia="en-US" w:bidi="ar-SA"/>
      </w:rPr>
    </w:lvl>
    <w:lvl w:ilvl="8" w:tplc="2C1237BC">
      <w:numFmt w:val="bullet"/>
      <w:lvlText w:val="•"/>
      <w:lvlJc w:val="left"/>
      <w:pPr>
        <w:ind w:left="8429" w:hanging="240"/>
      </w:pPr>
      <w:rPr>
        <w:rFonts w:hint="default"/>
        <w:lang w:val="ru-RU" w:eastAsia="en-US" w:bidi="ar-SA"/>
      </w:rPr>
    </w:lvl>
  </w:abstractNum>
  <w:abstractNum w:abstractNumId="65">
    <w:nsid w:val="646663A9"/>
    <w:multiLevelType w:val="hybridMultilevel"/>
    <w:tmpl w:val="1A2E9E90"/>
    <w:lvl w:ilvl="0" w:tplc="7A381220">
      <w:numFmt w:val="bullet"/>
      <w:lvlText w:val=""/>
      <w:lvlJc w:val="left"/>
      <w:pPr>
        <w:ind w:left="725" w:hanging="360"/>
      </w:pPr>
      <w:rPr>
        <w:rFonts w:ascii="Symbol" w:eastAsia="Symbol" w:hAnsi="Symbol" w:cs="Symbol" w:hint="default"/>
        <w:b w:val="0"/>
        <w:bCs w:val="0"/>
        <w:i w:val="0"/>
        <w:iCs w:val="0"/>
        <w:spacing w:val="0"/>
        <w:w w:val="100"/>
        <w:sz w:val="24"/>
        <w:szCs w:val="24"/>
        <w:lang w:val="ru-RU" w:eastAsia="en-US" w:bidi="ar-SA"/>
      </w:rPr>
    </w:lvl>
    <w:lvl w:ilvl="1" w:tplc="D1B81AAA">
      <w:numFmt w:val="bullet"/>
      <w:lvlText w:val="•"/>
      <w:lvlJc w:val="left"/>
      <w:pPr>
        <w:ind w:left="1364" w:hanging="360"/>
      </w:pPr>
      <w:rPr>
        <w:rFonts w:hint="default"/>
        <w:lang w:val="ru-RU" w:eastAsia="en-US" w:bidi="ar-SA"/>
      </w:rPr>
    </w:lvl>
    <w:lvl w:ilvl="2" w:tplc="4A865FE8">
      <w:numFmt w:val="bullet"/>
      <w:lvlText w:val="•"/>
      <w:lvlJc w:val="left"/>
      <w:pPr>
        <w:ind w:left="2008" w:hanging="360"/>
      </w:pPr>
      <w:rPr>
        <w:rFonts w:hint="default"/>
        <w:lang w:val="ru-RU" w:eastAsia="en-US" w:bidi="ar-SA"/>
      </w:rPr>
    </w:lvl>
    <w:lvl w:ilvl="3" w:tplc="B96048B6">
      <w:numFmt w:val="bullet"/>
      <w:lvlText w:val="•"/>
      <w:lvlJc w:val="left"/>
      <w:pPr>
        <w:ind w:left="2652" w:hanging="360"/>
      </w:pPr>
      <w:rPr>
        <w:rFonts w:hint="default"/>
        <w:lang w:val="ru-RU" w:eastAsia="en-US" w:bidi="ar-SA"/>
      </w:rPr>
    </w:lvl>
    <w:lvl w:ilvl="4" w:tplc="E242C086">
      <w:numFmt w:val="bullet"/>
      <w:lvlText w:val="•"/>
      <w:lvlJc w:val="left"/>
      <w:pPr>
        <w:ind w:left="3296" w:hanging="360"/>
      </w:pPr>
      <w:rPr>
        <w:rFonts w:hint="default"/>
        <w:lang w:val="ru-RU" w:eastAsia="en-US" w:bidi="ar-SA"/>
      </w:rPr>
    </w:lvl>
    <w:lvl w:ilvl="5" w:tplc="53A2CACE">
      <w:numFmt w:val="bullet"/>
      <w:lvlText w:val="•"/>
      <w:lvlJc w:val="left"/>
      <w:pPr>
        <w:ind w:left="3941" w:hanging="360"/>
      </w:pPr>
      <w:rPr>
        <w:rFonts w:hint="default"/>
        <w:lang w:val="ru-RU" w:eastAsia="en-US" w:bidi="ar-SA"/>
      </w:rPr>
    </w:lvl>
    <w:lvl w:ilvl="6" w:tplc="C9FA1170">
      <w:numFmt w:val="bullet"/>
      <w:lvlText w:val="•"/>
      <w:lvlJc w:val="left"/>
      <w:pPr>
        <w:ind w:left="4585" w:hanging="360"/>
      </w:pPr>
      <w:rPr>
        <w:rFonts w:hint="default"/>
        <w:lang w:val="ru-RU" w:eastAsia="en-US" w:bidi="ar-SA"/>
      </w:rPr>
    </w:lvl>
    <w:lvl w:ilvl="7" w:tplc="6DC219F8">
      <w:numFmt w:val="bullet"/>
      <w:lvlText w:val="•"/>
      <w:lvlJc w:val="left"/>
      <w:pPr>
        <w:ind w:left="5229" w:hanging="360"/>
      </w:pPr>
      <w:rPr>
        <w:rFonts w:hint="default"/>
        <w:lang w:val="ru-RU" w:eastAsia="en-US" w:bidi="ar-SA"/>
      </w:rPr>
    </w:lvl>
    <w:lvl w:ilvl="8" w:tplc="B1C8E670">
      <w:numFmt w:val="bullet"/>
      <w:lvlText w:val="•"/>
      <w:lvlJc w:val="left"/>
      <w:pPr>
        <w:ind w:left="5873" w:hanging="360"/>
      </w:pPr>
      <w:rPr>
        <w:rFonts w:hint="default"/>
        <w:lang w:val="ru-RU" w:eastAsia="en-US" w:bidi="ar-SA"/>
      </w:rPr>
    </w:lvl>
  </w:abstractNum>
  <w:abstractNum w:abstractNumId="66">
    <w:nsid w:val="64FC7160"/>
    <w:multiLevelType w:val="hybridMultilevel"/>
    <w:tmpl w:val="6E6CC6B4"/>
    <w:lvl w:ilvl="0" w:tplc="8DC6534A">
      <w:numFmt w:val="bullet"/>
      <w:lvlText w:val=""/>
      <w:lvlJc w:val="left"/>
      <w:pPr>
        <w:ind w:left="5" w:hanging="629"/>
      </w:pPr>
      <w:rPr>
        <w:rFonts w:ascii="Symbol" w:eastAsia="Symbol" w:hAnsi="Symbol" w:cs="Symbol" w:hint="default"/>
        <w:b w:val="0"/>
        <w:bCs w:val="0"/>
        <w:i w:val="0"/>
        <w:iCs w:val="0"/>
        <w:spacing w:val="0"/>
        <w:w w:val="100"/>
        <w:sz w:val="24"/>
        <w:szCs w:val="24"/>
        <w:lang w:val="ru-RU" w:eastAsia="en-US" w:bidi="ar-SA"/>
      </w:rPr>
    </w:lvl>
    <w:lvl w:ilvl="1" w:tplc="BE369126">
      <w:numFmt w:val="bullet"/>
      <w:lvlText w:val="•"/>
      <w:lvlJc w:val="left"/>
      <w:pPr>
        <w:ind w:left="716" w:hanging="629"/>
      </w:pPr>
      <w:rPr>
        <w:rFonts w:hint="default"/>
        <w:lang w:val="ru-RU" w:eastAsia="en-US" w:bidi="ar-SA"/>
      </w:rPr>
    </w:lvl>
    <w:lvl w:ilvl="2" w:tplc="DBD28B5C">
      <w:numFmt w:val="bullet"/>
      <w:lvlText w:val="•"/>
      <w:lvlJc w:val="left"/>
      <w:pPr>
        <w:ind w:left="1432" w:hanging="629"/>
      </w:pPr>
      <w:rPr>
        <w:rFonts w:hint="default"/>
        <w:lang w:val="ru-RU" w:eastAsia="en-US" w:bidi="ar-SA"/>
      </w:rPr>
    </w:lvl>
    <w:lvl w:ilvl="3" w:tplc="D4C6584E">
      <w:numFmt w:val="bullet"/>
      <w:lvlText w:val="•"/>
      <w:lvlJc w:val="left"/>
      <w:pPr>
        <w:ind w:left="2148" w:hanging="629"/>
      </w:pPr>
      <w:rPr>
        <w:rFonts w:hint="default"/>
        <w:lang w:val="ru-RU" w:eastAsia="en-US" w:bidi="ar-SA"/>
      </w:rPr>
    </w:lvl>
    <w:lvl w:ilvl="4" w:tplc="1C1CB818">
      <w:numFmt w:val="bullet"/>
      <w:lvlText w:val="•"/>
      <w:lvlJc w:val="left"/>
      <w:pPr>
        <w:ind w:left="2864" w:hanging="629"/>
      </w:pPr>
      <w:rPr>
        <w:rFonts w:hint="default"/>
        <w:lang w:val="ru-RU" w:eastAsia="en-US" w:bidi="ar-SA"/>
      </w:rPr>
    </w:lvl>
    <w:lvl w:ilvl="5" w:tplc="0A8C10CA">
      <w:numFmt w:val="bullet"/>
      <w:lvlText w:val="•"/>
      <w:lvlJc w:val="left"/>
      <w:pPr>
        <w:ind w:left="3581" w:hanging="629"/>
      </w:pPr>
      <w:rPr>
        <w:rFonts w:hint="default"/>
        <w:lang w:val="ru-RU" w:eastAsia="en-US" w:bidi="ar-SA"/>
      </w:rPr>
    </w:lvl>
    <w:lvl w:ilvl="6" w:tplc="565C7478">
      <w:numFmt w:val="bullet"/>
      <w:lvlText w:val="•"/>
      <w:lvlJc w:val="left"/>
      <w:pPr>
        <w:ind w:left="4297" w:hanging="629"/>
      </w:pPr>
      <w:rPr>
        <w:rFonts w:hint="default"/>
        <w:lang w:val="ru-RU" w:eastAsia="en-US" w:bidi="ar-SA"/>
      </w:rPr>
    </w:lvl>
    <w:lvl w:ilvl="7" w:tplc="9266D1D0">
      <w:numFmt w:val="bullet"/>
      <w:lvlText w:val="•"/>
      <w:lvlJc w:val="left"/>
      <w:pPr>
        <w:ind w:left="5013" w:hanging="629"/>
      </w:pPr>
      <w:rPr>
        <w:rFonts w:hint="default"/>
        <w:lang w:val="ru-RU" w:eastAsia="en-US" w:bidi="ar-SA"/>
      </w:rPr>
    </w:lvl>
    <w:lvl w:ilvl="8" w:tplc="D48212F6">
      <w:numFmt w:val="bullet"/>
      <w:lvlText w:val="•"/>
      <w:lvlJc w:val="left"/>
      <w:pPr>
        <w:ind w:left="5729" w:hanging="629"/>
      </w:pPr>
      <w:rPr>
        <w:rFonts w:hint="default"/>
        <w:lang w:val="ru-RU" w:eastAsia="en-US" w:bidi="ar-SA"/>
      </w:rPr>
    </w:lvl>
  </w:abstractNum>
  <w:abstractNum w:abstractNumId="67">
    <w:nsid w:val="66063FF1"/>
    <w:multiLevelType w:val="hybridMultilevel"/>
    <w:tmpl w:val="8EA02E88"/>
    <w:lvl w:ilvl="0" w:tplc="6A92D816">
      <w:start w:val="1"/>
      <w:numFmt w:val="decimal"/>
      <w:lvlText w:val="%1."/>
      <w:lvlJc w:val="left"/>
      <w:pPr>
        <w:ind w:left="3228"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598CAC08">
      <w:numFmt w:val="bullet"/>
      <w:lvlText w:val="•"/>
      <w:lvlJc w:val="left"/>
      <w:pPr>
        <w:ind w:left="3919" w:hanging="360"/>
      </w:pPr>
      <w:rPr>
        <w:rFonts w:hint="default"/>
        <w:lang w:val="ru-RU" w:eastAsia="en-US" w:bidi="ar-SA"/>
      </w:rPr>
    </w:lvl>
    <w:lvl w:ilvl="2" w:tplc="353E10DA">
      <w:numFmt w:val="bullet"/>
      <w:lvlText w:val="•"/>
      <w:lvlJc w:val="left"/>
      <w:pPr>
        <w:ind w:left="4618" w:hanging="360"/>
      </w:pPr>
      <w:rPr>
        <w:rFonts w:hint="default"/>
        <w:lang w:val="ru-RU" w:eastAsia="en-US" w:bidi="ar-SA"/>
      </w:rPr>
    </w:lvl>
    <w:lvl w:ilvl="3" w:tplc="D66699F4">
      <w:numFmt w:val="bullet"/>
      <w:lvlText w:val="•"/>
      <w:lvlJc w:val="left"/>
      <w:pPr>
        <w:ind w:left="5317" w:hanging="360"/>
      </w:pPr>
      <w:rPr>
        <w:rFonts w:hint="default"/>
        <w:lang w:val="ru-RU" w:eastAsia="en-US" w:bidi="ar-SA"/>
      </w:rPr>
    </w:lvl>
    <w:lvl w:ilvl="4" w:tplc="B3DA2280">
      <w:numFmt w:val="bullet"/>
      <w:lvlText w:val="•"/>
      <w:lvlJc w:val="left"/>
      <w:pPr>
        <w:ind w:left="6016" w:hanging="360"/>
      </w:pPr>
      <w:rPr>
        <w:rFonts w:hint="default"/>
        <w:lang w:val="ru-RU" w:eastAsia="en-US" w:bidi="ar-SA"/>
      </w:rPr>
    </w:lvl>
    <w:lvl w:ilvl="5" w:tplc="E7206C28">
      <w:numFmt w:val="bullet"/>
      <w:lvlText w:val="•"/>
      <w:lvlJc w:val="left"/>
      <w:pPr>
        <w:ind w:left="6716" w:hanging="360"/>
      </w:pPr>
      <w:rPr>
        <w:rFonts w:hint="default"/>
        <w:lang w:val="ru-RU" w:eastAsia="en-US" w:bidi="ar-SA"/>
      </w:rPr>
    </w:lvl>
    <w:lvl w:ilvl="6" w:tplc="AAD2BABE">
      <w:numFmt w:val="bullet"/>
      <w:lvlText w:val="•"/>
      <w:lvlJc w:val="left"/>
      <w:pPr>
        <w:ind w:left="7415" w:hanging="360"/>
      </w:pPr>
      <w:rPr>
        <w:rFonts w:hint="default"/>
        <w:lang w:val="ru-RU" w:eastAsia="en-US" w:bidi="ar-SA"/>
      </w:rPr>
    </w:lvl>
    <w:lvl w:ilvl="7" w:tplc="9F42428E">
      <w:numFmt w:val="bullet"/>
      <w:lvlText w:val="•"/>
      <w:lvlJc w:val="left"/>
      <w:pPr>
        <w:ind w:left="8114" w:hanging="360"/>
      </w:pPr>
      <w:rPr>
        <w:rFonts w:hint="default"/>
        <w:lang w:val="ru-RU" w:eastAsia="en-US" w:bidi="ar-SA"/>
      </w:rPr>
    </w:lvl>
    <w:lvl w:ilvl="8" w:tplc="C930EF0C">
      <w:numFmt w:val="bullet"/>
      <w:lvlText w:val="•"/>
      <w:lvlJc w:val="left"/>
      <w:pPr>
        <w:ind w:left="8813" w:hanging="360"/>
      </w:pPr>
      <w:rPr>
        <w:rFonts w:hint="default"/>
        <w:lang w:val="ru-RU" w:eastAsia="en-US" w:bidi="ar-SA"/>
      </w:rPr>
    </w:lvl>
  </w:abstractNum>
  <w:abstractNum w:abstractNumId="68">
    <w:nsid w:val="673F229A"/>
    <w:multiLevelType w:val="hybridMultilevel"/>
    <w:tmpl w:val="417C8E08"/>
    <w:lvl w:ilvl="0" w:tplc="33909A9E">
      <w:numFmt w:val="bullet"/>
      <w:lvlText w:val="-"/>
      <w:lvlJc w:val="left"/>
      <w:pPr>
        <w:ind w:left="770"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3138955A">
      <w:numFmt w:val="bullet"/>
      <w:lvlText w:val="•"/>
      <w:lvlJc w:val="left"/>
      <w:pPr>
        <w:ind w:left="1751" w:hanging="140"/>
      </w:pPr>
      <w:rPr>
        <w:rFonts w:hint="default"/>
        <w:lang w:val="ru-RU" w:eastAsia="en-US" w:bidi="ar-SA"/>
      </w:rPr>
    </w:lvl>
    <w:lvl w:ilvl="2" w:tplc="2BA4BA3E">
      <w:numFmt w:val="bullet"/>
      <w:lvlText w:val="•"/>
      <w:lvlJc w:val="left"/>
      <w:pPr>
        <w:ind w:left="2723" w:hanging="140"/>
      </w:pPr>
      <w:rPr>
        <w:rFonts w:hint="default"/>
        <w:lang w:val="ru-RU" w:eastAsia="en-US" w:bidi="ar-SA"/>
      </w:rPr>
    </w:lvl>
    <w:lvl w:ilvl="3" w:tplc="6DA85FC6">
      <w:numFmt w:val="bullet"/>
      <w:lvlText w:val="•"/>
      <w:lvlJc w:val="left"/>
      <w:pPr>
        <w:ind w:left="3694" w:hanging="140"/>
      </w:pPr>
      <w:rPr>
        <w:rFonts w:hint="default"/>
        <w:lang w:val="ru-RU" w:eastAsia="en-US" w:bidi="ar-SA"/>
      </w:rPr>
    </w:lvl>
    <w:lvl w:ilvl="4" w:tplc="CA98A134">
      <w:numFmt w:val="bullet"/>
      <w:lvlText w:val="•"/>
      <w:lvlJc w:val="left"/>
      <w:pPr>
        <w:ind w:left="4666" w:hanging="140"/>
      </w:pPr>
      <w:rPr>
        <w:rFonts w:hint="default"/>
        <w:lang w:val="ru-RU" w:eastAsia="en-US" w:bidi="ar-SA"/>
      </w:rPr>
    </w:lvl>
    <w:lvl w:ilvl="5" w:tplc="D968E314">
      <w:numFmt w:val="bullet"/>
      <w:lvlText w:val="•"/>
      <w:lvlJc w:val="left"/>
      <w:pPr>
        <w:ind w:left="5637" w:hanging="140"/>
      </w:pPr>
      <w:rPr>
        <w:rFonts w:hint="default"/>
        <w:lang w:val="ru-RU" w:eastAsia="en-US" w:bidi="ar-SA"/>
      </w:rPr>
    </w:lvl>
    <w:lvl w:ilvl="6" w:tplc="F9446D88">
      <w:numFmt w:val="bullet"/>
      <w:lvlText w:val="•"/>
      <w:lvlJc w:val="left"/>
      <w:pPr>
        <w:ind w:left="6609" w:hanging="140"/>
      </w:pPr>
      <w:rPr>
        <w:rFonts w:hint="default"/>
        <w:lang w:val="ru-RU" w:eastAsia="en-US" w:bidi="ar-SA"/>
      </w:rPr>
    </w:lvl>
    <w:lvl w:ilvl="7" w:tplc="72B63D26">
      <w:numFmt w:val="bullet"/>
      <w:lvlText w:val="•"/>
      <w:lvlJc w:val="left"/>
      <w:pPr>
        <w:ind w:left="7580" w:hanging="140"/>
      </w:pPr>
      <w:rPr>
        <w:rFonts w:hint="default"/>
        <w:lang w:val="ru-RU" w:eastAsia="en-US" w:bidi="ar-SA"/>
      </w:rPr>
    </w:lvl>
    <w:lvl w:ilvl="8" w:tplc="6338C9EC">
      <w:numFmt w:val="bullet"/>
      <w:lvlText w:val="•"/>
      <w:lvlJc w:val="left"/>
      <w:pPr>
        <w:ind w:left="8552" w:hanging="140"/>
      </w:pPr>
      <w:rPr>
        <w:rFonts w:hint="default"/>
        <w:lang w:val="ru-RU" w:eastAsia="en-US" w:bidi="ar-SA"/>
      </w:rPr>
    </w:lvl>
  </w:abstractNum>
  <w:abstractNum w:abstractNumId="69">
    <w:nsid w:val="67B54526"/>
    <w:multiLevelType w:val="hybridMultilevel"/>
    <w:tmpl w:val="FF88A036"/>
    <w:lvl w:ilvl="0" w:tplc="A42802A6">
      <w:numFmt w:val="bullet"/>
      <w:lvlText w:val=""/>
      <w:lvlJc w:val="left"/>
      <w:pPr>
        <w:ind w:left="462" w:hanging="356"/>
      </w:pPr>
      <w:rPr>
        <w:rFonts w:ascii="Symbol" w:eastAsia="Symbol" w:hAnsi="Symbol" w:cs="Symbol" w:hint="default"/>
        <w:b w:val="0"/>
        <w:bCs w:val="0"/>
        <w:i w:val="0"/>
        <w:iCs w:val="0"/>
        <w:spacing w:val="0"/>
        <w:w w:val="100"/>
        <w:sz w:val="28"/>
        <w:szCs w:val="28"/>
        <w:lang w:val="ru-RU" w:eastAsia="en-US" w:bidi="ar-SA"/>
      </w:rPr>
    </w:lvl>
    <w:lvl w:ilvl="1" w:tplc="D5F490FA">
      <w:numFmt w:val="bullet"/>
      <w:lvlText w:val="–"/>
      <w:lvlJc w:val="left"/>
      <w:pPr>
        <w:ind w:left="462" w:hanging="430"/>
      </w:pPr>
      <w:rPr>
        <w:rFonts w:ascii="Times New Roman" w:eastAsia="Times New Roman" w:hAnsi="Times New Roman" w:cs="Times New Roman" w:hint="default"/>
        <w:spacing w:val="0"/>
        <w:w w:val="100"/>
        <w:lang w:val="ru-RU" w:eastAsia="en-US" w:bidi="ar-SA"/>
      </w:rPr>
    </w:lvl>
    <w:lvl w:ilvl="2" w:tplc="4C9EAC3C">
      <w:numFmt w:val="bullet"/>
      <w:lvlText w:val="•"/>
      <w:lvlJc w:val="left"/>
      <w:pPr>
        <w:ind w:left="2092" w:hanging="430"/>
      </w:pPr>
      <w:rPr>
        <w:rFonts w:hint="default"/>
        <w:lang w:val="ru-RU" w:eastAsia="en-US" w:bidi="ar-SA"/>
      </w:rPr>
    </w:lvl>
    <w:lvl w:ilvl="3" w:tplc="214E012A">
      <w:numFmt w:val="bullet"/>
      <w:lvlText w:val="•"/>
      <w:lvlJc w:val="left"/>
      <w:pPr>
        <w:ind w:left="3124" w:hanging="430"/>
      </w:pPr>
      <w:rPr>
        <w:rFonts w:hint="default"/>
        <w:lang w:val="ru-RU" w:eastAsia="en-US" w:bidi="ar-SA"/>
      </w:rPr>
    </w:lvl>
    <w:lvl w:ilvl="4" w:tplc="231A0E54">
      <w:numFmt w:val="bullet"/>
      <w:lvlText w:val="•"/>
      <w:lvlJc w:val="left"/>
      <w:pPr>
        <w:ind w:left="4156" w:hanging="430"/>
      </w:pPr>
      <w:rPr>
        <w:rFonts w:hint="default"/>
        <w:lang w:val="ru-RU" w:eastAsia="en-US" w:bidi="ar-SA"/>
      </w:rPr>
    </w:lvl>
    <w:lvl w:ilvl="5" w:tplc="07D83CA8">
      <w:numFmt w:val="bullet"/>
      <w:lvlText w:val="•"/>
      <w:lvlJc w:val="left"/>
      <w:pPr>
        <w:ind w:left="5188" w:hanging="430"/>
      </w:pPr>
      <w:rPr>
        <w:rFonts w:hint="default"/>
        <w:lang w:val="ru-RU" w:eastAsia="en-US" w:bidi="ar-SA"/>
      </w:rPr>
    </w:lvl>
    <w:lvl w:ilvl="6" w:tplc="746E181C">
      <w:numFmt w:val="bullet"/>
      <w:lvlText w:val="•"/>
      <w:lvlJc w:val="left"/>
      <w:pPr>
        <w:ind w:left="6220" w:hanging="430"/>
      </w:pPr>
      <w:rPr>
        <w:rFonts w:hint="default"/>
        <w:lang w:val="ru-RU" w:eastAsia="en-US" w:bidi="ar-SA"/>
      </w:rPr>
    </w:lvl>
    <w:lvl w:ilvl="7" w:tplc="28CC8D20">
      <w:numFmt w:val="bullet"/>
      <w:lvlText w:val="•"/>
      <w:lvlJc w:val="left"/>
      <w:pPr>
        <w:ind w:left="7252" w:hanging="430"/>
      </w:pPr>
      <w:rPr>
        <w:rFonts w:hint="default"/>
        <w:lang w:val="ru-RU" w:eastAsia="en-US" w:bidi="ar-SA"/>
      </w:rPr>
    </w:lvl>
    <w:lvl w:ilvl="8" w:tplc="656E8E88">
      <w:numFmt w:val="bullet"/>
      <w:lvlText w:val="•"/>
      <w:lvlJc w:val="left"/>
      <w:pPr>
        <w:ind w:left="8284" w:hanging="430"/>
      </w:pPr>
      <w:rPr>
        <w:rFonts w:hint="default"/>
        <w:lang w:val="ru-RU" w:eastAsia="en-US" w:bidi="ar-SA"/>
      </w:rPr>
    </w:lvl>
  </w:abstractNum>
  <w:abstractNum w:abstractNumId="70">
    <w:nsid w:val="681E06A6"/>
    <w:multiLevelType w:val="hybridMultilevel"/>
    <w:tmpl w:val="5D68B346"/>
    <w:lvl w:ilvl="0" w:tplc="273455E8">
      <w:start w:val="1"/>
      <w:numFmt w:val="decimal"/>
      <w:lvlText w:val="%1."/>
      <w:lvlJc w:val="left"/>
      <w:pPr>
        <w:ind w:left="1504"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1" w:tplc="377285F4">
      <w:numFmt w:val="bullet"/>
      <w:lvlText w:val="•"/>
      <w:lvlJc w:val="left"/>
      <w:pPr>
        <w:ind w:left="2356" w:hanging="732"/>
      </w:pPr>
      <w:rPr>
        <w:rFonts w:hint="default"/>
        <w:lang w:val="ru-RU" w:eastAsia="en-US" w:bidi="ar-SA"/>
      </w:rPr>
    </w:lvl>
    <w:lvl w:ilvl="2" w:tplc="5F3CFDAC">
      <w:numFmt w:val="bullet"/>
      <w:lvlText w:val="•"/>
      <w:lvlJc w:val="left"/>
      <w:pPr>
        <w:ind w:left="3213" w:hanging="732"/>
      </w:pPr>
      <w:rPr>
        <w:rFonts w:hint="default"/>
        <w:lang w:val="ru-RU" w:eastAsia="en-US" w:bidi="ar-SA"/>
      </w:rPr>
    </w:lvl>
    <w:lvl w:ilvl="3" w:tplc="371A4F20">
      <w:numFmt w:val="bullet"/>
      <w:lvlText w:val="•"/>
      <w:lvlJc w:val="left"/>
      <w:pPr>
        <w:ind w:left="4070" w:hanging="732"/>
      </w:pPr>
      <w:rPr>
        <w:rFonts w:hint="default"/>
        <w:lang w:val="ru-RU" w:eastAsia="en-US" w:bidi="ar-SA"/>
      </w:rPr>
    </w:lvl>
    <w:lvl w:ilvl="4" w:tplc="E8E2BE82">
      <w:numFmt w:val="bullet"/>
      <w:lvlText w:val="•"/>
      <w:lvlJc w:val="left"/>
      <w:pPr>
        <w:ind w:left="4927" w:hanging="732"/>
      </w:pPr>
      <w:rPr>
        <w:rFonts w:hint="default"/>
        <w:lang w:val="ru-RU" w:eastAsia="en-US" w:bidi="ar-SA"/>
      </w:rPr>
    </w:lvl>
    <w:lvl w:ilvl="5" w:tplc="F34AF8E0">
      <w:numFmt w:val="bullet"/>
      <w:lvlText w:val="•"/>
      <w:lvlJc w:val="left"/>
      <w:pPr>
        <w:ind w:left="5784" w:hanging="732"/>
      </w:pPr>
      <w:rPr>
        <w:rFonts w:hint="default"/>
        <w:lang w:val="ru-RU" w:eastAsia="en-US" w:bidi="ar-SA"/>
      </w:rPr>
    </w:lvl>
    <w:lvl w:ilvl="6" w:tplc="3244C082">
      <w:numFmt w:val="bullet"/>
      <w:lvlText w:val="•"/>
      <w:lvlJc w:val="left"/>
      <w:pPr>
        <w:ind w:left="6641" w:hanging="732"/>
      </w:pPr>
      <w:rPr>
        <w:rFonts w:hint="default"/>
        <w:lang w:val="ru-RU" w:eastAsia="en-US" w:bidi="ar-SA"/>
      </w:rPr>
    </w:lvl>
    <w:lvl w:ilvl="7" w:tplc="F140E506">
      <w:numFmt w:val="bullet"/>
      <w:lvlText w:val="•"/>
      <w:lvlJc w:val="left"/>
      <w:pPr>
        <w:ind w:left="7498" w:hanging="732"/>
      </w:pPr>
      <w:rPr>
        <w:rFonts w:hint="default"/>
        <w:lang w:val="ru-RU" w:eastAsia="en-US" w:bidi="ar-SA"/>
      </w:rPr>
    </w:lvl>
    <w:lvl w:ilvl="8" w:tplc="CD78FC34">
      <w:numFmt w:val="bullet"/>
      <w:lvlText w:val="•"/>
      <w:lvlJc w:val="left"/>
      <w:pPr>
        <w:ind w:left="8355" w:hanging="732"/>
      </w:pPr>
      <w:rPr>
        <w:rFonts w:hint="default"/>
        <w:lang w:val="ru-RU" w:eastAsia="en-US" w:bidi="ar-SA"/>
      </w:rPr>
    </w:lvl>
  </w:abstractNum>
  <w:abstractNum w:abstractNumId="71">
    <w:nsid w:val="69E71E55"/>
    <w:multiLevelType w:val="hybridMultilevel"/>
    <w:tmpl w:val="D32262C0"/>
    <w:lvl w:ilvl="0" w:tplc="CA6E878E">
      <w:start w:val="1"/>
      <w:numFmt w:val="decimal"/>
      <w:lvlText w:val="%1."/>
      <w:lvlJc w:val="left"/>
      <w:pPr>
        <w:ind w:left="4137" w:hanging="240"/>
        <w:jc w:val="right"/>
      </w:pPr>
      <w:rPr>
        <w:rFonts w:hint="default"/>
        <w:spacing w:val="0"/>
        <w:w w:val="100"/>
        <w:lang w:val="ru-RU" w:eastAsia="en-US" w:bidi="ar-SA"/>
      </w:rPr>
    </w:lvl>
    <w:lvl w:ilvl="1" w:tplc="F740E73C">
      <w:numFmt w:val="bullet"/>
      <w:lvlText w:val="•"/>
      <w:lvlJc w:val="left"/>
      <w:pPr>
        <w:ind w:left="4760" w:hanging="240"/>
      </w:pPr>
      <w:rPr>
        <w:rFonts w:hint="default"/>
        <w:lang w:val="ru-RU" w:eastAsia="en-US" w:bidi="ar-SA"/>
      </w:rPr>
    </w:lvl>
    <w:lvl w:ilvl="2" w:tplc="83FAAD7E">
      <w:numFmt w:val="bullet"/>
      <w:lvlText w:val="•"/>
      <w:lvlJc w:val="left"/>
      <w:pPr>
        <w:ind w:left="5381" w:hanging="240"/>
      </w:pPr>
      <w:rPr>
        <w:rFonts w:hint="default"/>
        <w:lang w:val="ru-RU" w:eastAsia="en-US" w:bidi="ar-SA"/>
      </w:rPr>
    </w:lvl>
    <w:lvl w:ilvl="3" w:tplc="42424682">
      <w:numFmt w:val="bullet"/>
      <w:lvlText w:val="•"/>
      <w:lvlJc w:val="left"/>
      <w:pPr>
        <w:ind w:left="6002" w:hanging="240"/>
      </w:pPr>
      <w:rPr>
        <w:rFonts w:hint="default"/>
        <w:lang w:val="ru-RU" w:eastAsia="en-US" w:bidi="ar-SA"/>
      </w:rPr>
    </w:lvl>
    <w:lvl w:ilvl="4" w:tplc="51F82740">
      <w:numFmt w:val="bullet"/>
      <w:lvlText w:val="•"/>
      <w:lvlJc w:val="left"/>
      <w:pPr>
        <w:ind w:left="6623" w:hanging="240"/>
      </w:pPr>
      <w:rPr>
        <w:rFonts w:hint="default"/>
        <w:lang w:val="ru-RU" w:eastAsia="en-US" w:bidi="ar-SA"/>
      </w:rPr>
    </w:lvl>
    <w:lvl w:ilvl="5" w:tplc="102A66C6">
      <w:numFmt w:val="bullet"/>
      <w:lvlText w:val="•"/>
      <w:lvlJc w:val="left"/>
      <w:pPr>
        <w:ind w:left="7244" w:hanging="240"/>
      </w:pPr>
      <w:rPr>
        <w:rFonts w:hint="default"/>
        <w:lang w:val="ru-RU" w:eastAsia="en-US" w:bidi="ar-SA"/>
      </w:rPr>
    </w:lvl>
    <w:lvl w:ilvl="6" w:tplc="239C9A70">
      <w:numFmt w:val="bullet"/>
      <w:lvlText w:val="•"/>
      <w:lvlJc w:val="left"/>
      <w:pPr>
        <w:ind w:left="7865" w:hanging="240"/>
      </w:pPr>
      <w:rPr>
        <w:rFonts w:hint="default"/>
        <w:lang w:val="ru-RU" w:eastAsia="en-US" w:bidi="ar-SA"/>
      </w:rPr>
    </w:lvl>
    <w:lvl w:ilvl="7" w:tplc="3CE6C332">
      <w:numFmt w:val="bullet"/>
      <w:lvlText w:val="•"/>
      <w:lvlJc w:val="left"/>
      <w:pPr>
        <w:ind w:left="8485" w:hanging="240"/>
      </w:pPr>
      <w:rPr>
        <w:rFonts w:hint="default"/>
        <w:lang w:val="ru-RU" w:eastAsia="en-US" w:bidi="ar-SA"/>
      </w:rPr>
    </w:lvl>
    <w:lvl w:ilvl="8" w:tplc="E654E26E">
      <w:numFmt w:val="bullet"/>
      <w:lvlText w:val="•"/>
      <w:lvlJc w:val="left"/>
      <w:pPr>
        <w:ind w:left="9106" w:hanging="240"/>
      </w:pPr>
      <w:rPr>
        <w:rFonts w:hint="default"/>
        <w:lang w:val="ru-RU" w:eastAsia="en-US" w:bidi="ar-SA"/>
      </w:rPr>
    </w:lvl>
  </w:abstractNum>
  <w:abstractNum w:abstractNumId="72">
    <w:nsid w:val="6EA50DED"/>
    <w:multiLevelType w:val="hybridMultilevel"/>
    <w:tmpl w:val="F56CF046"/>
    <w:lvl w:ilvl="0" w:tplc="4F2E258A">
      <w:start w:val="1"/>
      <w:numFmt w:val="decimal"/>
      <w:lvlText w:val="%1."/>
      <w:lvlJc w:val="left"/>
      <w:pPr>
        <w:ind w:left="1569" w:hanging="389"/>
      </w:pPr>
      <w:rPr>
        <w:rFonts w:ascii="Times New Roman" w:eastAsia="Times New Roman" w:hAnsi="Times New Roman" w:cs="Times New Roman" w:hint="default"/>
        <w:b w:val="0"/>
        <w:bCs w:val="0"/>
        <w:i w:val="0"/>
        <w:iCs w:val="0"/>
        <w:spacing w:val="0"/>
        <w:w w:val="100"/>
        <w:sz w:val="23"/>
        <w:szCs w:val="23"/>
        <w:lang w:val="ru-RU" w:eastAsia="en-US" w:bidi="ar-SA"/>
      </w:rPr>
    </w:lvl>
    <w:lvl w:ilvl="1" w:tplc="60C25A9C">
      <w:numFmt w:val="bullet"/>
      <w:lvlText w:val="•"/>
      <w:lvlJc w:val="left"/>
      <w:pPr>
        <w:ind w:left="2439" w:hanging="389"/>
      </w:pPr>
      <w:rPr>
        <w:rFonts w:hint="default"/>
        <w:lang w:val="ru-RU" w:eastAsia="en-US" w:bidi="ar-SA"/>
      </w:rPr>
    </w:lvl>
    <w:lvl w:ilvl="2" w:tplc="83C82686">
      <w:numFmt w:val="bullet"/>
      <w:lvlText w:val="•"/>
      <w:lvlJc w:val="left"/>
      <w:pPr>
        <w:ind w:left="3318" w:hanging="389"/>
      </w:pPr>
      <w:rPr>
        <w:rFonts w:hint="default"/>
        <w:lang w:val="ru-RU" w:eastAsia="en-US" w:bidi="ar-SA"/>
      </w:rPr>
    </w:lvl>
    <w:lvl w:ilvl="3" w:tplc="5B66D5FA">
      <w:numFmt w:val="bullet"/>
      <w:lvlText w:val="•"/>
      <w:lvlJc w:val="left"/>
      <w:pPr>
        <w:ind w:left="4197" w:hanging="389"/>
      </w:pPr>
      <w:rPr>
        <w:rFonts w:hint="default"/>
        <w:lang w:val="ru-RU" w:eastAsia="en-US" w:bidi="ar-SA"/>
      </w:rPr>
    </w:lvl>
    <w:lvl w:ilvl="4" w:tplc="5F407384">
      <w:numFmt w:val="bullet"/>
      <w:lvlText w:val="•"/>
      <w:lvlJc w:val="left"/>
      <w:pPr>
        <w:ind w:left="5077" w:hanging="389"/>
      </w:pPr>
      <w:rPr>
        <w:rFonts w:hint="default"/>
        <w:lang w:val="ru-RU" w:eastAsia="en-US" w:bidi="ar-SA"/>
      </w:rPr>
    </w:lvl>
    <w:lvl w:ilvl="5" w:tplc="F1F85868">
      <w:numFmt w:val="bullet"/>
      <w:lvlText w:val="•"/>
      <w:lvlJc w:val="left"/>
      <w:pPr>
        <w:ind w:left="5956" w:hanging="389"/>
      </w:pPr>
      <w:rPr>
        <w:rFonts w:hint="default"/>
        <w:lang w:val="ru-RU" w:eastAsia="en-US" w:bidi="ar-SA"/>
      </w:rPr>
    </w:lvl>
    <w:lvl w:ilvl="6" w:tplc="F04C18C0">
      <w:numFmt w:val="bullet"/>
      <w:lvlText w:val="•"/>
      <w:lvlJc w:val="left"/>
      <w:pPr>
        <w:ind w:left="6835" w:hanging="389"/>
      </w:pPr>
      <w:rPr>
        <w:rFonts w:hint="default"/>
        <w:lang w:val="ru-RU" w:eastAsia="en-US" w:bidi="ar-SA"/>
      </w:rPr>
    </w:lvl>
    <w:lvl w:ilvl="7" w:tplc="CAF83AE0">
      <w:numFmt w:val="bullet"/>
      <w:lvlText w:val="•"/>
      <w:lvlJc w:val="left"/>
      <w:pPr>
        <w:ind w:left="7715" w:hanging="389"/>
      </w:pPr>
      <w:rPr>
        <w:rFonts w:hint="default"/>
        <w:lang w:val="ru-RU" w:eastAsia="en-US" w:bidi="ar-SA"/>
      </w:rPr>
    </w:lvl>
    <w:lvl w:ilvl="8" w:tplc="33D82F28">
      <w:numFmt w:val="bullet"/>
      <w:lvlText w:val="•"/>
      <w:lvlJc w:val="left"/>
      <w:pPr>
        <w:ind w:left="8594" w:hanging="389"/>
      </w:pPr>
      <w:rPr>
        <w:rFonts w:hint="default"/>
        <w:lang w:val="ru-RU" w:eastAsia="en-US" w:bidi="ar-SA"/>
      </w:rPr>
    </w:lvl>
  </w:abstractNum>
  <w:abstractNum w:abstractNumId="73">
    <w:nsid w:val="6F420F11"/>
    <w:multiLevelType w:val="hybridMultilevel"/>
    <w:tmpl w:val="49AA505C"/>
    <w:lvl w:ilvl="0" w:tplc="2F82EBD0">
      <w:numFmt w:val="bullet"/>
      <w:lvlText w:val=""/>
      <w:lvlJc w:val="left"/>
      <w:pPr>
        <w:ind w:left="725" w:hanging="617"/>
      </w:pPr>
      <w:rPr>
        <w:rFonts w:ascii="Symbol" w:eastAsia="Symbol" w:hAnsi="Symbol" w:cs="Symbol" w:hint="default"/>
        <w:b w:val="0"/>
        <w:bCs w:val="0"/>
        <w:i w:val="0"/>
        <w:iCs w:val="0"/>
        <w:spacing w:val="0"/>
        <w:w w:val="100"/>
        <w:sz w:val="24"/>
        <w:szCs w:val="24"/>
        <w:lang w:val="ru-RU" w:eastAsia="en-US" w:bidi="ar-SA"/>
      </w:rPr>
    </w:lvl>
    <w:lvl w:ilvl="1" w:tplc="46E631BC">
      <w:numFmt w:val="bullet"/>
      <w:lvlText w:val="•"/>
      <w:lvlJc w:val="left"/>
      <w:pPr>
        <w:ind w:left="1364" w:hanging="617"/>
      </w:pPr>
      <w:rPr>
        <w:rFonts w:hint="default"/>
        <w:lang w:val="ru-RU" w:eastAsia="en-US" w:bidi="ar-SA"/>
      </w:rPr>
    </w:lvl>
    <w:lvl w:ilvl="2" w:tplc="8118DACA">
      <w:numFmt w:val="bullet"/>
      <w:lvlText w:val="•"/>
      <w:lvlJc w:val="left"/>
      <w:pPr>
        <w:ind w:left="2008" w:hanging="617"/>
      </w:pPr>
      <w:rPr>
        <w:rFonts w:hint="default"/>
        <w:lang w:val="ru-RU" w:eastAsia="en-US" w:bidi="ar-SA"/>
      </w:rPr>
    </w:lvl>
    <w:lvl w:ilvl="3" w:tplc="F6386ECC">
      <w:numFmt w:val="bullet"/>
      <w:lvlText w:val="•"/>
      <w:lvlJc w:val="left"/>
      <w:pPr>
        <w:ind w:left="2652" w:hanging="617"/>
      </w:pPr>
      <w:rPr>
        <w:rFonts w:hint="default"/>
        <w:lang w:val="ru-RU" w:eastAsia="en-US" w:bidi="ar-SA"/>
      </w:rPr>
    </w:lvl>
    <w:lvl w:ilvl="4" w:tplc="FC4694FC">
      <w:numFmt w:val="bullet"/>
      <w:lvlText w:val="•"/>
      <w:lvlJc w:val="left"/>
      <w:pPr>
        <w:ind w:left="3296" w:hanging="617"/>
      </w:pPr>
      <w:rPr>
        <w:rFonts w:hint="default"/>
        <w:lang w:val="ru-RU" w:eastAsia="en-US" w:bidi="ar-SA"/>
      </w:rPr>
    </w:lvl>
    <w:lvl w:ilvl="5" w:tplc="0172BDBA">
      <w:numFmt w:val="bullet"/>
      <w:lvlText w:val="•"/>
      <w:lvlJc w:val="left"/>
      <w:pPr>
        <w:ind w:left="3941" w:hanging="617"/>
      </w:pPr>
      <w:rPr>
        <w:rFonts w:hint="default"/>
        <w:lang w:val="ru-RU" w:eastAsia="en-US" w:bidi="ar-SA"/>
      </w:rPr>
    </w:lvl>
    <w:lvl w:ilvl="6" w:tplc="076C1888">
      <w:numFmt w:val="bullet"/>
      <w:lvlText w:val="•"/>
      <w:lvlJc w:val="left"/>
      <w:pPr>
        <w:ind w:left="4585" w:hanging="617"/>
      </w:pPr>
      <w:rPr>
        <w:rFonts w:hint="default"/>
        <w:lang w:val="ru-RU" w:eastAsia="en-US" w:bidi="ar-SA"/>
      </w:rPr>
    </w:lvl>
    <w:lvl w:ilvl="7" w:tplc="9EE8A01E">
      <w:numFmt w:val="bullet"/>
      <w:lvlText w:val="•"/>
      <w:lvlJc w:val="left"/>
      <w:pPr>
        <w:ind w:left="5229" w:hanging="617"/>
      </w:pPr>
      <w:rPr>
        <w:rFonts w:hint="default"/>
        <w:lang w:val="ru-RU" w:eastAsia="en-US" w:bidi="ar-SA"/>
      </w:rPr>
    </w:lvl>
    <w:lvl w:ilvl="8" w:tplc="0F96538C">
      <w:numFmt w:val="bullet"/>
      <w:lvlText w:val="•"/>
      <w:lvlJc w:val="left"/>
      <w:pPr>
        <w:ind w:left="5873" w:hanging="617"/>
      </w:pPr>
      <w:rPr>
        <w:rFonts w:hint="default"/>
        <w:lang w:val="ru-RU" w:eastAsia="en-US" w:bidi="ar-SA"/>
      </w:rPr>
    </w:lvl>
  </w:abstractNum>
  <w:abstractNum w:abstractNumId="74">
    <w:nsid w:val="730B50A7"/>
    <w:multiLevelType w:val="hybridMultilevel"/>
    <w:tmpl w:val="AE4C4AC6"/>
    <w:lvl w:ilvl="0" w:tplc="F29E454C">
      <w:numFmt w:val="bullet"/>
      <w:lvlText w:val="-"/>
      <w:lvlJc w:val="left"/>
      <w:pPr>
        <w:ind w:left="348"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E8AEFF2E">
      <w:numFmt w:val="bullet"/>
      <w:lvlText w:val="•"/>
      <w:lvlJc w:val="left"/>
      <w:pPr>
        <w:ind w:left="1327" w:hanging="140"/>
      </w:pPr>
      <w:rPr>
        <w:rFonts w:hint="default"/>
        <w:lang w:val="ru-RU" w:eastAsia="en-US" w:bidi="ar-SA"/>
      </w:rPr>
    </w:lvl>
    <w:lvl w:ilvl="2" w:tplc="0E18F8C8">
      <w:numFmt w:val="bullet"/>
      <w:lvlText w:val="•"/>
      <w:lvlJc w:val="left"/>
      <w:pPr>
        <w:ind w:left="2314" w:hanging="140"/>
      </w:pPr>
      <w:rPr>
        <w:rFonts w:hint="default"/>
        <w:lang w:val="ru-RU" w:eastAsia="en-US" w:bidi="ar-SA"/>
      </w:rPr>
    </w:lvl>
    <w:lvl w:ilvl="3" w:tplc="D39ED936">
      <w:numFmt w:val="bullet"/>
      <w:lvlText w:val="•"/>
      <w:lvlJc w:val="left"/>
      <w:pPr>
        <w:ind w:left="3301" w:hanging="140"/>
      </w:pPr>
      <w:rPr>
        <w:rFonts w:hint="default"/>
        <w:lang w:val="ru-RU" w:eastAsia="en-US" w:bidi="ar-SA"/>
      </w:rPr>
    </w:lvl>
    <w:lvl w:ilvl="4" w:tplc="845074FE">
      <w:numFmt w:val="bullet"/>
      <w:lvlText w:val="•"/>
      <w:lvlJc w:val="left"/>
      <w:pPr>
        <w:ind w:left="4288" w:hanging="140"/>
      </w:pPr>
      <w:rPr>
        <w:rFonts w:hint="default"/>
        <w:lang w:val="ru-RU" w:eastAsia="en-US" w:bidi="ar-SA"/>
      </w:rPr>
    </w:lvl>
    <w:lvl w:ilvl="5" w:tplc="D2408392">
      <w:numFmt w:val="bullet"/>
      <w:lvlText w:val="•"/>
      <w:lvlJc w:val="left"/>
      <w:pPr>
        <w:ind w:left="5276" w:hanging="140"/>
      </w:pPr>
      <w:rPr>
        <w:rFonts w:hint="default"/>
        <w:lang w:val="ru-RU" w:eastAsia="en-US" w:bidi="ar-SA"/>
      </w:rPr>
    </w:lvl>
    <w:lvl w:ilvl="6" w:tplc="1EE23A9A">
      <w:numFmt w:val="bullet"/>
      <w:lvlText w:val="•"/>
      <w:lvlJc w:val="left"/>
      <w:pPr>
        <w:ind w:left="6263" w:hanging="140"/>
      </w:pPr>
      <w:rPr>
        <w:rFonts w:hint="default"/>
        <w:lang w:val="ru-RU" w:eastAsia="en-US" w:bidi="ar-SA"/>
      </w:rPr>
    </w:lvl>
    <w:lvl w:ilvl="7" w:tplc="B82865BA">
      <w:numFmt w:val="bullet"/>
      <w:lvlText w:val="•"/>
      <w:lvlJc w:val="left"/>
      <w:pPr>
        <w:ind w:left="7250" w:hanging="140"/>
      </w:pPr>
      <w:rPr>
        <w:rFonts w:hint="default"/>
        <w:lang w:val="ru-RU" w:eastAsia="en-US" w:bidi="ar-SA"/>
      </w:rPr>
    </w:lvl>
    <w:lvl w:ilvl="8" w:tplc="001EF3E6">
      <w:numFmt w:val="bullet"/>
      <w:lvlText w:val="•"/>
      <w:lvlJc w:val="left"/>
      <w:pPr>
        <w:ind w:left="8237" w:hanging="140"/>
      </w:pPr>
      <w:rPr>
        <w:rFonts w:hint="default"/>
        <w:lang w:val="ru-RU" w:eastAsia="en-US" w:bidi="ar-SA"/>
      </w:rPr>
    </w:lvl>
  </w:abstractNum>
  <w:abstractNum w:abstractNumId="75">
    <w:nsid w:val="75BB4F2D"/>
    <w:multiLevelType w:val="hybridMultilevel"/>
    <w:tmpl w:val="4E103EA8"/>
    <w:lvl w:ilvl="0" w:tplc="135C004C">
      <w:numFmt w:val="bullet"/>
      <w:lvlText w:val=""/>
      <w:lvlJc w:val="left"/>
      <w:pPr>
        <w:ind w:left="285" w:hanging="732"/>
      </w:pPr>
      <w:rPr>
        <w:rFonts w:ascii="Symbol" w:eastAsia="Symbol" w:hAnsi="Symbol" w:cs="Symbol" w:hint="default"/>
        <w:b w:val="0"/>
        <w:bCs w:val="0"/>
        <w:i w:val="0"/>
        <w:iCs w:val="0"/>
        <w:spacing w:val="0"/>
        <w:w w:val="100"/>
        <w:sz w:val="24"/>
        <w:szCs w:val="24"/>
        <w:lang w:val="ru-RU" w:eastAsia="en-US" w:bidi="ar-SA"/>
      </w:rPr>
    </w:lvl>
    <w:lvl w:ilvl="1" w:tplc="AF1077B6">
      <w:numFmt w:val="bullet"/>
      <w:lvlText w:val="•"/>
      <w:lvlJc w:val="left"/>
      <w:pPr>
        <w:ind w:left="1286" w:hanging="732"/>
      </w:pPr>
      <w:rPr>
        <w:rFonts w:hint="default"/>
        <w:lang w:val="ru-RU" w:eastAsia="en-US" w:bidi="ar-SA"/>
      </w:rPr>
    </w:lvl>
    <w:lvl w:ilvl="2" w:tplc="F6E40E82">
      <w:numFmt w:val="bullet"/>
      <w:lvlText w:val="•"/>
      <w:lvlJc w:val="left"/>
      <w:pPr>
        <w:ind w:left="2293" w:hanging="732"/>
      </w:pPr>
      <w:rPr>
        <w:rFonts w:hint="default"/>
        <w:lang w:val="ru-RU" w:eastAsia="en-US" w:bidi="ar-SA"/>
      </w:rPr>
    </w:lvl>
    <w:lvl w:ilvl="3" w:tplc="FDDA5250">
      <w:numFmt w:val="bullet"/>
      <w:lvlText w:val="•"/>
      <w:lvlJc w:val="left"/>
      <w:pPr>
        <w:ind w:left="3300" w:hanging="732"/>
      </w:pPr>
      <w:rPr>
        <w:rFonts w:hint="default"/>
        <w:lang w:val="ru-RU" w:eastAsia="en-US" w:bidi="ar-SA"/>
      </w:rPr>
    </w:lvl>
    <w:lvl w:ilvl="4" w:tplc="169E0E90">
      <w:numFmt w:val="bullet"/>
      <w:lvlText w:val="•"/>
      <w:lvlJc w:val="left"/>
      <w:pPr>
        <w:ind w:left="4307" w:hanging="732"/>
      </w:pPr>
      <w:rPr>
        <w:rFonts w:hint="default"/>
        <w:lang w:val="ru-RU" w:eastAsia="en-US" w:bidi="ar-SA"/>
      </w:rPr>
    </w:lvl>
    <w:lvl w:ilvl="5" w:tplc="F7EA5BBA">
      <w:numFmt w:val="bullet"/>
      <w:lvlText w:val="•"/>
      <w:lvlJc w:val="left"/>
      <w:pPr>
        <w:ind w:left="5314" w:hanging="732"/>
      </w:pPr>
      <w:rPr>
        <w:rFonts w:hint="default"/>
        <w:lang w:val="ru-RU" w:eastAsia="en-US" w:bidi="ar-SA"/>
      </w:rPr>
    </w:lvl>
    <w:lvl w:ilvl="6" w:tplc="4F168CA8">
      <w:numFmt w:val="bullet"/>
      <w:lvlText w:val="•"/>
      <w:lvlJc w:val="left"/>
      <w:pPr>
        <w:ind w:left="6321" w:hanging="732"/>
      </w:pPr>
      <w:rPr>
        <w:rFonts w:hint="default"/>
        <w:lang w:val="ru-RU" w:eastAsia="en-US" w:bidi="ar-SA"/>
      </w:rPr>
    </w:lvl>
    <w:lvl w:ilvl="7" w:tplc="75F22528">
      <w:numFmt w:val="bullet"/>
      <w:lvlText w:val="•"/>
      <w:lvlJc w:val="left"/>
      <w:pPr>
        <w:ind w:left="7327" w:hanging="732"/>
      </w:pPr>
      <w:rPr>
        <w:rFonts w:hint="default"/>
        <w:lang w:val="ru-RU" w:eastAsia="en-US" w:bidi="ar-SA"/>
      </w:rPr>
    </w:lvl>
    <w:lvl w:ilvl="8" w:tplc="BF14DD26">
      <w:numFmt w:val="bullet"/>
      <w:lvlText w:val="•"/>
      <w:lvlJc w:val="left"/>
      <w:pPr>
        <w:ind w:left="8334" w:hanging="732"/>
      </w:pPr>
      <w:rPr>
        <w:rFonts w:hint="default"/>
        <w:lang w:val="ru-RU" w:eastAsia="en-US" w:bidi="ar-SA"/>
      </w:rPr>
    </w:lvl>
  </w:abstractNum>
  <w:abstractNum w:abstractNumId="76">
    <w:nsid w:val="76934880"/>
    <w:multiLevelType w:val="hybridMultilevel"/>
    <w:tmpl w:val="261084B2"/>
    <w:lvl w:ilvl="0" w:tplc="4A2E4420">
      <w:numFmt w:val="bullet"/>
      <w:lvlText w:val=""/>
      <w:lvlJc w:val="left"/>
      <w:pPr>
        <w:ind w:left="1550" w:hanging="689"/>
      </w:pPr>
      <w:rPr>
        <w:rFonts w:ascii="Symbol" w:eastAsia="Symbol" w:hAnsi="Symbol" w:cs="Symbol" w:hint="default"/>
        <w:b w:val="0"/>
        <w:bCs w:val="0"/>
        <w:i w:val="0"/>
        <w:iCs w:val="0"/>
        <w:spacing w:val="0"/>
        <w:w w:val="100"/>
        <w:sz w:val="24"/>
        <w:szCs w:val="24"/>
        <w:lang w:val="ru-RU" w:eastAsia="en-US" w:bidi="ar-SA"/>
      </w:rPr>
    </w:lvl>
    <w:lvl w:ilvl="1" w:tplc="E60A91A8">
      <w:numFmt w:val="bullet"/>
      <w:lvlText w:val="•"/>
      <w:lvlJc w:val="left"/>
      <w:pPr>
        <w:ind w:left="2425" w:hanging="689"/>
      </w:pPr>
      <w:rPr>
        <w:rFonts w:hint="default"/>
        <w:lang w:val="ru-RU" w:eastAsia="en-US" w:bidi="ar-SA"/>
      </w:rPr>
    </w:lvl>
    <w:lvl w:ilvl="2" w:tplc="4DE02212">
      <w:numFmt w:val="bullet"/>
      <w:lvlText w:val="•"/>
      <w:lvlJc w:val="left"/>
      <w:pPr>
        <w:ind w:left="3290" w:hanging="689"/>
      </w:pPr>
      <w:rPr>
        <w:rFonts w:hint="default"/>
        <w:lang w:val="ru-RU" w:eastAsia="en-US" w:bidi="ar-SA"/>
      </w:rPr>
    </w:lvl>
    <w:lvl w:ilvl="3" w:tplc="85E045E2">
      <w:numFmt w:val="bullet"/>
      <w:lvlText w:val="•"/>
      <w:lvlJc w:val="left"/>
      <w:pPr>
        <w:ind w:left="4155" w:hanging="689"/>
      </w:pPr>
      <w:rPr>
        <w:rFonts w:hint="default"/>
        <w:lang w:val="ru-RU" w:eastAsia="en-US" w:bidi="ar-SA"/>
      </w:rPr>
    </w:lvl>
    <w:lvl w:ilvl="4" w:tplc="45DC79F8">
      <w:numFmt w:val="bullet"/>
      <w:lvlText w:val="•"/>
      <w:lvlJc w:val="left"/>
      <w:pPr>
        <w:ind w:left="5020" w:hanging="689"/>
      </w:pPr>
      <w:rPr>
        <w:rFonts w:hint="default"/>
        <w:lang w:val="ru-RU" w:eastAsia="en-US" w:bidi="ar-SA"/>
      </w:rPr>
    </w:lvl>
    <w:lvl w:ilvl="5" w:tplc="AB9AC1FC">
      <w:numFmt w:val="bullet"/>
      <w:lvlText w:val="•"/>
      <w:lvlJc w:val="left"/>
      <w:pPr>
        <w:ind w:left="5886" w:hanging="689"/>
      </w:pPr>
      <w:rPr>
        <w:rFonts w:hint="default"/>
        <w:lang w:val="ru-RU" w:eastAsia="en-US" w:bidi="ar-SA"/>
      </w:rPr>
    </w:lvl>
    <w:lvl w:ilvl="6" w:tplc="7E82E450">
      <w:numFmt w:val="bullet"/>
      <w:lvlText w:val="•"/>
      <w:lvlJc w:val="left"/>
      <w:pPr>
        <w:ind w:left="6751" w:hanging="689"/>
      </w:pPr>
      <w:rPr>
        <w:rFonts w:hint="default"/>
        <w:lang w:val="ru-RU" w:eastAsia="en-US" w:bidi="ar-SA"/>
      </w:rPr>
    </w:lvl>
    <w:lvl w:ilvl="7" w:tplc="8FAA186E">
      <w:numFmt w:val="bullet"/>
      <w:lvlText w:val="•"/>
      <w:lvlJc w:val="left"/>
      <w:pPr>
        <w:ind w:left="7616" w:hanging="689"/>
      </w:pPr>
      <w:rPr>
        <w:rFonts w:hint="default"/>
        <w:lang w:val="ru-RU" w:eastAsia="en-US" w:bidi="ar-SA"/>
      </w:rPr>
    </w:lvl>
    <w:lvl w:ilvl="8" w:tplc="73E47F3E">
      <w:numFmt w:val="bullet"/>
      <w:lvlText w:val="•"/>
      <w:lvlJc w:val="left"/>
      <w:pPr>
        <w:ind w:left="8481" w:hanging="689"/>
      </w:pPr>
      <w:rPr>
        <w:rFonts w:hint="default"/>
        <w:lang w:val="ru-RU" w:eastAsia="en-US" w:bidi="ar-SA"/>
      </w:rPr>
    </w:lvl>
  </w:abstractNum>
  <w:abstractNum w:abstractNumId="77">
    <w:nsid w:val="7A804FD5"/>
    <w:multiLevelType w:val="hybridMultilevel"/>
    <w:tmpl w:val="AC106CAE"/>
    <w:lvl w:ilvl="0" w:tplc="CF965808">
      <w:numFmt w:val="bullet"/>
      <w:lvlText w:val="-"/>
      <w:lvlJc w:val="left"/>
      <w:pPr>
        <w:ind w:left="251"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972AD224">
      <w:numFmt w:val="bullet"/>
      <w:lvlText w:val="•"/>
      <w:lvlJc w:val="left"/>
      <w:pPr>
        <w:ind w:left="1269" w:hanging="140"/>
      </w:pPr>
      <w:rPr>
        <w:rFonts w:hint="default"/>
        <w:lang w:val="ru-RU" w:eastAsia="en-US" w:bidi="ar-SA"/>
      </w:rPr>
    </w:lvl>
    <w:lvl w:ilvl="2" w:tplc="27708164">
      <w:numFmt w:val="bullet"/>
      <w:lvlText w:val="•"/>
      <w:lvlJc w:val="left"/>
      <w:pPr>
        <w:ind w:left="2278" w:hanging="140"/>
      </w:pPr>
      <w:rPr>
        <w:rFonts w:hint="default"/>
        <w:lang w:val="ru-RU" w:eastAsia="en-US" w:bidi="ar-SA"/>
      </w:rPr>
    </w:lvl>
    <w:lvl w:ilvl="3" w:tplc="471EB1D4">
      <w:numFmt w:val="bullet"/>
      <w:lvlText w:val="•"/>
      <w:lvlJc w:val="left"/>
      <w:pPr>
        <w:ind w:left="3287" w:hanging="140"/>
      </w:pPr>
      <w:rPr>
        <w:rFonts w:hint="default"/>
        <w:lang w:val="ru-RU" w:eastAsia="en-US" w:bidi="ar-SA"/>
      </w:rPr>
    </w:lvl>
    <w:lvl w:ilvl="4" w:tplc="C2A6E382">
      <w:numFmt w:val="bullet"/>
      <w:lvlText w:val="•"/>
      <w:lvlJc w:val="left"/>
      <w:pPr>
        <w:ind w:left="4297" w:hanging="140"/>
      </w:pPr>
      <w:rPr>
        <w:rFonts w:hint="default"/>
        <w:lang w:val="ru-RU" w:eastAsia="en-US" w:bidi="ar-SA"/>
      </w:rPr>
    </w:lvl>
    <w:lvl w:ilvl="5" w:tplc="73BA2024">
      <w:numFmt w:val="bullet"/>
      <w:lvlText w:val="•"/>
      <w:lvlJc w:val="left"/>
      <w:pPr>
        <w:ind w:left="5306" w:hanging="140"/>
      </w:pPr>
      <w:rPr>
        <w:rFonts w:hint="default"/>
        <w:lang w:val="ru-RU" w:eastAsia="en-US" w:bidi="ar-SA"/>
      </w:rPr>
    </w:lvl>
    <w:lvl w:ilvl="6" w:tplc="8902A150">
      <w:numFmt w:val="bullet"/>
      <w:lvlText w:val="•"/>
      <w:lvlJc w:val="left"/>
      <w:pPr>
        <w:ind w:left="6315" w:hanging="140"/>
      </w:pPr>
      <w:rPr>
        <w:rFonts w:hint="default"/>
        <w:lang w:val="ru-RU" w:eastAsia="en-US" w:bidi="ar-SA"/>
      </w:rPr>
    </w:lvl>
    <w:lvl w:ilvl="7" w:tplc="F2181ECC">
      <w:numFmt w:val="bullet"/>
      <w:lvlText w:val="•"/>
      <w:lvlJc w:val="left"/>
      <w:pPr>
        <w:ind w:left="7325" w:hanging="140"/>
      </w:pPr>
      <w:rPr>
        <w:rFonts w:hint="default"/>
        <w:lang w:val="ru-RU" w:eastAsia="en-US" w:bidi="ar-SA"/>
      </w:rPr>
    </w:lvl>
    <w:lvl w:ilvl="8" w:tplc="FC669FC6">
      <w:numFmt w:val="bullet"/>
      <w:lvlText w:val="•"/>
      <w:lvlJc w:val="left"/>
      <w:pPr>
        <w:ind w:left="8334" w:hanging="140"/>
      </w:pPr>
      <w:rPr>
        <w:rFonts w:hint="default"/>
        <w:lang w:val="ru-RU" w:eastAsia="en-US" w:bidi="ar-SA"/>
      </w:rPr>
    </w:lvl>
  </w:abstractNum>
  <w:abstractNum w:abstractNumId="78">
    <w:nsid w:val="7B5B1730"/>
    <w:multiLevelType w:val="hybridMultilevel"/>
    <w:tmpl w:val="60480110"/>
    <w:lvl w:ilvl="0" w:tplc="0F9078CA">
      <w:numFmt w:val="bullet"/>
      <w:lvlText w:val="-"/>
      <w:lvlJc w:val="left"/>
      <w:pPr>
        <w:ind w:left="215" w:hanging="171"/>
      </w:pPr>
      <w:rPr>
        <w:rFonts w:ascii="Times New Roman" w:eastAsia="Times New Roman" w:hAnsi="Times New Roman" w:cs="Times New Roman" w:hint="default"/>
        <w:b w:val="0"/>
        <w:bCs w:val="0"/>
        <w:i w:val="0"/>
        <w:iCs w:val="0"/>
        <w:spacing w:val="0"/>
        <w:w w:val="100"/>
        <w:sz w:val="24"/>
        <w:szCs w:val="24"/>
        <w:lang w:val="ru-RU" w:eastAsia="en-US" w:bidi="ar-SA"/>
      </w:rPr>
    </w:lvl>
    <w:lvl w:ilvl="1" w:tplc="55FAB22C">
      <w:numFmt w:val="bullet"/>
      <w:lvlText w:val="•"/>
      <w:lvlJc w:val="left"/>
      <w:pPr>
        <w:ind w:left="1204" w:hanging="171"/>
      </w:pPr>
      <w:rPr>
        <w:rFonts w:hint="default"/>
        <w:lang w:val="ru-RU" w:eastAsia="en-US" w:bidi="ar-SA"/>
      </w:rPr>
    </w:lvl>
    <w:lvl w:ilvl="2" w:tplc="D15E8E7C">
      <w:numFmt w:val="bullet"/>
      <w:lvlText w:val="•"/>
      <w:lvlJc w:val="left"/>
      <w:pPr>
        <w:ind w:left="2189" w:hanging="171"/>
      </w:pPr>
      <w:rPr>
        <w:rFonts w:hint="default"/>
        <w:lang w:val="ru-RU" w:eastAsia="en-US" w:bidi="ar-SA"/>
      </w:rPr>
    </w:lvl>
    <w:lvl w:ilvl="3" w:tplc="C2A4C500">
      <w:numFmt w:val="bullet"/>
      <w:lvlText w:val="•"/>
      <w:lvlJc w:val="left"/>
      <w:pPr>
        <w:ind w:left="3174" w:hanging="171"/>
      </w:pPr>
      <w:rPr>
        <w:rFonts w:hint="default"/>
        <w:lang w:val="ru-RU" w:eastAsia="en-US" w:bidi="ar-SA"/>
      </w:rPr>
    </w:lvl>
    <w:lvl w:ilvl="4" w:tplc="147296FE">
      <w:numFmt w:val="bullet"/>
      <w:lvlText w:val="•"/>
      <w:lvlJc w:val="left"/>
      <w:pPr>
        <w:ind w:left="4159" w:hanging="171"/>
      </w:pPr>
      <w:rPr>
        <w:rFonts w:hint="default"/>
        <w:lang w:val="ru-RU" w:eastAsia="en-US" w:bidi="ar-SA"/>
      </w:rPr>
    </w:lvl>
    <w:lvl w:ilvl="5" w:tplc="04E40F28">
      <w:numFmt w:val="bullet"/>
      <w:lvlText w:val="•"/>
      <w:lvlJc w:val="left"/>
      <w:pPr>
        <w:ind w:left="5144" w:hanging="171"/>
      </w:pPr>
      <w:rPr>
        <w:rFonts w:hint="default"/>
        <w:lang w:val="ru-RU" w:eastAsia="en-US" w:bidi="ar-SA"/>
      </w:rPr>
    </w:lvl>
    <w:lvl w:ilvl="6" w:tplc="D092F1D8">
      <w:numFmt w:val="bullet"/>
      <w:lvlText w:val="•"/>
      <w:lvlJc w:val="left"/>
      <w:pPr>
        <w:ind w:left="6129" w:hanging="171"/>
      </w:pPr>
      <w:rPr>
        <w:rFonts w:hint="default"/>
        <w:lang w:val="ru-RU" w:eastAsia="en-US" w:bidi="ar-SA"/>
      </w:rPr>
    </w:lvl>
    <w:lvl w:ilvl="7" w:tplc="72A230CC">
      <w:numFmt w:val="bullet"/>
      <w:lvlText w:val="•"/>
      <w:lvlJc w:val="left"/>
      <w:pPr>
        <w:ind w:left="7114" w:hanging="171"/>
      </w:pPr>
      <w:rPr>
        <w:rFonts w:hint="default"/>
        <w:lang w:val="ru-RU" w:eastAsia="en-US" w:bidi="ar-SA"/>
      </w:rPr>
    </w:lvl>
    <w:lvl w:ilvl="8" w:tplc="6A1061B4">
      <w:numFmt w:val="bullet"/>
      <w:lvlText w:val="•"/>
      <w:lvlJc w:val="left"/>
      <w:pPr>
        <w:ind w:left="8099" w:hanging="171"/>
      </w:pPr>
      <w:rPr>
        <w:rFonts w:hint="default"/>
        <w:lang w:val="ru-RU" w:eastAsia="en-US" w:bidi="ar-SA"/>
      </w:rPr>
    </w:lvl>
  </w:abstractNum>
  <w:abstractNum w:abstractNumId="79">
    <w:nsid w:val="7DDA6BF3"/>
    <w:multiLevelType w:val="hybridMultilevel"/>
    <w:tmpl w:val="28CC7546"/>
    <w:lvl w:ilvl="0" w:tplc="8F206432">
      <w:numFmt w:val="bullet"/>
      <w:lvlText w:val="-"/>
      <w:lvlJc w:val="left"/>
      <w:pPr>
        <w:ind w:left="64" w:hanging="744"/>
      </w:pPr>
      <w:rPr>
        <w:rFonts w:ascii="Times New Roman" w:eastAsia="Times New Roman" w:hAnsi="Times New Roman" w:cs="Times New Roman" w:hint="default"/>
        <w:spacing w:val="0"/>
        <w:w w:val="100"/>
        <w:lang w:val="ru-RU" w:eastAsia="en-US" w:bidi="ar-SA"/>
      </w:rPr>
    </w:lvl>
    <w:lvl w:ilvl="1" w:tplc="5BC63C72">
      <w:numFmt w:val="bullet"/>
      <w:lvlText w:val="•"/>
      <w:lvlJc w:val="left"/>
      <w:pPr>
        <w:ind w:left="1060" w:hanging="744"/>
      </w:pPr>
      <w:rPr>
        <w:rFonts w:hint="default"/>
        <w:lang w:val="ru-RU" w:eastAsia="en-US" w:bidi="ar-SA"/>
      </w:rPr>
    </w:lvl>
    <w:lvl w:ilvl="2" w:tplc="6E008322">
      <w:numFmt w:val="bullet"/>
      <w:lvlText w:val="•"/>
      <w:lvlJc w:val="left"/>
      <w:pPr>
        <w:ind w:left="2061" w:hanging="744"/>
      </w:pPr>
      <w:rPr>
        <w:rFonts w:hint="default"/>
        <w:lang w:val="ru-RU" w:eastAsia="en-US" w:bidi="ar-SA"/>
      </w:rPr>
    </w:lvl>
    <w:lvl w:ilvl="3" w:tplc="3314E4EE">
      <w:numFmt w:val="bullet"/>
      <w:lvlText w:val="•"/>
      <w:lvlJc w:val="left"/>
      <w:pPr>
        <w:ind w:left="3062" w:hanging="744"/>
      </w:pPr>
      <w:rPr>
        <w:rFonts w:hint="default"/>
        <w:lang w:val="ru-RU" w:eastAsia="en-US" w:bidi="ar-SA"/>
      </w:rPr>
    </w:lvl>
    <w:lvl w:ilvl="4" w:tplc="07DE223A">
      <w:numFmt w:val="bullet"/>
      <w:lvlText w:val="•"/>
      <w:lvlJc w:val="left"/>
      <w:pPr>
        <w:ind w:left="4063" w:hanging="744"/>
      </w:pPr>
      <w:rPr>
        <w:rFonts w:hint="default"/>
        <w:lang w:val="ru-RU" w:eastAsia="en-US" w:bidi="ar-SA"/>
      </w:rPr>
    </w:lvl>
    <w:lvl w:ilvl="5" w:tplc="58EE3E3E">
      <w:numFmt w:val="bullet"/>
      <w:lvlText w:val="•"/>
      <w:lvlJc w:val="left"/>
      <w:pPr>
        <w:ind w:left="5064" w:hanging="744"/>
      </w:pPr>
      <w:rPr>
        <w:rFonts w:hint="default"/>
        <w:lang w:val="ru-RU" w:eastAsia="en-US" w:bidi="ar-SA"/>
      </w:rPr>
    </w:lvl>
    <w:lvl w:ilvl="6" w:tplc="3C3AF2B0">
      <w:numFmt w:val="bullet"/>
      <w:lvlText w:val="•"/>
      <w:lvlJc w:val="left"/>
      <w:pPr>
        <w:ind w:left="6065" w:hanging="744"/>
      </w:pPr>
      <w:rPr>
        <w:rFonts w:hint="default"/>
        <w:lang w:val="ru-RU" w:eastAsia="en-US" w:bidi="ar-SA"/>
      </w:rPr>
    </w:lvl>
    <w:lvl w:ilvl="7" w:tplc="CD248A0C">
      <w:numFmt w:val="bullet"/>
      <w:lvlText w:val="•"/>
      <w:lvlJc w:val="left"/>
      <w:pPr>
        <w:ind w:left="7066" w:hanging="744"/>
      </w:pPr>
      <w:rPr>
        <w:rFonts w:hint="default"/>
        <w:lang w:val="ru-RU" w:eastAsia="en-US" w:bidi="ar-SA"/>
      </w:rPr>
    </w:lvl>
    <w:lvl w:ilvl="8" w:tplc="5D2A8394">
      <w:numFmt w:val="bullet"/>
      <w:lvlText w:val="•"/>
      <w:lvlJc w:val="left"/>
      <w:pPr>
        <w:ind w:left="8067" w:hanging="744"/>
      </w:pPr>
      <w:rPr>
        <w:rFonts w:hint="default"/>
        <w:lang w:val="ru-RU" w:eastAsia="en-US" w:bidi="ar-SA"/>
      </w:rPr>
    </w:lvl>
  </w:abstractNum>
  <w:abstractNum w:abstractNumId="80">
    <w:nsid w:val="7ECA5445"/>
    <w:multiLevelType w:val="hybridMultilevel"/>
    <w:tmpl w:val="229AD8B2"/>
    <w:lvl w:ilvl="0" w:tplc="B8E4B696">
      <w:numFmt w:val="bullet"/>
      <w:lvlText w:val="•"/>
      <w:lvlJc w:val="left"/>
      <w:pPr>
        <w:ind w:left="462" w:hanging="286"/>
      </w:pPr>
      <w:rPr>
        <w:rFonts w:ascii="Times New Roman" w:eastAsia="Times New Roman" w:hAnsi="Times New Roman" w:cs="Times New Roman" w:hint="default"/>
        <w:b w:val="0"/>
        <w:bCs w:val="0"/>
        <w:i w:val="0"/>
        <w:iCs w:val="0"/>
        <w:spacing w:val="0"/>
        <w:w w:val="100"/>
        <w:sz w:val="28"/>
        <w:szCs w:val="28"/>
        <w:lang w:val="ru-RU" w:eastAsia="en-US" w:bidi="ar-SA"/>
      </w:rPr>
    </w:lvl>
    <w:lvl w:ilvl="1" w:tplc="07BC20B4">
      <w:numFmt w:val="bullet"/>
      <w:lvlText w:val="•"/>
      <w:lvlJc w:val="left"/>
      <w:pPr>
        <w:ind w:left="285"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2" w:tplc="EE7A5880">
      <w:numFmt w:val="bullet"/>
      <w:lvlText w:val="•"/>
      <w:lvlJc w:val="left"/>
      <w:pPr>
        <w:ind w:left="285" w:hanging="732"/>
      </w:pPr>
      <w:rPr>
        <w:rFonts w:ascii="Times New Roman" w:eastAsia="Times New Roman" w:hAnsi="Times New Roman" w:cs="Times New Roman" w:hint="default"/>
        <w:b w:val="0"/>
        <w:bCs w:val="0"/>
        <w:i w:val="0"/>
        <w:iCs w:val="0"/>
        <w:spacing w:val="0"/>
        <w:w w:val="100"/>
        <w:sz w:val="24"/>
        <w:szCs w:val="24"/>
        <w:lang w:val="ru-RU" w:eastAsia="en-US" w:bidi="ar-SA"/>
      </w:rPr>
    </w:lvl>
    <w:lvl w:ilvl="3" w:tplc="9176EC06">
      <w:numFmt w:val="bullet"/>
      <w:lvlText w:val=""/>
      <w:lvlJc w:val="left"/>
      <w:pPr>
        <w:ind w:left="462" w:hanging="284"/>
      </w:pPr>
      <w:rPr>
        <w:rFonts w:ascii="Symbol" w:eastAsia="Symbol" w:hAnsi="Symbol" w:cs="Symbol" w:hint="default"/>
        <w:b w:val="0"/>
        <w:bCs w:val="0"/>
        <w:i w:val="0"/>
        <w:iCs w:val="0"/>
        <w:spacing w:val="0"/>
        <w:w w:val="100"/>
        <w:sz w:val="28"/>
        <w:szCs w:val="28"/>
        <w:lang w:val="ru-RU" w:eastAsia="en-US" w:bidi="ar-SA"/>
      </w:rPr>
    </w:lvl>
    <w:lvl w:ilvl="4" w:tplc="5EBCCE9A">
      <w:numFmt w:val="bullet"/>
      <w:lvlText w:val="•"/>
      <w:lvlJc w:val="left"/>
      <w:pPr>
        <w:ind w:left="3756" w:hanging="284"/>
      </w:pPr>
      <w:rPr>
        <w:rFonts w:hint="default"/>
        <w:lang w:val="ru-RU" w:eastAsia="en-US" w:bidi="ar-SA"/>
      </w:rPr>
    </w:lvl>
    <w:lvl w:ilvl="5" w:tplc="9EF6E9C4">
      <w:numFmt w:val="bullet"/>
      <w:lvlText w:val="•"/>
      <w:lvlJc w:val="left"/>
      <w:pPr>
        <w:ind w:left="4854" w:hanging="284"/>
      </w:pPr>
      <w:rPr>
        <w:rFonts w:hint="default"/>
        <w:lang w:val="ru-RU" w:eastAsia="en-US" w:bidi="ar-SA"/>
      </w:rPr>
    </w:lvl>
    <w:lvl w:ilvl="6" w:tplc="A7109086">
      <w:numFmt w:val="bullet"/>
      <w:lvlText w:val="•"/>
      <w:lvlJc w:val="left"/>
      <w:pPr>
        <w:ind w:left="5953" w:hanging="284"/>
      </w:pPr>
      <w:rPr>
        <w:rFonts w:hint="default"/>
        <w:lang w:val="ru-RU" w:eastAsia="en-US" w:bidi="ar-SA"/>
      </w:rPr>
    </w:lvl>
    <w:lvl w:ilvl="7" w:tplc="FAC270F4">
      <w:numFmt w:val="bullet"/>
      <w:lvlText w:val="•"/>
      <w:lvlJc w:val="left"/>
      <w:pPr>
        <w:ind w:left="7052" w:hanging="284"/>
      </w:pPr>
      <w:rPr>
        <w:rFonts w:hint="default"/>
        <w:lang w:val="ru-RU" w:eastAsia="en-US" w:bidi="ar-SA"/>
      </w:rPr>
    </w:lvl>
    <w:lvl w:ilvl="8" w:tplc="98AC80F6">
      <w:numFmt w:val="bullet"/>
      <w:lvlText w:val="•"/>
      <w:lvlJc w:val="left"/>
      <w:pPr>
        <w:ind w:left="8150" w:hanging="284"/>
      </w:pPr>
      <w:rPr>
        <w:rFonts w:hint="default"/>
        <w:lang w:val="ru-RU" w:eastAsia="en-US" w:bidi="ar-SA"/>
      </w:rPr>
    </w:lvl>
  </w:abstractNum>
  <w:num w:numId="1">
    <w:abstractNumId w:val="72"/>
  </w:num>
  <w:num w:numId="2">
    <w:abstractNumId w:val="47"/>
  </w:num>
  <w:num w:numId="3">
    <w:abstractNumId w:val="68"/>
  </w:num>
  <w:num w:numId="4">
    <w:abstractNumId w:val="7"/>
  </w:num>
  <w:num w:numId="5">
    <w:abstractNumId w:val="8"/>
  </w:num>
  <w:num w:numId="6">
    <w:abstractNumId w:val="30"/>
  </w:num>
  <w:num w:numId="7">
    <w:abstractNumId w:val="33"/>
  </w:num>
  <w:num w:numId="8">
    <w:abstractNumId w:val="74"/>
  </w:num>
  <w:num w:numId="9">
    <w:abstractNumId w:val="31"/>
  </w:num>
  <w:num w:numId="10">
    <w:abstractNumId w:val="26"/>
  </w:num>
  <w:num w:numId="11">
    <w:abstractNumId w:val="67"/>
  </w:num>
  <w:num w:numId="12">
    <w:abstractNumId w:val="19"/>
  </w:num>
  <w:num w:numId="13">
    <w:abstractNumId w:val="50"/>
  </w:num>
  <w:num w:numId="14">
    <w:abstractNumId w:val="48"/>
  </w:num>
  <w:num w:numId="15">
    <w:abstractNumId w:val="64"/>
  </w:num>
  <w:num w:numId="16">
    <w:abstractNumId w:val="41"/>
  </w:num>
  <w:num w:numId="17">
    <w:abstractNumId w:val="11"/>
  </w:num>
  <w:num w:numId="18">
    <w:abstractNumId w:val="62"/>
  </w:num>
  <w:num w:numId="19">
    <w:abstractNumId w:val="25"/>
  </w:num>
  <w:num w:numId="20">
    <w:abstractNumId w:val="43"/>
  </w:num>
  <w:num w:numId="21">
    <w:abstractNumId w:val="21"/>
  </w:num>
  <w:num w:numId="22">
    <w:abstractNumId w:val="35"/>
  </w:num>
  <w:num w:numId="23">
    <w:abstractNumId w:val="39"/>
  </w:num>
  <w:num w:numId="24">
    <w:abstractNumId w:val="57"/>
  </w:num>
  <w:num w:numId="25">
    <w:abstractNumId w:val="58"/>
  </w:num>
  <w:num w:numId="26">
    <w:abstractNumId w:val="69"/>
  </w:num>
  <w:num w:numId="27">
    <w:abstractNumId w:val="53"/>
  </w:num>
  <w:num w:numId="28">
    <w:abstractNumId w:val="80"/>
  </w:num>
  <w:num w:numId="29">
    <w:abstractNumId w:val="75"/>
  </w:num>
  <w:num w:numId="30">
    <w:abstractNumId w:val="56"/>
  </w:num>
  <w:num w:numId="31">
    <w:abstractNumId w:val="34"/>
  </w:num>
  <w:num w:numId="32">
    <w:abstractNumId w:val="17"/>
  </w:num>
  <w:num w:numId="33">
    <w:abstractNumId w:val="71"/>
  </w:num>
  <w:num w:numId="34">
    <w:abstractNumId w:val="12"/>
  </w:num>
  <w:num w:numId="35">
    <w:abstractNumId w:val="6"/>
  </w:num>
  <w:num w:numId="36">
    <w:abstractNumId w:val="55"/>
  </w:num>
  <w:num w:numId="37">
    <w:abstractNumId w:val="10"/>
  </w:num>
  <w:num w:numId="38">
    <w:abstractNumId w:val="49"/>
  </w:num>
  <w:num w:numId="39">
    <w:abstractNumId w:val="79"/>
  </w:num>
  <w:num w:numId="40">
    <w:abstractNumId w:val="27"/>
  </w:num>
  <w:num w:numId="41">
    <w:abstractNumId w:val="15"/>
  </w:num>
  <w:num w:numId="42">
    <w:abstractNumId w:val="32"/>
  </w:num>
  <w:num w:numId="43">
    <w:abstractNumId w:val="37"/>
  </w:num>
  <w:num w:numId="44">
    <w:abstractNumId w:val="63"/>
  </w:num>
  <w:num w:numId="45">
    <w:abstractNumId w:val="38"/>
  </w:num>
  <w:num w:numId="46">
    <w:abstractNumId w:val="4"/>
  </w:num>
  <w:num w:numId="47">
    <w:abstractNumId w:val="78"/>
  </w:num>
  <w:num w:numId="48">
    <w:abstractNumId w:val="51"/>
  </w:num>
  <w:num w:numId="49">
    <w:abstractNumId w:val="2"/>
  </w:num>
  <w:num w:numId="50">
    <w:abstractNumId w:val="46"/>
  </w:num>
  <w:num w:numId="51">
    <w:abstractNumId w:val="22"/>
  </w:num>
  <w:num w:numId="52">
    <w:abstractNumId w:val="9"/>
  </w:num>
  <w:num w:numId="53">
    <w:abstractNumId w:val="42"/>
  </w:num>
  <w:num w:numId="54">
    <w:abstractNumId w:val="70"/>
  </w:num>
  <w:num w:numId="55">
    <w:abstractNumId w:val="16"/>
  </w:num>
  <w:num w:numId="56">
    <w:abstractNumId w:val="20"/>
  </w:num>
  <w:num w:numId="57">
    <w:abstractNumId w:val="77"/>
  </w:num>
  <w:num w:numId="58">
    <w:abstractNumId w:val="14"/>
  </w:num>
  <w:num w:numId="59">
    <w:abstractNumId w:val="52"/>
  </w:num>
  <w:num w:numId="60">
    <w:abstractNumId w:val="29"/>
  </w:num>
  <w:num w:numId="61">
    <w:abstractNumId w:val="44"/>
  </w:num>
  <w:num w:numId="62">
    <w:abstractNumId w:val="76"/>
  </w:num>
  <w:num w:numId="63">
    <w:abstractNumId w:val="0"/>
  </w:num>
  <w:num w:numId="64">
    <w:abstractNumId w:val="1"/>
  </w:num>
  <w:num w:numId="65">
    <w:abstractNumId w:val="60"/>
  </w:num>
  <w:num w:numId="66">
    <w:abstractNumId w:val="45"/>
  </w:num>
  <w:num w:numId="67">
    <w:abstractNumId w:val="65"/>
  </w:num>
  <w:num w:numId="68">
    <w:abstractNumId w:val="5"/>
  </w:num>
  <w:num w:numId="69">
    <w:abstractNumId w:val="24"/>
  </w:num>
  <w:num w:numId="70">
    <w:abstractNumId w:val="18"/>
  </w:num>
  <w:num w:numId="71">
    <w:abstractNumId w:val="66"/>
  </w:num>
  <w:num w:numId="72">
    <w:abstractNumId w:val="59"/>
  </w:num>
  <w:num w:numId="73">
    <w:abstractNumId w:val="73"/>
  </w:num>
  <w:num w:numId="74">
    <w:abstractNumId w:val="54"/>
  </w:num>
  <w:num w:numId="75">
    <w:abstractNumId w:val="61"/>
  </w:num>
  <w:num w:numId="76">
    <w:abstractNumId w:val="28"/>
  </w:num>
  <w:num w:numId="77">
    <w:abstractNumId w:val="3"/>
  </w:num>
  <w:num w:numId="78">
    <w:abstractNumId w:val="36"/>
  </w:num>
  <w:num w:numId="79">
    <w:abstractNumId w:val="40"/>
  </w:num>
  <w:num w:numId="80">
    <w:abstractNumId w:val="23"/>
  </w:num>
  <w:num w:numId="81">
    <w:abstractNumId w:val="1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8193"/>
  </w:hdrShapeDefaults>
  <w:footnotePr>
    <w:footnote w:id="-1"/>
    <w:footnote w:id="0"/>
  </w:footnotePr>
  <w:endnotePr>
    <w:endnote w:id="-1"/>
    <w:endnote w:id="0"/>
  </w:endnotePr>
  <w:compat>
    <w:ulTrailSpace/>
    <w:shapeLayoutLikeWW8/>
    <w:compatSetting w:name="compatibilityMode" w:uri="http://schemas.microsoft.com/office/word" w:val="14"/>
  </w:compat>
  <w:rsids>
    <w:rsidRoot w:val="008D7CF2"/>
    <w:rsid w:val="001A4951"/>
    <w:rsid w:val="001C0D7B"/>
    <w:rsid w:val="00364A23"/>
    <w:rsid w:val="004667BC"/>
    <w:rsid w:val="006C5D89"/>
    <w:rsid w:val="006D768C"/>
    <w:rsid w:val="008D7CF2"/>
    <w:rsid w:val="008E65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285"/>
      <w:outlineLvl w:val="0"/>
    </w:pPr>
    <w:rPr>
      <w:b/>
      <w:bCs/>
      <w:sz w:val="24"/>
      <w:szCs w:val="24"/>
    </w:rPr>
  </w:style>
  <w:style w:type="paragraph" w:styleId="2">
    <w:name w:val="heading 2"/>
    <w:basedOn w:val="a"/>
    <w:uiPriority w:val="1"/>
    <w:qFormat/>
    <w:pPr>
      <w:ind w:left="772"/>
      <w:jc w:val="both"/>
      <w:outlineLvl w:val="1"/>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285" w:firstLine="707"/>
    </w:pPr>
  </w:style>
  <w:style w:type="paragraph" w:customStyle="1" w:styleId="TableParagraph">
    <w:name w:val="Table Paragraph"/>
    <w:basedOn w:val="a"/>
    <w:uiPriority w:val="1"/>
    <w:qFormat/>
    <w:pPr>
      <w:jc w:val="center"/>
    </w:pPr>
  </w:style>
  <w:style w:type="paragraph" w:styleId="a5">
    <w:name w:val="header"/>
    <w:basedOn w:val="a"/>
    <w:link w:val="a6"/>
    <w:uiPriority w:val="99"/>
    <w:unhideWhenUsed/>
    <w:rsid w:val="008E656C"/>
    <w:pPr>
      <w:tabs>
        <w:tab w:val="center" w:pos="4677"/>
        <w:tab w:val="right" w:pos="9355"/>
      </w:tabs>
    </w:pPr>
  </w:style>
  <w:style w:type="character" w:customStyle="1" w:styleId="a6">
    <w:name w:val="Верхний колонтитул Знак"/>
    <w:basedOn w:val="a0"/>
    <w:link w:val="a5"/>
    <w:uiPriority w:val="99"/>
    <w:rsid w:val="008E656C"/>
    <w:rPr>
      <w:rFonts w:ascii="Times New Roman" w:eastAsia="Times New Roman" w:hAnsi="Times New Roman" w:cs="Times New Roman"/>
      <w:lang w:val="ru-RU"/>
    </w:rPr>
  </w:style>
  <w:style w:type="paragraph" w:styleId="a7">
    <w:name w:val="footer"/>
    <w:basedOn w:val="a"/>
    <w:link w:val="a8"/>
    <w:uiPriority w:val="99"/>
    <w:unhideWhenUsed/>
    <w:rsid w:val="008E656C"/>
    <w:pPr>
      <w:tabs>
        <w:tab w:val="center" w:pos="4677"/>
        <w:tab w:val="right" w:pos="9355"/>
      </w:tabs>
    </w:pPr>
  </w:style>
  <w:style w:type="character" w:customStyle="1" w:styleId="a8">
    <w:name w:val="Нижний колонтитул Знак"/>
    <w:basedOn w:val="a0"/>
    <w:link w:val="a7"/>
    <w:uiPriority w:val="99"/>
    <w:rsid w:val="008E656C"/>
    <w:rPr>
      <w:rFonts w:ascii="Times New Roman" w:eastAsia="Times New Roman" w:hAnsi="Times New Roman" w:cs="Times New Roman"/>
      <w:lang w:val="ru-RU"/>
    </w:rPr>
  </w:style>
  <w:style w:type="paragraph" w:styleId="a9">
    <w:name w:val="Balloon Text"/>
    <w:basedOn w:val="a"/>
    <w:link w:val="aa"/>
    <w:uiPriority w:val="99"/>
    <w:semiHidden/>
    <w:unhideWhenUsed/>
    <w:rsid w:val="001A4951"/>
    <w:rPr>
      <w:rFonts w:ascii="Tahoma" w:hAnsi="Tahoma" w:cs="Tahoma"/>
      <w:sz w:val="16"/>
      <w:szCs w:val="16"/>
    </w:rPr>
  </w:style>
  <w:style w:type="character" w:customStyle="1" w:styleId="aa">
    <w:name w:val="Текст выноски Знак"/>
    <w:basedOn w:val="a0"/>
    <w:link w:val="a9"/>
    <w:uiPriority w:val="99"/>
    <w:semiHidden/>
    <w:rsid w:val="001A4951"/>
    <w:rPr>
      <w:rFonts w:ascii="Tahoma" w:eastAsia="Times New Roman"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285"/>
      <w:outlineLvl w:val="0"/>
    </w:pPr>
    <w:rPr>
      <w:b/>
      <w:bCs/>
      <w:sz w:val="24"/>
      <w:szCs w:val="24"/>
    </w:rPr>
  </w:style>
  <w:style w:type="paragraph" w:styleId="2">
    <w:name w:val="heading 2"/>
    <w:basedOn w:val="a"/>
    <w:uiPriority w:val="1"/>
    <w:qFormat/>
    <w:pPr>
      <w:ind w:left="772"/>
      <w:jc w:val="both"/>
      <w:outlineLvl w:val="1"/>
    </w:pPr>
    <w:rPr>
      <w:b/>
      <w:bCs/>
      <w:i/>
      <w:i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24"/>
      <w:szCs w:val="24"/>
    </w:rPr>
  </w:style>
  <w:style w:type="paragraph" w:styleId="a4">
    <w:name w:val="List Paragraph"/>
    <w:basedOn w:val="a"/>
    <w:uiPriority w:val="1"/>
    <w:qFormat/>
    <w:pPr>
      <w:ind w:left="285" w:firstLine="707"/>
    </w:pPr>
  </w:style>
  <w:style w:type="paragraph" w:customStyle="1" w:styleId="TableParagraph">
    <w:name w:val="Table Paragraph"/>
    <w:basedOn w:val="a"/>
    <w:uiPriority w:val="1"/>
    <w:qFormat/>
    <w:pPr>
      <w:jc w:val="center"/>
    </w:pPr>
  </w:style>
  <w:style w:type="paragraph" w:styleId="a5">
    <w:name w:val="header"/>
    <w:basedOn w:val="a"/>
    <w:link w:val="a6"/>
    <w:uiPriority w:val="99"/>
    <w:unhideWhenUsed/>
    <w:rsid w:val="008E656C"/>
    <w:pPr>
      <w:tabs>
        <w:tab w:val="center" w:pos="4677"/>
        <w:tab w:val="right" w:pos="9355"/>
      </w:tabs>
    </w:pPr>
  </w:style>
  <w:style w:type="character" w:customStyle="1" w:styleId="a6">
    <w:name w:val="Верхний колонтитул Знак"/>
    <w:basedOn w:val="a0"/>
    <w:link w:val="a5"/>
    <w:uiPriority w:val="99"/>
    <w:rsid w:val="008E656C"/>
    <w:rPr>
      <w:rFonts w:ascii="Times New Roman" w:eastAsia="Times New Roman" w:hAnsi="Times New Roman" w:cs="Times New Roman"/>
      <w:lang w:val="ru-RU"/>
    </w:rPr>
  </w:style>
  <w:style w:type="paragraph" w:styleId="a7">
    <w:name w:val="footer"/>
    <w:basedOn w:val="a"/>
    <w:link w:val="a8"/>
    <w:uiPriority w:val="99"/>
    <w:unhideWhenUsed/>
    <w:rsid w:val="008E656C"/>
    <w:pPr>
      <w:tabs>
        <w:tab w:val="center" w:pos="4677"/>
        <w:tab w:val="right" w:pos="9355"/>
      </w:tabs>
    </w:pPr>
  </w:style>
  <w:style w:type="character" w:customStyle="1" w:styleId="a8">
    <w:name w:val="Нижний колонтитул Знак"/>
    <w:basedOn w:val="a0"/>
    <w:link w:val="a7"/>
    <w:uiPriority w:val="99"/>
    <w:rsid w:val="008E656C"/>
    <w:rPr>
      <w:rFonts w:ascii="Times New Roman" w:eastAsia="Times New Roman" w:hAnsi="Times New Roman" w:cs="Times New Roman"/>
      <w:lang w:val="ru-RU"/>
    </w:rPr>
  </w:style>
  <w:style w:type="paragraph" w:styleId="a9">
    <w:name w:val="Balloon Text"/>
    <w:basedOn w:val="a"/>
    <w:link w:val="aa"/>
    <w:uiPriority w:val="99"/>
    <w:semiHidden/>
    <w:unhideWhenUsed/>
    <w:rsid w:val="001A4951"/>
    <w:rPr>
      <w:rFonts w:ascii="Tahoma" w:hAnsi="Tahoma" w:cs="Tahoma"/>
      <w:sz w:val="16"/>
      <w:szCs w:val="16"/>
    </w:rPr>
  </w:style>
  <w:style w:type="character" w:customStyle="1" w:styleId="aa">
    <w:name w:val="Текст выноски Знак"/>
    <w:basedOn w:val="a0"/>
    <w:link w:val="a9"/>
    <w:uiPriority w:val="99"/>
    <w:semiHidden/>
    <w:rsid w:val="001A4951"/>
    <w:rPr>
      <w:rFonts w:ascii="Tahoma" w:eastAsia="Times New Roman"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17" Type="http://schemas.openxmlformats.org/officeDocument/2006/relationships/image" Target="media/image59.png"/><Relationship Id="rId21" Type="http://schemas.openxmlformats.org/officeDocument/2006/relationships/hyperlink" Target="https://normativ.kontur.ru/document?moduleId=1&amp;documentId=113894&amp;ysclid=lzsgciofer437523043&amp;h172" TargetMode="External"/><Relationship Id="rId42" Type="http://schemas.openxmlformats.org/officeDocument/2006/relationships/image" Target="media/image16.jpeg"/><Relationship Id="rId63" Type="http://schemas.openxmlformats.org/officeDocument/2006/relationships/footer" Target="footer11.xml"/><Relationship Id="rId84" Type="http://schemas.openxmlformats.org/officeDocument/2006/relationships/image" Target="media/image40.jpeg"/><Relationship Id="rId138" Type="http://schemas.openxmlformats.org/officeDocument/2006/relationships/header" Target="header27.xml"/><Relationship Id="rId159" Type="http://schemas.openxmlformats.org/officeDocument/2006/relationships/hyperlink" Target="https://login.consultant.ru/link/?req=doc&amp;base=LAW&amp;n=398015&amp;date=04.09.2024" TargetMode="External"/><Relationship Id="rId170" Type="http://schemas.openxmlformats.org/officeDocument/2006/relationships/theme" Target="theme/theme1.xml"/><Relationship Id="rId107" Type="http://schemas.openxmlformats.org/officeDocument/2006/relationships/footer" Target="footer18.xml"/><Relationship Id="rId11" Type="http://schemas.openxmlformats.org/officeDocument/2006/relationships/header" Target="header2.xml"/><Relationship Id="rId32" Type="http://schemas.openxmlformats.org/officeDocument/2006/relationships/image" Target="media/image6.png"/><Relationship Id="rId53" Type="http://schemas.openxmlformats.org/officeDocument/2006/relationships/image" Target="media/image24.jpeg"/><Relationship Id="rId74" Type="http://schemas.openxmlformats.org/officeDocument/2006/relationships/header" Target="header14.xml"/><Relationship Id="rId128" Type="http://schemas.openxmlformats.org/officeDocument/2006/relationships/header" Target="header24.xml"/><Relationship Id="rId149" Type="http://schemas.openxmlformats.org/officeDocument/2006/relationships/image" Target="media/image76.png"/><Relationship Id="rId5" Type="http://schemas.openxmlformats.org/officeDocument/2006/relationships/settings" Target="settings.xml"/><Relationship Id="rId95" Type="http://schemas.openxmlformats.org/officeDocument/2006/relationships/image" Target="media/image51.png"/><Relationship Id="rId160" Type="http://schemas.openxmlformats.org/officeDocument/2006/relationships/hyperlink" Target="https://login.consultant.ru/link/?req=doc&amp;base=LAW&amp;n=398015&amp;date=04.09.2024" TargetMode="External"/><Relationship Id="rId22" Type="http://schemas.openxmlformats.org/officeDocument/2006/relationships/hyperlink" Target="https://normativ.kontur.ru/document?moduleId=1&amp;documentId=113894&amp;ysclid=lzsgciofer437523043&amp;h172" TargetMode="External"/><Relationship Id="rId43" Type="http://schemas.openxmlformats.org/officeDocument/2006/relationships/image" Target="media/image17.jpeg"/><Relationship Id="rId64" Type="http://schemas.openxmlformats.org/officeDocument/2006/relationships/image" Target="media/image29.jpeg"/><Relationship Id="rId118" Type="http://schemas.openxmlformats.org/officeDocument/2006/relationships/image" Target="media/image60.jpeg"/><Relationship Id="rId139" Type="http://schemas.openxmlformats.org/officeDocument/2006/relationships/footer" Target="footer27.xml"/><Relationship Id="rId85" Type="http://schemas.openxmlformats.org/officeDocument/2006/relationships/image" Target="media/image41.png"/><Relationship Id="rId150" Type="http://schemas.openxmlformats.org/officeDocument/2006/relationships/image" Target="media/image77.png"/><Relationship Id="rId12" Type="http://schemas.openxmlformats.org/officeDocument/2006/relationships/footer" Target="footer2.xml"/><Relationship Id="rId33" Type="http://schemas.openxmlformats.org/officeDocument/2006/relationships/image" Target="media/image7.png"/><Relationship Id="rId108" Type="http://schemas.openxmlformats.org/officeDocument/2006/relationships/image" Target="media/image57.png"/><Relationship Id="rId129" Type="http://schemas.openxmlformats.org/officeDocument/2006/relationships/footer" Target="footer24.xml"/><Relationship Id="rId54" Type="http://schemas.openxmlformats.org/officeDocument/2006/relationships/image" Target="media/image180.jpeg"/><Relationship Id="rId70" Type="http://schemas.openxmlformats.org/officeDocument/2006/relationships/image" Target="media/image30.jpeg"/><Relationship Id="rId75" Type="http://schemas.openxmlformats.org/officeDocument/2006/relationships/footer" Target="footer14.xml"/><Relationship Id="rId91" Type="http://schemas.openxmlformats.org/officeDocument/2006/relationships/image" Target="media/image47.jpeg"/><Relationship Id="rId96" Type="http://schemas.openxmlformats.org/officeDocument/2006/relationships/image" Target="media/image52.jpeg"/><Relationship Id="rId140" Type="http://schemas.openxmlformats.org/officeDocument/2006/relationships/hyperlink" Target="consultantplus://offline/ref%3D4E7517F706E49D8F0507558A68962DF7A2EFD8C659DB1A25C4B44B99a0H9I" TargetMode="External"/><Relationship Id="rId145" Type="http://schemas.openxmlformats.org/officeDocument/2006/relationships/image" Target="media/image72.png"/><Relationship Id="rId161" Type="http://schemas.openxmlformats.org/officeDocument/2006/relationships/hyperlink" Target="https://login.consultant.ru/link/?req=doc&amp;base=LAW&amp;n=398015&amp;date=04.09.2024" TargetMode="External"/><Relationship Id="rId166" Type="http://schemas.openxmlformats.org/officeDocument/2006/relationships/footer" Target="footer30.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header" Target="header7.xml"/><Relationship Id="rId28" Type="http://schemas.openxmlformats.org/officeDocument/2006/relationships/image" Target="media/image2.jpeg"/><Relationship Id="rId49" Type="http://schemas.openxmlformats.org/officeDocument/2006/relationships/image" Target="media/image23.jpeg"/><Relationship Id="rId114" Type="http://schemas.openxmlformats.org/officeDocument/2006/relationships/footer" Target="footer20.xml"/><Relationship Id="rId119" Type="http://schemas.openxmlformats.org/officeDocument/2006/relationships/header" Target="header22.xml"/><Relationship Id="rId44" Type="http://schemas.openxmlformats.org/officeDocument/2006/relationships/image" Target="media/image18.png"/><Relationship Id="rId60" Type="http://schemas.openxmlformats.org/officeDocument/2006/relationships/image" Target="media/image28.jpeg"/><Relationship Id="rId65" Type="http://schemas.openxmlformats.org/officeDocument/2006/relationships/image" Target="media/image230.jpeg"/><Relationship Id="rId81" Type="http://schemas.openxmlformats.org/officeDocument/2006/relationships/image" Target="media/image37.jpeg"/><Relationship Id="rId86" Type="http://schemas.openxmlformats.org/officeDocument/2006/relationships/image" Target="media/image42.jpeg"/><Relationship Id="rId130" Type="http://schemas.openxmlformats.org/officeDocument/2006/relationships/image" Target="media/image66.png"/><Relationship Id="rId135" Type="http://schemas.openxmlformats.org/officeDocument/2006/relationships/footer" Target="footer25.xml"/><Relationship Id="rId151" Type="http://schemas.openxmlformats.org/officeDocument/2006/relationships/image" Target="media/image78.png"/><Relationship Id="rId156" Type="http://schemas.openxmlformats.org/officeDocument/2006/relationships/image" Target="media/image83.png"/><Relationship Id="rId13" Type="http://schemas.openxmlformats.org/officeDocument/2006/relationships/header" Target="header3.xml"/><Relationship Id="rId18" Type="http://schemas.openxmlformats.org/officeDocument/2006/relationships/footer" Target="footer5.xml"/><Relationship Id="rId39" Type="http://schemas.openxmlformats.org/officeDocument/2006/relationships/image" Target="media/image13.jpeg"/><Relationship Id="rId109" Type="http://schemas.openxmlformats.org/officeDocument/2006/relationships/header" Target="header19.xml"/><Relationship Id="rId34" Type="http://schemas.openxmlformats.org/officeDocument/2006/relationships/image" Target="media/image8.png"/><Relationship Id="rId50" Type="http://schemas.openxmlformats.org/officeDocument/2006/relationships/image" Target="media/image170.jpeg"/><Relationship Id="rId55" Type="http://schemas.openxmlformats.org/officeDocument/2006/relationships/image" Target="media/image25.jpeg"/><Relationship Id="rId76" Type="http://schemas.openxmlformats.org/officeDocument/2006/relationships/image" Target="media/image34.jpeg"/><Relationship Id="rId97" Type="http://schemas.openxmlformats.org/officeDocument/2006/relationships/image" Target="media/image53.jpeg"/><Relationship Id="rId104" Type="http://schemas.openxmlformats.org/officeDocument/2006/relationships/image" Target="media/image56.jpeg"/><Relationship Id="rId120" Type="http://schemas.openxmlformats.org/officeDocument/2006/relationships/footer" Target="footer22.xml"/><Relationship Id="rId125" Type="http://schemas.openxmlformats.org/officeDocument/2006/relationships/image" Target="media/image65.png"/><Relationship Id="rId141" Type="http://schemas.openxmlformats.org/officeDocument/2006/relationships/image" Target="media/image70.png"/><Relationship Id="rId146" Type="http://schemas.openxmlformats.org/officeDocument/2006/relationships/image" Target="media/image73.png"/><Relationship Id="rId167" Type="http://schemas.openxmlformats.org/officeDocument/2006/relationships/header" Target="header31.xml"/><Relationship Id="rId7" Type="http://schemas.openxmlformats.org/officeDocument/2006/relationships/footnotes" Target="footnotes.xml"/><Relationship Id="rId71" Type="http://schemas.openxmlformats.org/officeDocument/2006/relationships/image" Target="media/image31.jpeg"/><Relationship Id="rId92" Type="http://schemas.openxmlformats.org/officeDocument/2006/relationships/image" Target="media/image48.jpeg"/><Relationship Id="rId162" Type="http://schemas.openxmlformats.org/officeDocument/2006/relationships/hyperlink" Target="https://login.consultant.ru/link/?req=doc&amp;base=LAW&amp;n=398015&amp;date=04.09.2024" TargetMode="External"/><Relationship Id="rId2" Type="http://schemas.openxmlformats.org/officeDocument/2006/relationships/numbering" Target="numbering.xml"/><Relationship Id="rId29" Type="http://schemas.openxmlformats.org/officeDocument/2006/relationships/image" Target="media/image3.jpeg"/><Relationship Id="rId24" Type="http://schemas.openxmlformats.org/officeDocument/2006/relationships/footer" Target="footer7.xml"/><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header" Target="header12.xml"/><Relationship Id="rId87" Type="http://schemas.openxmlformats.org/officeDocument/2006/relationships/image" Target="media/image43.png"/><Relationship Id="rId110" Type="http://schemas.openxmlformats.org/officeDocument/2006/relationships/footer" Target="footer19.xml"/><Relationship Id="rId115" Type="http://schemas.openxmlformats.org/officeDocument/2006/relationships/header" Target="header21.xml"/><Relationship Id="rId131" Type="http://schemas.openxmlformats.org/officeDocument/2006/relationships/image" Target="media/image67.png"/><Relationship Id="rId136" Type="http://schemas.openxmlformats.org/officeDocument/2006/relationships/header" Target="header26.xml"/><Relationship Id="rId157" Type="http://schemas.openxmlformats.org/officeDocument/2006/relationships/header" Target="header29.xml"/><Relationship Id="rId61" Type="http://schemas.openxmlformats.org/officeDocument/2006/relationships/image" Target="media/image220.jpeg"/><Relationship Id="rId82" Type="http://schemas.openxmlformats.org/officeDocument/2006/relationships/image" Target="media/image38.jpeg"/><Relationship Id="rId152" Type="http://schemas.openxmlformats.org/officeDocument/2006/relationships/image" Target="media/image79.png"/><Relationship Id="rId19" Type="http://schemas.openxmlformats.org/officeDocument/2006/relationships/header" Target="header6.xml"/><Relationship Id="rId14" Type="http://schemas.openxmlformats.org/officeDocument/2006/relationships/footer" Target="footer3.xml"/><Relationship Id="rId30" Type="http://schemas.openxmlformats.org/officeDocument/2006/relationships/image" Target="media/image4.jpeg"/><Relationship Id="rId35" Type="http://schemas.openxmlformats.org/officeDocument/2006/relationships/image" Target="media/image9.png"/><Relationship Id="rId56" Type="http://schemas.openxmlformats.org/officeDocument/2006/relationships/header" Target="header10.xml"/><Relationship Id="rId77" Type="http://schemas.openxmlformats.org/officeDocument/2006/relationships/image" Target="media/image35.png"/><Relationship Id="rId100" Type="http://schemas.openxmlformats.org/officeDocument/2006/relationships/footer" Target="footer16.xml"/><Relationship Id="rId105" Type="http://schemas.openxmlformats.org/officeDocument/2006/relationships/image" Target="media/image500.jpeg"/><Relationship Id="rId126" Type="http://schemas.openxmlformats.org/officeDocument/2006/relationships/header" Target="header23.xml"/><Relationship Id="rId147" Type="http://schemas.openxmlformats.org/officeDocument/2006/relationships/image" Target="media/image74.png"/><Relationship Id="rId168" Type="http://schemas.openxmlformats.org/officeDocument/2006/relationships/footer" Target="footer31.xml"/><Relationship Id="rId8" Type="http://schemas.openxmlformats.org/officeDocument/2006/relationships/endnotes" Target="endnotes.xml"/><Relationship Id="rId51" Type="http://schemas.openxmlformats.org/officeDocument/2006/relationships/header" Target="header9.xml"/><Relationship Id="rId72" Type="http://schemas.openxmlformats.org/officeDocument/2006/relationships/image" Target="media/image32.jpeg"/><Relationship Id="rId93" Type="http://schemas.openxmlformats.org/officeDocument/2006/relationships/image" Target="media/image49.jpeg"/><Relationship Id="rId98" Type="http://schemas.openxmlformats.org/officeDocument/2006/relationships/image" Target="media/image54.png"/><Relationship Id="rId121" Type="http://schemas.openxmlformats.org/officeDocument/2006/relationships/image" Target="media/image61.png"/><Relationship Id="rId142" Type="http://schemas.openxmlformats.org/officeDocument/2006/relationships/header" Target="header28.xml"/><Relationship Id="rId163" Type="http://schemas.openxmlformats.org/officeDocument/2006/relationships/hyperlink" Target="https://login.consultant.ru/link/?req=doc&amp;base=LAW&amp;n=398015&amp;date=04.09.2024" TargetMode="External"/><Relationship Id="rId3" Type="http://schemas.openxmlformats.org/officeDocument/2006/relationships/styles" Target="styles.xml"/><Relationship Id="rId25" Type="http://schemas.openxmlformats.org/officeDocument/2006/relationships/image" Target="media/image1.jpeg"/><Relationship Id="rId46" Type="http://schemas.openxmlformats.org/officeDocument/2006/relationships/image" Target="media/image20.jpeg"/><Relationship Id="rId67" Type="http://schemas.openxmlformats.org/officeDocument/2006/relationships/footer" Target="footer12.xml"/><Relationship Id="rId116" Type="http://schemas.openxmlformats.org/officeDocument/2006/relationships/footer" Target="footer21.xml"/><Relationship Id="rId137" Type="http://schemas.openxmlformats.org/officeDocument/2006/relationships/footer" Target="footer26.xml"/><Relationship Id="rId158" Type="http://schemas.openxmlformats.org/officeDocument/2006/relationships/footer" Target="footer29.xml"/><Relationship Id="rId20" Type="http://schemas.openxmlformats.org/officeDocument/2006/relationships/footer" Target="footer6.xml"/><Relationship Id="rId41" Type="http://schemas.openxmlformats.org/officeDocument/2006/relationships/image" Target="media/image15.png"/><Relationship Id="rId62" Type="http://schemas.openxmlformats.org/officeDocument/2006/relationships/header" Target="header11.xml"/><Relationship Id="rId83" Type="http://schemas.openxmlformats.org/officeDocument/2006/relationships/image" Target="media/image39.jpeg"/><Relationship Id="rId88" Type="http://schemas.openxmlformats.org/officeDocument/2006/relationships/image" Target="media/image44.jpeg"/><Relationship Id="rId111" Type="http://schemas.openxmlformats.org/officeDocument/2006/relationships/image" Target="media/image58.png"/><Relationship Id="rId132" Type="http://schemas.openxmlformats.org/officeDocument/2006/relationships/image" Target="media/image68.png"/><Relationship Id="rId153" Type="http://schemas.openxmlformats.org/officeDocument/2006/relationships/image" Target="media/image80.png"/><Relationship Id="rId15" Type="http://schemas.openxmlformats.org/officeDocument/2006/relationships/header" Target="header4.xml"/><Relationship Id="rId36" Type="http://schemas.openxmlformats.org/officeDocument/2006/relationships/image" Target="media/image10.png"/><Relationship Id="rId57" Type="http://schemas.openxmlformats.org/officeDocument/2006/relationships/footer" Target="footer10.xml"/><Relationship Id="rId106" Type="http://schemas.openxmlformats.org/officeDocument/2006/relationships/header" Target="header18.xml"/><Relationship Id="rId127" Type="http://schemas.openxmlformats.org/officeDocument/2006/relationships/footer" Target="footer23.xml"/><Relationship Id="rId10" Type="http://schemas.openxmlformats.org/officeDocument/2006/relationships/footer" Target="footer1.xml"/><Relationship Id="rId31" Type="http://schemas.openxmlformats.org/officeDocument/2006/relationships/image" Target="media/image5.png"/><Relationship Id="rId52" Type="http://schemas.openxmlformats.org/officeDocument/2006/relationships/footer" Target="footer9.xml"/><Relationship Id="rId73" Type="http://schemas.openxmlformats.org/officeDocument/2006/relationships/image" Target="media/image33.jpeg"/><Relationship Id="rId78" Type="http://schemas.openxmlformats.org/officeDocument/2006/relationships/image" Target="media/image36.png"/><Relationship Id="rId94" Type="http://schemas.openxmlformats.org/officeDocument/2006/relationships/image" Target="media/image50.jpeg"/><Relationship Id="rId99" Type="http://schemas.openxmlformats.org/officeDocument/2006/relationships/header" Target="header16.xml"/><Relationship Id="rId101" Type="http://schemas.openxmlformats.org/officeDocument/2006/relationships/header" Target="header17.xml"/><Relationship Id="rId122" Type="http://schemas.openxmlformats.org/officeDocument/2006/relationships/image" Target="media/image62.png"/><Relationship Id="rId143" Type="http://schemas.openxmlformats.org/officeDocument/2006/relationships/footer" Target="footer28.xml"/><Relationship Id="rId148" Type="http://schemas.openxmlformats.org/officeDocument/2006/relationships/image" Target="media/image75.png"/><Relationship Id="rId164" Type="http://schemas.openxmlformats.org/officeDocument/2006/relationships/hyperlink" Target="https://login.consultant.ru/link/?req=doc&amp;base=LAW&amp;n=398015&amp;date=04.09.2024" TargetMode="External"/><Relationship Id="rId16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header" Target="header8.xml"/><Relationship Id="rId47" Type="http://schemas.openxmlformats.org/officeDocument/2006/relationships/image" Target="media/image21.jpeg"/><Relationship Id="rId68" Type="http://schemas.openxmlformats.org/officeDocument/2006/relationships/header" Target="header13.xml"/><Relationship Id="rId89" Type="http://schemas.openxmlformats.org/officeDocument/2006/relationships/image" Target="media/image45.jpeg"/><Relationship Id="rId112" Type="http://schemas.openxmlformats.org/officeDocument/2006/relationships/image" Target="media/image52.png"/><Relationship Id="rId133" Type="http://schemas.openxmlformats.org/officeDocument/2006/relationships/image" Target="media/image69.png"/><Relationship Id="rId154" Type="http://schemas.openxmlformats.org/officeDocument/2006/relationships/image" Target="media/image81.png"/><Relationship Id="rId16" Type="http://schemas.openxmlformats.org/officeDocument/2006/relationships/footer" Target="footer4.xml"/><Relationship Id="rId37" Type="http://schemas.openxmlformats.org/officeDocument/2006/relationships/image" Target="media/image11.png"/><Relationship Id="rId58" Type="http://schemas.openxmlformats.org/officeDocument/2006/relationships/image" Target="media/image26.jpeg"/><Relationship Id="rId79" Type="http://schemas.openxmlformats.org/officeDocument/2006/relationships/header" Target="header15.xml"/><Relationship Id="rId102" Type="http://schemas.openxmlformats.org/officeDocument/2006/relationships/footer" Target="footer17.xml"/><Relationship Id="rId123" Type="http://schemas.openxmlformats.org/officeDocument/2006/relationships/image" Target="media/image63.png"/><Relationship Id="rId144" Type="http://schemas.openxmlformats.org/officeDocument/2006/relationships/image" Target="media/image71.jpeg"/><Relationship Id="rId90" Type="http://schemas.openxmlformats.org/officeDocument/2006/relationships/image" Target="media/image46.jpeg"/><Relationship Id="rId165" Type="http://schemas.openxmlformats.org/officeDocument/2006/relationships/header" Target="header30.xml"/><Relationship Id="rId27" Type="http://schemas.openxmlformats.org/officeDocument/2006/relationships/footer" Target="footer8.xml"/><Relationship Id="rId48" Type="http://schemas.openxmlformats.org/officeDocument/2006/relationships/image" Target="media/image22.jpeg"/><Relationship Id="rId69" Type="http://schemas.openxmlformats.org/officeDocument/2006/relationships/footer" Target="footer13.xml"/><Relationship Id="rId113" Type="http://schemas.openxmlformats.org/officeDocument/2006/relationships/header" Target="header20.xml"/><Relationship Id="rId134" Type="http://schemas.openxmlformats.org/officeDocument/2006/relationships/header" Target="header25.xml"/><Relationship Id="rId80" Type="http://schemas.openxmlformats.org/officeDocument/2006/relationships/footer" Target="footer15.xml"/><Relationship Id="rId155" Type="http://schemas.openxmlformats.org/officeDocument/2006/relationships/image" Target="media/image82.png"/><Relationship Id="rId17" Type="http://schemas.openxmlformats.org/officeDocument/2006/relationships/header" Target="header5.xml"/><Relationship Id="rId38" Type="http://schemas.openxmlformats.org/officeDocument/2006/relationships/image" Target="media/image12.png"/><Relationship Id="rId59" Type="http://schemas.openxmlformats.org/officeDocument/2006/relationships/image" Target="media/image27.jpeg"/><Relationship Id="rId103" Type="http://schemas.openxmlformats.org/officeDocument/2006/relationships/image" Target="media/image55.jpeg"/><Relationship Id="rId124" Type="http://schemas.openxmlformats.org/officeDocument/2006/relationships/image" Target="media/image6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F02172-26BB-403D-A39F-BEE1652BF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945</TotalTime>
  <Pages>198</Pages>
  <Words>49808</Words>
  <Characters>283911</Characters>
  <Application>Microsoft Office Word</Application>
  <DocSecurity>0</DocSecurity>
  <Lines>2365</Lines>
  <Paragraphs>666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333053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Володько</cp:lastModifiedBy>
  <cp:revision>5</cp:revision>
  <cp:lastPrinted>2026-03-02T23:17:00Z</cp:lastPrinted>
  <dcterms:created xsi:type="dcterms:W3CDTF">2026-02-09T02:11:00Z</dcterms:created>
  <dcterms:modified xsi:type="dcterms:W3CDTF">2026-03-02T23:17:00Z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2025-07-13T00:00:00Z</vt:filetime>
  </property>
  <property fmtid="{D5CDD505-2E9C-101B-9397-08002B2CF9AE}" pid="3" name="Creator">
    <vt:lpwstr>Microsoft® Word LTSC</vt:lpwstr>
  </property>
  <property fmtid="{D5CDD505-2E9C-101B-9397-08002B2CF9AE}" pid="4" name="LastSaved">
    <vt:filetime>2026-02-09T00:00:00Z</vt:filetime>
  </property>
  <property fmtid="{D5CDD505-2E9C-101B-9397-08002B2CF9AE}" pid="5" name="Producer">
    <vt:lpwstr>Microsoft® Word LTSC</vt:lpwstr>
  </property>
</Properties>
</file>